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BST [CO2]</w:t>
      </w:r>
    </w:p>
    <w:p w:rsidR="00000000" w:rsidDel="00000000" w:rsidP="00000000" w:rsidRDefault="00000000" w:rsidRPr="00000000" w14:paraId="00000002">
      <w:pPr>
        <w:widowControl w:val="0"/>
        <w:spacing w:before="899.88037109375" w:line="240" w:lineRule="auto"/>
        <w:ind w:left="18.99993896484375"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Instructions for students: </w:t>
      </w:r>
    </w:p>
    <w:p w:rsidR="00000000" w:rsidDel="00000000" w:rsidP="00000000" w:rsidRDefault="00000000" w:rsidRPr="00000000" w14:paraId="00000003">
      <w:pPr>
        <w:widowControl w:val="0"/>
        <w:spacing w:before="398.84521484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Complete the following methods on Tree. </w:t>
      </w:r>
    </w:p>
    <w:p w:rsidR="00000000" w:rsidDel="00000000" w:rsidP="00000000" w:rsidRDefault="00000000" w:rsidRPr="00000000" w14:paraId="00000004">
      <w:pPr>
        <w:widowControl w:val="0"/>
        <w:spacing w:before="272.92724609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may use any language to complete the tasks. </w:t>
      </w:r>
    </w:p>
    <w:p w:rsidR="00000000" w:rsidDel="00000000" w:rsidP="00000000" w:rsidRDefault="00000000" w:rsidRPr="00000000" w14:paraId="00000005">
      <w:pPr>
        <w:widowControl w:val="0"/>
        <w:spacing w:before="272.92724609375" w:line="264.50343132019043" w:lineRule="auto"/>
        <w:ind w:left="738.6399841308594" w:right="1442.77099609375" w:hanging="347.76000976562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your methods must be written in one single .java or .py or .pynb file. DO NOT CREATE separate files for each task. </w:t>
      </w:r>
    </w:p>
    <w:p w:rsidR="00000000" w:rsidDel="00000000" w:rsidP="00000000" w:rsidRDefault="00000000" w:rsidRPr="00000000" w14:paraId="00000006">
      <w:pPr>
        <w:widowControl w:val="0"/>
        <w:spacing w:before="289.820556640625" w:line="264.50291633605957" w:lineRule="auto"/>
        <w:ind w:left="731.4399719238281" w:right="1344.9652099609375" w:hanging="340.5599975585937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7">
      <w:pPr>
        <w:widowControl w:val="0"/>
        <w:spacing w:before="331.21826171875" w:line="528.8761711120605" w:lineRule="auto"/>
        <w:ind w:left="13.3599853515625" w:right="1558.2421875" w:firstLine="377.5199890136719"/>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PYTHON, then follow the coding templates shared in this folder. </w:t>
      </w:r>
    </w:p>
    <w:p w:rsidR="00000000" w:rsidDel="00000000" w:rsidP="00000000" w:rsidRDefault="00000000" w:rsidRPr="00000000" w14:paraId="00000008">
      <w:pPr>
        <w:widowControl w:val="0"/>
        <w:spacing w:before="331.21826171875" w:line="528.8761711120605" w:lineRule="auto"/>
        <w:ind w:left="13.3599853515625" w:right="1558.2421875" w:firstLine="377.5199890136719"/>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NOTE: </w:t>
      </w:r>
    </w:p>
    <w:p w:rsidR="00000000" w:rsidDel="00000000" w:rsidP="00000000" w:rsidRDefault="00000000" w:rsidRPr="00000000" w14:paraId="00000009">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CANNOT USE ANY BUILT-IN FUNCTION EXCEPT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 </w:t>
      </w:r>
    </w:p>
    <w:p w:rsidR="00000000" w:rsidDel="00000000" w:rsidP="00000000" w:rsidRDefault="00000000" w:rsidRPr="00000000" w14:paraId="0000000A">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0B">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YOUR CODE SHOULD WORK FOR ALL RELEVANT SAMPLE INPUTS</w:t>
      </w:r>
    </w:p>
    <w:p w:rsidR="00000000" w:rsidDel="00000000" w:rsidP="00000000" w:rsidRDefault="00000000" w:rsidRPr="00000000" w14:paraId="0000000C">
      <w:pPr>
        <w:widowControl w:val="0"/>
        <w:spacing w:before="331.21826171875" w:line="240" w:lineRule="auto"/>
        <w:ind w:left="720" w:firstLine="0"/>
        <w:rPr>
          <w:rFonts w:ascii="Times New Roman" w:cs="Times New Roman" w:eastAsia="Times New Roman" w:hAnsi="Times New Roman"/>
          <w:b w:val="1"/>
          <w:sz w:val="46"/>
          <w:szCs w:val="46"/>
          <w:shd w:fill="ead1dc" w:val="clear"/>
        </w:rPr>
      </w:pPr>
      <w:r w:rsidDel="00000000" w:rsidR="00000000" w:rsidRPr="00000000">
        <w:rPr>
          <w:rtl w:val="0"/>
        </w:rPr>
      </w:r>
    </w:p>
    <w:p w:rsidR="00000000" w:rsidDel="00000000" w:rsidP="00000000" w:rsidRDefault="00000000" w:rsidRPr="00000000" w14:paraId="0000000D">
      <w:pPr>
        <w:ind w:left="720" w:firstLine="0"/>
        <w:rPr>
          <w:b w:val="1"/>
          <w:sz w:val="24"/>
          <w:szCs w:val="24"/>
        </w:rPr>
      </w:pPr>
      <w:r w:rsidDel="00000000" w:rsidR="00000000" w:rsidRPr="00000000">
        <w:rPr>
          <w:rtl w:val="0"/>
        </w:rPr>
      </w:r>
    </w:p>
    <w:p w:rsidR="00000000" w:rsidDel="00000000" w:rsidP="00000000" w:rsidRDefault="00000000" w:rsidRPr="00000000" w14:paraId="0000000E">
      <w:pPr>
        <w:ind w:left="720" w:firstLine="0"/>
        <w:rPr>
          <w:b w:val="1"/>
          <w:sz w:val="24"/>
          <w:szCs w:val="24"/>
        </w:rPr>
      </w:pPr>
      <w:r w:rsidDel="00000000" w:rsidR="00000000" w:rsidRPr="00000000">
        <w:rPr>
          <w:rtl w:val="0"/>
        </w:rPr>
      </w:r>
    </w:p>
    <w:p w:rsidR="00000000" w:rsidDel="00000000" w:rsidP="00000000" w:rsidRDefault="00000000" w:rsidRPr="00000000" w14:paraId="0000000F">
      <w:pPr>
        <w:ind w:left="720" w:firstLine="0"/>
        <w:rPr>
          <w:b w:val="1"/>
          <w:sz w:val="46"/>
          <w:szCs w:val="46"/>
        </w:rPr>
      </w:pPr>
      <w:r w:rsidDel="00000000" w:rsidR="00000000" w:rsidRPr="00000000">
        <w:rPr>
          <w:rtl w:val="0"/>
        </w:rPr>
      </w:r>
    </w:p>
    <w:p w:rsidR="00000000" w:rsidDel="00000000" w:rsidP="00000000" w:rsidRDefault="00000000" w:rsidRPr="00000000" w14:paraId="00000010">
      <w:pPr>
        <w:ind w:left="720" w:firstLine="0"/>
        <w:rPr>
          <w:b w:val="1"/>
          <w:sz w:val="24"/>
          <w:szCs w:val="24"/>
        </w:rPr>
      </w:pPr>
      <w:r w:rsidDel="00000000" w:rsidR="00000000" w:rsidRPr="00000000">
        <w:rPr>
          <w:rtl w:val="0"/>
        </w:rPr>
      </w:r>
    </w:p>
    <w:p w:rsidR="00000000" w:rsidDel="00000000" w:rsidP="00000000" w:rsidRDefault="00000000" w:rsidRPr="00000000" w14:paraId="00000011">
      <w:pPr>
        <w:rPr>
          <w:b w:val="1"/>
          <w:sz w:val="60"/>
          <w:szCs w:val="60"/>
        </w:rPr>
      </w:pPr>
      <w:r w:rsidDel="00000000" w:rsidR="00000000" w:rsidRPr="00000000">
        <w:rPr>
          <w:rtl w:val="0"/>
        </w:rPr>
      </w:r>
    </w:p>
    <w:p w:rsidR="00000000" w:rsidDel="00000000" w:rsidP="00000000" w:rsidRDefault="00000000" w:rsidRPr="00000000" w14:paraId="00000012">
      <w:pPr>
        <w:ind w:left="0" w:firstLine="0"/>
        <w:rPr>
          <w:b w:val="1"/>
          <w:sz w:val="24"/>
          <w:szCs w:val="24"/>
        </w:rPr>
      </w:pPr>
      <w:r w:rsidDel="00000000" w:rsidR="00000000" w:rsidRPr="00000000">
        <w:rPr>
          <w:rtl w:val="0"/>
        </w:rPr>
      </w:r>
    </w:p>
    <w:p w:rsidR="00000000" w:rsidDel="00000000" w:rsidP="00000000" w:rsidRDefault="00000000" w:rsidRPr="00000000" w14:paraId="00000013">
      <w:pPr>
        <w:pStyle w:val="Heading2"/>
        <w:numPr>
          <w:ilvl w:val="0"/>
          <w:numId w:val="1"/>
        </w:numPr>
        <w:ind w:left="720" w:hanging="360"/>
        <w:rPr>
          <w:b w:val="1"/>
          <w:sz w:val="32"/>
          <w:szCs w:val="32"/>
        </w:rPr>
      </w:pPr>
      <w:bookmarkStart w:colFirst="0" w:colLast="0" w:name="_heading=h.qeglxd6omrw9" w:id="0"/>
      <w:bookmarkEnd w:id="0"/>
      <w:r w:rsidDel="00000000" w:rsidR="00000000" w:rsidRPr="00000000">
        <w:rPr>
          <w:b w:val="1"/>
          <w:sz w:val="34"/>
          <w:szCs w:val="34"/>
          <w:rtl w:val="0"/>
        </w:rPr>
        <w:t xml:space="preserve">Find the Lowest Common Ancestor (LCA) of two nodes in a BST</w:t>
      </w:r>
      <w:r w:rsidDel="00000000" w:rsidR="00000000" w:rsidRPr="00000000">
        <w:rPr>
          <w:b w:val="1"/>
          <w:rtl w:val="0"/>
        </w:rPr>
        <w:t xml:space="preserve"> </w:t>
      </w:r>
    </w:p>
    <w:p w:rsidR="00000000" w:rsidDel="00000000" w:rsidP="00000000" w:rsidRDefault="00000000" w:rsidRPr="00000000" w14:paraId="00000014">
      <w:pPr>
        <w:ind w:left="720" w:firstLine="0"/>
        <w:rPr/>
      </w:pPr>
      <w:r w:rsidDel="00000000" w:rsidR="00000000" w:rsidRPr="00000000">
        <w:rPr>
          <w:rtl w:val="0"/>
        </w:rPr>
        <w:t xml:space="preserve"> </w:t>
      </w:r>
    </w:p>
    <w:p w:rsidR="00000000" w:rsidDel="00000000" w:rsidP="00000000" w:rsidRDefault="00000000" w:rsidRPr="00000000" w14:paraId="00000015">
      <w:pPr>
        <w:ind w:left="720" w:firstLine="0"/>
        <w:rPr>
          <w:sz w:val="30"/>
          <w:szCs w:val="30"/>
        </w:rPr>
      </w:pPr>
      <w:r w:rsidDel="00000000" w:rsidR="00000000" w:rsidRPr="00000000">
        <w:rPr>
          <w:sz w:val="30"/>
          <w:szCs w:val="30"/>
          <w:rtl w:val="0"/>
        </w:rPr>
        <w:t xml:space="preserve">The lowest common ancestor (LCA) of two nodes x and y in the BST is the lowest (i.e., deepest) node that has both x and y as descendants. In other words, the LCA of x and y is the shared ancestor of x and y that is located farthest from the root.</w:t>
      </w:r>
    </w:p>
    <w:p w:rsidR="00000000" w:rsidDel="00000000" w:rsidP="00000000" w:rsidRDefault="00000000" w:rsidRPr="00000000" w14:paraId="00000016">
      <w:pPr>
        <w:ind w:left="720" w:firstLine="0"/>
        <w:rPr>
          <w:sz w:val="30"/>
          <w:szCs w:val="30"/>
        </w:rPr>
      </w:pPr>
      <w:r w:rsidDel="00000000" w:rsidR="00000000" w:rsidRPr="00000000">
        <w:rPr>
          <w:rtl w:val="0"/>
        </w:rPr>
      </w:r>
    </w:p>
    <w:p w:rsidR="00000000" w:rsidDel="00000000" w:rsidP="00000000" w:rsidRDefault="00000000" w:rsidRPr="00000000" w14:paraId="00000017">
      <w:pPr>
        <w:ind w:left="720" w:firstLine="0"/>
        <w:rPr>
          <w:sz w:val="30"/>
          <w:szCs w:val="30"/>
        </w:rPr>
      </w:pPr>
      <w:r w:rsidDel="00000000" w:rsidR="00000000" w:rsidRPr="00000000">
        <w:rPr>
          <w:sz w:val="30"/>
          <w:szCs w:val="30"/>
          <w:rtl w:val="0"/>
        </w:rPr>
        <w:t xml:space="preserve">Corner Case: if y lies in the subtree rooted at node x, then x is the LCA; otherwise, if x lies in the subtree rooted at node y, then y is the LCA.</w:t>
      </w:r>
    </w:p>
    <w:p w:rsidR="00000000" w:rsidDel="00000000" w:rsidP="00000000" w:rsidRDefault="00000000" w:rsidRPr="00000000" w14:paraId="00000018">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30"/>
                <w:szCs w:val="30"/>
              </w:rPr>
            </w:pPr>
            <w:r w:rsidDel="00000000" w:rsidR="00000000" w:rsidRPr="00000000">
              <w:rPr>
                <w:sz w:val="30"/>
                <w:szCs w:val="30"/>
              </w:rPr>
              <w:drawing>
                <wp:inline distB="114300" distT="114300" distL="114300" distR="114300">
                  <wp:extent cx="2609850" cy="2616200"/>
                  <wp:effectExtent b="0" l="0" r="0" t="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09850" cy="2616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sz w:val="30"/>
                <w:szCs w:val="30"/>
              </w:rPr>
            </w:pPr>
            <w:r w:rsidDel="00000000" w:rsidR="00000000" w:rsidRPr="00000000">
              <w:rPr>
                <w:sz w:val="30"/>
                <w:szCs w:val="30"/>
                <w:rtl w:val="0"/>
              </w:rPr>
              <w:t xml:space="preserve">LCA(6,12) = 10</w:t>
            </w:r>
          </w:p>
          <w:p w:rsidR="00000000" w:rsidDel="00000000" w:rsidP="00000000" w:rsidRDefault="00000000" w:rsidRPr="00000000" w14:paraId="0000001B">
            <w:pPr>
              <w:rPr>
                <w:sz w:val="30"/>
                <w:szCs w:val="30"/>
              </w:rPr>
            </w:pPr>
            <w:r w:rsidDel="00000000" w:rsidR="00000000" w:rsidRPr="00000000">
              <w:rPr>
                <w:sz w:val="30"/>
                <w:szCs w:val="30"/>
                <w:rtl w:val="0"/>
              </w:rPr>
              <w:t xml:space="preserve">LCA(20,6) = 15</w:t>
            </w:r>
          </w:p>
          <w:p w:rsidR="00000000" w:rsidDel="00000000" w:rsidP="00000000" w:rsidRDefault="00000000" w:rsidRPr="00000000" w14:paraId="0000001C">
            <w:pPr>
              <w:rPr>
                <w:sz w:val="30"/>
                <w:szCs w:val="30"/>
              </w:rPr>
            </w:pPr>
            <w:r w:rsidDel="00000000" w:rsidR="00000000" w:rsidRPr="00000000">
              <w:rPr>
                <w:sz w:val="30"/>
                <w:szCs w:val="30"/>
                <w:rtl w:val="0"/>
              </w:rPr>
              <w:t xml:space="preserve">LCA(18,22) = 20</w:t>
            </w:r>
          </w:p>
          <w:p w:rsidR="00000000" w:rsidDel="00000000" w:rsidP="00000000" w:rsidRDefault="00000000" w:rsidRPr="00000000" w14:paraId="0000001D">
            <w:pPr>
              <w:rPr>
                <w:sz w:val="30"/>
                <w:szCs w:val="30"/>
              </w:rPr>
            </w:pPr>
            <w:r w:rsidDel="00000000" w:rsidR="00000000" w:rsidRPr="00000000">
              <w:rPr>
                <w:sz w:val="30"/>
                <w:szCs w:val="30"/>
                <w:rtl w:val="0"/>
              </w:rPr>
              <w:t xml:space="preserve">LCA(20,25) = 25</w:t>
            </w:r>
          </w:p>
          <w:p w:rsidR="00000000" w:rsidDel="00000000" w:rsidP="00000000" w:rsidRDefault="00000000" w:rsidRPr="00000000" w14:paraId="0000001E">
            <w:pPr>
              <w:rPr>
                <w:sz w:val="30"/>
                <w:szCs w:val="30"/>
              </w:rPr>
            </w:pPr>
            <w:r w:rsidDel="00000000" w:rsidR="00000000" w:rsidRPr="00000000">
              <w:rPr>
                <w:sz w:val="30"/>
                <w:szCs w:val="30"/>
                <w:rtl w:val="0"/>
              </w:rPr>
              <w:t xml:space="preserve">LCA(10,12) = 10</w:t>
            </w:r>
          </w:p>
        </w:tc>
      </w:tr>
    </w:tbl>
    <w:p w:rsidR="00000000" w:rsidDel="00000000" w:rsidP="00000000" w:rsidRDefault="00000000" w:rsidRPr="00000000" w14:paraId="0000001F">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numPr>
          <w:ilvl w:val="0"/>
          <w:numId w:val="1"/>
        </w:numPr>
        <w:ind w:left="720" w:hanging="360"/>
        <w:rPr>
          <w:b w:val="1"/>
          <w:sz w:val="34"/>
          <w:szCs w:val="34"/>
        </w:rPr>
      </w:pPr>
      <w:r w:rsidDel="00000000" w:rsidR="00000000" w:rsidRPr="00000000">
        <w:rPr>
          <w:b w:val="1"/>
          <w:sz w:val="34"/>
          <w:szCs w:val="34"/>
          <w:rtl w:val="0"/>
        </w:rPr>
        <w:t xml:space="preserve">Finding a Path from source to destination in BST</w:t>
      </w:r>
    </w:p>
    <w:p w:rsidR="00000000" w:rsidDel="00000000" w:rsidP="00000000" w:rsidRDefault="00000000" w:rsidRPr="00000000" w14:paraId="0000002A">
      <w:pPr>
        <w:ind w:left="720" w:firstLine="0"/>
        <w:rPr>
          <w:sz w:val="34"/>
          <w:szCs w:val="34"/>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sz w:val="30"/>
          <w:szCs w:val="30"/>
          <w:rtl w:val="0"/>
        </w:rPr>
        <w:t xml:space="preserve">Faria studies in Rangpur Medical College. During her Eid</w:t>
      </w:r>
    </w:p>
    <w:p w:rsidR="00000000" w:rsidDel="00000000" w:rsidP="00000000" w:rsidRDefault="00000000" w:rsidRPr="00000000" w14:paraId="0000002C">
      <w:pPr>
        <w:rPr>
          <w:sz w:val="30"/>
          <w:szCs w:val="30"/>
        </w:rPr>
      </w:pPr>
      <w:r w:rsidDel="00000000" w:rsidR="00000000" w:rsidRPr="00000000">
        <w:rPr>
          <w:sz w:val="30"/>
          <w:szCs w:val="30"/>
          <w:rtl w:val="0"/>
        </w:rPr>
        <w:t xml:space="preserve">vacation, she is planning to visit her family and relatives in</w:t>
      </w:r>
    </w:p>
    <w:p w:rsidR="00000000" w:rsidDel="00000000" w:rsidP="00000000" w:rsidRDefault="00000000" w:rsidRPr="00000000" w14:paraId="0000002D">
      <w:pPr>
        <w:rPr>
          <w:sz w:val="30"/>
          <w:szCs w:val="30"/>
        </w:rPr>
      </w:pPr>
      <w:r w:rsidDel="00000000" w:rsidR="00000000" w:rsidRPr="00000000">
        <w:rPr>
          <w:sz w:val="30"/>
          <w:szCs w:val="30"/>
          <w:rtl w:val="0"/>
        </w:rPr>
        <w:t xml:space="preserve">Chittagong. But she feels really bad during the journey. As a result, you need to help Faria reach her destination.</w:t>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rPr>
          <w:sz w:val="30"/>
          <w:szCs w:val="30"/>
        </w:rPr>
      </w:pPr>
      <w:r w:rsidDel="00000000" w:rsidR="00000000" w:rsidRPr="00000000">
        <w:rPr>
          <w:sz w:val="30"/>
          <w:szCs w:val="30"/>
          <w:rtl w:val="0"/>
        </w:rPr>
        <w:t xml:space="preserve">A Binary Search Tree is given.The root node is the starting position of Faria and a key node will be given as the destination. Now, you have to find if the following key node (which is the destination of Faria) is present in the tree or not. If present, return the path from the root node to the key node else print “No Path Found”.</w:t>
      </w:r>
    </w:p>
    <w:p w:rsidR="00000000" w:rsidDel="00000000" w:rsidP="00000000" w:rsidRDefault="00000000" w:rsidRPr="00000000" w14:paraId="0000003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491038" cy="2652254"/>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91038" cy="265225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rFonts w:ascii="Calibri" w:cs="Calibri" w:eastAsia="Calibri" w:hAnsi="Calibri"/>
          <w:sz w:val="28"/>
          <w:szCs w:val="28"/>
        </w:rPr>
      </w:pP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800"/>
            <w:tblGridChange w:id="0">
              <w:tblGrid>
                <w:gridCol w:w="4560"/>
                <w:gridCol w:w="4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Sample Output</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Source node(root): 30</w:t>
                </w:r>
              </w:p>
              <w:p w:rsidR="00000000" w:rsidDel="00000000" w:rsidP="00000000" w:rsidRDefault="00000000" w:rsidRPr="00000000" w14:paraId="0000003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Destination node(key):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Path: [30, 10, 15]</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Source node(root): 30</w:t>
                </w:r>
              </w:p>
              <w:p w:rsidR="00000000" w:rsidDel="00000000" w:rsidP="00000000" w:rsidRDefault="00000000" w:rsidRPr="00000000" w14:paraId="0000003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Destination node(key):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Path Found</w:t>
                </w:r>
              </w:p>
            </w:tc>
          </w:tr>
        </w:tbl>
      </w:sdtContent>
    </w:sdt>
    <w:p w:rsidR="00000000" w:rsidDel="00000000" w:rsidP="00000000" w:rsidRDefault="00000000" w:rsidRPr="00000000" w14:paraId="0000003B">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numPr>
          <w:ilvl w:val="0"/>
          <w:numId w:val="1"/>
        </w:numPr>
        <w:ind w:left="720" w:hanging="360"/>
        <w:rPr>
          <w:b w:val="1"/>
          <w:sz w:val="34"/>
          <w:szCs w:val="34"/>
        </w:rPr>
      </w:pPr>
      <w:r w:rsidDel="00000000" w:rsidR="00000000" w:rsidRPr="00000000">
        <w:rPr>
          <w:b w:val="1"/>
          <w:sz w:val="34"/>
          <w:szCs w:val="34"/>
          <w:rtl w:val="0"/>
        </w:rPr>
        <w:t xml:space="preserve">Sum of all Leaf nodes</w:t>
      </w:r>
    </w:p>
    <w:p w:rsidR="00000000" w:rsidDel="00000000" w:rsidP="00000000" w:rsidRDefault="00000000" w:rsidRPr="00000000" w14:paraId="0000003D">
      <w:pPr>
        <w:pStyle w:val="Heading2"/>
        <w:keepNext w:val="0"/>
        <w:keepLines w:val="0"/>
        <w:shd w:fill="ffffff" w:val="clear"/>
        <w:spacing w:after="180" w:before="180" w:lineRule="auto"/>
        <w:rPr>
          <w:color w:val="212121"/>
          <w:sz w:val="30"/>
          <w:szCs w:val="30"/>
        </w:rPr>
      </w:pPr>
      <w:bookmarkStart w:colFirst="0" w:colLast="0" w:name="_heading=h.sv588htyqr94" w:id="1"/>
      <w:bookmarkEnd w:id="1"/>
      <w:r w:rsidDel="00000000" w:rsidR="00000000" w:rsidRPr="00000000">
        <w:rPr>
          <w:color w:val="212121"/>
          <w:sz w:val="30"/>
          <w:szCs w:val="30"/>
          <w:rtl w:val="0"/>
        </w:rPr>
        <w:t xml:space="preserve">Write a function </w:t>
      </w:r>
      <w:r w:rsidDel="00000000" w:rsidR="00000000" w:rsidRPr="00000000">
        <w:rPr>
          <w:b w:val="1"/>
          <w:color w:val="212121"/>
          <w:sz w:val="30"/>
          <w:szCs w:val="30"/>
          <w:rtl w:val="0"/>
        </w:rPr>
        <w:t xml:space="preserve">sum_of_leaves(root)</w:t>
      </w:r>
      <w:r w:rsidDel="00000000" w:rsidR="00000000" w:rsidRPr="00000000">
        <w:rPr>
          <w:color w:val="212121"/>
          <w:sz w:val="30"/>
          <w:szCs w:val="30"/>
          <w:rtl w:val="0"/>
        </w:rPr>
        <w:t xml:space="preserve"> that takes the root of a binary search tree as input and prints the sum of all the leaf nodes of the tree.</w:t>
      </w:r>
    </w:p>
    <w:p w:rsidR="00000000" w:rsidDel="00000000" w:rsidP="00000000" w:rsidRDefault="00000000" w:rsidRPr="00000000" w14:paraId="0000003E">
      <w:pPr>
        <w:rPr/>
      </w:pPr>
      <w:r w:rsidDel="00000000" w:rsidR="00000000" w:rsidRPr="00000000">
        <w:rPr>
          <w:rtl w:val="0"/>
        </w:rPr>
      </w:r>
    </w:p>
    <w:sdt>
      <w:sdtPr>
        <w:lock w:val="contentLocked"/>
        <w:tag w:val="goog_rdk_1"/>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60"/>
            <w:gridCol w:w="3000"/>
            <w:tblGridChange w:id="0">
              <w:tblGrid>
                <w:gridCol w:w="636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986213" cy="2943225"/>
                      <wp:effectExtent b="0" l="0" r="0" t="0"/>
                      <wp:docPr id="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86213" cy="29432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 of all leaves=2+15+36+55=108</w:t>
                </w:r>
              </w:p>
            </w:tc>
          </w:tr>
        </w:tbl>
      </w:sdtContent>
    </w:sdt>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0"/>
        <w:rPr>
          <w:rFonts w:ascii="Calibri" w:cs="Calibri" w:eastAsia="Calibri" w:hAnsi="Calibri"/>
          <w:sz w:val="28"/>
          <w:szCs w:val="28"/>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wUpAjdirOl4CfqogsWy1o0T+bg==">CgMxLjAaHwoBMBIaChgICVIUChJ0YWJsZS50OTlmMHNsMXJscjYaHwoBMRIaChgICVIUChJ0YWJsZS5iajIwajluODk5b3MyDmgucWVnbHhkNm9tcnc5Mg5oLnN2NTg4aHR5cXI5NDgAciExUGJ3NW13Q1Rzb05LU29XQ0xvVGg4SGFrNEtGbVBDdnI=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