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494" w:rsidRDefault="00A75E10">
      <w:pPr>
        <w:rPr>
          <w:u w:val="single"/>
        </w:rPr>
      </w:pPr>
      <w:r w:rsidRPr="00A75E10">
        <w:rPr>
          <w:u w:val="single"/>
        </w:rPr>
        <w:t>To,Ccand Bcc</w:t>
      </w:r>
    </w:p>
    <w:p w:rsidR="00A75E10" w:rsidRDefault="00A75E10">
      <w:r w:rsidRPr="00A75E10">
        <w:t>Tha</w:t>
      </w:r>
      <w:r>
        <w:t xml:space="preserve"> To fild is for people that tha massage directly affacts, amd that you requir action from. It  you expectecting someone todo something, they should be in the to field.</w:t>
      </w:r>
    </w:p>
    <w:p w:rsidR="001770E2" w:rsidRDefault="00A75E10">
      <w:r>
        <w:t xml:space="preserve">The Cc(or carbon copy ) field is for people you went to know about the massage , but are not direcly involved.It’s mainly for people that do not need to act or reply </w:t>
      </w:r>
      <w:r w:rsidR="001770E2">
        <w:t>to the massage ,but to keep tham infromed.</w:t>
      </w:r>
    </w:p>
    <w:p w:rsidR="00A75E10" w:rsidRDefault="001770E2">
      <w:r>
        <w:t>Finally, the Bcc filed (Blind Carbon Copy) is use when you went other people that do not need act or replay to tha massage ,but you don’t went the other recipients to know they got it .</w:t>
      </w:r>
      <w:r w:rsidR="00A75E10">
        <w:t xml:space="preserve"> </w:t>
      </w:r>
    </w:p>
    <w:p w:rsidR="001770E2" w:rsidRDefault="001770E2">
      <w:r>
        <w:t xml:space="preserve"> </w:t>
      </w:r>
    </w:p>
    <w:p w:rsidR="001770E2" w:rsidRDefault="001770E2"/>
    <w:p w:rsidR="009E67FC" w:rsidRDefault="009E67FC"/>
    <w:p w:rsidR="009E67FC" w:rsidRDefault="009E67FC"/>
    <w:tbl>
      <w:tblPr>
        <w:tblStyle w:val="TableGrid"/>
        <w:tblW w:w="0" w:type="auto"/>
        <w:tblLook w:val="04A0" w:firstRow="1" w:lastRow="0" w:firstColumn="1" w:lastColumn="0" w:noHBand="0" w:noVBand="1"/>
      </w:tblPr>
      <w:tblGrid>
        <w:gridCol w:w="625"/>
        <w:gridCol w:w="3115"/>
        <w:gridCol w:w="1870"/>
        <w:gridCol w:w="1870"/>
        <w:gridCol w:w="1870"/>
      </w:tblGrid>
      <w:tr w:rsidR="0045702B" w:rsidTr="00D40DA9">
        <w:trPr>
          <w:trHeight w:val="221"/>
        </w:trPr>
        <w:tc>
          <w:tcPr>
            <w:tcW w:w="625" w:type="dxa"/>
            <w:vMerge w:val="restart"/>
          </w:tcPr>
          <w:p w:rsidR="0045702B" w:rsidRDefault="0045702B">
            <w:r>
              <w:t>Sl</w:t>
            </w:r>
          </w:p>
          <w:p w:rsidR="0045702B" w:rsidRDefault="0045702B">
            <w:r>
              <w:t>No.</w:t>
            </w:r>
          </w:p>
        </w:tc>
        <w:tc>
          <w:tcPr>
            <w:tcW w:w="3115" w:type="dxa"/>
            <w:vMerge w:val="restart"/>
            <w:vAlign w:val="center"/>
          </w:tcPr>
          <w:p w:rsidR="0045702B" w:rsidRDefault="0045702B" w:rsidP="0045702B">
            <w:pPr>
              <w:jc w:val="center"/>
            </w:pPr>
            <w:r>
              <w:t>Practical</w:t>
            </w:r>
          </w:p>
        </w:tc>
        <w:tc>
          <w:tcPr>
            <w:tcW w:w="1870" w:type="dxa"/>
            <w:vMerge w:val="restart"/>
            <w:vAlign w:val="center"/>
          </w:tcPr>
          <w:p w:rsidR="0045702B" w:rsidRDefault="0045702B" w:rsidP="0045702B">
            <w:pPr>
              <w:jc w:val="center"/>
            </w:pPr>
            <w:r>
              <w:t>Qty</w:t>
            </w:r>
          </w:p>
        </w:tc>
        <w:tc>
          <w:tcPr>
            <w:tcW w:w="3740" w:type="dxa"/>
            <w:gridSpan w:val="2"/>
            <w:tcBorders>
              <w:bottom w:val="single" w:sz="4" w:space="0" w:color="auto"/>
            </w:tcBorders>
            <w:shd w:val="clear" w:color="auto" w:fill="D0CECE" w:themeFill="background2" w:themeFillShade="E6"/>
            <w:vAlign w:val="center"/>
          </w:tcPr>
          <w:p w:rsidR="0045702B" w:rsidRDefault="0045702B" w:rsidP="0045702B">
            <w:pPr>
              <w:jc w:val="center"/>
            </w:pPr>
            <w:r>
              <w:t>Rate</w:t>
            </w:r>
          </w:p>
        </w:tc>
      </w:tr>
      <w:tr w:rsidR="0061418C" w:rsidTr="0045702B">
        <w:trPr>
          <w:trHeight w:val="306"/>
        </w:trPr>
        <w:tc>
          <w:tcPr>
            <w:tcW w:w="625" w:type="dxa"/>
            <w:vMerge/>
          </w:tcPr>
          <w:p w:rsidR="0061418C" w:rsidRDefault="0061418C"/>
        </w:tc>
        <w:tc>
          <w:tcPr>
            <w:tcW w:w="3115" w:type="dxa"/>
            <w:vMerge/>
            <w:vAlign w:val="center"/>
          </w:tcPr>
          <w:p w:rsidR="0061418C" w:rsidRDefault="0061418C" w:rsidP="0045702B">
            <w:pPr>
              <w:jc w:val="center"/>
            </w:pPr>
          </w:p>
        </w:tc>
        <w:tc>
          <w:tcPr>
            <w:tcW w:w="1870" w:type="dxa"/>
            <w:vMerge/>
            <w:vAlign w:val="center"/>
          </w:tcPr>
          <w:p w:rsidR="0061418C" w:rsidRDefault="0061418C" w:rsidP="0045702B">
            <w:pPr>
              <w:jc w:val="center"/>
            </w:pPr>
          </w:p>
        </w:tc>
        <w:tc>
          <w:tcPr>
            <w:tcW w:w="1870" w:type="dxa"/>
            <w:tcBorders>
              <w:top w:val="single" w:sz="4" w:space="0" w:color="auto"/>
            </w:tcBorders>
            <w:vAlign w:val="center"/>
          </w:tcPr>
          <w:p w:rsidR="0061418C" w:rsidRDefault="0045702B" w:rsidP="0045702B">
            <w:pPr>
              <w:jc w:val="center"/>
            </w:pPr>
            <w:r>
              <w:t>Estimate</w:t>
            </w:r>
          </w:p>
        </w:tc>
        <w:tc>
          <w:tcPr>
            <w:tcW w:w="1870" w:type="dxa"/>
            <w:tcBorders>
              <w:top w:val="single" w:sz="4" w:space="0" w:color="auto"/>
            </w:tcBorders>
            <w:vAlign w:val="center"/>
          </w:tcPr>
          <w:p w:rsidR="0061418C" w:rsidRDefault="0045702B" w:rsidP="0045702B">
            <w:pPr>
              <w:jc w:val="center"/>
            </w:pPr>
            <w:r>
              <w:t>Quoted</w:t>
            </w:r>
          </w:p>
        </w:tc>
      </w:tr>
      <w:tr w:rsidR="009E67FC" w:rsidTr="0061418C">
        <w:tc>
          <w:tcPr>
            <w:tcW w:w="625" w:type="dxa"/>
          </w:tcPr>
          <w:p w:rsidR="0061418C" w:rsidRDefault="0061418C">
            <w:r>
              <w:t>1</w:t>
            </w:r>
            <w:r w:rsidR="0045702B">
              <w:t>.</w:t>
            </w:r>
          </w:p>
        </w:tc>
        <w:tc>
          <w:tcPr>
            <w:tcW w:w="3115" w:type="dxa"/>
          </w:tcPr>
          <w:p w:rsidR="009E67FC" w:rsidRDefault="0061418C">
            <w:r>
              <w:t>Sand 35</w:t>
            </w:r>
          </w:p>
        </w:tc>
        <w:tc>
          <w:tcPr>
            <w:tcW w:w="1870" w:type="dxa"/>
          </w:tcPr>
          <w:p w:rsidR="009E67FC" w:rsidRDefault="0061418C">
            <w:r>
              <w:t>30.00</w:t>
            </w:r>
          </w:p>
        </w:tc>
        <w:tc>
          <w:tcPr>
            <w:tcW w:w="1870" w:type="dxa"/>
          </w:tcPr>
          <w:p w:rsidR="009E67FC" w:rsidRDefault="0061418C">
            <w:r>
              <w:t>35.00</w:t>
            </w:r>
          </w:p>
        </w:tc>
        <w:tc>
          <w:tcPr>
            <w:tcW w:w="1870" w:type="dxa"/>
          </w:tcPr>
          <w:p w:rsidR="009E67FC" w:rsidRDefault="0061418C">
            <w:r>
              <w:t>32.00</w:t>
            </w:r>
          </w:p>
        </w:tc>
      </w:tr>
      <w:tr w:rsidR="009E67FC" w:rsidTr="0061418C">
        <w:tc>
          <w:tcPr>
            <w:tcW w:w="625" w:type="dxa"/>
          </w:tcPr>
          <w:p w:rsidR="009E67FC" w:rsidRDefault="009E67FC"/>
        </w:tc>
        <w:tc>
          <w:tcPr>
            <w:tcW w:w="3115" w:type="dxa"/>
          </w:tcPr>
          <w:p w:rsidR="009E67FC" w:rsidRDefault="0061418C">
            <w:r>
              <w:t>Sand45</w:t>
            </w:r>
          </w:p>
        </w:tc>
        <w:tc>
          <w:tcPr>
            <w:tcW w:w="1870" w:type="dxa"/>
          </w:tcPr>
          <w:p w:rsidR="009E67FC" w:rsidRDefault="0061418C">
            <w:r>
              <w:t>20.00</w:t>
            </w:r>
          </w:p>
        </w:tc>
        <w:tc>
          <w:tcPr>
            <w:tcW w:w="1870" w:type="dxa"/>
          </w:tcPr>
          <w:p w:rsidR="009E67FC" w:rsidRDefault="0061418C">
            <w:r>
              <w:t>45.00</w:t>
            </w:r>
          </w:p>
        </w:tc>
        <w:tc>
          <w:tcPr>
            <w:tcW w:w="1870" w:type="dxa"/>
          </w:tcPr>
          <w:p w:rsidR="009E67FC" w:rsidRDefault="0061418C">
            <w:r>
              <w:t>44.00</w:t>
            </w:r>
          </w:p>
        </w:tc>
      </w:tr>
      <w:tr w:rsidR="009E67FC" w:rsidTr="0061418C">
        <w:tc>
          <w:tcPr>
            <w:tcW w:w="625" w:type="dxa"/>
          </w:tcPr>
          <w:p w:rsidR="009E67FC" w:rsidRDefault="0061418C">
            <w:r>
              <w:t>2</w:t>
            </w:r>
            <w:r w:rsidR="0045702B">
              <w:t>.</w:t>
            </w:r>
          </w:p>
        </w:tc>
        <w:tc>
          <w:tcPr>
            <w:tcW w:w="3115" w:type="dxa"/>
          </w:tcPr>
          <w:p w:rsidR="009E67FC" w:rsidRDefault="0061418C">
            <w:r>
              <w:t xml:space="preserve">Cement </w:t>
            </w:r>
          </w:p>
        </w:tc>
        <w:tc>
          <w:tcPr>
            <w:tcW w:w="1870" w:type="dxa"/>
          </w:tcPr>
          <w:p w:rsidR="009E67FC" w:rsidRDefault="0061418C">
            <w:r>
              <w:t>50.00</w:t>
            </w:r>
          </w:p>
        </w:tc>
        <w:tc>
          <w:tcPr>
            <w:tcW w:w="1870" w:type="dxa"/>
          </w:tcPr>
          <w:p w:rsidR="009E67FC" w:rsidRDefault="0061418C">
            <w:r>
              <w:t>260.00</w:t>
            </w:r>
          </w:p>
        </w:tc>
        <w:tc>
          <w:tcPr>
            <w:tcW w:w="1870" w:type="dxa"/>
          </w:tcPr>
          <w:p w:rsidR="009E67FC" w:rsidRDefault="0061418C">
            <w:r>
              <w:t>251.00</w:t>
            </w:r>
          </w:p>
        </w:tc>
      </w:tr>
      <w:tr w:rsidR="009E67FC" w:rsidTr="0061418C">
        <w:tc>
          <w:tcPr>
            <w:tcW w:w="625" w:type="dxa"/>
          </w:tcPr>
          <w:p w:rsidR="009E67FC" w:rsidRDefault="0061418C">
            <w:r>
              <w:t>3</w:t>
            </w:r>
            <w:r w:rsidR="0045702B">
              <w:t>.</w:t>
            </w:r>
          </w:p>
        </w:tc>
        <w:tc>
          <w:tcPr>
            <w:tcW w:w="3115" w:type="dxa"/>
          </w:tcPr>
          <w:p w:rsidR="009E67FC" w:rsidRDefault="0061418C">
            <w:r>
              <w:t xml:space="preserve">Brick </w:t>
            </w:r>
          </w:p>
        </w:tc>
        <w:tc>
          <w:tcPr>
            <w:tcW w:w="1870" w:type="dxa"/>
          </w:tcPr>
          <w:p w:rsidR="009E67FC" w:rsidRDefault="0061418C">
            <w:r>
              <w:t>1000.00</w:t>
            </w:r>
          </w:p>
        </w:tc>
        <w:tc>
          <w:tcPr>
            <w:tcW w:w="1870" w:type="dxa"/>
          </w:tcPr>
          <w:p w:rsidR="009E67FC" w:rsidRDefault="0061418C">
            <w:r>
              <w:t>5.00</w:t>
            </w:r>
          </w:p>
        </w:tc>
        <w:tc>
          <w:tcPr>
            <w:tcW w:w="1870" w:type="dxa"/>
          </w:tcPr>
          <w:p w:rsidR="009E67FC" w:rsidRDefault="0061418C">
            <w:r>
              <w:t>4.50</w:t>
            </w:r>
          </w:p>
        </w:tc>
      </w:tr>
      <w:tr w:rsidR="009E67FC" w:rsidTr="0061418C">
        <w:trPr>
          <w:trHeight w:val="314"/>
        </w:trPr>
        <w:tc>
          <w:tcPr>
            <w:tcW w:w="625" w:type="dxa"/>
          </w:tcPr>
          <w:p w:rsidR="009E67FC" w:rsidRDefault="0061418C">
            <w:r>
              <w:t>4</w:t>
            </w:r>
            <w:r w:rsidR="0045702B">
              <w:t>.</w:t>
            </w:r>
          </w:p>
        </w:tc>
        <w:tc>
          <w:tcPr>
            <w:tcW w:w="3115" w:type="dxa"/>
          </w:tcPr>
          <w:p w:rsidR="009E67FC" w:rsidRDefault="0061418C">
            <w:r>
              <w:t>Metal</w:t>
            </w:r>
          </w:p>
        </w:tc>
        <w:tc>
          <w:tcPr>
            <w:tcW w:w="1870" w:type="dxa"/>
          </w:tcPr>
          <w:p w:rsidR="009E67FC" w:rsidRDefault="0061418C">
            <w:r>
              <w:t>5.00</w:t>
            </w:r>
          </w:p>
        </w:tc>
        <w:tc>
          <w:tcPr>
            <w:tcW w:w="1870" w:type="dxa"/>
          </w:tcPr>
          <w:p w:rsidR="009E67FC" w:rsidRDefault="0061418C">
            <w:r>
              <w:t>6000.00</w:t>
            </w:r>
          </w:p>
        </w:tc>
        <w:tc>
          <w:tcPr>
            <w:tcW w:w="1870" w:type="dxa"/>
          </w:tcPr>
          <w:p w:rsidR="009E67FC" w:rsidRDefault="0061418C">
            <w:r>
              <w:t>55000.00</w:t>
            </w:r>
          </w:p>
        </w:tc>
      </w:tr>
    </w:tbl>
    <w:p w:rsidR="001770E2" w:rsidRDefault="001770E2"/>
    <w:p w:rsidR="00A75E10" w:rsidRDefault="00A75E10"/>
    <w:p w:rsidR="00332A68" w:rsidRDefault="00332A68">
      <w:r>
        <w:br/>
      </w:r>
    </w:p>
    <w:p w:rsidR="00332A68" w:rsidRDefault="00332A68">
      <w:r>
        <w:br w:type="page"/>
      </w:r>
    </w:p>
    <w:tbl>
      <w:tblPr>
        <w:tblW w:w="5440" w:type="dxa"/>
        <w:tblLook w:val="04A0" w:firstRow="1" w:lastRow="0" w:firstColumn="1" w:lastColumn="0" w:noHBand="0" w:noVBand="1"/>
      </w:tblPr>
      <w:tblGrid>
        <w:gridCol w:w="1060"/>
        <w:gridCol w:w="1026"/>
        <w:gridCol w:w="1573"/>
        <w:gridCol w:w="1373"/>
        <w:gridCol w:w="860"/>
      </w:tblGrid>
      <w:tr w:rsidR="00332A68" w:rsidRPr="00332A68" w:rsidTr="00332A68">
        <w:trPr>
          <w:trHeight w:val="288"/>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lastRenderedPageBreak/>
              <w:t xml:space="preserve">student ID </w:t>
            </w:r>
          </w:p>
        </w:tc>
        <w:tc>
          <w:tcPr>
            <w:tcW w:w="880" w:type="dxa"/>
            <w:tcBorders>
              <w:top w:val="single" w:sz="4" w:space="0" w:color="auto"/>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MCQ(50)</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Descriptive(50)</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Evidence(50)</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 xml:space="preserve">Result </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Nur</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45</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39</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27</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Fail</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Saiful</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46</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40</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28</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Fail</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Muzahid</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47</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41</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29</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Fail</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Habib</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48</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42</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30</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Pass</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Uzzal</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49</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43</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31</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Pass</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Romon</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50</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44</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32</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Pass</w:t>
            </w:r>
          </w:p>
        </w:tc>
      </w:tr>
      <w:tr w:rsidR="00332A68" w:rsidRPr="00332A68" w:rsidTr="00332A68">
        <w:trPr>
          <w:trHeight w:val="288"/>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51</w:t>
            </w:r>
          </w:p>
        </w:tc>
        <w:tc>
          <w:tcPr>
            <w:tcW w:w="14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45</w:t>
            </w:r>
          </w:p>
        </w:tc>
        <w:tc>
          <w:tcPr>
            <w:tcW w:w="122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 </w:t>
            </w:r>
          </w:p>
        </w:tc>
        <w:tc>
          <w:tcPr>
            <w:tcW w:w="860" w:type="dxa"/>
            <w:tcBorders>
              <w:top w:val="nil"/>
              <w:left w:val="nil"/>
              <w:bottom w:val="single" w:sz="4" w:space="0" w:color="auto"/>
              <w:right w:val="single" w:sz="4" w:space="0" w:color="auto"/>
            </w:tcBorders>
            <w:shd w:val="clear" w:color="auto" w:fill="auto"/>
            <w:noWrap/>
            <w:vAlign w:val="bottom"/>
            <w:hideMark/>
          </w:tcPr>
          <w:p w:rsidR="00332A68" w:rsidRPr="00332A68" w:rsidRDefault="00332A68" w:rsidP="00332A68">
            <w:pPr>
              <w:spacing w:after="0" w:line="240" w:lineRule="auto"/>
              <w:rPr>
                <w:rFonts w:ascii="Calibri" w:eastAsia="Times New Roman" w:hAnsi="Calibri" w:cs="Calibri"/>
                <w:color w:val="000000"/>
              </w:rPr>
            </w:pPr>
            <w:r w:rsidRPr="00332A68">
              <w:rPr>
                <w:rFonts w:ascii="Calibri" w:eastAsia="Times New Roman" w:hAnsi="Calibri" w:cs="Calibri"/>
                <w:color w:val="000000"/>
              </w:rPr>
              <w:t>Fail</w:t>
            </w:r>
          </w:p>
        </w:tc>
      </w:tr>
    </w:tbl>
    <w:p w:rsidR="00D40DA9" w:rsidRDefault="00D40DA9"/>
    <w:p w:rsidR="00332A68" w:rsidRDefault="00332A68"/>
    <w:p w:rsidR="00332A68" w:rsidRDefault="00332A68"/>
    <w:p w:rsidR="00332A68" w:rsidRDefault="00332A68">
      <w:bookmarkStart w:id="0" w:name="_GoBack"/>
      <w:bookmarkEnd w:id="0"/>
    </w:p>
    <w:p w:rsidR="00A75E10" w:rsidRDefault="00A75E10"/>
    <w:p w:rsidR="00A75E10" w:rsidRDefault="00A75E10"/>
    <w:p w:rsidR="00A75E10" w:rsidRDefault="00A75E10"/>
    <w:p w:rsidR="00A75E10" w:rsidRPr="00A75E10" w:rsidRDefault="00A75E10"/>
    <w:sectPr w:rsidR="00A75E10" w:rsidRPr="00A7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6BC"/>
    <w:rsid w:val="001770E2"/>
    <w:rsid w:val="00332A68"/>
    <w:rsid w:val="0045702B"/>
    <w:rsid w:val="0061418C"/>
    <w:rsid w:val="006B5494"/>
    <w:rsid w:val="009E67FC"/>
    <w:rsid w:val="00A75E10"/>
    <w:rsid w:val="00D40DA9"/>
    <w:rsid w:val="00D84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3F2D45-F227-488F-B91A-5DB6BFD8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67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97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2025-11-21T15:59:00Z</dcterms:created>
  <dcterms:modified xsi:type="dcterms:W3CDTF">2025-11-21T18:22:00Z</dcterms:modified>
</cp:coreProperties>
</file>