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D20" w:rsidRPr="00CB1D20" w:rsidRDefault="00CB1D20" w:rsidP="00CB1D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1D20">
        <w:rPr>
          <w:rFonts w:ascii="Times New Roman" w:eastAsia="Times New Roman" w:hAnsi="Times New Roman" w:cs="Times New Roman"/>
          <w:b/>
          <w:bCs/>
          <w:kern w:val="36"/>
          <w:sz w:val="48"/>
          <w:szCs w:val="48"/>
        </w:rPr>
        <w:t>Basic math in JavaScript — numbers and operators</w:t>
      </w:r>
    </w:p>
    <w:p w:rsidR="00CB1D20" w:rsidRPr="00CB1D20" w:rsidRDefault="008B693F" w:rsidP="00CB1D20">
      <w:pPr>
        <w:spacing w:before="100" w:beforeAutospacing="1" w:after="100" w:afterAutospacing="1" w:line="240" w:lineRule="auto"/>
        <w:outlineLvl w:val="2"/>
        <w:rPr>
          <w:rFonts w:ascii="Times New Roman" w:eastAsia="Times New Roman" w:hAnsi="Times New Roman" w:cs="Times New Roman"/>
          <w:b/>
          <w:bCs/>
          <w:sz w:val="27"/>
          <w:szCs w:val="27"/>
        </w:rPr>
      </w:pPr>
      <w:hyperlink r:id="rId6" w:anchor="types_of_numbers" w:tooltip="Permalink to Types of numbers" w:history="1">
        <w:r w:rsidR="00CB1D20" w:rsidRPr="00CB1D20">
          <w:rPr>
            <w:rFonts w:ascii="Times New Roman" w:eastAsia="Times New Roman" w:hAnsi="Times New Roman" w:cs="Times New Roman"/>
            <w:b/>
            <w:bCs/>
            <w:color w:val="0000FF"/>
            <w:sz w:val="27"/>
            <w:szCs w:val="27"/>
            <w:u w:val="single"/>
          </w:rPr>
          <w:t>Types of numbers</w:t>
        </w:r>
      </w:hyperlink>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In programming, even the humble decimal number system that we all know so well is more complicated than you might think. We use different terms to describe different types of decimal numbers, for example:</w:t>
      </w:r>
    </w:p>
    <w:p w:rsidR="00CB1D20" w:rsidRPr="00CB1D20" w:rsidRDefault="00CB1D20" w:rsidP="00CB1D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Integers</w:t>
      </w:r>
      <w:r w:rsidRPr="00CB1D20">
        <w:rPr>
          <w:rFonts w:ascii="Times New Roman" w:eastAsia="Times New Roman" w:hAnsi="Times New Roman" w:cs="Times New Roman"/>
          <w:sz w:val="24"/>
          <w:szCs w:val="24"/>
        </w:rPr>
        <w:t xml:space="preserve"> are whole numbers, e.g. 10, 400, or -5.</w:t>
      </w:r>
    </w:p>
    <w:p w:rsidR="00CB1D20" w:rsidRPr="00CB1D20" w:rsidRDefault="00CB1D20" w:rsidP="00CB1D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Floating point numbers</w:t>
      </w:r>
      <w:r w:rsidRPr="00CB1D20">
        <w:rPr>
          <w:rFonts w:ascii="Times New Roman" w:eastAsia="Times New Roman" w:hAnsi="Times New Roman" w:cs="Times New Roman"/>
          <w:sz w:val="24"/>
          <w:szCs w:val="24"/>
        </w:rPr>
        <w:t xml:space="preserve"> (floats) have decimal points and decimal places, for example 12.5, and 56.7786543.</w:t>
      </w:r>
    </w:p>
    <w:p w:rsidR="00CB1D20" w:rsidRPr="00CB1D20" w:rsidRDefault="00CB1D20" w:rsidP="00CB1D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Doubles</w:t>
      </w:r>
      <w:r w:rsidRPr="00CB1D20">
        <w:rPr>
          <w:rFonts w:ascii="Times New Roman" w:eastAsia="Times New Roman" w:hAnsi="Times New Roman" w:cs="Times New Roman"/>
          <w:sz w:val="24"/>
          <w:szCs w:val="24"/>
        </w:rPr>
        <w:t xml:space="preserve"> are a specific type of floating point number that </w:t>
      </w:r>
      <w:proofErr w:type="gramStart"/>
      <w:r w:rsidRPr="00CB1D20">
        <w:rPr>
          <w:rFonts w:ascii="Times New Roman" w:eastAsia="Times New Roman" w:hAnsi="Times New Roman" w:cs="Times New Roman"/>
          <w:sz w:val="24"/>
          <w:szCs w:val="24"/>
        </w:rPr>
        <w:t>have</w:t>
      </w:r>
      <w:proofErr w:type="gramEnd"/>
      <w:r w:rsidRPr="00CB1D20">
        <w:rPr>
          <w:rFonts w:ascii="Times New Roman" w:eastAsia="Times New Roman" w:hAnsi="Times New Roman" w:cs="Times New Roman"/>
          <w:sz w:val="24"/>
          <w:szCs w:val="24"/>
        </w:rPr>
        <w:t xml:space="preserve"> greater precision than standard floating point numbers (meaning that they are accurate to a greater number of decimal places).</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We even have different types of number systems! Decimal is base 10 (meaning it uses 0–9 in each column), but we also have things like:</w:t>
      </w:r>
    </w:p>
    <w:p w:rsidR="00CB1D20" w:rsidRPr="00CB1D20" w:rsidRDefault="00CB1D20" w:rsidP="00CB1D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Binary</w:t>
      </w:r>
      <w:r w:rsidRPr="00CB1D20">
        <w:rPr>
          <w:rFonts w:ascii="Times New Roman" w:eastAsia="Times New Roman" w:hAnsi="Times New Roman" w:cs="Times New Roman"/>
          <w:sz w:val="24"/>
          <w:szCs w:val="24"/>
        </w:rPr>
        <w:t xml:space="preserve"> — </w:t>
      </w:r>
      <w:proofErr w:type="gramStart"/>
      <w:r w:rsidRPr="00CB1D20">
        <w:rPr>
          <w:rFonts w:ascii="Times New Roman" w:eastAsia="Times New Roman" w:hAnsi="Times New Roman" w:cs="Times New Roman"/>
          <w:sz w:val="24"/>
          <w:szCs w:val="24"/>
        </w:rPr>
        <w:t>The</w:t>
      </w:r>
      <w:proofErr w:type="gramEnd"/>
      <w:r w:rsidRPr="00CB1D20">
        <w:rPr>
          <w:rFonts w:ascii="Times New Roman" w:eastAsia="Times New Roman" w:hAnsi="Times New Roman" w:cs="Times New Roman"/>
          <w:sz w:val="24"/>
          <w:szCs w:val="24"/>
        </w:rPr>
        <w:t xml:space="preserve"> lowest level language of computers; 0s and 1s.</w:t>
      </w:r>
    </w:p>
    <w:p w:rsidR="00CB1D20" w:rsidRPr="00CB1D20" w:rsidRDefault="00CB1D20" w:rsidP="00CB1D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Octal</w:t>
      </w:r>
      <w:r w:rsidRPr="00CB1D20">
        <w:rPr>
          <w:rFonts w:ascii="Times New Roman" w:eastAsia="Times New Roman" w:hAnsi="Times New Roman" w:cs="Times New Roman"/>
          <w:sz w:val="24"/>
          <w:szCs w:val="24"/>
        </w:rPr>
        <w:t xml:space="preserve"> — Base </w:t>
      </w:r>
      <w:proofErr w:type="gramStart"/>
      <w:r w:rsidRPr="00CB1D20">
        <w:rPr>
          <w:rFonts w:ascii="Times New Roman" w:eastAsia="Times New Roman" w:hAnsi="Times New Roman" w:cs="Times New Roman"/>
          <w:sz w:val="24"/>
          <w:szCs w:val="24"/>
        </w:rPr>
        <w:t>8,</w:t>
      </w:r>
      <w:proofErr w:type="gramEnd"/>
      <w:r w:rsidRPr="00CB1D20">
        <w:rPr>
          <w:rFonts w:ascii="Times New Roman" w:eastAsia="Times New Roman" w:hAnsi="Times New Roman" w:cs="Times New Roman"/>
          <w:sz w:val="24"/>
          <w:szCs w:val="24"/>
        </w:rPr>
        <w:t xml:space="preserve"> uses 0–7 in each column.</w:t>
      </w:r>
    </w:p>
    <w:p w:rsidR="00CB1D20" w:rsidRPr="00CB1D20" w:rsidRDefault="00CB1D20" w:rsidP="00CB1D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Hexadecimal</w:t>
      </w:r>
      <w:r w:rsidRPr="00CB1D20">
        <w:rPr>
          <w:rFonts w:ascii="Times New Roman" w:eastAsia="Times New Roman" w:hAnsi="Times New Roman" w:cs="Times New Roman"/>
          <w:sz w:val="24"/>
          <w:szCs w:val="24"/>
        </w:rPr>
        <w:t xml:space="preserve"> — Base </w:t>
      </w:r>
      <w:proofErr w:type="gramStart"/>
      <w:r w:rsidRPr="00CB1D20">
        <w:rPr>
          <w:rFonts w:ascii="Times New Roman" w:eastAsia="Times New Roman" w:hAnsi="Times New Roman" w:cs="Times New Roman"/>
          <w:sz w:val="24"/>
          <w:szCs w:val="24"/>
        </w:rPr>
        <w:t>16,</w:t>
      </w:r>
      <w:proofErr w:type="gramEnd"/>
      <w:r w:rsidRPr="00CB1D20">
        <w:rPr>
          <w:rFonts w:ascii="Times New Roman" w:eastAsia="Times New Roman" w:hAnsi="Times New Roman" w:cs="Times New Roman"/>
          <w:sz w:val="24"/>
          <w:szCs w:val="24"/>
        </w:rPr>
        <w:t xml:space="preserve"> uses 0–9 and then a–f in each column. You may have encountered these numbers before when setting </w:t>
      </w:r>
      <w:hyperlink r:id="rId7" w:anchor="hexadecimal_values" w:history="1">
        <w:r w:rsidRPr="00CB1D20">
          <w:rPr>
            <w:rFonts w:ascii="Times New Roman" w:eastAsia="Times New Roman" w:hAnsi="Times New Roman" w:cs="Times New Roman"/>
            <w:color w:val="0000FF"/>
            <w:sz w:val="24"/>
            <w:szCs w:val="24"/>
            <w:u w:val="single"/>
          </w:rPr>
          <w:t>colors in CSS</w:t>
        </w:r>
      </w:hyperlink>
      <w:r w:rsidRPr="00CB1D20">
        <w:rPr>
          <w:rFonts w:ascii="Times New Roman" w:eastAsia="Times New Roman" w:hAnsi="Times New Roman" w:cs="Times New Roman"/>
          <w:sz w:val="24"/>
          <w:szCs w:val="24"/>
        </w:rPr>
        <w:t>.</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JavaScript only has one data type for numbers, both integers and decimals — you guessed it, </w:t>
      </w:r>
      <w:hyperlink r:id="rId8" w:history="1">
        <w:r w:rsidRPr="00CB1D20">
          <w:rPr>
            <w:rFonts w:ascii="Courier New" w:eastAsia="Times New Roman" w:hAnsi="Courier New" w:cs="Courier New"/>
            <w:color w:val="0000FF"/>
            <w:sz w:val="20"/>
            <w:szCs w:val="20"/>
            <w:u w:val="single"/>
          </w:rPr>
          <w:t>Number</w:t>
        </w:r>
      </w:hyperlink>
      <w:r w:rsidRPr="00CB1D20">
        <w:rPr>
          <w:rFonts w:ascii="Times New Roman" w:eastAsia="Times New Roman" w:hAnsi="Times New Roman" w:cs="Times New Roman"/>
          <w:sz w:val="24"/>
          <w:szCs w:val="24"/>
        </w:rPr>
        <w:t>. This means that whatever type of numbers you are dealing with in JavaScript, you handle them in exactly the same way.</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b/>
          <w:bCs/>
          <w:sz w:val="24"/>
          <w:szCs w:val="24"/>
        </w:rPr>
        <w:t>Note</w:t>
      </w:r>
      <w:r w:rsidRPr="00CB1D20">
        <w:rPr>
          <w:rFonts w:ascii="Times New Roman" w:eastAsia="Times New Roman" w:hAnsi="Times New Roman" w:cs="Times New Roman"/>
          <w:sz w:val="24"/>
          <w:szCs w:val="24"/>
        </w:rPr>
        <w:t xml:space="preserve">: Actually, JavaScript has a second number type, </w:t>
      </w:r>
      <w:hyperlink r:id="rId9" w:history="1">
        <w:proofErr w:type="spellStart"/>
        <w:r w:rsidRPr="00CB1D20">
          <w:rPr>
            <w:rFonts w:ascii="Times New Roman" w:eastAsia="Times New Roman" w:hAnsi="Times New Roman" w:cs="Times New Roman"/>
            <w:color w:val="0000FF"/>
            <w:sz w:val="24"/>
            <w:szCs w:val="24"/>
            <w:u w:val="single"/>
          </w:rPr>
          <w:t>BigInt</w:t>
        </w:r>
        <w:proofErr w:type="spellEnd"/>
      </w:hyperlink>
      <w:r w:rsidRPr="00CB1D20">
        <w:rPr>
          <w:rFonts w:ascii="Times New Roman" w:eastAsia="Times New Roman" w:hAnsi="Times New Roman" w:cs="Times New Roman"/>
          <w:sz w:val="24"/>
          <w:szCs w:val="24"/>
        </w:rPr>
        <w:t xml:space="preserve">, used for very, very large integers. But for the purposes of this course, we'll just worry about </w:t>
      </w:r>
      <w:r w:rsidRPr="00CB1D20">
        <w:rPr>
          <w:rFonts w:ascii="Courier New" w:eastAsia="Times New Roman" w:hAnsi="Courier New" w:cs="Courier New"/>
          <w:sz w:val="20"/>
          <w:szCs w:val="20"/>
        </w:rPr>
        <w:t>Number</w:t>
      </w:r>
      <w:r w:rsidRPr="00CB1D20">
        <w:rPr>
          <w:rFonts w:ascii="Times New Roman" w:eastAsia="Times New Roman" w:hAnsi="Times New Roman" w:cs="Times New Roman"/>
          <w:sz w:val="24"/>
          <w:szCs w:val="24"/>
        </w:rPr>
        <w:t xml:space="preserve"> values.</w:t>
      </w:r>
    </w:p>
    <w:p w:rsidR="00CB1D20" w:rsidRPr="00CB1D20" w:rsidRDefault="008B693F" w:rsidP="00CB1D20">
      <w:pPr>
        <w:spacing w:before="100" w:beforeAutospacing="1" w:after="100" w:afterAutospacing="1" w:line="240" w:lineRule="auto"/>
        <w:outlineLvl w:val="2"/>
        <w:rPr>
          <w:rFonts w:ascii="Times New Roman" w:eastAsia="Times New Roman" w:hAnsi="Times New Roman" w:cs="Times New Roman"/>
          <w:b/>
          <w:bCs/>
          <w:sz w:val="27"/>
          <w:szCs w:val="27"/>
        </w:rPr>
      </w:pPr>
      <w:hyperlink r:id="rId10" w:anchor="its_all_numbers_to_me" w:tooltip="Permalink to It's all numbers to me" w:history="1">
        <w:r w:rsidR="00CB1D20" w:rsidRPr="00CB1D20">
          <w:rPr>
            <w:rFonts w:ascii="Times New Roman" w:eastAsia="Times New Roman" w:hAnsi="Times New Roman" w:cs="Times New Roman"/>
            <w:b/>
            <w:bCs/>
            <w:color w:val="0000FF"/>
            <w:sz w:val="27"/>
            <w:szCs w:val="27"/>
            <w:u w:val="single"/>
          </w:rPr>
          <w:t>It's all numbers to me</w:t>
        </w:r>
      </w:hyperlink>
    </w:p>
    <w:p w:rsidR="00CB1D20" w:rsidRPr="00CB1D20" w:rsidRDefault="00CB1D20" w:rsidP="00CB1D2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D20">
        <w:rPr>
          <w:rFonts w:ascii="Courier New" w:eastAsia="Times New Roman" w:hAnsi="Courier New" w:cs="Courier New"/>
          <w:sz w:val="20"/>
          <w:szCs w:val="20"/>
        </w:rPr>
        <w:t xml:space="preserve">let </w:t>
      </w:r>
      <w:proofErr w:type="spellStart"/>
      <w:r w:rsidRPr="00CB1D20">
        <w:rPr>
          <w:rFonts w:ascii="Courier New" w:eastAsia="Times New Roman" w:hAnsi="Courier New" w:cs="Courier New"/>
          <w:sz w:val="20"/>
          <w:szCs w:val="20"/>
        </w:rPr>
        <w:t>myInt</w:t>
      </w:r>
      <w:proofErr w:type="spellEnd"/>
      <w:r w:rsidRPr="00CB1D20">
        <w:rPr>
          <w:rFonts w:ascii="Courier New" w:eastAsia="Times New Roman" w:hAnsi="Courier New" w:cs="Courier New"/>
          <w:sz w:val="20"/>
          <w:szCs w:val="20"/>
        </w:rPr>
        <w:t xml:space="preserve"> = 5;</w:t>
      </w:r>
    </w:p>
    <w:p w:rsidR="00CB1D20" w:rsidRPr="00CB1D20" w:rsidRDefault="00CB1D20" w:rsidP="00CB1D2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D20">
        <w:rPr>
          <w:rFonts w:ascii="Courier New" w:eastAsia="Times New Roman" w:hAnsi="Courier New" w:cs="Courier New"/>
          <w:sz w:val="20"/>
          <w:szCs w:val="20"/>
        </w:rPr>
        <w:t xml:space="preserve">let </w:t>
      </w:r>
      <w:proofErr w:type="spellStart"/>
      <w:r w:rsidRPr="00CB1D20">
        <w:rPr>
          <w:rFonts w:ascii="Courier New" w:eastAsia="Times New Roman" w:hAnsi="Courier New" w:cs="Courier New"/>
          <w:sz w:val="20"/>
          <w:szCs w:val="20"/>
        </w:rPr>
        <w:t>myFloat</w:t>
      </w:r>
      <w:proofErr w:type="spellEnd"/>
      <w:r w:rsidRPr="00CB1D20">
        <w:rPr>
          <w:rFonts w:ascii="Courier New" w:eastAsia="Times New Roman" w:hAnsi="Courier New" w:cs="Courier New"/>
          <w:sz w:val="20"/>
          <w:szCs w:val="20"/>
        </w:rPr>
        <w:t xml:space="preserve"> = 6.667;</w:t>
      </w:r>
    </w:p>
    <w:p w:rsidR="00CB1D20" w:rsidRPr="00CB1D20" w:rsidRDefault="00CB1D20" w:rsidP="00CB1D2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B1D20">
        <w:rPr>
          <w:rFonts w:ascii="Courier New" w:eastAsia="Times New Roman" w:hAnsi="Courier New" w:cs="Courier New"/>
          <w:sz w:val="20"/>
          <w:szCs w:val="20"/>
        </w:rPr>
        <w:t>myInt</w:t>
      </w:r>
      <w:proofErr w:type="spellEnd"/>
      <w:r w:rsidRPr="00CB1D20">
        <w:rPr>
          <w:rFonts w:ascii="Courier New" w:eastAsia="Times New Roman" w:hAnsi="Courier New" w:cs="Courier New"/>
          <w:sz w:val="20"/>
          <w:szCs w:val="20"/>
        </w:rPr>
        <w:t>;</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myFloat</w:t>
      </w:r>
      <w:proofErr w:type="spellEnd"/>
      <w:proofErr w:type="gramEnd"/>
      <w:r w:rsidRPr="00CB1D20">
        <w:rPr>
          <w:rFonts w:ascii="Courier New" w:eastAsia="Times New Roman" w:hAnsi="Courier New" w:cs="Courier New"/>
          <w:sz w:val="20"/>
          <w:szCs w:val="20"/>
        </w:rPr>
        <w:t>;</w:t>
      </w:r>
    </w:p>
    <w:p w:rsidR="00CB1D20" w:rsidRPr="00CB1D20" w:rsidRDefault="008B693F" w:rsidP="00CB1D20">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1" w:history="1">
        <w:proofErr w:type="spellStart"/>
        <w:proofErr w:type="gramStart"/>
        <w:r w:rsidR="00CB1D20" w:rsidRPr="00CB1D20">
          <w:rPr>
            <w:rFonts w:ascii="Courier New" w:eastAsia="Times New Roman" w:hAnsi="Courier New" w:cs="Courier New"/>
            <w:color w:val="0000FF"/>
            <w:sz w:val="20"/>
            <w:szCs w:val="20"/>
            <w:u w:val="single"/>
          </w:rPr>
          <w:t>typeof</w:t>
        </w:r>
        <w:proofErr w:type="spellEnd"/>
        <w:proofErr w:type="gramEnd"/>
      </w:hyperlink>
      <w:r w:rsidR="00CB1D20" w:rsidRPr="00CB1D20">
        <w:rPr>
          <w:rFonts w:ascii="Times New Roman" w:eastAsia="Times New Roman" w:hAnsi="Times New Roman" w:cs="Times New Roman"/>
          <w:sz w:val="24"/>
          <w:szCs w:val="24"/>
        </w:rPr>
        <w:t xml:space="preserve"> in JavaScript that does this. Enter the below two lines as shown: </w:t>
      </w:r>
    </w:p>
    <w:p w:rsidR="00CB1D20" w:rsidRPr="00CB1D20" w:rsidRDefault="00CB1D20" w:rsidP="00CB1D20">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B1D20">
        <w:rPr>
          <w:rFonts w:ascii="Courier New" w:eastAsia="Times New Roman" w:hAnsi="Courier New" w:cs="Courier New"/>
          <w:sz w:val="20"/>
          <w:szCs w:val="20"/>
        </w:rPr>
        <w:t>typeof</w:t>
      </w:r>
      <w:proofErr w:type="spell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myInt</w:t>
      </w:r>
      <w:proofErr w:type="spellEnd"/>
      <w:r w:rsidRPr="00CB1D20">
        <w:rPr>
          <w:rFonts w:ascii="Courier New" w:eastAsia="Times New Roman" w:hAnsi="Courier New" w:cs="Courier New"/>
          <w:sz w:val="20"/>
          <w:szCs w:val="20"/>
        </w:rPr>
        <w:t>;</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typeof</w:t>
      </w:r>
      <w:proofErr w:type="spellEnd"/>
      <w:proofErr w:type="gram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myFloat</w:t>
      </w:r>
      <w:proofErr w:type="spellEnd"/>
      <w:r w:rsidRPr="00CB1D20">
        <w:rPr>
          <w:rFonts w:ascii="Courier New" w:eastAsia="Times New Roman" w:hAnsi="Courier New" w:cs="Courier New"/>
          <w:sz w:val="20"/>
          <w:szCs w:val="20"/>
        </w:rPr>
        <w:t>;</w:t>
      </w:r>
    </w:p>
    <w:p w:rsidR="000A2749" w:rsidRDefault="00CB1D20" w:rsidP="00CB1D20">
      <w:pPr>
        <w:spacing w:beforeAutospacing="1" w:after="0" w:afterAutospacing="1" w:line="240" w:lineRule="auto"/>
        <w:ind w:left="720"/>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You should get </w:t>
      </w:r>
      <w:r w:rsidRPr="00CB1D20">
        <w:rPr>
          <w:rFonts w:ascii="Courier New" w:eastAsia="Times New Roman" w:hAnsi="Courier New" w:cs="Courier New"/>
          <w:sz w:val="20"/>
          <w:szCs w:val="20"/>
        </w:rPr>
        <w:t>"number"</w:t>
      </w:r>
      <w:r w:rsidRPr="00CB1D20">
        <w:rPr>
          <w:rFonts w:ascii="Times New Roman" w:eastAsia="Times New Roman" w:hAnsi="Times New Roman" w:cs="Times New Roman"/>
          <w:sz w:val="24"/>
          <w:szCs w:val="24"/>
        </w:rPr>
        <w:t xml:space="preserve"> returned in both </w:t>
      </w:r>
    </w:p>
    <w:p w:rsidR="00CB1D20" w:rsidRPr="00CB1D20" w:rsidRDefault="00CB1D20" w:rsidP="00CB1D20">
      <w:pPr>
        <w:spacing w:beforeAutospacing="1" w:after="0" w:afterAutospacing="1" w:line="240" w:lineRule="auto"/>
        <w:ind w:left="720"/>
        <w:rPr>
          <w:rFonts w:ascii="Times New Roman" w:eastAsia="Times New Roman" w:hAnsi="Times New Roman" w:cs="Times New Roman"/>
          <w:sz w:val="24"/>
          <w:szCs w:val="24"/>
        </w:rPr>
      </w:pPr>
    </w:p>
    <w:p w:rsidR="00CB1D20" w:rsidRPr="00CB1D20" w:rsidRDefault="008B693F" w:rsidP="00CB1D20">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anchor="useful_number_methods" w:tooltip="Permalink to Useful Number methods" w:history="1">
        <w:r w:rsidR="00CB1D20" w:rsidRPr="00CB1D20">
          <w:rPr>
            <w:rFonts w:ascii="Times New Roman" w:eastAsia="Times New Roman" w:hAnsi="Times New Roman" w:cs="Times New Roman"/>
            <w:b/>
            <w:bCs/>
            <w:color w:val="0000FF"/>
            <w:sz w:val="27"/>
            <w:szCs w:val="27"/>
            <w:u w:val="single"/>
          </w:rPr>
          <w:t>Useful Number methods</w:t>
        </w:r>
      </w:hyperlink>
    </w:p>
    <w:p w:rsidR="004D041E"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The </w:t>
      </w:r>
      <w:hyperlink r:id="rId13" w:history="1">
        <w:r w:rsidRPr="00CB1D20">
          <w:rPr>
            <w:rFonts w:ascii="Courier New" w:eastAsia="Times New Roman" w:hAnsi="Courier New" w:cs="Courier New"/>
            <w:color w:val="0000FF"/>
            <w:sz w:val="20"/>
            <w:szCs w:val="20"/>
            <w:u w:val="single"/>
          </w:rPr>
          <w:t>Number</w:t>
        </w:r>
      </w:hyperlink>
      <w:r w:rsidRPr="00CB1D20">
        <w:rPr>
          <w:rFonts w:ascii="Times New Roman" w:eastAsia="Times New Roman" w:hAnsi="Times New Roman" w:cs="Times New Roman"/>
          <w:sz w:val="24"/>
          <w:szCs w:val="24"/>
        </w:rPr>
        <w:t xml:space="preserve"> object, an instance of which represents all standard numbers you'll use in your JavaScript, has a number of useful methods available on it for you to manipulate numbers. </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B1D20">
        <w:rPr>
          <w:rFonts w:ascii="Courier New" w:eastAsia="Times New Roman" w:hAnsi="Courier New" w:cs="Courier New"/>
          <w:sz w:val="20"/>
          <w:szCs w:val="20"/>
        </w:rPr>
        <w:t>let</w:t>
      </w:r>
      <w:proofErr w:type="gram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lotsOfDecimal</w:t>
      </w:r>
      <w:proofErr w:type="spellEnd"/>
      <w:r w:rsidRPr="00CB1D20">
        <w:rPr>
          <w:rFonts w:ascii="Courier New" w:eastAsia="Times New Roman" w:hAnsi="Courier New" w:cs="Courier New"/>
          <w:sz w:val="20"/>
          <w:szCs w:val="20"/>
        </w:rPr>
        <w:t xml:space="preserve"> = 1.766584958675746364;</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lotsOfDecimal</w:t>
      </w:r>
      <w:proofErr w:type="spellEnd"/>
      <w:proofErr w:type="gramEnd"/>
      <w:r w:rsidRPr="00CB1D20">
        <w:rPr>
          <w:rFonts w:ascii="Courier New" w:eastAsia="Times New Roman" w:hAnsi="Courier New" w:cs="Courier New"/>
          <w:sz w:val="20"/>
          <w:szCs w:val="20"/>
        </w:rPr>
        <w:t>;</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B1D20">
        <w:rPr>
          <w:rFonts w:ascii="Courier New" w:eastAsia="Times New Roman" w:hAnsi="Courier New" w:cs="Courier New"/>
          <w:sz w:val="20"/>
          <w:szCs w:val="20"/>
        </w:rPr>
        <w:t>let</w:t>
      </w:r>
      <w:proofErr w:type="gram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twoDecimalPlaces</w:t>
      </w:r>
      <w:proofErr w:type="spellEnd"/>
      <w:r w:rsidRPr="00CB1D20">
        <w:rPr>
          <w:rFonts w:ascii="Courier New" w:eastAsia="Times New Roman" w:hAnsi="Courier New" w:cs="Courier New"/>
          <w:sz w:val="20"/>
          <w:szCs w:val="20"/>
        </w:rPr>
        <w:t xml:space="preserve"> = </w:t>
      </w:r>
      <w:proofErr w:type="spellStart"/>
      <w:r w:rsidRPr="00CB1D20">
        <w:rPr>
          <w:rFonts w:ascii="Courier New" w:eastAsia="Times New Roman" w:hAnsi="Courier New" w:cs="Courier New"/>
          <w:sz w:val="20"/>
          <w:szCs w:val="20"/>
        </w:rPr>
        <w:t>lotsOfDecimal.toFixed</w:t>
      </w:r>
      <w:proofErr w:type="spellEnd"/>
      <w:r w:rsidRPr="00CB1D20">
        <w:rPr>
          <w:rFonts w:ascii="Courier New" w:eastAsia="Times New Roman" w:hAnsi="Courier New" w:cs="Courier New"/>
          <w:sz w:val="20"/>
          <w:szCs w:val="20"/>
        </w:rPr>
        <w:t>(2);</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twoDecimalPlaces</w:t>
      </w:r>
      <w:proofErr w:type="spellEnd"/>
      <w:proofErr w:type="gramEnd"/>
      <w:r w:rsidRPr="00CB1D20">
        <w:rPr>
          <w:rFonts w:ascii="Courier New" w:eastAsia="Times New Roman" w:hAnsi="Courier New" w:cs="Courier New"/>
          <w:sz w:val="20"/>
          <w:szCs w:val="20"/>
        </w:rPr>
        <w:t>;</w:t>
      </w:r>
    </w:p>
    <w:p w:rsidR="00CB1D20" w:rsidRPr="00CB1D20" w:rsidRDefault="008B693F" w:rsidP="00CB1D20">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anchor="converting_to_number_data_types" w:tooltip="Permalink to Converting to number data types" w:history="1">
        <w:r w:rsidR="00CB1D20" w:rsidRPr="00CB1D20">
          <w:rPr>
            <w:rFonts w:ascii="Times New Roman" w:eastAsia="Times New Roman" w:hAnsi="Times New Roman" w:cs="Times New Roman"/>
            <w:b/>
            <w:bCs/>
            <w:color w:val="0000FF"/>
            <w:sz w:val="27"/>
            <w:szCs w:val="27"/>
            <w:u w:val="single"/>
          </w:rPr>
          <w:t>Converting to number data types</w:t>
        </w:r>
      </w:hyperlink>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Sometimes you might end up with a number that is stored as a string type, which makes it difficult to perform calculations with it. This most commonly happens when data is entered into a </w:t>
      </w:r>
      <w:hyperlink r:id="rId15" w:history="1">
        <w:r w:rsidRPr="00CB1D20">
          <w:rPr>
            <w:rFonts w:ascii="Times New Roman" w:eastAsia="Times New Roman" w:hAnsi="Times New Roman" w:cs="Times New Roman"/>
            <w:color w:val="0000FF"/>
            <w:sz w:val="24"/>
            <w:szCs w:val="24"/>
            <w:u w:val="single"/>
          </w:rPr>
          <w:t>form</w:t>
        </w:r>
      </w:hyperlink>
      <w:r w:rsidRPr="00CB1D20">
        <w:rPr>
          <w:rFonts w:ascii="Times New Roman" w:eastAsia="Times New Roman" w:hAnsi="Times New Roman" w:cs="Times New Roman"/>
          <w:sz w:val="24"/>
          <w:szCs w:val="24"/>
        </w:rPr>
        <w:t xml:space="preserve"> input, and the </w:t>
      </w:r>
      <w:hyperlink r:id="rId16" w:history="1">
        <w:r w:rsidRPr="00CB1D20">
          <w:rPr>
            <w:rFonts w:ascii="Times New Roman" w:eastAsia="Times New Roman" w:hAnsi="Times New Roman" w:cs="Times New Roman"/>
            <w:color w:val="0000FF"/>
            <w:sz w:val="24"/>
            <w:szCs w:val="24"/>
            <w:u w:val="single"/>
          </w:rPr>
          <w:t>input type is text</w:t>
        </w:r>
      </w:hyperlink>
      <w:r w:rsidRPr="00CB1D20">
        <w:rPr>
          <w:rFonts w:ascii="Times New Roman" w:eastAsia="Times New Roman" w:hAnsi="Times New Roman" w:cs="Times New Roman"/>
          <w:sz w:val="24"/>
          <w:szCs w:val="24"/>
        </w:rPr>
        <w:t xml:space="preserve">. There is a way to solve this problem — passing the string value into the </w:t>
      </w:r>
      <w:hyperlink r:id="rId17" w:history="1">
        <w:proofErr w:type="gramStart"/>
        <w:r w:rsidRPr="00CB1D20">
          <w:rPr>
            <w:rFonts w:ascii="Courier New" w:eastAsia="Times New Roman" w:hAnsi="Courier New" w:cs="Courier New"/>
            <w:color w:val="0000FF"/>
            <w:sz w:val="20"/>
            <w:szCs w:val="20"/>
            <w:u w:val="single"/>
          </w:rPr>
          <w:t>Number(</w:t>
        </w:r>
        <w:proofErr w:type="gramEnd"/>
        <w:r w:rsidRPr="00CB1D20">
          <w:rPr>
            <w:rFonts w:ascii="Courier New" w:eastAsia="Times New Roman" w:hAnsi="Courier New" w:cs="Courier New"/>
            <w:color w:val="0000FF"/>
            <w:sz w:val="20"/>
            <w:szCs w:val="20"/>
            <w:u w:val="single"/>
          </w:rPr>
          <w:t>)</w:t>
        </w:r>
      </w:hyperlink>
      <w:r w:rsidRPr="00CB1D20">
        <w:rPr>
          <w:rFonts w:ascii="Times New Roman" w:eastAsia="Times New Roman" w:hAnsi="Times New Roman" w:cs="Times New Roman"/>
          <w:sz w:val="24"/>
          <w:szCs w:val="24"/>
        </w:rPr>
        <w:t xml:space="preserve"> constructor to return a number version of the same value.</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For example, try typing these lines into your console:</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B1D20">
        <w:rPr>
          <w:rFonts w:ascii="Courier New" w:eastAsia="Times New Roman" w:hAnsi="Courier New" w:cs="Courier New"/>
          <w:sz w:val="20"/>
          <w:szCs w:val="20"/>
        </w:rPr>
        <w:t>let</w:t>
      </w:r>
      <w:proofErr w:type="gram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myNumber</w:t>
      </w:r>
      <w:proofErr w:type="spellEnd"/>
      <w:r w:rsidRPr="00CB1D20">
        <w:rPr>
          <w:rFonts w:ascii="Courier New" w:eastAsia="Times New Roman" w:hAnsi="Courier New" w:cs="Courier New"/>
          <w:sz w:val="20"/>
          <w:szCs w:val="20"/>
        </w:rPr>
        <w:t xml:space="preserve"> = '74';</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myNumber</w:t>
      </w:r>
      <w:proofErr w:type="spellEnd"/>
      <w:proofErr w:type="gramEnd"/>
      <w:r w:rsidRPr="00CB1D20">
        <w:rPr>
          <w:rFonts w:ascii="Courier New" w:eastAsia="Times New Roman" w:hAnsi="Courier New" w:cs="Courier New"/>
          <w:sz w:val="20"/>
          <w:szCs w:val="20"/>
        </w:rPr>
        <w:t xml:space="preserve"> + 3;</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You end up with the result 743, not 77, because </w:t>
      </w:r>
      <w:proofErr w:type="spellStart"/>
      <w:r w:rsidRPr="00CB1D20">
        <w:rPr>
          <w:rFonts w:ascii="Courier New" w:eastAsia="Times New Roman" w:hAnsi="Courier New" w:cs="Courier New"/>
          <w:sz w:val="20"/>
          <w:szCs w:val="20"/>
        </w:rPr>
        <w:t>myNumber</w:t>
      </w:r>
      <w:proofErr w:type="spellEnd"/>
      <w:r w:rsidRPr="00CB1D20">
        <w:rPr>
          <w:rFonts w:ascii="Times New Roman" w:eastAsia="Times New Roman" w:hAnsi="Times New Roman" w:cs="Times New Roman"/>
          <w:sz w:val="24"/>
          <w:szCs w:val="24"/>
        </w:rPr>
        <w:t xml:space="preserve"> is actually defined as a string. You can test this by typing in the following:</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B1D20">
        <w:rPr>
          <w:rFonts w:ascii="Courier New" w:eastAsia="Times New Roman" w:hAnsi="Courier New" w:cs="Courier New"/>
          <w:sz w:val="20"/>
          <w:szCs w:val="20"/>
        </w:rPr>
        <w:t>typeof</w:t>
      </w:r>
      <w:proofErr w:type="spellEnd"/>
      <w:proofErr w:type="gramEnd"/>
      <w:r w:rsidRPr="00CB1D20">
        <w:rPr>
          <w:rFonts w:ascii="Courier New" w:eastAsia="Times New Roman" w:hAnsi="Courier New" w:cs="Courier New"/>
          <w:sz w:val="20"/>
          <w:szCs w:val="20"/>
        </w:rPr>
        <w:t xml:space="preserve"> </w:t>
      </w:r>
      <w:proofErr w:type="spellStart"/>
      <w:r w:rsidRPr="00CB1D20">
        <w:rPr>
          <w:rFonts w:ascii="Courier New" w:eastAsia="Times New Roman" w:hAnsi="Courier New" w:cs="Courier New"/>
          <w:sz w:val="20"/>
          <w:szCs w:val="20"/>
        </w:rPr>
        <w:t>myNumber</w:t>
      </w:r>
      <w:proofErr w:type="spellEnd"/>
      <w:r w:rsidRPr="00CB1D20">
        <w:rPr>
          <w:rFonts w:ascii="Courier New" w:eastAsia="Times New Roman" w:hAnsi="Courier New" w:cs="Courier New"/>
          <w:sz w:val="20"/>
          <w:szCs w:val="20"/>
        </w:rPr>
        <w:t>;</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To fix the calculation, you can do this:</w:t>
      </w:r>
    </w:p>
    <w:p w:rsidR="00CB1D20" w:rsidRPr="00CB1D20" w:rsidRDefault="00CB1D20" w:rsidP="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B1D20">
        <w:rPr>
          <w:rFonts w:ascii="Courier New" w:eastAsia="Times New Roman" w:hAnsi="Courier New" w:cs="Courier New"/>
          <w:sz w:val="20"/>
          <w:szCs w:val="20"/>
        </w:rPr>
        <w:t>Number(</w:t>
      </w:r>
      <w:proofErr w:type="spellStart"/>
      <w:proofErr w:type="gramEnd"/>
      <w:r w:rsidRPr="00CB1D20">
        <w:rPr>
          <w:rFonts w:ascii="Courier New" w:eastAsia="Times New Roman" w:hAnsi="Courier New" w:cs="Courier New"/>
          <w:sz w:val="20"/>
          <w:szCs w:val="20"/>
        </w:rPr>
        <w:t>myNumber</w:t>
      </w:r>
      <w:proofErr w:type="spellEnd"/>
      <w:r w:rsidRPr="00CB1D20">
        <w:rPr>
          <w:rFonts w:ascii="Courier New" w:eastAsia="Times New Roman" w:hAnsi="Courier New" w:cs="Courier New"/>
          <w:sz w:val="20"/>
          <w:szCs w:val="20"/>
        </w:rPr>
        <w:t>) + 3;</w:t>
      </w:r>
    </w:p>
    <w:p w:rsidR="00CB1D20" w:rsidRPr="00CB1D20" w:rsidRDefault="008B693F" w:rsidP="00CB1D20">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active_learning_sizing_a_canvas_box" w:tooltip="Permalink to Active learning: sizing a canvas box" w:history="1">
        <w:r w:rsidR="00CB1D20" w:rsidRPr="00CB1D20">
          <w:rPr>
            <w:rFonts w:ascii="Times New Roman" w:eastAsia="Times New Roman" w:hAnsi="Times New Roman" w:cs="Times New Roman"/>
            <w:b/>
            <w:bCs/>
            <w:color w:val="0000FF"/>
            <w:sz w:val="36"/>
            <w:szCs w:val="36"/>
            <w:u w:val="single"/>
          </w:rPr>
          <w:t>Active learning: sizing a canvas box</w:t>
        </w:r>
      </w:hyperlink>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 xml:space="preserve">In this exercise, you will manipulate some numbers and operators to change the size of a box. The box is drawn using a browser API called the </w:t>
      </w:r>
      <w:hyperlink r:id="rId19" w:history="1">
        <w:r w:rsidRPr="00CB1D20">
          <w:rPr>
            <w:rFonts w:ascii="Times New Roman" w:eastAsia="Times New Roman" w:hAnsi="Times New Roman" w:cs="Times New Roman"/>
            <w:color w:val="0000FF"/>
            <w:sz w:val="24"/>
            <w:szCs w:val="24"/>
            <w:u w:val="single"/>
          </w:rPr>
          <w:t>Canvas API</w:t>
        </w:r>
      </w:hyperlink>
      <w:r w:rsidRPr="00CB1D20">
        <w:rPr>
          <w:rFonts w:ascii="Times New Roman" w:eastAsia="Times New Roman" w:hAnsi="Times New Roman" w:cs="Times New Roman"/>
          <w:sz w:val="24"/>
          <w:szCs w:val="24"/>
        </w:rPr>
        <w:t xml:space="preserve">. There is no need to worry about how this works — just concentrate on the math for now. The width and height of the box (in pixels) are defined by the variables </w:t>
      </w:r>
      <w:r w:rsidRPr="00CB1D20">
        <w:rPr>
          <w:rFonts w:ascii="Courier New" w:eastAsia="Times New Roman" w:hAnsi="Courier New" w:cs="Courier New"/>
          <w:sz w:val="20"/>
          <w:szCs w:val="20"/>
        </w:rPr>
        <w:t>x</w:t>
      </w:r>
      <w:r w:rsidRPr="00CB1D20">
        <w:rPr>
          <w:rFonts w:ascii="Times New Roman" w:eastAsia="Times New Roman" w:hAnsi="Times New Roman" w:cs="Times New Roman"/>
          <w:sz w:val="24"/>
          <w:szCs w:val="24"/>
        </w:rPr>
        <w:t xml:space="preserve"> and </w:t>
      </w:r>
      <w:r w:rsidRPr="00CB1D20">
        <w:rPr>
          <w:rFonts w:ascii="Courier New" w:eastAsia="Times New Roman" w:hAnsi="Courier New" w:cs="Courier New"/>
          <w:sz w:val="20"/>
          <w:szCs w:val="20"/>
        </w:rPr>
        <w:t>y</w:t>
      </w:r>
      <w:r w:rsidRPr="00CB1D20">
        <w:rPr>
          <w:rFonts w:ascii="Times New Roman" w:eastAsia="Times New Roman" w:hAnsi="Times New Roman" w:cs="Times New Roman"/>
          <w:sz w:val="24"/>
          <w:szCs w:val="24"/>
        </w:rPr>
        <w:t>, which are initially both given a value of 50.</w:t>
      </w:r>
    </w:p>
    <w:p w:rsidR="00CB1D20" w:rsidRPr="00CB1D20" w:rsidRDefault="008B693F" w:rsidP="00CB1D20">
      <w:pPr>
        <w:spacing w:before="100" w:beforeAutospacing="1" w:after="100" w:afterAutospacing="1" w:line="240" w:lineRule="auto"/>
        <w:rPr>
          <w:rFonts w:ascii="Times New Roman" w:eastAsia="Times New Roman" w:hAnsi="Times New Roman" w:cs="Times New Roman"/>
          <w:sz w:val="24"/>
          <w:szCs w:val="24"/>
        </w:rPr>
      </w:pPr>
      <w:hyperlink r:id="rId20" w:history="1">
        <w:r w:rsidR="00CB1D20" w:rsidRPr="00CB1D20">
          <w:rPr>
            <w:rFonts w:ascii="Times New Roman" w:eastAsia="Times New Roman" w:hAnsi="Times New Roman" w:cs="Times New Roman"/>
            <w:b/>
            <w:bCs/>
            <w:color w:val="0000FF"/>
            <w:sz w:val="24"/>
            <w:szCs w:val="24"/>
            <w:u w:val="single"/>
          </w:rPr>
          <w:t>Open in new window</w:t>
        </w:r>
      </w:hyperlink>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In the editable code box above, there are two lines marked with a comment that we'd like you to update to make the box grow/shrink to certain sizes, using certain operators and/or values in each case. Let's try the following:</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Change the line that calculates x so the box is still 50px wide, but the 50 is calculated using the numbers 43 and 7 and an arithmetic operator.</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lastRenderedPageBreak/>
        <w:t>Change the line that calculates y so the box is 75px high, but the 75 is calculated using the numbers 25 and 3 and an arithmetic operator.</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Change the line that calculates x so the box is 250px wide, but the 250 is calculated using two numbers and the remainder (modulo) operator.</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Change the line that calculates y so the box is 150px high, but the 150 is calculated using three numbers and the subtraction and division operators.</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Change the line that calculates x so the box is 200px wide, but the 200 is calculated using the number 4 and an assignment operator.</w:t>
      </w:r>
    </w:p>
    <w:p w:rsidR="00CB1D20" w:rsidRPr="00CB1D20" w:rsidRDefault="00CB1D20" w:rsidP="00CB1D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Change the line that calculates y so the box is 200px high, but the 200 is calculated using the numbers 50 and 3, the multiplication operator, and the addition assignment operator.</w:t>
      </w:r>
    </w:p>
    <w:p w:rsidR="00CB1D20" w:rsidRPr="00CB1D20" w:rsidRDefault="00CB1D20" w:rsidP="00CB1D20">
      <w:pPr>
        <w:spacing w:before="100" w:beforeAutospacing="1" w:after="100" w:afterAutospacing="1" w:line="240" w:lineRule="auto"/>
        <w:rPr>
          <w:rFonts w:ascii="Times New Roman" w:eastAsia="Times New Roman" w:hAnsi="Times New Roman" w:cs="Times New Roman"/>
          <w:sz w:val="24"/>
          <w:szCs w:val="24"/>
        </w:rPr>
      </w:pPr>
      <w:r w:rsidRPr="00CB1D20">
        <w:rPr>
          <w:rFonts w:ascii="Times New Roman" w:eastAsia="Times New Roman" w:hAnsi="Times New Roman" w:cs="Times New Roman"/>
          <w:sz w:val="24"/>
          <w:szCs w:val="24"/>
        </w:rPr>
        <w:t>Don't worry if you totally mess the code up. You can always press the Reset button to get things working again. After you've answered all the above questions correctly, feel free to play with the code some more or create your own challenges.</w:t>
      </w:r>
      <w:bookmarkStart w:id="0" w:name="_GoBack"/>
      <w:bookmarkEnd w:id="0"/>
    </w:p>
    <w:sectPr w:rsidR="00CB1D20" w:rsidRPr="00CB1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72FC1"/>
    <w:multiLevelType w:val="multilevel"/>
    <w:tmpl w:val="979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7490D"/>
    <w:multiLevelType w:val="multilevel"/>
    <w:tmpl w:val="92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09466E"/>
    <w:multiLevelType w:val="multilevel"/>
    <w:tmpl w:val="379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525077"/>
    <w:multiLevelType w:val="multilevel"/>
    <w:tmpl w:val="66C0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0B667E3"/>
    <w:multiLevelType w:val="multilevel"/>
    <w:tmpl w:val="664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80526D"/>
    <w:multiLevelType w:val="multilevel"/>
    <w:tmpl w:val="BF9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3320C5"/>
    <w:multiLevelType w:val="multilevel"/>
    <w:tmpl w:val="CB8E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33F1284"/>
    <w:multiLevelType w:val="multilevel"/>
    <w:tmpl w:val="FCB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877EF3"/>
    <w:multiLevelType w:val="multilevel"/>
    <w:tmpl w:val="0C8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3"/>
  </w:num>
  <w:num w:numId="5">
    <w:abstractNumId w:val="6"/>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235"/>
    <w:rsid w:val="000A2749"/>
    <w:rsid w:val="0016633A"/>
    <w:rsid w:val="004D041E"/>
    <w:rsid w:val="005A60C4"/>
    <w:rsid w:val="00637235"/>
    <w:rsid w:val="006D0A7D"/>
    <w:rsid w:val="006F4E4F"/>
    <w:rsid w:val="006F7BDB"/>
    <w:rsid w:val="008B693F"/>
    <w:rsid w:val="00CB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1D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D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D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D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D2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B1D20"/>
    <w:rPr>
      <w:color w:val="0000FF"/>
      <w:u w:val="single"/>
    </w:rPr>
  </w:style>
  <w:style w:type="paragraph" w:customStyle="1" w:styleId="summary">
    <w:name w:val="summary"/>
    <w:basedOn w:val="Normal"/>
    <w:rsid w:val="00CB1D2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B1D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D20"/>
    <w:rPr>
      <w:b/>
      <w:bCs/>
    </w:rPr>
  </w:style>
  <w:style w:type="character" w:styleId="HTMLCode">
    <w:name w:val="HTML Code"/>
    <w:basedOn w:val="DefaultParagraphFont"/>
    <w:uiPriority w:val="99"/>
    <w:semiHidden/>
    <w:unhideWhenUsed/>
    <w:rsid w:val="00CB1D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D20"/>
    <w:rPr>
      <w:rFonts w:ascii="Courier New" w:eastAsia="Times New Roman" w:hAnsi="Courier New" w:cs="Courier New"/>
      <w:sz w:val="20"/>
      <w:szCs w:val="20"/>
    </w:rPr>
  </w:style>
  <w:style w:type="character" w:customStyle="1" w:styleId="token">
    <w:name w:val="token"/>
    <w:basedOn w:val="DefaultParagraphFont"/>
    <w:rsid w:val="00CB1D20"/>
  </w:style>
  <w:style w:type="character" w:styleId="Emphasis">
    <w:name w:val="Emphasis"/>
    <w:basedOn w:val="DefaultParagraphFont"/>
    <w:uiPriority w:val="20"/>
    <w:qFormat/>
    <w:rsid w:val="00CB1D2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1D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D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D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D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D2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B1D20"/>
    <w:rPr>
      <w:color w:val="0000FF"/>
      <w:u w:val="single"/>
    </w:rPr>
  </w:style>
  <w:style w:type="paragraph" w:customStyle="1" w:styleId="summary">
    <w:name w:val="summary"/>
    <w:basedOn w:val="Normal"/>
    <w:rsid w:val="00CB1D2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B1D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D20"/>
    <w:rPr>
      <w:b/>
      <w:bCs/>
    </w:rPr>
  </w:style>
  <w:style w:type="character" w:styleId="HTMLCode">
    <w:name w:val="HTML Code"/>
    <w:basedOn w:val="DefaultParagraphFont"/>
    <w:uiPriority w:val="99"/>
    <w:semiHidden/>
    <w:unhideWhenUsed/>
    <w:rsid w:val="00CB1D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D20"/>
    <w:rPr>
      <w:rFonts w:ascii="Courier New" w:eastAsia="Times New Roman" w:hAnsi="Courier New" w:cs="Courier New"/>
      <w:sz w:val="20"/>
      <w:szCs w:val="20"/>
    </w:rPr>
  </w:style>
  <w:style w:type="character" w:customStyle="1" w:styleId="token">
    <w:name w:val="token"/>
    <w:basedOn w:val="DefaultParagraphFont"/>
    <w:rsid w:val="00CB1D20"/>
  </w:style>
  <w:style w:type="character" w:styleId="Emphasis">
    <w:name w:val="Emphasis"/>
    <w:basedOn w:val="DefaultParagraphFont"/>
    <w:uiPriority w:val="20"/>
    <w:qFormat/>
    <w:rsid w:val="00CB1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4307153">
      <w:bodyDiv w:val="1"/>
      <w:marLeft w:val="0"/>
      <w:marRight w:val="0"/>
      <w:marTop w:val="0"/>
      <w:marBottom w:val="0"/>
      <w:divBdr>
        <w:top w:val="none" w:sz="0" w:space="0" w:color="auto"/>
        <w:left w:val="none" w:sz="0" w:space="0" w:color="auto"/>
        <w:bottom w:val="none" w:sz="0" w:space="0" w:color="auto"/>
        <w:right w:val="none" w:sz="0" w:space="0" w:color="auto"/>
      </w:divBdr>
      <w:divsChild>
        <w:div w:id="1054113279">
          <w:marLeft w:val="0"/>
          <w:marRight w:val="0"/>
          <w:marTop w:val="0"/>
          <w:marBottom w:val="0"/>
          <w:divBdr>
            <w:top w:val="none" w:sz="0" w:space="0" w:color="auto"/>
            <w:left w:val="none" w:sz="0" w:space="0" w:color="auto"/>
            <w:bottom w:val="none" w:sz="0" w:space="0" w:color="auto"/>
            <w:right w:val="none" w:sz="0" w:space="0" w:color="auto"/>
          </w:divBdr>
          <w:divsChild>
            <w:div w:id="202986720">
              <w:marLeft w:val="0"/>
              <w:marRight w:val="0"/>
              <w:marTop w:val="0"/>
              <w:marBottom w:val="0"/>
              <w:divBdr>
                <w:top w:val="none" w:sz="0" w:space="0" w:color="auto"/>
                <w:left w:val="none" w:sz="0" w:space="0" w:color="auto"/>
                <w:bottom w:val="none" w:sz="0" w:space="0" w:color="auto"/>
                <w:right w:val="none" w:sz="0" w:space="0" w:color="auto"/>
              </w:divBdr>
            </w:div>
          </w:divsChild>
        </w:div>
        <w:div w:id="1079643612">
          <w:marLeft w:val="0"/>
          <w:marRight w:val="0"/>
          <w:marTop w:val="0"/>
          <w:marBottom w:val="0"/>
          <w:divBdr>
            <w:top w:val="none" w:sz="0" w:space="0" w:color="auto"/>
            <w:left w:val="none" w:sz="0" w:space="0" w:color="auto"/>
            <w:bottom w:val="none" w:sz="0" w:space="0" w:color="auto"/>
            <w:right w:val="none" w:sz="0" w:space="0" w:color="auto"/>
          </w:divBdr>
        </w:div>
        <w:div w:id="634409941">
          <w:marLeft w:val="0"/>
          <w:marRight w:val="0"/>
          <w:marTop w:val="0"/>
          <w:marBottom w:val="0"/>
          <w:divBdr>
            <w:top w:val="none" w:sz="0" w:space="0" w:color="auto"/>
            <w:left w:val="none" w:sz="0" w:space="0" w:color="auto"/>
            <w:bottom w:val="none" w:sz="0" w:space="0" w:color="auto"/>
            <w:right w:val="none" w:sz="0" w:space="0" w:color="auto"/>
          </w:divBdr>
          <w:divsChild>
            <w:div w:id="1353416527">
              <w:marLeft w:val="0"/>
              <w:marRight w:val="0"/>
              <w:marTop w:val="0"/>
              <w:marBottom w:val="0"/>
              <w:divBdr>
                <w:top w:val="none" w:sz="0" w:space="0" w:color="auto"/>
                <w:left w:val="none" w:sz="0" w:space="0" w:color="auto"/>
                <w:bottom w:val="none" w:sz="0" w:space="0" w:color="auto"/>
                <w:right w:val="none" w:sz="0" w:space="0" w:color="auto"/>
              </w:divBdr>
            </w:div>
          </w:divsChild>
        </w:div>
        <w:div w:id="270285388">
          <w:marLeft w:val="0"/>
          <w:marRight w:val="0"/>
          <w:marTop w:val="0"/>
          <w:marBottom w:val="0"/>
          <w:divBdr>
            <w:top w:val="none" w:sz="0" w:space="0" w:color="auto"/>
            <w:left w:val="none" w:sz="0" w:space="0" w:color="auto"/>
            <w:bottom w:val="none" w:sz="0" w:space="0" w:color="auto"/>
            <w:right w:val="none" w:sz="0" w:space="0" w:color="auto"/>
          </w:divBdr>
        </w:div>
        <w:div w:id="294605404">
          <w:marLeft w:val="0"/>
          <w:marRight w:val="0"/>
          <w:marTop w:val="0"/>
          <w:marBottom w:val="0"/>
          <w:divBdr>
            <w:top w:val="none" w:sz="0" w:space="0" w:color="auto"/>
            <w:left w:val="none" w:sz="0" w:space="0" w:color="auto"/>
            <w:bottom w:val="none" w:sz="0" w:space="0" w:color="auto"/>
            <w:right w:val="none" w:sz="0" w:space="0" w:color="auto"/>
          </w:divBdr>
        </w:div>
        <w:div w:id="607856384">
          <w:marLeft w:val="0"/>
          <w:marRight w:val="0"/>
          <w:marTop w:val="0"/>
          <w:marBottom w:val="0"/>
          <w:divBdr>
            <w:top w:val="none" w:sz="0" w:space="0" w:color="auto"/>
            <w:left w:val="none" w:sz="0" w:space="0" w:color="auto"/>
            <w:bottom w:val="none" w:sz="0" w:space="0" w:color="auto"/>
            <w:right w:val="none" w:sz="0" w:space="0" w:color="auto"/>
          </w:divBdr>
        </w:div>
        <w:div w:id="384522913">
          <w:marLeft w:val="0"/>
          <w:marRight w:val="0"/>
          <w:marTop w:val="0"/>
          <w:marBottom w:val="0"/>
          <w:divBdr>
            <w:top w:val="none" w:sz="0" w:space="0" w:color="auto"/>
            <w:left w:val="none" w:sz="0" w:space="0" w:color="auto"/>
            <w:bottom w:val="none" w:sz="0" w:space="0" w:color="auto"/>
            <w:right w:val="none" w:sz="0" w:space="0" w:color="auto"/>
          </w:divBdr>
          <w:divsChild>
            <w:div w:id="308755760">
              <w:marLeft w:val="0"/>
              <w:marRight w:val="0"/>
              <w:marTop w:val="0"/>
              <w:marBottom w:val="0"/>
              <w:divBdr>
                <w:top w:val="none" w:sz="0" w:space="0" w:color="auto"/>
                <w:left w:val="none" w:sz="0" w:space="0" w:color="auto"/>
                <w:bottom w:val="none" w:sz="0" w:space="0" w:color="auto"/>
                <w:right w:val="none" w:sz="0" w:space="0" w:color="auto"/>
              </w:divBdr>
            </w:div>
            <w:div w:id="128521981">
              <w:marLeft w:val="0"/>
              <w:marRight w:val="0"/>
              <w:marTop w:val="0"/>
              <w:marBottom w:val="0"/>
              <w:divBdr>
                <w:top w:val="none" w:sz="0" w:space="0" w:color="auto"/>
                <w:left w:val="none" w:sz="0" w:space="0" w:color="auto"/>
                <w:bottom w:val="none" w:sz="0" w:space="0" w:color="auto"/>
                <w:right w:val="none" w:sz="0" w:space="0" w:color="auto"/>
              </w:divBdr>
            </w:div>
          </w:divsChild>
        </w:div>
        <w:div w:id="1324891361">
          <w:marLeft w:val="0"/>
          <w:marRight w:val="0"/>
          <w:marTop w:val="0"/>
          <w:marBottom w:val="0"/>
          <w:divBdr>
            <w:top w:val="none" w:sz="0" w:space="0" w:color="auto"/>
            <w:left w:val="none" w:sz="0" w:space="0" w:color="auto"/>
            <w:bottom w:val="none" w:sz="0" w:space="0" w:color="auto"/>
            <w:right w:val="none" w:sz="0" w:space="0" w:color="auto"/>
          </w:divBdr>
          <w:divsChild>
            <w:div w:id="2016229552">
              <w:marLeft w:val="0"/>
              <w:marRight w:val="0"/>
              <w:marTop w:val="0"/>
              <w:marBottom w:val="0"/>
              <w:divBdr>
                <w:top w:val="none" w:sz="0" w:space="0" w:color="auto"/>
                <w:left w:val="none" w:sz="0" w:space="0" w:color="auto"/>
                <w:bottom w:val="none" w:sz="0" w:space="0" w:color="auto"/>
                <w:right w:val="none" w:sz="0" w:space="0" w:color="auto"/>
              </w:divBdr>
            </w:div>
          </w:divsChild>
        </w:div>
        <w:div w:id="843055134">
          <w:marLeft w:val="0"/>
          <w:marRight w:val="0"/>
          <w:marTop w:val="0"/>
          <w:marBottom w:val="0"/>
          <w:divBdr>
            <w:top w:val="none" w:sz="0" w:space="0" w:color="auto"/>
            <w:left w:val="none" w:sz="0" w:space="0" w:color="auto"/>
            <w:bottom w:val="none" w:sz="0" w:space="0" w:color="auto"/>
            <w:right w:val="none" w:sz="0" w:space="0" w:color="auto"/>
          </w:divBdr>
          <w:divsChild>
            <w:div w:id="609430132">
              <w:marLeft w:val="0"/>
              <w:marRight w:val="0"/>
              <w:marTop w:val="0"/>
              <w:marBottom w:val="0"/>
              <w:divBdr>
                <w:top w:val="none" w:sz="0" w:space="0" w:color="auto"/>
                <w:left w:val="none" w:sz="0" w:space="0" w:color="auto"/>
                <w:bottom w:val="none" w:sz="0" w:space="0" w:color="auto"/>
                <w:right w:val="none" w:sz="0" w:space="0" w:color="auto"/>
              </w:divBdr>
            </w:div>
            <w:div w:id="1138258816">
              <w:marLeft w:val="0"/>
              <w:marRight w:val="0"/>
              <w:marTop w:val="0"/>
              <w:marBottom w:val="0"/>
              <w:divBdr>
                <w:top w:val="none" w:sz="0" w:space="0" w:color="auto"/>
                <w:left w:val="none" w:sz="0" w:space="0" w:color="auto"/>
                <w:bottom w:val="none" w:sz="0" w:space="0" w:color="auto"/>
                <w:right w:val="none" w:sz="0" w:space="0" w:color="auto"/>
              </w:divBdr>
            </w:div>
          </w:divsChild>
        </w:div>
        <w:div w:id="441923047">
          <w:marLeft w:val="0"/>
          <w:marRight w:val="0"/>
          <w:marTop w:val="0"/>
          <w:marBottom w:val="0"/>
          <w:divBdr>
            <w:top w:val="none" w:sz="0" w:space="0" w:color="auto"/>
            <w:left w:val="none" w:sz="0" w:space="0" w:color="auto"/>
            <w:bottom w:val="none" w:sz="0" w:space="0" w:color="auto"/>
            <w:right w:val="none" w:sz="0" w:space="0" w:color="auto"/>
          </w:divBdr>
          <w:divsChild>
            <w:div w:id="1265502753">
              <w:marLeft w:val="0"/>
              <w:marRight w:val="0"/>
              <w:marTop w:val="0"/>
              <w:marBottom w:val="0"/>
              <w:divBdr>
                <w:top w:val="none" w:sz="0" w:space="0" w:color="auto"/>
                <w:left w:val="none" w:sz="0" w:space="0" w:color="auto"/>
                <w:bottom w:val="none" w:sz="0" w:space="0" w:color="auto"/>
                <w:right w:val="none" w:sz="0" w:space="0" w:color="auto"/>
              </w:divBdr>
            </w:div>
          </w:divsChild>
        </w:div>
        <w:div w:id="1590306826">
          <w:marLeft w:val="0"/>
          <w:marRight w:val="0"/>
          <w:marTop w:val="0"/>
          <w:marBottom w:val="0"/>
          <w:divBdr>
            <w:top w:val="none" w:sz="0" w:space="0" w:color="auto"/>
            <w:left w:val="none" w:sz="0" w:space="0" w:color="auto"/>
            <w:bottom w:val="none" w:sz="0" w:space="0" w:color="auto"/>
            <w:right w:val="none" w:sz="0" w:space="0" w:color="auto"/>
          </w:divBdr>
        </w:div>
        <w:div w:id="762265591">
          <w:marLeft w:val="0"/>
          <w:marRight w:val="0"/>
          <w:marTop w:val="0"/>
          <w:marBottom w:val="0"/>
          <w:divBdr>
            <w:top w:val="none" w:sz="0" w:space="0" w:color="auto"/>
            <w:left w:val="none" w:sz="0" w:space="0" w:color="auto"/>
            <w:bottom w:val="none" w:sz="0" w:space="0" w:color="auto"/>
            <w:right w:val="none" w:sz="0" w:space="0" w:color="auto"/>
          </w:divBdr>
          <w:divsChild>
            <w:div w:id="2009288259">
              <w:marLeft w:val="0"/>
              <w:marRight w:val="0"/>
              <w:marTop w:val="0"/>
              <w:marBottom w:val="0"/>
              <w:divBdr>
                <w:top w:val="none" w:sz="0" w:space="0" w:color="auto"/>
                <w:left w:val="none" w:sz="0" w:space="0" w:color="auto"/>
                <w:bottom w:val="none" w:sz="0" w:space="0" w:color="auto"/>
                <w:right w:val="none" w:sz="0" w:space="0" w:color="auto"/>
              </w:divBdr>
            </w:div>
            <w:div w:id="1184246081">
              <w:marLeft w:val="0"/>
              <w:marRight w:val="0"/>
              <w:marTop w:val="0"/>
              <w:marBottom w:val="0"/>
              <w:divBdr>
                <w:top w:val="none" w:sz="0" w:space="0" w:color="auto"/>
                <w:left w:val="none" w:sz="0" w:space="0" w:color="auto"/>
                <w:bottom w:val="none" w:sz="0" w:space="0" w:color="auto"/>
                <w:right w:val="none" w:sz="0" w:space="0" w:color="auto"/>
              </w:divBdr>
            </w:div>
          </w:divsChild>
        </w:div>
        <w:div w:id="272635650">
          <w:marLeft w:val="0"/>
          <w:marRight w:val="0"/>
          <w:marTop w:val="0"/>
          <w:marBottom w:val="0"/>
          <w:divBdr>
            <w:top w:val="none" w:sz="0" w:space="0" w:color="auto"/>
            <w:left w:val="none" w:sz="0" w:space="0" w:color="auto"/>
            <w:bottom w:val="none" w:sz="0" w:space="0" w:color="auto"/>
            <w:right w:val="none" w:sz="0" w:space="0" w:color="auto"/>
          </w:divBdr>
        </w:div>
        <w:div w:id="186213636">
          <w:marLeft w:val="0"/>
          <w:marRight w:val="0"/>
          <w:marTop w:val="0"/>
          <w:marBottom w:val="0"/>
          <w:divBdr>
            <w:top w:val="none" w:sz="0" w:space="0" w:color="auto"/>
            <w:left w:val="none" w:sz="0" w:space="0" w:color="auto"/>
            <w:bottom w:val="none" w:sz="0" w:space="0" w:color="auto"/>
            <w:right w:val="none" w:sz="0" w:space="0" w:color="auto"/>
          </w:divBdr>
          <w:divsChild>
            <w:div w:id="778990697">
              <w:marLeft w:val="0"/>
              <w:marRight w:val="0"/>
              <w:marTop w:val="0"/>
              <w:marBottom w:val="0"/>
              <w:divBdr>
                <w:top w:val="none" w:sz="0" w:space="0" w:color="auto"/>
                <w:left w:val="none" w:sz="0" w:space="0" w:color="auto"/>
                <w:bottom w:val="none" w:sz="0" w:space="0" w:color="auto"/>
                <w:right w:val="none" w:sz="0" w:space="0" w:color="auto"/>
              </w:divBdr>
            </w:div>
          </w:divsChild>
        </w:div>
        <w:div w:id="1289703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Global_Objects/Number" TargetMode="External"/><Relationship Id="rId13" Type="http://schemas.openxmlformats.org/officeDocument/2006/relationships/hyperlink" Target="https://developer.mozilla.org/en-US/docs/Web/JavaScript/Reference/Global_Objects/Number" TargetMode="External"/><Relationship Id="rId18" Type="http://schemas.openxmlformats.org/officeDocument/2006/relationships/hyperlink" Target="https://developer.mozilla.org/en-US/docs/Learn/JavaScript/First_steps/Math"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developer.mozilla.org/en-US/docs/Learn/CSS/Building_blocks/Values_and_units" TargetMode="External"/><Relationship Id="rId12" Type="http://schemas.openxmlformats.org/officeDocument/2006/relationships/hyperlink" Target="https://developer.mozilla.org/en-US/docs/Learn/JavaScript/First_steps/Math" TargetMode="External"/><Relationship Id="rId17" Type="http://schemas.openxmlformats.org/officeDocument/2006/relationships/hyperlink" Target="https://developer.mozilla.org/en-US/docs/Web/JavaScript/Reference/Global_Objects/Number/Number" TargetMode="External"/><Relationship Id="rId2" Type="http://schemas.openxmlformats.org/officeDocument/2006/relationships/styles" Target="styles.xml"/><Relationship Id="rId16" Type="http://schemas.openxmlformats.org/officeDocument/2006/relationships/hyperlink" Target="https://developer.mozilla.org/en-US/docs/Web/HTML/Element/input/text" TargetMode="External"/><Relationship Id="rId20" Type="http://schemas.openxmlformats.org/officeDocument/2006/relationships/hyperlink" Target="https://mdn.github.io/learning-area/javascript/introduction-to-js-1/maths/editable_canvas.html" TargetMode="External"/><Relationship Id="rId1" Type="http://schemas.openxmlformats.org/officeDocument/2006/relationships/numbering" Target="numbering.xml"/><Relationship Id="rId6" Type="http://schemas.openxmlformats.org/officeDocument/2006/relationships/hyperlink" Target="https://developer.mozilla.org/en-US/docs/Learn/JavaScript/First_steps/Math" TargetMode="External"/><Relationship Id="rId11" Type="http://schemas.openxmlformats.org/officeDocument/2006/relationships/hyperlink" Target="https://developer.mozilla.org/en-US/docs/Web/JavaScript/Reference/Operators/typeof" TargetMode="External"/><Relationship Id="rId5" Type="http://schemas.openxmlformats.org/officeDocument/2006/relationships/webSettings" Target="webSettings.xml"/><Relationship Id="rId15" Type="http://schemas.openxmlformats.org/officeDocument/2006/relationships/hyperlink" Target="https://developer.mozilla.org/en-US/docs/Learn/Forms" TargetMode="External"/><Relationship Id="rId10" Type="http://schemas.openxmlformats.org/officeDocument/2006/relationships/hyperlink" Target="https://developer.mozilla.org/en-US/docs/Learn/JavaScript/First_steps/Math" TargetMode="External"/><Relationship Id="rId19" Type="http://schemas.openxmlformats.org/officeDocument/2006/relationships/hyperlink" Target="https://developer.mozilla.org/en-US/docs/Web/API/Canvas_API" TargetMode="External"/><Relationship Id="rId4" Type="http://schemas.openxmlformats.org/officeDocument/2006/relationships/settings" Target="settings.xml"/><Relationship Id="rId9" Type="http://schemas.openxmlformats.org/officeDocument/2006/relationships/hyperlink" Target="https://developer.mozilla.org/en-US/docs/Glossary/BigInt" TargetMode="External"/><Relationship Id="rId14" Type="http://schemas.openxmlformats.org/officeDocument/2006/relationships/hyperlink" Target="https://developer.mozilla.org/en-US/docs/Learn/JavaScript/First_steps/Mat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10</cp:revision>
  <dcterms:created xsi:type="dcterms:W3CDTF">2021-04-27T13:43:00Z</dcterms:created>
  <dcterms:modified xsi:type="dcterms:W3CDTF">2021-04-28T07:07:00Z</dcterms:modified>
</cp:coreProperties>
</file>