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973" w:rsidRPr="004C6973" w:rsidRDefault="004C6973" w:rsidP="004C6973">
      <w:pPr>
        <w:spacing w:after="0" w:line="240" w:lineRule="auto"/>
        <w:outlineLvl w:val="0"/>
        <w:rPr>
          <w:rFonts w:ascii="Palatino Linotype" w:eastAsia="Times New Roman" w:hAnsi="Palatino Linotype" w:cs="Times New Roman"/>
          <w:b/>
          <w:bCs/>
          <w:kern w:val="36"/>
          <w:sz w:val="48"/>
          <w:szCs w:val="48"/>
        </w:rPr>
      </w:pPr>
      <w:r w:rsidRPr="004C6973">
        <w:rPr>
          <w:rFonts w:ascii="Palatino Linotype" w:eastAsia="Times New Roman" w:hAnsi="Palatino Linotype" w:cs="Times New Roman"/>
          <w:b/>
          <w:bCs/>
          <w:kern w:val="36"/>
          <w:sz w:val="48"/>
          <w:szCs w:val="48"/>
        </w:rPr>
        <w:t>JavaScript modules</w:t>
      </w:r>
    </w:p>
    <w:p w:rsidR="004C6973" w:rsidRPr="004C6973" w:rsidRDefault="004C6973" w:rsidP="004C6973">
      <w:pPr>
        <w:numPr>
          <w:ilvl w:val="0"/>
          <w:numId w:val="1"/>
        </w:numPr>
        <w:spacing w:after="0" w:line="240" w:lineRule="auto"/>
        <w:ind w:left="0"/>
        <w:rPr>
          <w:rFonts w:ascii="Times New Roman" w:eastAsia="Times New Roman" w:hAnsi="Times New Roman" w:cs="Times New Roman"/>
          <w:sz w:val="24"/>
          <w:szCs w:val="24"/>
        </w:rPr>
      </w:pPr>
      <w:hyperlink r:id="rId6" w:history="1">
        <w:r w:rsidRPr="004C6973">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This guide gives you all you need to get started with JavaScript module syntax.</w:t>
      </w:r>
    </w:p>
    <w:p w:rsidR="004C6973" w:rsidRPr="004C6973" w:rsidRDefault="004C6973" w:rsidP="004C6973">
      <w:pPr>
        <w:spacing w:after="540" w:line="240" w:lineRule="auto"/>
        <w:outlineLvl w:val="1"/>
        <w:rPr>
          <w:rFonts w:ascii="Palatino Linotype" w:eastAsia="Times New Roman" w:hAnsi="Palatino Linotype" w:cs="Times New Roman"/>
          <w:b/>
          <w:bCs/>
          <w:sz w:val="36"/>
          <w:szCs w:val="36"/>
        </w:rPr>
      </w:pPr>
      <w:hyperlink r:id="rId7" w:anchor="a_background_on_modules" w:tooltip="Permalink to A background on modules" w:history="1">
        <w:r w:rsidRPr="004C6973">
          <w:rPr>
            <w:rFonts w:ascii="Palatino Linotype" w:eastAsia="Times New Roman" w:hAnsi="Palatino Linotype" w:cs="Times New Roman"/>
            <w:b/>
            <w:bCs/>
            <w:color w:val="212121"/>
            <w:sz w:val="36"/>
            <w:szCs w:val="36"/>
            <w:u w:val="single"/>
          </w:rPr>
          <w:t>A background on modules</w:t>
        </w:r>
      </w:hyperlink>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JavaScript programs started off pretty small — most of its usage in the early days was to do isolated scripting tasks, providing a bit of interactivity to your web pages where needed, so large scripts were generally not needed. Fast forward a few years and we now have complete applications being run in browsers with a lot of JavaScript, as well as JavaScript being used in other contexts (</w:t>
      </w:r>
      <w:hyperlink r:id="rId8" w:history="1">
        <w:r w:rsidRPr="004C6973">
          <w:rPr>
            <w:rFonts w:ascii="Times New Roman" w:eastAsia="Times New Roman" w:hAnsi="Times New Roman" w:cs="Times New Roman"/>
            <w:color w:val="00458B"/>
            <w:sz w:val="24"/>
            <w:szCs w:val="24"/>
            <w:u w:val="single"/>
          </w:rPr>
          <w:t>Node.js</w:t>
        </w:r>
      </w:hyperlink>
      <w:r w:rsidRPr="004C6973">
        <w:rPr>
          <w:rFonts w:ascii="Times New Roman" w:eastAsia="Times New Roman" w:hAnsi="Times New Roman" w:cs="Times New Roman"/>
          <w:sz w:val="24"/>
          <w:szCs w:val="24"/>
        </w:rPr>
        <w:t>, for example).</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It has therefore made sense in recent years to start thinking about providing mechanisms for splitting JavaScript programs up into separate modules that can be imported when needed. Node.js has had this ability for a long time, and there are a number of JavaScript libraries and frameworks that enable module usage (for example, other </w:t>
      </w:r>
      <w:hyperlink r:id="rId9" w:history="1">
        <w:r w:rsidRPr="004C6973">
          <w:rPr>
            <w:rFonts w:ascii="Times New Roman" w:eastAsia="Times New Roman" w:hAnsi="Times New Roman" w:cs="Times New Roman"/>
            <w:color w:val="00458B"/>
            <w:sz w:val="24"/>
            <w:szCs w:val="24"/>
            <w:u w:val="single"/>
          </w:rPr>
          <w:t>CommonJS</w:t>
        </w:r>
      </w:hyperlink>
      <w:r w:rsidRPr="004C6973">
        <w:rPr>
          <w:rFonts w:ascii="Times New Roman" w:eastAsia="Times New Roman" w:hAnsi="Times New Roman" w:cs="Times New Roman"/>
          <w:sz w:val="24"/>
          <w:szCs w:val="24"/>
        </w:rPr>
        <w:t> and </w:t>
      </w:r>
      <w:hyperlink r:id="rId10" w:history="1">
        <w:r w:rsidRPr="004C6973">
          <w:rPr>
            <w:rFonts w:ascii="Times New Roman" w:eastAsia="Times New Roman" w:hAnsi="Times New Roman" w:cs="Times New Roman"/>
            <w:color w:val="00458B"/>
            <w:sz w:val="24"/>
            <w:szCs w:val="24"/>
            <w:u w:val="single"/>
          </w:rPr>
          <w:t>AMD</w:t>
        </w:r>
      </w:hyperlink>
      <w:r w:rsidRPr="004C6973">
        <w:rPr>
          <w:rFonts w:ascii="Times New Roman" w:eastAsia="Times New Roman" w:hAnsi="Times New Roman" w:cs="Times New Roman"/>
          <w:sz w:val="24"/>
          <w:szCs w:val="24"/>
        </w:rPr>
        <w:t>-based module systems like </w:t>
      </w:r>
      <w:hyperlink r:id="rId11" w:history="1">
        <w:r w:rsidRPr="004C6973">
          <w:rPr>
            <w:rFonts w:ascii="Times New Roman" w:eastAsia="Times New Roman" w:hAnsi="Times New Roman" w:cs="Times New Roman"/>
            <w:color w:val="00458B"/>
            <w:sz w:val="24"/>
            <w:szCs w:val="24"/>
            <w:u w:val="single"/>
          </w:rPr>
          <w:t>RequireJS</w:t>
        </w:r>
      </w:hyperlink>
      <w:r w:rsidRPr="004C6973">
        <w:rPr>
          <w:rFonts w:ascii="Times New Roman" w:eastAsia="Times New Roman" w:hAnsi="Times New Roman" w:cs="Times New Roman"/>
          <w:sz w:val="24"/>
          <w:szCs w:val="24"/>
        </w:rPr>
        <w:t>, and more recently </w:t>
      </w:r>
      <w:hyperlink r:id="rId12" w:history="1">
        <w:r w:rsidRPr="004C6973">
          <w:rPr>
            <w:rFonts w:ascii="Times New Roman" w:eastAsia="Times New Roman" w:hAnsi="Times New Roman" w:cs="Times New Roman"/>
            <w:color w:val="00458B"/>
            <w:sz w:val="24"/>
            <w:szCs w:val="24"/>
            <w:u w:val="single"/>
          </w:rPr>
          <w:t>Webpack</w:t>
        </w:r>
      </w:hyperlink>
      <w:r w:rsidRPr="004C6973">
        <w:rPr>
          <w:rFonts w:ascii="Times New Roman" w:eastAsia="Times New Roman" w:hAnsi="Times New Roman" w:cs="Times New Roman"/>
          <w:sz w:val="24"/>
          <w:szCs w:val="24"/>
        </w:rPr>
        <w:t> and </w:t>
      </w:r>
      <w:hyperlink r:id="rId13" w:history="1">
        <w:r w:rsidRPr="004C6973">
          <w:rPr>
            <w:rFonts w:ascii="Times New Roman" w:eastAsia="Times New Roman" w:hAnsi="Times New Roman" w:cs="Times New Roman"/>
            <w:color w:val="00458B"/>
            <w:sz w:val="24"/>
            <w:szCs w:val="24"/>
            <w:u w:val="single"/>
          </w:rPr>
          <w:t>Babel</w:t>
        </w:r>
      </w:hyperlink>
      <w:r w:rsidRPr="004C6973">
        <w:rPr>
          <w:rFonts w:ascii="Times New Roman" w:eastAsia="Times New Roman" w:hAnsi="Times New Roman" w:cs="Times New Roman"/>
          <w:sz w:val="24"/>
          <w:szCs w:val="24"/>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The good news is that modern browsers have started to support module functionality natively, and this is what this article is all about. This can only be a good thing — browsers can optimize loading of modules, making it more efficient than having to use a library and do all of that extra client-side processing and extra round trips.</w:t>
      </w:r>
    </w:p>
    <w:p w:rsidR="004C6973" w:rsidRPr="004C6973" w:rsidRDefault="004C6973" w:rsidP="004C6973">
      <w:pPr>
        <w:spacing w:after="540" w:line="240" w:lineRule="auto"/>
        <w:outlineLvl w:val="1"/>
        <w:rPr>
          <w:rFonts w:ascii="Palatino Linotype" w:eastAsia="Times New Roman" w:hAnsi="Palatino Linotype" w:cs="Times New Roman"/>
          <w:b/>
          <w:bCs/>
          <w:sz w:val="36"/>
          <w:szCs w:val="36"/>
        </w:rPr>
      </w:pPr>
      <w:hyperlink r:id="rId14" w:anchor="browser_support" w:tooltip="Permalink to Browser support" w:history="1">
        <w:r w:rsidRPr="004C6973">
          <w:rPr>
            <w:rFonts w:ascii="Palatino Linotype" w:eastAsia="Times New Roman" w:hAnsi="Palatino Linotype" w:cs="Times New Roman"/>
            <w:b/>
            <w:bCs/>
            <w:color w:val="212121"/>
            <w:sz w:val="36"/>
            <w:szCs w:val="36"/>
            <w:u w:val="single"/>
          </w:rPr>
          <w:t>Browser support</w:t>
        </w:r>
      </w:hyperlink>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Use of native JavaScript modules is dependent on the </w:t>
      </w:r>
      <w:hyperlink r:id="rId15" w:history="1">
        <w:r w:rsidRPr="004C6973">
          <w:rPr>
            <w:rFonts w:ascii="Consolas" w:eastAsia="Times New Roman" w:hAnsi="Consolas" w:cs="Consolas"/>
            <w:color w:val="00458B"/>
            <w:sz w:val="20"/>
            <w:szCs w:val="20"/>
            <w:shd w:val="clear" w:color="auto" w:fill="EEEEEE"/>
          </w:rPr>
          <w:t>import</w:t>
        </w:r>
      </w:hyperlink>
      <w:r w:rsidRPr="004C6973">
        <w:rPr>
          <w:rFonts w:ascii="Times New Roman" w:eastAsia="Times New Roman" w:hAnsi="Times New Roman" w:cs="Times New Roman"/>
          <w:sz w:val="24"/>
          <w:szCs w:val="24"/>
        </w:rPr>
        <w:t> and </w:t>
      </w:r>
      <w:hyperlink r:id="rId16" w:history="1">
        <w:r w:rsidRPr="004C6973">
          <w:rPr>
            <w:rFonts w:ascii="Consolas" w:eastAsia="Times New Roman" w:hAnsi="Consolas" w:cs="Consolas"/>
            <w:color w:val="00458B"/>
            <w:sz w:val="20"/>
            <w:szCs w:val="20"/>
            <w:shd w:val="clear" w:color="auto" w:fill="EEEEEE"/>
          </w:rPr>
          <w:t>export</w:t>
        </w:r>
      </w:hyperlink>
      <w:r w:rsidRPr="004C6973">
        <w:rPr>
          <w:rFonts w:ascii="Times New Roman" w:eastAsia="Times New Roman" w:hAnsi="Times New Roman" w:cs="Times New Roman"/>
          <w:sz w:val="24"/>
          <w:szCs w:val="24"/>
        </w:rPr>
        <w:t> statements; these are supported in browsers as follows:</w:t>
      </w:r>
    </w:p>
    <w:p w:rsidR="004C6973" w:rsidRPr="004C6973" w:rsidRDefault="004C6973" w:rsidP="004C6973">
      <w:pPr>
        <w:shd w:val="clear" w:color="auto" w:fill="212121"/>
        <w:spacing w:after="360" w:line="240" w:lineRule="auto"/>
        <w:outlineLvl w:val="2"/>
        <w:rPr>
          <w:rFonts w:ascii="Palatino Linotype" w:eastAsia="Times New Roman" w:hAnsi="Palatino Linotype" w:cs="Times New Roman"/>
          <w:color w:val="FFFFFF"/>
          <w:sz w:val="27"/>
          <w:szCs w:val="27"/>
        </w:rPr>
      </w:pPr>
      <w:hyperlink r:id="rId17" w:anchor="import" w:tooltip="Permalink to import" w:history="1">
        <w:r w:rsidRPr="004C6973">
          <w:rPr>
            <w:rFonts w:ascii="Palatino Linotype" w:eastAsia="Times New Roman" w:hAnsi="Palatino Linotype" w:cs="Times New Roman"/>
            <w:color w:val="FFFFFF"/>
            <w:sz w:val="27"/>
            <w:szCs w:val="27"/>
            <w:u w:val="single"/>
          </w:rPr>
          <w:t>import</w:t>
        </w:r>
      </w:hyperlink>
    </w:p>
    <w:p w:rsidR="004C6973" w:rsidRPr="004C6973" w:rsidRDefault="004C6973" w:rsidP="004C6973">
      <w:pPr>
        <w:spacing w:after="0" w:line="240" w:lineRule="auto"/>
        <w:rPr>
          <w:rFonts w:ascii="Times New Roman" w:eastAsia="Times New Roman" w:hAnsi="Times New Roman" w:cs="Times New Roman"/>
          <w:sz w:val="24"/>
          <w:szCs w:val="24"/>
        </w:rPr>
      </w:pPr>
      <w:hyperlink r:id="rId18" w:tgtFrame="_blank" w:tooltip="Report an issue with this compatibility data" w:history="1">
        <w:r w:rsidRPr="004C6973">
          <w:rPr>
            <w:rFonts w:ascii="Times New Roman" w:eastAsia="Times New Roman" w:hAnsi="Times New Roman" w:cs="Times New Roman"/>
            <w:color w:val="00458B"/>
            <w:sz w:val="24"/>
            <w:szCs w:val="24"/>
            <w:u w:val="single"/>
          </w:rPr>
          <w:t>Report problems with this compatibility data on GitHub</w:t>
        </w:r>
      </w:hyperlink>
    </w:p>
    <w:tbl>
      <w:tblPr>
        <w:tblW w:w="14445" w:type="dxa"/>
        <w:tblCellSpacing w:w="15" w:type="dxa"/>
        <w:shd w:val="clear" w:color="auto" w:fill="EEEEEE"/>
        <w:tblCellMar>
          <w:top w:w="15" w:type="dxa"/>
          <w:left w:w="15" w:type="dxa"/>
          <w:bottom w:w="15" w:type="dxa"/>
          <w:right w:w="15" w:type="dxa"/>
        </w:tblCellMar>
        <w:tblLook w:val="04A0" w:firstRow="1" w:lastRow="0" w:firstColumn="1" w:lastColumn="0" w:noHBand="0" w:noVBand="1"/>
      </w:tblPr>
      <w:tblGrid>
        <w:gridCol w:w="1008"/>
        <w:gridCol w:w="1185"/>
        <w:gridCol w:w="1185"/>
        <w:gridCol w:w="1319"/>
        <w:gridCol w:w="1319"/>
        <w:gridCol w:w="1319"/>
        <w:gridCol w:w="1365"/>
        <w:gridCol w:w="1200"/>
        <w:gridCol w:w="1185"/>
        <w:gridCol w:w="1319"/>
        <w:gridCol w:w="1319"/>
        <w:gridCol w:w="1365"/>
        <w:gridCol w:w="1319"/>
        <w:gridCol w:w="1560"/>
      </w:tblGrid>
      <w:tr w:rsidR="004C6973" w:rsidRPr="004C6973" w:rsidTr="004C6973">
        <w:trPr>
          <w:tblHeader/>
          <w:tblCellSpacing w:w="15" w:type="dxa"/>
        </w:trPr>
        <w:tc>
          <w:tcPr>
            <w:tcW w:w="3000" w:type="dxa"/>
            <w:tcBorders>
              <w:top w:val="nil"/>
              <w:left w:val="nil"/>
              <w:bottom w:val="single" w:sz="2" w:space="0" w:color="auto"/>
              <w:right w:val="single" w:sz="12" w:space="0" w:color="212121"/>
            </w:tcBorders>
            <w:shd w:val="clear" w:color="auto" w:fill="EEEEEE"/>
            <w:tcMar>
              <w:top w:w="90" w:type="dxa"/>
              <w:left w:w="90" w:type="dxa"/>
              <w:bottom w:w="90" w:type="dxa"/>
              <w:right w:w="90" w:type="dxa"/>
            </w:tcMar>
            <w:vAlign w:val="center"/>
            <w:hideMark/>
          </w:tcPr>
          <w:p w:rsidR="004C6973" w:rsidRPr="004C6973" w:rsidRDefault="004C6973" w:rsidP="004C6973">
            <w:pPr>
              <w:spacing w:before="240" w:after="720" w:line="240" w:lineRule="auto"/>
              <w:jc w:val="center"/>
              <w:rPr>
                <w:rFonts w:ascii="Times New Roman" w:eastAsia="Times New Roman" w:hAnsi="Times New Roman" w:cs="Times New Roman"/>
                <w:sz w:val="24"/>
                <w:szCs w:val="24"/>
              </w:rPr>
            </w:pPr>
          </w:p>
        </w:tc>
        <w:tc>
          <w:tcPr>
            <w:tcW w:w="6" w:type="dxa"/>
            <w:gridSpan w:val="6"/>
            <w:tcBorders>
              <w:top w:val="nil"/>
              <w:left w:val="nil"/>
              <w:bottom w:val="single" w:sz="12" w:space="0" w:color="212121"/>
              <w:right w:val="single" w:sz="6" w:space="0" w:color="212121"/>
            </w:tcBorders>
            <w:shd w:val="clear" w:color="auto" w:fill="auto"/>
            <w:tcMar>
              <w:top w:w="90" w:type="dxa"/>
              <w:left w:w="0" w:type="dxa"/>
              <w:bottom w:w="90" w:type="dxa"/>
              <w:right w:w="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b/>
                <w:bCs/>
                <w:sz w:val="24"/>
                <w:szCs w:val="24"/>
                <w:bdr w:val="none" w:sz="0" w:space="0" w:color="auto" w:frame="1"/>
              </w:rPr>
              <w:t>desktop</w:t>
            </w:r>
          </w:p>
        </w:tc>
        <w:tc>
          <w:tcPr>
            <w:tcW w:w="6" w:type="dxa"/>
            <w:gridSpan w:val="6"/>
            <w:tcBorders>
              <w:top w:val="nil"/>
              <w:left w:val="single" w:sz="6" w:space="0" w:color="212121"/>
              <w:bottom w:val="single" w:sz="12" w:space="0" w:color="212121"/>
              <w:right w:val="single" w:sz="6" w:space="0" w:color="212121"/>
            </w:tcBorders>
            <w:shd w:val="clear" w:color="auto" w:fill="auto"/>
            <w:tcMar>
              <w:top w:w="90" w:type="dxa"/>
              <w:left w:w="0" w:type="dxa"/>
              <w:bottom w:w="90" w:type="dxa"/>
              <w:right w:w="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b/>
                <w:bCs/>
                <w:sz w:val="24"/>
                <w:szCs w:val="24"/>
                <w:bdr w:val="none" w:sz="0" w:space="0" w:color="auto" w:frame="1"/>
              </w:rPr>
              <w:t>mobile</w:t>
            </w:r>
          </w:p>
        </w:tc>
        <w:tc>
          <w:tcPr>
            <w:tcW w:w="6" w:type="dxa"/>
            <w:tcBorders>
              <w:top w:val="nil"/>
              <w:left w:val="single" w:sz="6" w:space="0" w:color="212121"/>
              <w:bottom w:val="single" w:sz="12" w:space="0" w:color="212121"/>
              <w:right w:val="single" w:sz="6" w:space="0" w:color="212121"/>
            </w:tcBorders>
            <w:shd w:val="clear" w:color="auto" w:fill="auto"/>
            <w:tcMar>
              <w:top w:w="90" w:type="dxa"/>
              <w:left w:w="0" w:type="dxa"/>
              <w:bottom w:w="90" w:type="dxa"/>
              <w:right w:w="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b/>
                <w:bCs/>
                <w:sz w:val="24"/>
                <w:szCs w:val="24"/>
                <w:bdr w:val="none" w:sz="0" w:space="0" w:color="auto" w:frame="1"/>
              </w:rPr>
              <w:t>server</w:t>
            </w:r>
          </w:p>
        </w:tc>
      </w:tr>
      <w:tr w:rsidR="004C6973" w:rsidRPr="004C6973" w:rsidTr="004C6973">
        <w:trPr>
          <w:trHeight w:val="3000"/>
          <w:tblHeader/>
          <w:tblCellSpacing w:w="15" w:type="dxa"/>
        </w:trPr>
        <w:tc>
          <w:tcPr>
            <w:tcW w:w="3000" w:type="dxa"/>
            <w:tcBorders>
              <w:top w:val="nil"/>
              <w:left w:val="nil"/>
              <w:bottom w:val="single" w:sz="2" w:space="0" w:color="auto"/>
              <w:right w:val="single" w:sz="12" w:space="0" w:color="212121"/>
            </w:tcBorders>
            <w:shd w:val="clear" w:color="auto" w:fill="EEEEEE"/>
            <w:tcMar>
              <w:top w:w="90" w:type="dxa"/>
              <w:left w:w="90" w:type="dxa"/>
              <w:bottom w:w="9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sz w:val="24"/>
                <w:szCs w:val="24"/>
              </w:rPr>
            </w:pPr>
          </w:p>
        </w:tc>
        <w:tc>
          <w:tcPr>
            <w:tcW w:w="0" w:type="auto"/>
            <w:tcBorders>
              <w:top w:val="nil"/>
              <w:left w:val="nil"/>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Chrome</w:t>
            </w:r>
          </w:p>
        </w:tc>
        <w:tc>
          <w:tcPr>
            <w:tcW w:w="0" w:type="auto"/>
            <w:tcBorders>
              <w:top w:val="nil"/>
              <w:left w:val="nil"/>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Edge</w:t>
            </w:r>
          </w:p>
        </w:tc>
        <w:tc>
          <w:tcPr>
            <w:tcW w:w="0" w:type="auto"/>
            <w:tcBorders>
              <w:top w:val="nil"/>
              <w:left w:val="nil"/>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Firefox</w:t>
            </w:r>
          </w:p>
        </w:tc>
        <w:tc>
          <w:tcPr>
            <w:tcW w:w="0" w:type="auto"/>
            <w:tcBorders>
              <w:top w:val="nil"/>
              <w:left w:val="nil"/>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Internet Explorer</w:t>
            </w:r>
          </w:p>
        </w:tc>
        <w:tc>
          <w:tcPr>
            <w:tcW w:w="0" w:type="auto"/>
            <w:tcBorders>
              <w:top w:val="nil"/>
              <w:left w:val="nil"/>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Opera</w:t>
            </w:r>
          </w:p>
        </w:tc>
        <w:tc>
          <w:tcPr>
            <w:tcW w:w="0" w:type="auto"/>
            <w:tcBorders>
              <w:top w:val="nil"/>
              <w:left w:val="nil"/>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Safari</w:t>
            </w:r>
          </w:p>
        </w:tc>
        <w:tc>
          <w:tcPr>
            <w:tcW w:w="0" w:type="auto"/>
            <w:tcBorders>
              <w:top w:val="nil"/>
              <w:left w:val="single" w:sz="6" w:space="0" w:color="212121"/>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WebView Android</w:t>
            </w:r>
          </w:p>
        </w:tc>
        <w:tc>
          <w:tcPr>
            <w:tcW w:w="0" w:type="auto"/>
            <w:tcBorders>
              <w:top w:val="nil"/>
              <w:left w:val="nil"/>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Chrome Android</w:t>
            </w:r>
          </w:p>
        </w:tc>
        <w:tc>
          <w:tcPr>
            <w:tcW w:w="0" w:type="auto"/>
            <w:tcBorders>
              <w:top w:val="nil"/>
              <w:left w:val="nil"/>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Firefox for Android</w:t>
            </w:r>
          </w:p>
        </w:tc>
        <w:tc>
          <w:tcPr>
            <w:tcW w:w="0" w:type="auto"/>
            <w:tcBorders>
              <w:top w:val="nil"/>
              <w:left w:val="nil"/>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Opera Android</w:t>
            </w:r>
          </w:p>
        </w:tc>
        <w:tc>
          <w:tcPr>
            <w:tcW w:w="0" w:type="auto"/>
            <w:tcBorders>
              <w:top w:val="nil"/>
              <w:left w:val="nil"/>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Safari on iOS</w:t>
            </w:r>
          </w:p>
        </w:tc>
        <w:tc>
          <w:tcPr>
            <w:tcW w:w="0" w:type="auto"/>
            <w:tcBorders>
              <w:top w:val="nil"/>
              <w:left w:val="nil"/>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Samsung Internet</w:t>
            </w:r>
          </w:p>
        </w:tc>
        <w:tc>
          <w:tcPr>
            <w:tcW w:w="0" w:type="auto"/>
            <w:tcBorders>
              <w:top w:val="nil"/>
              <w:left w:val="nil"/>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Node.js</w:t>
            </w:r>
          </w:p>
        </w:tc>
      </w:tr>
      <w:tr w:rsidR="004C6973" w:rsidRPr="004C6973" w:rsidTr="004C6973">
        <w:trPr>
          <w:tblCellSpacing w:w="15" w:type="dxa"/>
        </w:trPr>
        <w:tc>
          <w:tcPr>
            <w:tcW w:w="3000" w:type="dxa"/>
            <w:tcBorders>
              <w:top w:val="single" w:sz="6" w:space="0" w:color="212121"/>
              <w:left w:val="nil"/>
              <w:bottom w:val="single" w:sz="2" w:space="0" w:color="auto"/>
              <w:right w:val="single" w:sz="12" w:space="0" w:color="212121"/>
            </w:tcBorders>
            <w:shd w:val="clear" w:color="auto" w:fill="auto"/>
            <w:tcMar>
              <w:top w:w="0" w:type="dxa"/>
              <w:left w:w="0" w:type="dxa"/>
              <w:bottom w:w="0" w:type="dxa"/>
              <w:right w:w="0" w:type="dxa"/>
            </w:tcMar>
            <w:vAlign w:val="center"/>
            <w:hideMark/>
          </w:tcPr>
          <w:p w:rsidR="004C6973" w:rsidRPr="004C6973" w:rsidRDefault="004C6973" w:rsidP="004C6973">
            <w:pPr>
              <w:spacing w:after="0" w:line="240" w:lineRule="auto"/>
              <w:rPr>
                <w:rFonts w:ascii="Times New Roman" w:eastAsia="Times New Roman" w:hAnsi="Times New Roman" w:cs="Times New Roman"/>
                <w:sz w:val="24"/>
                <w:szCs w:val="24"/>
              </w:rPr>
            </w:pPr>
            <w:r w:rsidRPr="004C6973">
              <w:rPr>
                <w:rFonts w:ascii="Consolas" w:eastAsia="Times New Roman" w:hAnsi="Consolas" w:cs="Consolas"/>
                <w:sz w:val="20"/>
                <w:szCs w:val="20"/>
              </w:rPr>
              <w:t>import</w:t>
            </w:r>
          </w:p>
        </w:tc>
        <w:tc>
          <w:tcPr>
            <w:tcW w:w="870"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61</w:t>
            </w:r>
          </w:p>
        </w:tc>
        <w:tc>
          <w:tcPr>
            <w:tcW w:w="870"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16</w:t>
            </w:r>
          </w:p>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Open</w:t>
            </w:r>
          </w:p>
        </w:tc>
        <w:tc>
          <w:tcPr>
            <w:tcW w:w="870"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60</w:t>
            </w:r>
          </w:p>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Open</w:t>
            </w:r>
          </w:p>
        </w:tc>
        <w:tc>
          <w:tcPr>
            <w:tcW w:w="870" w:type="dxa"/>
            <w:tcBorders>
              <w:top w:val="single" w:sz="6" w:space="0" w:color="212121"/>
              <w:left w:val="nil"/>
              <w:bottom w:val="single" w:sz="2" w:space="0" w:color="auto"/>
              <w:right w:val="single" w:sz="6" w:space="0" w:color="212121"/>
            </w:tcBorders>
            <w:shd w:val="clear" w:color="auto" w:fill="FFBDBD"/>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b/>
                <w:bCs/>
                <w:color w:val="212121"/>
                <w:sz w:val="24"/>
                <w:szCs w:val="24"/>
              </w:rPr>
            </w:pPr>
            <w:r w:rsidRPr="004C6973">
              <w:rPr>
                <w:rFonts w:ascii="Times New Roman" w:eastAsia="Times New Roman" w:hAnsi="Times New Roman" w:cs="Times New Roman"/>
                <w:b/>
                <w:bCs/>
                <w:color w:val="212121"/>
                <w:sz w:val="24"/>
                <w:szCs w:val="24"/>
                <w:bdr w:val="none" w:sz="0" w:space="0" w:color="auto" w:frame="1"/>
              </w:rPr>
              <w:t>No support</w:t>
            </w:r>
            <w:r w:rsidRPr="004C6973">
              <w:rPr>
                <w:rFonts w:ascii="Times New Roman" w:eastAsia="Times New Roman" w:hAnsi="Times New Roman" w:cs="Times New Roman"/>
                <w:b/>
                <w:bCs/>
                <w:color w:val="212121"/>
                <w:sz w:val="24"/>
                <w:szCs w:val="24"/>
              </w:rPr>
              <w:t>No</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48</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10.1</w:t>
            </w:r>
          </w:p>
        </w:tc>
        <w:tc>
          <w:tcPr>
            <w:tcW w:w="885" w:type="dxa"/>
            <w:tcBorders>
              <w:top w:val="single" w:sz="6" w:space="0" w:color="auto"/>
              <w:left w:val="single" w:sz="6" w:space="0" w:color="auto"/>
              <w:bottom w:val="single" w:sz="2" w:space="0" w:color="auto"/>
              <w:right w:val="single" w:sz="6" w:space="0" w:color="auto"/>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61</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61</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60</w:t>
            </w:r>
          </w:p>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Open</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45</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10.3</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8.0</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13.2.0</w:t>
            </w:r>
          </w:p>
          <w:p w:rsidR="004C6973" w:rsidRPr="004C6973" w:rsidRDefault="004C6973" w:rsidP="004C6973">
            <w:pPr>
              <w:spacing w:after="0" w:line="240" w:lineRule="auto"/>
              <w:jc w:val="center"/>
              <w:textAlignment w:val="top"/>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footnote</w:t>
            </w:r>
          </w:p>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Open</w:t>
            </w:r>
          </w:p>
        </w:tc>
      </w:tr>
      <w:tr w:rsidR="004C6973" w:rsidRPr="004C6973" w:rsidTr="004C6973">
        <w:trPr>
          <w:tblCellSpacing w:w="15" w:type="dxa"/>
        </w:trPr>
        <w:tc>
          <w:tcPr>
            <w:tcW w:w="3000" w:type="dxa"/>
            <w:tcBorders>
              <w:top w:val="single" w:sz="6" w:space="0" w:color="212121"/>
              <w:left w:val="nil"/>
              <w:bottom w:val="single" w:sz="2" w:space="0" w:color="auto"/>
              <w:right w:val="single" w:sz="12" w:space="0" w:color="212121"/>
            </w:tcBorders>
            <w:shd w:val="clear" w:color="auto" w:fill="auto"/>
            <w:tcMar>
              <w:top w:w="0" w:type="dxa"/>
              <w:left w:w="0" w:type="dxa"/>
              <w:bottom w:w="0" w:type="dxa"/>
              <w:right w:w="0" w:type="dxa"/>
            </w:tcMar>
            <w:vAlign w:val="center"/>
            <w:hideMark/>
          </w:tcPr>
          <w:p w:rsidR="004C6973" w:rsidRPr="004C6973" w:rsidRDefault="004C6973" w:rsidP="004C6973">
            <w:pPr>
              <w:spacing w:after="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Dynamic import</w:t>
            </w:r>
          </w:p>
        </w:tc>
        <w:tc>
          <w:tcPr>
            <w:tcW w:w="870"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63</w:t>
            </w:r>
          </w:p>
        </w:tc>
        <w:tc>
          <w:tcPr>
            <w:tcW w:w="870"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79</w:t>
            </w:r>
          </w:p>
        </w:tc>
        <w:tc>
          <w:tcPr>
            <w:tcW w:w="870"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67</w:t>
            </w:r>
          </w:p>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Open</w:t>
            </w:r>
          </w:p>
        </w:tc>
        <w:tc>
          <w:tcPr>
            <w:tcW w:w="870" w:type="dxa"/>
            <w:tcBorders>
              <w:top w:val="single" w:sz="6" w:space="0" w:color="212121"/>
              <w:left w:val="nil"/>
              <w:bottom w:val="single" w:sz="2" w:space="0" w:color="auto"/>
              <w:right w:val="single" w:sz="6" w:space="0" w:color="212121"/>
            </w:tcBorders>
            <w:shd w:val="clear" w:color="auto" w:fill="FFBDBD"/>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b/>
                <w:bCs/>
                <w:color w:val="212121"/>
                <w:sz w:val="24"/>
                <w:szCs w:val="24"/>
              </w:rPr>
            </w:pPr>
            <w:r w:rsidRPr="004C6973">
              <w:rPr>
                <w:rFonts w:ascii="Times New Roman" w:eastAsia="Times New Roman" w:hAnsi="Times New Roman" w:cs="Times New Roman"/>
                <w:b/>
                <w:bCs/>
                <w:color w:val="212121"/>
                <w:sz w:val="24"/>
                <w:szCs w:val="24"/>
                <w:bdr w:val="none" w:sz="0" w:space="0" w:color="auto" w:frame="1"/>
              </w:rPr>
              <w:t>No support</w:t>
            </w:r>
            <w:r w:rsidRPr="004C6973">
              <w:rPr>
                <w:rFonts w:ascii="Times New Roman" w:eastAsia="Times New Roman" w:hAnsi="Times New Roman" w:cs="Times New Roman"/>
                <w:b/>
                <w:bCs/>
                <w:color w:val="212121"/>
                <w:sz w:val="24"/>
                <w:szCs w:val="24"/>
              </w:rPr>
              <w:t>No</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50</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11.1</w:t>
            </w:r>
          </w:p>
        </w:tc>
        <w:tc>
          <w:tcPr>
            <w:tcW w:w="885" w:type="dxa"/>
            <w:tcBorders>
              <w:top w:val="single" w:sz="6" w:space="0" w:color="auto"/>
              <w:left w:val="single" w:sz="6" w:space="0" w:color="auto"/>
              <w:bottom w:val="single" w:sz="2" w:space="0" w:color="auto"/>
              <w:right w:val="single" w:sz="6" w:space="0" w:color="auto"/>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63</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63</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67</w:t>
            </w:r>
          </w:p>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Open</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46</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11.3</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8.0</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13.2.0</w:t>
            </w:r>
          </w:p>
          <w:p w:rsidR="004C6973" w:rsidRPr="004C6973" w:rsidRDefault="004C6973" w:rsidP="004C6973">
            <w:pPr>
              <w:spacing w:after="0" w:line="240" w:lineRule="auto"/>
              <w:jc w:val="center"/>
              <w:textAlignment w:val="top"/>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footnote</w:t>
            </w:r>
          </w:p>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Open</w:t>
            </w:r>
          </w:p>
        </w:tc>
      </w:tr>
      <w:tr w:rsidR="004C6973" w:rsidRPr="004C6973" w:rsidTr="004C6973">
        <w:trPr>
          <w:tblCellSpacing w:w="15" w:type="dxa"/>
        </w:trPr>
        <w:tc>
          <w:tcPr>
            <w:tcW w:w="3000" w:type="dxa"/>
            <w:tcBorders>
              <w:top w:val="single" w:sz="6" w:space="0" w:color="212121"/>
              <w:left w:val="nil"/>
              <w:bottom w:val="single" w:sz="2" w:space="0" w:color="auto"/>
              <w:right w:val="single" w:sz="12" w:space="0" w:color="212121"/>
            </w:tcBorders>
            <w:shd w:val="clear" w:color="auto" w:fill="auto"/>
            <w:tcMar>
              <w:top w:w="0" w:type="dxa"/>
              <w:left w:w="0" w:type="dxa"/>
              <w:bottom w:w="0" w:type="dxa"/>
              <w:right w:w="0" w:type="dxa"/>
            </w:tcMar>
            <w:vAlign w:val="center"/>
            <w:hideMark/>
          </w:tcPr>
          <w:p w:rsidR="004C6973" w:rsidRPr="004C6973" w:rsidRDefault="004C6973" w:rsidP="004C6973">
            <w:pPr>
              <w:spacing w:after="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Available in workers</w:t>
            </w:r>
          </w:p>
        </w:tc>
        <w:tc>
          <w:tcPr>
            <w:tcW w:w="870"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80</w:t>
            </w:r>
          </w:p>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Open</w:t>
            </w:r>
          </w:p>
        </w:tc>
        <w:tc>
          <w:tcPr>
            <w:tcW w:w="870"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80</w:t>
            </w:r>
          </w:p>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Open</w:t>
            </w:r>
          </w:p>
        </w:tc>
        <w:tc>
          <w:tcPr>
            <w:tcW w:w="870" w:type="dxa"/>
            <w:tcBorders>
              <w:top w:val="single" w:sz="6" w:space="0" w:color="212121"/>
              <w:left w:val="nil"/>
              <w:bottom w:val="single" w:sz="2" w:space="0" w:color="auto"/>
              <w:right w:val="single" w:sz="6" w:space="0" w:color="212121"/>
            </w:tcBorders>
            <w:shd w:val="clear" w:color="auto" w:fill="FFBDBD"/>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b/>
                <w:bCs/>
                <w:color w:val="212121"/>
                <w:sz w:val="24"/>
                <w:szCs w:val="24"/>
              </w:rPr>
            </w:pPr>
            <w:r w:rsidRPr="004C6973">
              <w:rPr>
                <w:rFonts w:ascii="Times New Roman" w:eastAsia="Times New Roman" w:hAnsi="Times New Roman" w:cs="Times New Roman"/>
                <w:b/>
                <w:bCs/>
                <w:color w:val="212121"/>
                <w:sz w:val="24"/>
                <w:szCs w:val="24"/>
                <w:bdr w:val="none" w:sz="0" w:space="0" w:color="auto" w:frame="1"/>
              </w:rPr>
              <w:t>No support</w:t>
            </w:r>
            <w:r w:rsidRPr="004C6973">
              <w:rPr>
                <w:rFonts w:ascii="Times New Roman" w:eastAsia="Times New Roman" w:hAnsi="Times New Roman" w:cs="Times New Roman"/>
                <w:b/>
                <w:bCs/>
                <w:color w:val="212121"/>
                <w:sz w:val="24"/>
                <w:szCs w:val="24"/>
              </w:rPr>
              <w:t>No</w:t>
            </w:r>
          </w:p>
        </w:tc>
        <w:tc>
          <w:tcPr>
            <w:tcW w:w="870" w:type="dxa"/>
            <w:tcBorders>
              <w:top w:val="single" w:sz="6" w:space="0" w:color="212121"/>
              <w:left w:val="nil"/>
              <w:bottom w:val="single" w:sz="2" w:space="0" w:color="auto"/>
              <w:right w:val="single" w:sz="6" w:space="0" w:color="212121"/>
            </w:tcBorders>
            <w:shd w:val="clear" w:color="auto" w:fill="FFBDBD"/>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b/>
                <w:bCs/>
                <w:color w:val="212121"/>
                <w:sz w:val="24"/>
                <w:szCs w:val="24"/>
              </w:rPr>
            </w:pPr>
            <w:r w:rsidRPr="004C6973">
              <w:rPr>
                <w:rFonts w:ascii="Times New Roman" w:eastAsia="Times New Roman" w:hAnsi="Times New Roman" w:cs="Times New Roman"/>
                <w:b/>
                <w:bCs/>
                <w:color w:val="212121"/>
                <w:sz w:val="24"/>
                <w:szCs w:val="24"/>
                <w:bdr w:val="none" w:sz="0" w:space="0" w:color="auto" w:frame="1"/>
              </w:rPr>
              <w:t>No support</w:t>
            </w:r>
            <w:r w:rsidRPr="004C6973">
              <w:rPr>
                <w:rFonts w:ascii="Times New Roman" w:eastAsia="Times New Roman" w:hAnsi="Times New Roman" w:cs="Times New Roman"/>
                <w:b/>
                <w:bCs/>
                <w:color w:val="212121"/>
                <w:sz w:val="24"/>
                <w:szCs w:val="24"/>
              </w:rPr>
              <w:t>No</w:t>
            </w:r>
          </w:p>
        </w:tc>
        <w:tc>
          <w:tcPr>
            <w:tcW w:w="885" w:type="dxa"/>
            <w:tcBorders>
              <w:top w:val="single" w:sz="6" w:space="0" w:color="212121"/>
              <w:left w:val="nil"/>
              <w:bottom w:val="single" w:sz="2" w:space="0" w:color="auto"/>
              <w:right w:val="single" w:sz="6" w:space="0" w:color="212121"/>
            </w:tcBorders>
            <w:shd w:val="clear" w:color="auto" w:fill="FFBDBD"/>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b/>
                <w:bCs/>
                <w:color w:val="212121"/>
                <w:sz w:val="24"/>
                <w:szCs w:val="24"/>
              </w:rPr>
            </w:pPr>
            <w:r w:rsidRPr="004C6973">
              <w:rPr>
                <w:rFonts w:ascii="Times New Roman" w:eastAsia="Times New Roman" w:hAnsi="Times New Roman" w:cs="Times New Roman"/>
                <w:b/>
                <w:bCs/>
                <w:color w:val="212121"/>
                <w:sz w:val="24"/>
                <w:szCs w:val="24"/>
                <w:bdr w:val="none" w:sz="0" w:space="0" w:color="auto" w:frame="1"/>
              </w:rPr>
              <w:t>No support</w:t>
            </w:r>
            <w:r w:rsidRPr="004C6973">
              <w:rPr>
                <w:rFonts w:ascii="Times New Roman" w:eastAsia="Times New Roman" w:hAnsi="Times New Roman" w:cs="Times New Roman"/>
                <w:b/>
                <w:bCs/>
                <w:color w:val="212121"/>
                <w:sz w:val="24"/>
                <w:szCs w:val="24"/>
              </w:rPr>
              <w:t>No</w:t>
            </w:r>
          </w:p>
        </w:tc>
        <w:tc>
          <w:tcPr>
            <w:tcW w:w="885" w:type="dxa"/>
            <w:tcBorders>
              <w:top w:val="single" w:sz="6" w:space="0" w:color="212121"/>
              <w:left w:val="nil"/>
              <w:bottom w:val="single" w:sz="2" w:space="0" w:color="auto"/>
              <w:right w:val="single" w:sz="6" w:space="0" w:color="212121"/>
            </w:tcBorders>
            <w:shd w:val="clear" w:color="auto" w:fill="FFBDBD"/>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b/>
                <w:bCs/>
                <w:color w:val="212121"/>
                <w:sz w:val="24"/>
                <w:szCs w:val="24"/>
              </w:rPr>
            </w:pPr>
            <w:r w:rsidRPr="004C6973">
              <w:rPr>
                <w:rFonts w:ascii="Times New Roman" w:eastAsia="Times New Roman" w:hAnsi="Times New Roman" w:cs="Times New Roman"/>
                <w:b/>
                <w:bCs/>
                <w:color w:val="212121"/>
                <w:sz w:val="24"/>
                <w:szCs w:val="24"/>
                <w:bdr w:val="none" w:sz="0" w:space="0" w:color="auto" w:frame="1"/>
              </w:rPr>
              <w:t>No support</w:t>
            </w:r>
            <w:r w:rsidRPr="004C6973">
              <w:rPr>
                <w:rFonts w:ascii="Times New Roman" w:eastAsia="Times New Roman" w:hAnsi="Times New Roman" w:cs="Times New Roman"/>
                <w:b/>
                <w:bCs/>
                <w:color w:val="212121"/>
                <w:sz w:val="24"/>
                <w:szCs w:val="24"/>
              </w:rPr>
              <w:t>No</w:t>
            </w:r>
          </w:p>
        </w:tc>
        <w:tc>
          <w:tcPr>
            <w:tcW w:w="885" w:type="dxa"/>
            <w:tcBorders>
              <w:top w:val="single" w:sz="6" w:space="0" w:color="auto"/>
              <w:left w:val="single" w:sz="6" w:space="0" w:color="auto"/>
              <w:bottom w:val="single" w:sz="2" w:space="0" w:color="auto"/>
              <w:right w:val="single" w:sz="6" w:space="0" w:color="auto"/>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80</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80</w:t>
            </w:r>
          </w:p>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Open</w:t>
            </w:r>
          </w:p>
        </w:tc>
        <w:tc>
          <w:tcPr>
            <w:tcW w:w="885" w:type="dxa"/>
            <w:tcBorders>
              <w:top w:val="single" w:sz="6" w:space="0" w:color="212121"/>
              <w:left w:val="nil"/>
              <w:bottom w:val="single" w:sz="2" w:space="0" w:color="auto"/>
              <w:right w:val="single" w:sz="6" w:space="0" w:color="212121"/>
            </w:tcBorders>
            <w:shd w:val="clear" w:color="auto" w:fill="FFBDBD"/>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b/>
                <w:bCs/>
                <w:color w:val="212121"/>
                <w:sz w:val="24"/>
                <w:szCs w:val="24"/>
              </w:rPr>
            </w:pPr>
            <w:r w:rsidRPr="004C6973">
              <w:rPr>
                <w:rFonts w:ascii="Times New Roman" w:eastAsia="Times New Roman" w:hAnsi="Times New Roman" w:cs="Times New Roman"/>
                <w:b/>
                <w:bCs/>
                <w:color w:val="212121"/>
                <w:sz w:val="24"/>
                <w:szCs w:val="24"/>
                <w:bdr w:val="none" w:sz="0" w:space="0" w:color="auto" w:frame="1"/>
              </w:rPr>
              <w:t>No support</w:t>
            </w:r>
            <w:r w:rsidRPr="004C6973">
              <w:rPr>
                <w:rFonts w:ascii="Times New Roman" w:eastAsia="Times New Roman" w:hAnsi="Times New Roman" w:cs="Times New Roman"/>
                <w:b/>
                <w:bCs/>
                <w:color w:val="212121"/>
                <w:sz w:val="24"/>
                <w:szCs w:val="24"/>
              </w:rPr>
              <w:t>No</w:t>
            </w:r>
          </w:p>
        </w:tc>
        <w:tc>
          <w:tcPr>
            <w:tcW w:w="885" w:type="dxa"/>
            <w:tcBorders>
              <w:top w:val="single" w:sz="6" w:space="0" w:color="212121"/>
              <w:left w:val="nil"/>
              <w:bottom w:val="single" w:sz="2" w:space="0" w:color="auto"/>
              <w:right w:val="single" w:sz="6" w:space="0" w:color="212121"/>
            </w:tcBorders>
            <w:shd w:val="clear" w:color="auto" w:fill="FFBDBD"/>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b/>
                <w:bCs/>
                <w:color w:val="212121"/>
                <w:sz w:val="24"/>
                <w:szCs w:val="24"/>
              </w:rPr>
            </w:pPr>
            <w:r w:rsidRPr="004C6973">
              <w:rPr>
                <w:rFonts w:ascii="Times New Roman" w:eastAsia="Times New Roman" w:hAnsi="Times New Roman" w:cs="Times New Roman"/>
                <w:b/>
                <w:bCs/>
                <w:color w:val="212121"/>
                <w:sz w:val="24"/>
                <w:szCs w:val="24"/>
                <w:bdr w:val="none" w:sz="0" w:space="0" w:color="auto" w:frame="1"/>
              </w:rPr>
              <w:t>No support</w:t>
            </w:r>
            <w:r w:rsidRPr="004C6973">
              <w:rPr>
                <w:rFonts w:ascii="Times New Roman" w:eastAsia="Times New Roman" w:hAnsi="Times New Roman" w:cs="Times New Roman"/>
                <w:b/>
                <w:bCs/>
                <w:color w:val="212121"/>
                <w:sz w:val="24"/>
                <w:szCs w:val="24"/>
              </w:rPr>
              <w:t>No</w:t>
            </w:r>
          </w:p>
        </w:tc>
        <w:tc>
          <w:tcPr>
            <w:tcW w:w="885" w:type="dxa"/>
            <w:tcBorders>
              <w:top w:val="single" w:sz="6" w:space="0" w:color="212121"/>
              <w:left w:val="nil"/>
              <w:bottom w:val="single" w:sz="2" w:space="0" w:color="auto"/>
              <w:right w:val="single" w:sz="6" w:space="0" w:color="212121"/>
            </w:tcBorders>
            <w:shd w:val="clear" w:color="auto" w:fill="FFBDBD"/>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b/>
                <w:bCs/>
                <w:color w:val="212121"/>
                <w:sz w:val="24"/>
                <w:szCs w:val="24"/>
              </w:rPr>
            </w:pPr>
            <w:r w:rsidRPr="004C6973">
              <w:rPr>
                <w:rFonts w:ascii="Times New Roman" w:eastAsia="Times New Roman" w:hAnsi="Times New Roman" w:cs="Times New Roman"/>
                <w:b/>
                <w:bCs/>
                <w:color w:val="212121"/>
                <w:sz w:val="24"/>
                <w:szCs w:val="24"/>
                <w:bdr w:val="none" w:sz="0" w:space="0" w:color="auto" w:frame="1"/>
              </w:rPr>
              <w:t>No support</w:t>
            </w:r>
            <w:r w:rsidRPr="004C6973">
              <w:rPr>
                <w:rFonts w:ascii="Times New Roman" w:eastAsia="Times New Roman" w:hAnsi="Times New Roman" w:cs="Times New Roman"/>
                <w:b/>
                <w:bCs/>
                <w:color w:val="212121"/>
                <w:sz w:val="24"/>
                <w:szCs w:val="24"/>
              </w:rPr>
              <w:t>No</w:t>
            </w:r>
          </w:p>
        </w:tc>
        <w:tc>
          <w:tcPr>
            <w:tcW w:w="885" w:type="dxa"/>
            <w:tcBorders>
              <w:top w:val="single" w:sz="6" w:space="0" w:color="212121"/>
              <w:left w:val="nil"/>
              <w:bottom w:val="single" w:sz="2" w:space="0" w:color="auto"/>
              <w:right w:val="single" w:sz="6" w:space="0" w:color="212121"/>
            </w:tcBorders>
            <w:shd w:val="clear" w:color="auto" w:fill="FFBDBD"/>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b/>
                <w:bCs/>
                <w:color w:val="212121"/>
                <w:sz w:val="24"/>
                <w:szCs w:val="24"/>
              </w:rPr>
            </w:pPr>
            <w:r w:rsidRPr="004C6973">
              <w:rPr>
                <w:rFonts w:ascii="Times New Roman" w:eastAsia="Times New Roman" w:hAnsi="Times New Roman" w:cs="Times New Roman"/>
                <w:b/>
                <w:bCs/>
                <w:color w:val="212121"/>
                <w:sz w:val="24"/>
                <w:szCs w:val="24"/>
                <w:bdr w:val="none" w:sz="0" w:space="0" w:color="auto" w:frame="1"/>
              </w:rPr>
              <w:t>No support</w:t>
            </w:r>
            <w:r w:rsidRPr="004C6973">
              <w:rPr>
                <w:rFonts w:ascii="Times New Roman" w:eastAsia="Times New Roman" w:hAnsi="Times New Roman" w:cs="Times New Roman"/>
                <w:b/>
                <w:bCs/>
                <w:color w:val="212121"/>
                <w:sz w:val="24"/>
                <w:szCs w:val="24"/>
              </w:rPr>
              <w:t>No</w:t>
            </w:r>
          </w:p>
        </w:tc>
        <w:tc>
          <w:tcPr>
            <w:tcW w:w="885" w:type="dxa"/>
            <w:tcBorders>
              <w:top w:val="single" w:sz="6" w:space="0" w:color="212121"/>
              <w:left w:val="nil"/>
              <w:bottom w:val="single" w:sz="2" w:space="0" w:color="auto"/>
              <w:right w:val="single" w:sz="6" w:space="0" w:color="212121"/>
            </w:tcBorders>
            <w:shd w:val="clear" w:color="auto" w:fill="FFBDBD"/>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b/>
                <w:bCs/>
                <w:color w:val="212121"/>
                <w:sz w:val="24"/>
                <w:szCs w:val="24"/>
              </w:rPr>
            </w:pPr>
            <w:r w:rsidRPr="004C6973">
              <w:rPr>
                <w:rFonts w:ascii="Times New Roman" w:eastAsia="Times New Roman" w:hAnsi="Times New Roman" w:cs="Times New Roman"/>
                <w:b/>
                <w:bCs/>
                <w:color w:val="212121"/>
                <w:sz w:val="24"/>
                <w:szCs w:val="24"/>
                <w:bdr w:val="none" w:sz="0" w:space="0" w:color="auto" w:frame="1"/>
              </w:rPr>
              <w:t>No support</w:t>
            </w:r>
            <w:r w:rsidRPr="004C6973">
              <w:rPr>
                <w:rFonts w:ascii="Times New Roman" w:eastAsia="Times New Roman" w:hAnsi="Times New Roman" w:cs="Times New Roman"/>
                <w:b/>
                <w:bCs/>
                <w:color w:val="212121"/>
                <w:sz w:val="24"/>
                <w:szCs w:val="24"/>
              </w:rPr>
              <w:t>No</w:t>
            </w:r>
          </w:p>
        </w:tc>
      </w:tr>
    </w:tbl>
    <w:p w:rsidR="004C6973" w:rsidRPr="004C6973" w:rsidRDefault="004C6973" w:rsidP="004C6973">
      <w:pPr>
        <w:shd w:val="clear" w:color="auto" w:fill="212121"/>
        <w:spacing w:after="0" w:line="240" w:lineRule="auto"/>
        <w:ind w:left="-15" w:right="-15"/>
        <w:outlineLvl w:val="2"/>
        <w:rPr>
          <w:rFonts w:ascii="Palatino Linotype" w:eastAsia="Times New Roman" w:hAnsi="Palatino Linotype" w:cs="Times New Roman"/>
          <w:color w:val="FFFFFF"/>
          <w:sz w:val="27"/>
          <w:szCs w:val="27"/>
        </w:rPr>
      </w:pPr>
      <w:r w:rsidRPr="004C6973">
        <w:rPr>
          <w:rFonts w:ascii="Palatino Linotype" w:eastAsia="Times New Roman" w:hAnsi="Palatino Linotype" w:cs="Times New Roman"/>
          <w:color w:val="FFFFFF"/>
          <w:sz w:val="27"/>
          <w:szCs w:val="27"/>
        </w:rPr>
        <w:t>Legend</w:t>
      </w:r>
    </w:p>
    <w:p w:rsidR="004C6973" w:rsidRPr="004C6973" w:rsidRDefault="004C6973" w:rsidP="004C6973">
      <w:pPr>
        <w:spacing w:after="0" w:line="240" w:lineRule="auto"/>
        <w:ind w:right="180"/>
        <w:textAlignment w:val="center"/>
        <w:rPr>
          <w:rFonts w:ascii="Times New Roman" w:eastAsia="Times New Roman" w:hAnsi="Times New Roman" w:cs="Times New Roman"/>
          <w:b/>
          <w:bCs/>
          <w:sz w:val="24"/>
          <w:szCs w:val="24"/>
        </w:rPr>
      </w:pPr>
      <w:r w:rsidRPr="004C6973">
        <w:rPr>
          <w:rFonts w:ascii="Times New Roman" w:eastAsia="Times New Roman" w:hAnsi="Times New Roman" w:cs="Times New Roman"/>
          <w:b/>
          <w:bCs/>
          <w:color w:val="212121"/>
          <w:sz w:val="24"/>
          <w:szCs w:val="24"/>
          <w:bdr w:val="none" w:sz="0" w:space="0" w:color="auto" w:frame="1"/>
          <w:shd w:val="clear" w:color="auto" w:fill="EBF8E1"/>
        </w:rPr>
        <w:t>Full support</w:t>
      </w:r>
    </w:p>
    <w:p w:rsidR="004C6973" w:rsidRPr="004C6973" w:rsidRDefault="004C6973" w:rsidP="004C6973">
      <w:pPr>
        <w:spacing w:after="0" w:line="240" w:lineRule="auto"/>
        <w:ind w:left="720"/>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Full support</w:t>
      </w:r>
    </w:p>
    <w:p w:rsidR="004C6973" w:rsidRPr="004C6973" w:rsidRDefault="004C6973" w:rsidP="004C6973">
      <w:pPr>
        <w:spacing w:after="0" w:line="240" w:lineRule="auto"/>
        <w:ind w:right="180"/>
        <w:textAlignment w:val="center"/>
        <w:rPr>
          <w:rFonts w:ascii="Times New Roman" w:eastAsia="Times New Roman" w:hAnsi="Times New Roman" w:cs="Times New Roman"/>
          <w:b/>
          <w:bCs/>
          <w:sz w:val="24"/>
          <w:szCs w:val="24"/>
        </w:rPr>
      </w:pPr>
      <w:r w:rsidRPr="004C6973">
        <w:rPr>
          <w:rFonts w:ascii="Times New Roman" w:eastAsia="Times New Roman" w:hAnsi="Times New Roman" w:cs="Times New Roman"/>
          <w:b/>
          <w:bCs/>
          <w:color w:val="212121"/>
          <w:sz w:val="24"/>
          <w:szCs w:val="24"/>
          <w:bdr w:val="none" w:sz="0" w:space="0" w:color="auto" w:frame="1"/>
          <w:shd w:val="clear" w:color="auto" w:fill="FFBDBD"/>
        </w:rPr>
        <w:t>No support</w:t>
      </w:r>
    </w:p>
    <w:p w:rsidR="004C6973" w:rsidRPr="004C6973" w:rsidRDefault="004C6973" w:rsidP="004C6973">
      <w:pPr>
        <w:spacing w:after="0" w:line="240" w:lineRule="auto"/>
        <w:ind w:left="720"/>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No support</w:t>
      </w:r>
    </w:p>
    <w:p w:rsidR="004C6973" w:rsidRPr="004C6973" w:rsidRDefault="004C6973" w:rsidP="004C6973">
      <w:pPr>
        <w:spacing w:after="0" w:line="240" w:lineRule="auto"/>
        <w:ind w:left="720"/>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See implementation notes.</w:t>
      </w:r>
    </w:p>
    <w:p w:rsidR="004C6973" w:rsidRPr="004C6973" w:rsidRDefault="004C6973" w:rsidP="004C6973">
      <w:pPr>
        <w:spacing w:after="0" w:line="240" w:lineRule="auto"/>
        <w:ind w:left="720"/>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User must explicitly enable this feature.</w:t>
      </w:r>
    </w:p>
    <w:p w:rsidR="004C6973" w:rsidRPr="004C6973" w:rsidRDefault="004C6973" w:rsidP="004C6973">
      <w:pPr>
        <w:shd w:val="clear" w:color="auto" w:fill="212121"/>
        <w:spacing w:after="360" w:line="240" w:lineRule="auto"/>
        <w:outlineLvl w:val="2"/>
        <w:rPr>
          <w:rFonts w:ascii="Palatino Linotype" w:eastAsia="Times New Roman" w:hAnsi="Palatino Linotype" w:cs="Times New Roman"/>
          <w:color w:val="FFFFFF"/>
          <w:sz w:val="27"/>
          <w:szCs w:val="27"/>
        </w:rPr>
      </w:pPr>
      <w:hyperlink r:id="rId19" w:anchor="export" w:tooltip="Permalink to export" w:history="1">
        <w:r w:rsidRPr="004C6973">
          <w:rPr>
            <w:rFonts w:ascii="Palatino Linotype" w:eastAsia="Times New Roman" w:hAnsi="Palatino Linotype" w:cs="Times New Roman"/>
            <w:color w:val="FFFFFF"/>
            <w:sz w:val="27"/>
            <w:szCs w:val="27"/>
            <w:u w:val="single"/>
          </w:rPr>
          <w:t>export</w:t>
        </w:r>
      </w:hyperlink>
    </w:p>
    <w:p w:rsidR="004C6973" w:rsidRPr="004C6973" w:rsidRDefault="004C6973" w:rsidP="004C6973">
      <w:pPr>
        <w:spacing w:after="0" w:line="240" w:lineRule="auto"/>
        <w:rPr>
          <w:rFonts w:ascii="Times New Roman" w:eastAsia="Times New Roman" w:hAnsi="Times New Roman" w:cs="Times New Roman"/>
          <w:sz w:val="24"/>
          <w:szCs w:val="24"/>
        </w:rPr>
      </w:pPr>
      <w:hyperlink r:id="rId20" w:tgtFrame="_blank" w:tooltip="Report an issue with this compatibility data" w:history="1">
        <w:r w:rsidRPr="004C6973">
          <w:rPr>
            <w:rFonts w:ascii="Times New Roman" w:eastAsia="Times New Roman" w:hAnsi="Times New Roman" w:cs="Times New Roman"/>
            <w:color w:val="00458B"/>
            <w:sz w:val="24"/>
            <w:szCs w:val="24"/>
            <w:u w:val="single"/>
          </w:rPr>
          <w:t>Report problems with this compatibility data on GitHub</w:t>
        </w:r>
      </w:hyperlink>
    </w:p>
    <w:tbl>
      <w:tblPr>
        <w:tblW w:w="14445" w:type="dxa"/>
        <w:tblCellSpacing w:w="15" w:type="dxa"/>
        <w:shd w:val="clear" w:color="auto" w:fill="EEEEEE"/>
        <w:tblCellMar>
          <w:top w:w="15" w:type="dxa"/>
          <w:left w:w="15" w:type="dxa"/>
          <w:bottom w:w="15" w:type="dxa"/>
          <w:right w:w="15" w:type="dxa"/>
        </w:tblCellMar>
        <w:tblLook w:val="04A0" w:firstRow="1" w:lastRow="0" w:firstColumn="1" w:lastColumn="0" w:noHBand="0" w:noVBand="1"/>
      </w:tblPr>
      <w:tblGrid>
        <w:gridCol w:w="1745"/>
        <w:gridCol w:w="1185"/>
        <w:gridCol w:w="1185"/>
        <w:gridCol w:w="1185"/>
        <w:gridCol w:w="1319"/>
        <w:gridCol w:w="1185"/>
        <w:gridCol w:w="1365"/>
        <w:gridCol w:w="1334"/>
        <w:gridCol w:w="1185"/>
        <w:gridCol w:w="1185"/>
        <w:gridCol w:w="1185"/>
        <w:gridCol w:w="1365"/>
        <w:gridCol w:w="1365"/>
        <w:gridCol w:w="1560"/>
      </w:tblGrid>
      <w:tr w:rsidR="004C6973" w:rsidRPr="004C6973" w:rsidTr="004C6973">
        <w:trPr>
          <w:tblHeader/>
          <w:tblCellSpacing w:w="15" w:type="dxa"/>
        </w:trPr>
        <w:tc>
          <w:tcPr>
            <w:tcW w:w="3000" w:type="dxa"/>
            <w:tcBorders>
              <w:top w:val="nil"/>
              <w:left w:val="nil"/>
              <w:bottom w:val="single" w:sz="2" w:space="0" w:color="auto"/>
              <w:right w:val="single" w:sz="12" w:space="0" w:color="212121"/>
            </w:tcBorders>
            <w:shd w:val="clear" w:color="auto" w:fill="EEEEEE"/>
            <w:tcMar>
              <w:top w:w="90" w:type="dxa"/>
              <w:left w:w="90" w:type="dxa"/>
              <w:bottom w:w="90" w:type="dxa"/>
              <w:right w:w="90" w:type="dxa"/>
            </w:tcMar>
            <w:vAlign w:val="center"/>
            <w:hideMark/>
          </w:tcPr>
          <w:p w:rsidR="004C6973" w:rsidRPr="004C6973" w:rsidRDefault="004C6973" w:rsidP="004C6973">
            <w:pPr>
              <w:spacing w:before="240" w:after="720" w:line="240" w:lineRule="auto"/>
              <w:jc w:val="center"/>
              <w:rPr>
                <w:rFonts w:ascii="Times New Roman" w:eastAsia="Times New Roman" w:hAnsi="Times New Roman" w:cs="Times New Roman"/>
                <w:sz w:val="24"/>
                <w:szCs w:val="24"/>
              </w:rPr>
            </w:pPr>
          </w:p>
        </w:tc>
        <w:tc>
          <w:tcPr>
            <w:tcW w:w="6" w:type="dxa"/>
            <w:gridSpan w:val="6"/>
            <w:tcBorders>
              <w:top w:val="nil"/>
              <w:left w:val="nil"/>
              <w:bottom w:val="single" w:sz="12" w:space="0" w:color="212121"/>
              <w:right w:val="single" w:sz="6" w:space="0" w:color="212121"/>
            </w:tcBorders>
            <w:shd w:val="clear" w:color="auto" w:fill="auto"/>
            <w:tcMar>
              <w:top w:w="90" w:type="dxa"/>
              <w:left w:w="0" w:type="dxa"/>
              <w:bottom w:w="90" w:type="dxa"/>
              <w:right w:w="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b/>
                <w:bCs/>
                <w:sz w:val="24"/>
                <w:szCs w:val="24"/>
                <w:bdr w:val="none" w:sz="0" w:space="0" w:color="auto" w:frame="1"/>
              </w:rPr>
              <w:t>desktop</w:t>
            </w:r>
          </w:p>
        </w:tc>
        <w:tc>
          <w:tcPr>
            <w:tcW w:w="6" w:type="dxa"/>
            <w:gridSpan w:val="6"/>
            <w:tcBorders>
              <w:top w:val="nil"/>
              <w:left w:val="single" w:sz="6" w:space="0" w:color="212121"/>
              <w:bottom w:val="single" w:sz="12" w:space="0" w:color="212121"/>
              <w:right w:val="single" w:sz="6" w:space="0" w:color="212121"/>
            </w:tcBorders>
            <w:shd w:val="clear" w:color="auto" w:fill="auto"/>
            <w:tcMar>
              <w:top w:w="90" w:type="dxa"/>
              <w:left w:w="0" w:type="dxa"/>
              <w:bottom w:w="90" w:type="dxa"/>
              <w:right w:w="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b/>
                <w:bCs/>
                <w:sz w:val="24"/>
                <w:szCs w:val="24"/>
                <w:bdr w:val="none" w:sz="0" w:space="0" w:color="auto" w:frame="1"/>
              </w:rPr>
              <w:t>mobile</w:t>
            </w:r>
          </w:p>
        </w:tc>
        <w:tc>
          <w:tcPr>
            <w:tcW w:w="6" w:type="dxa"/>
            <w:tcBorders>
              <w:top w:val="nil"/>
              <w:left w:val="single" w:sz="6" w:space="0" w:color="212121"/>
              <w:bottom w:val="single" w:sz="12" w:space="0" w:color="212121"/>
              <w:right w:val="single" w:sz="6" w:space="0" w:color="212121"/>
            </w:tcBorders>
            <w:shd w:val="clear" w:color="auto" w:fill="auto"/>
            <w:tcMar>
              <w:top w:w="90" w:type="dxa"/>
              <w:left w:w="0" w:type="dxa"/>
              <w:bottom w:w="90" w:type="dxa"/>
              <w:right w:w="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b/>
                <w:bCs/>
                <w:sz w:val="24"/>
                <w:szCs w:val="24"/>
                <w:bdr w:val="none" w:sz="0" w:space="0" w:color="auto" w:frame="1"/>
              </w:rPr>
              <w:t>server</w:t>
            </w:r>
          </w:p>
        </w:tc>
      </w:tr>
      <w:tr w:rsidR="004C6973" w:rsidRPr="004C6973" w:rsidTr="004C6973">
        <w:trPr>
          <w:trHeight w:val="3000"/>
          <w:tblHeader/>
          <w:tblCellSpacing w:w="15" w:type="dxa"/>
        </w:trPr>
        <w:tc>
          <w:tcPr>
            <w:tcW w:w="3000" w:type="dxa"/>
            <w:tcBorders>
              <w:top w:val="nil"/>
              <w:left w:val="nil"/>
              <w:bottom w:val="single" w:sz="2" w:space="0" w:color="auto"/>
              <w:right w:val="single" w:sz="12" w:space="0" w:color="212121"/>
            </w:tcBorders>
            <w:shd w:val="clear" w:color="auto" w:fill="EEEEEE"/>
            <w:tcMar>
              <w:top w:w="90" w:type="dxa"/>
              <w:left w:w="90" w:type="dxa"/>
              <w:bottom w:w="9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sz w:val="24"/>
                <w:szCs w:val="24"/>
              </w:rPr>
            </w:pPr>
          </w:p>
        </w:tc>
        <w:tc>
          <w:tcPr>
            <w:tcW w:w="0" w:type="auto"/>
            <w:tcBorders>
              <w:top w:val="nil"/>
              <w:left w:val="nil"/>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Chrome</w:t>
            </w:r>
          </w:p>
        </w:tc>
        <w:tc>
          <w:tcPr>
            <w:tcW w:w="0" w:type="auto"/>
            <w:tcBorders>
              <w:top w:val="nil"/>
              <w:left w:val="nil"/>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Edge</w:t>
            </w:r>
          </w:p>
        </w:tc>
        <w:tc>
          <w:tcPr>
            <w:tcW w:w="0" w:type="auto"/>
            <w:tcBorders>
              <w:top w:val="nil"/>
              <w:left w:val="nil"/>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Firefox</w:t>
            </w:r>
          </w:p>
        </w:tc>
        <w:tc>
          <w:tcPr>
            <w:tcW w:w="0" w:type="auto"/>
            <w:tcBorders>
              <w:top w:val="nil"/>
              <w:left w:val="nil"/>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Internet Explorer</w:t>
            </w:r>
          </w:p>
        </w:tc>
        <w:tc>
          <w:tcPr>
            <w:tcW w:w="0" w:type="auto"/>
            <w:tcBorders>
              <w:top w:val="nil"/>
              <w:left w:val="nil"/>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Opera</w:t>
            </w:r>
          </w:p>
        </w:tc>
        <w:tc>
          <w:tcPr>
            <w:tcW w:w="0" w:type="auto"/>
            <w:tcBorders>
              <w:top w:val="nil"/>
              <w:left w:val="nil"/>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Safari</w:t>
            </w:r>
          </w:p>
        </w:tc>
        <w:tc>
          <w:tcPr>
            <w:tcW w:w="0" w:type="auto"/>
            <w:tcBorders>
              <w:top w:val="nil"/>
              <w:left w:val="single" w:sz="6" w:space="0" w:color="212121"/>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WebView Android</w:t>
            </w:r>
          </w:p>
        </w:tc>
        <w:tc>
          <w:tcPr>
            <w:tcW w:w="0" w:type="auto"/>
            <w:tcBorders>
              <w:top w:val="nil"/>
              <w:left w:val="nil"/>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Chrome Android</w:t>
            </w:r>
          </w:p>
        </w:tc>
        <w:tc>
          <w:tcPr>
            <w:tcW w:w="0" w:type="auto"/>
            <w:tcBorders>
              <w:top w:val="nil"/>
              <w:left w:val="nil"/>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Firefox for Android</w:t>
            </w:r>
          </w:p>
        </w:tc>
        <w:tc>
          <w:tcPr>
            <w:tcW w:w="0" w:type="auto"/>
            <w:tcBorders>
              <w:top w:val="nil"/>
              <w:left w:val="nil"/>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Opera Android</w:t>
            </w:r>
          </w:p>
        </w:tc>
        <w:tc>
          <w:tcPr>
            <w:tcW w:w="0" w:type="auto"/>
            <w:tcBorders>
              <w:top w:val="nil"/>
              <w:left w:val="nil"/>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Safari on iOS</w:t>
            </w:r>
          </w:p>
        </w:tc>
        <w:tc>
          <w:tcPr>
            <w:tcW w:w="0" w:type="auto"/>
            <w:tcBorders>
              <w:top w:val="nil"/>
              <w:left w:val="nil"/>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Samsung Internet</w:t>
            </w:r>
          </w:p>
        </w:tc>
        <w:tc>
          <w:tcPr>
            <w:tcW w:w="0" w:type="auto"/>
            <w:tcBorders>
              <w:top w:val="nil"/>
              <w:left w:val="nil"/>
              <w:bottom w:val="single" w:sz="2" w:space="0" w:color="auto"/>
              <w:right w:val="single" w:sz="6" w:space="0" w:color="212121"/>
            </w:tcBorders>
            <w:shd w:val="clear" w:color="auto" w:fill="auto"/>
            <w:tcMar>
              <w:top w:w="90" w:type="dxa"/>
              <w:left w:w="0" w:type="dxa"/>
              <w:bottom w:w="90" w:type="dxa"/>
              <w:right w:w="0" w:type="dxa"/>
            </w:tcMar>
            <w:vAlign w:val="bottom"/>
            <w:hideMark/>
          </w:tcPr>
          <w:p w:rsidR="004C6973" w:rsidRPr="004C6973" w:rsidRDefault="004C6973" w:rsidP="004C6973">
            <w:pPr>
              <w:spacing w:after="0" w:line="240" w:lineRule="auto"/>
              <w:jc w:val="center"/>
              <w:rPr>
                <w:rFonts w:ascii="Times New Roman" w:eastAsia="Times New Roman" w:hAnsi="Times New Roman" w:cs="Times New Roman"/>
                <w:b/>
                <w:bCs/>
                <w:sz w:val="24"/>
                <w:szCs w:val="24"/>
              </w:rPr>
            </w:pPr>
            <w:r w:rsidRPr="004C6973">
              <w:rPr>
                <w:rFonts w:ascii="Times New Roman" w:eastAsia="Times New Roman" w:hAnsi="Times New Roman" w:cs="Times New Roman"/>
                <w:sz w:val="24"/>
                <w:szCs w:val="24"/>
              </w:rPr>
              <w:t>Node.js</w:t>
            </w:r>
          </w:p>
        </w:tc>
      </w:tr>
      <w:tr w:rsidR="004C6973" w:rsidRPr="004C6973" w:rsidTr="004C6973">
        <w:trPr>
          <w:tblCellSpacing w:w="15" w:type="dxa"/>
        </w:trPr>
        <w:tc>
          <w:tcPr>
            <w:tcW w:w="3000" w:type="dxa"/>
            <w:tcBorders>
              <w:top w:val="single" w:sz="6" w:space="0" w:color="212121"/>
              <w:left w:val="nil"/>
              <w:bottom w:val="single" w:sz="2" w:space="0" w:color="auto"/>
              <w:right w:val="single" w:sz="12" w:space="0" w:color="212121"/>
            </w:tcBorders>
            <w:shd w:val="clear" w:color="auto" w:fill="auto"/>
            <w:tcMar>
              <w:top w:w="0" w:type="dxa"/>
              <w:left w:w="0" w:type="dxa"/>
              <w:bottom w:w="0" w:type="dxa"/>
              <w:right w:w="0" w:type="dxa"/>
            </w:tcMar>
            <w:vAlign w:val="center"/>
            <w:hideMark/>
          </w:tcPr>
          <w:p w:rsidR="004C6973" w:rsidRPr="004C6973" w:rsidRDefault="004C6973" w:rsidP="004C6973">
            <w:pPr>
              <w:spacing w:after="0" w:line="240" w:lineRule="auto"/>
              <w:rPr>
                <w:rFonts w:ascii="Times New Roman" w:eastAsia="Times New Roman" w:hAnsi="Times New Roman" w:cs="Times New Roman"/>
                <w:sz w:val="24"/>
                <w:szCs w:val="24"/>
              </w:rPr>
            </w:pPr>
            <w:r w:rsidRPr="004C6973">
              <w:rPr>
                <w:rFonts w:ascii="Consolas" w:eastAsia="Times New Roman" w:hAnsi="Consolas" w:cs="Consolas"/>
                <w:sz w:val="20"/>
                <w:szCs w:val="20"/>
              </w:rPr>
              <w:t>export</w:t>
            </w:r>
          </w:p>
        </w:tc>
        <w:tc>
          <w:tcPr>
            <w:tcW w:w="870"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61</w:t>
            </w:r>
          </w:p>
        </w:tc>
        <w:tc>
          <w:tcPr>
            <w:tcW w:w="870"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16</w:t>
            </w:r>
          </w:p>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Open</w:t>
            </w:r>
          </w:p>
        </w:tc>
        <w:tc>
          <w:tcPr>
            <w:tcW w:w="870"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60</w:t>
            </w:r>
          </w:p>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Open</w:t>
            </w:r>
          </w:p>
        </w:tc>
        <w:tc>
          <w:tcPr>
            <w:tcW w:w="870" w:type="dxa"/>
            <w:tcBorders>
              <w:top w:val="single" w:sz="6" w:space="0" w:color="212121"/>
              <w:left w:val="nil"/>
              <w:bottom w:val="single" w:sz="2" w:space="0" w:color="auto"/>
              <w:right w:val="single" w:sz="6" w:space="0" w:color="212121"/>
            </w:tcBorders>
            <w:shd w:val="clear" w:color="auto" w:fill="FFBDBD"/>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b/>
                <w:bCs/>
                <w:color w:val="212121"/>
                <w:sz w:val="24"/>
                <w:szCs w:val="24"/>
              </w:rPr>
            </w:pPr>
            <w:r w:rsidRPr="004C6973">
              <w:rPr>
                <w:rFonts w:ascii="Times New Roman" w:eastAsia="Times New Roman" w:hAnsi="Times New Roman" w:cs="Times New Roman"/>
                <w:b/>
                <w:bCs/>
                <w:color w:val="212121"/>
                <w:sz w:val="24"/>
                <w:szCs w:val="24"/>
                <w:bdr w:val="none" w:sz="0" w:space="0" w:color="auto" w:frame="1"/>
              </w:rPr>
              <w:t>No support</w:t>
            </w:r>
            <w:r w:rsidRPr="004C6973">
              <w:rPr>
                <w:rFonts w:ascii="Times New Roman" w:eastAsia="Times New Roman" w:hAnsi="Times New Roman" w:cs="Times New Roman"/>
                <w:b/>
                <w:bCs/>
                <w:color w:val="212121"/>
                <w:sz w:val="24"/>
                <w:szCs w:val="24"/>
              </w:rPr>
              <w:t>No</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48</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10.1</w:t>
            </w:r>
          </w:p>
        </w:tc>
        <w:tc>
          <w:tcPr>
            <w:tcW w:w="885" w:type="dxa"/>
            <w:tcBorders>
              <w:top w:val="single" w:sz="6" w:space="0" w:color="auto"/>
              <w:left w:val="single" w:sz="6" w:space="0" w:color="auto"/>
              <w:bottom w:val="single" w:sz="2" w:space="0" w:color="auto"/>
              <w:right w:val="single" w:sz="6" w:space="0" w:color="auto"/>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61</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61</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60</w:t>
            </w:r>
          </w:p>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Open</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45</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10.3</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8.0</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13.2.0</w:t>
            </w:r>
          </w:p>
          <w:p w:rsidR="004C6973" w:rsidRPr="004C6973" w:rsidRDefault="004C6973" w:rsidP="004C6973">
            <w:pPr>
              <w:spacing w:after="0" w:line="240" w:lineRule="auto"/>
              <w:jc w:val="center"/>
              <w:textAlignment w:val="top"/>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footnote</w:t>
            </w:r>
          </w:p>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Open</w:t>
            </w:r>
          </w:p>
        </w:tc>
      </w:tr>
      <w:tr w:rsidR="004C6973" w:rsidRPr="004C6973" w:rsidTr="004C6973">
        <w:trPr>
          <w:tblCellSpacing w:w="15" w:type="dxa"/>
        </w:trPr>
        <w:tc>
          <w:tcPr>
            <w:tcW w:w="3000" w:type="dxa"/>
            <w:tcBorders>
              <w:top w:val="single" w:sz="6" w:space="0" w:color="212121"/>
              <w:left w:val="nil"/>
              <w:bottom w:val="single" w:sz="2" w:space="0" w:color="auto"/>
              <w:right w:val="single" w:sz="12" w:space="0" w:color="212121"/>
            </w:tcBorders>
            <w:shd w:val="clear" w:color="auto" w:fill="auto"/>
            <w:tcMar>
              <w:top w:w="0" w:type="dxa"/>
              <w:left w:w="0" w:type="dxa"/>
              <w:bottom w:w="0" w:type="dxa"/>
              <w:right w:w="0" w:type="dxa"/>
            </w:tcMar>
            <w:vAlign w:val="center"/>
            <w:hideMark/>
          </w:tcPr>
          <w:p w:rsidR="004C6973" w:rsidRPr="004C6973" w:rsidRDefault="004C6973" w:rsidP="004C6973">
            <w:pPr>
              <w:spacing w:after="0" w:line="240" w:lineRule="auto"/>
              <w:rPr>
                <w:rFonts w:ascii="Times New Roman" w:eastAsia="Times New Roman" w:hAnsi="Times New Roman" w:cs="Times New Roman"/>
                <w:sz w:val="24"/>
                <w:szCs w:val="24"/>
              </w:rPr>
            </w:pPr>
            <w:hyperlink r:id="rId21" w:history="1">
              <w:r w:rsidRPr="004C6973">
                <w:rPr>
                  <w:rFonts w:ascii="Consolas" w:eastAsia="Times New Roman" w:hAnsi="Consolas" w:cs="Consolas"/>
                  <w:color w:val="00458B"/>
                  <w:sz w:val="20"/>
                  <w:szCs w:val="20"/>
                </w:rPr>
                <w:t>default</w:t>
              </w:r>
              <w:r w:rsidRPr="004C6973">
                <w:rPr>
                  <w:rFonts w:ascii="Times New Roman" w:eastAsia="Times New Roman" w:hAnsi="Times New Roman" w:cs="Times New Roman"/>
                  <w:color w:val="00458B"/>
                  <w:sz w:val="24"/>
                  <w:szCs w:val="24"/>
                  <w:u w:val="single"/>
                </w:rPr>
                <w:t> keyword with </w:t>
              </w:r>
              <w:r w:rsidRPr="004C6973">
                <w:rPr>
                  <w:rFonts w:ascii="Consolas" w:eastAsia="Times New Roman" w:hAnsi="Consolas" w:cs="Consolas"/>
                  <w:color w:val="00458B"/>
                  <w:sz w:val="20"/>
                  <w:szCs w:val="20"/>
                </w:rPr>
                <w:t>export</w:t>
              </w:r>
            </w:hyperlink>
          </w:p>
        </w:tc>
        <w:tc>
          <w:tcPr>
            <w:tcW w:w="870"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61</w:t>
            </w:r>
          </w:p>
        </w:tc>
        <w:tc>
          <w:tcPr>
            <w:tcW w:w="870"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16</w:t>
            </w:r>
          </w:p>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Open</w:t>
            </w:r>
          </w:p>
        </w:tc>
        <w:tc>
          <w:tcPr>
            <w:tcW w:w="870"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60</w:t>
            </w:r>
          </w:p>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Open</w:t>
            </w:r>
          </w:p>
        </w:tc>
        <w:tc>
          <w:tcPr>
            <w:tcW w:w="870" w:type="dxa"/>
            <w:tcBorders>
              <w:top w:val="single" w:sz="6" w:space="0" w:color="212121"/>
              <w:left w:val="nil"/>
              <w:bottom w:val="single" w:sz="2" w:space="0" w:color="auto"/>
              <w:right w:val="single" w:sz="6" w:space="0" w:color="212121"/>
            </w:tcBorders>
            <w:shd w:val="clear" w:color="auto" w:fill="FFBDBD"/>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b/>
                <w:bCs/>
                <w:color w:val="212121"/>
                <w:sz w:val="24"/>
                <w:szCs w:val="24"/>
              </w:rPr>
            </w:pPr>
            <w:r w:rsidRPr="004C6973">
              <w:rPr>
                <w:rFonts w:ascii="Times New Roman" w:eastAsia="Times New Roman" w:hAnsi="Times New Roman" w:cs="Times New Roman"/>
                <w:b/>
                <w:bCs/>
                <w:color w:val="212121"/>
                <w:sz w:val="24"/>
                <w:szCs w:val="24"/>
                <w:bdr w:val="none" w:sz="0" w:space="0" w:color="auto" w:frame="1"/>
              </w:rPr>
              <w:t>No support</w:t>
            </w:r>
            <w:r w:rsidRPr="004C6973">
              <w:rPr>
                <w:rFonts w:ascii="Times New Roman" w:eastAsia="Times New Roman" w:hAnsi="Times New Roman" w:cs="Times New Roman"/>
                <w:b/>
                <w:bCs/>
                <w:color w:val="212121"/>
                <w:sz w:val="24"/>
                <w:szCs w:val="24"/>
              </w:rPr>
              <w:t>No</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48</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10.1</w:t>
            </w:r>
          </w:p>
        </w:tc>
        <w:tc>
          <w:tcPr>
            <w:tcW w:w="885" w:type="dxa"/>
            <w:tcBorders>
              <w:top w:val="single" w:sz="6" w:space="0" w:color="auto"/>
              <w:left w:val="single" w:sz="6" w:space="0" w:color="auto"/>
              <w:bottom w:val="single" w:sz="2" w:space="0" w:color="auto"/>
              <w:right w:val="single" w:sz="6" w:space="0" w:color="auto"/>
            </w:tcBorders>
            <w:shd w:val="clear" w:color="auto" w:fill="FFBDBD"/>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b/>
                <w:bCs/>
                <w:color w:val="212121"/>
                <w:sz w:val="24"/>
                <w:szCs w:val="24"/>
              </w:rPr>
            </w:pPr>
            <w:r w:rsidRPr="004C6973">
              <w:rPr>
                <w:rFonts w:ascii="Times New Roman" w:eastAsia="Times New Roman" w:hAnsi="Times New Roman" w:cs="Times New Roman"/>
                <w:b/>
                <w:bCs/>
                <w:color w:val="212121"/>
                <w:sz w:val="24"/>
                <w:szCs w:val="24"/>
                <w:bdr w:val="none" w:sz="0" w:space="0" w:color="auto" w:frame="1"/>
              </w:rPr>
              <w:t>No support</w:t>
            </w:r>
            <w:r w:rsidRPr="004C6973">
              <w:rPr>
                <w:rFonts w:ascii="Times New Roman" w:eastAsia="Times New Roman" w:hAnsi="Times New Roman" w:cs="Times New Roman"/>
                <w:b/>
                <w:bCs/>
                <w:color w:val="212121"/>
                <w:sz w:val="24"/>
                <w:szCs w:val="24"/>
              </w:rPr>
              <w:t>No</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61</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60</w:t>
            </w:r>
          </w:p>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Open</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45</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10.3</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8.0</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13.2.0</w:t>
            </w:r>
          </w:p>
          <w:p w:rsidR="004C6973" w:rsidRPr="004C6973" w:rsidRDefault="004C6973" w:rsidP="004C6973">
            <w:pPr>
              <w:spacing w:after="0" w:line="240" w:lineRule="auto"/>
              <w:jc w:val="center"/>
              <w:textAlignment w:val="top"/>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footnote</w:t>
            </w:r>
          </w:p>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Open</w:t>
            </w:r>
          </w:p>
        </w:tc>
      </w:tr>
      <w:tr w:rsidR="004C6973" w:rsidRPr="004C6973" w:rsidTr="004C6973">
        <w:trPr>
          <w:tblCellSpacing w:w="15" w:type="dxa"/>
        </w:trPr>
        <w:tc>
          <w:tcPr>
            <w:tcW w:w="3000" w:type="dxa"/>
            <w:tcBorders>
              <w:top w:val="single" w:sz="6" w:space="0" w:color="212121"/>
              <w:left w:val="nil"/>
              <w:bottom w:val="single" w:sz="2" w:space="0" w:color="auto"/>
              <w:right w:val="single" w:sz="12" w:space="0" w:color="212121"/>
            </w:tcBorders>
            <w:shd w:val="clear" w:color="auto" w:fill="auto"/>
            <w:tcMar>
              <w:top w:w="0" w:type="dxa"/>
              <w:left w:w="0" w:type="dxa"/>
              <w:bottom w:w="0" w:type="dxa"/>
              <w:right w:w="0" w:type="dxa"/>
            </w:tcMar>
            <w:vAlign w:val="center"/>
            <w:hideMark/>
          </w:tcPr>
          <w:p w:rsidR="004C6973" w:rsidRPr="004C6973" w:rsidRDefault="004C6973" w:rsidP="004C6973">
            <w:pPr>
              <w:spacing w:after="0" w:line="240" w:lineRule="auto"/>
              <w:rPr>
                <w:rFonts w:ascii="Times New Roman" w:eastAsia="Times New Roman" w:hAnsi="Times New Roman" w:cs="Times New Roman"/>
                <w:sz w:val="24"/>
                <w:szCs w:val="24"/>
              </w:rPr>
            </w:pPr>
            <w:hyperlink r:id="rId22" w:history="1">
              <w:r w:rsidRPr="004C6973">
                <w:rPr>
                  <w:rFonts w:ascii="Consolas" w:eastAsia="Times New Roman" w:hAnsi="Consolas" w:cs="Consolas"/>
                  <w:color w:val="00458B"/>
                  <w:sz w:val="20"/>
                  <w:szCs w:val="20"/>
                </w:rPr>
                <w:t>export * as namespace</w:t>
              </w:r>
            </w:hyperlink>
          </w:p>
        </w:tc>
        <w:tc>
          <w:tcPr>
            <w:tcW w:w="870"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72</w:t>
            </w:r>
          </w:p>
        </w:tc>
        <w:tc>
          <w:tcPr>
            <w:tcW w:w="870"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79</w:t>
            </w:r>
          </w:p>
        </w:tc>
        <w:tc>
          <w:tcPr>
            <w:tcW w:w="870"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80</w:t>
            </w:r>
          </w:p>
        </w:tc>
        <w:tc>
          <w:tcPr>
            <w:tcW w:w="870" w:type="dxa"/>
            <w:tcBorders>
              <w:top w:val="single" w:sz="6" w:space="0" w:color="212121"/>
              <w:left w:val="nil"/>
              <w:bottom w:val="single" w:sz="2" w:space="0" w:color="auto"/>
              <w:right w:val="single" w:sz="6" w:space="0" w:color="212121"/>
            </w:tcBorders>
            <w:shd w:val="clear" w:color="auto" w:fill="FFBDBD"/>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b/>
                <w:bCs/>
                <w:color w:val="212121"/>
                <w:sz w:val="24"/>
                <w:szCs w:val="24"/>
              </w:rPr>
            </w:pPr>
            <w:r w:rsidRPr="004C6973">
              <w:rPr>
                <w:rFonts w:ascii="Times New Roman" w:eastAsia="Times New Roman" w:hAnsi="Times New Roman" w:cs="Times New Roman"/>
                <w:b/>
                <w:bCs/>
                <w:color w:val="212121"/>
                <w:sz w:val="24"/>
                <w:szCs w:val="24"/>
                <w:bdr w:val="none" w:sz="0" w:space="0" w:color="auto" w:frame="1"/>
              </w:rPr>
              <w:t>No support</w:t>
            </w:r>
            <w:r w:rsidRPr="004C6973">
              <w:rPr>
                <w:rFonts w:ascii="Times New Roman" w:eastAsia="Times New Roman" w:hAnsi="Times New Roman" w:cs="Times New Roman"/>
                <w:b/>
                <w:bCs/>
                <w:color w:val="212121"/>
                <w:sz w:val="24"/>
                <w:szCs w:val="24"/>
              </w:rPr>
              <w:t>No</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60</w:t>
            </w:r>
          </w:p>
        </w:tc>
        <w:tc>
          <w:tcPr>
            <w:tcW w:w="885" w:type="dxa"/>
            <w:tcBorders>
              <w:top w:val="single" w:sz="6" w:space="0" w:color="212121"/>
              <w:left w:val="nil"/>
              <w:bottom w:val="single" w:sz="2" w:space="0" w:color="auto"/>
              <w:right w:val="single" w:sz="6" w:space="0" w:color="212121"/>
            </w:tcBorders>
            <w:shd w:val="clear" w:color="auto" w:fill="FFBDBD"/>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b/>
                <w:bCs/>
                <w:color w:val="212121"/>
                <w:sz w:val="24"/>
                <w:szCs w:val="24"/>
              </w:rPr>
            </w:pPr>
            <w:r w:rsidRPr="004C6973">
              <w:rPr>
                <w:rFonts w:ascii="Times New Roman" w:eastAsia="Times New Roman" w:hAnsi="Times New Roman" w:cs="Times New Roman"/>
                <w:b/>
                <w:bCs/>
                <w:color w:val="212121"/>
                <w:sz w:val="24"/>
                <w:szCs w:val="24"/>
                <w:bdr w:val="none" w:sz="0" w:space="0" w:color="auto" w:frame="1"/>
              </w:rPr>
              <w:t>No support</w:t>
            </w:r>
            <w:r w:rsidRPr="004C6973">
              <w:rPr>
                <w:rFonts w:ascii="Times New Roman" w:eastAsia="Times New Roman" w:hAnsi="Times New Roman" w:cs="Times New Roman"/>
                <w:b/>
                <w:bCs/>
                <w:color w:val="212121"/>
                <w:sz w:val="24"/>
                <w:szCs w:val="24"/>
              </w:rPr>
              <w:t>No</w:t>
            </w:r>
          </w:p>
        </w:tc>
        <w:tc>
          <w:tcPr>
            <w:tcW w:w="885" w:type="dxa"/>
            <w:tcBorders>
              <w:top w:val="single" w:sz="6" w:space="0" w:color="auto"/>
              <w:left w:val="single" w:sz="6" w:space="0" w:color="auto"/>
              <w:bottom w:val="single" w:sz="2" w:space="0" w:color="auto"/>
              <w:right w:val="single" w:sz="6" w:space="0" w:color="auto"/>
            </w:tcBorders>
            <w:shd w:val="clear" w:color="auto" w:fill="FFBDBD"/>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b/>
                <w:bCs/>
                <w:color w:val="212121"/>
                <w:sz w:val="24"/>
                <w:szCs w:val="24"/>
              </w:rPr>
            </w:pPr>
            <w:r w:rsidRPr="004C6973">
              <w:rPr>
                <w:rFonts w:ascii="Times New Roman" w:eastAsia="Times New Roman" w:hAnsi="Times New Roman" w:cs="Times New Roman"/>
                <w:b/>
                <w:bCs/>
                <w:color w:val="212121"/>
                <w:sz w:val="24"/>
                <w:szCs w:val="24"/>
                <w:bdr w:val="none" w:sz="0" w:space="0" w:color="auto" w:frame="1"/>
              </w:rPr>
              <w:t>No support</w:t>
            </w:r>
            <w:r w:rsidRPr="004C6973">
              <w:rPr>
                <w:rFonts w:ascii="Times New Roman" w:eastAsia="Times New Roman" w:hAnsi="Times New Roman" w:cs="Times New Roman"/>
                <w:b/>
                <w:bCs/>
                <w:color w:val="212121"/>
                <w:sz w:val="24"/>
                <w:szCs w:val="24"/>
              </w:rPr>
              <w:t>No</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72</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80</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51</w:t>
            </w:r>
          </w:p>
        </w:tc>
        <w:tc>
          <w:tcPr>
            <w:tcW w:w="885" w:type="dxa"/>
            <w:tcBorders>
              <w:top w:val="single" w:sz="6" w:space="0" w:color="212121"/>
              <w:left w:val="nil"/>
              <w:bottom w:val="single" w:sz="2" w:space="0" w:color="auto"/>
              <w:right w:val="single" w:sz="6" w:space="0" w:color="212121"/>
            </w:tcBorders>
            <w:shd w:val="clear" w:color="auto" w:fill="FFBDBD"/>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b/>
                <w:bCs/>
                <w:color w:val="212121"/>
                <w:sz w:val="24"/>
                <w:szCs w:val="24"/>
              </w:rPr>
            </w:pPr>
            <w:r w:rsidRPr="004C6973">
              <w:rPr>
                <w:rFonts w:ascii="Times New Roman" w:eastAsia="Times New Roman" w:hAnsi="Times New Roman" w:cs="Times New Roman"/>
                <w:b/>
                <w:bCs/>
                <w:color w:val="212121"/>
                <w:sz w:val="24"/>
                <w:szCs w:val="24"/>
                <w:bdr w:val="none" w:sz="0" w:space="0" w:color="auto" w:frame="1"/>
              </w:rPr>
              <w:t>No support</w:t>
            </w:r>
            <w:r w:rsidRPr="004C6973">
              <w:rPr>
                <w:rFonts w:ascii="Times New Roman" w:eastAsia="Times New Roman" w:hAnsi="Times New Roman" w:cs="Times New Roman"/>
                <w:b/>
                <w:bCs/>
                <w:color w:val="212121"/>
                <w:sz w:val="24"/>
                <w:szCs w:val="24"/>
              </w:rPr>
              <w:t>No</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11.0</w:t>
            </w:r>
          </w:p>
        </w:tc>
        <w:tc>
          <w:tcPr>
            <w:tcW w:w="885" w:type="dxa"/>
            <w:tcBorders>
              <w:top w:val="single" w:sz="6" w:space="0" w:color="212121"/>
              <w:left w:val="nil"/>
              <w:bottom w:val="single" w:sz="2" w:space="0" w:color="auto"/>
              <w:right w:val="single" w:sz="6" w:space="0" w:color="212121"/>
            </w:tcBorders>
            <w:shd w:val="clear" w:color="auto" w:fill="EBF8E1"/>
            <w:tcMar>
              <w:top w:w="180" w:type="dxa"/>
              <w:left w:w="90" w:type="dxa"/>
              <w:bottom w:w="180" w:type="dxa"/>
              <w:right w:w="90" w:type="dxa"/>
            </w:tcMar>
            <w:vAlign w:val="center"/>
            <w:hideMark/>
          </w:tcPr>
          <w:p w:rsidR="004C6973" w:rsidRPr="004C6973" w:rsidRDefault="004C6973" w:rsidP="004C6973">
            <w:pPr>
              <w:spacing w:after="0" w:line="240" w:lineRule="auto"/>
              <w:jc w:val="center"/>
              <w:rPr>
                <w:rFonts w:ascii="Times New Roman" w:eastAsia="Times New Roman" w:hAnsi="Times New Roman" w:cs="Times New Roman"/>
                <w:color w:val="212121"/>
                <w:sz w:val="24"/>
                <w:szCs w:val="24"/>
              </w:rPr>
            </w:pPr>
            <w:r w:rsidRPr="004C6973">
              <w:rPr>
                <w:rFonts w:ascii="Times New Roman" w:eastAsia="Times New Roman" w:hAnsi="Times New Roman" w:cs="Times New Roman"/>
                <w:color w:val="212121"/>
                <w:sz w:val="24"/>
                <w:szCs w:val="24"/>
                <w:bdr w:val="none" w:sz="0" w:space="0" w:color="auto" w:frame="1"/>
              </w:rPr>
              <w:t>Full support</w:t>
            </w:r>
            <w:r w:rsidRPr="004C6973">
              <w:rPr>
                <w:rFonts w:ascii="Times New Roman" w:eastAsia="Times New Roman" w:hAnsi="Times New Roman" w:cs="Times New Roman"/>
                <w:color w:val="212121"/>
                <w:sz w:val="24"/>
                <w:szCs w:val="24"/>
              </w:rPr>
              <w:t>12.0.0</w:t>
            </w:r>
          </w:p>
        </w:tc>
      </w:tr>
    </w:tbl>
    <w:p w:rsidR="004C6973" w:rsidRPr="004C6973" w:rsidRDefault="004C6973" w:rsidP="004C6973">
      <w:pPr>
        <w:shd w:val="clear" w:color="auto" w:fill="212121"/>
        <w:spacing w:after="0" w:line="240" w:lineRule="auto"/>
        <w:ind w:left="-15" w:right="-15"/>
        <w:outlineLvl w:val="2"/>
        <w:rPr>
          <w:rFonts w:ascii="Palatino Linotype" w:eastAsia="Times New Roman" w:hAnsi="Palatino Linotype" w:cs="Times New Roman"/>
          <w:color w:val="FFFFFF"/>
          <w:sz w:val="27"/>
          <w:szCs w:val="27"/>
        </w:rPr>
      </w:pPr>
      <w:r w:rsidRPr="004C6973">
        <w:rPr>
          <w:rFonts w:ascii="Palatino Linotype" w:eastAsia="Times New Roman" w:hAnsi="Palatino Linotype" w:cs="Times New Roman"/>
          <w:color w:val="FFFFFF"/>
          <w:sz w:val="27"/>
          <w:szCs w:val="27"/>
        </w:rPr>
        <w:t>Legend</w:t>
      </w:r>
    </w:p>
    <w:p w:rsidR="004C6973" w:rsidRPr="004C6973" w:rsidRDefault="004C6973" w:rsidP="004C6973">
      <w:pPr>
        <w:spacing w:after="0" w:line="240" w:lineRule="auto"/>
        <w:ind w:right="180"/>
        <w:textAlignment w:val="center"/>
        <w:rPr>
          <w:rFonts w:ascii="Times New Roman" w:eastAsia="Times New Roman" w:hAnsi="Times New Roman" w:cs="Times New Roman"/>
          <w:b/>
          <w:bCs/>
          <w:sz w:val="24"/>
          <w:szCs w:val="24"/>
        </w:rPr>
      </w:pPr>
      <w:r w:rsidRPr="004C6973">
        <w:rPr>
          <w:rFonts w:ascii="Times New Roman" w:eastAsia="Times New Roman" w:hAnsi="Times New Roman" w:cs="Times New Roman"/>
          <w:b/>
          <w:bCs/>
          <w:color w:val="212121"/>
          <w:sz w:val="24"/>
          <w:szCs w:val="24"/>
          <w:bdr w:val="none" w:sz="0" w:space="0" w:color="auto" w:frame="1"/>
          <w:shd w:val="clear" w:color="auto" w:fill="EBF8E1"/>
        </w:rPr>
        <w:t>Full support</w:t>
      </w:r>
    </w:p>
    <w:p w:rsidR="004C6973" w:rsidRPr="004C6973" w:rsidRDefault="004C6973" w:rsidP="004C6973">
      <w:pPr>
        <w:spacing w:after="0" w:line="240" w:lineRule="auto"/>
        <w:ind w:left="720"/>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Full support</w:t>
      </w:r>
    </w:p>
    <w:p w:rsidR="004C6973" w:rsidRPr="004C6973" w:rsidRDefault="004C6973" w:rsidP="004C6973">
      <w:pPr>
        <w:spacing w:after="0" w:line="240" w:lineRule="auto"/>
        <w:ind w:right="180"/>
        <w:textAlignment w:val="center"/>
        <w:rPr>
          <w:rFonts w:ascii="Times New Roman" w:eastAsia="Times New Roman" w:hAnsi="Times New Roman" w:cs="Times New Roman"/>
          <w:b/>
          <w:bCs/>
          <w:sz w:val="24"/>
          <w:szCs w:val="24"/>
        </w:rPr>
      </w:pPr>
      <w:r w:rsidRPr="004C6973">
        <w:rPr>
          <w:rFonts w:ascii="Times New Roman" w:eastAsia="Times New Roman" w:hAnsi="Times New Roman" w:cs="Times New Roman"/>
          <w:b/>
          <w:bCs/>
          <w:color w:val="212121"/>
          <w:sz w:val="24"/>
          <w:szCs w:val="24"/>
          <w:bdr w:val="none" w:sz="0" w:space="0" w:color="auto" w:frame="1"/>
          <w:shd w:val="clear" w:color="auto" w:fill="FFBDBD"/>
        </w:rPr>
        <w:t>No support</w:t>
      </w:r>
    </w:p>
    <w:p w:rsidR="004C6973" w:rsidRPr="004C6973" w:rsidRDefault="004C6973" w:rsidP="004C6973">
      <w:pPr>
        <w:spacing w:after="0" w:line="240" w:lineRule="auto"/>
        <w:ind w:left="720"/>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No support</w:t>
      </w:r>
    </w:p>
    <w:p w:rsidR="004C6973" w:rsidRPr="004C6973" w:rsidRDefault="004C6973" w:rsidP="004C6973">
      <w:pPr>
        <w:spacing w:after="0" w:line="240" w:lineRule="auto"/>
        <w:ind w:left="720"/>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See implementation notes.</w:t>
      </w:r>
    </w:p>
    <w:p w:rsidR="004C6973" w:rsidRPr="004C6973" w:rsidRDefault="004C6973" w:rsidP="004C6973">
      <w:pPr>
        <w:spacing w:after="0" w:line="240" w:lineRule="auto"/>
        <w:ind w:left="720"/>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User must explicitly enable this feature.</w:t>
      </w:r>
    </w:p>
    <w:p w:rsidR="004C6973" w:rsidRPr="004C6973" w:rsidRDefault="004C6973" w:rsidP="004C6973">
      <w:pPr>
        <w:spacing w:after="540" w:line="240" w:lineRule="auto"/>
        <w:outlineLvl w:val="1"/>
        <w:rPr>
          <w:rFonts w:ascii="Palatino Linotype" w:eastAsia="Times New Roman" w:hAnsi="Palatino Linotype" w:cs="Times New Roman"/>
          <w:b/>
          <w:bCs/>
          <w:sz w:val="36"/>
          <w:szCs w:val="36"/>
        </w:rPr>
      </w:pPr>
      <w:hyperlink r:id="rId23" w:anchor="introducing_an_example" w:tooltip="Permalink to Introducing an example" w:history="1">
        <w:r w:rsidRPr="004C6973">
          <w:rPr>
            <w:rFonts w:ascii="Palatino Linotype" w:eastAsia="Times New Roman" w:hAnsi="Palatino Linotype" w:cs="Times New Roman"/>
            <w:b/>
            <w:bCs/>
            <w:color w:val="212121"/>
            <w:sz w:val="36"/>
            <w:szCs w:val="36"/>
            <w:u w:val="single"/>
          </w:rPr>
          <w:t>Introducing an example</w:t>
        </w:r>
      </w:hyperlink>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To demonstrate usage of modules, we've created a </w:t>
      </w:r>
      <w:hyperlink r:id="rId24" w:history="1">
        <w:r w:rsidRPr="004C6973">
          <w:rPr>
            <w:rFonts w:ascii="Times New Roman" w:eastAsia="Times New Roman" w:hAnsi="Times New Roman" w:cs="Times New Roman"/>
            <w:color w:val="00458B"/>
            <w:sz w:val="24"/>
            <w:szCs w:val="24"/>
            <w:u w:val="single"/>
          </w:rPr>
          <w:t>simple set of examples</w:t>
        </w:r>
      </w:hyperlink>
      <w:r w:rsidRPr="004C6973">
        <w:rPr>
          <w:rFonts w:ascii="Times New Roman" w:eastAsia="Times New Roman" w:hAnsi="Times New Roman" w:cs="Times New Roman"/>
          <w:sz w:val="24"/>
          <w:szCs w:val="24"/>
        </w:rPr>
        <w:t> that you can find on GitHub. These examples demonstrate a simple set of modules that create a </w:t>
      </w:r>
      <w:hyperlink r:id="rId25" w:tooltip="Use the HTML &lt;canvas&gt; element with either the canvas scripting API or the WebGL API to draw graphics and animations." w:history="1">
        <w:r w:rsidRPr="004C6973">
          <w:rPr>
            <w:rFonts w:ascii="Consolas" w:eastAsia="Times New Roman" w:hAnsi="Consolas" w:cs="Consolas"/>
            <w:color w:val="00458B"/>
            <w:sz w:val="20"/>
            <w:szCs w:val="20"/>
            <w:shd w:val="clear" w:color="auto" w:fill="EEEEEE"/>
          </w:rPr>
          <w:t>&lt;canvas&gt;</w:t>
        </w:r>
      </w:hyperlink>
      <w:r w:rsidRPr="004C6973">
        <w:rPr>
          <w:rFonts w:ascii="Times New Roman" w:eastAsia="Times New Roman" w:hAnsi="Times New Roman" w:cs="Times New Roman"/>
          <w:sz w:val="24"/>
          <w:szCs w:val="24"/>
        </w:rPr>
        <w:t> element on a webpage, and then draw (and report information about) different shapes on the canvas.</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These are fairly trivial, but have been kept deliberately simple to demonstrate modules clearly.</w:t>
      </w:r>
    </w:p>
    <w:p w:rsidR="004C6973" w:rsidRPr="004C6973" w:rsidRDefault="004C6973" w:rsidP="004C6973">
      <w:pPr>
        <w:shd w:val="clear" w:color="auto" w:fill="DCF4FF"/>
        <w:spacing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b/>
          <w:bCs/>
          <w:sz w:val="24"/>
          <w:szCs w:val="24"/>
        </w:rPr>
        <w:t>Note:</w:t>
      </w:r>
      <w:r w:rsidRPr="004C6973">
        <w:rPr>
          <w:rFonts w:ascii="Times New Roman" w:eastAsia="Times New Roman" w:hAnsi="Times New Roman" w:cs="Times New Roman"/>
          <w:sz w:val="24"/>
          <w:szCs w:val="24"/>
        </w:rPr>
        <w:t> If you want to download the examples and run them locally, you'll need to run them through a local web server.</w:t>
      </w:r>
    </w:p>
    <w:p w:rsidR="004C6973" w:rsidRPr="004C6973" w:rsidRDefault="004C6973" w:rsidP="004C6973">
      <w:pPr>
        <w:spacing w:after="540" w:line="240" w:lineRule="auto"/>
        <w:outlineLvl w:val="1"/>
        <w:rPr>
          <w:rFonts w:ascii="Palatino Linotype" w:eastAsia="Times New Roman" w:hAnsi="Palatino Linotype" w:cs="Times New Roman"/>
          <w:b/>
          <w:bCs/>
          <w:sz w:val="36"/>
          <w:szCs w:val="36"/>
        </w:rPr>
      </w:pPr>
      <w:hyperlink r:id="rId26" w:anchor="basic_example_structure" w:tooltip="Permalink to Basic example structure" w:history="1">
        <w:r w:rsidRPr="004C6973">
          <w:rPr>
            <w:rFonts w:ascii="Palatino Linotype" w:eastAsia="Times New Roman" w:hAnsi="Palatino Linotype" w:cs="Times New Roman"/>
            <w:b/>
            <w:bCs/>
            <w:color w:val="212121"/>
            <w:sz w:val="36"/>
            <w:szCs w:val="36"/>
            <w:u w:val="single"/>
          </w:rPr>
          <w:t>Basic example structure</w:t>
        </w:r>
      </w:hyperlink>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In our first example (see </w:t>
      </w:r>
      <w:hyperlink r:id="rId27" w:history="1">
        <w:r w:rsidRPr="004C6973">
          <w:rPr>
            <w:rFonts w:ascii="Times New Roman" w:eastAsia="Times New Roman" w:hAnsi="Times New Roman" w:cs="Times New Roman"/>
            <w:color w:val="00458B"/>
            <w:sz w:val="24"/>
            <w:szCs w:val="24"/>
            <w:u w:val="single"/>
          </w:rPr>
          <w:t>basic-modules</w:t>
        </w:r>
      </w:hyperlink>
      <w:r w:rsidRPr="004C6973">
        <w:rPr>
          <w:rFonts w:ascii="Times New Roman" w:eastAsia="Times New Roman" w:hAnsi="Times New Roman" w:cs="Times New Roman"/>
          <w:sz w:val="24"/>
          <w:szCs w:val="24"/>
        </w:rPr>
        <w:t>) we have a file structure as follows: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urier New" w:eastAsia="Times New Roman" w:hAnsi="Courier New" w:cs="Courier New"/>
          <w:sz w:val="20"/>
          <w:szCs w:val="20"/>
        </w:rPr>
        <w:t>index.html</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urier New" w:eastAsia="Times New Roman" w:hAnsi="Courier New" w:cs="Courier New"/>
          <w:sz w:val="20"/>
          <w:szCs w:val="20"/>
        </w:rPr>
        <w:t>main.js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urier New" w:eastAsia="Times New Roman" w:hAnsi="Courier New" w:cs="Courier New"/>
          <w:sz w:val="20"/>
          <w:szCs w:val="20"/>
        </w:rPr>
        <w:t>modules/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urier New" w:eastAsia="Times New Roman" w:hAnsi="Courier New" w:cs="Courier New"/>
          <w:sz w:val="20"/>
          <w:szCs w:val="20"/>
        </w:rPr>
        <w:t xml:space="preserve">    canvas.js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urier New" w:eastAsia="Times New Roman" w:hAnsi="Courier New" w:cs="Courier New"/>
          <w:sz w:val="20"/>
          <w:szCs w:val="20"/>
        </w:rPr>
        <w:t xml:space="preserve">    square.js</w:t>
      </w:r>
    </w:p>
    <w:p w:rsidR="004C6973" w:rsidRPr="004C6973" w:rsidRDefault="004C6973" w:rsidP="004C6973">
      <w:pPr>
        <w:shd w:val="clear" w:color="auto" w:fill="DCF4FF"/>
        <w:spacing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b/>
          <w:bCs/>
          <w:sz w:val="24"/>
          <w:szCs w:val="24"/>
        </w:rPr>
        <w:t>Note:</w:t>
      </w:r>
      <w:r w:rsidRPr="004C6973">
        <w:rPr>
          <w:rFonts w:ascii="Times New Roman" w:eastAsia="Times New Roman" w:hAnsi="Times New Roman" w:cs="Times New Roman"/>
          <w:sz w:val="24"/>
          <w:szCs w:val="24"/>
        </w:rPr>
        <w:t> All of the examples in this guide have basically the same structure; the above should start getting pretty familiar.</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The modules directory's two modules are described below:</w:t>
      </w:r>
    </w:p>
    <w:p w:rsidR="004C6973" w:rsidRPr="004C6973" w:rsidRDefault="004C6973" w:rsidP="004C6973">
      <w:pPr>
        <w:numPr>
          <w:ilvl w:val="0"/>
          <w:numId w:val="2"/>
        </w:numPr>
        <w:spacing w:after="0" w:line="240" w:lineRule="auto"/>
        <w:rPr>
          <w:rFonts w:ascii="Times New Roman" w:eastAsia="Times New Roman" w:hAnsi="Times New Roman" w:cs="Times New Roman"/>
          <w:sz w:val="24"/>
          <w:szCs w:val="24"/>
        </w:rPr>
      </w:pPr>
      <w:r w:rsidRPr="004C6973">
        <w:rPr>
          <w:rFonts w:ascii="Consolas" w:eastAsia="Times New Roman" w:hAnsi="Consolas" w:cs="Consolas"/>
          <w:sz w:val="20"/>
          <w:szCs w:val="20"/>
          <w:shd w:val="clear" w:color="auto" w:fill="EEEEEE"/>
        </w:rPr>
        <w:t>canvas.js</w:t>
      </w:r>
      <w:r w:rsidRPr="004C6973">
        <w:rPr>
          <w:rFonts w:ascii="Times New Roman" w:eastAsia="Times New Roman" w:hAnsi="Times New Roman" w:cs="Times New Roman"/>
          <w:sz w:val="24"/>
          <w:szCs w:val="24"/>
        </w:rPr>
        <w:t> — contains functions related to setting up the canvas:</w:t>
      </w:r>
    </w:p>
    <w:p w:rsidR="004C6973" w:rsidRPr="004C6973" w:rsidRDefault="004C6973" w:rsidP="004C6973">
      <w:pPr>
        <w:numPr>
          <w:ilvl w:val="1"/>
          <w:numId w:val="2"/>
        </w:numPr>
        <w:spacing w:after="0" w:line="240" w:lineRule="auto"/>
        <w:rPr>
          <w:rFonts w:ascii="Times New Roman" w:eastAsia="Times New Roman" w:hAnsi="Times New Roman" w:cs="Times New Roman"/>
          <w:sz w:val="24"/>
          <w:szCs w:val="24"/>
        </w:rPr>
      </w:pPr>
      <w:r w:rsidRPr="004C6973">
        <w:rPr>
          <w:rFonts w:ascii="Consolas" w:eastAsia="Times New Roman" w:hAnsi="Consolas" w:cs="Consolas"/>
          <w:sz w:val="20"/>
          <w:szCs w:val="20"/>
          <w:shd w:val="clear" w:color="auto" w:fill="EEEEEE"/>
        </w:rPr>
        <w:t>create()</w:t>
      </w:r>
      <w:r w:rsidRPr="004C6973">
        <w:rPr>
          <w:rFonts w:ascii="Times New Roman" w:eastAsia="Times New Roman" w:hAnsi="Times New Roman" w:cs="Times New Roman"/>
          <w:sz w:val="24"/>
          <w:szCs w:val="24"/>
        </w:rPr>
        <w:t> — creates a canvas with a specified </w:t>
      </w:r>
      <w:r w:rsidRPr="004C6973">
        <w:rPr>
          <w:rFonts w:ascii="Consolas" w:eastAsia="Times New Roman" w:hAnsi="Consolas" w:cs="Consolas"/>
          <w:sz w:val="20"/>
          <w:szCs w:val="20"/>
          <w:shd w:val="clear" w:color="auto" w:fill="EEEEEE"/>
        </w:rPr>
        <w:t>width</w:t>
      </w:r>
      <w:r w:rsidRPr="004C6973">
        <w:rPr>
          <w:rFonts w:ascii="Times New Roman" w:eastAsia="Times New Roman" w:hAnsi="Times New Roman" w:cs="Times New Roman"/>
          <w:sz w:val="24"/>
          <w:szCs w:val="24"/>
        </w:rPr>
        <w:t> and </w:t>
      </w:r>
      <w:r w:rsidRPr="004C6973">
        <w:rPr>
          <w:rFonts w:ascii="Consolas" w:eastAsia="Times New Roman" w:hAnsi="Consolas" w:cs="Consolas"/>
          <w:sz w:val="20"/>
          <w:szCs w:val="20"/>
          <w:shd w:val="clear" w:color="auto" w:fill="EEEEEE"/>
        </w:rPr>
        <w:t>height</w:t>
      </w:r>
      <w:r w:rsidRPr="004C6973">
        <w:rPr>
          <w:rFonts w:ascii="Times New Roman" w:eastAsia="Times New Roman" w:hAnsi="Times New Roman" w:cs="Times New Roman"/>
          <w:sz w:val="24"/>
          <w:szCs w:val="24"/>
        </w:rPr>
        <w:t> inside a wrapper </w:t>
      </w:r>
      <w:hyperlink r:id="rId28" w:tooltip="The HTML Content Division element (&lt;div&gt;) is the generic container for flow content. It has no effect on the content or layout until styled using CSS." w:history="1">
        <w:r w:rsidRPr="004C6973">
          <w:rPr>
            <w:rFonts w:ascii="Consolas" w:eastAsia="Times New Roman" w:hAnsi="Consolas" w:cs="Consolas"/>
            <w:color w:val="00458B"/>
            <w:sz w:val="20"/>
            <w:szCs w:val="20"/>
            <w:shd w:val="clear" w:color="auto" w:fill="EEEEEE"/>
          </w:rPr>
          <w:t>&lt;div&gt;</w:t>
        </w:r>
      </w:hyperlink>
      <w:r w:rsidRPr="004C6973">
        <w:rPr>
          <w:rFonts w:ascii="Times New Roman" w:eastAsia="Times New Roman" w:hAnsi="Times New Roman" w:cs="Times New Roman"/>
          <w:sz w:val="24"/>
          <w:szCs w:val="24"/>
        </w:rPr>
        <w:t> with a specified ID, which is itself appended inside a specified parent element. Returns an object containing the canvas's 2D context and the wrapper's ID.</w:t>
      </w:r>
    </w:p>
    <w:p w:rsidR="004C6973" w:rsidRPr="004C6973" w:rsidRDefault="004C6973" w:rsidP="004C6973">
      <w:pPr>
        <w:numPr>
          <w:ilvl w:val="1"/>
          <w:numId w:val="2"/>
        </w:numPr>
        <w:spacing w:after="0" w:line="240" w:lineRule="auto"/>
        <w:rPr>
          <w:rFonts w:ascii="Times New Roman" w:eastAsia="Times New Roman" w:hAnsi="Times New Roman" w:cs="Times New Roman"/>
          <w:sz w:val="24"/>
          <w:szCs w:val="24"/>
        </w:rPr>
      </w:pPr>
      <w:r w:rsidRPr="004C6973">
        <w:rPr>
          <w:rFonts w:ascii="Consolas" w:eastAsia="Times New Roman" w:hAnsi="Consolas" w:cs="Consolas"/>
          <w:sz w:val="20"/>
          <w:szCs w:val="20"/>
          <w:shd w:val="clear" w:color="auto" w:fill="EEEEEE"/>
        </w:rPr>
        <w:t>createReportList()</w:t>
      </w:r>
      <w:r w:rsidRPr="004C6973">
        <w:rPr>
          <w:rFonts w:ascii="Times New Roman" w:eastAsia="Times New Roman" w:hAnsi="Times New Roman" w:cs="Times New Roman"/>
          <w:sz w:val="24"/>
          <w:szCs w:val="24"/>
        </w:rPr>
        <w:t> — creates an unordered list appended inside a specified wrapper element, which can be used to output report data into. Returns the list's ID.</w:t>
      </w:r>
    </w:p>
    <w:p w:rsidR="004C6973" w:rsidRPr="004C6973" w:rsidRDefault="004C6973" w:rsidP="004C6973">
      <w:pPr>
        <w:numPr>
          <w:ilvl w:val="0"/>
          <w:numId w:val="2"/>
        </w:numPr>
        <w:spacing w:after="0" w:line="240" w:lineRule="auto"/>
        <w:rPr>
          <w:rFonts w:ascii="Times New Roman" w:eastAsia="Times New Roman" w:hAnsi="Times New Roman" w:cs="Times New Roman"/>
          <w:sz w:val="24"/>
          <w:szCs w:val="24"/>
        </w:rPr>
      </w:pPr>
      <w:r w:rsidRPr="004C6973">
        <w:rPr>
          <w:rFonts w:ascii="Consolas" w:eastAsia="Times New Roman" w:hAnsi="Consolas" w:cs="Consolas"/>
          <w:sz w:val="20"/>
          <w:szCs w:val="20"/>
          <w:shd w:val="clear" w:color="auto" w:fill="EEEEEE"/>
        </w:rPr>
        <w:t>square.js</w:t>
      </w:r>
      <w:r w:rsidRPr="004C6973">
        <w:rPr>
          <w:rFonts w:ascii="Times New Roman" w:eastAsia="Times New Roman" w:hAnsi="Times New Roman" w:cs="Times New Roman"/>
          <w:sz w:val="24"/>
          <w:szCs w:val="24"/>
        </w:rPr>
        <w:t> — contains:</w:t>
      </w:r>
    </w:p>
    <w:p w:rsidR="004C6973" w:rsidRPr="004C6973" w:rsidRDefault="004C6973" w:rsidP="004C6973">
      <w:pPr>
        <w:numPr>
          <w:ilvl w:val="1"/>
          <w:numId w:val="2"/>
        </w:numPr>
        <w:spacing w:after="0" w:line="240" w:lineRule="auto"/>
        <w:rPr>
          <w:rFonts w:ascii="Times New Roman" w:eastAsia="Times New Roman" w:hAnsi="Times New Roman" w:cs="Times New Roman"/>
          <w:sz w:val="24"/>
          <w:szCs w:val="24"/>
        </w:rPr>
      </w:pPr>
      <w:r w:rsidRPr="004C6973">
        <w:rPr>
          <w:rFonts w:ascii="Consolas" w:eastAsia="Times New Roman" w:hAnsi="Consolas" w:cs="Consolas"/>
          <w:sz w:val="20"/>
          <w:szCs w:val="20"/>
          <w:shd w:val="clear" w:color="auto" w:fill="EEEEEE"/>
        </w:rPr>
        <w:t>name</w:t>
      </w:r>
      <w:r w:rsidRPr="004C6973">
        <w:rPr>
          <w:rFonts w:ascii="Times New Roman" w:eastAsia="Times New Roman" w:hAnsi="Times New Roman" w:cs="Times New Roman"/>
          <w:sz w:val="24"/>
          <w:szCs w:val="24"/>
        </w:rPr>
        <w:t> — a constant containing the string 'square'.</w:t>
      </w:r>
    </w:p>
    <w:p w:rsidR="004C6973" w:rsidRPr="004C6973" w:rsidRDefault="004C6973" w:rsidP="004C6973">
      <w:pPr>
        <w:numPr>
          <w:ilvl w:val="1"/>
          <w:numId w:val="2"/>
        </w:numPr>
        <w:spacing w:after="0" w:line="240" w:lineRule="auto"/>
        <w:rPr>
          <w:rFonts w:ascii="Times New Roman" w:eastAsia="Times New Roman" w:hAnsi="Times New Roman" w:cs="Times New Roman"/>
          <w:sz w:val="24"/>
          <w:szCs w:val="24"/>
        </w:rPr>
      </w:pPr>
      <w:r w:rsidRPr="004C6973">
        <w:rPr>
          <w:rFonts w:ascii="Consolas" w:eastAsia="Times New Roman" w:hAnsi="Consolas" w:cs="Consolas"/>
          <w:sz w:val="20"/>
          <w:szCs w:val="20"/>
          <w:shd w:val="clear" w:color="auto" w:fill="EEEEEE"/>
        </w:rPr>
        <w:t>draw()</w:t>
      </w:r>
      <w:r w:rsidRPr="004C6973">
        <w:rPr>
          <w:rFonts w:ascii="Times New Roman" w:eastAsia="Times New Roman" w:hAnsi="Times New Roman" w:cs="Times New Roman"/>
          <w:sz w:val="24"/>
          <w:szCs w:val="24"/>
        </w:rPr>
        <w:t> — draws a square on a specified canvas, with a specified size, position, and color. Returns an object containing the square's size, position, and color.</w:t>
      </w:r>
    </w:p>
    <w:p w:rsidR="004C6973" w:rsidRPr="004C6973" w:rsidRDefault="004C6973" w:rsidP="004C6973">
      <w:pPr>
        <w:numPr>
          <w:ilvl w:val="1"/>
          <w:numId w:val="2"/>
        </w:numPr>
        <w:spacing w:after="0" w:line="240" w:lineRule="auto"/>
        <w:rPr>
          <w:rFonts w:ascii="Times New Roman" w:eastAsia="Times New Roman" w:hAnsi="Times New Roman" w:cs="Times New Roman"/>
          <w:sz w:val="24"/>
          <w:szCs w:val="24"/>
        </w:rPr>
      </w:pPr>
      <w:r w:rsidRPr="004C6973">
        <w:rPr>
          <w:rFonts w:ascii="Consolas" w:eastAsia="Times New Roman" w:hAnsi="Consolas" w:cs="Consolas"/>
          <w:sz w:val="20"/>
          <w:szCs w:val="20"/>
          <w:shd w:val="clear" w:color="auto" w:fill="EEEEEE"/>
        </w:rPr>
        <w:t>reportArea()</w:t>
      </w:r>
      <w:r w:rsidRPr="004C6973">
        <w:rPr>
          <w:rFonts w:ascii="Times New Roman" w:eastAsia="Times New Roman" w:hAnsi="Times New Roman" w:cs="Times New Roman"/>
          <w:sz w:val="24"/>
          <w:szCs w:val="24"/>
        </w:rPr>
        <w:t> — writes a square's area to a specific report list, given its length.</w:t>
      </w:r>
    </w:p>
    <w:p w:rsidR="004C6973" w:rsidRPr="004C6973" w:rsidRDefault="004C6973" w:rsidP="004C6973">
      <w:pPr>
        <w:numPr>
          <w:ilvl w:val="1"/>
          <w:numId w:val="2"/>
        </w:numPr>
        <w:spacing w:after="0" w:line="240" w:lineRule="auto"/>
        <w:rPr>
          <w:rFonts w:ascii="Times New Roman" w:eastAsia="Times New Roman" w:hAnsi="Times New Roman" w:cs="Times New Roman"/>
          <w:sz w:val="24"/>
          <w:szCs w:val="24"/>
        </w:rPr>
      </w:pPr>
      <w:r w:rsidRPr="004C6973">
        <w:rPr>
          <w:rFonts w:ascii="Consolas" w:eastAsia="Times New Roman" w:hAnsi="Consolas" w:cs="Consolas"/>
          <w:sz w:val="20"/>
          <w:szCs w:val="20"/>
          <w:shd w:val="clear" w:color="auto" w:fill="EEEEEE"/>
        </w:rPr>
        <w:t>reportPerimeter()</w:t>
      </w:r>
      <w:r w:rsidRPr="004C6973">
        <w:rPr>
          <w:rFonts w:ascii="Times New Roman" w:eastAsia="Times New Roman" w:hAnsi="Times New Roman" w:cs="Times New Roman"/>
          <w:sz w:val="24"/>
          <w:szCs w:val="24"/>
        </w:rPr>
        <w:t> — writes a square's perimeter to a specific report list, given its length.</w:t>
      </w:r>
    </w:p>
    <w:p w:rsidR="004C6973" w:rsidRPr="004C6973" w:rsidRDefault="004C6973" w:rsidP="004C6973">
      <w:pPr>
        <w:spacing w:after="540" w:line="240" w:lineRule="auto"/>
        <w:outlineLvl w:val="1"/>
        <w:rPr>
          <w:rFonts w:ascii="Palatino Linotype" w:eastAsia="Times New Roman" w:hAnsi="Palatino Linotype" w:cs="Times New Roman"/>
          <w:b/>
          <w:bCs/>
          <w:sz w:val="36"/>
          <w:szCs w:val="36"/>
        </w:rPr>
      </w:pPr>
      <w:hyperlink r:id="rId29" w:anchor="aside_%E2%80%94_.mjs_versus_.js" w:tooltip="Permalink to Aside — .mjs versus .js" w:history="1">
        <w:r w:rsidRPr="004C6973">
          <w:rPr>
            <w:rFonts w:ascii="Palatino Linotype" w:eastAsia="Times New Roman" w:hAnsi="Palatino Linotype" w:cs="Times New Roman"/>
            <w:b/>
            <w:bCs/>
            <w:color w:val="212121"/>
            <w:sz w:val="36"/>
            <w:szCs w:val="36"/>
            <w:u w:val="single"/>
          </w:rPr>
          <w:t>Aside — </w:t>
        </w:r>
        <w:r w:rsidRPr="004C6973">
          <w:rPr>
            <w:rFonts w:ascii="Consolas" w:eastAsia="Times New Roman" w:hAnsi="Consolas" w:cs="Consolas"/>
            <w:b/>
            <w:bCs/>
            <w:color w:val="212121"/>
            <w:sz w:val="20"/>
            <w:szCs w:val="20"/>
          </w:rPr>
          <w:t>.mjs</w:t>
        </w:r>
        <w:r w:rsidRPr="004C6973">
          <w:rPr>
            <w:rFonts w:ascii="Palatino Linotype" w:eastAsia="Times New Roman" w:hAnsi="Palatino Linotype" w:cs="Times New Roman"/>
            <w:b/>
            <w:bCs/>
            <w:color w:val="212121"/>
            <w:sz w:val="36"/>
            <w:szCs w:val="36"/>
            <w:u w:val="single"/>
          </w:rPr>
          <w:t> versus </w:t>
        </w:r>
        <w:r w:rsidRPr="004C6973">
          <w:rPr>
            <w:rFonts w:ascii="Consolas" w:eastAsia="Times New Roman" w:hAnsi="Consolas" w:cs="Consolas"/>
            <w:b/>
            <w:bCs/>
            <w:color w:val="212121"/>
            <w:sz w:val="20"/>
            <w:szCs w:val="20"/>
          </w:rPr>
          <w:t>.js</w:t>
        </w:r>
      </w:hyperlink>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Throughout this article, we've used </w:t>
      </w:r>
      <w:r w:rsidRPr="004C6973">
        <w:rPr>
          <w:rFonts w:ascii="Consolas" w:eastAsia="Times New Roman" w:hAnsi="Consolas" w:cs="Consolas"/>
          <w:sz w:val="20"/>
          <w:szCs w:val="20"/>
          <w:shd w:val="clear" w:color="auto" w:fill="EEEEEE"/>
        </w:rPr>
        <w:t>.js</w:t>
      </w:r>
      <w:r w:rsidRPr="004C6973">
        <w:rPr>
          <w:rFonts w:ascii="Times New Roman" w:eastAsia="Times New Roman" w:hAnsi="Times New Roman" w:cs="Times New Roman"/>
          <w:sz w:val="24"/>
          <w:szCs w:val="24"/>
        </w:rPr>
        <w:t> extensions for our module files, but in other resources you may see the </w:t>
      </w:r>
      <w:r w:rsidRPr="004C6973">
        <w:rPr>
          <w:rFonts w:ascii="Consolas" w:eastAsia="Times New Roman" w:hAnsi="Consolas" w:cs="Consolas"/>
          <w:sz w:val="20"/>
          <w:szCs w:val="20"/>
          <w:shd w:val="clear" w:color="auto" w:fill="EEEEEE"/>
        </w:rPr>
        <w:t>.mjs</w:t>
      </w:r>
      <w:r w:rsidRPr="004C6973">
        <w:rPr>
          <w:rFonts w:ascii="Times New Roman" w:eastAsia="Times New Roman" w:hAnsi="Times New Roman" w:cs="Times New Roman"/>
          <w:sz w:val="24"/>
          <w:szCs w:val="24"/>
        </w:rPr>
        <w:t> extension used instead. </w:t>
      </w:r>
      <w:hyperlink r:id="rId30" w:anchor="mjs" w:history="1">
        <w:r w:rsidRPr="004C6973">
          <w:rPr>
            <w:rFonts w:ascii="Times New Roman" w:eastAsia="Times New Roman" w:hAnsi="Times New Roman" w:cs="Times New Roman"/>
            <w:color w:val="00458B"/>
            <w:sz w:val="24"/>
            <w:szCs w:val="24"/>
            <w:u w:val="single"/>
          </w:rPr>
          <w:t>V8's documentation recommends this</w:t>
        </w:r>
      </w:hyperlink>
      <w:r w:rsidRPr="004C6973">
        <w:rPr>
          <w:rFonts w:ascii="Times New Roman" w:eastAsia="Times New Roman" w:hAnsi="Times New Roman" w:cs="Times New Roman"/>
          <w:sz w:val="24"/>
          <w:szCs w:val="24"/>
        </w:rPr>
        <w:t>, for example. The reasons given are:</w:t>
      </w:r>
    </w:p>
    <w:p w:rsidR="004C6973" w:rsidRPr="004C6973" w:rsidRDefault="004C6973" w:rsidP="004C6973">
      <w:pPr>
        <w:numPr>
          <w:ilvl w:val="0"/>
          <w:numId w:val="3"/>
        </w:numPr>
        <w:spacing w:after="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It is good for clarity, i.e. it makes it clear which files are modules, and which are regular JavaScript.</w:t>
      </w:r>
    </w:p>
    <w:p w:rsidR="004C6973" w:rsidRPr="004C6973" w:rsidRDefault="004C6973" w:rsidP="004C6973">
      <w:pPr>
        <w:numPr>
          <w:ilvl w:val="0"/>
          <w:numId w:val="3"/>
        </w:numPr>
        <w:spacing w:after="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lastRenderedPageBreak/>
        <w:t>It ensures that your module files are parsed as a module by runtimes such as </w:t>
      </w:r>
      <w:hyperlink r:id="rId31" w:anchor="esm_enabling" w:history="1">
        <w:r w:rsidRPr="004C6973">
          <w:rPr>
            <w:rFonts w:ascii="Times New Roman" w:eastAsia="Times New Roman" w:hAnsi="Times New Roman" w:cs="Times New Roman"/>
            <w:color w:val="00458B"/>
            <w:sz w:val="24"/>
            <w:szCs w:val="24"/>
            <w:u w:val="single"/>
          </w:rPr>
          <w:t>Node.js</w:t>
        </w:r>
      </w:hyperlink>
      <w:r w:rsidRPr="004C6973">
        <w:rPr>
          <w:rFonts w:ascii="Times New Roman" w:eastAsia="Times New Roman" w:hAnsi="Times New Roman" w:cs="Times New Roman"/>
          <w:sz w:val="24"/>
          <w:szCs w:val="24"/>
        </w:rPr>
        <w:t>, and build tools such as </w:t>
      </w:r>
      <w:hyperlink r:id="rId32" w:anchor="sourcetype" w:history="1">
        <w:r w:rsidRPr="004C6973">
          <w:rPr>
            <w:rFonts w:ascii="Times New Roman" w:eastAsia="Times New Roman" w:hAnsi="Times New Roman" w:cs="Times New Roman"/>
            <w:color w:val="00458B"/>
            <w:sz w:val="24"/>
            <w:szCs w:val="24"/>
            <w:u w:val="single"/>
          </w:rPr>
          <w:t>Babel</w:t>
        </w:r>
      </w:hyperlink>
      <w:r w:rsidRPr="004C6973">
        <w:rPr>
          <w:rFonts w:ascii="Times New Roman" w:eastAsia="Times New Roman" w:hAnsi="Times New Roman" w:cs="Times New Roman"/>
          <w:sz w:val="24"/>
          <w:szCs w:val="24"/>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However, we decided to keep to using </w:t>
      </w:r>
      <w:r w:rsidRPr="004C6973">
        <w:rPr>
          <w:rFonts w:ascii="Consolas" w:eastAsia="Times New Roman" w:hAnsi="Consolas" w:cs="Consolas"/>
          <w:sz w:val="20"/>
          <w:szCs w:val="20"/>
          <w:shd w:val="clear" w:color="auto" w:fill="EEEEEE"/>
        </w:rPr>
        <w:t>.js</w:t>
      </w:r>
      <w:r w:rsidRPr="004C6973">
        <w:rPr>
          <w:rFonts w:ascii="Times New Roman" w:eastAsia="Times New Roman" w:hAnsi="Times New Roman" w:cs="Times New Roman"/>
          <w:sz w:val="24"/>
          <w:szCs w:val="24"/>
        </w:rPr>
        <w:t>, at least for the moment. To get modules to work correctly in a browser, you need to make sure that your server is serving them with a </w:t>
      </w:r>
      <w:r w:rsidRPr="004C6973">
        <w:rPr>
          <w:rFonts w:ascii="Consolas" w:eastAsia="Times New Roman" w:hAnsi="Consolas" w:cs="Consolas"/>
          <w:sz w:val="20"/>
          <w:szCs w:val="20"/>
          <w:shd w:val="clear" w:color="auto" w:fill="EEEEEE"/>
        </w:rPr>
        <w:t>Content-Type</w:t>
      </w:r>
      <w:r w:rsidRPr="004C6973">
        <w:rPr>
          <w:rFonts w:ascii="Times New Roman" w:eastAsia="Times New Roman" w:hAnsi="Times New Roman" w:cs="Times New Roman"/>
          <w:sz w:val="24"/>
          <w:szCs w:val="24"/>
        </w:rPr>
        <w:t> header that contains a JavaScript MIME type such as </w:t>
      </w:r>
      <w:r w:rsidRPr="004C6973">
        <w:rPr>
          <w:rFonts w:ascii="Consolas" w:eastAsia="Times New Roman" w:hAnsi="Consolas" w:cs="Consolas"/>
          <w:sz w:val="20"/>
          <w:szCs w:val="20"/>
          <w:shd w:val="clear" w:color="auto" w:fill="EEEEEE"/>
        </w:rPr>
        <w:t>text/javascript</w:t>
      </w:r>
      <w:r w:rsidRPr="004C6973">
        <w:rPr>
          <w:rFonts w:ascii="Times New Roman" w:eastAsia="Times New Roman" w:hAnsi="Times New Roman" w:cs="Times New Roman"/>
          <w:sz w:val="24"/>
          <w:szCs w:val="24"/>
        </w:rPr>
        <w:t>. If you don't, you'll get a strict MIME type checking error along the lines of "The server responded with a non-JavaScript MIME type" and the browser won't run your JavaScript. Most servers already set the correct type for </w:t>
      </w:r>
      <w:r w:rsidRPr="004C6973">
        <w:rPr>
          <w:rFonts w:ascii="Consolas" w:eastAsia="Times New Roman" w:hAnsi="Consolas" w:cs="Consolas"/>
          <w:sz w:val="20"/>
          <w:szCs w:val="20"/>
          <w:shd w:val="clear" w:color="auto" w:fill="EEEEEE"/>
        </w:rPr>
        <w:t>.js</w:t>
      </w:r>
      <w:r w:rsidRPr="004C6973">
        <w:rPr>
          <w:rFonts w:ascii="Times New Roman" w:eastAsia="Times New Roman" w:hAnsi="Times New Roman" w:cs="Times New Roman"/>
          <w:sz w:val="24"/>
          <w:szCs w:val="24"/>
        </w:rPr>
        <w:t> files, but not yet for </w:t>
      </w:r>
      <w:r w:rsidRPr="004C6973">
        <w:rPr>
          <w:rFonts w:ascii="Consolas" w:eastAsia="Times New Roman" w:hAnsi="Consolas" w:cs="Consolas"/>
          <w:sz w:val="20"/>
          <w:szCs w:val="20"/>
          <w:shd w:val="clear" w:color="auto" w:fill="EEEEEE"/>
        </w:rPr>
        <w:t>.mjs</w:t>
      </w:r>
      <w:r w:rsidRPr="004C6973">
        <w:rPr>
          <w:rFonts w:ascii="Times New Roman" w:eastAsia="Times New Roman" w:hAnsi="Times New Roman" w:cs="Times New Roman"/>
          <w:sz w:val="24"/>
          <w:szCs w:val="24"/>
        </w:rPr>
        <w:t> files. Servers that already serve </w:t>
      </w:r>
      <w:r w:rsidRPr="004C6973">
        <w:rPr>
          <w:rFonts w:ascii="Consolas" w:eastAsia="Times New Roman" w:hAnsi="Consolas" w:cs="Consolas"/>
          <w:sz w:val="20"/>
          <w:szCs w:val="20"/>
          <w:shd w:val="clear" w:color="auto" w:fill="EEEEEE"/>
        </w:rPr>
        <w:t>.mjs</w:t>
      </w:r>
      <w:r w:rsidRPr="004C6973">
        <w:rPr>
          <w:rFonts w:ascii="Times New Roman" w:eastAsia="Times New Roman" w:hAnsi="Times New Roman" w:cs="Times New Roman"/>
          <w:sz w:val="24"/>
          <w:szCs w:val="24"/>
        </w:rPr>
        <w:t> files correctly include </w:t>
      </w:r>
      <w:hyperlink r:id="rId33" w:history="1">
        <w:r w:rsidRPr="004C6973">
          <w:rPr>
            <w:rFonts w:ascii="Times New Roman" w:eastAsia="Times New Roman" w:hAnsi="Times New Roman" w:cs="Times New Roman"/>
            <w:color w:val="00458B"/>
            <w:sz w:val="24"/>
            <w:szCs w:val="24"/>
            <w:u w:val="single"/>
          </w:rPr>
          <w:t>GitHub Pages</w:t>
        </w:r>
      </w:hyperlink>
      <w:r w:rsidRPr="004C6973">
        <w:rPr>
          <w:rFonts w:ascii="Times New Roman" w:eastAsia="Times New Roman" w:hAnsi="Times New Roman" w:cs="Times New Roman"/>
          <w:sz w:val="24"/>
          <w:szCs w:val="24"/>
        </w:rPr>
        <w:t> and </w:t>
      </w:r>
      <w:hyperlink r:id="rId34" w:anchor="readme" w:history="1">
        <w:r w:rsidRPr="004C6973">
          <w:rPr>
            <w:rFonts w:ascii="Consolas" w:eastAsia="Times New Roman" w:hAnsi="Consolas" w:cs="Consolas"/>
            <w:color w:val="00458B"/>
            <w:sz w:val="20"/>
            <w:szCs w:val="20"/>
            <w:u w:val="single"/>
            <w:shd w:val="clear" w:color="auto" w:fill="EEEEEE"/>
          </w:rPr>
          <w:t>http-server</w:t>
        </w:r>
      </w:hyperlink>
      <w:r w:rsidRPr="004C6973">
        <w:rPr>
          <w:rFonts w:ascii="Times New Roman" w:eastAsia="Times New Roman" w:hAnsi="Times New Roman" w:cs="Times New Roman"/>
          <w:sz w:val="24"/>
          <w:szCs w:val="24"/>
        </w:rPr>
        <w:t> for Node.js.</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This is OK if you are using such an environment already, or if you aren't but you know what you are doing and have access (i.e. you can configure your server to set the correct </w:t>
      </w:r>
      <w:hyperlink r:id="rId35" w:history="1">
        <w:r w:rsidRPr="004C6973">
          <w:rPr>
            <w:rFonts w:ascii="Consolas" w:eastAsia="Times New Roman" w:hAnsi="Consolas" w:cs="Consolas"/>
            <w:color w:val="00458B"/>
            <w:sz w:val="20"/>
            <w:szCs w:val="20"/>
            <w:u w:val="single"/>
            <w:shd w:val="clear" w:color="auto" w:fill="EEEEEE"/>
          </w:rPr>
          <w:t>Content-Type</w:t>
        </w:r>
      </w:hyperlink>
      <w:r w:rsidRPr="004C6973">
        <w:rPr>
          <w:rFonts w:ascii="Times New Roman" w:eastAsia="Times New Roman" w:hAnsi="Times New Roman" w:cs="Times New Roman"/>
          <w:sz w:val="24"/>
          <w:szCs w:val="24"/>
        </w:rPr>
        <w:t> for </w:t>
      </w:r>
      <w:r w:rsidRPr="004C6973">
        <w:rPr>
          <w:rFonts w:ascii="Consolas" w:eastAsia="Times New Roman" w:hAnsi="Consolas" w:cs="Consolas"/>
          <w:sz w:val="20"/>
          <w:szCs w:val="20"/>
          <w:shd w:val="clear" w:color="auto" w:fill="EEEEEE"/>
        </w:rPr>
        <w:t>.mjs</w:t>
      </w:r>
      <w:r w:rsidRPr="004C6973">
        <w:rPr>
          <w:rFonts w:ascii="Times New Roman" w:eastAsia="Times New Roman" w:hAnsi="Times New Roman" w:cs="Times New Roman"/>
          <w:sz w:val="24"/>
          <w:szCs w:val="24"/>
        </w:rPr>
        <w:t> files). It could however cause confusion if you don't control the server you are serving files from, or are publishing files for public use, as we are here.</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For learning and portability purposes, we decided to keep to </w:t>
      </w:r>
      <w:r w:rsidRPr="004C6973">
        <w:rPr>
          <w:rFonts w:ascii="Consolas" w:eastAsia="Times New Roman" w:hAnsi="Consolas" w:cs="Consolas"/>
          <w:sz w:val="20"/>
          <w:szCs w:val="20"/>
          <w:shd w:val="clear" w:color="auto" w:fill="EEEEEE"/>
        </w:rPr>
        <w:t>.js</w:t>
      </w:r>
      <w:r w:rsidRPr="004C6973">
        <w:rPr>
          <w:rFonts w:ascii="Times New Roman" w:eastAsia="Times New Roman" w:hAnsi="Times New Roman" w:cs="Times New Roman"/>
          <w:sz w:val="24"/>
          <w:szCs w:val="24"/>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If you really value the clarity of using </w:t>
      </w:r>
      <w:r w:rsidRPr="004C6973">
        <w:rPr>
          <w:rFonts w:ascii="Consolas" w:eastAsia="Times New Roman" w:hAnsi="Consolas" w:cs="Consolas"/>
          <w:sz w:val="20"/>
          <w:szCs w:val="20"/>
          <w:shd w:val="clear" w:color="auto" w:fill="EEEEEE"/>
        </w:rPr>
        <w:t>.mjs</w:t>
      </w:r>
      <w:r w:rsidRPr="004C6973">
        <w:rPr>
          <w:rFonts w:ascii="Times New Roman" w:eastAsia="Times New Roman" w:hAnsi="Times New Roman" w:cs="Times New Roman"/>
          <w:sz w:val="24"/>
          <w:szCs w:val="24"/>
        </w:rPr>
        <w:t> for modules versus using </w:t>
      </w:r>
      <w:r w:rsidRPr="004C6973">
        <w:rPr>
          <w:rFonts w:ascii="Consolas" w:eastAsia="Times New Roman" w:hAnsi="Consolas" w:cs="Consolas"/>
          <w:sz w:val="20"/>
          <w:szCs w:val="20"/>
          <w:shd w:val="clear" w:color="auto" w:fill="EEEEEE"/>
        </w:rPr>
        <w:t>.js</w:t>
      </w:r>
      <w:r w:rsidRPr="004C6973">
        <w:rPr>
          <w:rFonts w:ascii="Times New Roman" w:eastAsia="Times New Roman" w:hAnsi="Times New Roman" w:cs="Times New Roman"/>
          <w:sz w:val="24"/>
          <w:szCs w:val="24"/>
        </w:rPr>
        <w:t> for "normal" JavaScript files, but don't want to run into the problem described above, you could always use </w:t>
      </w:r>
      <w:r w:rsidRPr="004C6973">
        <w:rPr>
          <w:rFonts w:ascii="Consolas" w:eastAsia="Times New Roman" w:hAnsi="Consolas" w:cs="Consolas"/>
          <w:sz w:val="20"/>
          <w:szCs w:val="20"/>
          <w:shd w:val="clear" w:color="auto" w:fill="EEEEEE"/>
        </w:rPr>
        <w:t>.mjs</w:t>
      </w:r>
      <w:r w:rsidRPr="004C6973">
        <w:rPr>
          <w:rFonts w:ascii="Times New Roman" w:eastAsia="Times New Roman" w:hAnsi="Times New Roman" w:cs="Times New Roman"/>
          <w:sz w:val="24"/>
          <w:szCs w:val="24"/>
        </w:rPr>
        <w:t> during development and convert them to </w:t>
      </w:r>
      <w:r w:rsidRPr="004C6973">
        <w:rPr>
          <w:rFonts w:ascii="Consolas" w:eastAsia="Times New Roman" w:hAnsi="Consolas" w:cs="Consolas"/>
          <w:sz w:val="20"/>
          <w:szCs w:val="20"/>
          <w:shd w:val="clear" w:color="auto" w:fill="EEEEEE"/>
        </w:rPr>
        <w:t>.js</w:t>
      </w:r>
      <w:r w:rsidRPr="004C6973">
        <w:rPr>
          <w:rFonts w:ascii="Times New Roman" w:eastAsia="Times New Roman" w:hAnsi="Times New Roman" w:cs="Times New Roman"/>
          <w:sz w:val="24"/>
          <w:szCs w:val="24"/>
        </w:rPr>
        <w:t> during your build step.</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It is also worth noting that:</w:t>
      </w:r>
    </w:p>
    <w:p w:rsidR="004C6973" w:rsidRPr="004C6973" w:rsidRDefault="004C6973" w:rsidP="004C6973">
      <w:pPr>
        <w:numPr>
          <w:ilvl w:val="0"/>
          <w:numId w:val="4"/>
        </w:numPr>
        <w:spacing w:after="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Some tools may never support </w:t>
      </w:r>
      <w:r w:rsidRPr="004C6973">
        <w:rPr>
          <w:rFonts w:ascii="Consolas" w:eastAsia="Times New Roman" w:hAnsi="Consolas" w:cs="Consolas"/>
          <w:sz w:val="20"/>
          <w:szCs w:val="20"/>
          <w:shd w:val="clear" w:color="auto" w:fill="EEEEEE"/>
        </w:rPr>
        <w:t>.mjs</w:t>
      </w:r>
      <w:r w:rsidRPr="004C6973">
        <w:rPr>
          <w:rFonts w:ascii="Times New Roman" w:eastAsia="Times New Roman" w:hAnsi="Times New Roman" w:cs="Times New Roman"/>
          <w:sz w:val="24"/>
          <w:szCs w:val="24"/>
        </w:rPr>
        <w:t>, such as </w:t>
      </w:r>
      <w:hyperlink r:id="rId36" w:history="1">
        <w:r w:rsidRPr="004C6973">
          <w:rPr>
            <w:rFonts w:ascii="Times New Roman" w:eastAsia="Times New Roman" w:hAnsi="Times New Roman" w:cs="Times New Roman"/>
            <w:color w:val="00458B"/>
            <w:sz w:val="24"/>
            <w:szCs w:val="24"/>
            <w:u w:val="single"/>
          </w:rPr>
          <w:t>TypeScript</w:t>
        </w:r>
      </w:hyperlink>
      <w:r w:rsidRPr="004C6973">
        <w:rPr>
          <w:rFonts w:ascii="Times New Roman" w:eastAsia="Times New Roman" w:hAnsi="Times New Roman" w:cs="Times New Roman"/>
          <w:sz w:val="24"/>
          <w:szCs w:val="24"/>
        </w:rPr>
        <w:t>.</w:t>
      </w:r>
    </w:p>
    <w:p w:rsidR="004C6973" w:rsidRPr="004C6973" w:rsidRDefault="004C6973" w:rsidP="004C6973">
      <w:pPr>
        <w:numPr>
          <w:ilvl w:val="0"/>
          <w:numId w:val="4"/>
        </w:numPr>
        <w:spacing w:after="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The </w:t>
      </w:r>
      <w:r w:rsidRPr="004C6973">
        <w:rPr>
          <w:rFonts w:ascii="Consolas" w:eastAsia="Times New Roman" w:hAnsi="Consolas" w:cs="Consolas"/>
          <w:sz w:val="20"/>
          <w:szCs w:val="20"/>
          <w:shd w:val="clear" w:color="auto" w:fill="EEEEEE"/>
        </w:rPr>
        <w:t>&lt;script type="module"&gt;</w:t>
      </w:r>
      <w:r w:rsidRPr="004C6973">
        <w:rPr>
          <w:rFonts w:ascii="Times New Roman" w:eastAsia="Times New Roman" w:hAnsi="Times New Roman" w:cs="Times New Roman"/>
          <w:sz w:val="24"/>
          <w:szCs w:val="24"/>
        </w:rPr>
        <w:t> attribute is used to denote when a module is being pointed to, as you'll see below.</w:t>
      </w:r>
    </w:p>
    <w:p w:rsidR="004C6973" w:rsidRPr="004C6973" w:rsidRDefault="004C6973" w:rsidP="004C6973">
      <w:pPr>
        <w:spacing w:after="540" w:line="240" w:lineRule="auto"/>
        <w:outlineLvl w:val="1"/>
        <w:rPr>
          <w:rFonts w:ascii="Palatino Linotype" w:eastAsia="Times New Roman" w:hAnsi="Palatino Linotype" w:cs="Times New Roman"/>
          <w:b/>
          <w:bCs/>
          <w:sz w:val="36"/>
          <w:szCs w:val="36"/>
        </w:rPr>
      </w:pPr>
      <w:hyperlink r:id="rId37" w:anchor="exporting_module_features" w:tooltip="Permalink to Exporting module features" w:history="1">
        <w:r w:rsidRPr="004C6973">
          <w:rPr>
            <w:rFonts w:ascii="Palatino Linotype" w:eastAsia="Times New Roman" w:hAnsi="Palatino Linotype" w:cs="Times New Roman"/>
            <w:b/>
            <w:bCs/>
            <w:color w:val="212121"/>
            <w:sz w:val="36"/>
            <w:szCs w:val="36"/>
            <w:u w:val="single"/>
          </w:rPr>
          <w:t>Exporting module features</w:t>
        </w:r>
      </w:hyperlink>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The first thing you do to get access to module features is export them. This is done using the </w:t>
      </w:r>
      <w:hyperlink r:id="rId38" w:history="1">
        <w:r w:rsidRPr="004C6973">
          <w:rPr>
            <w:rFonts w:ascii="Consolas" w:eastAsia="Times New Roman" w:hAnsi="Consolas" w:cs="Consolas"/>
            <w:color w:val="00458B"/>
            <w:sz w:val="20"/>
            <w:szCs w:val="20"/>
            <w:shd w:val="clear" w:color="auto" w:fill="EEEEEE"/>
          </w:rPr>
          <w:t>export</w:t>
        </w:r>
      </w:hyperlink>
      <w:r w:rsidRPr="004C6973">
        <w:rPr>
          <w:rFonts w:ascii="Times New Roman" w:eastAsia="Times New Roman" w:hAnsi="Times New Roman" w:cs="Times New Roman"/>
          <w:sz w:val="24"/>
          <w:szCs w:val="24"/>
        </w:rPr>
        <w:t> statement.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The easiest way to use it is to place it in front of any items you want exported out of the module, for example:</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export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const</w:t>
      </w:r>
      <w:r w:rsidRPr="004C6973">
        <w:rPr>
          <w:rFonts w:ascii="Consolas" w:eastAsia="Times New Roman" w:hAnsi="Consolas" w:cs="Consolas"/>
          <w:sz w:val="20"/>
          <w:szCs w:val="20"/>
        </w:rPr>
        <w:t xml:space="preserve"> name </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'square'</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export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function</w:t>
      </w:r>
      <w:r w:rsidRPr="004C6973">
        <w:rPr>
          <w:rFonts w:ascii="Consolas" w:eastAsia="Times New Roman" w:hAnsi="Consolas" w:cs="Consolas"/>
          <w:sz w:val="20"/>
          <w:szCs w:val="20"/>
        </w:rPr>
        <w:t xml:space="preserve"> </w:t>
      </w:r>
      <w:r w:rsidRPr="004C6973">
        <w:rPr>
          <w:rFonts w:ascii="Consolas" w:eastAsia="Times New Roman" w:hAnsi="Consolas" w:cs="Consolas"/>
          <w:color w:val="B54248"/>
          <w:sz w:val="20"/>
          <w:szCs w:val="20"/>
        </w:rPr>
        <w:t>draw</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ctx</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length</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x</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y</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color</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ctx</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fillStyle </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color</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lastRenderedPageBreak/>
        <w:t xml:space="preserve">  ctx</w:t>
      </w:r>
      <w:r w:rsidRPr="004C6973">
        <w:rPr>
          <w:rFonts w:ascii="Consolas" w:eastAsia="Times New Roman" w:hAnsi="Consolas" w:cs="Consolas"/>
          <w:color w:val="626262"/>
          <w:sz w:val="20"/>
          <w:szCs w:val="20"/>
        </w:rPr>
        <w:t>.</w:t>
      </w:r>
      <w:r w:rsidRPr="004C6973">
        <w:rPr>
          <w:rFonts w:ascii="Consolas" w:eastAsia="Times New Roman" w:hAnsi="Consolas" w:cs="Consolas"/>
          <w:color w:val="B54248"/>
          <w:sz w:val="20"/>
          <w:szCs w:val="20"/>
        </w:rPr>
        <w:t>fillRect</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x</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y</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length</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length</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return</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length</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length</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x</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x</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y</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y</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color</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color</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You can export functions, </w:t>
      </w:r>
      <w:r w:rsidRPr="004C6973">
        <w:rPr>
          <w:rFonts w:ascii="Consolas" w:eastAsia="Times New Roman" w:hAnsi="Consolas" w:cs="Consolas"/>
          <w:sz w:val="20"/>
          <w:szCs w:val="20"/>
          <w:shd w:val="clear" w:color="auto" w:fill="EEEEEE"/>
        </w:rPr>
        <w:t>var</w:t>
      </w:r>
      <w:r w:rsidRPr="004C6973">
        <w:rPr>
          <w:rFonts w:ascii="Times New Roman" w:eastAsia="Times New Roman" w:hAnsi="Times New Roman" w:cs="Times New Roman"/>
          <w:sz w:val="24"/>
          <w:szCs w:val="24"/>
        </w:rPr>
        <w:t>, </w:t>
      </w:r>
      <w:r w:rsidRPr="004C6973">
        <w:rPr>
          <w:rFonts w:ascii="Consolas" w:eastAsia="Times New Roman" w:hAnsi="Consolas" w:cs="Consolas"/>
          <w:sz w:val="20"/>
          <w:szCs w:val="20"/>
          <w:shd w:val="clear" w:color="auto" w:fill="EEEEEE"/>
        </w:rPr>
        <w:t>let</w:t>
      </w:r>
      <w:r w:rsidRPr="004C6973">
        <w:rPr>
          <w:rFonts w:ascii="Times New Roman" w:eastAsia="Times New Roman" w:hAnsi="Times New Roman" w:cs="Times New Roman"/>
          <w:sz w:val="24"/>
          <w:szCs w:val="24"/>
        </w:rPr>
        <w:t>, </w:t>
      </w:r>
      <w:r w:rsidRPr="004C6973">
        <w:rPr>
          <w:rFonts w:ascii="Consolas" w:eastAsia="Times New Roman" w:hAnsi="Consolas" w:cs="Consolas"/>
          <w:sz w:val="20"/>
          <w:szCs w:val="20"/>
          <w:shd w:val="clear" w:color="auto" w:fill="EEEEEE"/>
        </w:rPr>
        <w:t>const</w:t>
      </w:r>
      <w:r w:rsidRPr="004C6973">
        <w:rPr>
          <w:rFonts w:ascii="Times New Roman" w:eastAsia="Times New Roman" w:hAnsi="Times New Roman" w:cs="Times New Roman"/>
          <w:sz w:val="24"/>
          <w:szCs w:val="24"/>
        </w:rPr>
        <w:t>, and — as we'll see later — classes. They need to be top-level items; you can't use </w:t>
      </w:r>
      <w:r w:rsidRPr="004C6973">
        <w:rPr>
          <w:rFonts w:ascii="Consolas" w:eastAsia="Times New Roman" w:hAnsi="Consolas" w:cs="Consolas"/>
          <w:sz w:val="20"/>
          <w:szCs w:val="20"/>
          <w:shd w:val="clear" w:color="auto" w:fill="EEEEEE"/>
        </w:rPr>
        <w:t>export</w:t>
      </w:r>
      <w:r w:rsidRPr="004C6973">
        <w:rPr>
          <w:rFonts w:ascii="Times New Roman" w:eastAsia="Times New Roman" w:hAnsi="Times New Roman" w:cs="Times New Roman"/>
          <w:sz w:val="24"/>
          <w:szCs w:val="24"/>
        </w:rPr>
        <w:t> inside a function, for example.</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A more convenient way of exporting all the items you want to export is to use a single export statement at the end of your module file, followed by a comma-separated list of the features you want to export wrapped in curly braces. For example:</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00458B"/>
          <w:sz w:val="20"/>
          <w:szCs w:val="20"/>
        </w:rPr>
        <w:t>export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name</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draw</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reportArea</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reportPerimeter </w:t>
      </w:r>
      <w:r w:rsidRPr="004C6973">
        <w:rPr>
          <w:rFonts w:ascii="Consolas" w:eastAsia="Times New Roman" w:hAnsi="Consolas" w:cs="Consolas"/>
          <w:color w:val="626262"/>
          <w:sz w:val="20"/>
          <w:szCs w:val="20"/>
        </w:rPr>
        <w:t>};</w:t>
      </w:r>
    </w:p>
    <w:p w:rsidR="004C6973" w:rsidRPr="004C6973" w:rsidRDefault="004C6973" w:rsidP="004C6973">
      <w:pPr>
        <w:spacing w:after="540" w:line="240" w:lineRule="auto"/>
        <w:outlineLvl w:val="1"/>
        <w:rPr>
          <w:rFonts w:ascii="Palatino Linotype" w:eastAsia="Times New Roman" w:hAnsi="Palatino Linotype" w:cs="Times New Roman"/>
          <w:b/>
          <w:bCs/>
          <w:sz w:val="36"/>
          <w:szCs w:val="36"/>
        </w:rPr>
      </w:pPr>
      <w:hyperlink r:id="rId39" w:anchor="importing_features_into_your_script" w:tooltip="Permalink to Importing features into your script" w:history="1">
        <w:r w:rsidRPr="004C6973">
          <w:rPr>
            <w:rFonts w:ascii="Palatino Linotype" w:eastAsia="Times New Roman" w:hAnsi="Palatino Linotype" w:cs="Times New Roman"/>
            <w:b/>
            <w:bCs/>
            <w:color w:val="212121"/>
            <w:sz w:val="36"/>
            <w:szCs w:val="36"/>
            <w:u w:val="single"/>
          </w:rPr>
          <w:t>Importing features into your script</w:t>
        </w:r>
      </w:hyperlink>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Once you've exported some features out of your module, you need to import them into your script to be able to use them. The simplest way to do this is as follows: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00458B"/>
          <w:sz w:val="20"/>
          <w:szCs w:val="20"/>
        </w:rPr>
        <w:t>import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name</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draw</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reportArea</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reportPerimeter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'./modules/square.js'</w:t>
      </w: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You use the </w:t>
      </w:r>
      <w:hyperlink r:id="rId40" w:history="1">
        <w:r w:rsidRPr="004C6973">
          <w:rPr>
            <w:rFonts w:ascii="Consolas" w:eastAsia="Times New Roman" w:hAnsi="Consolas" w:cs="Consolas"/>
            <w:color w:val="00458B"/>
            <w:sz w:val="20"/>
            <w:szCs w:val="20"/>
            <w:shd w:val="clear" w:color="auto" w:fill="EEEEEE"/>
          </w:rPr>
          <w:t>import</w:t>
        </w:r>
      </w:hyperlink>
      <w:r w:rsidRPr="004C6973">
        <w:rPr>
          <w:rFonts w:ascii="Times New Roman" w:eastAsia="Times New Roman" w:hAnsi="Times New Roman" w:cs="Times New Roman"/>
          <w:sz w:val="24"/>
          <w:szCs w:val="24"/>
        </w:rPr>
        <w:t> statement, followed by a comma-separated list of the features you want to import wrapped in curly braces, followed by the keyword from, followed by the path to the module file — a path relative to the site root, which for our </w:t>
      </w:r>
      <w:r w:rsidRPr="004C6973">
        <w:rPr>
          <w:rFonts w:ascii="Consolas" w:eastAsia="Times New Roman" w:hAnsi="Consolas" w:cs="Consolas"/>
          <w:sz w:val="20"/>
          <w:szCs w:val="20"/>
          <w:shd w:val="clear" w:color="auto" w:fill="EEEEEE"/>
        </w:rPr>
        <w:t>basic-modules</w:t>
      </w:r>
      <w:r w:rsidRPr="004C6973">
        <w:rPr>
          <w:rFonts w:ascii="Times New Roman" w:eastAsia="Times New Roman" w:hAnsi="Times New Roman" w:cs="Times New Roman"/>
          <w:sz w:val="24"/>
          <w:szCs w:val="24"/>
        </w:rPr>
        <w:t> example would be </w:t>
      </w:r>
      <w:r w:rsidRPr="004C6973">
        <w:rPr>
          <w:rFonts w:ascii="Consolas" w:eastAsia="Times New Roman" w:hAnsi="Consolas" w:cs="Consolas"/>
          <w:sz w:val="20"/>
          <w:szCs w:val="20"/>
          <w:shd w:val="clear" w:color="auto" w:fill="EEEEEE"/>
        </w:rPr>
        <w:t>/js-examples/modules/basic-modules</w:t>
      </w:r>
      <w:r w:rsidRPr="004C6973">
        <w:rPr>
          <w:rFonts w:ascii="Times New Roman" w:eastAsia="Times New Roman" w:hAnsi="Times New Roman" w:cs="Times New Roman"/>
          <w:sz w:val="24"/>
          <w:szCs w:val="24"/>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However, we've written the path a bit differently — we are using the dot (</w:t>
      </w:r>
      <w:r w:rsidRPr="004C6973">
        <w:rPr>
          <w:rFonts w:ascii="Consolas" w:eastAsia="Times New Roman" w:hAnsi="Consolas" w:cs="Consolas"/>
          <w:sz w:val="20"/>
          <w:szCs w:val="20"/>
          <w:shd w:val="clear" w:color="auto" w:fill="EEEEEE"/>
        </w:rPr>
        <w:t>.</w:t>
      </w:r>
      <w:r w:rsidRPr="004C6973">
        <w:rPr>
          <w:rFonts w:ascii="Times New Roman" w:eastAsia="Times New Roman" w:hAnsi="Times New Roman" w:cs="Times New Roman"/>
          <w:sz w:val="24"/>
          <w:szCs w:val="24"/>
        </w:rPr>
        <w:t xml:space="preserve">) syntax to mean "the current location", followed by the path beyond that to the file we are trying to find. This is much </w:t>
      </w:r>
      <w:r w:rsidRPr="004C6973">
        <w:rPr>
          <w:rFonts w:ascii="Times New Roman" w:eastAsia="Times New Roman" w:hAnsi="Times New Roman" w:cs="Times New Roman"/>
          <w:sz w:val="24"/>
          <w:szCs w:val="24"/>
        </w:rPr>
        <w:lastRenderedPageBreak/>
        <w:t>better than writing out the entire relative path each time, as it is shorter, and it makes the URL portable — the example will still work if you move it to a different location in the site hierarchy.</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So for example:</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sz w:val="20"/>
          <w:szCs w:val="20"/>
        </w:rPr>
        <w:t>/js-examples/modules/basic-modules/modules/square.js</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becomes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sz w:val="20"/>
          <w:szCs w:val="20"/>
        </w:rPr>
        <w:t>./modules/square.js</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You can see such lines in action in </w:t>
      </w:r>
      <w:hyperlink r:id="rId41" w:history="1">
        <w:r w:rsidRPr="004C6973">
          <w:rPr>
            <w:rFonts w:ascii="Consolas" w:eastAsia="Times New Roman" w:hAnsi="Consolas" w:cs="Consolas"/>
            <w:color w:val="00458B"/>
            <w:sz w:val="20"/>
            <w:szCs w:val="20"/>
            <w:u w:val="single"/>
            <w:shd w:val="clear" w:color="auto" w:fill="EEEEEE"/>
          </w:rPr>
          <w:t>main.js</w:t>
        </w:r>
      </w:hyperlink>
      <w:r w:rsidRPr="004C6973">
        <w:rPr>
          <w:rFonts w:ascii="Times New Roman" w:eastAsia="Times New Roman" w:hAnsi="Times New Roman" w:cs="Times New Roman"/>
          <w:sz w:val="24"/>
          <w:szCs w:val="24"/>
        </w:rPr>
        <w:t>.</w:t>
      </w:r>
    </w:p>
    <w:p w:rsidR="004C6973" w:rsidRPr="004C6973" w:rsidRDefault="004C6973" w:rsidP="004C6973">
      <w:pPr>
        <w:shd w:val="clear" w:color="auto" w:fill="DCF4FF"/>
        <w:spacing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b/>
          <w:bCs/>
          <w:sz w:val="24"/>
          <w:szCs w:val="24"/>
        </w:rPr>
        <w:t>Note:</w:t>
      </w:r>
      <w:r w:rsidRPr="004C6973">
        <w:rPr>
          <w:rFonts w:ascii="Times New Roman" w:eastAsia="Times New Roman" w:hAnsi="Times New Roman" w:cs="Times New Roman"/>
          <w:sz w:val="24"/>
          <w:szCs w:val="24"/>
        </w:rPr>
        <w:t> In some module systems, you can omit the file extension and the leading </w:t>
      </w:r>
      <w:r w:rsidRPr="004C6973">
        <w:rPr>
          <w:rFonts w:ascii="Consolas" w:eastAsia="Times New Roman" w:hAnsi="Consolas" w:cs="Consolas"/>
          <w:sz w:val="20"/>
          <w:szCs w:val="20"/>
          <w:shd w:val="clear" w:color="auto" w:fill="EEEEEE"/>
        </w:rPr>
        <w:t>/</w:t>
      </w:r>
      <w:r w:rsidRPr="004C6973">
        <w:rPr>
          <w:rFonts w:ascii="Times New Roman" w:eastAsia="Times New Roman" w:hAnsi="Times New Roman" w:cs="Times New Roman"/>
          <w:sz w:val="24"/>
          <w:szCs w:val="24"/>
        </w:rPr>
        <w:t>, </w:t>
      </w:r>
      <w:r w:rsidRPr="004C6973">
        <w:rPr>
          <w:rFonts w:ascii="Consolas" w:eastAsia="Times New Roman" w:hAnsi="Consolas" w:cs="Consolas"/>
          <w:sz w:val="20"/>
          <w:szCs w:val="20"/>
          <w:shd w:val="clear" w:color="auto" w:fill="EEEEEE"/>
        </w:rPr>
        <w:t>./</w:t>
      </w:r>
      <w:r w:rsidRPr="004C6973">
        <w:rPr>
          <w:rFonts w:ascii="Times New Roman" w:eastAsia="Times New Roman" w:hAnsi="Times New Roman" w:cs="Times New Roman"/>
          <w:sz w:val="24"/>
          <w:szCs w:val="24"/>
        </w:rPr>
        <w:t>, or </w:t>
      </w:r>
      <w:r w:rsidRPr="004C6973">
        <w:rPr>
          <w:rFonts w:ascii="Consolas" w:eastAsia="Times New Roman" w:hAnsi="Consolas" w:cs="Consolas"/>
          <w:sz w:val="20"/>
          <w:szCs w:val="20"/>
          <w:shd w:val="clear" w:color="auto" w:fill="EEEEEE"/>
        </w:rPr>
        <w:t>../</w:t>
      </w:r>
      <w:r w:rsidRPr="004C6973">
        <w:rPr>
          <w:rFonts w:ascii="Times New Roman" w:eastAsia="Times New Roman" w:hAnsi="Times New Roman" w:cs="Times New Roman"/>
          <w:sz w:val="24"/>
          <w:szCs w:val="24"/>
        </w:rPr>
        <w:t> (e.g. </w:t>
      </w:r>
      <w:r w:rsidRPr="004C6973">
        <w:rPr>
          <w:rFonts w:ascii="Consolas" w:eastAsia="Times New Roman" w:hAnsi="Consolas" w:cs="Consolas"/>
          <w:sz w:val="20"/>
          <w:szCs w:val="20"/>
          <w:shd w:val="clear" w:color="auto" w:fill="EEEEEE"/>
        </w:rPr>
        <w:t>'modules/square'</w:t>
      </w:r>
      <w:r w:rsidRPr="004C6973">
        <w:rPr>
          <w:rFonts w:ascii="Times New Roman" w:eastAsia="Times New Roman" w:hAnsi="Times New Roman" w:cs="Times New Roman"/>
          <w:sz w:val="24"/>
          <w:szCs w:val="24"/>
        </w:rPr>
        <w:t>). This doesn't work in native JavaScript modules.</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Once you've imported the features into your script, you can use them just like they were defined inside the same file. The following is found in </w:t>
      </w:r>
      <w:r w:rsidRPr="004C6973">
        <w:rPr>
          <w:rFonts w:ascii="Consolas" w:eastAsia="Times New Roman" w:hAnsi="Consolas" w:cs="Consolas"/>
          <w:sz w:val="20"/>
          <w:szCs w:val="20"/>
          <w:shd w:val="clear" w:color="auto" w:fill="EEEEEE"/>
        </w:rPr>
        <w:t>main.js</w:t>
      </w:r>
      <w:r w:rsidRPr="004C6973">
        <w:rPr>
          <w:rFonts w:ascii="Times New Roman" w:eastAsia="Times New Roman" w:hAnsi="Times New Roman" w:cs="Times New Roman"/>
          <w:sz w:val="24"/>
          <w:szCs w:val="24"/>
        </w:rPr>
        <w:t>, below the import lines: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let</w:t>
      </w:r>
      <w:r w:rsidRPr="004C6973">
        <w:rPr>
          <w:rFonts w:ascii="Consolas" w:eastAsia="Times New Roman" w:hAnsi="Consolas" w:cs="Consolas"/>
          <w:sz w:val="20"/>
          <w:szCs w:val="20"/>
        </w:rPr>
        <w:t xml:space="preserve"> myCanvas </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B54248"/>
          <w:sz w:val="20"/>
          <w:szCs w:val="20"/>
        </w:rPr>
        <w:t>create</w:t>
      </w:r>
      <w:r w:rsidRPr="004C6973">
        <w:rPr>
          <w:rFonts w:ascii="Consolas" w:eastAsia="Times New Roman" w:hAnsi="Consolas" w:cs="Consolas"/>
          <w:color w:val="626262"/>
          <w:sz w:val="20"/>
          <w:szCs w:val="20"/>
        </w:rPr>
        <w:t>(</w:t>
      </w:r>
      <w:r w:rsidRPr="004C6973">
        <w:rPr>
          <w:rFonts w:ascii="Consolas" w:eastAsia="Times New Roman" w:hAnsi="Consolas" w:cs="Consolas"/>
          <w:color w:val="276738"/>
          <w:sz w:val="20"/>
          <w:szCs w:val="20"/>
        </w:rPr>
        <w:t>'myCanvas'</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document</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body</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95353A"/>
          <w:sz w:val="20"/>
          <w:szCs w:val="20"/>
        </w:rPr>
        <w:t>480</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95353A"/>
          <w:sz w:val="20"/>
          <w:szCs w:val="20"/>
        </w:rPr>
        <w:t>320</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let</w:t>
      </w:r>
      <w:r w:rsidRPr="004C6973">
        <w:rPr>
          <w:rFonts w:ascii="Consolas" w:eastAsia="Times New Roman" w:hAnsi="Consolas" w:cs="Consolas"/>
          <w:sz w:val="20"/>
          <w:szCs w:val="20"/>
        </w:rPr>
        <w:t xml:space="preserve"> reportList </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B54248"/>
          <w:sz w:val="20"/>
          <w:szCs w:val="20"/>
        </w:rPr>
        <w:t>createReportList</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myCanvas</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id</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let</w:t>
      </w:r>
      <w:r w:rsidRPr="004C6973">
        <w:rPr>
          <w:rFonts w:ascii="Consolas" w:eastAsia="Times New Roman" w:hAnsi="Consolas" w:cs="Consolas"/>
          <w:sz w:val="20"/>
          <w:szCs w:val="20"/>
        </w:rPr>
        <w:t xml:space="preserve"> square1 </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B54248"/>
          <w:sz w:val="20"/>
          <w:szCs w:val="20"/>
        </w:rPr>
        <w:t>draw</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myCanvas</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ctx</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95353A"/>
          <w:sz w:val="20"/>
          <w:szCs w:val="20"/>
        </w:rPr>
        <w:t>50</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95353A"/>
          <w:sz w:val="20"/>
          <w:szCs w:val="20"/>
        </w:rPr>
        <w:t>50</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95353A"/>
          <w:sz w:val="20"/>
          <w:szCs w:val="20"/>
        </w:rPr>
        <w:t>100</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'blue'</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B54248"/>
          <w:sz w:val="20"/>
          <w:szCs w:val="20"/>
        </w:rPr>
        <w:t>reportArea</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square1</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length</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reportList</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B54248"/>
          <w:sz w:val="20"/>
          <w:szCs w:val="20"/>
        </w:rPr>
        <w:t>reportPerimeter</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square1</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length</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reportList</w:t>
      </w:r>
      <w:r w:rsidRPr="004C6973">
        <w:rPr>
          <w:rFonts w:ascii="Consolas" w:eastAsia="Times New Roman" w:hAnsi="Consolas" w:cs="Consolas"/>
          <w:color w:val="626262"/>
          <w:sz w:val="20"/>
          <w:szCs w:val="20"/>
        </w:rPr>
        <w:t>);</w:t>
      </w:r>
    </w:p>
    <w:p w:rsidR="004C6973" w:rsidRPr="004C6973" w:rsidRDefault="004C6973" w:rsidP="004C6973">
      <w:pPr>
        <w:shd w:val="clear" w:color="auto" w:fill="DCF4FF"/>
        <w:spacing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b/>
          <w:bCs/>
          <w:sz w:val="24"/>
          <w:szCs w:val="24"/>
        </w:rPr>
        <w:t>Note:</w:t>
      </w:r>
      <w:r w:rsidRPr="004C6973">
        <w:rPr>
          <w:rFonts w:ascii="Times New Roman" w:eastAsia="Times New Roman" w:hAnsi="Times New Roman" w:cs="Times New Roman"/>
          <w:sz w:val="24"/>
          <w:szCs w:val="24"/>
        </w:rPr>
        <w:t> Although imported features are available in the file, they are read only views of the feature that was exported. You cannot change the variable that was imported, but you can still modify properties similar to </w:t>
      </w:r>
      <w:r w:rsidRPr="004C6973">
        <w:rPr>
          <w:rFonts w:ascii="Consolas" w:eastAsia="Times New Roman" w:hAnsi="Consolas" w:cs="Consolas"/>
          <w:sz w:val="20"/>
          <w:szCs w:val="20"/>
          <w:shd w:val="clear" w:color="auto" w:fill="EEEEEE"/>
        </w:rPr>
        <w:t>const</w:t>
      </w:r>
      <w:r w:rsidRPr="004C6973">
        <w:rPr>
          <w:rFonts w:ascii="Times New Roman" w:eastAsia="Times New Roman" w:hAnsi="Times New Roman" w:cs="Times New Roman"/>
          <w:sz w:val="24"/>
          <w:szCs w:val="24"/>
        </w:rPr>
        <w:t>. Additionally, these features are imported as live bindings, meaning that they can change in value even if you cannot modify the binding unlike </w:t>
      </w:r>
      <w:r w:rsidRPr="004C6973">
        <w:rPr>
          <w:rFonts w:ascii="Consolas" w:eastAsia="Times New Roman" w:hAnsi="Consolas" w:cs="Consolas"/>
          <w:sz w:val="20"/>
          <w:szCs w:val="20"/>
          <w:shd w:val="clear" w:color="auto" w:fill="EEEEEE"/>
        </w:rPr>
        <w:t>const</w:t>
      </w:r>
      <w:r w:rsidRPr="004C6973">
        <w:rPr>
          <w:rFonts w:ascii="Times New Roman" w:eastAsia="Times New Roman" w:hAnsi="Times New Roman" w:cs="Times New Roman"/>
          <w:sz w:val="24"/>
          <w:szCs w:val="24"/>
        </w:rPr>
        <w:t>.</w:t>
      </w:r>
    </w:p>
    <w:p w:rsidR="004C6973" w:rsidRPr="004C6973" w:rsidRDefault="004C6973" w:rsidP="004C6973">
      <w:pPr>
        <w:spacing w:after="540" w:line="240" w:lineRule="auto"/>
        <w:outlineLvl w:val="1"/>
        <w:rPr>
          <w:rFonts w:ascii="Palatino Linotype" w:eastAsia="Times New Roman" w:hAnsi="Palatino Linotype" w:cs="Times New Roman"/>
          <w:b/>
          <w:bCs/>
          <w:sz w:val="36"/>
          <w:szCs w:val="36"/>
        </w:rPr>
      </w:pPr>
      <w:hyperlink r:id="rId42" w:anchor="applying_the_module_to_your_html" w:tooltip="Permalink to Applying the module to your HTML" w:history="1">
        <w:r w:rsidRPr="004C6973">
          <w:rPr>
            <w:rFonts w:ascii="Palatino Linotype" w:eastAsia="Times New Roman" w:hAnsi="Palatino Linotype" w:cs="Times New Roman"/>
            <w:b/>
            <w:bCs/>
            <w:color w:val="212121"/>
            <w:sz w:val="36"/>
            <w:szCs w:val="36"/>
            <w:u w:val="single"/>
          </w:rPr>
          <w:t>Applying the module to your HTML</w:t>
        </w:r>
      </w:hyperlink>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Now we just need to apply the </w:t>
      </w:r>
      <w:r w:rsidRPr="004C6973">
        <w:rPr>
          <w:rFonts w:ascii="Consolas" w:eastAsia="Times New Roman" w:hAnsi="Consolas" w:cs="Consolas"/>
          <w:sz w:val="20"/>
          <w:szCs w:val="20"/>
          <w:shd w:val="clear" w:color="auto" w:fill="EEEEEE"/>
        </w:rPr>
        <w:t>main.js</w:t>
      </w:r>
      <w:r w:rsidRPr="004C6973">
        <w:rPr>
          <w:rFonts w:ascii="Times New Roman" w:eastAsia="Times New Roman" w:hAnsi="Times New Roman" w:cs="Times New Roman"/>
          <w:sz w:val="24"/>
          <w:szCs w:val="24"/>
        </w:rPr>
        <w:t> module to our HTML page. This is very similar to how we apply a regular script to a page, with a few notable differences.</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lastRenderedPageBreak/>
        <w:t>First of all, you need to include </w:t>
      </w:r>
      <w:r w:rsidRPr="004C6973">
        <w:rPr>
          <w:rFonts w:ascii="Consolas" w:eastAsia="Times New Roman" w:hAnsi="Consolas" w:cs="Consolas"/>
          <w:sz w:val="20"/>
          <w:szCs w:val="20"/>
          <w:shd w:val="clear" w:color="auto" w:fill="EEEEEE"/>
        </w:rPr>
        <w:t>type="module"</w:t>
      </w:r>
      <w:r w:rsidRPr="004C6973">
        <w:rPr>
          <w:rFonts w:ascii="Times New Roman" w:eastAsia="Times New Roman" w:hAnsi="Times New Roman" w:cs="Times New Roman"/>
          <w:sz w:val="24"/>
          <w:szCs w:val="24"/>
        </w:rPr>
        <w:t> in the </w:t>
      </w:r>
      <w:hyperlink r:id="rId43" w:tooltip="The HTML &lt;script&gt; element is used to embed or reference executable code; this is typically used to embed or refer to JavaScript code." w:history="1">
        <w:r w:rsidRPr="004C6973">
          <w:rPr>
            <w:rFonts w:ascii="Consolas" w:eastAsia="Times New Roman" w:hAnsi="Consolas" w:cs="Consolas"/>
            <w:color w:val="00458B"/>
            <w:sz w:val="20"/>
            <w:szCs w:val="20"/>
            <w:shd w:val="clear" w:color="auto" w:fill="EEEEEE"/>
          </w:rPr>
          <w:t>&lt;script&gt;</w:t>
        </w:r>
      </w:hyperlink>
      <w:r w:rsidRPr="004C6973">
        <w:rPr>
          <w:rFonts w:ascii="Times New Roman" w:eastAsia="Times New Roman" w:hAnsi="Times New Roman" w:cs="Times New Roman"/>
          <w:sz w:val="24"/>
          <w:szCs w:val="24"/>
        </w:rPr>
        <w:t> element, to declare this script as a module. To import the </w:t>
      </w:r>
      <w:r w:rsidRPr="004C6973">
        <w:rPr>
          <w:rFonts w:ascii="Consolas" w:eastAsia="Times New Roman" w:hAnsi="Consolas" w:cs="Consolas"/>
          <w:sz w:val="20"/>
          <w:szCs w:val="20"/>
          <w:shd w:val="clear" w:color="auto" w:fill="EEEEEE"/>
        </w:rPr>
        <w:t>main.js</w:t>
      </w:r>
      <w:r w:rsidRPr="004C6973">
        <w:rPr>
          <w:rFonts w:ascii="Times New Roman" w:eastAsia="Times New Roman" w:hAnsi="Times New Roman" w:cs="Times New Roman"/>
          <w:sz w:val="24"/>
          <w:szCs w:val="24"/>
        </w:rPr>
        <w:t> script, we use this: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626262"/>
          <w:sz w:val="20"/>
          <w:szCs w:val="20"/>
        </w:rPr>
        <w:t>&lt;</w:t>
      </w:r>
      <w:r w:rsidRPr="004C6973">
        <w:rPr>
          <w:rFonts w:ascii="Consolas" w:eastAsia="Times New Roman" w:hAnsi="Consolas" w:cs="Consolas"/>
          <w:color w:val="95353A"/>
          <w:sz w:val="20"/>
          <w:szCs w:val="20"/>
        </w:rPr>
        <w:t xml:space="preserve">script </w:t>
      </w:r>
      <w:r w:rsidRPr="004C6973">
        <w:rPr>
          <w:rFonts w:ascii="Consolas" w:eastAsia="Times New Roman" w:hAnsi="Consolas" w:cs="Consolas"/>
          <w:color w:val="276738"/>
          <w:sz w:val="20"/>
          <w:szCs w:val="20"/>
        </w:rPr>
        <w:t>type</w:t>
      </w:r>
      <w:r w:rsidRPr="004C6973">
        <w:rPr>
          <w:rFonts w:ascii="Consolas" w:eastAsia="Times New Roman" w:hAnsi="Consolas" w:cs="Consolas"/>
          <w:color w:val="626262"/>
          <w:sz w:val="20"/>
          <w:szCs w:val="20"/>
        </w:rPr>
        <w:t>="</w:t>
      </w:r>
      <w:r w:rsidRPr="004C6973">
        <w:rPr>
          <w:rFonts w:ascii="Consolas" w:eastAsia="Times New Roman" w:hAnsi="Consolas" w:cs="Consolas"/>
          <w:color w:val="00458B"/>
          <w:sz w:val="20"/>
          <w:szCs w:val="20"/>
        </w:rPr>
        <w:t>module</w:t>
      </w:r>
      <w:r w:rsidRPr="004C6973">
        <w:rPr>
          <w:rFonts w:ascii="Consolas" w:eastAsia="Times New Roman" w:hAnsi="Consolas" w:cs="Consolas"/>
          <w:color w:val="626262"/>
          <w:sz w:val="20"/>
          <w:szCs w:val="20"/>
        </w:rPr>
        <w:t>"</w:t>
      </w:r>
      <w:r w:rsidRPr="004C6973">
        <w:rPr>
          <w:rFonts w:ascii="Consolas" w:eastAsia="Times New Roman" w:hAnsi="Consolas" w:cs="Consolas"/>
          <w:color w:val="95353A"/>
          <w:sz w:val="20"/>
          <w:szCs w:val="20"/>
        </w:rPr>
        <w:t xml:space="preserve"> </w:t>
      </w:r>
      <w:r w:rsidRPr="004C6973">
        <w:rPr>
          <w:rFonts w:ascii="Consolas" w:eastAsia="Times New Roman" w:hAnsi="Consolas" w:cs="Consolas"/>
          <w:color w:val="276738"/>
          <w:sz w:val="20"/>
          <w:szCs w:val="20"/>
        </w:rPr>
        <w:t>src</w:t>
      </w:r>
      <w:r w:rsidRPr="004C6973">
        <w:rPr>
          <w:rFonts w:ascii="Consolas" w:eastAsia="Times New Roman" w:hAnsi="Consolas" w:cs="Consolas"/>
          <w:color w:val="626262"/>
          <w:sz w:val="20"/>
          <w:szCs w:val="20"/>
        </w:rPr>
        <w:t>="</w:t>
      </w:r>
      <w:r w:rsidRPr="004C6973">
        <w:rPr>
          <w:rFonts w:ascii="Consolas" w:eastAsia="Times New Roman" w:hAnsi="Consolas" w:cs="Consolas"/>
          <w:color w:val="00458B"/>
          <w:sz w:val="20"/>
          <w:szCs w:val="20"/>
        </w:rPr>
        <w:t>main.js</w:t>
      </w:r>
      <w:r w:rsidRPr="004C6973">
        <w:rPr>
          <w:rFonts w:ascii="Consolas" w:eastAsia="Times New Roman" w:hAnsi="Consolas" w:cs="Consolas"/>
          <w:color w:val="626262"/>
          <w:sz w:val="20"/>
          <w:szCs w:val="20"/>
        </w:rPr>
        <w:t>"&gt;&lt;/</w:t>
      </w:r>
      <w:r w:rsidRPr="004C6973">
        <w:rPr>
          <w:rFonts w:ascii="Consolas" w:eastAsia="Times New Roman" w:hAnsi="Consolas" w:cs="Consolas"/>
          <w:color w:val="95353A"/>
          <w:sz w:val="20"/>
          <w:szCs w:val="20"/>
        </w:rPr>
        <w:t>script</w:t>
      </w:r>
      <w:r w:rsidRPr="004C6973">
        <w:rPr>
          <w:rFonts w:ascii="Consolas" w:eastAsia="Times New Roman" w:hAnsi="Consolas" w:cs="Consolas"/>
          <w:color w:val="626262"/>
          <w:sz w:val="20"/>
          <w:szCs w:val="20"/>
        </w:rPr>
        <w:t>&gt;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You can also embed the module's script directly into the HTML file by placing the JavaScript code within the body of the </w:t>
      </w:r>
      <w:r w:rsidRPr="004C6973">
        <w:rPr>
          <w:rFonts w:ascii="Consolas" w:eastAsia="Times New Roman" w:hAnsi="Consolas" w:cs="Consolas"/>
          <w:sz w:val="20"/>
          <w:szCs w:val="20"/>
          <w:shd w:val="clear" w:color="auto" w:fill="EEEEEE"/>
        </w:rPr>
        <w:t>&lt;script&gt;</w:t>
      </w:r>
      <w:r w:rsidRPr="004C6973">
        <w:rPr>
          <w:rFonts w:ascii="Times New Roman" w:eastAsia="Times New Roman" w:hAnsi="Times New Roman" w:cs="Times New Roman"/>
          <w:sz w:val="24"/>
          <w:szCs w:val="24"/>
        </w:rPr>
        <w:t> element: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212121"/>
          <w:sz w:val="20"/>
          <w:szCs w:val="20"/>
        </w:rPr>
        <w:t>&lt;</w:t>
      </w:r>
      <w:r w:rsidRPr="004C6973">
        <w:rPr>
          <w:rFonts w:ascii="Consolas" w:eastAsia="Times New Roman" w:hAnsi="Consolas" w:cs="Consolas"/>
          <w:sz w:val="20"/>
          <w:szCs w:val="20"/>
        </w:rPr>
        <w:t>script type</w:t>
      </w:r>
      <w:r w:rsidRPr="004C6973">
        <w:rPr>
          <w:rFonts w:ascii="Consolas" w:eastAsia="Times New Roman" w:hAnsi="Consolas" w:cs="Consolas"/>
          <w:color w:val="212121"/>
          <w:sz w:val="20"/>
          <w:szCs w:val="20"/>
        </w:rPr>
        <w:t>=</w:t>
      </w:r>
      <w:r w:rsidRPr="004C6973">
        <w:rPr>
          <w:rFonts w:ascii="Consolas" w:eastAsia="Times New Roman" w:hAnsi="Consolas" w:cs="Consolas"/>
          <w:color w:val="276738"/>
          <w:sz w:val="20"/>
          <w:szCs w:val="20"/>
        </w:rPr>
        <w:t>"module"</w:t>
      </w:r>
      <w:r w:rsidRPr="004C6973">
        <w:rPr>
          <w:rFonts w:ascii="Consolas" w:eastAsia="Times New Roman" w:hAnsi="Consolas" w:cs="Consolas"/>
          <w:color w:val="212121"/>
          <w:sz w:val="20"/>
          <w:szCs w:val="20"/>
        </w:rPr>
        <w:t>&gt;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 JavaScript module code here */</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212121"/>
          <w:sz w:val="20"/>
          <w:szCs w:val="20"/>
        </w:rPr>
        <w:t>&lt;/</w:t>
      </w:r>
      <w:r w:rsidRPr="004C6973">
        <w:rPr>
          <w:rFonts w:ascii="Consolas" w:eastAsia="Times New Roman" w:hAnsi="Consolas" w:cs="Consolas"/>
          <w:sz w:val="20"/>
          <w:szCs w:val="20"/>
        </w:rPr>
        <w:t>script</w:t>
      </w:r>
      <w:r w:rsidRPr="004C6973">
        <w:rPr>
          <w:rFonts w:ascii="Consolas" w:eastAsia="Times New Roman" w:hAnsi="Consolas" w:cs="Consolas"/>
          <w:color w:val="212121"/>
          <w:sz w:val="20"/>
          <w:szCs w:val="20"/>
        </w:rPr>
        <w:t>&gt;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The script into which you import the module features basically acts as the top-level module. If you omit it, Firefox for example gives you an error of "SyntaxError: import declarations may only appear at top level of a module".</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You can only use </w:t>
      </w:r>
      <w:r w:rsidRPr="004C6973">
        <w:rPr>
          <w:rFonts w:ascii="Consolas" w:eastAsia="Times New Roman" w:hAnsi="Consolas" w:cs="Consolas"/>
          <w:sz w:val="20"/>
          <w:szCs w:val="20"/>
          <w:shd w:val="clear" w:color="auto" w:fill="EEEEEE"/>
        </w:rPr>
        <w:t>import</w:t>
      </w:r>
      <w:r w:rsidRPr="004C6973">
        <w:rPr>
          <w:rFonts w:ascii="Times New Roman" w:eastAsia="Times New Roman" w:hAnsi="Times New Roman" w:cs="Times New Roman"/>
          <w:sz w:val="24"/>
          <w:szCs w:val="24"/>
        </w:rPr>
        <w:t> and </w:t>
      </w:r>
      <w:r w:rsidRPr="004C6973">
        <w:rPr>
          <w:rFonts w:ascii="Consolas" w:eastAsia="Times New Roman" w:hAnsi="Consolas" w:cs="Consolas"/>
          <w:sz w:val="20"/>
          <w:szCs w:val="20"/>
          <w:shd w:val="clear" w:color="auto" w:fill="EEEEEE"/>
        </w:rPr>
        <w:t>export</w:t>
      </w:r>
      <w:r w:rsidRPr="004C6973">
        <w:rPr>
          <w:rFonts w:ascii="Times New Roman" w:eastAsia="Times New Roman" w:hAnsi="Times New Roman" w:cs="Times New Roman"/>
          <w:sz w:val="24"/>
          <w:szCs w:val="24"/>
        </w:rPr>
        <w:t> statements inside modules, not regular scripts.</w:t>
      </w:r>
    </w:p>
    <w:p w:rsidR="004C6973" w:rsidRPr="004C6973" w:rsidRDefault="004C6973" w:rsidP="004C6973">
      <w:pPr>
        <w:spacing w:after="540" w:line="240" w:lineRule="auto"/>
        <w:outlineLvl w:val="1"/>
        <w:rPr>
          <w:rFonts w:ascii="Palatino Linotype" w:eastAsia="Times New Roman" w:hAnsi="Palatino Linotype" w:cs="Times New Roman"/>
          <w:b/>
          <w:bCs/>
          <w:sz w:val="36"/>
          <w:szCs w:val="36"/>
        </w:rPr>
      </w:pPr>
      <w:hyperlink r:id="rId44" w:anchor="other_differences_between_modules_and_standard_scripts" w:tooltip="Permalink to Other differences between modules and standard scripts" w:history="1">
        <w:r w:rsidRPr="004C6973">
          <w:rPr>
            <w:rFonts w:ascii="Palatino Linotype" w:eastAsia="Times New Roman" w:hAnsi="Palatino Linotype" w:cs="Times New Roman"/>
            <w:b/>
            <w:bCs/>
            <w:color w:val="212121"/>
            <w:sz w:val="36"/>
            <w:szCs w:val="36"/>
            <w:u w:val="single"/>
          </w:rPr>
          <w:t>Other differences between modules and standard scripts</w:t>
        </w:r>
      </w:hyperlink>
    </w:p>
    <w:p w:rsidR="004C6973" w:rsidRPr="004C6973" w:rsidRDefault="004C6973" w:rsidP="004C6973">
      <w:pPr>
        <w:numPr>
          <w:ilvl w:val="0"/>
          <w:numId w:val="5"/>
        </w:numPr>
        <w:spacing w:after="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You need to pay attention to local testing — if you try to load the HTML file locally (i.e. with a </w:t>
      </w:r>
      <w:r w:rsidRPr="004C6973">
        <w:rPr>
          <w:rFonts w:ascii="Consolas" w:eastAsia="Times New Roman" w:hAnsi="Consolas" w:cs="Consolas"/>
          <w:sz w:val="20"/>
          <w:szCs w:val="20"/>
          <w:shd w:val="clear" w:color="auto" w:fill="EEEEEE"/>
        </w:rPr>
        <w:t>file://</w:t>
      </w:r>
      <w:r w:rsidRPr="004C6973">
        <w:rPr>
          <w:rFonts w:ascii="Times New Roman" w:eastAsia="Times New Roman" w:hAnsi="Times New Roman" w:cs="Times New Roman"/>
          <w:sz w:val="24"/>
          <w:szCs w:val="24"/>
        </w:rPr>
        <w:t> URL), you'll run into CORS errors due to JavaScript module security requirements. You need to do your testing through a server.</w:t>
      </w:r>
    </w:p>
    <w:p w:rsidR="004C6973" w:rsidRPr="004C6973" w:rsidRDefault="004C6973" w:rsidP="004C6973">
      <w:pPr>
        <w:numPr>
          <w:ilvl w:val="0"/>
          <w:numId w:val="5"/>
        </w:numPr>
        <w:spacing w:after="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Also, note that you might get different behavior from sections of script defined inside modules as opposed to in standard scripts. This is because modules use </w:t>
      </w:r>
      <w:hyperlink r:id="rId45" w:history="1">
        <w:r w:rsidRPr="004C6973">
          <w:rPr>
            <w:rFonts w:ascii="Times New Roman" w:eastAsia="Times New Roman" w:hAnsi="Times New Roman" w:cs="Times New Roman"/>
            <w:color w:val="00458B"/>
            <w:sz w:val="24"/>
            <w:szCs w:val="24"/>
            <w:u w:val="single"/>
          </w:rPr>
          <w:t>strict mode</w:t>
        </w:r>
      </w:hyperlink>
      <w:r w:rsidRPr="004C6973">
        <w:rPr>
          <w:rFonts w:ascii="Times New Roman" w:eastAsia="Times New Roman" w:hAnsi="Times New Roman" w:cs="Times New Roman"/>
          <w:sz w:val="24"/>
          <w:szCs w:val="24"/>
        </w:rPr>
        <w:t> automatically.</w:t>
      </w:r>
    </w:p>
    <w:p w:rsidR="004C6973" w:rsidRPr="004C6973" w:rsidRDefault="004C6973" w:rsidP="004C6973">
      <w:pPr>
        <w:numPr>
          <w:ilvl w:val="0"/>
          <w:numId w:val="5"/>
        </w:numPr>
        <w:spacing w:after="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There is no need to use the </w:t>
      </w:r>
      <w:r w:rsidRPr="004C6973">
        <w:rPr>
          <w:rFonts w:ascii="Consolas" w:eastAsia="Times New Roman" w:hAnsi="Consolas" w:cs="Consolas"/>
          <w:sz w:val="20"/>
          <w:szCs w:val="20"/>
          <w:shd w:val="clear" w:color="auto" w:fill="EEEEEE"/>
        </w:rPr>
        <w:t>defer</w:t>
      </w:r>
      <w:r w:rsidRPr="004C6973">
        <w:rPr>
          <w:rFonts w:ascii="Times New Roman" w:eastAsia="Times New Roman" w:hAnsi="Times New Roman" w:cs="Times New Roman"/>
          <w:sz w:val="24"/>
          <w:szCs w:val="24"/>
        </w:rPr>
        <w:t> attribute (see </w:t>
      </w:r>
      <w:hyperlink r:id="rId46" w:anchor="attributes" w:tooltip="The HTML &lt;script&gt; element is used to embed or reference executable code; this is typically used to embed or refer to JavaScript code." w:history="1">
        <w:r w:rsidRPr="004C6973">
          <w:rPr>
            <w:rFonts w:ascii="Consolas" w:eastAsia="Times New Roman" w:hAnsi="Consolas" w:cs="Consolas"/>
            <w:color w:val="00458B"/>
            <w:sz w:val="20"/>
            <w:szCs w:val="20"/>
            <w:shd w:val="clear" w:color="auto" w:fill="EEEEEE"/>
          </w:rPr>
          <w:t>&lt;script&gt;</w:t>
        </w:r>
        <w:r w:rsidRPr="004C6973">
          <w:rPr>
            <w:rFonts w:ascii="Times New Roman" w:eastAsia="Times New Roman" w:hAnsi="Times New Roman" w:cs="Times New Roman"/>
            <w:color w:val="00458B"/>
            <w:sz w:val="24"/>
            <w:szCs w:val="24"/>
            <w:u w:val="single"/>
          </w:rPr>
          <w:t> attributes</w:t>
        </w:r>
      </w:hyperlink>
      <w:r w:rsidRPr="004C6973">
        <w:rPr>
          <w:rFonts w:ascii="Times New Roman" w:eastAsia="Times New Roman" w:hAnsi="Times New Roman" w:cs="Times New Roman"/>
          <w:sz w:val="24"/>
          <w:szCs w:val="24"/>
        </w:rPr>
        <w:t>) when loading a module script; modules are deferred automatically.</w:t>
      </w:r>
    </w:p>
    <w:p w:rsidR="004C6973" w:rsidRPr="004C6973" w:rsidRDefault="004C6973" w:rsidP="004C6973">
      <w:pPr>
        <w:numPr>
          <w:ilvl w:val="0"/>
          <w:numId w:val="5"/>
        </w:numPr>
        <w:spacing w:after="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Modules are only executed once, even if they have been referenced in multiple </w:t>
      </w:r>
      <w:r w:rsidRPr="004C6973">
        <w:rPr>
          <w:rFonts w:ascii="Consolas" w:eastAsia="Times New Roman" w:hAnsi="Consolas" w:cs="Consolas"/>
          <w:sz w:val="20"/>
          <w:szCs w:val="20"/>
          <w:shd w:val="clear" w:color="auto" w:fill="EEEEEE"/>
        </w:rPr>
        <w:t>&lt;script&gt;</w:t>
      </w:r>
      <w:r w:rsidRPr="004C6973">
        <w:rPr>
          <w:rFonts w:ascii="Times New Roman" w:eastAsia="Times New Roman" w:hAnsi="Times New Roman" w:cs="Times New Roman"/>
          <w:sz w:val="24"/>
          <w:szCs w:val="24"/>
        </w:rPr>
        <w:t> tags.</w:t>
      </w:r>
    </w:p>
    <w:p w:rsidR="004C6973" w:rsidRPr="004C6973" w:rsidRDefault="004C6973" w:rsidP="004C6973">
      <w:pPr>
        <w:numPr>
          <w:ilvl w:val="0"/>
          <w:numId w:val="5"/>
        </w:numPr>
        <w:spacing w:after="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Last but not least, let's make this clear — module features are imported into the scope of a single script — they aren't available in the global scope. Therefore, you will only be able to access imported features in the script they are imported into, and you won't be able to access them from the JavaScript console, for example. You'll still get syntax errors shown in the DevTools, but you'll not be able to use some of the debugging techniques you might have expected to use.</w:t>
      </w:r>
    </w:p>
    <w:p w:rsidR="004C6973" w:rsidRPr="004C6973" w:rsidRDefault="004C6973" w:rsidP="004C6973">
      <w:pPr>
        <w:spacing w:after="540" w:line="240" w:lineRule="auto"/>
        <w:outlineLvl w:val="1"/>
        <w:rPr>
          <w:rFonts w:ascii="Palatino Linotype" w:eastAsia="Times New Roman" w:hAnsi="Palatino Linotype" w:cs="Times New Roman"/>
          <w:b/>
          <w:bCs/>
          <w:sz w:val="36"/>
          <w:szCs w:val="36"/>
        </w:rPr>
      </w:pPr>
      <w:hyperlink r:id="rId47" w:anchor="default_exports_versus_named_exports" w:tooltip="Permalink to Default exports versus named exports" w:history="1">
        <w:r w:rsidRPr="004C6973">
          <w:rPr>
            <w:rFonts w:ascii="Palatino Linotype" w:eastAsia="Times New Roman" w:hAnsi="Palatino Linotype" w:cs="Times New Roman"/>
            <w:b/>
            <w:bCs/>
            <w:color w:val="212121"/>
            <w:sz w:val="36"/>
            <w:szCs w:val="36"/>
            <w:u w:val="single"/>
          </w:rPr>
          <w:t>Default exports versus named exports</w:t>
        </w:r>
      </w:hyperlink>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lastRenderedPageBreak/>
        <w:t>The functionality we've exported so far has been comprised of </w:t>
      </w:r>
      <w:r w:rsidRPr="004C6973">
        <w:rPr>
          <w:rFonts w:ascii="Times New Roman" w:eastAsia="Times New Roman" w:hAnsi="Times New Roman" w:cs="Times New Roman"/>
          <w:b/>
          <w:bCs/>
          <w:sz w:val="24"/>
          <w:szCs w:val="24"/>
        </w:rPr>
        <w:t>named exports</w:t>
      </w:r>
      <w:r w:rsidRPr="004C6973">
        <w:rPr>
          <w:rFonts w:ascii="Times New Roman" w:eastAsia="Times New Roman" w:hAnsi="Times New Roman" w:cs="Times New Roman"/>
          <w:sz w:val="24"/>
          <w:szCs w:val="24"/>
        </w:rPr>
        <w:t> — each item (be it a function, </w:t>
      </w:r>
      <w:r w:rsidRPr="004C6973">
        <w:rPr>
          <w:rFonts w:ascii="Consolas" w:eastAsia="Times New Roman" w:hAnsi="Consolas" w:cs="Consolas"/>
          <w:sz w:val="20"/>
          <w:szCs w:val="20"/>
          <w:shd w:val="clear" w:color="auto" w:fill="EEEEEE"/>
        </w:rPr>
        <w:t>const</w:t>
      </w:r>
      <w:r w:rsidRPr="004C6973">
        <w:rPr>
          <w:rFonts w:ascii="Times New Roman" w:eastAsia="Times New Roman" w:hAnsi="Times New Roman" w:cs="Times New Roman"/>
          <w:sz w:val="24"/>
          <w:szCs w:val="24"/>
        </w:rPr>
        <w:t>, etc.) has been referred to by its name upon export, and that name has been used to refer to it on import as well.</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There is also a type of export called the </w:t>
      </w:r>
      <w:r w:rsidRPr="004C6973">
        <w:rPr>
          <w:rFonts w:ascii="Times New Roman" w:eastAsia="Times New Roman" w:hAnsi="Times New Roman" w:cs="Times New Roman"/>
          <w:b/>
          <w:bCs/>
          <w:sz w:val="24"/>
          <w:szCs w:val="24"/>
        </w:rPr>
        <w:t>default export</w:t>
      </w:r>
      <w:r w:rsidRPr="004C6973">
        <w:rPr>
          <w:rFonts w:ascii="Times New Roman" w:eastAsia="Times New Roman" w:hAnsi="Times New Roman" w:cs="Times New Roman"/>
          <w:sz w:val="24"/>
          <w:szCs w:val="24"/>
        </w:rPr>
        <w:t> — this is designed to make it easy to have a default function provided by a module, and also helps JavaScript modules to interoperate with existing CommonJS and AMD module systems (as explained nicely in </w:t>
      </w:r>
      <w:hyperlink r:id="rId48" w:history="1">
        <w:r w:rsidRPr="004C6973">
          <w:rPr>
            <w:rFonts w:ascii="Times New Roman" w:eastAsia="Times New Roman" w:hAnsi="Times New Roman" w:cs="Times New Roman"/>
            <w:color w:val="00458B"/>
            <w:sz w:val="24"/>
            <w:szCs w:val="24"/>
            <w:u w:val="single"/>
          </w:rPr>
          <w:t>ES6 In Depth: Modules</w:t>
        </w:r>
      </w:hyperlink>
      <w:r w:rsidRPr="004C6973">
        <w:rPr>
          <w:rFonts w:ascii="Times New Roman" w:eastAsia="Times New Roman" w:hAnsi="Times New Roman" w:cs="Times New Roman"/>
          <w:sz w:val="24"/>
          <w:szCs w:val="24"/>
        </w:rPr>
        <w:t> by Jason Orendorff; search for "Default exports").</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Let's look at an example as we explain how it works. In our basic-modules </w:t>
      </w:r>
      <w:r w:rsidRPr="004C6973">
        <w:rPr>
          <w:rFonts w:ascii="Consolas" w:eastAsia="Times New Roman" w:hAnsi="Consolas" w:cs="Consolas"/>
          <w:sz w:val="20"/>
          <w:szCs w:val="20"/>
          <w:shd w:val="clear" w:color="auto" w:fill="EEEEEE"/>
        </w:rPr>
        <w:t>square.js</w:t>
      </w:r>
      <w:r w:rsidRPr="004C6973">
        <w:rPr>
          <w:rFonts w:ascii="Times New Roman" w:eastAsia="Times New Roman" w:hAnsi="Times New Roman" w:cs="Times New Roman"/>
          <w:sz w:val="24"/>
          <w:szCs w:val="24"/>
        </w:rPr>
        <w:t> you can find a function called </w:t>
      </w:r>
      <w:r w:rsidRPr="004C6973">
        <w:rPr>
          <w:rFonts w:ascii="Consolas" w:eastAsia="Times New Roman" w:hAnsi="Consolas" w:cs="Consolas"/>
          <w:sz w:val="20"/>
          <w:szCs w:val="20"/>
          <w:shd w:val="clear" w:color="auto" w:fill="EEEEEE"/>
        </w:rPr>
        <w:t>randomSquare()</w:t>
      </w:r>
      <w:r w:rsidRPr="004C6973">
        <w:rPr>
          <w:rFonts w:ascii="Times New Roman" w:eastAsia="Times New Roman" w:hAnsi="Times New Roman" w:cs="Times New Roman"/>
          <w:sz w:val="24"/>
          <w:szCs w:val="24"/>
        </w:rPr>
        <w:t> that creates a square with a random color, size, and position. We want to export this as our default, so at the bottom of the file we write this: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00458B"/>
          <w:sz w:val="20"/>
          <w:szCs w:val="20"/>
        </w:rPr>
        <w:t>export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default</w:t>
      </w:r>
      <w:r w:rsidRPr="004C6973">
        <w:rPr>
          <w:rFonts w:ascii="Consolas" w:eastAsia="Times New Roman" w:hAnsi="Consolas" w:cs="Consolas"/>
          <w:sz w:val="20"/>
          <w:szCs w:val="20"/>
        </w:rPr>
        <w:t xml:space="preserve"> randomSquare</w:t>
      </w: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Note the lack of curly braces.</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We could instead prepend </w:t>
      </w:r>
      <w:r w:rsidRPr="004C6973">
        <w:rPr>
          <w:rFonts w:ascii="Consolas" w:eastAsia="Times New Roman" w:hAnsi="Consolas" w:cs="Consolas"/>
          <w:sz w:val="20"/>
          <w:szCs w:val="20"/>
          <w:shd w:val="clear" w:color="auto" w:fill="EEEEEE"/>
        </w:rPr>
        <w:t>export default</w:t>
      </w:r>
      <w:r w:rsidRPr="004C6973">
        <w:rPr>
          <w:rFonts w:ascii="Times New Roman" w:eastAsia="Times New Roman" w:hAnsi="Times New Roman" w:cs="Times New Roman"/>
          <w:sz w:val="24"/>
          <w:szCs w:val="24"/>
        </w:rPr>
        <w:t> onto the function and define it as an anonymous function, like this: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export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default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function</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ctx</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w:t>
      </w:r>
      <w:r w:rsidRPr="004C6973">
        <w:rPr>
          <w:rFonts w:ascii="Consolas" w:eastAsia="Times New Roman" w:hAnsi="Consolas" w:cs="Consolas"/>
          <w:color w:val="212121"/>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Over in our </w:t>
      </w:r>
      <w:r w:rsidRPr="004C6973">
        <w:rPr>
          <w:rFonts w:ascii="Consolas" w:eastAsia="Times New Roman" w:hAnsi="Consolas" w:cs="Consolas"/>
          <w:sz w:val="20"/>
          <w:szCs w:val="20"/>
          <w:shd w:val="clear" w:color="auto" w:fill="EEEEEE"/>
        </w:rPr>
        <w:t>main.js</w:t>
      </w:r>
      <w:r w:rsidRPr="004C6973">
        <w:rPr>
          <w:rFonts w:ascii="Times New Roman" w:eastAsia="Times New Roman" w:hAnsi="Times New Roman" w:cs="Times New Roman"/>
          <w:sz w:val="24"/>
          <w:szCs w:val="24"/>
        </w:rPr>
        <w:t> file, we import the default function using this line:</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00458B"/>
          <w:sz w:val="20"/>
          <w:szCs w:val="20"/>
        </w:rPr>
        <w:t>import</w:t>
      </w:r>
      <w:r w:rsidRPr="004C6973">
        <w:rPr>
          <w:rFonts w:ascii="Consolas" w:eastAsia="Times New Roman" w:hAnsi="Consolas" w:cs="Consolas"/>
          <w:sz w:val="20"/>
          <w:szCs w:val="20"/>
        </w:rPr>
        <w:t xml:space="preserve"> randomSquare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'./modules/square.js'</w:t>
      </w: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Again, note the lack of curly braces. This is because there is only one default export allowed per module, and we know that </w:t>
      </w:r>
      <w:r w:rsidRPr="004C6973">
        <w:rPr>
          <w:rFonts w:ascii="Consolas" w:eastAsia="Times New Roman" w:hAnsi="Consolas" w:cs="Consolas"/>
          <w:sz w:val="20"/>
          <w:szCs w:val="20"/>
          <w:shd w:val="clear" w:color="auto" w:fill="EEEEEE"/>
        </w:rPr>
        <w:t>randomSquare</w:t>
      </w:r>
      <w:r w:rsidRPr="004C6973">
        <w:rPr>
          <w:rFonts w:ascii="Times New Roman" w:eastAsia="Times New Roman" w:hAnsi="Times New Roman" w:cs="Times New Roman"/>
          <w:sz w:val="24"/>
          <w:szCs w:val="24"/>
        </w:rPr>
        <w:t> is it. The above line is basically shorthand for:</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00458B"/>
          <w:sz w:val="20"/>
          <w:szCs w:val="20"/>
        </w:rPr>
        <w:t>import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color w:val="00458B"/>
          <w:sz w:val="20"/>
          <w:szCs w:val="20"/>
        </w:rPr>
        <w:t>default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randomSquare</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'./modules/square.js'</w:t>
      </w:r>
      <w:r w:rsidRPr="004C6973">
        <w:rPr>
          <w:rFonts w:ascii="Consolas" w:eastAsia="Times New Roman" w:hAnsi="Consolas" w:cs="Consolas"/>
          <w:color w:val="626262"/>
          <w:sz w:val="20"/>
          <w:szCs w:val="20"/>
        </w:rPr>
        <w:t>;</w:t>
      </w:r>
    </w:p>
    <w:p w:rsidR="004C6973" w:rsidRPr="004C6973" w:rsidRDefault="004C6973" w:rsidP="004C6973">
      <w:pPr>
        <w:shd w:val="clear" w:color="auto" w:fill="DCF4FF"/>
        <w:spacing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b/>
          <w:bCs/>
          <w:sz w:val="24"/>
          <w:szCs w:val="24"/>
        </w:rPr>
        <w:t>Note:</w:t>
      </w:r>
      <w:r w:rsidRPr="004C6973">
        <w:rPr>
          <w:rFonts w:ascii="Times New Roman" w:eastAsia="Times New Roman" w:hAnsi="Times New Roman" w:cs="Times New Roman"/>
          <w:sz w:val="24"/>
          <w:szCs w:val="24"/>
        </w:rPr>
        <w:t> The as syntax for renaming exported items is explained below in the </w:t>
      </w:r>
      <w:hyperlink r:id="rId49" w:anchor="renaming_imports_and_exports" w:history="1">
        <w:r w:rsidRPr="004C6973">
          <w:rPr>
            <w:rFonts w:ascii="Times New Roman" w:eastAsia="Times New Roman" w:hAnsi="Times New Roman" w:cs="Times New Roman"/>
            <w:color w:val="212121"/>
            <w:sz w:val="24"/>
            <w:szCs w:val="24"/>
            <w:u w:val="single"/>
          </w:rPr>
          <w:t>Renaming imports and exports</w:t>
        </w:r>
      </w:hyperlink>
      <w:r w:rsidRPr="004C6973">
        <w:rPr>
          <w:rFonts w:ascii="Times New Roman" w:eastAsia="Times New Roman" w:hAnsi="Times New Roman" w:cs="Times New Roman"/>
          <w:sz w:val="24"/>
          <w:szCs w:val="24"/>
        </w:rPr>
        <w:t> section.</w:t>
      </w:r>
    </w:p>
    <w:p w:rsidR="004C6973" w:rsidRPr="004C6973" w:rsidRDefault="004C6973" w:rsidP="004C6973">
      <w:pPr>
        <w:spacing w:after="540" w:line="240" w:lineRule="auto"/>
        <w:outlineLvl w:val="1"/>
        <w:rPr>
          <w:rFonts w:ascii="Palatino Linotype" w:eastAsia="Times New Roman" w:hAnsi="Palatino Linotype" w:cs="Times New Roman"/>
          <w:b/>
          <w:bCs/>
          <w:sz w:val="36"/>
          <w:szCs w:val="36"/>
        </w:rPr>
      </w:pPr>
      <w:hyperlink r:id="rId50" w:anchor="avoiding_naming_conflicts" w:tooltip="Permalink to Avoiding naming conflicts" w:history="1">
        <w:r w:rsidRPr="004C6973">
          <w:rPr>
            <w:rFonts w:ascii="Palatino Linotype" w:eastAsia="Times New Roman" w:hAnsi="Palatino Linotype" w:cs="Times New Roman"/>
            <w:b/>
            <w:bCs/>
            <w:color w:val="212121"/>
            <w:sz w:val="36"/>
            <w:szCs w:val="36"/>
            <w:u w:val="single"/>
          </w:rPr>
          <w:t>Avoiding naming conflicts</w:t>
        </w:r>
      </w:hyperlink>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 xml:space="preserve">So far, our canvas shape drawing modules seem to be working OK. But what happens if we try to add a module that deals with drawing another shape, like a circle or triangle? These shapes </w:t>
      </w:r>
      <w:r w:rsidRPr="004C6973">
        <w:rPr>
          <w:rFonts w:ascii="Times New Roman" w:eastAsia="Times New Roman" w:hAnsi="Times New Roman" w:cs="Times New Roman"/>
          <w:sz w:val="24"/>
          <w:szCs w:val="24"/>
        </w:rPr>
        <w:lastRenderedPageBreak/>
        <w:t>would probably have associated functions like </w:t>
      </w:r>
      <w:r w:rsidRPr="004C6973">
        <w:rPr>
          <w:rFonts w:ascii="Consolas" w:eastAsia="Times New Roman" w:hAnsi="Consolas" w:cs="Consolas"/>
          <w:sz w:val="20"/>
          <w:szCs w:val="20"/>
          <w:shd w:val="clear" w:color="auto" w:fill="EEEEEE"/>
        </w:rPr>
        <w:t>draw()</w:t>
      </w:r>
      <w:r w:rsidRPr="004C6973">
        <w:rPr>
          <w:rFonts w:ascii="Times New Roman" w:eastAsia="Times New Roman" w:hAnsi="Times New Roman" w:cs="Times New Roman"/>
          <w:sz w:val="24"/>
          <w:szCs w:val="24"/>
        </w:rPr>
        <w:t>, </w:t>
      </w:r>
      <w:r w:rsidRPr="004C6973">
        <w:rPr>
          <w:rFonts w:ascii="Consolas" w:eastAsia="Times New Roman" w:hAnsi="Consolas" w:cs="Consolas"/>
          <w:sz w:val="20"/>
          <w:szCs w:val="20"/>
          <w:shd w:val="clear" w:color="auto" w:fill="EEEEEE"/>
        </w:rPr>
        <w:t>reportArea()</w:t>
      </w:r>
      <w:r w:rsidRPr="004C6973">
        <w:rPr>
          <w:rFonts w:ascii="Times New Roman" w:eastAsia="Times New Roman" w:hAnsi="Times New Roman" w:cs="Times New Roman"/>
          <w:sz w:val="24"/>
          <w:szCs w:val="24"/>
        </w:rPr>
        <w:t>, etc. too; if we tried to import different functions of the same name into the same top-level module file, we'd end up with conflicts and errors.</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Fortunately there are a number of ways to get around this. We'll look at these in the following sections.</w:t>
      </w:r>
    </w:p>
    <w:p w:rsidR="004C6973" w:rsidRPr="004C6973" w:rsidRDefault="004C6973" w:rsidP="004C6973">
      <w:pPr>
        <w:spacing w:after="540" w:line="240" w:lineRule="auto"/>
        <w:outlineLvl w:val="1"/>
        <w:rPr>
          <w:rFonts w:ascii="Palatino Linotype" w:eastAsia="Times New Roman" w:hAnsi="Palatino Linotype" w:cs="Times New Roman"/>
          <w:b/>
          <w:bCs/>
          <w:sz w:val="36"/>
          <w:szCs w:val="36"/>
        </w:rPr>
      </w:pPr>
      <w:hyperlink r:id="rId51" w:anchor="renaming_imports_and_exports" w:tooltip="Permalink to Renaming imports and exports" w:history="1">
        <w:r w:rsidRPr="004C6973">
          <w:rPr>
            <w:rFonts w:ascii="Palatino Linotype" w:eastAsia="Times New Roman" w:hAnsi="Palatino Linotype" w:cs="Times New Roman"/>
            <w:b/>
            <w:bCs/>
            <w:color w:val="212121"/>
            <w:sz w:val="36"/>
            <w:szCs w:val="36"/>
            <w:u w:val="single"/>
          </w:rPr>
          <w:t>Renaming imports and exports</w:t>
        </w:r>
      </w:hyperlink>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Inside your </w:t>
      </w:r>
      <w:r w:rsidRPr="004C6973">
        <w:rPr>
          <w:rFonts w:ascii="Consolas" w:eastAsia="Times New Roman" w:hAnsi="Consolas" w:cs="Consolas"/>
          <w:sz w:val="20"/>
          <w:szCs w:val="20"/>
          <w:shd w:val="clear" w:color="auto" w:fill="EEEEEE"/>
        </w:rPr>
        <w:t>import</w:t>
      </w:r>
      <w:r w:rsidRPr="004C6973">
        <w:rPr>
          <w:rFonts w:ascii="Times New Roman" w:eastAsia="Times New Roman" w:hAnsi="Times New Roman" w:cs="Times New Roman"/>
          <w:sz w:val="24"/>
          <w:szCs w:val="24"/>
        </w:rPr>
        <w:t> and </w:t>
      </w:r>
      <w:r w:rsidRPr="004C6973">
        <w:rPr>
          <w:rFonts w:ascii="Consolas" w:eastAsia="Times New Roman" w:hAnsi="Consolas" w:cs="Consolas"/>
          <w:sz w:val="20"/>
          <w:szCs w:val="20"/>
          <w:shd w:val="clear" w:color="auto" w:fill="EEEEEE"/>
        </w:rPr>
        <w:t>export</w:t>
      </w:r>
      <w:r w:rsidRPr="004C6973">
        <w:rPr>
          <w:rFonts w:ascii="Times New Roman" w:eastAsia="Times New Roman" w:hAnsi="Times New Roman" w:cs="Times New Roman"/>
          <w:sz w:val="24"/>
          <w:szCs w:val="24"/>
        </w:rPr>
        <w:t> statement's curly braces, you can use the keyword </w:t>
      </w:r>
      <w:r w:rsidRPr="004C6973">
        <w:rPr>
          <w:rFonts w:ascii="Consolas" w:eastAsia="Times New Roman" w:hAnsi="Consolas" w:cs="Consolas"/>
          <w:sz w:val="20"/>
          <w:szCs w:val="20"/>
          <w:shd w:val="clear" w:color="auto" w:fill="EEEEEE"/>
        </w:rPr>
        <w:t>as</w:t>
      </w:r>
      <w:r w:rsidRPr="004C6973">
        <w:rPr>
          <w:rFonts w:ascii="Times New Roman" w:eastAsia="Times New Roman" w:hAnsi="Times New Roman" w:cs="Times New Roman"/>
          <w:sz w:val="24"/>
          <w:szCs w:val="24"/>
        </w:rPr>
        <w:t> along with a new feature name, to change the identifying name you will use for a feature inside the top-level module.</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So for example, both of the following would do the same job, albeit in a slightly different way:</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626262"/>
          <w:sz w:val="20"/>
          <w:szCs w:val="20"/>
        </w:rPr>
        <w:t>// inside module.js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export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function1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newFunctionName</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function2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anotherNewFunctionName</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626262"/>
          <w:sz w:val="20"/>
          <w:szCs w:val="20"/>
        </w:rPr>
        <w:t>// inside main.js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00458B"/>
          <w:sz w:val="20"/>
          <w:szCs w:val="20"/>
        </w:rPr>
        <w:t>import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newFunctionName</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anotherNewFunctionName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'./modules/module.js'</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626262"/>
          <w:sz w:val="20"/>
          <w:szCs w:val="20"/>
        </w:rPr>
        <w:t>// inside module.js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export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function1</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function2 </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626262"/>
          <w:sz w:val="20"/>
          <w:szCs w:val="20"/>
        </w:rPr>
        <w:t>// inside main.js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import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function1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newFunctionName</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sz w:val="20"/>
          <w:szCs w:val="20"/>
        </w:rPr>
        <w:t xml:space="preserve">         function2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anotherNewFunctionName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'./modules/module.js'</w:t>
      </w: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lastRenderedPageBreak/>
        <w:t>Let's look at a real example. In our </w:t>
      </w:r>
      <w:hyperlink r:id="rId52" w:history="1">
        <w:r w:rsidRPr="004C6973">
          <w:rPr>
            <w:rFonts w:ascii="Times New Roman" w:eastAsia="Times New Roman" w:hAnsi="Times New Roman" w:cs="Times New Roman"/>
            <w:color w:val="00458B"/>
            <w:sz w:val="24"/>
            <w:szCs w:val="24"/>
            <w:u w:val="single"/>
          </w:rPr>
          <w:t>renaming</w:t>
        </w:r>
      </w:hyperlink>
      <w:r w:rsidRPr="004C6973">
        <w:rPr>
          <w:rFonts w:ascii="Times New Roman" w:eastAsia="Times New Roman" w:hAnsi="Times New Roman" w:cs="Times New Roman"/>
          <w:sz w:val="24"/>
          <w:szCs w:val="24"/>
        </w:rPr>
        <w:t> directory you'll see the same module system as in the previous example, except that we've added </w:t>
      </w:r>
      <w:r w:rsidRPr="004C6973">
        <w:rPr>
          <w:rFonts w:ascii="Consolas" w:eastAsia="Times New Roman" w:hAnsi="Consolas" w:cs="Consolas"/>
          <w:sz w:val="20"/>
          <w:szCs w:val="20"/>
          <w:shd w:val="clear" w:color="auto" w:fill="EEEEEE"/>
        </w:rPr>
        <w:t>circle.js</w:t>
      </w:r>
      <w:r w:rsidRPr="004C6973">
        <w:rPr>
          <w:rFonts w:ascii="Times New Roman" w:eastAsia="Times New Roman" w:hAnsi="Times New Roman" w:cs="Times New Roman"/>
          <w:sz w:val="24"/>
          <w:szCs w:val="24"/>
        </w:rPr>
        <w:t> and </w:t>
      </w:r>
      <w:r w:rsidRPr="004C6973">
        <w:rPr>
          <w:rFonts w:ascii="Consolas" w:eastAsia="Times New Roman" w:hAnsi="Consolas" w:cs="Consolas"/>
          <w:sz w:val="20"/>
          <w:szCs w:val="20"/>
          <w:shd w:val="clear" w:color="auto" w:fill="EEEEEE"/>
        </w:rPr>
        <w:t>triangle.js</w:t>
      </w:r>
      <w:r w:rsidRPr="004C6973">
        <w:rPr>
          <w:rFonts w:ascii="Times New Roman" w:eastAsia="Times New Roman" w:hAnsi="Times New Roman" w:cs="Times New Roman"/>
          <w:sz w:val="24"/>
          <w:szCs w:val="24"/>
        </w:rPr>
        <w:t> modules to draw and report on circles and triangles.</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Inside each of these modules, we've got features with the same names being exported, and therefore each has the same </w:t>
      </w:r>
      <w:r w:rsidRPr="004C6973">
        <w:rPr>
          <w:rFonts w:ascii="Consolas" w:eastAsia="Times New Roman" w:hAnsi="Consolas" w:cs="Consolas"/>
          <w:sz w:val="20"/>
          <w:szCs w:val="20"/>
          <w:shd w:val="clear" w:color="auto" w:fill="EEEEEE"/>
        </w:rPr>
        <w:t>export</w:t>
      </w:r>
      <w:r w:rsidRPr="004C6973">
        <w:rPr>
          <w:rFonts w:ascii="Times New Roman" w:eastAsia="Times New Roman" w:hAnsi="Times New Roman" w:cs="Times New Roman"/>
          <w:sz w:val="24"/>
          <w:szCs w:val="24"/>
        </w:rPr>
        <w:t> statement at the bottom:</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00458B"/>
          <w:sz w:val="20"/>
          <w:szCs w:val="20"/>
        </w:rPr>
        <w:t>export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name</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draw</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reportArea</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reportPerimeter </w:t>
      </w: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When importing these into </w:t>
      </w:r>
      <w:r w:rsidRPr="004C6973">
        <w:rPr>
          <w:rFonts w:ascii="Consolas" w:eastAsia="Times New Roman" w:hAnsi="Consolas" w:cs="Consolas"/>
          <w:sz w:val="20"/>
          <w:szCs w:val="20"/>
          <w:shd w:val="clear" w:color="auto" w:fill="EEEEEE"/>
        </w:rPr>
        <w:t>main.js</w:t>
      </w:r>
      <w:r w:rsidRPr="004C6973">
        <w:rPr>
          <w:rFonts w:ascii="Times New Roman" w:eastAsia="Times New Roman" w:hAnsi="Times New Roman" w:cs="Times New Roman"/>
          <w:sz w:val="24"/>
          <w:szCs w:val="24"/>
        </w:rPr>
        <w:t>, if we tried to use</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import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name</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draw</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reportArea</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reportPerimeter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'./modules/square.js'</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import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name</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draw</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reportArea</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reportPerimeter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'./modules/circle.js'</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00458B"/>
          <w:sz w:val="20"/>
          <w:szCs w:val="20"/>
        </w:rPr>
        <w:t>import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name</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draw</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reportArea</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reportPerimeter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'./modules/triangle.js'</w:t>
      </w: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The browser would throw an error such as "SyntaxError: redeclaration of import name" (Firefox).</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Instead we need to rename the imports so that they are unique:</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import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name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squareName</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draw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drawSquare</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reportArea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reportSquareArea</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reportPerimeter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reportSquarePerimeter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'./modules/square.js'</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import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name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circleName</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draw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drawCircle</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reportArea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reportCircleArea</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reportPerimeter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reportCirclePerimeter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'./modules/circle.js'</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import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name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triangleName</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lastRenderedPageBreak/>
        <w:t xml:space="preserve">        draw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drawTriangle</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reportArea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reportTriangleArea</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sz w:val="20"/>
          <w:szCs w:val="20"/>
        </w:rPr>
        <w:t xml:space="preserve">        reportPerimeter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reportTrianglePerimeter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'./modules/triangle.js'</w:t>
      </w: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Note that you could solve the problem in the module files instead, e.g.</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626262"/>
          <w:sz w:val="20"/>
          <w:szCs w:val="20"/>
        </w:rPr>
        <w:t>// in square.js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export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name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squareName</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draw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drawSquare</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reportArea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reportSquareArea</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sz w:val="20"/>
          <w:szCs w:val="20"/>
        </w:rPr>
        <w:t xml:space="preserve">         reportPerimeter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reportSquarePerimeter </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626262"/>
          <w:sz w:val="20"/>
          <w:szCs w:val="20"/>
        </w:rPr>
        <w:t>// in main.js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00458B"/>
          <w:sz w:val="20"/>
          <w:szCs w:val="20"/>
        </w:rPr>
        <w:t>import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squareName</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drawSquare</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reportSquareArea</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reportSquarePerimeter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'./modules/square.js'</w:t>
      </w: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And it would work just the same. What style you use is up to you, however it arguably makes more sense to leave your module code alone, and make the changes in the imports. This especially makes sense when you are importing from third party modules that you don't have any control over.</w:t>
      </w:r>
    </w:p>
    <w:p w:rsidR="004C6973" w:rsidRPr="004C6973" w:rsidRDefault="004C6973" w:rsidP="004C6973">
      <w:pPr>
        <w:spacing w:after="540" w:line="240" w:lineRule="auto"/>
        <w:outlineLvl w:val="1"/>
        <w:rPr>
          <w:rFonts w:ascii="Palatino Linotype" w:eastAsia="Times New Roman" w:hAnsi="Palatino Linotype" w:cs="Times New Roman"/>
          <w:b/>
          <w:bCs/>
          <w:sz w:val="36"/>
          <w:szCs w:val="36"/>
        </w:rPr>
      </w:pPr>
      <w:hyperlink r:id="rId53" w:anchor="creating_a_module_object" w:tooltip="Permalink to Creating a module object" w:history="1">
        <w:r w:rsidRPr="004C6973">
          <w:rPr>
            <w:rFonts w:ascii="Palatino Linotype" w:eastAsia="Times New Roman" w:hAnsi="Palatino Linotype" w:cs="Times New Roman"/>
            <w:b/>
            <w:bCs/>
            <w:color w:val="212121"/>
            <w:sz w:val="36"/>
            <w:szCs w:val="36"/>
            <w:u w:val="single"/>
          </w:rPr>
          <w:t>Creating a module object</w:t>
        </w:r>
      </w:hyperlink>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The above method works OK, but it's a little messy and longwinded. An even better solution is to import each module's features inside a module object. The following syntax form does that: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00458B"/>
          <w:sz w:val="20"/>
          <w:szCs w:val="20"/>
        </w:rPr>
        <w:t>import</w:t>
      </w:r>
      <w:r w:rsidRPr="004C6973">
        <w:rPr>
          <w:rFonts w:ascii="Consolas" w:eastAsia="Times New Roman" w:hAnsi="Consolas" w:cs="Consolas"/>
          <w:sz w:val="20"/>
          <w:szCs w:val="20"/>
        </w:rPr>
        <w:t xml:space="preserve"> </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Module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'./modules/module.js'</w:t>
      </w: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This grabs all the exports available inside </w:t>
      </w:r>
      <w:r w:rsidRPr="004C6973">
        <w:rPr>
          <w:rFonts w:ascii="Consolas" w:eastAsia="Times New Roman" w:hAnsi="Consolas" w:cs="Consolas"/>
          <w:sz w:val="20"/>
          <w:szCs w:val="20"/>
          <w:shd w:val="clear" w:color="auto" w:fill="EEEEEE"/>
        </w:rPr>
        <w:t>module.js</w:t>
      </w:r>
      <w:r w:rsidRPr="004C6973">
        <w:rPr>
          <w:rFonts w:ascii="Times New Roman" w:eastAsia="Times New Roman" w:hAnsi="Times New Roman" w:cs="Times New Roman"/>
          <w:sz w:val="24"/>
          <w:szCs w:val="24"/>
        </w:rPr>
        <w:t>, and makes them available as members of an object </w:t>
      </w:r>
      <w:r w:rsidRPr="004C6973">
        <w:rPr>
          <w:rFonts w:ascii="Consolas" w:eastAsia="Times New Roman" w:hAnsi="Consolas" w:cs="Consolas"/>
          <w:sz w:val="20"/>
          <w:szCs w:val="20"/>
          <w:shd w:val="clear" w:color="auto" w:fill="EEEEEE"/>
        </w:rPr>
        <w:t>Module</w:t>
      </w:r>
      <w:r w:rsidRPr="004C6973">
        <w:rPr>
          <w:rFonts w:ascii="Times New Roman" w:eastAsia="Times New Roman" w:hAnsi="Times New Roman" w:cs="Times New Roman"/>
          <w:sz w:val="24"/>
          <w:szCs w:val="24"/>
        </w:rPr>
        <w:t>, effectively giving it its own namespace. So for example:</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Module</w:t>
      </w:r>
      <w:r w:rsidRPr="004C6973">
        <w:rPr>
          <w:rFonts w:ascii="Consolas" w:eastAsia="Times New Roman" w:hAnsi="Consolas" w:cs="Consolas"/>
          <w:color w:val="626262"/>
          <w:sz w:val="20"/>
          <w:szCs w:val="20"/>
        </w:rPr>
        <w:t>.</w:t>
      </w:r>
      <w:r w:rsidRPr="004C6973">
        <w:rPr>
          <w:rFonts w:ascii="Consolas" w:eastAsia="Times New Roman" w:hAnsi="Consolas" w:cs="Consolas"/>
          <w:color w:val="B54248"/>
          <w:sz w:val="20"/>
          <w:szCs w:val="20"/>
        </w:rPr>
        <w:t>function1</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Module</w:t>
      </w:r>
      <w:r w:rsidRPr="004C6973">
        <w:rPr>
          <w:rFonts w:ascii="Consolas" w:eastAsia="Times New Roman" w:hAnsi="Consolas" w:cs="Consolas"/>
          <w:color w:val="626262"/>
          <w:sz w:val="20"/>
          <w:szCs w:val="20"/>
        </w:rPr>
        <w:t>.</w:t>
      </w:r>
      <w:r w:rsidRPr="004C6973">
        <w:rPr>
          <w:rFonts w:ascii="Consolas" w:eastAsia="Times New Roman" w:hAnsi="Consolas" w:cs="Consolas"/>
          <w:color w:val="B54248"/>
          <w:sz w:val="20"/>
          <w:szCs w:val="20"/>
        </w:rPr>
        <w:t>function2</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sz w:val="20"/>
          <w:szCs w:val="20"/>
        </w:rPr>
        <w:lastRenderedPageBreak/>
        <w:t>etc</w:t>
      </w: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Again, let's look at a real example. If you go to our </w:t>
      </w:r>
      <w:hyperlink r:id="rId54" w:history="1">
        <w:r w:rsidRPr="004C6973">
          <w:rPr>
            <w:rFonts w:ascii="Times New Roman" w:eastAsia="Times New Roman" w:hAnsi="Times New Roman" w:cs="Times New Roman"/>
            <w:color w:val="00458B"/>
            <w:sz w:val="24"/>
            <w:szCs w:val="24"/>
            <w:u w:val="single"/>
          </w:rPr>
          <w:t>module-objects</w:t>
        </w:r>
      </w:hyperlink>
      <w:r w:rsidRPr="004C6973">
        <w:rPr>
          <w:rFonts w:ascii="Times New Roman" w:eastAsia="Times New Roman" w:hAnsi="Times New Roman" w:cs="Times New Roman"/>
          <w:sz w:val="24"/>
          <w:szCs w:val="24"/>
        </w:rPr>
        <w:t> directory, you'll see the same example again, but rewritten to take advantage of this new syntax. In the modules, the exports are all in the following simple form:</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00458B"/>
          <w:sz w:val="20"/>
          <w:szCs w:val="20"/>
        </w:rPr>
        <w:t>export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name</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draw</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reportArea</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reportPerimeter </w:t>
      </w: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The imports on the other hand look like this: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import</w:t>
      </w:r>
      <w:r w:rsidRPr="004C6973">
        <w:rPr>
          <w:rFonts w:ascii="Consolas" w:eastAsia="Times New Roman" w:hAnsi="Consolas" w:cs="Consolas"/>
          <w:sz w:val="20"/>
          <w:szCs w:val="20"/>
        </w:rPr>
        <w:t xml:space="preserve"> </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Canvas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'./modules/canvas.js'</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import</w:t>
      </w:r>
      <w:r w:rsidRPr="004C6973">
        <w:rPr>
          <w:rFonts w:ascii="Consolas" w:eastAsia="Times New Roman" w:hAnsi="Consolas" w:cs="Consolas"/>
          <w:sz w:val="20"/>
          <w:szCs w:val="20"/>
        </w:rPr>
        <w:t xml:space="preserve"> </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Square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'./modules/square.js'</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import</w:t>
      </w:r>
      <w:r w:rsidRPr="004C6973">
        <w:rPr>
          <w:rFonts w:ascii="Consolas" w:eastAsia="Times New Roman" w:hAnsi="Consolas" w:cs="Consolas"/>
          <w:sz w:val="20"/>
          <w:szCs w:val="20"/>
        </w:rPr>
        <w:t xml:space="preserve"> </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Circle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'./modules/circle.js'</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00458B"/>
          <w:sz w:val="20"/>
          <w:szCs w:val="20"/>
        </w:rPr>
        <w:t>import</w:t>
      </w:r>
      <w:r w:rsidRPr="004C6973">
        <w:rPr>
          <w:rFonts w:ascii="Consolas" w:eastAsia="Times New Roman" w:hAnsi="Consolas" w:cs="Consolas"/>
          <w:sz w:val="20"/>
          <w:szCs w:val="20"/>
        </w:rPr>
        <w:t xml:space="preserve"> </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as</w:t>
      </w:r>
      <w:r w:rsidRPr="004C6973">
        <w:rPr>
          <w:rFonts w:ascii="Consolas" w:eastAsia="Times New Roman" w:hAnsi="Consolas" w:cs="Consolas"/>
          <w:sz w:val="20"/>
          <w:szCs w:val="20"/>
        </w:rPr>
        <w:t xml:space="preserve"> Triangle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'./modules/triangle.js'</w:t>
      </w: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In each case, you can now access the module's imports underneath the specified object name, for example:</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let</w:t>
      </w:r>
      <w:r w:rsidRPr="004C6973">
        <w:rPr>
          <w:rFonts w:ascii="Consolas" w:eastAsia="Times New Roman" w:hAnsi="Consolas" w:cs="Consolas"/>
          <w:sz w:val="20"/>
          <w:szCs w:val="20"/>
        </w:rPr>
        <w:t xml:space="preserve"> square1 </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Square</w:t>
      </w:r>
      <w:r w:rsidRPr="004C6973">
        <w:rPr>
          <w:rFonts w:ascii="Consolas" w:eastAsia="Times New Roman" w:hAnsi="Consolas" w:cs="Consolas"/>
          <w:color w:val="626262"/>
          <w:sz w:val="20"/>
          <w:szCs w:val="20"/>
        </w:rPr>
        <w:t>.</w:t>
      </w:r>
      <w:r w:rsidRPr="004C6973">
        <w:rPr>
          <w:rFonts w:ascii="Consolas" w:eastAsia="Times New Roman" w:hAnsi="Consolas" w:cs="Consolas"/>
          <w:color w:val="B54248"/>
          <w:sz w:val="20"/>
          <w:szCs w:val="20"/>
        </w:rPr>
        <w:t>draw</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myCanvas</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ctx</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95353A"/>
          <w:sz w:val="20"/>
          <w:szCs w:val="20"/>
        </w:rPr>
        <w:t>50</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95353A"/>
          <w:sz w:val="20"/>
          <w:szCs w:val="20"/>
        </w:rPr>
        <w:t>50</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95353A"/>
          <w:sz w:val="20"/>
          <w:szCs w:val="20"/>
        </w:rPr>
        <w:t>100</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'blue'</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Square</w:t>
      </w:r>
      <w:r w:rsidRPr="004C6973">
        <w:rPr>
          <w:rFonts w:ascii="Consolas" w:eastAsia="Times New Roman" w:hAnsi="Consolas" w:cs="Consolas"/>
          <w:color w:val="626262"/>
          <w:sz w:val="20"/>
          <w:szCs w:val="20"/>
        </w:rPr>
        <w:t>.</w:t>
      </w:r>
      <w:r w:rsidRPr="004C6973">
        <w:rPr>
          <w:rFonts w:ascii="Consolas" w:eastAsia="Times New Roman" w:hAnsi="Consolas" w:cs="Consolas"/>
          <w:color w:val="B54248"/>
          <w:sz w:val="20"/>
          <w:szCs w:val="20"/>
        </w:rPr>
        <w:t>reportArea</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square1</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length</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reportList</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sz w:val="20"/>
          <w:szCs w:val="20"/>
        </w:rPr>
        <w:t>Square</w:t>
      </w:r>
      <w:r w:rsidRPr="004C6973">
        <w:rPr>
          <w:rFonts w:ascii="Consolas" w:eastAsia="Times New Roman" w:hAnsi="Consolas" w:cs="Consolas"/>
          <w:color w:val="626262"/>
          <w:sz w:val="20"/>
          <w:szCs w:val="20"/>
        </w:rPr>
        <w:t>.</w:t>
      </w:r>
      <w:r w:rsidRPr="004C6973">
        <w:rPr>
          <w:rFonts w:ascii="Consolas" w:eastAsia="Times New Roman" w:hAnsi="Consolas" w:cs="Consolas"/>
          <w:color w:val="B54248"/>
          <w:sz w:val="20"/>
          <w:szCs w:val="20"/>
        </w:rPr>
        <w:t>reportPerimeter</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square1</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length</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reportList</w:t>
      </w: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So you can now write the code just the same as before (as long as you include the object names where needed), and the imports are much neater.</w:t>
      </w:r>
    </w:p>
    <w:p w:rsidR="004C6973" w:rsidRPr="004C6973" w:rsidRDefault="004C6973" w:rsidP="004C6973">
      <w:pPr>
        <w:spacing w:after="540" w:line="240" w:lineRule="auto"/>
        <w:outlineLvl w:val="1"/>
        <w:rPr>
          <w:rFonts w:ascii="Palatino Linotype" w:eastAsia="Times New Roman" w:hAnsi="Palatino Linotype" w:cs="Times New Roman"/>
          <w:b/>
          <w:bCs/>
          <w:sz w:val="36"/>
          <w:szCs w:val="36"/>
        </w:rPr>
      </w:pPr>
      <w:hyperlink r:id="rId55" w:anchor="modules_and_classes" w:tooltip="Permalink to Modules and classes" w:history="1">
        <w:r w:rsidRPr="004C6973">
          <w:rPr>
            <w:rFonts w:ascii="Palatino Linotype" w:eastAsia="Times New Roman" w:hAnsi="Palatino Linotype" w:cs="Times New Roman"/>
            <w:b/>
            <w:bCs/>
            <w:color w:val="212121"/>
            <w:sz w:val="36"/>
            <w:szCs w:val="36"/>
            <w:u w:val="single"/>
          </w:rPr>
          <w:t>Modules and classes</w:t>
        </w:r>
      </w:hyperlink>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As we hinted at earlier, you can also export and import classes; this is another option for avoiding conflicts in your code, and is especially useful if you've already got your module code written in an object-oriented style.</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You can see an example of our shape drawing module rewritten with ES classes in our </w:t>
      </w:r>
      <w:hyperlink r:id="rId56" w:history="1">
        <w:r w:rsidRPr="004C6973">
          <w:rPr>
            <w:rFonts w:ascii="Times New Roman" w:eastAsia="Times New Roman" w:hAnsi="Times New Roman" w:cs="Times New Roman"/>
            <w:color w:val="00458B"/>
            <w:sz w:val="24"/>
            <w:szCs w:val="24"/>
            <w:u w:val="single"/>
          </w:rPr>
          <w:t>classes</w:t>
        </w:r>
      </w:hyperlink>
      <w:r w:rsidRPr="004C6973">
        <w:rPr>
          <w:rFonts w:ascii="Times New Roman" w:eastAsia="Times New Roman" w:hAnsi="Times New Roman" w:cs="Times New Roman"/>
          <w:sz w:val="24"/>
          <w:szCs w:val="24"/>
        </w:rPr>
        <w:t> directory. As an example, the </w:t>
      </w:r>
      <w:hyperlink r:id="rId57" w:history="1">
        <w:r w:rsidRPr="004C6973">
          <w:rPr>
            <w:rFonts w:ascii="Consolas" w:eastAsia="Times New Roman" w:hAnsi="Consolas" w:cs="Consolas"/>
            <w:color w:val="00458B"/>
            <w:sz w:val="20"/>
            <w:szCs w:val="20"/>
            <w:u w:val="single"/>
            <w:shd w:val="clear" w:color="auto" w:fill="EEEEEE"/>
          </w:rPr>
          <w:t>square.js</w:t>
        </w:r>
      </w:hyperlink>
      <w:r w:rsidRPr="004C6973">
        <w:rPr>
          <w:rFonts w:ascii="Times New Roman" w:eastAsia="Times New Roman" w:hAnsi="Times New Roman" w:cs="Times New Roman"/>
          <w:sz w:val="24"/>
          <w:szCs w:val="24"/>
        </w:rPr>
        <w:t> file now contains all its functionality in a single class: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lastRenderedPageBreak/>
        <w:t>class</w:t>
      </w:r>
      <w:r w:rsidRPr="004C6973">
        <w:rPr>
          <w:rFonts w:ascii="Consolas" w:eastAsia="Times New Roman" w:hAnsi="Consolas" w:cs="Consolas"/>
          <w:sz w:val="20"/>
          <w:szCs w:val="20"/>
        </w:rPr>
        <w:t xml:space="preserve"> </w:t>
      </w:r>
      <w:r w:rsidRPr="004C6973">
        <w:rPr>
          <w:rFonts w:ascii="Consolas" w:eastAsia="Times New Roman" w:hAnsi="Consolas" w:cs="Consolas"/>
          <w:color w:val="B54248"/>
          <w:sz w:val="20"/>
          <w:szCs w:val="20"/>
        </w:rPr>
        <w:t>Square</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w:t>
      </w:r>
      <w:r w:rsidRPr="004C6973">
        <w:rPr>
          <w:rFonts w:ascii="Consolas" w:eastAsia="Times New Roman" w:hAnsi="Consolas" w:cs="Consolas"/>
          <w:color w:val="B54248"/>
          <w:sz w:val="20"/>
          <w:szCs w:val="20"/>
        </w:rPr>
        <w:t>constructor</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ctx</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listId</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length</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x</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y</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color</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w:t>
      </w:r>
      <w:r w:rsidRPr="004C6973">
        <w:rPr>
          <w:rFonts w:ascii="Consolas" w:eastAsia="Times New Roman" w:hAnsi="Consolas" w:cs="Consolas"/>
          <w:color w:val="212121"/>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w:t>
      </w:r>
      <w:r w:rsidRPr="004C6973">
        <w:rPr>
          <w:rFonts w:ascii="Consolas" w:eastAsia="Times New Roman" w:hAnsi="Consolas" w:cs="Consolas"/>
          <w:color w:val="B54248"/>
          <w:sz w:val="20"/>
          <w:szCs w:val="20"/>
        </w:rPr>
        <w:t>draw</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w:t>
      </w:r>
      <w:r w:rsidRPr="004C6973">
        <w:rPr>
          <w:rFonts w:ascii="Consolas" w:eastAsia="Times New Roman" w:hAnsi="Consolas" w:cs="Consolas"/>
          <w:color w:val="212121"/>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w:t>
      </w:r>
      <w:r w:rsidRPr="004C6973">
        <w:rPr>
          <w:rFonts w:ascii="Consolas" w:eastAsia="Times New Roman" w:hAnsi="Consolas" w:cs="Consolas"/>
          <w:color w:val="212121"/>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which we then export: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00458B"/>
          <w:sz w:val="20"/>
          <w:szCs w:val="20"/>
        </w:rPr>
        <w:t>export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Square </w:t>
      </w: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Over in </w:t>
      </w:r>
      <w:hyperlink r:id="rId58" w:history="1">
        <w:r w:rsidRPr="004C6973">
          <w:rPr>
            <w:rFonts w:ascii="Consolas" w:eastAsia="Times New Roman" w:hAnsi="Consolas" w:cs="Consolas"/>
            <w:color w:val="00458B"/>
            <w:sz w:val="20"/>
            <w:szCs w:val="20"/>
            <w:u w:val="single"/>
            <w:shd w:val="clear" w:color="auto" w:fill="EEEEEE"/>
          </w:rPr>
          <w:t>main.js</w:t>
        </w:r>
      </w:hyperlink>
      <w:r w:rsidRPr="004C6973">
        <w:rPr>
          <w:rFonts w:ascii="Times New Roman" w:eastAsia="Times New Roman" w:hAnsi="Times New Roman" w:cs="Times New Roman"/>
          <w:sz w:val="24"/>
          <w:szCs w:val="24"/>
        </w:rPr>
        <w:t>, we import it like this: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00458B"/>
          <w:sz w:val="20"/>
          <w:szCs w:val="20"/>
        </w:rPr>
        <w:t>import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Square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'./modules/square.js'</w:t>
      </w: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And then use the class to draw our square:</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let</w:t>
      </w:r>
      <w:r w:rsidRPr="004C6973">
        <w:rPr>
          <w:rFonts w:ascii="Consolas" w:eastAsia="Times New Roman" w:hAnsi="Consolas" w:cs="Consolas"/>
          <w:sz w:val="20"/>
          <w:szCs w:val="20"/>
        </w:rPr>
        <w:t xml:space="preserve"> square1 </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new</w:t>
      </w:r>
      <w:r w:rsidRPr="004C6973">
        <w:rPr>
          <w:rFonts w:ascii="Consolas" w:eastAsia="Times New Roman" w:hAnsi="Consolas" w:cs="Consolas"/>
          <w:sz w:val="20"/>
          <w:szCs w:val="20"/>
        </w:rPr>
        <w:t xml:space="preserve"> </w:t>
      </w:r>
      <w:r w:rsidRPr="004C6973">
        <w:rPr>
          <w:rFonts w:ascii="Consolas" w:eastAsia="Times New Roman" w:hAnsi="Consolas" w:cs="Consolas"/>
          <w:color w:val="B54248"/>
          <w:sz w:val="20"/>
          <w:szCs w:val="20"/>
        </w:rPr>
        <w:t>Square</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myCanvas</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ctx</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myCanvas</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listId</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95353A"/>
          <w:sz w:val="20"/>
          <w:szCs w:val="20"/>
        </w:rPr>
        <w:t>50</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95353A"/>
          <w:sz w:val="20"/>
          <w:szCs w:val="20"/>
        </w:rPr>
        <w:t>50</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95353A"/>
          <w:sz w:val="20"/>
          <w:szCs w:val="20"/>
        </w:rPr>
        <w:t>100</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'blue'</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square1</w:t>
      </w:r>
      <w:r w:rsidRPr="004C6973">
        <w:rPr>
          <w:rFonts w:ascii="Consolas" w:eastAsia="Times New Roman" w:hAnsi="Consolas" w:cs="Consolas"/>
          <w:color w:val="626262"/>
          <w:sz w:val="20"/>
          <w:szCs w:val="20"/>
        </w:rPr>
        <w:t>.</w:t>
      </w:r>
      <w:r w:rsidRPr="004C6973">
        <w:rPr>
          <w:rFonts w:ascii="Consolas" w:eastAsia="Times New Roman" w:hAnsi="Consolas" w:cs="Consolas"/>
          <w:color w:val="B54248"/>
          <w:sz w:val="20"/>
          <w:szCs w:val="20"/>
        </w:rPr>
        <w:t>draw</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square1</w:t>
      </w:r>
      <w:r w:rsidRPr="004C6973">
        <w:rPr>
          <w:rFonts w:ascii="Consolas" w:eastAsia="Times New Roman" w:hAnsi="Consolas" w:cs="Consolas"/>
          <w:color w:val="626262"/>
          <w:sz w:val="20"/>
          <w:szCs w:val="20"/>
        </w:rPr>
        <w:t>.</w:t>
      </w:r>
      <w:r w:rsidRPr="004C6973">
        <w:rPr>
          <w:rFonts w:ascii="Consolas" w:eastAsia="Times New Roman" w:hAnsi="Consolas" w:cs="Consolas"/>
          <w:color w:val="B54248"/>
          <w:sz w:val="20"/>
          <w:szCs w:val="20"/>
        </w:rPr>
        <w:t>reportArea</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sz w:val="20"/>
          <w:szCs w:val="20"/>
        </w:rPr>
        <w:t>square1</w:t>
      </w:r>
      <w:r w:rsidRPr="004C6973">
        <w:rPr>
          <w:rFonts w:ascii="Consolas" w:eastAsia="Times New Roman" w:hAnsi="Consolas" w:cs="Consolas"/>
          <w:color w:val="626262"/>
          <w:sz w:val="20"/>
          <w:szCs w:val="20"/>
        </w:rPr>
        <w:t>.</w:t>
      </w:r>
      <w:r w:rsidRPr="004C6973">
        <w:rPr>
          <w:rFonts w:ascii="Consolas" w:eastAsia="Times New Roman" w:hAnsi="Consolas" w:cs="Consolas"/>
          <w:color w:val="B54248"/>
          <w:sz w:val="20"/>
          <w:szCs w:val="20"/>
        </w:rPr>
        <w:t>reportPerimeter</w:t>
      </w:r>
      <w:r w:rsidRPr="004C6973">
        <w:rPr>
          <w:rFonts w:ascii="Consolas" w:eastAsia="Times New Roman" w:hAnsi="Consolas" w:cs="Consolas"/>
          <w:color w:val="626262"/>
          <w:sz w:val="20"/>
          <w:szCs w:val="20"/>
        </w:rPr>
        <w:t>();</w:t>
      </w:r>
    </w:p>
    <w:p w:rsidR="004C6973" w:rsidRPr="004C6973" w:rsidRDefault="004C6973" w:rsidP="004C6973">
      <w:pPr>
        <w:spacing w:after="540" w:line="240" w:lineRule="auto"/>
        <w:outlineLvl w:val="1"/>
        <w:rPr>
          <w:rFonts w:ascii="Palatino Linotype" w:eastAsia="Times New Roman" w:hAnsi="Palatino Linotype" w:cs="Times New Roman"/>
          <w:b/>
          <w:bCs/>
          <w:sz w:val="36"/>
          <w:szCs w:val="36"/>
        </w:rPr>
      </w:pPr>
      <w:hyperlink r:id="rId59" w:anchor="aggregating_modules" w:tooltip="Permalink to Aggregating modules" w:history="1">
        <w:r w:rsidRPr="004C6973">
          <w:rPr>
            <w:rFonts w:ascii="Palatino Linotype" w:eastAsia="Times New Roman" w:hAnsi="Palatino Linotype" w:cs="Times New Roman"/>
            <w:b/>
            <w:bCs/>
            <w:color w:val="212121"/>
            <w:sz w:val="36"/>
            <w:szCs w:val="36"/>
            <w:u w:val="single"/>
          </w:rPr>
          <w:t>Aggregating modules</w:t>
        </w:r>
      </w:hyperlink>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lastRenderedPageBreak/>
        <w:t>There will be times where you'll want to aggregate modules together. You might have multiple levels of dependencies, where you want to simplify things, combining several submodules into one parent module. This is possible using export syntax of the following forms in the parent module:</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export</w:t>
      </w:r>
      <w:r w:rsidRPr="004C6973">
        <w:rPr>
          <w:rFonts w:ascii="Consolas" w:eastAsia="Times New Roman" w:hAnsi="Consolas" w:cs="Consolas"/>
          <w:sz w:val="20"/>
          <w:szCs w:val="20"/>
        </w:rPr>
        <w:t xml:space="preserve"> </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'x.js'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00458B"/>
          <w:sz w:val="20"/>
          <w:szCs w:val="20"/>
        </w:rPr>
        <w:t>export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name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'x.js'</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For an example, see our </w:t>
      </w:r>
      <w:hyperlink r:id="rId60" w:history="1">
        <w:r w:rsidRPr="004C6973">
          <w:rPr>
            <w:rFonts w:ascii="Times New Roman" w:eastAsia="Times New Roman" w:hAnsi="Times New Roman" w:cs="Times New Roman"/>
            <w:color w:val="00458B"/>
            <w:sz w:val="24"/>
            <w:szCs w:val="24"/>
            <w:u w:val="single"/>
          </w:rPr>
          <w:t>module-aggregation</w:t>
        </w:r>
      </w:hyperlink>
      <w:r w:rsidRPr="004C6973">
        <w:rPr>
          <w:rFonts w:ascii="Times New Roman" w:eastAsia="Times New Roman" w:hAnsi="Times New Roman" w:cs="Times New Roman"/>
          <w:sz w:val="24"/>
          <w:szCs w:val="24"/>
        </w:rPr>
        <w:t> directory. In this example (based on our earlier classes example) we've got an extra module called </w:t>
      </w:r>
      <w:r w:rsidRPr="004C6973">
        <w:rPr>
          <w:rFonts w:ascii="Consolas" w:eastAsia="Times New Roman" w:hAnsi="Consolas" w:cs="Consolas"/>
          <w:sz w:val="20"/>
          <w:szCs w:val="20"/>
          <w:shd w:val="clear" w:color="auto" w:fill="EEEEEE"/>
        </w:rPr>
        <w:t>shapes.js</w:t>
      </w:r>
      <w:r w:rsidRPr="004C6973">
        <w:rPr>
          <w:rFonts w:ascii="Times New Roman" w:eastAsia="Times New Roman" w:hAnsi="Times New Roman" w:cs="Times New Roman"/>
          <w:sz w:val="24"/>
          <w:szCs w:val="24"/>
        </w:rPr>
        <w:t>, which aggregates all the functionality from </w:t>
      </w:r>
      <w:r w:rsidRPr="004C6973">
        <w:rPr>
          <w:rFonts w:ascii="Consolas" w:eastAsia="Times New Roman" w:hAnsi="Consolas" w:cs="Consolas"/>
          <w:sz w:val="20"/>
          <w:szCs w:val="20"/>
          <w:shd w:val="clear" w:color="auto" w:fill="EEEEEE"/>
        </w:rPr>
        <w:t>circle.js</w:t>
      </w:r>
      <w:r w:rsidRPr="004C6973">
        <w:rPr>
          <w:rFonts w:ascii="Times New Roman" w:eastAsia="Times New Roman" w:hAnsi="Times New Roman" w:cs="Times New Roman"/>
          <w:sz w:val="24"/>
          <w:szCs w:val="24"/>
        </w:rPr>
        <w:t>, </w:t>
      </w:r>
      <w:r w:rsidRPr="004C6973">
        <w:rPr>
          <w:rFonts w:ascii="Consolas" w:eastAsia="Times New Roman" w:hAnsi="Consolas" w:cs="Consolas"/>
          <w:sz w:val="20"/>
          <w:szCs w:val="20"/>
          <w:shd w:val="clear" w:color="auto" w:fill="EEEEEE"/>
        </w:rPr>
        <w:t>square.js</w:t>
      </w:r>
      <w:r w:rsidRPr="004C6973">
        <w:rPr>
          <w:rFonts w:ascii="Times New Roman" w:eastAsia="Times New Roman" w:hAnsi="Times New Roman" w:cs="Times New Roman"/>
          <w:sz w:val="24"/>
          <w:szCs w:val="24"/>
        </w:rPr>
        <w:t>, and </w:t>
      </w:r>
      <w:r w:rsidRPr="004C6973">
        <w:rPr>
          <w:rFonts w:ascii="Consolas" w:eastAsia="Times New Roman" w:hAnsi="Consolas" w:cs="Consolas"/>
          <w:sz w:val="20"/>
          <w:szCs w:val="20"/>
          <w:shd w:val="clear" w:color="auto" w:fill="EEEEEE"/>
        </w:rPr>
        <w:t>triangle.js</w:t>
      </w:r>
      <w:r w:rsidRPr="004C6973">
        <w:rPr>
          <w:rFonts w:ascii="Times New Roman" w:eastAsia="Times New Roman" w:hAnsi="Times New Roman" w:cs="Times New Roman"/>
          <w:sz w:val="24"/>
          <w:szCs w:val="24"/>
        </w:rPr>
        <w:t> together. We've also moved our submodules inside a subdirectory inside the </w:t>
      </w:r>
      <w:r w:rsidRPr="004C6973">
        <w:rPr>
          <w:rFonts w:ascii="Consolas" w:eastAsia="Times New Roman" w:hAnsi="Consolas" w:cs="Consolas"/>
          <w:sz w:val="20"/>
          <w:szCs w:val="20"/>
          <w:shd w:val="clear" w:color="auto" w:fill="EEEEEE"/>
        </w:rPr>
        <w:t>modules</w:t>
      </w:r>
      <w:r w:rsidRPr="004C6973">
        <w:rPr>
          <w:rFonts w:ascii="Times New Roman" w:eastAsia="Times New Roman" w:hAnsi="Times New Roman" w:cs="Times New Roman"/>
          <w:sz w:val="24"/>
          <w:szCs w:val="24"/>
        </w:rPr>
        <w:t> directory called </w:t>
      </w:r>
      <w:r w:rsidRPr="004C6973">
        <w:rPr>
          <w:rFonts w:ascii="Consolas" w:eastAsia="Times New Roman" w:hAnsi="Consolas" w:cs="Consolas"/>
          <w:sz w:val="20"/>
          <w:szCs w:val="20"/>
          <w:shd w:val="clear" w:color="auto" w:fill="EEEEEE"/>
        </w:rPr>
        <w:t>shapes</w:t>
      </w:r>
      <w:r w:rsidRPr="004C6973">
        <w:rPr>
          <w:rFonts w:ascii="Times New Roman" w:eastAsia="Times New Roman" w:hAnsi="Times New Roman" w:cs="Times New Roman"/>
          <w:sz w:val="24"/>
          <w:szCs w:val="24"/>
        </w:rPr>
        <w:t>. So the module structure in this example is: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urier New" w:eastAsia="Times New Roman" w:hAnsi="Courier New" w:cs="Courier New"/>
          <w:sz w:val="20"/>
          <w:szCs w:val="20"/>
        </w:rPr>
        <w:t>modules/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urier New" w:eastAsia="Times New Roman" w:hAnsi="Courier New" w:cs="Courier New"/>
          <w:sz w:val="20"/>
          <w:szCs w:val="20"/>
        </w:rPr>
        <w:t xml:space="preserve">  canvas.js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urier New" w:eastAsia="Times New Roman" w:hAnsi="Courier New" w:cs="Courier New"/>
          <w:sz w:val="20"/>
          <w:szCs w:val="20"/>
        </w:rPr>
        <w:t xml:space="preserve">  shapes.js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urier New" w:eastAsia="Times New Roman" w:hAnsi="Courier New" w:cs="Courier New"/>
          <w:sz w:val="20"/>
          <w:szCs w:val="20"/>
        </w:rPr>
        <w:t xml:space="preserve">  shapes/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urier New" w:eastAsia="Times New Roman" w:hAnsi="Courier New" w:cs="Courier New"/>
          <w:sz w:val="20"/>
          <w:szCs w:val="20"/>
        </w:rPr>
        <w:t xml:space="preserve">    circle.js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urier New" w:eastAsia="Times New Roman" w:hAnsi="Courier New" w:cs="Courier New"/>
          <w:sz w:val="20"/>
          <w:szCs w:val="20"/>
        </w:rPr>
        <w:t xml:space="preserve">    square.js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urier New" w:eastAsia="Times New Roman" w:hAnsi="Courier New" w:cs="Courier New"/>
          <w:sz w:val="20"/>
          <w:szCs w:val="20"/>
        </w:rPr>
        <w:t xml:space="preserve">    triangle.js</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In each of the submodules, the export is of the same form, e.g.</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00458B"/>
          <w:sz w:val="20"/>
          <w:szCs w:val="20"/>
        </w:rPr>
        <w:t>export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Square </w:t>
      </w: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Next up comes the aggregation part. Inside </w:t>
      </w:r>
      <w:hyperlink r:id="rId61" w:history="1">
        <w:r w:rsidRPr="004C6973">
          <w:rPr>
            <w:rFonts w:ascii="Consolas" w:eastAsia="Times New Roman" w:hAnsi="Consolas" w:cs="Consolas"/>
            <w:color w:val="00458B"/>
            <w:sz w:val="20"/>
            <w:szCs w:val="20"/>
            <w:u w:val="single"/>
            <w:shd w:val="clear" w:color="auto" w:fill="EEEEEE"/>
          </w:rPr>
          <w:t>shapes.js</w:t>
        </w:r>
      </w:hyperlink>
      <w:r w:rsidRPr="004C6973">
        <w:rPr>
          <w:rFonts w:ascii="Times New Roman" w:eastAsia="Times New Roman" w:hAnsi="Times New Roman" w:cs="Times New Roman"/>
          <w:sz w:val="24"/>
          <w:szCs w:val="24"/>
        </w:rPr>
        <w:t>, we include the following lines: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export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Square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'./shapes/square.js'</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export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Triangle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'./shapes/triangle.js'</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00458B"/>
          <w:sz w:val="20"/>
          <w:szCs w:val="20"/>
        </w:rPr>
        <w:t>export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Circle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'./shapes/circle.js'</w:t>
      </w: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These grab the exports from the individual submodules and effectively make them available from the </w:t>
      </w:r>
      <w:r w:rsidRPr="004C6973">
        <w:rPr>
          <w:rFonts w:ascii="Consolas" w:eastAsia="Times New Roman" w:hAnsi="Consolas" w:cs="Consolas"/>
          <w:sz w:val="20"/>
          <w:szCs w:val="20"/>
          <w:shd w:val="clear" w:color="auto" w:fill="EEEEEE"/>
        </w:rPr>
        <w:t>shapes.js</w:t>
      </w:r>
      <w:r w:rsidRPr="004C6973">
        <w:rPr>
          <w:rFonts w:ascii="Times New Roman" w:eastAsia="Times New Roman" w:hAnsi="Times New Roman" w:cs="Times New Roman"/>
          <w:sz w:val="24"/>
          <w:szCs w:val="24"/>
        </w:rPr>
        <w:t> module.</w:t>
      </w:r>
    </w:p>
    <w:p w:rsidR="004C6973" w:rsidRPr="004C6973" w:rsidRDefault="004C6973" w:rsidP="004C6973">
      <w:pPr>
        <w:shd w:val="clear" w:color="auto" w:fill="DCF4FF"/>
        <w:spacing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b/>
          <w:bCs/>
          <w:sz w:val="24"/>
          <w:szCs w:val="24"/>
        </w:rPr>
        <w:lastRenderedPageBreak/>
        <w:t>Note:</w:t>
      </w:r>
      <w:r w:rsidRPr="004C6973">
        <w:rPr>
          <w:rFonts w:ascii="Times New Roman" w:eastAsia="Times New Roman" w:hAnsi="Times New Roman" w:cs="Times New Roman"/>
          <w:sz w:val="24"/>
          <w:szCs w:val="24"/>
        </w:rPr>
        <w:t> The exports referenced in </w:t>
      </w:r>
      <w:r w:rsidRPr="004C6973">
        <w:rPr>
          <w:rFonts w:ascii="Consolas" w:eastAsia="Times New Roman" w:hAnsi="Consolas" w:cs="Consolas"/>
          <w:sz w:val="20"/>
          <w:szCs w:val="20"/>
          <w:shd w:val="clear" w:color="auto" w:fill="EEEEEE"/>
        </w:rPr>
        <w:t>shapes.js</w:t>
      </w:r>
      <w:r w:rsidRPr="004C6973">
        <w:rPr>
          <w:rFonts w:ascii="Times New Roman" w:eastAsia="Times New Roman" w:hAnsi="Times New Roman" w:cs="Times New Roman"/>
          <w:sz w:val="24"/>
          <w:szCs w:val="24"/>
        </w:rPr>
        <w:t> basically get redirected through the file and don't really exist there, so you won't be able to write any useful related code inside the same file.</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So now in the </w:t>
      </w:r>
      <w:r w:rsidRPr="004C6973">
        <w:rPr>
          <w:rFonts w:ascii="Consolas" w:eastAsia="Times New Roman" w:hAnsi="Consolas" w:cs="Consolas"/>
          <w:sz w:val="20"/>
          <w:szCs w:val="20"/>
          <w:shd w:val="clear" w:color="auto" w:fill="EEEEEE"/>
        </w:rPr>
        <w:t>main.js</w:t>
      </w:r>
      <w:r w:rsidRPr="004C6973">
        <w:rPr>
          <w:rFonts w:ascii="Times New Roman" w:eastAsia="Times New Roman" w:hAnsi="Times New Roman" w:cs="Times New Roman"/>
          <w:sz w:val="24"/>
          <w:szCs w:val="24"/>
        </w:rPr>
        <w:t> file, we can get access to all three module classes by replacing</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import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Square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'./modules/square.js'</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import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Circle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'./modules/circle.js'</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00458B"/>
          <w:sz w:val="20"/>
          <w:szCs w:val="20"/>
        </w:rPr>
        <w:t>import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Triangle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'./modules/triangle.js'</w:t>
      </w: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with the following single line:</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00458B"/>
          <w:sz w:val="20"/>
          <w:szCs w:val="20"/>
        </w:rPr>
        <w:t>import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Square</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Circle</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Triangle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'./modules/shapes.js'</w:t>
      </w:r>
      <w:r w:rsidRPr="004C6973">
        <w:rPr>
          <w:rFonts w:ascii="Consolas" w:eastAsia="Times New Roman" w:hAnsi="Consolas" w:cs="Consolas"/>
          <w:color w:val="626262"/>
          <w:sz w:val="20"/>
          <w:szCs w:val="20"/>
        </w:rPr>
        <w:t>;</w:t>
      </w:r>
    </w:p>
    <w:p w:rsidR="004C6973" w:rsidRPr="004C6973" w:rsidRDefault="004C6973" w:rsidP="004C6973">
      <w:pPr>
        <w:spacing w:after="540" w:line="240" w:lineRule="auto"/>
        <w:outlineLvl w:val="1"/>
        <w:rPr>
          <w:rFonts w:ascii="Palatino Linotype" w:eastAsia="Times New Roman" w:hAnsi="Palatino Linotype" w:cs="Times New Roman"/>
          <w:b/>
          <w:bCs/>
          <w:sz w:val="36"/>
          <w:szCs w:val="36"/>
        </w:rPr>
      </w:pPr>
      <w:hyperlink r:id="rId62" w:anchor="dynamic_module_loading" w:tooltip="Permalink to Dynamic module loading" w:history="1">
        <w:r w:rsidRPr="004C6973">
          <w:rPr>
            <w:rFonts w:ascii="Palatino Linotype" w:eastAsia="Times New Roman" w:hAnsi="Palatino Linotype" w:cs="Times New Roman"/>
            <w:b/>
            <w:bCs/>
            <w:color w:val="212121"/>
            <w:sz w:val="36"/>
            <w:szCs w:val="36"/>
            <w:u w:val="single"/>
          </w:rPr>
          <w:t>Dynamic module loading</w:t>
        </w:r>
      </w:hyperlink>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A recent addition to JavaScript modules functionality is dynamic module loading. This allows you to dynamically load modules only when they are needed, rather than having to load everything up front. This has some obvious performance advantages; let's read on and see how it works.</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This new functionality allows you to call </w:t>
      </w:r>
      <w:hyperlink r:id="rId63" w:anchor="dynamic_imports" w:history="1">
        <w:r w:rsidRPr="004C6973">
          <w:rPr>
            <w:rFonts w:ascii="Consolas" w:eastAsia="Times New Roman" w:hAnsi="Consolas" w:cs="Consolas"/>
            <w:color w:val="00458B"/>
            <w:sz w:val="20"/>
            <w:szCs w:val="20"/>
            <w:shd w:val="clear" w:color="auto" w:fill="EEEEEE"/>
          </w:rPr>
          <w:t>import()</w:t>
        </w:r>
      </w:hyperlink>
      <w:r w:rsidRPr="004C6973">
        <w:rPr>
          <w:rFonts w:ascii="Times New Roman" w:eastAsia="Times New Roman" w:hAnsi="Times New Roman" w:cs="Times New Roman"/>
          <w:sz w:val="24"/>
          <w:szCs w:val="24"/>
        </w:rPr>
        <w:t> as a function, passing it the path to the module as a parameter. It returns a </w:t>
      </w:r>
      <w:hyperlink r:id="rId64" w:history="1">
        <w:r w:rsidRPr="004C6973">
          <w:rPr>
            <w:rFonts w:ascii="Consolas" w:eastAsia="Times New Roman" w:hAnsi="Consolas" w:cs="Consolas"/>
            <w:color w:val="00458B"/>
            <w:sz w:val="20"/>
            <w:szCs w:val="20"/>
            <w:shd w:val="clear" w:color="auto" w:fill="EEEEEE"/>
          </w:rPr>
          <w:t>Promise</w:t>
        </w:r>
      </w:hyperlink>
      <w:r w:rsidRPr="004C6973">
        <w:rPr>
          <w:rFonts w:ascii="Times New Roman" w:eastAsia="Times New Roman" w:hAnsi="Times New Roman" w:cs="Times New Roman"/>
          <w:sz w:val="24"/>
          <w:szCs w:val="24"/>
        </w:rPr>
        <w:t>, which fulfills with a module object (see </w:t>
      </w:r>
      <w:hyperlink r:id="rId65" w:anchor="creating_a_module_object" w:history="1">
        <w:r w:rsidRPr="004C6973">
          <w:rPr>
            <w:rFonts w:ascii="Times New Roman" w:eastAsia="Times New Roman" w:hAnsi="Times New Roman" w:cs="Times New Roman"/>
            <w:color w:val="00458B"/>
            <w:sz w:val="24"/>
            <w:szCs w:val="24"/>
            <w:u w:val="single"/>
          </w:rPr>
          <w:t>Creating a module object</w:t>
        </w:r>
      </w:hyperlink>
      <w:r w:rsidRPr="004C6973">
        <w:rPr>
          <w:rFonts w:ascii="Times New Roman" w:eastAsia="Times New Roman" w:hAnsi="Times New Roman" w:cs="Times New Roman"/>
          <w:sz w:val="24"/>
          <w:szCs w:val="24"/>
        </w:rPr>
        <w:t>) giving you access to that object's exports, e.g.</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import</w:t>
      </w:r>
      <w:r w:rsidRPr="004C6973">
        <w:rPr>
          <w:rFonts w:ascii="Consolas" w:eastAsia="Times New Roman" w:hAnsi="Consolas" w:cs="Consolas"/>
          <w:color w:val="626262"/>
          <w:sz w:val="20"/>
          <w:szCs w:val="20"/>
        </w:rPr>
        <w:t>(</w:t>
      </w:r>
      <w:r w:rsidRPr="004C6973">
        <w:rPr>
          <w:rFonts w:ascii="Consolas" w:eastAsia="Times New Roman" w:hAnsi="Consolas" w:cs="Consolas"/>
          <w:color w:val="276738"/>
          <w:sz w:val="20"/>
          <w:szCs w:val="20"/>
        </w:rPr>
        <w:t>'./modules/myModule.js'</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color w:val="B54248"/>
          <w:sz w:val="20"/>
          <w:szCs w:val="20"/>
        </w:rPr>
        <w:t>then</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module</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212121"/>
          <w:sz w:val="20"/>
          <w:szCs w:val="20"/>
        </w:rPr>
        <w:t>=&gt;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 Do something with the module.</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Let's look at an example. In the </w:t>
      </w:r>
      <w:hyperlink r:id="rId66" w:history="1">
        <w:r w:rsidRPr="004C6973">
          <w:rPr>
            <w:rFonts w:ascii="Times New Roman" w:eastAsia="Times New Roman" w:hAnsi="Times New Roman" w:cs="Times New Roman"/>
            <w:color w:val="00458B"/>
            <w:sz w:val="24"/>
            <w:szCs w:val="24"/>
            <w:u w:val="single"/>
          </w:rPr>
          <w:t>dynamic-module-imports</w:t>
        </w:r>
      </w:hyperlink>
      <w:r w:rsidRPr="004C6973">
        <w:rPr>
          <w:rFonts w:ascii="Times New Roman" w:eastAsia="Times New Roman" w:hAnsi="Times New Roman" w:cs="Times New Roman"/>
          <w:sz w:val="24"/>
          <w:szCs w:val="24"/>
        </w:rPr>
        <w:t> directory we've got another example based on our classes example. This time however we are not drawing anything on the canvas when the example loads. Instead, we include three buttons — "Circle", "Square", and "Triangle" — that, when pressed, dynamically load the required module and then use it to draw the associated shape.</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In this example we've only made changes to our </w:t>
      </w:r>
      <w:hyperlink r:id="rId67" w:history="1">
        <w:r w:rsidRPr="004C6973">
          <w:rPr>
            <w:rFonts w:ascii="Consolas" w:eastAsia="Times New Roman" w:hAnsi="Consolas" w:cs="Consolas"/>
            <w:color w:val="00458B"/>
            <w:sz w:val="20"/>
            <w:szCs w:val="20"/>
            <w:u w:val="single"/>
            <w:shd w:val="clear" w:color="auto" w:fill="EEEEEE"/>
          </w:rPr>
          <w:t>index.html</w:t>
        </w:r>
      </w:hyperlink>
      <w:r w:rsidRPr="004C6973">
        <w:rPr>
          <w:rFonts w:ascii="Times New Roman" w:eastAsia="Times New Roman" w:hAnsi="Times New Roman" w:cs="Times New Roman"/>
          <w:sz w:val="24"/>
          <w:szCs w:val="24"/>
        </w:rPr>
        <w:t> and </w:t>
      </w:r>
      <w:hyperlink r:id="rId68" w:history="1">
        <w:r w:rsidRPr="004C6973">
          <w:rPr>
            <w:rFonts w:ascii="Consolas" w:eastAsia="Times New Roman" w:hAnsi="Consolas" w:cs="Consolas"/>
            <w:color w:val="00458B"/>
            <w:sz w:val="20"/>
            <w:szCs w:val="20"/>
            <w:u w:val="single"/>
            <w:shd w:val="clear" w:color="auto" w:fill="EEEEEE"/>
          </w:rPr>
          <w:t>main.js</w:t>
        </w:r>
      </w:hyperlink>
      <w:r w:rsidRPr="004C6973">
        <w:rPr>
          <w:rFonts w:ascii="Times New Roman" w:eastAsia="Times New Roman" w:hAnsi="Times New Roman" w:cs="Times New Roman"/>
          <w:sz w:val="24"/>
          <w:szCs w:val="24"/>
        </w:rPr>
        <w:t> files — the module exports remain the same as before.</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lastRenderedPageBreak/>
        <w:t>Over in </w:t>
      </w:r>
      <w:r w:rsidRPr="004C6973">
        <w:rPr>
          <w:rFonts w:ascii="Consolas" w:eastAsia="Times New Roman" w:hAnsi="Consolas" w:cs="Consolas"/>
          <w:sz w:val="20"/>
          <w:szCs w:val="20"/>
          <w:shd w:val="clear" w:color="auto" w:fill="EEEEEE"/>
        </w:rPr>
        <w:t>main.js</w:t>
      </w:r>
      <w:r w:rsidRPr="004C6973">
        <w:rPr>
          <w:rFonts w:ascii="Times New Roman" w:eastAsia="Times New Roman" w:hAnsi="Times New Roman" w:cs="Times New Roman"/>
          <w:sz w:val="24"/>
          <w:szCs w:val="24"/>
        </w:rPr>
        <w:t> we've grabbed a reference to each button using a </w:t>
      </w:r>
      <w:hyperlink r:id="rId69" w:history="1">
        <w:r w:rsidRPr="004C6973">
          <w:rPr>
            <w:rFonts w:ascii="Consolas" w:eastAsia="Times New Roman" w:hAnsi="Consolas" w:cs="Consolas"/>
            <w:color w:val="00458B"/>
            <w:sz w:val="20"/>
            <w:szCs w:val="20"/>
            <w:shd w:val="clear" w:color="auto" w:fill="EEEEEE"/>
          </w:rPr>
          <w:t>Document.querySelector()</w:t>
        </w:r>
      </w:hyperlink>
      <w:r w:rsidRPr="004C6973">
        <w:rPr>
          <w:rFonts w:ascii="Times New Roman" w:eastAsia="Times New Roman" w:hAnsi="Times New Roman" w:cs="Times New Roman"/>
          <w:sz w:val="24"/>
          <w:szCs w:val="24"/>
        </w:rPr>
        <w:t> call, for example:</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00458B"/>
          <w:sz w:val="20"/>
          <w:szCs w:val="20"/>
        </w:rPr>
        <w:t>let</w:t>
      </w:r>
      <w:r w:rsidRPr="004C6973">
        <w:rPr>
          <w:rFonts w:ascii="Consolas" w:eastAsia="Times New Roman" w:hAnsi="Consolas" w:cs="Consolas"/>
          <w:sz w:val="20"/>
          <w:szCs w:val="20"/>
        </w:rPr>
        <w:t xml:space="preserve"> squareBtn </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document</w:t>
      </w:r>
      <w:r w:rsidRPr="004C6973">
        <w:rPr>
          <w:rFonts w:ascii="Consolas" w:eastAsia="Times New Roman" w:hAnsi="Consolas" w:cs="Consolas"/>
          <w:color w:val="626262"/>
          <w:sz w:val="20"/>
          <w:szCs w:val="20"/>
        </w:rPr>
        <w:t>.</w:t>
      </w:r>
      <w:r w:rsidRPr="004C6973">
        <w:rPr>
          <w:rFonts w:ascii="Consolas" w:eastAsia="Times New Roman" w:hAnsi="Consolas" w:cs="Consolas"/>
          <w:color w:val="B54248"/>
          <w:sz w:val="20"/>
          <w:szCs w:val="20"/>
        </w:rPr>
        <w:t>querySelector</w:t>
      </w:r>
      <w:r w:rsidRPr="004C6973">
        <w:rPr>
          <w:rFonts w:ascii="Consolas" w:eastAsia="Times New Roman" w:hAnsi="Consolas" w:cs="Consolas"/>
          <w:color w:val="626262"/>
          <w:sz w:val="20"/>
          <w:szCs w:val="20"/>
        </w:rPr>
        <w:t>(</w:t>
      </w:r>
      <w:r w:rsidRPr="004C6973">
        <w:rPr>
          <w:rFonts w:ascii="Consolas" w:eastAsia="Times New Roman" w:hAnsi="Consolas" w:cs="Consolas"/>
          <w:color w:val="276738"/>
          <w:sz w:val="20"/>
          <w:szCs w:val="20"/>
        </w:rPr>
        <w:t>'.square'</w:t>
      </w: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We then attach an event listener to each button so that when pressed, the relevant module is dynamically loaded and used to draw the shape:</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squareBtn</w:t>
      </w:r>
      <w:r w:rsidRPr="004C6973">
        <w:rPr>
          <w:rFonts w:ascii="Consolas" w:eastAsia="Times New Roman" w:hAnsi="Consolas" w:cs="Consolas"/>
          <w:color w:val="626262"/>
          <w:sz w:val="20"/>
          <w:szCs w:val="20"/>
        </w:rPr>
        <w:t>.</w:t>
      </w:r>
      <w:r w:rsidRPr="004C6973">
        <w:rPr>
          <w:rFonts w:ascii="Consolas" w:eastAsia="Times New Roman" w:hAnsi="Consolas" w:cs="Consolas"/>
          <w:color w:val="B54248"/>
          <w:sz w:val="20"/>
          <w:szCs w:val="20"/>
        </w:rPr>
        <w:t>addEventListener</w:t>
      </w:r>
      <w:r w:rsidRPr="004C6973">
        <w:rPr>
          <w:rFonts w:ascii="Consolas" w:eastAsia="Times New Roman" w:hAnsi="Consolas" w:cs="Consolas"/>
          <w:color w:val="626262"/>
          <w:sz w:val="20"/>
          <w:szCs w:val="20"/>
        </w:rPr>
        <w:t>(</w:t>
      </w:r>
      <w:r w:rsidRPr="004C6973">
        <w:rPr>
          <w:rFonts w:ascii="Consolas" w:eastAsia="Times New Roman" w:hAnsi="Consolas" w:cs="Consolas"/>
          <w:color w:val="276738"/>
          <w:sz w:val="20"/>
          <w:szCs w:val="20"/>
        </w:rPr>
        <w:t>'click'</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212121"/>
          <w:sz w:val="20"/>
          <w:szCs w:val="20"/>
        </w:rPr>
        <w:t>=&gt;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import</w:t>
      </w:r>
      <w:r w:rsidRPr="004C6973">
        <w:rPr>
          <w:rFonts w:ascii="Consolas" w:eastAsia="Times New Roman" w:hAnsi="Consolas" w:cs="Consolas"/>
          <w:color w:val="626262"/>
          <w:sz w:val="20"/>
          <w:szCs w:val="20"/>
        </w:rPr>
        <w:t>(</w:t>
      </w:r>
      <w:r w:rsidRPr="004C6973">
        <w:rPr>
          <w:rFonts w:ascii="Consolas" w:eastAsia="Times New Roman" w:hAnsi="Consolas" w:cs="Consolas"/>
          <w:color w:val="276738"/>
          <w:sz w:val="20"/>
          <w:szCs w:val="20"/>
        </w:rPr>
        <w:t>'./modules/square.js'</w:t>
      </w:r>
      <w:r w:rsidRPr="004C6973">
        <w:rPr>
          <w:rFonts w:ascii="Consolas" w:eastAsia="Times New Roman" w:hAnsi="Consolas" w:cs="Consolas"/>
          <w:color w:val="626262"/>
          <w:sz w:val="20"/>
          <w:szCs w:val="20"/>
        </w:rPr>
        <w:t>).</w:t>
      </w:r>
      <w:r w:rsidRPr="004C6973">
        <w:rPr>
          <w:rFonts w:ascii="Consolas" w:eastAsia="Times New Roman" w:hAnsi="Consolas" w:cs="Consolas"/>
          <w:color w:val="B54248"/>
          <w:sz w:val="20"/>
          <w:szCs w:val="20"/>
        </w:rPr>
        <w:t>then</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Module</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212121"/>
          <w:sz w:val="20"/>
          <w:szCs w:val="20"/>
        </w:rPr>
        <w:t>=&gt;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let</w:t>
      </w:r>
      <w:r w:rsidRPr="004C6973">
        <w:rPr>
          <w:rFonts w:ascii="Consolas" w:eastAsia="Times New Roman" w:hAnsi="Consolas" w:cs="Consolas"/>
          <w:sz w:val="20"/>
          <w:szCs w:val="20"/>
        </w:rPr>
        <w:t xml:space="preserve"> square1 </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new</w:t>
      </w:r>
      <w:r w:rsidRPr="004C6973">
        <w:rPr>
          <w:rFonts w:ascii="Consolas" w:eastAsia="Times New Roman" w:hAnsi="Consolas" w:cs="Consolas"/>
          <w:sz w:val="20"/>
          <w:szCs w:val="20"/>
        </w:rPr>
        <w:t xml:space="preserve"> </w:t>
      </w:r>
      <w:r w:rsidRPr="004C6973">
        <w:rPr>
          <w:rFonts w:ascii="Consolas" w:eastAsia="Times New Roman" w:hAnsi="Consolas" w:cs="Consolas"/>
          <w:color w:val="B54248"/>
          <w:sz w:val="20"/>
          <w:szCs w:val="20"/>
        </w:rPr>
        <w:t>Module</w:t>
      </w:r>
      <w:r w:rsidRPr="004C6973">
        <w:rPr>
          <w:rFonts w:ascii="Consolas" w:eastAsia="Times New Roman" w:hAnsi="Consolas" w:cs="Consolas"/>
          <w:color w:val="626262"/>
          <w:sz w:val="20"/>
          <w:szCs w:val="20"/>
        </w:rPr>
        <w:t>.</w:t>
      </w:r>
      <w:r w:rsidRPr="004C6973">
        <w:rPr>
          <w:rFonts w:ascii="Consolas" w:eastAsia="Times New Roman" w:hAnsi="Consolas" w:cs="Consolas"/>
          <w:color w:val="B54248"/>
          <w:sz w:val="20"/>
          <w:szCs w:val="20"/>
        </w:rPr>
        <w:t>Square</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myCanvas</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ctx</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myCanvas</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listId</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95353A"/>
          <w:sz w:val="20"/>
          <w:szCs w:val="20"/>
        </w:rPr>
        <w:t>50</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95353A"/>
          <w:sz w:val="20"/>
          <w:szCs w:val="20"/>
        </w:rPr>
        <w:t>50</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95353A"/>
          <w:sz w:val="20"/>
          <w:szCs w:val="20"/>
        </w:rPr>
        <w:t>100</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'blue'</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square1</w:t>
      </w:r>
      <w:r w:rsidRPr="004C6973">
        <w:rPr>
          <w:rFonts w:ascii="Consolas" w:eastAsia="Times New Roman" w:hAnsi="Consolas" w:cs="Consolas"/>
          <w:color w:val="626262"/>
          <w:sz w:val="20"/>
          <w:szCs w:val="20"/>
        </w:rPr>
        <w:t>.</w:t>
      </w:r>
      <w:r w:rsidRPr="004C6973">
        <w:rPr>
          <w:rFonts w:ascii="Consolas" w:eastAsia="Times New Roman" w:hAnsi="Consolas" w:cs="Consolas"/>
          <w:color w:val="B54248"/>
          <w:sz w:val="20"/>
          <w:szCs w:val="20"/>
        </w:rPr>
        <w:t>draw</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square1</w:t>
      </w:r>
      <w:r w:rsidRPr="004C6973">
        <w:rPr>
          <w:rFonts w:ascii="Consolas" w:eastAsia="Times New Roman" w:hAnsi="Consolas" w:cs="Consolas"/>
          <w:color w:val="626262"/>
          <w:sz w:val="20"/>
          <w:szCs w:val="20"/>
        </w:rPr>
        <w:t>.</w:t>
      </w:r>
      <w:r w:rsidRPr="004C6973">
        <w:rPr>
          <w:rFonts w:ascii="Consolas" w:eastAsia="Times New Roman" w:hAnsi="Consolas" w:cs="Consolas"/>
          <w:color w:val="B54248"/>
          <w:sz w:val="20"/>
          <w:szCs w:val="20"/>
        </w:rPr>
        <w:t>reportArea</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square1</w:t>
      </w:r>
      <w:r w:rsidRPr="004C6973">
        <w:rPr>
          <w:rFonts w:ascii="Consolas" w:eastAsia="Times New Roman" w:hAnsi="Consolas" w:cs="Consolas"/>
          <w:color w:val="626262"/>
          <w:sz w:val="20"/>
          <w:szCs w:val="20"/>
        </w:rPr>
        <w:t>.</w:t>
      </w:r>
      <w:r w:rsidRPr="004C6973">
        <w:rPr>
          <w:rFonts w:ascii="Consolas" w:eastAsia="Times New Roman" w:hAnsi="Consolas" w:cs="Consolas"/>
          <w:color w:val="B54248"/>
          <w:sz w:val="20"/>
          <w:szCs w:val="20"/>
        </w:rPr>
        <w:t>reportPerimeter</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Note that, because the promise fulfillment returns a module object, the class is then made a subfeature of the object, hence we now need to access the constructor with </w:t>
      </w:r>
      <w:r w:rsidRPr="004C6973">
        <w:rPr>
          <w:rFonts w:ascii="Consolas" w:eastAsia="Times New Roman" w:hAnsi="Consolas" w:cs="Consolas"/>
          <w:sz w:val="20"/>
          <w:szCs w:val="20"/>
          <w:shd w:val="clear" w:color="auto" w:fill="EEEEEE"/>
        </w:rPr>
        <w:t>Module.</w:t>
      </w:r>
      <w:r w:rsidRPr="004C6973">
        <w:rPr>
          <w:rFonts w:ascii="Times New Roman" w:eastAsia="Times New Roman" w:hAnsi="Times New Roman" w:cs="Times New Roman"/>
          <w:sz w:val="24"/>
          <w:szCs w:val="24"/>
        </w:rPr>
        <w:t> prepended to it, e.g. </w:t>
      </w:r>
      <w:r w:rsidRPr="004C6973">
        <w:rPr>
          <w:rFonts w:ascii="Consolas" w:eastAsia="Times New Roman" w:hAnsi="Consolas" w:cs="Consolas"/>
          <w:sz w:val="20"/>
          <w:szCs w:val="20"/>
          <w:shd w:val="clear" w:color="auto" w:fill="EEEEEE"/>
        </w:rPr>
        <w:t>Module.Square( ... )</w:t>
      </w:r>
      <w:r w:rsidRPr="004C6973">
        <w:rPr>
          <w:rFonts w:ascii="Times New Roman" w:eastAsia="Times New Roman" w:hAnsi="Times New Roman" w:cs="Times New Roman"/>
          <w:sz w:val="24"/>
          <w:szCs w:val="24"/>
        </w:rPr>
        <w:t>.</w:t>
      </w:r>
    </w:p>
    <w:p w:rsidR="004C6973" w:rsidRPr="004C6973" w:rsidRDefault="004C6973" w:rsidP="004C6973">
      <w:pPr>
        <w:shd w:val="clear" w:color="auto" w:fill="212121"/>
        <w:spacing w:after="360" w:line="240" w:lineRule="auto"/>
        <w:outlineLvl w:val="2"/>
        <w:rPr>
          <w:rFonts w:ascii="Palatino Linotype" w:eastAsia="Times New Roman" w:hAnsi="Palatino Linotype" w:cs="Times New Roman"/>
          <w:color w:val="FFFFFF"/>
          <w:sz w:val="27"/>
          <w:szCs w:val="27"/>
        </w:rPr>
      </w:pPr>
      <w:hyperlink r:id="rId70" w:anchor="top_level_await" w:tooltip="Permalink to Top level await" w:history="1">
        <w:r w:rsidRPr="004C6973">
          <w:rPr>
            <w:rFonts w:ascii="Palatino Linotype" w:eastAsia="Times New Roman" w:hAnsi="Palatino Linotype" w:cs="Times New Roman"/>
            <w:color w:val="FFFFFF"/>
            <w:sz w:val="27"/>
            <w:szCs w:val="27"/>
            <w:u w:val="single"/>
          </w:rPr>
          <w:t>Top level await</w:t>
        </w:r>
      </w:hyperlink>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Top level await is a feature available within modules. This means the </w:t>
      </w:r>
      <w:r w:rsidRPr="004C6973">
        <w:rPr>
          <w:rFonts w:ascii="Consolas" w:eastAsia="Times New Roman" w:hAnsi="Consolas" w:cs="Consolas"/>
          <w:sz w:val="20"/>
          <w:szCs w:val="20"/>
          <w:shd w:val="clear" w:color="auto" w:fill="EEEEEE"/>
        </w:rPr>
        <w:t>await</w:t>
      </w:r>
      <w:r w:rsidRPr="004C6973">
        <w:rPr>
          <w:rFonts w:ascii="Times New Roman" w:eastAsia="Times New Roman" w:hAnsi="Times New Roman" w:cs="Times New Roman"/>
          <w:sz w:val="24"/>
          <w:szCs w:val="24"/>
        </w:rPr>
        <w:t> keyword can be used. It allows modules to act as big </w:t>
      </w:r>
      <w:hyperlink r:id="rId71" w:history="1">
        <w:r w:rsidRPr="004C6973">
          <w:rPr>
            <w:rFonts w:ascii="Times New Roman" w:eastAsia="Times New Roman" w:hAnsi="Times New Roman" w:cs="Times New Roman"/>
            <w:color w:val="00458B"/>
            <w:sz w:val="24"/>
            <w:szCs w:val="24"/>
            <w:u w:val="single"/>
          </w:rPr>
          <w:t>asynchronous functions</w:t>
        </w:r>
      </w:hyperlink>
      <w:r w:rsidRPr="004C6973">
        <w:rPr>
          <w:rFonts w:ascii="Times New Roman" w:eastAsia="Times New Roman" w:hAnsi="Times New Roman" w:cs="Times New Roman"/>
          <w:sz w:val="24"/>
          <w:szCs w:val="24"/>
        </w:rPr>
        <w:t> meaning code can be evaluated before use in parent modules, but without blocking sibling modules from loading.</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Let's take a look at an example. You can find all the files and code described in this section within the </w:t>
      </w:r>
      <w:hyperlink r:id="rId72" w:history="1">
        <w:r w:rsidRPr="004C6973">
          <w:rPr>
            <w:rFonts w:ascii="Consolas" w:eastAsia="Times New Roman" w:hAnsi="Consolas" w:cs="Consolas"/>
            <w:color w:val="00458B"/>
            <w:sz w:val="20"/>
            <w:szCs w:val="20"/>
            <w:u w:val="single"/>
            <w:shd w:val="clear" w:color="auto" w:fill="EEEEEE"/>
          </w:rPr>
          <w:t>top-level-await</w:t>
        </w:r>
      </w:hyperlink>
      <w:r w:rsidRPr="004C6973">
        <w:rPr>
          <w:rFonts w:ascii="Times New Roman" w:eastAsia="Times New Roman" w:hAnsi="Times New Roman" w:cs="Times New Roman"/>
          <w:sz w:val="24"/>
          <w:szCs w:val="24"/>
        </w:rPr>
        <w:t> directory, which extends from the previous examples.</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Firstly we'll declare our color palette in a separate </w:t>
      </w:r>
      <w:hyperlink r:id="rId73" w:history="1">
        <w:r w:rsidRPr="004C6973">
          <w:rPr>
            <w:rFonts w:ascii="Consolas" w:eastAsia="Times New Roman" w:hAnsi="Consolas" w:cs="Consolas"/>
            <w:color w:val="00458B"/>
            <w:sz w:val="20"/>
            <w:szCs w:val="20"/>
            <w:u w:val="single"/>
            <w:shd w:val="clear" w:color="auto" w:fill="EEEEEE"/>
          </w:rPr>
          <w:t>colors.json</w:t>
        </w:r>
      </w:hyperlink>
      <w:r w:rsidRPr="004C6973">
        <w:rPr>
          <w:rFonts w:ascii="Times New Roman" w:eastAsia="Times New Roman" w:hAnsi="Times New Roman" w:cs="Times New Roman"/>
          <w:sz w:val="24"/>
          <w:szCs w:val="24"/>
        </w:rPr>
        <w:t> file:</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"yellow"</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"#F4D03F"</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lastRenderedPageBreak/>
        <w:t xml:space="preserve">  </w:t>
      </w:r>
      <w:r w:rsidRPr="004C6973">
        <w:rPr>
          <w:rFonts w:ascii="Consolas" w:eastAsia="Times New Roman" w:hAnsi="Consolas" w:cs="Consolas"/>
          <w:color w:val="276738"/>
          <w:sz w:val="20"/>
          <w:szCs w:val="20"/>
        </w:rPr>
        <w:t>"green"</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"#52BE80"</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"blue"</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"#5499C7"</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"red"</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"#CD6155"</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"orange"</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"#F39C12"</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Then we'll create a module called </w:t>
      </w:r>
      <w:hyperlink r:id="rId74" w:history="1">
        <w:r w:rsidRPr="004C6973">
          <w:rPr>
            <w:rFonts w:ascii="Consolas" w:eastAsia="Times New Roman" w:hAnsi="Consolas" w:cs="Consolas"/>
            <w:color w:val="00458B"/>
            <w:sz w:val="20"/>
            <w:szCs w:val="20"/>
            <w:u w:val="single"/>
            <w:shd w:val="clear" w:color="auto" w:fill="EEEEEE"/>
          </w:rPr>
          <w:t>getColors.js</w:t>
        </w:r>
      </w:hyperlink>
      <w:r w:rsidRPr="004C6973">
        <w:rPr>
          <w:rFonts w:ascii="Times New Roman" w:eastAsia="Times New Roman" w:hAnsi="Times New Roman" w:cs="Times New Roman"/>
          <w:sz w:val="24"/>
          <w:szCs w:val="24"/>
        </w:rPr>
        <w:t> which uses a fetch request to load the </w:t>
      </w:r>
      <w:hyperlink r:id="rId75" w:history="1">
        <w:r w:rsidRPr="004C6973">
          <w:rPr>
            <w:rFonts w:ascii="Consolas" w:eastAsia="Times New Roman" w:hAnsi="Consolas" w:cs="Consolas"/>
            <w:color w:val="00458B"/>
            <w:sz w:val="20"/>
            <w:szCs w:val="20"/>
            <w:u w:val="single"/>
            <w:shd w:val="clear" w:color="auto" w:fill="EEEEEE"/>
          </w:rPr>
          <w:t>colors.json</w:t>
        </w:r>
      </w:hyperlink>
      <w:r w:rsidRPr="004C6973">
        <w:rPr>
          <w:rFonts w:ascii="Times New Roman" w:eastAsia="Times New Roman" w:hAnsi="Times New Roman" w:cs="Times New Roman"/>
          <w:sz w:val="24"/>
          <w:szCs w:val="24"/>
        </w:rPr>
        <w:t> file and return the data as an object.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626262"/>
          <w:sz w:val="20"/>
          <w:szCs w:val="20"/>
        </w:rPr>
        <w:t>// fetch request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const</w:t>
      </w:r>
      <w:r w:rsidRPr="004C6973">
        <w:rPr>
          <w:rFonts w:ascii="Consolas" w:eastAsia="Times New Roman" w:hAnsi="Consolas" w:cs="Consolas"/>
          <w:sz w:val="20"/>
          <w:szCs w:val="20"/>
        </w:rPr>
        <w:t xml:space="preserve"> colors </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B54248"/>
          <w:sz w:val="20"/>
          <w:szCs w:val="20"/>
        </w:rPr>
        <w:t>fetch</w:t>
      </w:r>
      <w:r w:rsidRPr="004C6973">
        <w:rPr>
          <w:rFonts w:ascii="Consolas" w:eastAsia="Times New Roman" w:hAnsi="Consolas" w:cs="Consolas"/>
          <w:color w:val="626262"/>
          <w:sz w:val="20"/>
          <w:szCs w:val="20"/>
        </w:rPr>
        <w:t>(</w:t>
      </w:r>
      <w:r w:rsidRPr="004C6973">
        <w:rPr>
          <w:rFonts w:ascii="Consolas" w:eastAsia="Times New Roman" w:hAnsi="Consolas" w:cs="Consolas"/>
          <w:color w:val="276738"/>
          <w:sz w:val="20"/>
          <w:szCs w:val="20"/>
        </w:rPr>
        <w:t>'../data/colors.json'</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sz w:val="20"/>
          <w:szCs w:val="20"/>
        </w:rPr>
        <w:tab/>
      </w:r>
      <w:r w:rsidRPr="004C6973">
        <w:rPr>
          <w:rFonts w:ascii="Consolas" w:eastAsia="Times New Roman" w:hAnsi="Consolas" w:cs="Consolas"/>
          <w:color w:val="626262"/>
          <w:sz w:val="20"/>
          <w:szCs w:val="20"/>
        </w:rPr>
        <w:t>.</w:t>
      </w:r>
      <w:r w:rsidRPr="004C6973">
        <w:rPr>
          <w:rFonts w:ascii="Consolas" w:eastAsia="Times New Roman" w:hAnsi="Consolas" w:cs="Consolas"/>
          <w:color w:val="B54248"/>
          <w:sz w:val="20"/>
          <w:szCs w:val="20"/>
        </w:rPr>
        <w:t>then</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response </w:t>
      </w:r>
      <w:r w:rsidRPr="004C6973">
        <w:rPr>
          <w:rFonts w:ascii="Consolas" w:eastAsia="Times New Roman" w:hAnsi="Consolas" w:cs="Consolas"/>
          <w:color w:val="212121"/>
          <w:sz w:val="20"/>
          <w:szCs w:val="20"/>
        </w:rPr>
        <w:t>=&gt;</w:t>
      </w:r>
      <w:r w:rsidRPr="004C6973">
        <w:rPr>
          <w:rFonts w:ascii="Consolas" w:eastAsia="Times New Roman" w:hAnsi="Consolas" w:cs="Consolas"/>
          <w:sz w:val="20"/>
          <w:szCs w:val="20"/>
        </w:rPr>
        <w:t xml:space="preserve"> response</w:t>
      </w:r>
      <w:r w:rsidRPr="004C6973">
        <w:rPr>
          <w:rFonts w:ascii="Consolas" w:eastAsia="Times New Roman" w:hAnsi="Consolas" w:cs="Consolas"/>
          <w:color w:val="626262"/>
          <w:sz w:val="20"/>
          <w:szCs w:val="20"/>
        </w:rPr>
        <w:t>.</w:t>
      </w:r>
      <w:r w:rsidRPr="004C6973">
        <w:rPr>
          <w:rFonts w:ascii="Consolas" w:eastAsia="Times New Roman" w:hAnsi="Consolas" w:cs="Consolas"/>
          <w:color w:val="B54248"/>
          <w:sz w:val="20"/>
          <w:szCs w:val="20"/>
        </w:rPr>
        <w:t>json</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export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default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await</w:t>
      </w:r>
      <w:r w:rsidRPr="004C6973">
        <w:rPr>
          <w:rFonts w:ascii="Consolas" w:eastAsia="Times New Roman" w:hAnsi="Consolas" w:cs="Consolas"/>
          <w:sz w:val="20"/>
          <w:szCs w:val="20"/>
        </w:rPr>
        <w:t xml:space="preserve"> colors</w:t>
      </w:r>
      <w:r w:rsidRPr="004C6973">
        <w:rPr>
          <w:rFonts w:ascii="Consolas" w:eastAsia="Times New Roman" w:hAnsi="Consolas" w:cs="Consolas"/>
          <w:color w:val="626262"/>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Notice the last export line here.</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We're using the keyword </w:t>
      </w:r>
      <w:r w:rsidRPr="004C6973">
        <w:rPr>
          <w:rFonts w:ascii="Consolas" w:eastAsia="Times New Roman" w:hAnsi="Consolas" w:cs="Consolas"/>
          <w:sz w:val="20"/>
          <w:szCs w:val="20"/>
          <w:shd w:val="clear" w:color="auto" w:fill="EEEEEE"/>
        </w:rPr>
        <w:t>await</w:t>
      </w:r>
      <w:r w:rsidRPr="004C6973">
        <w:rPr>
          <w:rFonts w:ascii="Times New Roman" w:eastAsia="Times New Roman" w:hAnsi="Times New Roman" w:cs="Times New Roman"/>
          <w:sz w:val="24"/>
          <w:szCs w:val="24"/>
        </w:rPr>
        <w:t> before specifying the constant </w:t>
      </w:r>
      <w:r w:rsidRPr="004C6973">
        <w:rPr>
          <w:rFonts w:ascii="Consolas" w:eastAsia="Times New Roman" w:hAnsi="Consolas" w:cs="Consolas"/>
          <w:sz w:val="20"/>
          <w:szCs w:val="20"/>
          <w:shd w:val="clear" w:color="auto" w:fill="EEEEEE"/>
        </w:rPr>
        <w:t>colors</w:t>
      </w:r>
      <w:r w:rsidRPr="004C6973">
        <w:rPr>
          <w:rFonts w:ascii="Times New Roman" w:eastAsia="Times New Roman" w:hAnsi="Times New Roman" w:cs="Times New Roman"/>
          <w:sz w:val="24"/>
          <w:szCs w:val="24"/>
        </w:rPr>
        <w:t> to export. This means any other modules which include this one will wait until </w:t>
      </w:r>
      <w:r w:rsidRPr="004C6973">
        <w:rPr>
          <w:rFonts w:ascii="Consolas" w:eastAsia="Times New Roman" w:hAnsi="Consolas" w:cs="Consolas"/>
          <w:sz w:val="20"/>
          <w:szCs w:val="20"/>
          <w:shd w:val="clear" w:color="auto" w:fill="EEEEEE"/>
        </w:rPr>
        <w:t>colors</w:t>
      </w:r>
      <w:r w:rsidRPr="004C6973">
        <w:rPr>
          <w:rFonts w:ascii="Times New Roman" w:eastAsia="Times New Roman" w:hAnsi="Times New Roman" w:cs="Times New Roman"/>
          <w:sz w:val="24"/>
          <w:szCs w:val="24"/>
        </w:rPr>
        <w:t> has been downloaded and parsed before using it.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Let's include this module in our </w:t>
      </w:r>
      <w:hyperlink r:id="rId76" w:history="1">
        <w:r w:rsidRPr="004C6973">
          <w:rPr>
            <w:rFonts w:ascii="Consolas" w:eastAsia="Times New Roman" w:hAnsi="Consolas" w:cs="Consolas"/>
            <w:color w:val="00458B"/>
            <w:sz w:val="20"/>
            <w:szCs w:val="20"/>
            <w:u w:val="single"/>
            <w:shd w:val="clear" w:color="auto" w:fill="EEEEEE"/>
          </w:rPr>
          <w:t>main.js</w:t>
        </w:r>
      </w:hyperlink>
      <w:r w:rsidRPr="004C6973">
        <w:rPr>
          <w:rFonts w:ascii="Times New Roman" w:eastAsia="Times New Roman" w:hAnsi="Times New Roman" w:cs="Times New Roman"/>
          <w:sz w:val="24"/>
          <w:szCs w:val="24"/>
        </w:rPr>
        <w:t> file:</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import</w:t>
      </w:r>
      <w:r w:rsidRPr="004C6973">
        <w:rPr>
          <w:rFonts w:ascii="Consolas" w:eastAsia="Times New Roman" w:hAnsi="Consolas" w:cs="Consolas"/>
          <w:sz w:val="20"/>
          <w:szCs w:val="20"/>
        </w:rPr>
        <w:t xml:space="preserve"> colors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'./modules/getColors.js'</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import</w:t>
      </w:r>
      <w:r w:rsidRPr="004C6973">
        <w:rPr>
          <w:rFonts w:ascii="Consolas" w:eastAsia="Times New Roman" w:hAnsi="Consolas" w:cs="Consolas"/>
          <w:sz w:val="20"/>
          <w:szCs w:val="20"/>
        </w:rPr>
        <w:t xml:space="preserve">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Canvas </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from</w:t>
      </w:r>
      <w:r w:rsidRPr="004C6973">
        <w:rPr>
          <w:rFonts w:ascii="Consolas" w:eastAsia="Times New Roman" w:hAnsi="Consolas" w:cs="Consolas"/>
          <w:sz w:val="20"/>
          <w:szCs w:val="20"/>
        </w:rPr>
        <w:t xml:space="preserve"> </w:t>
      </w:r>
      <w:r w:rsidRPr="004C6973">
        <w:rPr>
          <w:rFonts w:ascii="Consolas" w:eastAsia="Times New Roman" w:hAnsi="Consolas" w:cs="Consolas"/>
          <w:color w:val="276738"/>
          <w:sz w:val="20"/>
          <w:szCs w:val="20"/>
        </w:rPr>
        <w:t>'./modules/canvas.js'</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let</w:t>
      </w:r>
      <w:r w:rsidRPr="004C6973">
        <w:rPr>
          <w:rFonts w:ascii="Consolas" w:eastAsia="Times New Roman" w:hAnsi="Consolas" w:cs="Consolas"/>
          <w:sz w:val="20"/>
          <w:szCs w:val="20"/>
        </w:rPr>
        <w:t xml:space="preserve"> circleBtn </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document</w:t>
      </w:r>
      <w:r w:rsidRPr="004C6973">
        <w:rPr>
          <w:rFonts w:ascii="Consolas" w:eastAsia="Times New Roman" w:hAnsi="Consolas" w:cs="Consolas"/>
          <w:color w:val="626262"/>
          <w:sz w:val="20"/>
          <w:szCs w:val="20"/>
        </w:rPr>
        <w:t>.</w:t>
      </w:r>
      <w:r w:rsidRPr="004C6973">
        <w:rPr>
          <w:rFonts w:ascii="Consolas" w:eastAsia="Times New Roman" w:hAnsi="Consolas" w:cs="Consolas"/>
          <w:color w:val="B54248"/>
          <w:sz w:val="20"/>
          <w:szCs w:val="20"/>
        </w:rPr>
        <w:t>querySelector</w:t>
      </w:r>
      <w:r w:rsidRPr="004C6973">
        <w:rPr>
          <w:rFonts w:ascii="Consolas" w:eastAsia="Times New Roman" w:hAnsi="Consolas" w:cs="Consolas"/>
          <w:color w:val="626262"/>
          <w:sz w:val="20"/>
          <w:szCs w:val="20"/>
        </w:rPr>
        <w:t>(</w:t>
      </w:r>
      <w:r w:rsidRPr="004C6973">
        <w:rPr>
          <w:rFonts w:ascii="Consolas" w:eastAsia="Times New Roman" w:hAnsi="Consolas" w:cs="Consolas"/>
          <w:color w:val="276738"/>
          <w:sz w:val="20"/>
          <w:szCs w:val="20"/>
        </w:rPr>
        <w:t>'.circle'</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212121"/>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We'll use </w:t>
      </w:r>
      <w:r w:rsidRPr="004C6973">
        <w:rPr>
          <w:rFonts w:ascii="Consolas" w:eastAsia="Times New Roman" w:hAnsi="Consolas" w:cs="Consolas"/>
          <w:sz w:val="20"/>
          <w:szCs w:val="20"/>
          <w:shd w:val="clear" w:color="auto" w:fill="EEEEEE"/>
        </w:rPr>
        <w:t>colors</w:t>
      </w:r>
      <w:r w:rsidRPr="004C6973">
        <w:rPr>
          <w:rFonts w:ascii="Times New Roman" w:eastAsia="Times New Roman" w:hAnsi="Times New Roman" w:cs="Times New Roman"/>
          <w:sz w:val="24"/>
          <w:szCs w:val="24"/>
        </w:rPr>
        <w:t> instead of the previously used strings when calling our shape functions:</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212121"/>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let</w:t>
      </w:r>
      <w:r w:rsidRPr="004C6973">
        <w:rPr>
          <w:rFonts w:ascii="Consolas" w:eastAsia="Times New Roman" w:hAnsi="Consolas" w:cs="Consolas"/>
          <w:sz w:val="20"/>
          <w:szCs w:val="20"/>
        </w:rPr>
        <w:t xml:space="preserve"> square1 </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new</w:t>
      </w:r>
      <w:r w:rsidRPr="004C6973">
        <w:rPr>
          <w:rFonts w:ascii="Consolas" w:eastAsia="Times New Roman" w:hAnsi="Consolas" w:cs="Consolas"/>
          <w:sz w:val="20"/>
          <w:szCs w:val="20"/>
        </w:rPr>
        <w:t xml:space="preserve"> </w:t>
      </w:r>
      <w:r w:rsidRPr="004C6973">
        <w:rPr>
          <w:rFonts w:ascii="Consolas" w:eastAsia="Times New Roman" w:hAnsi="Consolas" w:cs="Consolas"/>
          <w:color w:val="B54248"/>
          <w:sz w:val="20"/>
          <w:szCs w:val="20"/>
        </w:rPr>
        <w:t>Module</w:t>
      </w:r>
      <w:r w:rsidRPr="004C6973">
        <w:rPr>
          <w:rFonts w:ascii="Consolas" w:eastAsia="Times New Roman" w:hAnsi="Consolas" w:cs="Consolas"/>
          <w:color w:val="626262"/>
          <w:sz w:val="20"/>
          <w:szCs w:val="20"/>
        </w:rPr>
        <w:t>.</w:t>
      </w:r>
      <w:r w:rsidRPr="004C6973">
        <w:rPr>
          <w:rFonts w:ascii="Consolas" w:eastAsia="Times New Roman" w:hAnsi="Consolas" w:cs="Consolas"/>
          <w:color w:val="B54248"/>
          <w:sz w:val="20"/>
          <w:szCs w:val="20"/>
        </w:rPr>
        <w:t>Square</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myCanvas</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ctx</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myCanvas</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listId</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95353A"/>
          <w:sz w:val="20"/>
          <w:szCs w:val="20"/>
        </w:rPr>
        <w:t>50</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95353A"/>
          <w:sz w:val="20"/>
          <w:szCs w:val="20"/>
        </w:rPr>
        <w:t>50</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95353A"/>
          <w:sz w:val="20"/>
          <w:szCs w:val="20"/>
        </w:rPr>
        <w:t>100</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colors</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blue</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212121"/>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let</w:t>
      </w:r>
      <w:r w:rsidRPr="004C6973">
        <w:rPr>
          <w:rFonts w:ascii="Consolas" w:eastAsia="Times New Roman" w:hAnsi="Consolas" w:cs="Consolas"/>
          <w:sz w:val="20"/>
          <w:szCs w:val="20"/>
        </w:rPr>
        <w:t xml:space="preserve"> circle1 </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new</w:t>
      </w:r>
      <w:r w:rsidRPr="004C6973">
        <w:rPr>
          <w:rFonts w:ascii="Consolas" w:eastAsia="Times New Roman" w:hAnsi="Consolas" w:cs="Consolas"/>
          <w:sz w:val="20"/>
          <w:szCs w:val="20"/>
        </w:rPr>
        <w:t xml:space="preserve"> </w:t>
      </w:r>
      <w:r w:rsidRPr="004C6973">
        <w:rPr>
          <w:rFonts w:ascii="Consolas" w:eastAsia="Times New Roman" w:hAnsi="Consolas" w:cs="Consolas"/>
          <w:color w:val="B54248"/>
          <w:sz w:val="20"/>
          <w:szCs w:val="20"/>
        </w:rPr>
        <w:t>Module</w:t>
      </w:r>
      <w:r w:rsidRPr="004C6973">
        <w:rPr>
          <w:rFonts w:ascii="Consolas" w:eastAsia="Times New Roman" w:hAnsi="Consolas" w:cs="Consolas"/>
          <w:color w:val="626262"/>
          <w:sz w:val="20"/>
          <w:szCs w:val="20"/>
        </w:rPr>
        <w:t>.</w:t>
      </w:r>
      <w:r w:rsidRPr="004C6973">
        <w:rPr>
          <w:rFonts w:ascii="Consolas" w:eastAsia="Times New Roman" w:hAnsi="Consolas" w:cs="Consolas"/>
          <w:color w:val="B54248"/>
          <w:sz w:val="20"/>
          <w:szCs w:val="20"/>
        </w:rPr>
        <w:t>Circle</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myCanvas</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ctx</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myCanvas</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listId</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95353A"/>
          <w:sz w:val="20"/>
          <w:szCs w:val="20"/>
        </w:rPr>
        <w:t>75</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95353A"/>
          <w:sz w:val="20"/>
          <w:szCs w:val="20"/>
        </w:rPr>
        <w:t>200</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95353A"/>
          <w:sz w:val="20"/>
          <w:szCs w:val="20"/>
        </w:rPr>
        <w:t>100</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colors</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green</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212121"/>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00458B"/>
          <w:sz w:val="20"/>
          <w:szCs w:val="20"/>
        </w:rPr>
        <w:t>let</w:t>
      </w:r>
      <w:r w:rsidRPr="004C6973">
        <w:rPr>
          <w:rFonts w:ascii="Consolas" w:eastAsia="Times New Roman" w:hAnsi="Consolas" w:cs="Consolas"/>
          <w:sz w:val="20"/>
          <w:szCs w:val="20"/>
        </w:rPr>
        <w:t xml:space="preserve"> triangle1 </w:t>
      </w:r>
      <w:r w:rsidRPr="004C6973">
        <w:rPr>
          <w:rFonts w:ascii="Consolas" w:eastAsia="Times New Roman" w:hAnsi="Consolas" w:cs="Consolas"/>
          <w:color w:val="212121"/>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00458B"/>
          <w:sz w:val="20"/>
          <w:szCs w:val="20"/>
        </w:rPr>
        <w:t>new</w:t>
      </w:r>
      <w:r w:rsidRPr="004C6973">
        <w:rPr>
          <w:rFonts w:ascii="Consolas" w:eastAsia="Times New Roman" w:hAnsi="Consolas" w:cs="Consolas"/>
          <w:sz w:val="20"/>
          <w:szCs w:val="20"/>
        </w:rPr>
        <w:t xml:space="preserve"> </w:t>
      </w:r>
      <w:r w:rsidRPr="004C6973">
        <w:rPr>
          <w:rFonts w:ascii="Consolas" w:eastAsia="Times New Roman" w:hAnsi="Consolas" w:cs="Consolas"/>
          <w:color w:val="B54248"/>
          <w:sz w:val="20"/>
          <w:szCs w:val="20"/>
        </w:rPr>
        <w:t>Module</w:t>
      </w:r>
      <w:r w:rsidRPr="004C6973">
        <w:rPr>
          <w:rFonts w:ascii="Consolas" w:eastAsia="Times New Roman" w:hAnsi="Consolas" w:cs="Consolas"/>
          <w:color w:val="626262"/>
          <w:sz w:val="20"/>
          <w:szCs w:val="20"/>
        </w:rPr>
        <w:t>.</w:t>
      </w:r>
      <w:r w:rsidRPr="004C6973">
        <w:rPr>
          <w:rFonts w:ascii="Consolas" w:eastAsia="Times New Roman" w:hAnsi="Consolas" w:cs="Consolas"/>
          <w:color w:val="B54248"/>
          <w:sz w:val="20"/>
          <w:szCs w:val="20"/>
        </w:rPr>
        <w:t>Triangle</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myCanvas</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ctx</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myCanvas</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listId</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95353A"/>
          <w:sz w:val="20"/>
          <w:szCs w:val="20"/>
        </w:rPr>
        <w:t>100</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95353A"/>
          <w:sz w:val="20"/>
          <w:szCs w:val="20"/>
        </w:rPr>
        <w:t>75</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w:t>
      </w:r>
      <w:r w:rsidRPr="004C6973">
        <w:rPr>
          <w:rFonts w:ascii="Consolas" w:eastAsia="Times New Roman" w:hAnsi="Consolas" w:cs="Consolas"/>
          <w:color w:val="95353A"/>
          <w:sz w:val="20"/>
          <w:szCs w:val="20"/>
        </w:rPr>
        <w:t>190</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 xml:space="preserve"> colors</w:t>
      </w:r>
      <w:r w:rsidRPr="004C6973">
        <w:rPr>
          <w:rFonts w:ascii="Consolas" w:eastAsia="Times New Roman" w:hAnsi="Consolas" w:cs="Consolas"/>
          <w:color w:val="626262"/>
          <w:sz w:val="20"/>
          <w:szCs w:val="20"/>
        </w:rPr>
        <w:t>.</w:t>
      </w:r>
      <w:r w:rsidRPr="004C6973">
        <w:rPr>
          <w:rFonts w:ascii="Consolas" w:eastAsia="Times New Roman" w:hAnsi="Consolas" w:cs="Consolas"/>
          <w:sz w:val="20"/>
          <w:szCs w:val="20"/>
        </w:rPr>
        <w:t>yellow</w:t>
      </w:r>
      <w:r w:rsidRPr="004C6973">
        <w:rPr>
          <w:rFonts w:ascii="Consolas" w:eastAsia="Times New Roman" w:hAnsi="Consolas" w:cs="Consolas"/>
          <w:color w:val="626262"/>
          <w:sz w:val="20"/>
          <w:szCs w:val="20"/>
        </w:rPr>
        <w:t>);</w:t>
      </w: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4C6973" w:rsidRPr="004C6973" w:rsidRDefault="004C6973" w:rsidP="004C697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C6973">
        <w:rPr>
          <w:rFonts w:ascii="Consolas" w:eastAsia="Times New Roman" w:hAnsi="Consolas" w:cs="Consolas"/>
          <w:color w:val="212121"/>
          <w:sz w:val="20"/>
          <w:szCs w:val="20"/>
        </w:rPr>
        <w:t>...</w:t>
      </w:r>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This is useful because the code within </w:t>
      </w:r>
      <w:hyperlink r:id="rId77" w:history="1">
        <w:r w:rsidRPr="004C6973">
          <w:rPr>
            <w:rFonts w:ascii="Consolas" w:eastAsia="Times New Roman" w:hAnsi="Consolas" w:cs="Consolas"/>
            <w:color w:val="00458B"/>
            <w:sz w:val="20"/>
            <w:szCs w:val="20"/>
            <w:u w:val="single"/>
            <w:shd w:val="clear" w:color="auto" w:fill="EEEEEE"/>
          </w:rPr>
          <w:t>main.js</w:t>
        </w:r>
      </w:hyperlink>
      <w:r w:rsidRPr="004C6973">
        <w:rPr>
          <w:rFonts w:ascii="Times New Roman" w:eastAsia="Times New Roman" w:hAnsi="Times New Roman" w:cs="Times New Roman"/>
          <w:sz w:val="24"/>
          <w:szCs w:val="24"/>
        </w:rPr>
        <w:t> won't execute until the code in </w:t>
      </w:r>
      <w:hyperlink r:id="rId78" w:history="1">
        <w:r w:rsidRPr="004C6973">
          <w:rPr>
            <w:rFonts w:ascii="Consolas" w:eastAsia="Times New Roman" w:hAnsi="Consolas" w:cs="Consolas"/>
            <w:color w:val="00458B"/>
            <w:sz w:val="20"/>
            <w:szCs w:val="20"/>
            <w:u w:val="single"/>
            <w:shd w:val="clear" w:color="auto" w:fill="EEEEEE"/>
          </w:rPr>
          <w:t>getColors.js</w:t>
        </w:r>
      </w:hyperlink>
      <w:r w:rsidRPr="004C6973">
        <w:rPr>
          <w:rFonts w:ascii="Times New Roman" w:eastAsia="Times New Roman" w:hAnsi="Times New Roman" w:cs="Times New Roman"/>
          <w:sz w:val="24"/>
          <w:szCs w:val="24"/>
        </w:rPr>
        <w:t> has run. However it won't block other modules being loaded. For instance our </w:t>
      </w:r>
      <w:hyperlink r:id="rId79" w:history="1">
        <w:r w:rsidRPr="004C6973">
          <w:rPr>
            <w:rFonts w:ascii="Consolas" w:eastAsia="Times New Roman" w:hAnsi="Consolas" w:cs="Consolas"/>
            <w:color w:val="00458B"/>
            <w:sz w:val="20"/>
            <w:szCs w:val="20"/>
            <w:u w:val="single"/>
            <w:shd w:val="clear" w:color="auto" w:fill="EEEEEE"/>
          </w:rPr>
          <w:t>canvas.js</w:t>
        </w:r>
      </w:hyperlink>
      <w:r w:rsidRPr="004C6973">
        <w:rPr>
          <w:rFonts w:ascii="Times New Roman" w:eastAsia="Times New Roman" w:hAnsi="Times New Roman" w:cs="Times New Roman"/>
          <w:sz w:val="24"/>
          <w:szCs w:val="24"/>
        </w:rPr>
        <w:t> module will continue to load while </w:t>
      </w:r>
      <w:r w:rsidRPr="004C6973">
        <w:rPr>
          <w:rFonts w:ascii="Consolas" w:eastAsia="Times New Roman" w:hAnsi="Consolas" w:cs="Consolas"/>
          <w:sz w:val="20"/>
          <w:szCs w:val="20"/>
          <w:shd w:val="clear" w:color="auto" w:fill="EEEEEE"/>
        </w:rPr>
        <w:t>colors</w:t>
      </w:r>
      <w:r w:rsidRPr="004C6973">
        <w:rPr>
          <w:rFonts w:ascii="Times New Roman" w:eastAsia="Times New Roman" w:hAnsi="Times New Roman" w:cs="Times New Roman"/>
          <w:sz w:val="24"/>
          <w:szCs w:val="24"/>
        </w:rPr>
        <w:t> is being fetched.</w:t>
      </w:r>
    </w:p>
    <w:p w:rsidR="004C6973" w:rsidRPr="004C6973" w:rsidRDefault="004C6973" w:rsidP="004C6973">
      <w:pPr>
        <w:spacing w:after="540" w:line="240" w:lineRule="auto"/>
        <w:outlineLvl w:val="1"/>
        <w:rPr>
          <w:rFonts w:ascii="Palatino Linotype" w:eastAsia="Times New Roman" w:hAnsi="Palatino Linotype" w:cs="Times New Roman"/>
          <w:b/>
          <w:bCs/>
          <w:sz w:val="36"/>
          <w:szCs w:val="36"/>
        </w:rPr>
      </w:pPr>
      <w:hyperlink r:id="rId80" w:anchor="troubleshooting" w:tooltip="Permalink to Troubleshooting" w:history="1">
        <w:r w:rsidRPr="004C6973">
          <w:rPr>
            <w:rFonts w:ascii="Palatino Linotype" w:eastAsia="Times New Roman" w:hAnsi="Palatino Linotype" w:cs="Times New Roman"/>
            <w:b/>
            <w:bCs/>
            <w:color w:val="212121"/>
            <w:sz w:val="36"/>
            <w:szCs w:val="36"/>
            <w:u w:val="single"/>
          </w:rPr>
          <w:t>Troubleshooting</w:t>
        </w:r>
      </w:hyperlink>
    </w:p>
    <w:p w:rsidR="004C6973" w:rsidRPr="004C6973" w:rsidRDefault="004C6973" w:rsidP="004C6973">
      <w:pPr>
        <w:spacing w:after="36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Here are a few tips that may help you if you are having trouble getting your modules to work. Feel free to add to the list if you discover more!</w:t>
      </w:r>
    </w:p>
    <w:p w:rsidR="004C6973" w:rsidRPr="004C6973" w:rsidRDefault="004C6973" w:rsidP="004C6973">
      <w:pPr>
        <w:numPr>
          <w:ilvl w:val="0"/>
          <w:numId w:val="6"/>
        </w:numPr>
        <w:spacing w:after="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lastRenderedPageBreak/>
        <w:t>We mentioned this before, but to reiterate: </w:t>
      </w:r>
      <w:r w:rsidRPr="004C6973">
        <w:rPr>
          <w:rFonts w:ascii="Consolas" w:eastAsia="Times New Roman" w:hAnsi="Consolas" w:cs="Consolas"/>
          <w:sz w:val="20"/>
          <w:szCs w:val="20"/>
          <w:shd w:val="clear" w:color="auto" w:fill="EEEEEE"/>
        </w:rPr>
        <w:t>.js</w:t>
      </w:r>
      <w:r w:rsidRPr="004C6973">
        <w:rPr>
          <w:rFonts w:ascii="Times New Roman" w:eastAsia="Times New Roman" w:hAnsi="Times New Roman" w:cs="Times New Roman"/>
          <w:sz w:val="24"/>
          <w:szCs w:val="24"/>
        </w:rPr>
        <w:t> files need to be loaded with a MIME-type of </w:t>
      </w:r>
      <w:r w:rsidRPr="004C6973">
        <w:rPr>
          <w:rFonts w:ascii="Consolas" w:eastAsia="Times New Roman" w:hAnsi="Consolas" w:cs="Consolas"/>
          <w:sz w:val="20"/>
          <w:szCs w:val="20"/>
          <w:shd w:val="clear" w:color="auto" w:fill="EEEEEE"/>
        </w:rPr>
        <w:t>text/javascript</w:t>
      </w:r>
      <w:r w:rsidRPr="004C6973">
        <w:rPr>
          <w:rFonts w:ascii="Times New Roman" w:eastAsia="Times New Roman" w:hAnsi="Times New Roman" w:cs="Times New Roman"/>
          <w:sz w:val="24"/>
          <w:szCs w:val="24"/>
        </w:rPr>
        <w:t> (or another JavaScript-compatible MIME-type, but </w:t>
      </w:r>
      <w:r w:rsidRPr="004C6973">
        <w:rPr>
          <w:rFonts w:ascii="Consolas" w:eastAsia="Times New Roman" w:hAnsi="Consolas" w:cs="Consolas"/>
          <w:sz w:val="20"/>
          <w:szCs w:val="20"/>
          <w:shd w:val="clear" w:color="auto" w:fill="EEEEEE"/>
        </w:rPr>
        <w:t>text/javascript</w:t>
      </w:r>
      <w:r w:rsidRPr="004C6973">
        <w:rPr>
          <w:rFonts w:ascii="Times New Roman" w:eastAsia="Times New Roman" w:hAnsi="Times New Roman" w:cs="Times New Roman"/>
          <w:sz w:val="24"/>
          <w:szCs w:val="24"/>
        </w:rPr>
        <w:t> is recommended), otherwise you'll get a strict MIME type checking error like "The server responded with a non-JavaScript MIME type".</w:t>
      </w:r>
    </w:p>
    <w:p w:rsidR="004C6973" w:rsidRPr="004C6973" w:rsidRDefault="004C6973" w:rsidP="004C6973">
      <w:pPr>
        <w:numPr>
          <w:ilvl w:val="0"/>
          <w:numId w:val="6"/>
        </w:numPr>
        <w:spacing w:after="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If you try to load the HTML file locally (i.e. with a </w:t>
      </w:r>
      <w:r w:rsidRPr="004C6973">
        <w:rPr>
          <w:rFonts w:ascii="Consolas" w:eastAsia="Times New Roman" w:hAnsi="Consolas" w:cs="Consolas"/>
          <w:sz w:val="20"/>
          <w:szCs w:val="20"/>
          <w:shd w:val="clear" w:color="auto" w:fill="EEEEEE"/>
        </w:rPr>
        <w:t>file://</w:t>
      </w:r>
      <w:r w:rsidRPr="004C6973">
        <w:rPr>
          <w:rFonts w:ascii="Times New Roman" w:eastAsia="Times New Roman" w:hAnsi="Times New Roman" w:cs="Times New Roman"/>
          <w:sz w:val="24"/>
          <w:szCs w:val="24"/>
        </w:rPr>
        <w:t> URL), you'll run into CORS errors due to JavaScript module security requirements. You need to do your testing through a server. GitHub pages is ideal as it also serves </w:t>
      </w:r>
      <w:r w:rsidRPr="004C6973">
        <w:rPr>
          <w:rFonts w:ascii="Consolas" w:eastAsia="Times New Roman" w:hAnsi="Consolas" w:cs="Consolas"/>
          <w:sz w:val="20"/>
          <w:szCs w:val="20"/>
          <w:shd w:val="clear" w:color="auto" w:fill="EEEEEE"/>
        </w:rPr>
        <w:t>.js</w:t>
      </w:r>
      <w:r w:rsidRPr="004C6973">
        <w:rPr>
          <w:rFonts w:ascii="Times New Roman" w:eastAsia="Times New Roman" w:hAnsi="Times New Roman" w:cs="Times New Roman"/>
          <w:sz w:val="24"/>
          <w:szCs w:val="24"/>
        </w:rPr>
        <w:t> files with the correct MIME type.</w:t>
      </w:r>
    </w:p>
    <w:p w:rsidR="004C6973" w:rsidRPr="004C6973" w:rsidRDefault="004C6973" w:rsidP="004C6973">
      <w:pPr>
        <w:numPr>
          <w:ilvl w:val="0"/>
          <w:numId w:val="6"/>
        </w:numPr>
        <w:spacing w:after="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Because </w:t>
      </w:r>
      <w:r w:rsidRPr="004C6973">
        <w:rPr>
          <w:rFonts w:ascii="Consolas" w:eastAsia="Times New Roman" w:hAnsi="Consolas" w:cs="Consolas"/>
          <w:sz w:val="20"/>
          <w:szCs w:val="20"/>
          <w:shd w:val="clear" w:color="auto" w:fill="EEEEEE"/>
        </w:rPr>
        <w:t>.mjs</w:t>
      </w:r>
      <w:r w:rsidRPr="004C6973">
        <w:rPr>
          <w:rFonts w:ascii="Times New Roman" w:eastAsia="Times New Roman" w:hAnsi="Times New Roman" w:cs="Times New Roman"/>
          <w:sz w:val="24"/>
          <w:szCs w:val="24"/>
        </w:rPr>
        <w:t> is a non-standard file extension, some operating systems might not recognize it, or try to replace it with something else. For example, we found that macOS was silently adding on </w:t>
      </w:r>
      <w:r w:rsidRPr="004C6973">
        <w:rPr>
          <w:rFonts w:ascii="Consolas" w:eastAsia="Times New Roman" w:hAnsi="Consolas" w:cs="Consolas"/>
          <w:sz w:val="20"/>
          <w:szCs w:val="20"/>
          <w:shd w:val="clear" w:color="auto" w:fill="EEEEEE"/>
        </w:rPr>
        <w:t>.js</w:t>
      </w:r>
      <w:r w:rsidRPr="004C6973">
        <w:rPr>
          <w:rFonts w:ascii="Times New Roman" w:eastAsia="Times New Roman" w:hAnsi="Times New Roman" w:cs="Times New Roman"/>
          <w:sz w:val="24"/>
          <w:szCs w:val="24"/>
        </w:rPr>
        <w:t> to the end of </w:t>
      </w:r>
      <w:r w:rsidRPr="004C6973">
        <w:rPr>
          <w:rFonts w:ascii="Consolas" w:eastAsia="Times New Roman" w:hAnsi="Consolas" w:cs="Consolas"/>
          <w:sz w:val="20"/>
          <w:szCs w:val="20"/>
          <w:shd w:val="clear" w:color="auto" w:fill="EEEEEE"/>
        </w:rPr>
        <w:t>.mjs</w:t>
      </w:r>
      <w:r w:rsidRPr="004C6973">
        <w:rPr>
          <w:rFonts w:ascii="Times New Roman" w:eastAsia="Times New Roman" w:hAnsi="Times New Roman" w:cs="Times New Roman"/>
          <w:sz w:val="24"/>
          <w:szCs w:val="24"/>
        </w:rPr>
        <w:t> files and then automatically hiding the file extension. So all of our files were actually coming out as </w:t>
      </w:r>
      <w:r w:rsidRPr="004C6973">
        <w:rPr>
          <w:rFonts w:ascii="Consolas" w:eastAsia="Times New Roman" w:hAnsi="Consolas" w:cs="Consolas"/>
          <w:sz w:val="20"/>
          <w:szCs w:val="20"/>
          <w:shd w:val="clear" w:color="auto" w:fill="EEEEEE"/>
        </w:rPr>
        <w:t>x.mjs.js</w:t>
      </w:r>
      <w:r w:rsidRPr="004C6973">
        <w:rPr>
          <w:rFonts w:ascii="Times New Roman" w:eastAsia="Times New Roman" w:hAnsi="Times New Roman" w:cs="Times New Roman"/>
          <w:sz w:val="24"/>
          <w:szCs w:val="24"/>
        </w:rPr>
        <w:t>. Once we turned off automatically hiding file extensions, and trained it to accept </w:t>
      </w:r>
      <w:r w:rsidRPr="004C6973">
        <w:rPr>
          <w:rFonts w:ascii="Consolas" w:eastAsia="Times New Roman" w:hAnsi="Consolas" w:cs="Consolas"/>
          <w:sz w:val="20"/>
          <w:szCs w:val="20"/>
          <w:shd w:val="clear" w:color="auto" w:fill="EEEEEE"/>
        </w:rPr>
        <w:t>.mjs</w:t>
      </w:r>
      <w:r w:rsidRPr="004C6973">
        <w:rPr>
          <w:rFonts w:ascii="Times New Roman" w:eastAsia="Times New Roman" w:hAnsi="Times New Roman" w:cs="Times New Roman"/>
          <w:sz w:val="24"/>
          <w:szCs w:val="24"/>
        </w:rPr>
        <w:t>, it was OK.</w:t>
      </w:r>
    </w:p>
    <w:p w:rsidR="004C6973" w:rsidRPr="004C6973" w:rsidRDefault="004C6973" w:rsidP="004C6973">
      <w:pPr>
        <w:spacing w:after="540" w:line="240" w:lineRule="auto"/>
        <w:outlineLvl w:val="1"/>
        <w:rPr>
          <w:rFonts w:ascii="Palatino Linotype" w:eastAsia="Times New Roman" w:hAnsi="Palatino Linotype" w:cs="Times New Roman"/>
          <w:b/>
          <w:bCs/>
          <w:sz w:val="36"/>
          <w:szCs w:val="36"/>
        </w:rPr>
      </w:pPr>
      <w:hyperlink r:id="rId81" w:anchor="see_also" w:tooltip="Permalink to See also" w:history="1">
        <w:r w:rsidRPr="004C6973">
          <w:rPr>
            <w:rFonts w:ascii="Palatino Linotype" w:eastAsia="Times New Roman" w:hAnsi="Palatino Linotype" w:cs="Times New Roman"/>
            <w:b/>
            <w:bCs/>
            <w:color w:val="212121"/>
            <w:sz w:val="36"/>
            <w:szCs w:val="36"/>
            <w:u w:val="single"/>
          </w:rPr>
          <w:t>See also</w:t>
        </w:r>
      </w:hyperlink>
    </w:p>
    <w:p w:rsidR="004C6973" w:rsidRPr="004C6973" w:rsidRDefault="004C6973" w:rsidP="004C6973">
      <w:pPr>
        <w:numPr>
          <w:ilvl w:val="0"/>
          <w:numId w:val="7"/>
        </w:numPr>
        <w:spacing w:after="0" w:line="240" w:lineRule="auto"/>
        <w:rPr>
          <w:rFonts w:ascii="Times New Roman" w:eastAsia="Times New Roman" w:hAnsi="Times New Roman" w:cs="Times New Roman"/>
          <w:sz w:val="24"/>
          <w:szCs w:val="24"/>
        </w:rPr>
      </w:pPr>
      <w:hyperlink r:id="rId82" w:anchor="mjs" w:history="1">
        <w:r w:rsidRPr="004C6973">
          <w:rPr>
            <w:rFonts w:ascii="Times New Roman" w:eastAsia="Times New Roman" w:hAnsi="Times New Roman" w:cs="Times New Roman"/>
            <w:color w:val="00458B"/>
            <w:sz w:val="24"/>
            <w:szCs w:val="24"/>
            <w:u w:val="single"/>
          </w:rPr>
          <w:t>Using JavaScript modules on the web</w:t>
        </w:r>
      </w:hyperlink>
      <w:r w:rsidRPr="004C6973">
        <w:rPr>
          <w:rFonts w:ascii="Times New Roman" w:eastAsia="Times New Roman" w:hAnsi="Times New Roman" w:cs="Times New Roman"/>
          <w:sz w:val="24"/>
          <w:szCs w:val="24"/>
        </w:rPr>
        <w:t>, by Addy Osmani and Mathias Bynens</w:t>
      </w:r>
    </w:p>
    <w:p w:rsidR="004C6973" w:rsidRPr="004C6973" w:rsidRDefault="004C6973" w:rsidP="004C6973">
      <w:pPr>
        <w:numPr>
          <w:ilvl w:val="0"/>
          <w:numId w:val="7"/>
        </w:numPr>
        <w:spacing w:after="0" w:line="240" w:lineRule="auto"/>
        <w:rPr>
          <w:rFonts w:ascii="Times New Roman" w:eastAsia="Times New Roman" w:hAnsi="Times New Roman" w:cs="Times New Roman"/>
          <w:sz w:val="24"/>
          <w:szCs w:val="24"/>
        </w:rPr>
      </w:pPr>
      <w:hyperlink r:id="rId83" w:history="1">
        <w:r w:rsidRPr="004C6973">
          <w:rPr>
            <w:rFonts w:ascii="Times New Roman" w:eastAsia="Times New Roman" w:hAnsi="Times New Roman" w:cs="Times New Roman"/>
            <w:color w:val="00458B"/>
            <w:sz w:val="24"/>
            <w:szCs w:val="24"/>
            <w:u w:val="single"/>
          </w:rPr>
          <w:t>ES modules: A cartoon deep-dive</w:t>
        </w:r>
      </w:hyperlink>
      <w:r w:rsidRPr="004C6973">
        <w:rPr>
          <w:rFonts w:ascii="Times New Roman" w:eastAsia="Times New Roman" w:hAnsi="Times New Roman" w:cs="Times New Roman"/>
          <w:sz w:val="24"/>
          <w:szCs w:val="24"/>
        </w:rPr>
        <w:t>, Hacks blog post by Lin Clark</w:t>
      </w:r>
    </w:p>
    <w:p w:rsidR="004C6973" w:rsidRPr="004C6973" w:rsidRDefault="004C6973" w:rsidP="004C6973">
      <w:pPr>
        <w:numPr>
          <w:ilvl w:val="0"/>
          <w:numId w:val="7"/>
        </w:numPr>
        <w:spacing w:after="0" w:line="240" w:lineRule="auto"/>
        <w:rPr>
          <w:rFonts w:ascii="Times New Roman" w:eastAsia="Times New Roman" w:hAnsi="Times New Roman" w:cs="Times New Roman"/>
          <w:sz w:val="24"/>
          <w:szCs w:val="24"/>
        </w:rPr>
      </w:pPr>
      <w:hyperlink r:id="rId84" w:history="1">
        <w:r w:rsidRPr="004C6973">
          <w:rPr>
            <w:rFonts w:ascii="Times New Roman" w:eastAsia="Times New Roman" w:hAnsi="Times New Roman" w:cs="Times New Roman"/>
            <w:color w:val="00458B"/>
            <w:sz w:val="24"/>
            <w:szCs w:val="24"/>
            <w:u w:val="single"/>
          </w:rPr>
          <w:t>ES6 in Depth: Modules</w:t>
        </w:r>
      </w:hyperlink>
      <w:r w:rsidRPr="004C6973">
        <w:rPr>
          <w:rFonts w:ascii="Times New Roman" w:eastAsia="Times New Roman" w:hAnsi="Times New Roman" w:cs="Times New Roman"/>
          <w:sz w:val="24"/>
          <w:szCs w:val="24"/>
        </w:rPr>
        <w:t>, Hacks blog post by Jason Orendorff</w:t>
      </w:r>
    </w:p>
    <w:p w:rsidR="004C6973" w:rsidRPr="004C6973" w:rsidRDefault="004C6973" w:rsidP="004C6973">
      <w:pPr>
        <w:numPr>
          <w:ilvl w:val="0"/>
          <w:numId w:val="7"/>
        </w:numPr>
        <w:spacing w:after="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Axel Rauschmayer's book </w:t>
      </w:r>
      <w:hyperlink r:id="rId85" w:history="1">
        <w:r w:rsidRPr="004C6973">
          <w:rPr>
            <w:rFonts w:ascii="Times New Roman" w:eastAsia="Times New Roman" w:hAnsi="Times New Roman" w:cs="Times New Roman"/>
            <w:color w:val="00458B"/>
            <w:sz w:val="24"/>
            <w:szCs w:val="24"/>
            <w:u w:val="single"/>
          </w:rPr>
          <w:t>Exploring JS: Modules</w:t>
        </w:r>
      </w:hyperlink>
    </w:p>
    <w:p w:rsidR="004C6973" w:rsidRPr="004C6973" w:rsidRDefault="004C6973" w:rsidP="004C6973">
      <w:pPr>
        <w:numPr>
          <w:ilvl w:val="0"/>
          <w:numId w:val="8"/>
        </w:numPr>
        <w:spacing w:after="0" w:line="240" w:lineRule="auto"/>
        <w:ind w:left="0"/>
        <w:rPr>
          <w:rFonts w:ascii="Times New Roman" w:eastAsia="Times New Roman" w:hAnsi="Times New Roman" w:cs="Times New Roman"/>
          <w:sz w:val="24"/>
          <w:szCs w:val="24"/>
        </w:rPr>
      </w:pPr>
      <w:hyperlink r:id="rId86" w:history="1">
        <w:r w:rsidRPr="004C6973">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4C6973" w:rsidRPr="004C6973" w:rsidRDefault="004C6973" w:rsidP="004C6973">
      <w:pPr>
        <w:spacing w:after="0" w:line="240" w:lineRule="auto"/>
        <w:outlineLvl w:val="3"/>
        <w:rPr>
          <w:rFonts w:ascii="Times New Roman" w:eastAsia="Times New Roman" w:hAnsi="Times New Roman" w:cs="Times New Roman"/>
          <w:b/>
          <w:bCs/>
          <w:sz w:val="24"/>
          <w:szCs w:val="24"/>
        </w:rPr>
      </w:pPr>
      <w:r w:rsidRPr="004C6973">
        <w:rPr>
          <w:rFonts w:ascii="Times New Roman" w:eastAsia="Times New Roman" w:hAnsi="Times New Roman" w:cs="Times New Roman"/>
          <w:b/>
          <w:bCs/>
          <w:sz w:val="24"/>
          <w:szCs w:val="24"/>
        </w:rPr>
        <w:t>Found a problem with this page?</w:t>
      </w:r>
    </w:p>
    <w:p w:rsidR="004C6973" w:rsidRPr="004C6973" w:rsidRDefault="004C6973" w:rsidP="004C6973">
      <w:pPr>
        <w:numPr>
          <w:ilvl w:val="0"/>
          <w:numId w:val="9"/>
        </w:numPr>
        <w:spacing w:after="0" w:line="240" w:lineRule="auto"/>
        <w:rPr>
          <w:rFonts w:ascii="Times New Roman" w:eastAsia="Times New Roman" w:hAnsi="Times New Roman" w:cs="Times New Roman"/>
          <w:sz w:val="24"/>
          <w:szCs w:val="24"/>
        </w:rPr>
      </w:pPr>
      <w:hyperlink r:id="rId87" w:tgtFrame="_blank" w:tooltip="Folder: en-us/web/javascript/guide/modules (Opens in a new tab)" w:history="1">
        <w:r w:rsidRPr="004C6973">
          <w:rPr>
            <w:rFonts w:ascii="Times New Roman" w:eastAsia="Times New Roman" w:hAnsi="Times New Roman" w:cs="Times New Roman"/>
            <w:color w:val="00458B"/>
            <w:sz w:val="24"/>
            <w:szCs w:val="24"/>
            <w:u w:val="single"/>
          </w:rPr>
          <w:t>Source on </w:t>
        </w:r>
        <w:r w:rsidRPr="004C6973">
          <w:rPr>
            <w:rFonts w:ascii="Times New Roman" w:eastAsia="Times New Roman" w:hAnsi="Times New Roman" w:cs="Times New Roman"/>
            <w:b/>
            <w:bCs/>
            <w:color w:val="00458B"/>
            <w:sz w:val="24"/>
            <w:szCs w:val="24"/>
            <w:u w:val="single"/>
          </w:rPr>
          <w:t>GitHub</w:t>
        </w:r>
      </w:hyperlink>
    </w:p>
    <w:p w:rsidR="004C6973" w:rsidRPr="004C6973" w:rsidRDefault="004C6973" w:rsidP="004C6973">
      <w:pPr>
        <w:numPr>
          <w:ilvl w:val="0"/>
          <w:numId w:val="9"/>
        </w:numPr>
        <w:spacing w:after="0" w:line="240" w:lineRule="auto"/>
        <w:rPr>
          <w:rFonts w:ascii="Times New Roman" w:eastAsia="Times New Roman" w:hAnsi="Times New Roman" w:cs="Times New Roman"/>
          <w:sz w:val="24"/>
          <w:szCs w:val="24"/>
        </w:rPr>
      </w:pPr>
      <w:hyperlink r:id="rId88" w:tgtFrame="_blank" w:tooltip="This will take you to https://github.com/mdn/content to file a new issue" w:history="1">
        <w:r w:rsidRPr="004C6973">
          <w:rPr>
            <w:rFonts w:ascii="Times New Roman" w:eastAsia="Times New Roman" w:hAnsi="Times New Roman" w:cs="Times New Roman"/>
            <w:color w:val="00458B"/>
            <w:sz w:val="24"/>
            <w:szCs w:val="24"/>
            <w:u w:val="single"/>
          </w:rPr>
          <w:t>Report a problem with this content on </w:t>
        </w:r>
        <w:r w:rsidRPr="004C6973">
          <w:rPr>
            <w:rFonts w:ascii="Times New Roman" w:eastAsia="Times New Roman" w:hAnsi="Times New Roman" w:cs="Times New Roman"/>
            <w:b/>
            <w:bCs/>
            <w:color w:val="00458B"/>
            <w:sz w:val="24"/>
            <w:szCs w:val="24"/>
            <w:u w:val="single"/>
          </w:rPr>
          <w:t>GitHub</w:t>
        </w:r>
      </w:hyperlink>
    </w:p>
    <w:p w:rsidR="004C6973" w:rsidRPr="004C6973" w:rsidRDefault="004C6973" w:rsidP="004C6973">
      <w:pPr>
        <w:numPr>
          <w:ilvl w:val="0"/>
          <w:numId w:val="9"/>
        </w:numPr>
        <w:spacing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sz w:val="24"/>
          <w:szCs w:val="24"/>
        </w:rPr>
        <w:t>Want to fix the problem yourself? See </w:t>
      </w:r>
      <w:hyperlink r:id="rId89" w:tgtFrame="_blank" w:history="1">
        <w:r w:rsidRPr="004C6973">
          <w:rPr>
            <w:rFonts w:ascii="Times New Roman" w:eastAsia="Times New Roman" w:hAnsi="Times New Roman" w:cs="Times New Roman"/>
            <w:color w:val="00458B"/>
            <w:sz w:val="24"/>
            <w:szCs w:val="24"/>
            <w:u w:val="single"/>
          </w:rPr>
          <w:t>our Contribution guide</w:t>
        </w:r>
      </w:hyperlink>
      <w:r w:rsidRPr="004C6973">
        <w:rPr>
          <w:rFonts w:ascii="Times New Roman" w:eastAsia="Times New Roman" w:hAnsi="Times New Roman" w:cs="Times New Roman"/>
          <w:sz w:val="24"/>
          <w:szCs w:val="24"/>
        </w:rPr>
        <w:t>.</w:t>
      </w:r>
    </w:p>
    <w:p w:rsidR="004C6973" w:rsidRPr="004C6973" w:rsidRDefault="004C6973" w:rsidP="004C6973">
      <w:pPr>
        <w:spacing w:after="0" w:line="240" w:lineRule="auto"/>
        <w:rPr>
          <w:rFonts w:ascii="Times New Roman" w:eastAsia="Times New Roman" w:hAnsi="Times New Roman" w:cs="Times New Roman"/>
          <w:sz w:val="24"/>
          <w:szCs w:val="24"/>
        </w:rPr>
      </w:pPr>
      <w:r w:rsidRPr="004C6973">
        <w:rPr>
          <w:rFonts w:ascii="Times New Roman" w:eastAsia="Times New Roman" w:hAnsi="Times New Roman" w:cs="Times New Roman"/>
          <w:b/>
          <w:bCs/>
          <w:sz w:val="24"/>
          <w:szCs w:val="24"/>
        </w:rPr>
        <w:t>Last modified:</w:t>
      </w:r>
      <w:r w:rsidRPr="004C6973">
        <w:rPr>
          <w:rFonts w:ascii="Times New Roman" w:eastAsia="Times New Roman" w:hAnsi="Times New Roman" w:cs="Times New Roman"/>
          <w:sz w:val="24"/>
          <w:szCs w:val="24"/>
        </w:rPr>
        <w:t> Apr 27, 2021, </w:t>
      </w:r>
      <w:hyperlink r:id="rId90" w:history="1">
        <w:r w:rsidRPr="004C6973">
          <w:rPr>
            <w:rFonts w:ascii="Times New Roman" w:eastAsia="Times New Roman" w:hAnsi="Times New Roman" w:cs="Times New Roman"/>
            <w:color w:val="00458B"/>
            <w:sz w:val="24"/>
            <w:szCs w:val="24"/>
            <w:u w:val="single"/>
          </w:rPr>
          <w:t>by MDN contributors</w:t>
        </w:r>
      </w:hyperlink>
    </w:p>
    <w:p w:rsidR="00320827" w:rsidRDefault="00320827">
      <w:bookmarkStart w:id="0" w:name="_GoBack"/>
      <w:bookmarkEnd w:id="0"/>
    </w:p>
    <w:sectPr w:rsidR="003208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666D3"/>
    <w:multiLevelType w:val="multilevel"/>
    <w:tmpl w:val="FC0E5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19311E"/>
    <w:multiLevelType w:val="multilevel"/>
    <w:tmpl w:val="0506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BF187D"/>
    <w:multiLevelType w:val="multilevel"/>
    <w:tmpl w:val="5662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D01717"/>
    <w:multiLevelType w:val="multilevel"/>
    <w:tmpl w:val="2922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C61E6A"/>
    <w:multiLevelType w:val="multilevel"/>
    <w:tmpl w:val="118A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78951A3"/>
    <w:multiLevelType w:val="multilevel"/>
    <w:tmpl w:val="1DBA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EBE441E"/>
    <w:multiLevelType w:val="multilevel"/>
    <w:tmpl w:val="E3FA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A1A7E5D"/>
    <w:multiLevelType w:val="multilevel"/>
    <w:tmpl w:val="08A0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D557187"/>
    <w:multiLevelType w:val="multilevel"/>
    <w:tmpl w:val="2958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8"/>
  </w:num>
  <w:num w:numId="4">
    <w:abstractNumId w:val="2"/>
  </w:num>
  <w:num w:numId="5">
    <w:abstractNumId w:val="7"/>
  </w:num>
  <w:num w:numId="6">
    <w:abstractNumId w:val="1"/>
  </w:num>
  <w:num w:numId="7">
    <w:abstractNumId w:val="5"/>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5F72"/>
    <w:rsid w:val="00320827"/>
    <w:rsid w:val="004C6973"/>
    <w:rsid w:val="00935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C697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C697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C697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C697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97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C697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C697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C6973"/>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4C6973"/>
    <w:rPr>
      <w:color w:val="0000FF"/>
      <w:u w:val="single"/>
    </w:rPr>
  </w:style>
  <w:style w:type="character" w:styleId="FollowedHyperlink">
    <w:name w:val="FollowedHyperlink"/>
    <w:basedOn w:val="DefaultParagraphFont"/>
    <w:uiPriority w:val="99"/>
    <w:semiHidden/>
    <w:unhideWhenUsed/>
    <w:rsid w:val="004C6973"/>
    <w:rPr>
      <w:color w:val="800080"/>
      <w:u w:val="single"/>
    </w:rPr>
  </w:style>
  <w:style w:type="paragraph" w:styleId="NormalWeb">
    <w:name w:val="Normal (Web)"/>
    <w:basedOn w:val="Normal"/>
    <w:uiPriority w:val="99"/>
    <w:semiHidden/>
    <w:unhideWhenUsed/>
    <w:rsid w:val="004C697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C6973"/>
    <w:rPr>
      <w:rFonts w:ascii="Courier New" w:eastAsia="Times New Roman" w:hAnsi="Courier New" w:cs="Courier New"/>
      <w:sz w:val="20"/>
      <w:szCs w:val="20"/>
    </w:rPr>
  </w:style>
  <w:style w:type="character" w:customStyle="1" w:styleId="bc-head-txt-label">
    <w:name w:val="bc-head-txt-label"/>
    <w:basedOn w:val="DefaultParagraphFont"/>
    <w:rsid w:val="004C6973"/>
  </w:style>
  <w:style w:type="character" w:customStyle="1" w:styleId="bc-supports-yes">
    <w:name w:val="bc-supports-yes"/>
    <w:basedOn w:val="DefaultParagraphFont"/>
    <w:rsid w:val="004C6973"/>
  </w:style>
  <w:style w:type="character" w:customStyle="1" w:styleId="bc-supports-no">
    <w:name w:val="bc-supports-no"/>
    <w:basedOn w:val="DefaultParagraphFont"/>
    <w:rsid w:val="004C6973"/>
  </w:style>
  <w:style w:type="character" w:styleId="Strong">
    <w:name w:val="Strong"/>
    <w:basedOn w:val="DefaultParagraphFont"/>
    <w:uiPriority w:val="22"/>
    <w:qFormat/>
    <w:rsid w:val="004C6973"/>
    <w:rPr>
      <w:b/>
      <w:bCs/>
    </w:rPr>
  </w:style>
  <w:style w:type="paragraph" w:styleId="HTMLPreformatted">
    <w:name w:val="HTML Preformatted"/>
    <w:basedOn w:val="Normal"/>
    <w:link w:val="HTMLPreformattedChar"/>
    <w:uiPriority w:val="99"/>
    <w:semiHidden/>
    <w:unhideWhenUsed/>
    <w:rsid w:val="004C6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6973"/>
    <w:rPr>
      <w:rFonts w:ascii="Courier New" w:eastAsia="Times New Roman" w:hAnsi="Courier New" w:cs="Courier New"/>
      <w:sz w:val="20"/>
      <w:szCs w:val="20"/>
    </w:rPr>
  </w:style>
  <w:style w:type="character" w:customStyle="1" w:styleId="token">
    <w:name w:val="token"/>
    <w:basedOn w:val="DefaultParagraphFont"/>
    <w:rsid w:val="004C6973"/>
  </w:style>
  <w:style w:type="paragraph" w:customStyle="1" w:styleId="last-modified-date">
    <w:name w:val="last-modified-date"/>
    <w:basedOn w:val="Normal"/>
    <w:rsid w:val="004C6973"/>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C697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C697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C697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C697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97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C697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C697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C6973"/>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4C6973"/>
    <w:rPr>
      <w:color w:val="0000FF"/>
      <w:u w:val="single"/>
    </w:rPr>
  </w:style>
  <w:style w:type="character" w:styleId="FollowedHyperlink">
    <w:name w:val="FollowedHyperlink"/>
    <w:basedOn w:val="DefaultParagraphFont"/>
    <w:uiPriority w:val="99"/>
    <w:semiHidden/>
    <w:unhideWhenUsed/>
    <w:rsid w:val="004C6973"/>
    <w:rPr>
      <w:color w:val="800080"/>
      <w:u w:val="single"/>
    </w:rPr>
  </w:style>
  <w:style w:type="paragraph" w:styleId="NormalWeb">
    <w:name w:val="Normal (Web)"/>
    <w:basedOn w:val="Normal"/>
    <w:uiPriority w:val="99"/>
    <w:semiHidden/>
    <w:unhideWhenUsed/>
    <w:rsid w:val="004C697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C6973"/>
    <w:rPr>
      <w:rFonts w:ascii="Courier New" w:eastAsia="Times New Roman" w:hAnsi="Courier New" w:cs="Courier New"/>
      <w:sz w:val="20"/>
      <w:szCs w:val="20"/>
    </w:rPr>
  </w:style>
  <w:style w:type="character" w:customStyle="1" w:styleId="bc-head-txt-label">
    <w:name w:val="bc-head-txt-label"/>
    <w:basedOn w:val="DefaultParagraphFont"/>
    <w:rsid w:val="004C6973"/>
  </w:style>
  <w:style w:type="character" w:customStyle="1" w:styleId="bc-supports-yes">
    <w:name w:val="bc-supports-yes"/>
    <w:basedOn w:val="DefaultParagraphFont"/>
    <w:rsid w:val="004C6973"/>
  </w:style>
  <w:style w:type="character" w:customStyle="1" w:styleId="bc-supports-no">
    <w:name w:val="bc-supports-no"/>
    <w:basedOn w:val="DefaultParagraphFont"/>
    <w:rsid w:val="004C6973"/>
  </w:style>
  <w:style w:type="character" w:styleId="Strong">
    <w:name w:val="Strong"/>
    <w:basedOn w:val="DefaultParagraphFont"/>
    <w:uiPriority w:val="22"/>
    <w:qFormat/>
    <w:rsid w:val="004C6973"/>
    <w:rPr>
      <w:b/>
      <w:bCs/>
    </w:rPr>
  </w:style>
  <w:style w:type="paragraph" w:styleId="HTMLPreformatted">
    <w:name w:val="HTML Preformatted"/>
    <w:basedOn w:val="Normal"/>
    <w:link w:val="HTMLPreformattedChar"/>
    <w:uiPriority w:val="99"/>
    <w:semiHidden/>
    <w:unhideWhenUsed/>
    <w:rsid w:val="004C6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6973"/>
    <w:rPr>
      <w:rFonts w:ascii="Courier New" w:eastAsia="Times New Roman" w:hAnsi="Courier New" w:cs="Courier New"/>
      <w:sz w:val="20"/>
      <w:szCs w:val="20"/>
    </w:rPr>
  </w:style>
  <w:style w:type="character" w:customStyle="1" w:styleId="token">
    <w:name w:val="token"/>
    <w:basedOn w:val="DefaultParagraphFont"/>
    <w:rsid w:val="004C6973"/>
  </w:style>
  <w:style w:type="paragraph" w:customStyle="1" w:styleId="last-modified-date">
    <w:name w:val="last-modified-date"/>
    <w:basedOn w:val="Normal"/>
    <w:rsid w:val="004C697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3456436">
      <w:bodyDiv w:val="1"/>
      <w:marLeft w:val="0"/>
      <w:marRight w:val="0"/>
      <w:marTop w:val="0"/>
      <w:marBottom w:val="0"/>
      <w:divBdr>
        <w:top w:val="none" w:sz="0" w:space="0" w:color="auto"/>
        <w:left w:val="none" w:sz="0" w:space="0" w:color="auto"/>
        <w:bottom w:val="none" w:sz="0" w:space="0" w:color="auto"/>
        <w:right w:val="none" w:sz="0" w:space="0" w:color="auto"/>
      </w:divBdr>
      <w:divsChild>
        <w:div w:id="330568264">
          <w:marLeft w:val="0"/>
          <w:marRight w:val="0"/>
          <w:marTop w:val="240"/>
          <w:marBottom w:val="0"/>
          <w:divBdr>
            <w:top w:val="none" w:sz="0" w:space="0" w:color="auto"/>
            <w:left w:val="none" w:sz="0" w:space="0" w:color="auto"/>
            <w:bottom w:val="none" w:sz="0" w:space="0" w:color="auto"/>
            <w:right w:val="none" w:sz="0" w:space="0" w:color="auto"/>
          </w:divBdr>
          <w:divsChild>
            <w:div w:id="2054621498">
              <w:marLeft w:val="0"/>
              <w:marRight w:val="0"/>
              <w:marTop w:val="0"/>
              <w:marBottom w:val="0"/>
              <w:divBdr>
                <w:top w:val="none" w:sz="0" w:space="0" w:color="auto"/>
                <w:left w:val="none" w:sz="0" w:space="0" w:color="auto"/>
                <w:bottom w:val="none" w:sz="0" w:space="0" w:color="auto"/>
                <w:right w:val="none" w:sz="0" w:space="0" w:color="auto"/>
              </w:divBdr>
            </w:div>
          </w:divsChild>
        </w:div>
        <w:div w:id="1352415876">
          <w:marLeft w:val="0"/>
          <w:marRight w:val="0"/>
          <w:marTop w:val="240"/>
          <w:marBottom w:val="0"/>
          <w:divBdr>
            <w:top w:val="none" w:sz="0" w:space="0" w:color="auto"/>
            <w:left w:val="none" w:sz="0" w:space="0" w:color="auto"/>
            <w:bottom w:val="none" w:sz="0" w:space="0" w:color="auto"/>
            <w:right w:val="none" w:sz="0" w:space="0" w:color="auto"/>
          </w:divBdr>
        </w:div>
        <w:div w:id="1627589618">
          <w:marLeft w:val="0"/>
          <w:marRight w:val="0"/>
          <w:marTop w:val="240"/>
          <w:marBottom w:val="0"/>
          <w:divBdr>
            <w:top w:val="none" w:sz="0" w:space="0" w:color="auto"/>
            <w:left w:val="none" w:sz="0" w:space="0" w:color="auto"/>
            <w:bottom w:val="none" w:sz="0" w:space="0" w:color="auto"/>
            <w:right w:val="none" w:sz="0" w:space="0" w:color="auto"/>
          </w:divBdr>
        </w:div>
        <w:div w:id="1152525923">
          <w:marLeft w:val="0"/>
          <w:marRight w:val="0"/>
          <w:marTop w:val="0"/>
          <w:marBottom w:val="0"/>
          <w:divBdr>
            <w:top w:val="none" w:sz="0" w:space="0" w:color="auto"/>
            <w:left w:val="none" w:sz="0" w:space="0" w:color="auto"/>
            <w:bottom w:val="none" w:sz="0" w:space="0" w:color="auto"/>
            <w:right w:val="none" w:sz="0" w:space="0" w:color="auto"/>
          </w:divBdr>
        </w:div>
        <w:div w:id="997155113">
          <w:marLeft w:val="0"/>
          <w:marRight w:val="0"/>
          <w:marTop w:val="0"/>
          <w:marBottom w:val="0"/>
          <w:divBdr>
            <w:top w:val="none" w:sz="0" w:space="0" w:color="auto"/>
            <w:left w:val="none" w:sz="0" w:space="0" w:color="auto"/>
            <w:bottom w:val="none" w:sz="0" w:space="0" w:color="auto"/>
            <w:right w:val="none" w:sz="0" w:space="0" w:color="auto"/>
          </w:divBdr>
        </w:div>
        <w:div w:id="254900902">
          <w:marLeft w:val="0"/>
          <w:marRight w:val="0"/>
          <w:marTop w:val="0"/>
          <w:marBottom w:val="0"/>
          <w:divBdr>
            <w:top w:val="none" w:sz="0" w:space="0" w:color="auto"/>
            <w:left w:val="none" w:sz="0" w:space="0" w:color="auto"/>
            <w:bottom w:val="none" w:sz="0" w:space="0" w:color="auto"/>
            <w:right w:val="none" w:sz="0" w:space="0" w:color="auto"/>
          </w:divBdr>
        </w:div>
        <w:div w:id="1814591544">
          <w:marLeft w:val="0"/>
          <w:marRight w:val="0"/>
          <w:marTop w:val="0"/>
          <w:marBottom w:val="0"/>
          <w:divBdr>
            <w:top w:val="none" w:sz="0" w:space="0" w:color="auto"/>
            <w:left w:val="none" w:sz="0" w:space="0" w:color="auto"/>
            <w:bottom w:val="none" w:sz="0" w:space="0" w:color="auto"/>
            <w:right w:val="none" w:sz="0" w:space="0" w:color="auto"/>
          </w:divBdr>
        </w:div>
        <w:div w:id="766848767">
          <w:marLeft w:val="0"/>
          <w:marRight w:val="0"/>
          <w:marTop w:val="0"/>
          <w:marBottom w:val="0"/>
          <w:divBdr>
            <w:top w:val="none" w:sz="0" w:space="0" w:color="auto"/>
            <w:left w:val="none" w:sz="0" w:space="0" w:color="auto"/>
            <w:bottom w:val="none" w:sz="0" w:space="0" w:color="auto"/>
            <w:right w:val="none" w:sz="0" w:space="0" w:color="auto"/>
          </w:divBdr>
        </w:div>
        <w:div w:id="988248400">
          <w:marLeft w:val="0"/>
          <w:marRight w:val="0"/>
          <w:marTop w:val="0"/>
          <w:marBottom w:val="0"/>
          <w:divBdr>
            <w:top w:val="none" w:sz="0" w:space="0" w:color="auto"/>
            <w:left w:val="none" w:sz="0" w:space="0" w:color="auto"/>
            <w:bottom w:val="none" w:sz="0" w:space="0" w:color="auto"/>
            <w:right w:val="none" w:sz="0" w:space="0" w:color="auto"/>
          </w:divBdr>
        </w:div>
        <w:div w:id="484125114">
          <w:marLeft w:val="0"/>
          <w:marRight w:val="0"/>
          <w:marTop w:val="0"/>
          <w:marBottom w:val="0"/>
          <w:divBdr>
            <w:top w:val="none" w:sz="0" w:space="0" w:color="auto"/>
            <w:left w:val="none" w:sz="0" w:space="0" w:color="auto"/>
            <w:bottom w:val="none" w:sz="0" w:space="0" w:color="auto"/>
            <w:right w:val="none" w:sz="0" w:space="0" w:color="auto"/>
          </w:divBdr>
        </w:div>
        <w:div w:id="1254583218">
          <w:marLeft w:val="0"/>
          <w:marRight w:val="0"/>
          <w:marTop w:val="0"/>
          <w:marBottom w:val="0"/>
          <w:divBdr>
            <w:top w:val="none" w:sz="0" w:space="0" w:color="auto"/>
            <w:left w:val="none" w:sz="0" w:space="0" w:color="auto"/>
            <w:bottom w:val="none" w:sz="0" w:space="0" w:color="auto"/>
            <w:right w:val="none" w:sz="0" w:space="0" w:color="auto"/>
          </w:divBdr>
        </w:div>
        <w:div w:id="889729842">
          <w:marLeft w:val="0"/>
          <w:marRight w:val="0"/>
          <w:marTop w:val="0"/>
          <w:marBottom w:val="0"/>
          <w:divBdr>
            <w:top w:val="none" w:sz="0" w:space="0" w:color="auto"/>
            <w:left w:val="none" w:sz="0" w:space="0" w:color="auto"/>
            <w:bottom w:val="none" w:sz="0" w:space="0" w:color="auto"/>
            <w:right w:val="none" w:sz="0" w:space="0" w:color="auto"/>
          </w:divBdr>
        </w:div>
        <w:div w:id="594940053">
          <w:marLeft w:val="0"/>
          <w:marRight w:val="0"/>
          <w:marTop w:val="0"/>
          <w:marBottom w:val="0"/>
          <w:divBdr>
            <w:top w:val="none" w:sz="0" w:space="0" w:color="auto"/>
            <w:left w:val="none" w:sz="0" w:space="0" w:color="auto"/>
            <w:bottom w:val="none" w:sz="0" w:space="0" w:color="auto"/>
            <w:right w:val="none" w:sz="0" w:space="0" w:color="auto"/>
          </w:divBdr>
        </w:div>
        <w:div w:id="565142230">
          <w:marLeft w:val="0"/>
          <w:marRight w:val="0"/>
          <w:marTop w:val="0"/>
          <w:marBottom w:val="0"/>
          <w:divBdr>
            <w:top w:val="none" w:sz="0" w:space="0" w:color="auto"/>
            <w:left w:val="none" w:sz="0" w:space="0" w:color="auto"/>
            <w:bottom w:val="none" w:sz="0" w:space="0" w:color="auto"/>
            <w:right w:val="none" w:sz="0" w:space="0" w:color="auto"/>
          </w:divBdr>
        </w:div>
        <w:div w:id="1319070756">
          <w:marLeft w:val="0"/>
          <w:marRight w:val="0"/>
          <w:marTop w:val="0"/>
          <w:marBottom w:val="0"/>
          <w:divBdr>
            <w:top w:val="none" w:sz="0" w:space="0" w:color="auto"/>
            <w:left w:val="none" w:sz="0" w:space="0" w:color="auto"/>
            <w:bottom w:val="none" w:sz="0" w:space="0" w:color="auto"/>
            <w:right w:val="none" w:sz="0" w:space="0" w:color="auto"/>
          </w:divBdr>
        </w:div>
        <w:div w:id="1895387637">
          <w:marLeft w:val="0"/>
          <w:marRight w:val="0"/>
          <w:marTop w:val="0"/>
          <w:marBottom w:val="0"/>
          <w:divBdr>
            <w:top w:val="none" w:sz="0" w:space="0" w:color="auto"/>
            <w:left w:val="none" w:sz="0" w:space="0" w:color="auto"/>
            <w:bottom w:val="none" w:sz="0" w:space="0" w:color="auto"/>
            <w:right w:val="none" w:sz="0" w:space="0" w:color="auto"/>
          </w:divBdr>
        </w:div>
        <w:div w:id="1143812901">
          <w:marLeft w:val="0"/>
          <w:marRight w:val="0"/>
          <w:marTop w:val="0"/>
          <w:marBottom w:val="0"/>
          <w:divBdr>
            <w:top w:val="none" w:sz="0" w:space="0" w:color="auto"/>
            <w:left w:val="none" w:sz="0" w:space="0" w:color="auto"/>
            <w:bottom w:val="none" w:sz="0" w:space="0" w:color="auto"/>
            <w:right w:val="none" w:sz="0" w:space="0" w:color="auto"/>
          </w:divBdr>
        </w:div>
        <w:div w:id="689067234">
          <w:marLeft w:val="0"/>
          <w:marRight w:val="0"/>
          <w:marTop w:val="0"/>
          <w:marBottom w:val="0"/>
          <w:divBdr>
            <w:top w:val="none" w:sz="0" w:space="0" w:color="auto"/>
            <w:left w:val="none" w:sz="0" w:space="0" w:color="auto"/>
            <w:bottom w:val="none" w:sz="0" w:space="0" w:color="auto"/>
            <w:right w:val="none" w:sz="0" w:space="0" w:color="auto"/>
          </w:divBdr>
        </w:div>
        <w:div w:id="207495662">
          <w:marLeft w:val="0"/>
          <w:marRight w:val="0"/>
          <w:marTop w:val="0"/>
          <w:marBottom w:val="0"/>
          <w:divBdr>
            <w:top w:val="none" w:sz="0" w:space="0" w:color="auto"/>
            <w:left w:val="none" w:sz="0" w:space="0" w:color="auto"/>
            <w:bottom w:val="none" w:sz="0" w:space="0" w:color="auto"/>
            <w:right w:val="none" w:sz="0" w:space="0" w:color="auto"/>
          </w:divBdr>
        </w:div>
        <w:div w:id="874387068">
          <w:marLeft w:val="0"/>
          <w:marRight w:val="0"/>
          <w:marTop w:val="240"/>
          <w:marBottom w:val="0"/>
          <w:divBdr>
            <w:top w:val="none" w:sz="0" w:space="0" w:color="auto"/>
            <w:left w:val="none" w:sz="0" w:space="0" w:color="auto"/>
            <w:bottom w:val="none" w:sz="0" w:space="0" w:color="auto"/>
            <w:right w:val="none" w:sz="0" w:space="0" w:color="auto"/>
          </w:divBdr>
          <w:divsChild>
            <w:div w:id="1230655358">
              <w:marLeft w:val="0"/>
              <w:marRight w:val="0"/>
              <w:marTop w:val="0"/>
              <w:marBottom w:val="360"/>
              <w:divBdr>
                <w:top w:val="none" w:sz="0" w:space="0" w:color="auto"/>
                <w:left w:val="single" w:sz="36" w:space="9" w:color="1E7F9D"/>
                <w:bottom w:val="none" w:sz="0" w:space="0" w:color="auto"/>
                <w:right w:val="none" w:sz="0" w:space="0" w:color="auto"/>
              </w:divBdr>
            </w:div>
          </w:divsChild>
        </w:div>
        <w:div w:id="855343093">
          <w:marLeft w:val="0"/>
          <w:marRight w:val="0"/>
          <w:marTop w:val="240"/>
          <w:marBottom w:val="0"/>
          <w:divBdr>
            <w:top w:val="none" w:sz="0" w:space="0" w:color="auto"/>
            <w:left w:val="none" w:sz="0" w:space="0" w:color="auto"/>
            <w:bottom w:val="none" w:sz="0" w:space="0" w:color="auto"/>
            <w:right w:val="none" w:sz="0" w:space="0" w:color="auto"/>
          </w:divBdr>
          <w:divsChild>
            <w:div w:id="380910399">
              <w:marLeft w:val="0"/>
              <w:marRight w:val="0"/>
              <w:marTop w:val="0"/>
              <w:marBottom w:val="360"/>
              <w:divBdr>
                <w:top w:val="none" w:sz="0" w:space="0" w:color="auto"/>
                <w:left w:val="single" w:sz="36" w:space="9" w:color="1E7F9D"/>
                <w:bottom w:val="none" w:sz="0" w:space="0" w:color="auto"/>
                <w:right w:val="none" w:sz="0" w:space="0" w:color="auto"/>
              </w:divBdr>
            </w:div>
          </w:divsChild>
        </w:div>
        <w:div w:id="1724255396">
          <w:marLeft w:val="0"/>
          <w:marRight w:val="0"/>
          <w:marTop w:val="240"/>
          <w:marBottom w:val="0"/>
          <w:divBdr>
            <w:top w:val="none" w:sz="0" w:space="0" w:color="auto"/>
            <w:left w:val="none" w:sz="0" w:space="0" w:color="auto"/>
            <w:bottom w:val="none" w:sz="0" w:space="0" w:color="auto"/>
            <w:right w:val="none" w:sz="0" w:space="0" w:color="auto"/>
          </w:divBdr>
        </w:div>
        <w:div w:id="1829977174">
          <w:marLeft w:val="0"/>
          <w:marRight w:val="0"/>
          <w:marTop w:val="240"/>
          <w:marBottom w:val="0"/>
          <w:divBdr>
            <w:top w:val="none" w:sz="0" w:space="0" w:color="auto"/>
            <w:left w:val="none" w:sz="0" w:space="0" w:color="auto"/>
            <w:bottom w:val="none" w:sz="0" w:space="0" w:color="auto"/>
            <w:right w:val="none" w:sz="0" w:space="0" w:color="auto"/>
          </w:divBdr>
        </w:div>
        <w:div w:id="2042393029">
          <w:marLeft w:val="0"/>
          <w:marRight w:val="0"/>
          <w:marTop w:val="240"/>
          <w:marBottom w:val="0"/>
          <w:divBdr>
            <w:top w:val="none" w:sz="0" w:space="0" w:color="auto"/>
            <w:left w:val="none" w:sz="0" w:space="0" w:color="auto"/>
            <w:bottom w:val="none" w:sz="0" w:space="0" w:color="auto"/>
            <w:right w:val="none" w:sz="0" w:space="0" w:color="auto"/>
          </w:divBdr>
          <w:divsChild>
            <w:div w:id="1237785376">
              <w:marLeft w:val="0"/>
              <w:marRight w:val="0"/>
              <w:marTop w:val="0"/>
              <w:marBottom w:val="360"/>
              <w:divBdr>
                <w:top w:val="none" w:sz="0" w:space="0" w:color="auto"/>
                <w:left w:val="single" w:sz="36" w:space="9" w:color="1E7F9D"/>
                <w:bottom w:val="none" w:sz="0" w:space="0" w:color="auto"/>
                <w:right w:val="none" w:sz="0" w:space="0" w:color="auto"/>
              </w:divBdr>
            </w:div>
            <w:div w:id="810027158">
              <w:marLeft w:val="0"/>
              <w:marRight w:val="0"/>
              <w:marTop w:val="0"/>
              <w:marBottom w:val="360"/>
              <w:divBdr>
                <w:top w:val="none" w:sz="0" w:space="0" w:color="auto"/>
                <w:left w:val="single" w:sz="36" w:space="9" w:color="1E7F9D"/>
                <w:bottom w:val="none" w:sz="0" w:space="0" w:color="auto"/>
                <w:right w:val="none" w:sz="0" w:space="0" w:color="auto"/>
              </w:divBdr>
            </w:div>
          </w:divsChild>
        </w:div>
        <w:div w:id="1283223072">
          <w:marLeft w:val="0"/>
          <w:marRight w:val="0"/>
          <w:marTop w:val="240"/>
          <w:marBottom w:val="0"/>
          <w:divBdr>
            <w:top w:val="none" w:sz="0" w:space="0" w:color="auto"/>
            <w:left w:val="none" w:sz="0" w:space="0" w:color="auto"/>
            <w:bottom w:val="none" w:sz="0" w:space="0" w:color="auto"/>
            <w:right w:val="none" w:sz="0" w:space="0" w:color="auto"/>
          </w:divBdr>
        </w:div>
        <w:div w:id="978025657">
          <w:marLeft w:val="0"/>
          <w:marRight w:val="0"/>
          <w:marTop w:val="240"/>
          <w:marBottom w:val="0"/>
          <w:divBdr>
            <w:top w:val="none" w:sz="0" w:space="0" w:color="auto"/>
            <w:left w:val="none" w:sz="0" w:space="0" w:color="auto"/>
            <w:bottom w:val="none" w:sz="0" w:space="0" w:color="auto"/>
            <w:right w:val="none" w:sz="0" w:space="0" w:color="auto"/>
          </w:divBdr>
        </w:div>
        <w:div w:id="1778331424">
          <w:marLeft w:val="0"/>
          <w:marRight w:val="0"/>
          <w:marTop w:val="240"/>
          <w:marBottom w:val="0"/>
          <w:divBdr>
            <w:top w:val="none" w:sz="0" w:space="0" w:color="auto"/>
            <w:left w:val="none" w:sz="0" w:space="0" w:color="auto"/>
            <w:bottom w:val="none" w:sz="0" w:space="0" w:color="auto"/>
            <w:right w:val="none" w:sz="0" w:space="0" w:color="auto"/>
          </w:divBdr>
          <w:divsChild>
            <w:div w:id="1703938745">
              <w:marLeft w:val="0"/>
              <w:marRight w:val="0"/>
              <w:marTop w:val="0"/>
              <w:marBottom w:val="360"/>
              <w:divBdr>
                <w:top w:val="none" w:sz="0" w:space="0" w:color="auto"/>
                <w:left w:val="single" w:sz="36" w:space="9" w:color="1E7F9D"/>
                <w:bottom w:val="none" w:sz="0" w:space="0" w:color="auto"/>
                <w:right w:val="none" w:sz="0" w:space="0" w:color="auto"/>
              </w:divBdr>
            </w:div>
          </w:divsChild>
        </w:div>
        <w:div w:id="1782676551">
          <w:marLeft w:val="0"/>
          <w:marRight w:val="0"/>
          <w:marTop w:val="240"/>
          <w:marBottom w:val="0"/>
          <w:divBdr>
            <w:top w:val="none" w:sz="0" w:space="0" w:color="auto"/>
            <w:left w:val="none" w:sz="0" w:space="0" w:color="auto"/>
            <w:bottom w:val="none" w:sz="0" w:space="0" w:color="auto"/>
            <w:right w:val="none" w:sz="0" w:space="0" w:color="auto"/>
          </w:divBdr>
        </w:div>
        <w:div w:id="1709337501">
          <w:marLeft w:val="0"/>
          <w:marRight w:val="0"/>
          <w:marTop w:val="240"/>
          <w:marBottom w:val="0"/>
          <w:divBdr>
            <w:top w:val="none" w:sz="0" w:space="0" w:color="auto"/>
            <w:left w:val="none" w:sz="0" w:space="0" w:color="auto"/>
            <w:bottom w:val="none" w:sz="0" w:space="0" w:color="auto"/>
            <w:right w:val="none" w:sz="0" w:space="0" w:color="auto"/>
          </w:divBdr>
        </w:div>
        <w:div w:id="310212477">
          <w:marLeft w:val="0"/>
          <w:marRight w:val="0"/>
          <w:marTop w:val="240"/>
          <w:marBottom w:val="0"/>
          <w:divBdr>
            <w:top w:val="none" w:sz="0" w:space="0" w:color="auto"/>
            <w:left w:val="none" w:sz="0" w:space="0" w:color="auto"/>
            <w:bottom w:val="none" w:sz="0" w:space="0" w:color="auto"/>
            <w:right w:val="none" w:sz="0" w:space="0" w:color="auto"/>
          </w:divBdr>
        </w:div>
        <w:div w:id="867793678">
          <w:marLeft w:val="0"/>
          <w:marRight w:val="0"/>
          <w:marTop w:val="240"/>
          <w:marBottom w:val="0"/>
          <w:divBdr>
            <w:top w:val="none" w:sz="0" w:space="0" w:color="auto"/>
            <w:left w:val="none" w:sz="0" w:space="0" w:color="auto"/>
            <w:bottom w:val="none" w:sz="0" w:space="0" w:color="auto"/>
            <w:right w:val="none" w:sz="0" w:space="0" w:color="auto"/>
          </w:divBdr>
        </w:div>
        <w:div w:id="238247421">
          <w:marLeft w:val="0"/>
          <w:marRight w:val="0"/>
          <w:marTop w:val="240"/>
          <w:marBottom w:val="0"/>
          <w:divBdr>
            <w:top w:val="none" w:sz="0" w:space="0" w:color="auto"/>
            <w:left w:val="none" w:sz="0" w:space="0" w:color="auto"/>
            <w:bottom w:val="none" w:sz="0" w:space="0" w:color="auto"/>
            <w:right w:val="none" w:sz="0" w:space="0" w:color="auto"/>
          </w:divBdr>
          <w:divsChild>
            <w:div w:id="2051218591">
              <w:marLeft w:val="0"/>
              <w:marRight w:val="0"/>
              <w:marTop w:val="0"/>
              <w:marBottom w:val="360"/>
              <w:divBdr>
                <w:top w:val="none" w:sz="0" w:space="0" w:color="auto"/>
                <w:left w:val="single" w:sz="36" w:space="9" w:color="1E7F9D"/>
                <w:bottom w:val="none" w:sz="0" w:space="0" w:color="auto"/>
                <w:right w:val="none" w:sz="0" w:space="0" w:color="auto"/>
              </w:divBdr>
            </w:div>
          </w:divsChild>
        </w:div>
        <w:div w:id="1612515199">
          <w:marLeft w:val="0"/>
          <w:marRight w:val="0"/>
          <w:marTop w:val="240"/>
          <w:marBottom w:val="0"/>
          <w:divBdr>
            <w:top w:val="none" w:sz="0" w:space="0" w:color="auto"/>
            <w:left w:val="none" w:sz="0" w:space="0" w:color="auto"/>
            <w:bottom w:val="none" w:sz="0" w:space="0" w:color="auto"/>
            <w:right w:val="none" w:sz="0" w:space="0" w:color="auto"/>
          </w:divBdr>
        </w:div>
        <w:div w:id="341931911">
          <w:marLeft w:val="0"/>
          <w:marRight w:val="0"/>
          <w:marTop w:val="240"/>
          <w:marBottom w:val="0"/>
          <w:divBdr>
            <w:top w:val="none" w:sz="0" w:space="0" w:color="auto"/>
            <w:left w:val="none" w:sz="0" w:space="0" w:color="auto"/>
            <w:bottom w:val="none" w:sz="0" w:space="0" w:color="auto"/>
            <w:right w:val="none" w:sz="0" w:space="0" w:color="auto"/>
          </w:divBdr>
        </w:div>
        <w:div w:id="190149743">
          <w:marLeft w:val="0"/>
          <w:marRight w:val="0"/>
          <w:marTop w:val="240"/>
          <w:marBottom w:val="0"/>
          <w:divBdr>
            <w:top w:val="none" w:sz="0" w:space="0" w:color="auto"/>
            <w:left w:val="none" w:sz="0" w:space="0" w:color="auto"/>
            <w:bottom w:val="none" w:sz="0" w:space="0" w:color="auto"/>
            <w:right w:val="none" w:sz="0" w:space="0" w:color="auto"/>
          </w:divBdr>
        </w:div>
        <w:div w:id="1627421035">
          <w:marLeft w:val="0"/>
          <w:marRight w:val="0"/>
          <w:marTop w:val="240"/>
          <w:marBottom w:val="0"/>
          <w:divBdr>
            <w:top w:val="none" w:sz="0" w:space="0" w:color="auto"/>
            <w:left w:val="none" w:sz="0" w:space="0" w:color="auto"/>
            <w:bottom w:val="none" w:sz="0" w:space="0" w:color="auto"/>
            <w:right w:val="none" w:sz="0" w:space="0" w:color="auto"/>
          </w:divBdr>
        </w:div>
        <w:div w:id="1833719160">
          <w:marLeft w:val="0"/>
          <w:marRight w:val="0"/>
          <w:marTop w:val="0"/>
          <w:marBottom w:val="0"/>
          <w:divBdr>
            <w:top w:val="none" w:sz="0" w:space="0" w:color="auto"/>
            <w:left w:val="none" w:sz="0" w:space="0" w:color="auto"/>
            <w:bottom w:val="none" w:sz="0" w:space="0" w:color="auto"/>
            <w:right w:val="none" w:sz="0" w:space="0" w:color="auto"/>
          </w:divBdr>
          <w:divsChild>
            <w:div w:id="6699687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abeljs.io/" TargetMode="External"/><Relationship Id="rId18" Type="http://schemas.openxmlformats.org/officeDocument/2006/relationships/hyperlink" Target="https://github.com/mdn/browser-compat-data/issues/new?body=%3C%21--+Tips%3A+where+applicable%2C+specify+browser+name%2C+browser+version%2C+and+mobile+operating+system+version+--%3E%0A%0A%23%23%23%23+What+information+was+incorrect%2C+unhelpful%2C+or+incomplete%3F%0A%0A%23%23%23%23+What+did+you+expect+to+see%3F%0A%0A%23%23%23%23+Did+you+test+this%3F+If+so%2C+how%3F%0A%0A%0A%3C%21--+Do+not+make+changes+below+this+line+--%3E%0A%3Cdetails%3E%0A%3Csummary%3EMDN+page+report+details%3C%2Fsummary%3E%0A%0A*+Query%3A+%60javascript.statements.import%60%0A*+MDN+URL%3A+https%3A%2F%2Fdeveloper.mozilla.org%2Fen-US%2Fdocs%2FWeb%2FJavaScript%2FGuide%2FModules%0A*+Report+started%3A+2021-04-30T10%3A12%3A52.151Z%0A%0A%3C%2Fdetails%3E&amp;title=javascript.statements.import+-+%3CPUT+TITLE+HERE%3E" TargetMode="External"/><Relationship Id="rId26" Type="http://schemas.openxmlformats.org/officeDocument/2006/relationships/hyperlink" Target="https://developer.mozilla.org/en-US/docs/Web/JavaScript/Guide/Modules" TargetMode="External"/><Relationship Id="rId39" Type="http://schemas.openxmlformats.org/officeDocument/2006/relationships/hyperlink" Target="https://developer.mozilla.org/en-US/docs/Web/JavaScript/Guide/Modules" TargetMode="External"/><Relationship Id="rId21" Type="http://schemas.openxmlformats.org/officeDocument/2006/relationships/hyperlink" Target="https://developer.mozilla.org/en-US/docs/Web/JavaScript/Reference/Statements/default" TargetMode="External"/><Relationship Id="rId34" Type="http://schemas.openxmlformats.org/officeDocument/2006/relationships/hyperlink" Target="https://github.com/http-party/http-server" TargetMode="External"/><Relationship Id="rId42" Type="http://schemas.openxmlformats.org/officeDocument/2006/relationships/hyperlink" Target="https://developer.mozilla.org/en-US/docs/Web/JavaScript/Guide/Modules" TargetMode="External"/><Relationship Id="rId47" Type="http://schemas.openxmlformats.org/officeDocument/2006/relationships/hyperlink" Target="https://developer.mozilla.org/en-US/docs/Web/JavaScript/Guide/Modules" TargetMode="External"/><Relationship Id="rId50" Type="http://schemas.openxmlformats.org/officeDocument/2006/relationships/hyperlink" Target="https://developer.mozilla.org/en-US/docs/Web/JavaScript/Guide/Modules" TargetMode="External"/><Relationship Id="rId55" Type="http://schemas.openxmlformats.org/officeDocument/2006/relationships/hyperlink" Target="https://developer.mozilla.org/en-US/docs/Web/JavaScript/Guide/Modules" TargetMode="External"/><Relationship Id="rId63" Type="http://schemas.openxmlformats.org/officeDocument/2006/relationships/hyperlink" Target="https://developer.mozilla.org/en-US/docs/Web/JavaScript/Reference/Statements/import" TargetMode="External"/><Relationship Id="rId68" Type="http://schemas.openxmlformats.org/officeDocument/2006/relationships/hyperlink" Target="https://github.com/mdn/js-examples/blob/master/modules/dynamic-module-imports/main.mjs" TargetMode="External"/><Relationship Id="rId76" Type="http://schemas.openxmlformats.org/officeDocument/2006/relationships/hyperlink" Target="https://github.com/mdn/js-examples/blob/master/modules/top-level-await/main.js" TargetMode="External"/><Relationship Id="rId84" Type="http://schemas.openxmlformats.org/officeDocument/2006/relationships/hyperlink" Target="https://hacks.mozilla.org/2015/08/es6-in-depth-modules/" TargetMode="External"/><Relationship Id="rId89" Type="http://schemas.openxmlformats.org/officeDocument/2006/relationships/hyperlink" Target="https://github.com/mdn/content/blob/main/README.md" TargetMode="External"/><Relationship Id="rId7" Type="http://schemas.openxmlformats.org/officeDocument/2006/relationships/hyperlink" Target="https://developer.mozilla.org/en-US/docs/Web/JavaScript/Guide/Modules" TargetMode="External"/><Relationship Id="rId71" Type="http://schemas.openxmlformats.org/officeDocument/2006/relationships/hyperlink" Target="https://developer.mozilla.org/en-US/docs/Learn/JavaScript/Asynchronous/Introducing" TargetMode="External"/><Relationship Id="rId9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eveloper.mozilla.org/en-US/docs/Web/JavaScript/Reference/Statements/export" TargetMode="External"/><Relationship Id="rId29" Type="http://schemas.openxmlformats.org/officeDocument/2006/relationships/hyperlink" Target="https://developer.mozilla.org/en-US/docs/Web/JavaScript/Guide/Modules" TargetMode="External"/><Relationship Id="rId11" Type="http://schemas.openxmlformats.org/officeDocument/2006/relationships/hyperlink" Target="https://requirejs.org/" TargetMode="External"/><Relationship Id="rId24" Type="http://schemas.openxmlformats.org/officeDocument/2006/relationships/hyperlink" Target="https://github.com/mdn/js-examples/tree/master/modules" TargetMode="External"/><Relationship Id="rId32" Type="http://schemas.openxmlformats.org/officeDocument/2006/relationships/hyperlink" Target="https://babeljs.io/docs/en/options" TargetMode="External"/><Relationship Id="rId37" Type="http://schemas.openxmlformats.org/officeDocument/2006/relationships/hyperlink" Target="https://developer.mozilla.org/en-US/docs/Web/JavaScript/Guide/Modules" TargetMode="External"/><Relationship Id="rId40" Type="http://schemas.openxmlformats.org/officeDocument/2006/relationships/hyperlink" Target="https://developer.mozilla.org/en-US/docs/Web/JavaScript/Reference/Statements/import" TargetMode="External"/><Relationship Id="rId45" Type="http://schemas.openxmlformats.org/officeDocument/2006/relationships/hyperlink" Target="https://developer.mozilla.org/en-US/docs/Web/JavaScript/Reference/Strict_mode" TargetMode="External"/><Relationship Id="rId53" Type="http://schemas.openxmlformats.org/officeDocument/2006/relationships/hyperlink" Target="https://developer.mozilla.org/en-US/docs/Web/JavaScript/Guide/Modules" TargetMode="External"/><Relationship Id="rId58" Type="http://schemas.openxmlformats.org/officeDocument/2006/relationships/hyperlink" Target="https://github.com/mdn/js-examples/blob/master/modules/classes/main.js" TargetMode="External"/><Relationship Id="rId66" Type="http://schemas.openxmlformats.org/officeDocument/2006/relationships/hyperlink" Target="https://github.com/mdn/js-examples/tree/master/modules/dynamic-module-imports" TargetMode="External"/><Relationship Id="rId74" Type="http://schemas.openxmlformats.org/officeDocument/2006/relationships/hyperlink" Target="https://github.com/mdn/js-examples/blob/master/modules/top-level-await/modules/getColors.js" TargetMode="External"/><Relationship Id="rId79" Type="http://schemas.openxmlformats.org/officeDocument/2006/relationships/hyperlink" Target="https://github.com/mdn/js-examples/blob/master/modules/top-level-await/modules/canvas.js" TargetMode="External"/><Relationship Id="rId87" Type="http://schemas.openxmlformats.org/officeDocument/2006/relationships/hyperlink" Target="https://github.com/mdn/content/blob/main/files/en-us/web/javascript/guide/modules/index.html" TargetMode="External"/><Relationship Id="rId5" Type="http://schemas.openxmlformats.org/officeDocument/2006/relationships/webSettings" Target="webSettings.xml"/><Relationship Id="rId61" Type="http://schemas.openxmlformats.org/officeDocument/2006/relationships/hyperlink" Target="https://github.com/mdn/js-examples/blob/master/modules/module-aggregation/modules/shapes.js" TargetMode="External"/><Relationship Id="rId82" Type="http://schemas.openxmlformats.org/officeDocument/2006/relationships/hyperlink" Target="https://developers.google.com/web/fundamentals/primers/modules" TargetMode="External"/><Relationship Id="rId90" Type="http://schemas.openxmlformats.org/officeDocument/2006/relationships/hyperlink" Target="https://developer.mozilla.org/en-US/docs/Web/JavaScript/Guide/Modules/contributors.txt" TargetMode="External"/><Relationship Id="rId19" Type="http://schemas.openxmlformats.org/officeDocument/2006/relationships/hyperlink" Target="https://developer.mozilla.org/en-US/docs/Web/JavaScript/Guide/Modules" TargetMode="External"/><Relationship Id="rId14" Type="http://schemas.openxmlformats.org/officeDocument/2006/relationships/hyperlink" Target="https://developer.mozilla.org/en-US/docs/Web/JavaScript/Guide/Modules" TargetMode="External"/><Relationship Id="rId22" Type="http://schemas.openxmlformats.org/officeDocument/2006/relationships/hyperlink" Target="https://developer.mozilla.org/en-US/docs/Web/JavaScript/Reference/Statements/export" TargetMode="External"/><Relationship Id="rId27" Type="http://schemas.openxmlformats.org/officeDocument/2006/relationships/hyperlink" Target="https://github.com/mdn/js-examples/tree/master/modules/basic-modules" TargetMode="External"/><Relationship Id="rId30" Type="http://schemas.openxmlformats.org/officeDocument/2006/relationships/hyperlink" Target="https://v8.dev/features/modules" TargetMode="External"/><Relationship Id="rId35" Type="http://schemas.openxmlformats.org/officeDocument/2006/relationships/hyperlink" Target="https://developer.mozilla.org/en-US/docs/Web/HTTP/Headers/Content-Type" TargetMode="External"/><Relationship Id="rId43" Type="http://schemas.openxmlformats.org/officeDocument/2006/relationships/hyperlink" Target="https://developer.mozilla.org/en-US/docs/Web/HTML/Element/script" TargetMode="External"/><Relationship Id="rId48" Type="http://schemas.openxmlformats.org/officeDocument/2006/relationships/hyperlink" Target="https://hacks.mozilla.org/2015/08/es6-in-depth-modules/" TargetMode="External"/><Relationship Id="rId56" Type="http://schemas.openxmlformats.org/officeDocument/2006/relationships/hyperlink" Target="https://github.com/mdn/js-examples/tree/master/modules/classes" TargetMode="External"/><Relationship Id="rId64" Type="http://schemas.openxmlformats.org/officeDocument/2006/relationships/hyperlink" Target="https://developer.mozilla.org/en-US/docs/Web/JavaScript/Reference/Global_Objects/Promise" TargetMode="External"/><Relationship Id="rId69" Type="http://schemas.openxmlformats.org/officeDocument/2006/relationships/hyperlink" Target="https://developer.mozilla.org/en-US/docs/Web/API/Document/querySelector" TargetMode="External"/><Relationship Id="rId77" Type="http://schemas.openxmlformats.org/officeDocument/2006/relationships/hyperlink" Target="https://github.com/mdn/js-examples/blob/master/modules/top-level-await/main.js" TargetMode="External"/><Relationship Id="rId8" Type="http://schemas.openxmlformats.org/officeDocument/2006/relationships/hyperlink" Target="https://developer.mozilla.org/en-US/docs/Glossary/Node.js" TargetMode="External"/><Relationship Id="rId51" Type="http://schemas.openxmlformats.org/officeDocument/2006/relationships/hyperlink" Target="https://developer.mozilla.org/en-US/docs/Web/JavaScript/Guide/Modules" TargetMode="External"/><Relationship Id="rId72" Type="http://schemas.openxmlformats.org/officeDocument/2006/relationships/hyperlink" Target="https://github.com/mdn/js-examples/tree/master/modules/top-level-await" TargetMode="External"/><Relationship Id="rId80" Type="http://schemas.openxmlformats.org/officeDocument/2006/relationships/hyperlink" Target="https://developer.mozilla.org/en-US/docs/Web/JavaScript/Guide/Modules" TargetMode="External"/><Relationship Id="rId85" Type="http://schemas.openxmlformats.org/officeDocument/2006/relationships/hyperlink" Target="https://exploringjs.com/es6/ch_modules.html" TargetMode="External"/><Relationship Id="rId3" Type="http://schemas.microsoft.com/office/2007/relationships/stylesWithEffects" Target="stylesWithEffects.xml"/><Relationship Id="rId12" Type="http://schemas.openxmlformats.org/officeDocument/2006/relationships/hyperlink" Target="https://webpack.github.io/" TargetMode="External"/><Relationship Id="rId17" Type="http://schemas.openxmlformats.org/officeDocument/2006/relationships/hyperlink" Target="https://developer.mozilla.org/en-US/docs/Web/JavaScript/Guide/Modules" TargetMode="External"/><Relationship Id="rId25" Type="http://schemas.openxmlformats.org/officeDocument/2006/relationships/hyperlink" Target="https://developer.mozilla.org/en-US/docs/Web/HTML/Element/canvas" TargetMode="External"/><Relationship Id="rId33" Type="http://schemas.openxmlformats.org/officeDocument/2006/relationships/hyperlink" Target="https://pages.github.com/" TargetMode="External"/><Relationship Id="rId38" Type="http://schemas.openxmlformats.org/officeDocument/2006/relationships/hyperlink" Target="https://developer.mozilla.org/en-US/docs/Web/JavaScript/Reference/Statements/export" TargetMode="External"/><Relationship Id="rId46" Type="http://schemas.openxmlformats.org/officeDocument/2006/relationships/hyperlink" Target="https://developer.mozilla.org/en-US/docs/Web/HTML/Element/script" TargetMode="External"/><Relationship Id="rId59" Type="http://schemas.openxmlformats.org/officeDocument/2006/relationships/hyperlink" Target="https://developer.mozilla.org/en-US/docs/Web/JavaScript/Guide/Modules" TargetMode="External"/><Relationship Id="rId67" Type="http://schemas.openxmlformats.org/officeDocument/2006/relationships/hyperlink" Target="https://github.com/mdn/js-examples/blob/master/modules/dynamic-module-imports/index.html" TargetMode="External"/><Relationship Id="rId20" Type="http://schemas.openxmlformats.org/officeDocument/2006/relationships/hyperlink" Target="https://github.com/mdn/browser-compat-data/issues/new?body=%3C%21--+Tips%3A+where+applicable%2C+specify+browser+name%2C+browser+version%2C+and+mobile+operating+system+version+--%3E%0A%0A%23%23%23%23+What+information+was+incorrect%2C+unhelpful%2C+or+incomplete%3F%0A%0A%23%23%23%23+What+did+you+expect+to+see%3F%0A%0A%23%23%23%23+Did+you+test+this%3F+If+so%2C+how%3F%0A%0A%0A%3C%21--+Do+not+make+changes+below+this+line+--%3E%0A%3Cdetails%3E%0A%3Csummary%3EMDN+page+report+details%3C%2Fsummary%3E%0A%0A*+Query%3A+%60javascript.statements.export%60%0A*+MDN+URL%3A+https%3A%2F%2Fdeveloper.mozilla.org%2Fen-US%2Fdocs%2FWeb%2FJavaScript%2FGuide%2FModules%0A*+Report+started%3A+2021-04-30T10%3A12%3A52.172Z%0A%0A%3C%2Fdetails%3E&amp;title=javascript.statements.export+-+%3CPUT+TITLE+HERE%3E" TargetMode="External"/><Relationship Id="rId41" Type="http://schemas.openxmlformats.org/officeDocument/2006/relationships/hyperlink" Target="https://github.com/mdn/js-examples/blob/master/modules/basic-modules/main.js" TargetMode="External"/><Relationship Id="rId54" Type="http://schemas.openxmlformats.org/officeDocument/2006/relationships/hyperlink" Target="https://github.com/mdn/js-examples/tree/master/modules/module-objects" TargetMode="External"/><Relationship Id="rId62" Type="http://schemas.openxmlformats.org/officeDocument/2006/relationships/hyperlink" Target="https://developer.mozilla.org/en-US/docs/Web/JavaScript/Guide/Modules" TargetMode="External"/><Relationship Id="rId70" Type="http://schemas.openxmlformats.org/officeDocument/2006/relationships/hyperlink" Target="https://developer.mozilla.org/en-US/docs/Web/JavaScript/Guide/Modules" TargetMode="External"/><Relationship Id="rId75" Type="http://schemas.openxmlformats.org/officeDocument/2006/relationships/hyperlink" Target="https://github.com/mdn/js-examples/blob/master/modules/top-level-await/data/colors.json" TargetMode="External"/><Relationship Id="rId83" Type="http://schemas.openxmlformats.org/officeDocument/2006/relationships/hyperlink" Target="https://hacks.mozilla.org/2018/03/es-modules-a-cartoon-deep-dive/" TargetMode="External"/><Relationship Id="rId88" Type="http://schemas.openxmlformats.org/officeDocument/2006/relationships/hyperlink" Target="https://github.com/mdn/content/issues/new?body=MDN+URL%3A+https%3A%2F%2Fdeveloper.mozilla.org%2Fen-US%2Fdocs%2FWeb%2FJavaScript%2FGuide%2FModules%0A%0A%23%23%23%23+What+information+was+incorrect%2C+unhelpful%2C+or+incomplete%3F%0A%0A%0A%23%23%23%23+Specific+section+or+headline%3F%0A%0A%0A%23%23%23%23+What+did+you+expect+to+see%3F%0A%0A%0A%23%23%23%23+Did+you+test+this%3F+If+so%2C+how%3F%0A%0A%0A%3C%21--+Do+not+make+changes+below+this+line+--%3E%0A%3Cdetails%3E%0A%3Csummary%3EMDN+Content+page+report+details%3C%2Fsummary%3E%0A%0A*+Folder%3A+%60en-us%2Fweb%2Fjavascript%2Fguide%2Fmodules%60%0A*+MDN+URL%3A+https%3A%2F%2Fdeveloper.mozilla.org%2Fen-US%2Fdocs%2FWeb%2FJavaScript%2FGuide%2FModules%0A*+GitHub+URL%3A+https%3A%2F%2Fgithub.com%2Fmdn%2Fcontent%2Fblob%2Fmain%2Ffiles%2Fen-us%2Fweb%2Fjavascript%2Fguide%2Fmodules%2Findex.html%0A*+Last+commit%3A+https%3A%2F%2Fgithub.com%2Fmdn%2Fcontent%2Fcommit%2F29b2bfb65e29a042367f1b8506489acdb478bc96%0A*+Document+last+modified%3A+2021-04-27T17%3A21%3A54.000Z%0A%0A%3C%2Fdetails%3E&amp;title=Issue+with+%22JavaScript+modules%22%3A+%28short+summary+here+please%29&amp;labels=Content%3AJavaScript%2Cneeds-triage"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veloper.mozilla.org/en-US/docs/Web/JavaScript/Guide/Meta_programming" TargetMode="External"/><Relationship Id="rId15" Type="http://schemas.openxmlformats.org/officeDocument/2006/relationships/hyperlink" Target="https://developer.mozilla.org/en-US/docs/Web/JavaScript/Reference/Statements/import" TargetMode="External"/><Relationship Id="rId23" Type="http://schemas.openxmlformats.org/officeDocument/2006/relationships/hyperlink" Target="https://developer.mozilla.org/en-US/docs/Web/JavaScript/Guide/Modules" TargetMode="External"/><Relationship Id="rId28" Type="http://schemas.openxmlformats.org/officeDocument/2006/relationships/hyperlink" Target="https://developer.mozilla.org/en-US/docs/Web/HTML/Element/div" TargetMode="External"/><Relationship Id="rId36" Type="http://schemas.openxmlformats.org/officeDocument/2006/relationships/hyperlink" Target="https://www.typescriptlang.org/" TargetMode="External"/><Relationship Id="rId49" Type="http://schemas.openxmlformats.org/officeDocument/2006/relationships/hyperlink" Target="https://developer.mozilla.org/en-US/docs/Web/JavaScript/Guide/Modules" TargetMode="External"/><Relationship Id="rId57" Type="http://schemas.openxmlformats.org/officeDocument/2006/relationships/hyperlink" Target="https://github.com/mdn/js-examples/blob/master/modules/classes/modules/square.js" TargetMode="External"/><Relationship Id="rId10" Type="http://schemas.openxmlformats.org/officeDocument/2006/relationships/hyperlink" Target="https://github.com/amdjs/amdjs-api/blob/master/AMD.md" TargetMode="External"/><Relationship Id="rId31" Type="http://schemas.openxmlformats.org/officeDocument/2006/relationships/hyperlink" Target="https://nodejs.org/api/esm.html" TargetMode="External"/><Relationship Id="rId44" Type="http://schemas.openxmlformats.org/officeDocument/2006/relationships/hyperlink" Target="https://developer.mozilla.org/en-US/docs/Web/JavaScript/Guide/Modules" TargetMode="External"/><Relationship Id="rId52" Type="http://schemas.openxmlformats.org/officeDocument/2006/relationships/hyperlink" Target="https://github.com/mdn/js-examples/tree/master/modules/renaming" TargetMode="External"/><Relationship Id="rId60" Type="http://schemas.openxmlformats.org/officeDocument/2006/relationships/hyperlink" Target="https://github.com/mdn/js-examples/tree/master/modules/module-aggregation" TargetMode="External"/><Relationship Id="rId65" Type="http://schemas.openxmlformats.org/officeDocument/2006/relationships/hyperlink" Target="https://developer.mozilla.org/en-US/docs/Web/JavaScript/Guide/Modules" TargetMode="External"/><Relationship Id="rId73" Type="http://schemas.openxmlformats.org/officeDocument/2006/relationships/hyperlink" Target="https://github.com/mdn/js-examples/blob/master/modules/top-level-await/data/colors.json" TargetMode="External"/><Relationship Id="rId78" Type="http://schemas.openxmlformats.org/officeDocument/2006/relationships/hyperlink" Target="https://github.com/mdn/js-examples/blob/master/modules/top-level-await/modules/getColors.js" TargetMode="External"/><Relationship Id="rId81" Type="http://schemas.openxmlformats.org/officeDocument/2006/relationships/hyperlink" Target="https://developer.mozilla.org/en-US/docs/Web/JavaScript/Guide/Modules" TargetMode="External"/><Relationship Id="rId86" Type="http://schemas.openxmlformats.org/officeDocument/2006/relationships/hyperlink" Target="https://developer.mozilla.org/en-US/docs/Web/JavaScript/Guide/Meta_programming" TargetMode="External"/><Relationship Id="rId4" Type="http://schemas.openxmlformats.org/officeDocument/2006/relationships/settings" Target="settings.xml"/><Relationship Id="rId9" Type="http://schemas.openxmlformats.org/officeDocument/2006/relationships/hyperlink" Target="https://en.wikipedia.org/wiki/Common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5822</Words>
  <Characters>33191</Characters>
  <Application>Microsoft Office Word</Application>
  <DocSecurity>0</DocSecurity>
  <Lines>276</Lines>
  <Paragraphs>77</Paragraphs>
  <ScaleCrop>false</ScaleCrop>
  <Company/>
  <LinksUpToDate>false</LinksUpToDate>
  <CharactersWithSpaces>38936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2021-04-30T10:15:00Z</dcterms:created>
  <dcterms:modified xsi:type="dcterms:W3CDTF">2021-04-30T10:15:00Z</dcterms:modified>
</cp:coreProperties>
</file>