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Technical Implementation Guide</w:t>
      </w:r>
    </w:p>
    <w:p>
      <w:pPr>
        <w:spacing w:after="400"/>
        <w:jc w:val="center"/>
      </w:pPr>
      <w:r>
        <w:rPr>
          <w:color w:val="555555"/>
          <w:sz w:val="28"/>
          <w:szCs w:val="28"/>
        </w:rPr>
        <w:t xml:space="preserve">Database Schema, User Hierarchy &amp; Backend Architecture</w:t>
      </w:r>
    </w:p>
    <w:p>
      <w:pPr>
        <w:pStyle w:val="Heading1"/>
      </w:pPr>
      <w:r>
        <w:t xml:space="preserve">1. Project Folder Structure</w:t>
      </w:r>
    </w:p>
    <w:p>
      <w:pPr>
        <w:spacing w:after="200"/>
      </w:pPr>
      <w:r>
        <w:t xml:space="preserve">A clean, organized folder structure is essential for maintainability. The following structure separates concerns clearly, making it easy for any developer to locate files and understand the codebase organization. Each directory serves a specific purpose in the application architecture.</w:t>
      </w:r>
    </w:p>
    <w:p>
      <w:pPr>
        <w:pStyle w:val="Code"/>
        <w:spacing w:after="50"/>
      </w:pPr>
      <w:r>
        <w:t xml:space="preserve">car_service_system/</w:t>
      </w:r>
    </w:p>
    <w:p>
      <w:pPr>
        <w:pStyle w:val="Code"/>
        <w:spacing w:after="50"/>
      </w:pPr>
      <w:r>
        <w:t xml:space="preserve">├── app.py                    # Main Streamlit entry point</w:t>
      </w:r>
    </w:p>
    <w:p>
      <w:pPr>
        <w:pStyle w:val="Code"/>
        <w:spacing w:after="50"/>
      </w:pPr>
      <w:r>
        <w:t xml:space="preserve">├── config.py                 # Configuration settings</w:t>
      </w:r>
    </w:p>
    <w:p>
      <w:pPr>
        <w:pStyle w:val="Code"/>
        <w:spacing w:after="50"/>
      </w:pPr>
      <w:r>
        <w:t xml:space="preserve">├── .env                      # Environment variables (DB credentials)</w:t>
      </w:r>
    </w:p>
    <w:p>
      <w:pPr>
        <w:pStyle w:val="Code"/>
        <w:spacing w:after="50"/>
      </w:pPr>
      <w:r>
        <w:t xml:space="preserve">├── requirements.txt          # Python dependencies</w:t>
      </w:r>
    </w:p>
    <w:p>
      <w:pPr>
        <w:pStyle w:val="Code"/>
        <w:spacing w:after="50"/>
      </w:pPr>
      <w:r>
        <w:t xml:space="preserve">│</w:t>
      </w:r>
    </w:p>
    <w:p>
      <w:pPr>
        <w:pStyle w:val="Code"/>
        <w:spacing w:after="50"/>
      </w:pPr>
      <w:r>
        <w:t xml:space="preserve">├── database/</w:t>
      </w:r>
    </w:p>
    <w:p>
      <w:pPr>
        <w:pStyle w:val="Code"/>
        <w:spacing w:after="50"/>
      </w:pPr>
      <w:r>
        <w:t xml:space="preserve">│   ├── __init__.py</w:t>
      </w:r>
    </w:p>
    <w:p>
      <w:pPr>
        <w:pStyle w:val="Code"/>
        <w:spacing w:after="50"/>
      </w:pPr>
      <w:r>
        <w:t xml:space="preserve">│   ├── connection.py         # Database connection handler</w:t>
      </w:r>
    </w:p>
    <w:p>
      <w:pPr>
        <w:pStyle w:val="Code"/>
        <w:spacing w:after="50"/>
      </w:pPr>
      <w:r>
        <w:t xml:space="preserve">│   ├── models.py             # SQLAlchemy model definitions</w:t>
      </w:r>
    </w:p>
    <w:p>
      <w:pPr>
        <w:pStyle w:val="Code"/>
        <w:spacing w:after="50"/>
      </w:pPr>
      <w:r>
        <w:t xml:space="preserve">│   └── init_db.py            # Database initialization script</w:t>
      </w:r>
    </w:p>
    <w:p>
      <w:pPr>
        <w:pStyle w:val="Code"/>
        <w:spacing w:after="50"/>
      </w:pPr>
      <w:r>
        <w:t xml:space="preserve">│</w:t>
      </w:r>
    </w:p>
    <w:p>
      <w:pPr>
        <w:pStyle w:val="Code"/>
        <w:spacing w:after="50"/>
      </w:pPr>
      <w:r>
        <w:t xml:space="preserve">├── pages/                    # Streamlit multipage pages</w:t>
      </w:r>
    </w:p>
    <w:p>
      <w:pPr>
        <w:pStyle w:val="Code"/>
        <w:spacing w:after="50"/>
      </w:pPr>
      <w:r>
        <w:t xml:space="preserve">│   ├── 1_Dashboard.py</w:t>
      </w:r>
    </w:p>
    <w:p>
      <w:pPr>
        <w:pStyle w:val="Code"/>
        <w:spacing w:after="50"/>
      </w:pPr>
      <w:r>
        <w:t xml:space="preserve">│   ├── 2_Customers.py</w:t>
      </w:r>
    </w:p>
    <w:p>
      <w:pPr>
        <w:pStyle w:val="Code"/>
        <w:spacing w:after="50"/>
      </w:pPr>
      <w:r>
        <w:t xml:space="preserve">│   ├── 3_Vehicles.py</w:t>
      </w:r>
    </w:p>
    <w:p>
      <w:pPr>
        <w:pStyle w:val="Code"/>
        <w:spacing w:after="50"/>
      </w:pPr>
      <w:r>
        <w:t xml:space="preserve">│   ├── 4_Service_Orders.py</w:t>
      </w:r>
    </w:p>
    <w:p>
      <w:pPr>
        <w:pStyle w:val="Code"/>
        <w:spacing w:after="50"/>
      </w:pPr>
      <w:r>
        <w:t xml:space="preserve">│   ├── 5_Inventory.py</w:t>
      </w:r>
    </w:p>
    <w:p>
      <w:pPr>
        <w:pStyle w:val="Code"/>
        <w:spacing w:after="50"/>
      </w:pPr>
      <w:r>
        <w:t xml:space="preserve">│   ├── 6_POS.py</w:t>
      </w:r>
    </w:p>
    <w:p>
      <w:pPr>
        <w:pStyle w:val="Code"/>
        <w:spacing w:after="50"/>
      </w:pPr>
      <w:r>
        <w:t xml:space="preserve">│   ├── 7_Invoices.py</w:t>
      </w:r>
    </w:p>
    <w:p>
      <w:pPr>
        <w:pStyle w:val="Code"/>
        <w:spacing w:after="50"/>
      </w:pPr>
      <w:r>
        <w:t xml:space="preserve">│   └── 8_Reports.py</w:t>
      </w:r>
    </w:p>
    <w:p>
      <w:pPr>
        <w:pStyle w:val="Code"/>
        <w:spacing w:after="50"/>
      </w:pPr>
      <w:r>
        <w:t xml:space="preserve">│</w:t>
      </w:r>
    </w:p>
    <w:p>
      <w:pPr>
        <w:pStyle w:val="Code"/>
        <w:spacing w:after="50"/>
      </w:pPr>
      <w:r>
        <w:t xml:space="preserve">├── services/                 # Business logic layer</w:t>
      </w:r>
    </w:p>
    <w:p>
      <w:pPr>
        <w:pStyle w:val="Code"/>
        <w:spacing w:after="50"/>
      </w:pPr>
      <w:r>
        <w:t xml:space="preserve">│   ├── __init__.py</w:t>
      </w:r>
    </w:p>
    <w:p>
      <w:pPr>
        <w:pStyle w:val="Code"/>
        <w:spacing w:after="50"/>
      </w:pPr>
      <w:r>
        <w:t xml:space="preserve">│   ├── customer_service.py</w:t>
      </w:r>
    </w:p>
    <w:p>
      <w:pPr>
        <w:pStyle w:val="Code"/>
        <w:spacing w:after="50"/>
      </w:pPr>
      <w:r>
        <w:t xml:space="preserve">│   ├── vehicle_service.py</w:t>
      </w:r>
    </w:p>
    <w:p>
      <w:pPr>
        <w:pStyle w:val="Code"/>
        <w:spacing w:after="50"/>
      </w:pPr>
      <w:r>
        <w:t xml:space="preserve">│   ├── service_order_service.py</w:t>
      </w:r>
    </w:p>
    <w:p>
      <w:pPr>
        <w:pStyle w:val="Code"/>
        <w:spacing w:after="50"/>
      </w:pPr>
      <w:r>
        <w:t xml:space="preserve">│   ├── inventory_service.py</w:t>
      </w:r>
    </w:p>
    <w:p>
      <w:pPr>
        <w:pStyle w:val="Code"/>
        <w:spacing w:after="50"/>
      </w:pPr>
      <w:r>
        <w:t xml:space="preserve">│   ├── pos_service.py</w:t>
      </w:r>
    </w:p>
    <w:p>
      <w:pPr>
        <w:pStyle w:val="Code"/>
        <w:spacing w:after="50"/>
      </w:pPr>
      <w:r>
        <w:t xml:space="preserve">│   ├── invoice_service.py</w:t>
      </w:r>
    </w:p>
    <w:p>
      <w:pPr>
        <w:pStyle w:val="Code"/>
        <w:spacing w:after="50"/>
      </w:pPr>
      <w:r>
        <w:t xml:space="preserve">│   └── auth_service.py</w:t>
      </w:r>
    </w:p>
    <w:p>
      <w:pPr>
        <w:pStyle w:val="Code"/>
        <w:spacing w:after="50"/>
      </w:pPr>
      <w:r>
        <w:t xml:space="preserve">│</w:t>
      </w:r>
    </w:p>
    <w:p>
      <w:pPr>
        <w:pStyle w:val="Code"/>
        <w:spacing w:after="50"/>
      </w:pPr>
      <w:r>
        <w:t xml:space="preserve">├── utils/</w:t>
      </w:r>
    </w:p>
    <w:p>
      <w:pPr>
        <w:pStyle w:val="Code"/>
        <w:spacing w:after="50"/>
      </w:pPr>
      <w:r>
        <w:t xml:space="preserve">│   ├── __init__.py</w:t>
      </w:r>
    </w:p>
    <w:p>
      <w:pPr>
        <w:pStyle w:val="Code"/>
        <w:spacing w:after="50"/>
      </w:pPr>
      <w:r>
        <w:t xml:space="preserve">│   ├── helpers.py            # Utility functions</w:t>
      </w:r>
    </w:p>
    <w:p>
      <w:pPr>
        <w:pStyle w:val="Code"/>
        <w:spacing w:after="50"/>
      </w:pPr>
      <w:r>
        <w:t xml:space="preserve">│   ├── validators.py         # Input validation functions</w:t>
      </w:r>
    </w:p>
    <w:p>
      <w:pPr>
        <w:pStyle w:val="Code"/>
        <w:spacing w:after="50"/>
      </w:pPr>
      <w:r>
        <w:t xml:space="preserve">│   └── pdf_generator.py      # Invoice/receipt PDF generation</w:t>
      </w:r>
    </w:p>
    <w:p>
      <w:pPr>
        <w:pStyle w:val="Code"/>
        <w:spacing w:after="50"/>
      </w:pPr>
      <w:r>
        <w:t xml:space="preserve">│</w:t>
      </w:r>
    </w:p>
    <w:p>
      <w:pPr>
        <w:pStyle w:val="Code"/>
        <w:spacing w:after="50"/>
      </w:pPr>
      <w:r>
        <w:t xml:space="preserve">├── static/</w:t>
      </w:r>
    </w:p>
    <w:p>
      <w:pPr>
        <w:pStyle w:val="Code"/>
        <w:spacing w:after="50"/>
      </w:pPr>
      <w:r>
        <w:t xml:space="preserve">│   ├── logo.png              # Company logo</w:t>
      </w:r>
    </w:p>
    <w:p>
      <w:pPr>
        <w:pStyle w:val="Code"/>
        <w:spacing w:after="50"/>
      </w:pPr>
      <w:r>
        <w:t xml:space="preserve">│   └── styles.css            # Custom CSS for branding</w:t>
      </w:r>
    </w:p>
    <w:p>
      <w:pPr>
        <w:pStyle w:val="Code"/>
        <w:spacing w:after="50"/>
      </w:pPr>
      <w:r>
        <w:t xml:space="preserve">│</w:t>
      </w:r>
    </w:p>
    <w:p>
      <w:pPr>
        <w:pStyle w:val="Code"/>
        <w:spacing w:after="50"/>
      </w:pPr>
      <w:r>
        <w:t xml:space="preserve">└── sql/</w:t>
      </w:r>
    </w:p>
    <w:p>
      <w:pPr>
        <w:pStyle w:val="Code"/>
        <w:spacing w:after="300"/>
      </w:pPr>
      <w:r>
        <w:t xml:space="preserve">    └── schema.sql            # Complete DDL script</w:t>
      </w:r>
    </w:p>
    <w:p>
      <w:pPr>
        <w:pStyle w:val="Heading1"/>
      </w:pPr>
      <w:r>
        <w:t xml:space="preserve">2. User Hierarchy &amp; Pre-Made Accounts</w:t>
      </w:r>
    </w:p>
    <w:p>
      <w:pPr>
        <w:spacing w:after="200"/>
      </w:pPr>
      <w:r>
        <w:t xml:space="preserve">The system implements a role-based access control (RBAC) model with four distinct user roles. Each role has specific permissions that determine what actions they can perform and what data they can access. Pre-made accounts are included for immediate out-of-the-box testing and demonstration purposes.</w:t>
      </w:r>
    </w:p>
    <w:p>
      <w:pPr>
        <w:pStyle w:val="Heading2"/>
      </w:pPr>
      <w:r>
        <w:t xml:space="preserve">2.1 Role Definitions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800"/>
        <w:gridCol w:w="7560"/>
      </w:tblGrid>
      <w:tr>
        <w:trPr>
          <w:tblHeader/>
        </w:trPr>
        <w:tc>
          <w:tcPr>
            <w:tcW w:type="dxa" w:w="1800"/>
            <w:tcBorders>
              <w:top w:val="single" w:color="111111" w:sz="12"/>
              <w:left w:val="single" w:color="111111" w:sz="12"/>
              <w:bottom w:val="single" w:color="111111" w:sz="12"/>
              <w:right w:val="single" w:color="111111" w:sz="12"/>
            </w:tcBorders>
            <w:shd w:fill="F8F9FA" w:val="clear"/>
            <w:vAlign w:val="center"/>
          </w:tcPr>
          <w:p>
            <w:pPr>
              <w:jc w:val="center"/>
            </w:pPr>
            <w:r>
              <w:rPr>
                <w:b/>
                <w:bCs/>
                <w:sz w:val="22"/>
                <w:szCs w:val="22"/>
              </w:rPr>
              <w:t xml:space="preserve">Role</w:t>
            </w:r>
          </w:p>
        </w:tc>
        <w:tc>
          <w:tcPr>
            <w:tcW w:type="dxa" w:w="7560"/>
            <w:tcBorders>
              <w:top w:val="single" w:color="111111" w:sz="12"/>
              <w:left w:val="single" w:color="111111" w:sz="12"/>
              <w:bottom w:val="single" w:color="111111" w:sz="12"/>
              <w:right w:val="single" w:color="111111" w:sz="12"/>
            </w:tcBorders>
            <w:shd w:fill="F8F9FA" w:val="clear"/>
            <w:vAlign w:val="center"/>
          </w:tcPr>
          <w:p>
            <w:pPr>
              <w:jc w:val="center"/>
            </w:pPr>
            <w:r>
              <w:rPr>
                <w:b/>
                <w:bCs/>
                <w:sz w:val="22"/>
                <w:szCs w:val="22"/>
              </w:rPr>
              <w:t xml:space="preserve">Permissions &amp; Access Level</w:t>
            </w:r>
          </w:p>
        </w:tc>
      </w:tr>
      <w:tr>
        <w:tc>
          <w:tcPr>
            <w:tcW w:type="dxa" w:w="1800"/>
            <w:tcBorders>
              <w:top w:val="single" w:color="111111" w:sz="12"/>
              <w:left w:val="nil"/>
              <w:bottom w:val="single" w:color="111111" w:sz="12"/>
              <w:right w:val="nil"/>
            </w:tcBorders>
          </w:tcPr>
          <w:p>
            <w:r>
              <w:rPr>
                <w:b/>
                <w:bCs/>
              </w:rPr>
              <w:t xml:space="preserve">Admin</w:t>
            </w:r>
          </w:p>
        </w:tc>
        <w:tc>
          <w:tcPr>
            <w:tcW w:type="dxa" w:w="7560"/>
            <w:tcBorders>
              <w:top w:val="single" w:color="111111" w:sz="12"/>
              <w:left w:val="nil"/>
              <w:bottom w:val="single" w:color="111111" w:sz="12"/>
              <w:right w:val="nil"/>
            </w:tcBorders>
          </w:tcPr>
          <w:p>
            <w:r>
              <w:t xml:space="preserve">Full system access: All modules, user management, system settings, reports, delete operations</w:t>
            </w:r>
          </w:p>
        </w:tc>
      </w:tr>
      <w:tr>
        <w:tc>
          <w:tcPr>
            <w:tcW w:type="dxa" w:w="1800"/>
            <w:tcBorders>
              <w:top w:val="single" w:color="111111" w:sz="12"/>
              <w:left w:val="nil"/>
              <w:bottom w:val="single" w:color="111111" w:sz="12"/>
              <w:right w:val="nil"/>
            </w:tcBorders>
          </w:tcPr>
          <w:p>
            <w:r>
              <w:rPr>
                <w:b/>
                <w:bCs/>
              </w:rPr>
              <w:t xml:space="preserve">Manager</w:t>
            </w:r>
          </w:p>
        </w:tc>
        <w:tc>
          <w:tcPr>
            <w:tcW w:type="dxa" w:w="7560"/>
            <w:tcBorders>
              <w:top w:val="single" w:color="111111" w:sz="12"/>
              <w:left w:val="nil"/>
              <w:bottom w:val="single" w:color="111111" w:sz="12"/>
              <w:right w:val="nil"/>
            </w:tcBorders>
          </w:tcPr>
          <w:p>
            <w:r>
              <w:t xml:space="preserve">Most modules access: Service orders, inventory, invoices, reports. Cannot manage users or delete critical data</w:t>
            </w:r>
          </w:p>
        </w:tc>
      </w:tr>
      <w:tr>
        <w:tc>
          <w:tcPr>
            <w:tcW w:type="dxa" w:w="1800"/>
            <w:tcBorders>
              <w:top w:val="single" w:color="111111" w:sz="12"/>
              <w:left w:val="nil"/>
              <w:bottom w:val="single" w:color="111111" w:sz="12"/>
              <w:right w:val="nil"/>
            </w:tcBorders>
          </w:tcPr>
          <w:p>
            <w:r>
              <w:rPr>
                <w:b/>
                <w:bCs/>
              </w:rPr>
              <w:t xml:space="preserve">Technician</w:t>
            </w:r>
          </w:p>
        </w:tc>
        <w:tc>
          <w:tcPr>
            <w:tcW w:type="dxa" w:w="7560"/>
            <w:tcBorders>
              <w:top w:val="single" w:color="111111" w:sz="12"/>
              <w:left w:val="nil"/>
              <w:bottom w:val="single" w:color="111111" w:sz="12"/>
              <w:right w:val="nil"/>
            </w:tcBorders>
          </w:tcPr>
          <w:p>
            <w:r>
              <w:t xml:space="preserve">Limited access: View assigned service orders, update job status, view vehicle history, view inventory (read-only)</w:t>
            </w:r>
          </w:p>
        </w:tc>
      </w:tr>
      <w:tr>
        <w:tc>
          <w:tcPr>
            <w:tcW w:type="dxa" w:w="1800"/>
            <w:tcBorders>
              <w:top w:val="single" w:color="111111" w:sz="12"/>
              <w:left w:val="nil"/>
              <w:bottom w:val="single" w:color="111111" w:sz="12"/>
              <w:right w:val="nil"/>
            </w:tcBorders>
          </w:tcPr>
          <w:p>
            <w:r>
              <w:rPr>
                <w:b/>
                <w:bCs/>
              </w:rPr>
              <w:t xml:space="preserve">Cashier</w:t>
            </w:r>
          </w:p>
        </w:tc>
        <w:tc>
          <w:tcPr>
            <w:tcW w:type="dxa" w:w="7560"/>
            <w:tcBorders>
              <w:top w:val="single" w:color="111111" w:sz="12"/>
              <w:left w:val="nil"/>
              <w:bottom w:val="single" w:color="111111" w:sz="12"/>
              <w:right w:val="nil"/>
            </w:tcBorders>
          </w:tcPr>
          <w:p>
            <w:r>
              <w:t xml:space="preserve">POS focused: Create invoices, process payments, view completed orders, basic customer search</w:t>
            </w:r>
          </w:p>
        </w:tc>
      </w:tr>
    </w:tbl>
    <w:p>
      <w:pPr>
        <w:spacing w:before="100" w:after="300"/>
        <w:jc w:val="center"/>
      </w:pPr>
      <w:r>
        <w:rPr>
          <w:i/>
          <w:iCs/>
          <w:color w:val="555555"/>
          <w:sz w:val="18"/>
          <w:szCs w:val="18"/>
        </w:rPr>
        <w:t xml:space="preserve">Table 1: User Roles and Permissions</w:t>
      </w:r>
    </w:p>
    <w:p>
      <w:pPr>
        <w:pStyle w:val="Heading2"/>
      </w:pPr>
      <w:r>
        <w:t xml:space="preserve">2.2 Pre-Made User Accounts</w:t>
      </w:r>
    </w:p>
    <w:p>
      <w:pPr>
        <w:spacing w:after="200"/>
      </w:pPr>
      <w:r>
        <w:t xml:space="preserve">The following accounts are created automatically during database initialization. These accounts provide immediate access for testing and demonstration. The passwords follow a simple pattern for easy memorization during development, but should be changed in production environments.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W w:type="dxa" w:w="2340"/>
            <w:tcBorders>
              <w:top w:val="single" w:color="111111" w:sz="12"/>
              <w:left w:val="single" w:color="111111" w:sz="12"/>
              <w:bottom w:val="single" w:color="111111" w:sz="12"/>
              <w:right w:val="single" w:color="111111" w:sz="12"/>
            </w:tcBorders>
            <w:shd w:fill="F8F9FA" w:val="clear"/>
            <w:vAlign w:val="center"/>
          </w:tcPr>
          <w:p>
            <w:pPr>
              <w:jc w:val="center"/>
            </w:pPr>
            <w:r>
              <w:rPr>
                <w:b/>
                <w:bCs/>
                <w:sz w:val="22"/>
                <w:szCs w:val="22"/>
              </w:rPr>
              <w:t xml:space="preserve">Name</w:t>
            </w:r>
          </w:p>
        </w:tc>
        <w:tc>
          <w:tcPr>
            <w:tcW w:type="dxa" w:w="2340"/>
            <w:tcBorders>
              <w:top w:val="single" w:color="111111" w:sz="12"/>
              <w:left w:val="single" w:color="111111" w:sz="12"/>
              <w:bottom w:val="single" w:color="111111" w:sz="12"/>
              <w:right w:val="single" w:color="111111" w:sz="12"/>
            </w:tcBorders>
            <w:shd w:fill="F8F9FA" w:val="clear"/>
            <w:vAlign w:val="center"/>
          </w:tcPr>
          <w:p>
            <w:pPr>
              <w:jc w:val="center"/>
            </w:pPr>
            <w:r>
              <w:rPr>
                <w:b/>
                <w:bCs/>
                <w:sz w:val="22"/>
                <w:szCs w:val="22"/>
              </w:rPr>
              <w:t xml:space="preserve">Email</w:t>
            </w:r>
          </w:p>
        </w:tc>
        <w:tc>
          <w:tcPr>
            <w:tcW w:type="dxa" w:w="2340"/>
            <w:tcBorders>
              <w:top w:val="single" w:color="111111" w:sz="12"/>
              <w:left w:val="single" w:color="111111" w:sz="12"/>
              <w:bottom w:val="single" w:color="111111" w:sz="12"/>
              <w:right w:val="single" w:color="111111" w:sz="12"/>
            </w:tcBorders>
            <w:shd w:fill="F8F9FA" w:val="clear"/>
            <w:vAlign w:val="center"/>
          </w:tcPr>
          <w:p>
            <w:pPr>
              <w:jc w:val="center"/>
            </w:pPr>
            <w:r>
              <w:rPr>
                <w:b/>
                <w:bCs/>
                <w:sz w:val="22"/>
                <w:szCs w:val="22"/>
              </w:rPr>
              <w:t xml:space="preserve">Password</w:t>
            </w:r>
          </w:p>
        </w:tc>
        <w:tc>
          <w:tcPr>
            <w:tcW w:type="dxa" w:w="2340"/>
            <w:tcBorders>
              <w:top w:val="single" w:color="111111" w:sz="12"/>
              <w:left w:val="single" w:color="111111" w:sz="12"/>
              <w:bottom w:val="single" w:color="111111" w:sz="12"/>
              <w:right w:val="single" w:color="111111" w:sz="12"/>
            </w:tcBorders>
            <w:shd w:fill="F8F9FA" w:val="clear"/>
            <w:vAlign w:val="center"/>
          </w:tcPr>
          <w:p>
            <w:pPr>
              <w:jc w:val="center"/>
            </w:pPr>
            <w:r>
              <w:rPr>
                <w:b/>
                <w:bCs/>
                <w:sz w:val="22"/>
                <w:szCs w:val="22"/>
              </w:rPr>
              <w:t xml:space="preserve">Role</w:t>
            </w:r>
          </w:p>
        </w:tc>
      </w:tr>
      <w:tr>
        <w:tc>
          <w:tcPr>
            <w:tcW w:type="dxa" w:w="2340"/>
            <w:tcBorders>
              <w:top w:val="single" w:color="111111" w:sz="12"/>
              <w:left w:val="single" w:color="111111" w:sz="12"/>
              <w:bottom w:val="single" w:color="111111" w:sz="12"/>
              <w:right w:val="single" w:color="111111" w:sz="12"/>
            </w:tcBorders>
          </w:tcPr>
          <w:p>
            <w:pPr>
              <w:jc w:val="center"/>
            </w:pPr>
            <w:r>
              <w:t xml:space="preserve">John Admin</w:t>
            </w:r>
          </w:p>
        </w:tc>
        <w:tc>
          <w:tcPr>
            <w:tcW w:type="dxa" w:w="2340"/>
            <w:tcBorders>
              <w:top w:val="single" w:color="111111" w:sz="12"/>
              <w:left w:val="single" w:color="111111" w:sz="12"/>
              <w:bottom w:val="single" w:color="111111" w:sz="12"/>
              <w:right w:val="single" w:color="111111" w:sz="12"/>
            </w:tcBorders>
          </w:tcPr>
          <w:p>
            <w:pPr>
              <w:jc w:val="center"/>
            </w:pPr>
            <w:r>
              <w:t xml:space="preserve">admin@carservice.com</w:t>
            </w:r>
          </w:p>
        </w:tc>
        <w:tc>
          <w:tcPr>
            <w:tcW w:type="dxa" w:w="2340"/>
            <w:tcBorders>
              <w:top w:val="single" w:color="111111" w:sz="12"/>
              <w:left w:val="single" w:color="111111" w:sz="12"/>
              <w:bottom w:val="single" w:color="111111" w:sz="12"/>
              <w:right w:val="single" w:color="111111" w:sz="12"/>
            </w:tcBorders>
          </w:tcPr>
          <w:p>
            <w:pPr>
              <w:jc w:val="center"/>
            </w:pPr>
            <w:r>
              <w:t xml:space="preserve">Admin@123</w:t>
            </w:r>
          </w:p>
        </w:tc>
        <w:tc>
          <w:tcPr>
            <w:tcW w:type="dxa" w:w="2340"/>
            <w:tcBorders>
              <w:top w:val="single" w:color="111111" w:sz="12"/>
              <w:left w:val="single" w:color="111111" w:sz="12"/>
              <w:bottom w:val="single" w:color="111111" w:sz="12"/>
              <w:right w:val="single" w:color="111111" w:sz="12"/>
            </w:tcBorders>
          </w:tcPr>
          <w:p>
            <w:pPr>
              <w:jc w:val="center"/>
            </w:pPr>
            <w:r>
              <w:rPr>
                <w:b/>
                <w:bCs/>
              </w:rPr>
              <w:t xml:space="preserve">Admin</w:t>
            </w:r>
          </w:p>
        </w:tc>
      </w:tr>
      <w:tr>
        <w:tc>
          <w:tcPr>
            <w:tcW w:type="dxa" w:w="2340"/>
            <w:tcBorders>
              <w:top w:val="single" w:color="111111" w:sz="12"/>
              <w:left w:val="single" w:color="111111" w:sz="12"/>
              <w:bottom w:val="single" w:color="111111" w:sz="12"/>
              <w:right w:val="single" w:color="111111" w:sz="12"/>
            </w:tcBorders>
          </w:tcPr>
          <w:p>
            <w:pPr>
              <w:jc w:val="center"/>
            </w:pPr>
            <w:r>
              <w:t xml:space="preserve">Sarah Manager</w:t>
            </w:r>
          </w:p>
        </w:tc>
        <w:tc>
          <w:tcPr>
            <w:tcW w:type="dxa" w:w="2340"/>
            <w:tcBorders>
              <w:top w:val="single" w:color="111111" w:sz="12"/>
              <w:left w:val="single" w:color="111111" w:sz="12"/>
              <w:bottom w:val="single" w:color="111111" w:sz="12"/>
              <w:right w:val="single" w:color="111111" w:sz="12"/>
            </w:tcBorders>
          </w:tcPr>
          <w:p>
            <w:pPr>
              <w:jc w:val="center"/>
            </w:pPr>
            <w:r>
              <w:t xml:space="preserve">manager@carservice.com</w:t>
            </w:r>
          </w:p>
        </w:tc>
        <w:tc>
          <w:tcPr>
            <w:tcW w:type="dxa" w:w="2340"/>
            <w:tcBorders>
              <w:top w:val="single" w:color="111111" w:sz="12"/>
              <w:left w:val="single" w:color="111111" w:sz="12"/>
              <w:bottom w:val="single" w:color="111111" w:sz="12"/>
              <w:right w:val="single" w:color="111111" w:sz="12"/>
            </w:tcBorders>
          </w:tcPr>
          <w:p>
            <w:pPr>
              <w:jc w:val="center"/>
            </w:pPr>
            <w:r>
              <w:t xml:space="preserve">Manager@123</w:t>
            </w:r>
          </w:p>
        </w:tc>
        <w:tc>
          <w:tcPr>
            <w:tcW w:type="dxa" w:w="2340"/>
            <w:tcBorders>
              <w:top w:val="single" w:color="111111" w:sz="12"/>
              <w:left w:val="single" w:color="111111" w:sz="12"/>
              <w:bottom w:val="single" w:color="111111" w:sz="12"/>
              <w:right w:val="single" w:color="111111" w:sz="12"/>
            </w:tcBorders>
          </w:tcPr>
          <w:p>
            <w:pPr>
              <w:jc w:val="center"/>
            </w:pPr>
            <w:r>
              <w:rPr>
                <w:b/>
                <w:bCs/>
              </w:rPr>
              <w:t xml:space="preserve">Manager</w:t>
            </w:r>
          </w:p>
        </w:tc>
      </w:tr>
      <w:tr>
        <w:tc>
          <w:tcPr>
            <w:tcW w:type="dxa" w:w="2340"/>
            <w:tcBorders>
              <w:top w:val="single" w:color="111111" w:sz="12"/>
              <w:left w:val="single" w:color="111111" w:sz="12"/>
              <w:bottom w:val="single" w:color="111111" w:sz="12"/>
              <w:right w:val="single" w:color="111111" w:sz="12"/>
            </w:tcBorders>
          </w:tcPr>
          <w:p>
            <w:pPr>
              <w:jc w:val="center"/>
            </w:pPr>
            <w:r>
              <w:t xml:space="preserve">Mike Technician</w:t>
            </w:r>
          </w:p>
        </w:tc>
        <w:tc>
          <w:tcPr>
            <w:tcW w:type="dxa" w:w="2340"/>
            <w:tcBorders>
              <w:top w:val="single" w:color="111111" w:sz="12"/>
              <w:left w:val="single" w:color="111111" w:sz="12"/>
              <w:bottom w:val="single" w:color="111111" w:sz="12"/>
              <w:right w:val="single" w:color="111111" w:sz="12"/>
            </w:tcBorders>
          </w:tcPr>
          <w:p>
            <w:pPr>
              <w:jc w:val="center"/>
            </w:pPr>
            <w:r>
              <w:t xml:space="preserve">tech@carservice.com</w:t>
            </w:r>
          </w:p>
        </w:tc>
        <w:tc>
          <w:tcPr>
            <w:tcW w:type="dxa" w:w="2340"/>
            <w:tcBorders>
              <w:top w:val="single" w:color="111111" w:sz="12"/>
              <w:left w:val="single" w:color="111111" w:sz="12"/>
              <w:bottom w:val="single" w:color="111111" w:sz="12"/>
              <w:right w:val="single" w:color="111111" w:sz="12"/>
            </w:tcBorders>
          </w:tcPr>
          <w:p>
            <w:pPr>
              <w:jc w:val="center"/>
            </w:pPr>
            <w:r>
              <w:t xml:space="preserve">Tech@123</w:t>
            </w:r>
          </w:p>
        </w:tc>
        <w:tc>
          <w:tcPr>
            <w:tcW w:type="dxa" w:w="2340"/>
            <w:tcBorders>
              <w:top w:val="single" w:color="111111" w:sz="12"/>
              <w:left w:val="single" w:color="111111" w:sz="12"/>
              <w:bottom w:val="single" w:color="111111" w:sz="12"/>
              <w:right w:val="single" w:color="111111" w:sz="12"/>
            </w:tcBorders>
          </w:tcPr>
          <w:p>
            <w:pPr>
              <w:jc w:val="center"/>
            </w:pPr>
            <w:r>
              <w:rPr>
                <w:b/>
                <w:bCs/>
              </w:rPr>
              <w:t xml:space="preserve">Technician</w:t>
            </w:r>
          </w:p>
        </w:tc>
      </w:tr>
      <w:tr>
        <w:tc>
          <w:tcPr>
            <w:tcW w:type="dxa" w:w="2340"/>
            <w:tcBorders>
              <w:top w:val="single" w:color="111111" w:sz="12"/>
              <w:left w:val="single" w:color="111111" w:sz="12"/>
              <w:bottom w:val="single" w:color="111111" w:sz="12"/>
              <w:right w:val="single" w:color="111111" w:sz="12"/>
            </w:tcBorders>
          </w:tcPr>
          <w:p>
            <w:pPr>
              <w:jc w:val="center"/>
            </w:pPr>
            <w:r>
              <w:t xml:space="preserve">Lisa Cashier</w:t>
            </w:r>
          </w:p>
        </w:tc>
        <w:tc>
          <w:tcPr>
            <w:tcW w:type="dxa" w:w="2340"/>
            <w:tcBorders>
              <w:top w:val="single" w:color="111111" w:sz="12"/>
              <w:left w:val="single" w:color="111111" w:sz="12"/>
              <w:bottom w:val="single" w:color="111111" w:sz="12"/>
              <w:right w:val="single" w:color="111111" w:sz="12"/>
            </w:tcBorders>
          </w:tcPr>
          <w:p>
            <w:pPr>
              <w:jc w:val="center"/>
            </w:pPr>
            <w:r>
              <w:t xml:space="preserve">cashier@carservice.com</w:t>
            </w:r>
          </w:p>
        </w:tc>
        <w:tc>
          <w:tcPr>
            <w:tcW w:type="dxa" w:w="2340"/>
            <w:tcBorders>
              <w:top w:val="single" w:color="111111" w:sz="12"/>
              <w:left w:val="single" w:color="111111" w:sz="12"/>
              <w:bottom w:val="single" w:color="111111" w:sz="12"/>
              <w:right w:val="single" w:color="111111" w:sz="12"/>
            </w:tcBorders>
          </w:tcPr>
          <w:p>
            <w:pPr>
              <w:jc w:val="center"/>
            </w:pPr>
            <w:r>
              <w:t xml:space="preserve">Cashier@123</w:t>
            </w:r>
          </w:p>
        </w:tc>
        <w:tc>
          <w:tcPr>
            <w:tcW w:type="dxa" w:w="2340"/>
            <w:tcBorders>
              <w:top w:val="single" w:color="111111" w:sz="12"/>
              <w:left w:val="single" w:color="111111" w:sz="12"/>
              <w:bottom w:val="single" w:color="111111" w:sz="12"/>
              <w:right w:val="single" w:color="111111" w:sz="12"/>
            </w:tcBorders>
          </w:tcPr>
          <w:p>
            <w:pPr>
              <w:jc w:val="center"/>
            </w:pPr>
            <w:r>
              <w:rPr>
                <w:b/>
                <w:bCs/>
              </w:rPr>
              <w:t xml:space="preserve">Cashier</w:t>
            </w:r>
          </w:p>
        </w:tc>
      </w:tr>
    </w:tbl>
    <w:p>
      <w:pPr>
        <w:spacing w:before="100" w:after="300"/>
        <w:jc w:val="center"/>
      </w:pPr>
      <w:r>
        <w:rPr>
          <w:i/>
          <w:iCs/>
          <w:color w:val="555555"/>
          <w:sz w:val="18"/>
          <w:szCs w:val="18"/>
        </w:rPr>
        <w:t xml:space="preserve">Table 2: Pre-Made User Accounts for Testing</w:t>
      </w:r>
    </w:p>
    <w:p>
      <w:pPr>
        <w:pStyle w:val="Heading1"/>
      </w:pPr>
      <w:r>
        <w:t xml:space="preserve">3. PostgreSQL Database Schema</w:t>
      </w:r>
    </w:p>
    <w:p>
      <w:pPr>
        <w:spacing w:after="200"/>
      </w:pPr>
      <w:r>
        <w:t xml:space="preserve">The database schema is designed following normalization principles while keeping query performance in mind. Each table includes proper primary keys, foreign keys, indexes, and constraints to ensure data integrity. The schema supports all business operations identified in the requirements analysis phase.</w:t>
      </w:r>
    </w:p>
    <w:p>
      <w:pPr>
        <w:pStyle w:val="Heading2"/>
      </w:pPr>
      <w:r>
        <w:t xml:space="preserve">3.1 Users Table</w:t>
      </w:r>
    </w:p>
    <w:p>
      <w:pPr>
        <w:spacing w:after="100"/>
      </w:pPr>
      <w:r>
        <w:t xml:space="preserve">Stores system user accounts with authentication credentials and role assignments. Passwords are stored as bcrypt hashes for security.</w:t>
      </w:r>
    </w:p>
    <w:p>
      <w:pPr>
        <w:pStyle w:val="Code"/>
        <w:spacing w:after="50"/>
      </w:pPr>
      <w:r>
        <w:t xml:space="preserve">CREATE TABLE users (</w:t>
      </w:r>
    </w:p>
    <w:p>
      <w:pPr>
        <w:pStyle w:val="Code"/>
        <w:spacing w:after="50"/>
      </w:pPr>
      <w:r>
        <w:t xml:space="preserve">    id SERIAL PRIMARY KEY,</w:t>
      </w:r>
    </w:p>
    <w:p>
      <w:pPr>
        <w:pStyle w:val="Code"/>
        <w:spacing w:after="50"/>
      </w:pPr>
      <w:r>
        <w:t xml:space="preserve">    username VARCHAR(50) UNIQUE NOT NULL,</w:t>
      </w:r>
    </w:p>
    <w:p>
      <w:pPr>
        <w:pStyle w:val="Code"/>
        <w:spacing w:after="50"/>
      </w:pPr>
      <w:r>
        <w:t xml:space="preserve">    email VARCHAR(100) UNIQUE NOT NULL,</w:t>
      </w:r>
    </w:p>
    <w:p>
      <w:pPr>
        <w:pStyle w:val="Code"/>
        <w:spacing w:after="50"/>
      </w:pPr>
      <w:r>
        <w:t xml:space="preserve">    password_hash VARCHAR(255) NOT NULL,</w:t>
      </w:r>
    </w:p>
    <w:p>
      <w:pPr>
        <w:pStyle w:val="Code"/>
        <w:spacing w:after="50"/>
      </w:pPr>
      <w:r>
        <w:t xml:space="preserve">    full_name VARCHAR(100) NOT NULL,</w:t>
      </w:r>
    </w:p>
    <w:p>
      <w:pPr>
        <w:pStyle w:val="Code"/>
        <w:spacing w:after="50"/>
      </w:pPr>
      <w:r>
        <w:t xml:space="preserve">    role VARCHAR(20) NOT NULL CHECK (role IN ('admin', 'manager', 'technician', 'cashier')),</w:t>
      </w:r>
    </w:p>
    <w:p>
      <w:pPr>
        <w:pStyle w:val="Code"/>
        <w:spacing w:after="50"/>
      </w:pPr>
      <w:r>
        <w:t xml:space="preserve">    is_active BOOLEAN DEFAULT TRUE,</w:t>
      </w:r>
    </w:p>
    <w:p>
      <w:pPr>
        <w:pStyle w:val="Code"/>
        <w:spacing w:after="50"/>
      </w:pPr>
      <w:r>
        <w:t xml:space="preserve">    last_login TIMESTAMP,</w:t>
      </w:r>
    </w:p>
    <w:p>
      <w:pPr>
        <w:pStyle w:val="Code"/>
        <w:spacing w:after="50"/>
      </w:pPr>
      <w:r>
        <w:t xml:space="preserve">    created_at TIMESTAMP DEFAULT CURRENT_TIMESTAMP,</w:t>
      </w:r>
    </w:p>
    <w:p>
      <w:pPr>
        <w:pStyle w:val="Code"/>
        <w:spacing w:after="200"/>
      </w:pPr>
      <w:r>
        <w:t xml:space="preserve">);</w:t>
      </w:r>
    </w:p>
    <w:p>
      <w:pPr>
        <w:pStyle w:val="Heading2"/>
      </w:pPr>
      <w:r>
        <w:t xml:space="preserve">3.2 Customers Table</w:t>
      </w:r>
    </w:p>
    <w:p>
      <w:pPr>
        <w:spacing w:after="100"/>
      </w:pPr>
      <w:r>
        <w:t xml:space="preserve">Central repository for customer information including contact details and classification.</w:t>
      </w:r>
    </w:p>
    <w:p>
      <w:pPr>
        <w:pStyle w:val="Code"/>
        <w:spacing w:after="50"/>
      </w:pPr>
      <w:r>
        <w:t xml:space="preserve">CREATE TABLE customers (</w:t>
      </w:r>
    </w:p>
    <w:p>
      <w:pPr>
        <w:pStyle w:val="Code"/>
        <w:spacing w:after="50"/>
      </w:pPr>
      <w:r>
        <w:t xml:space="preserve">    id SERIAL PRIMARY KEY,</w:t>
      </w:r>
    </w:p>
    <w:p>
      <w:pPr>
        <w:pStyle w:val="Code"/>
        <w:spacing w:after="50"/>
      </w:pPr>
      <w:r>
        <w:t xml:space="preserve">    name VARCHAR(100) NOT NULL,</w:t>
      </w:r>
    </w:p>
    <w:p>
      <w:pPr>
        <w:pStyle w:val="Code"/>
        <w:spacing w:after="50"/>
      </w:pPr>
      <w:r>
        <w:t xml:space="preserve">    phone VARCHAR(20),</w:t>
      </w:r>
    </w:p>
    <w:p>
      <w:pPr>
        <w:pStyle w:val="Code"/>
        <w:spacing w:after="50"/>
      </w:pPr>
      <w:r>
        <w:t xml:space="preserve">    email VARCHAR(100),</w:t>
      </w:r>
    </w:p>
    <w:p>
      <w:pPr>
        <w:pStyle w:val="Code"/>
        <w:spacing w:after="50"/>
      </w:pPr>
      <w:r>
        <w:t xml:space="preserve">    address TEXT,</w:t>
      </w:r>
    </w:p>
    <w:p>
      <w:pPr>
        <w:pStyle w:val="Code"/>
        <w:spacing w:after="50"/>
      </w:pPr>
      <w:r>
        <w:t xml:space="preserve">    customer_type VARCHAR(20) DEFAULT 'regular' CHECK (customer_type IN ('regular', 'wholesale', 'vip')),</w:t>
      </w:r>
    </w:p>
    <w:p>
      <w:pPr>
        <w:pStyle w:val="Code"/>
        <w:spacing w:after="50"/>
      </w:pPr>
      <w:r>
        <w:t xml:space="preserve">    notes TEXT,</w:t>
      </w:r>
    </w:p>
    <w:p>
      <w:pPr>
        <w:pStyle w:val="Code"/>
        <w:spacing w:after="50"/>
      </w:pPr>
      <w:r>
        <w:t xml:space="preserve">    created_at TIMESTAMP DEFAULT CURRENT_TIMESTAMP,</w:t>
      </w:r>
    </w:p>
    <w:p>
      <w:pPr>
        <w:pStyle w:val="Code"/>
        <w:spacing w:after="50"/>
      </w:pPr>
      <w:r>
        <w:t xml:space="preserve">    updated_at TIMESTAMP DEFAULT CURRENT_TIMESTAMP</w:t>
      </w:r>
    </w:p>
    <w:p>
      <w:pPr>
        <w:pStyle w:val="Code"/>
        <w:spacing w:after="200"/>
      </w:pPr>
      <w:r>
        <w:t xml:space="preserve">);</w:t>
      </w:r>
    </w:p>
    <w:p>
      <w:pPr>
        <w:pStyle w:val="Heading2"/>
      </w:pPr>
      <w:r>
        <w:t xml:space="preserve">3.3 Vehicles Table</w:t>
      </w:r>
    </w:p>
    <w:p>
      <w:pPr>
        <w:spacing w:after="100"/>
      </w:pPr>
      <w:r>
        <w:t xml:space="preserve">Vehicle records linked to customers with comprehensive vehicle identification data.</w:t>
      </w:r>
    </w:p>
    <w:p>
      <w:pPr>
        <w:pStyle w:val="Code"/>
        <w:spacing w:after="50"/>
      </w:pPr>
      <w:r>
        <w:t xml:space="preserve">CREATE TABLE vehicles (</w:t>
      </w:r>
    </w:p>
    <w:p>
      <w:pPr>
        <w:pStyle w:val="Code"/>
        <w:spacing w:after="50"/>
      </w:pPr>
      <w:r>
        <w:t xml:space="preserve">    id SERIAL PRIMARY KEY,</w:t>
      </w:r>
    </w:p>
    <w:p>
      <w:pPr>
        <w:pStyle w:val="Code"/>
        <w:spacing w:after="50"/>
      </w:pPr>
      <w:r>
        <w:t xml:space="preserve">    customer_id INTEGER REFERENCES customers(id) ON DELETE SET NULL,</w:t>
      </w:r>
    </w:p>
    <w:p>
      <w:pPr>
        <w:pStyle w:val="Code"/>
        <w:spacing w:after="50"/>
      </w:pPr>
      <w:r>
        <w:t xml:space="preserve">    make VARCHAR(50) NOT NULL,</w:t>
      </w:r>
    </w:p>
    <w:p>
      <w:pPr>
        <w:pStyle w:val="Code"/>
        <w:spacing w:after="50"/>
      </w:pPr>
      <w:r>
        <w:t xml:space="preserve">    model VARCHAR(50) NOT NULL,</w:t>
      </w:r>
    </w:p>
    <w:p>
      <w:pPr>
        <w:pStyle w:val="Code"/>
        <w:spacing w:after="50"/>
      </w:pPr>
      <w:r>
        <w:t xml:space="preserve">    year INTEGER,</w:t>
      </w:r>
    </w:p>
    <w:p>
      <w:pPr>
        <w:pStyle w:val="Code"/>
        <w:spacing w:after="50"/>
      </w:pPr>
      <w:r>
        <w:t xml:space="preserve">    vin VARCHAR(17) UNIQUE,</w:t>
      </w:r>
    </w:p>
    <w:p>
      <w:pPr>
        <w:pStyle w:val="Code"/>
        <w:spacing w:after="50"/>
      </w:pPr>
      <w:r>
        <w:t xml:space="preserve">    license_plate VARCHAR(20),</w:t>
      </w:r>
    </w:p>
    <w:p>
      <w:pPr>
        <w:pStyle w:val="Code"/>
        <w:spacing w:after="50"/>
      </w:pPr>
      <w:r>
        <w:t xml:space="preserve">    color VARCHAR(30),</w:t>
      </w:r>
    </w:p>
    <w:p>
      <w:pPr>
        <w:pStyle w:val="Code"/>
        <w:spacing w:after="50"/>
      </w:pPr>
      <w:r>
        <w:t xml:space="preserve">    current_mileage INTEGER,</w:t>
      </w:r>
    </w:p>
    <w:p>
      <w:pPr>
        <w:pStyle w:val="Code"/>
        <w:spacing w:after="50"/>
      </w:pPr>
      <w:r>
        <w:t xml:space="preserve">    notes TEXT,</w:t>
      </w:r>
    </w:p>
    <w:p>
      <w:pPr>
        <w:pStyle w:val="Code"/>
        <w:spacing w:after="50"/>
      </w:pPr>
      <w:r>
        <w:t xml:space="preserve">    created_at TIMESTAMP DEFAULT CURRENT_TIMESTAMP</w:t>
      </w:r>
    </w:p>
    <w:p>
      <w:pPr>
        <w:pStyle w:val="Code"/>
        <w:spacing w:after="200"/>
      </w:pPr>
      <w:r>
        <w:t xml:space="preserve">);</w:t>
      </w:r>
    </w:p>
    <w:p>
      <w:pPr>
        <w:pStyle w:val="Heading2"/>
      </w:pPr>
      <w:r>
        <w:t xml:space="preserve">3.4 Technicians Table</w:t>
      </w:r>
    </w:p>
    <w:p>
      <w:pPr>
        <w:spacing w:after="100"/>
      </w:pPr>
      <w:r>
        <w:t xml:space="preserve">Employee records for workshop technicians with specialty and rate information.</w:t>
      </w:r>
    </w:p>
    <w:p>
      <w:pPr>
        <w:pStyle w:val="Code"/>
        <w:spacing w:after="50"/>
      </w:pPr>
      <w:r>
        <w:t xml:space="preserve">CREATE TABLE technicians (</w:t>
      </w:r>
    </w:p>
    <w:p>
      <w:pPr>
        <w:pStyle w:val="Code"/>
        <w:spacing w:after="50"/>
      </w:pPr>
      <w:r>
        <w:t xml:space="preserve">    id SERIAL PRIMARY KEY,</w:t>
      </w:r>
    </w:p>
    <w:p>
      <w:pPr>
        <w:pStyle w:val="Code"/>
        <w:spacing w:after="50"/>
      </w:pPr>
      <w:r>
        <w:t xml:space="preserve">    name VARCHAR(100) NOT NULL,</w:t>
      </w:r>
    </w:p>
    <w:p>
      <w:pPr>
        <w:pStyle w:val="Code"/>
        <w:spacing w:after="50"/>
      </w:pPr>
      <w:r>
        <w:t xml:space="preserve">    employee_id VARCHAR(20) UNIQUE,</w:t>
      </w:r>
    </w:p>
    <w:p>
      <w:pPr>
        <w:pStyle w:val="Code"/>
        <w:spacing w:after="50"/>
      </w:pPr>
      <w:r>
        <w:t xml:space="preserve">    specialty VARCHAR(100),</w:t>
      </w:r>
    </w:p>
    <w:p>
      <w:pPr>
        <w:pStyle w:val="Code"/>
        <w:spacing w:after="50"/>
      </w:pPr>
      <w:r>
        <w:t xml:space="preserve">    hourly_rate DECIMAL(10, 2),</w:t>
      </w:r>
    </w:p>
    <w:p>
      <w:pPr>
        <w:pStyle w:val="Code"/>
        <w:spacing w:after="50"/>
      </w:pPr>
      <w:r>
        <w:t xml:space="preserve">    phone VARCHAR(20),</w:t>
      </w:r>
    </w:p>
    <w:p>
      <w:pPr>
        <w:pStyle w:val="Code"/>
        <w:spacing w:after="50"/>
      </w:pPr>
      <w:r>
        <w:t xml:space="preserve">    is_active BOOLEAN DEFAULT TRUE,</w:t>
      </w:r>
    </w:p>
    <w:p>
      <w:pPr>
        <w:pStyle w:val="Code"/>
        <w:spacing w:after="50"/>
      </w:pPr>
      <w:r>
        <w:t xml:space="preserve">    created_at TIMESTAMP DEFAULT CURRENT_TIMESTAMP</w:t>
      </w:r>
    </w:p>
    <w:p>
      <w:pPr>
        <w:pStyle w:val="Code"/>
        <w:spacing w:after="200"/>
      </w:pPr>
      <w:r>
        <w:t xml:space="preserve">);</w:t>
      </w:r>
    </w:p>
    <w:p>
      <w:pPr>
        <w:pStyle w:val="Heading2"/>
      </w:pPr>
      <w:r>
        <w:t xml:space="preserve">3.5 Service Types Table</w:t>
      </w:r>
    </w:p>
    <w:p>
      <w:pPr>
        <w:spacing w:after="100"/>
      </w:pPr>
      <w:r>
        <w:t xml:space="preserve">Catalog of service types with standard labor hours and base pricing.</w:t>
      </w:r>
    </w:p>
    <w:p>
      <w:pPr>
        <w:pStyle w:val="Code"/>
        <w:spacing w:after="50"/>
      </w:pPr>
      <w:r>
        <w:t xml:space="preserve">CREATE TABLE service_types (</w:t>
      </w:r>
    </w:p>
    <w:p>
      <w:pPr>
        <w:pStyle w:val="Code"/>
        <w:spacing w:after="50"/>
      </w:pPr>
      <w:r>
        <w:t xml:space="preserve">    id SERIAL PRIMARY KEY,</w:t>
      </w:r>
    </w:p>
    <w:p>
      <w:pPr>
        <w:pStyle w:val="Code"/>
        <w:spacing w:after="50"/>
      </w:pPr>
      <w:r>
        <w:t xml:space="preserve">    name VARCHAR(100) NOT NULL,</w:t>
      </w:r>
    </w:p>
    <w:p>
      <w:pPr>
        <w:pStyle w:val="Code"/>
        <w:spacing w:after="50"/>
      </w:pPr>
      <w:r>
        <w:t xml:space="preserve">    description TEXT,</w:t>
      </w:r>
    </w:p>
    <w:p>
      <w:pPr>
        <w:pStyle w:val="Code"/>
        <w:spacing w:after="50"/>
      </w:pPr>
      <w:r>
        <w:t xml:space="preserve">    category VARCHAR(50),</w:t>
      </w:r>
    </w:p>
    <w:p>
      <w:pPr>
        <w:pStyle w:val="Code"/>
        <w:spacing w:after="50"/>
      </w:pPr>
      <w:r>
        <w:t xml:space="preserve">    standard_hours DECIMAL(5, 2) DEFAULT 1.0,</w:t>
      </w:r>
    </w:p>
    <w:p>
      <w:pPr>
        <w:pStyle w:val="Code"/>
        <w:spacing w:after="50"/>
      </w:pPr>
      <w:r>
        <w:t xml:space="preserve">    base_price DECIMAL(10, 2),</w:t>
      </w:r>
    </w:p>
    <w:p>
      <w:pPr>
        <w:pStyle w:val="Code"/>
        <w:spacing w:after="50"/>
      </w:pPr>
      <w:r>
        <w:t xml:space="preserve">    is_active BOOLEAN DEFAULT TRUE</w:t>
      </w:r>
    </w:p>
    <w:p>
      <w:pPr>
        <w:pStyle w:val="Code"/>
        <w:spacing w:after="200"/>
      </w:pPr>
      <w:r>
        <w:t xml:space="preserve">);</w:t>
      </w:r>
    </w:p>
    <w:p>
      <w:pPr>
        <w:pStyle w:val="Heading2"/>
      </w:pPr>
      <w:r>
        <w:t xml:space="preserve">3.6 Parts (Inventory) Table</w:t>
      </w:r>
    </w:p>
    <w:p>
      <w:pPr>
        <w:spacing w:after="100"/>
      </w:pPr>
      <w:r>
        <w:t xml:space="preserve">Inventory of parts with pricing, stock levels, and supplier information.</w:t>
      </w:r>
    </w:p>
    <w:p>
      <w:pPr>
        <w:pStyle w:val="Code"/>
        <w:spacing w:after="50"/>
      </w:pPr>
      <w:r>
        <w:t xml:space="preserve">CREATE TABLE parts (</w:t>
      </w:r>
    </w:p>
    <w:p>
      <w:pPr>
        <w:pStyle w:val="Code"/>
        <w:spacing w:after="50"/>
      </w:pPr>
      <w:r>
        <w:t xml:space="preserve">    id SERIAL PRIMARY KEY,</w:t>
      </w:r>
    </w:p>
    <w:p>
      <w:pPr>
        <w:pStyle w:val="Code"/>
        <w:spacing w:after="50"/>
      </w:pPr>
      <w:r>
        <w:t xml:space="preserve">    sku VARCHAR(50) UNIQUE NOT NULL,</w:t>
      </w:r>
    </w:p>
    <w:p>
      <w:pPr>
        <w:pStyle w:val="Code"/>
        <w:spacing w:after="50"/>
      </w:pPr>
      <w:r>
        <w:t xml:space="preserve">    name VARCHAR(150) NOT NULL,</w:t>
      </w:r>
    </w:p>
    <w:p>
      <w:pPr>
        <w:pStyle w:val="Code"/>
        <w:spacing w:after="50"/>
      </w:pPr>
      <w:r>
        <w:t xml:space="preserve">    category VARCHAR(50),</w:t>
      </w:r>
    </w:p>
    <w:p>
      <w:pPr>
        <w:pStyle w:val="Code"/>
        <w:spacing w:after="50"/>
      </w:pPr>
      <w:r>
        <w:t xml:space="preserve">    description TEXT,</w:t>
      </w:r>
    </w:p>
    <w:p>
      <w:pPr>
        <w:pStyle w:val="Code"/>
        <w:spacing w:after="50"/>
      </w:pPr>
      <w:r>
        <w:t xml:space="preserve">    cost_price DECIMAL(10, 2),</w:t>
      </w:r>
    </w:p>
    <w:p>
      <w:pPr>
        <w:pStyle w:val="Code"/>
        <w:spacing w:after="50"/>
      </w:pPr>
      <w:r>
        <w:t xml:space="preserve">    selling_price DECIMAL(10, 2) NOT NULL,</w:t>
      </w:r>
    </w:p>
    <w:p>
      <w:pPr>
        <w:pStyle w:val="Code"/>
        <w:spacing w:after="50"/>
      </w:pPr>
      <w:r>
        <w:t xml:space="preserve">    stock_quantity INTEGER DEFAULT 0,</w:t>
      </w:r>
    </w:p>
    <w:p>
      <w:pPr>
        <w:pStyle w:val="Code"/>
        <w:spacing w:after="50"/>
      </w:pPr>
      <w:r>
        <w:t xml:space="preserve">    reorder_level INTEGER DEFAULT 10,</w:t>
      </w:r>
    </w:p>
    <w:p>
      <w:pPr>
        <w:pStyle w:val="Code"/>
        <w:spacing w:after="50"/>
      </w:pPr>
      <w:r>
        <w:t xml:space="preserve">    location VARCHAR(50),</w:t>
      </w:r>
    </w:p>
    <w:p>
      <w:pPr>
        <w:pStyle w:val="Code"/>
        <w:spacing w:after="50"/>
      </w:pPr>
      <w:r>
        <w:t xml:space="preserve">    supplier VARCHAR(100),</w:t>
      </w:r>
    </w:p>
    <w:p>
      <w:pPr>
        <w:pStyle w:val="Code"/>
        <w:spacing w:after="50"/>
      </w:pPr>
      <w:r>
        <w:t xml:space="preserve">    is_active BOOLEAN DEFAULT TRUE,</w:t>
      </w:r>
    </w:p>
    <w:p>
      <w:pPr>
        <w:pStyle w:val="Code"/>
        <w:spacing w:after="50"/>
      </w:pPr>
      <w:r>
        <w:t xml:space="preserve">    created_at TIMESTAMP DEFAULT CURRENT_TIMESTAMP,</w:t>
      </w:r>
    </w:p>
    <w:p>
      <w:pPr>
        <w:pStyle w:val="Code"/>
        <w:spacing w:after="50"/>
      </w:pPr>
      <w:r>
        <w:t xml:space="preserve">    updated_at TIMESTAMP DEFAULT CURRENT_TIMESTAMP</w:t>
      </w:r>
    </w:p>
    <w:p>
      <w:pPr>
        <w:pStyle w:val="Code"/>
        <w:spacing w:after="200"/>
      </w:pPr>
      <w:r>
        <w:t xml:space="preserve">);</w:t>
      </w:r>
    </w:p>
    <w:p>
      <w:pPr>
        <w:pStyle w:val="Heading2"/>
      </w:pPr>
      <w:r>
        <w:t xml:space="preserve">3.7 Service Orders Table</w:t>
      </w:r>
    </w:p>
    <w:p>
      <w:pPr>
        <w:spacing w:after="100"/>
      </w:pPr>
      <w:r>
        <w:t xml:space="preserve">Main transaction table for service orders tracking the complete service lifecycle.</w:t>
      </w:r>
    </w:p>
    <w:p>
      <w:pPr>
        <w:pStyle w:val="Code"/>
        <w:spacing w:after="50"/>
      </w:pPr>
      <w:r>
        <w:t xml:space="preserve">CREATE TABLE service_orders (</w:t>
      </w:r>
    </w:p>
    <w:p>
      <w:pPr>
        <w:pStyle w:val="Code"/>
        <w:spacing w:after="50"/>
      </w:pPr>
      <w:r>
        <w:t xml:space="preserve">    id SERIAL PRIMARY KEY,</w:t>
      </w:r>
    </w:p>
    <w:p>
      <w:pPr>
        <w:pStyle w:val="Code"/>
        <w:spacing w:after="50"/>
      </w:pPr>
      <w:r>
        <w:t xml:space="preserve">    order_number VARCHAR(20) UNIQUE NOT NULL,</w:t>
      </w:r>
    </w:p>
    <w:p>
      <w:pPr>
        <w:pStyle w:val="Code"/>
        <w:spacing w:after="50"/>
      </w:pPr>
      <w:r>
        <w:t xml:space="preserve">    customer_id INTEGER REFERENCES customers(id),</w:t>
      </w:r>
    </w:p>
    <w:p>
      <w:pPr>
        <w:pStyle w:val="Code"/>
        <w:spacing w:after="50"/>
      </w:pPr>
      <w:r>
        <w:t xml:space="preserve">    vehicle_id INTEGER REFERENCES vehicles(id),</w:t>
      </w:r>
    </w:p>
    <w:p>
      <w:pPr>
        <w:pStyle w:val="Code"/>
        <w:spacing w:after="50"/>
      </w:pPr>
      <w:r>
        <w:t xml:space="preserve">    technician_id INTEGER REFERENCES technicians(id),</w:t>
      </w:r>
    </w:p>
    <w:p>
      <w:pPr>
        <w:pStyle w:val="Code"/>
        <w:spacing w:after="50"/>
      </w:pPr>
      <w:r>
        <w:t xml:space="preserve">    status VARCHAR(20) DEFAULT 'pending' CHECK (status IN</w:t>
      </w:r>
    </w:p>
    <w:p>
      <w:pPr>
        <w:pStyle w:val="Code"/>
        <w:spacing w:after="50"/>
      </w:pPr>
      <w:r>
        <w:t xml:space="preserve">        ('pending', 'in_progress', 'waiting_parts', 'completed', 'invoiced', 'cancelled')),</w:t>
      </w:r>
    </w:p>
    <w:p>
      <w:pPr>
        <w:pStyle w:val="Code"/>
        <w:spacing w:after="50"/>
      </w:pPr>
      <w:r>
        <w:t xml:space="preserve">    complaint TEXT,</w:t>
      </w:r>
    </w:p>
    <w:p>
      <w:pPr>
        <w:pStyle w:val="Code"/>
        <w:spacing w:after="50"/>
      </w:pPr>
      <w:r>
        <w:t xml:space="preserve">    diagnosis TEXT,</w:t>
      </w:r>
    </w:p>
    <w:p>
      <w:pPr>
        <w:pStyle w:val="Code"/>
        <w:spacing w:after="50"/>
      </w:pPr>
      <w:r>
        <w:t xml:space="preserve">    labor_total DECIMAL(10, 2) DEFAULT 0,</w:t>
      </w:r>
    </w:p>
    <w:p>
      <w:pPr>
        <w:pStyle w:val="Code"/>
        <w:spacing w:after="50"/>
      </w:pPr>
      <w:r>
        <w:t xml:space="preserve">    parts_total DECIMAL(10, 2) DEFAULT 0,</w:t>
      </w:r>
    </w:p>
    <w:p>
      <w:pPr>
        <w:pStyle w:val="Code"/>
        <w:spacing w:after="50"/>
      </w:pPr>
      <w:r>
        <w:t xml:space="preserve">    total_amount DECIMAL(10, 2) DEFAULT 0,</w:t>
      </w:r>
    </w:p>
    <w:p>
      <w:pPr>
        <w:pStyle w:val="Code"/>
        <w:spacing w:after="50"/>
      </w:pPr>
      <w:r>
        <w:t xml:space="preserve">    notes TEXT,</w:t>
      </w:r>
    </w:p>
    <w:p>
      <w:pPr>
        <w:pStyle w:val="Code"/>
        <w:spacing w:after="50"/>
      </w:pPr>
      <w:r>
        <w:t xml:space="preserve">    estimated_completion DATE,</w:t>
      </w:r>
    </w:p>
    <w:p>
      <w:pPr>
        <w:pStyle w:val="Code"/>
        <w:spacing w:after="50"/>
      </w:pPr>
      <w:r>
        <w:t xml:space="preserve">    created_at TIMESTAMP DEFAULT CURRENT_TIMESTAMP,</w:t>
      </w:r>
    </w:p>
    <w:p>
      <w:pPr>
        <w:pStyle w:val="Code"/>
        <w:spacing w:after="50"/>
      </w:pPr>
      <w:r>
        <w:t xml:space="preserve">    updated_at TIMESTAMP DEFAULT CURRENT_TIMESTAMP,</w:t>
      </w:r>
    </w:p>
    <w:p>
      <w:pPr>
        <w:pStyle w:val="Code"/>
        <w:spacing w:after="50"/>
      </w:pPr>
      <w:r>
        <w:t xml:space="preserve">    completed_at TIMESTAMP</w:t>
      </w:r>
    </w:p>
    <w:p>
      <w:pPr>
        <w:pStyle w:val="Code"/>
        <w:spacing w:after="200"/>
      </w:pPr>
      <w:r>
        <w:t xml:space="preserve">);</w:t>
      </w:r>
    </w:p>
    <w:p>
      <w:pPr>
        <w:pStyle w:val="Heading2"/>
      </w:pPr>
      <w:r>
        <w:t xml:space="preserve">3.8 Service Items Table</w:t>
      </w:r>
    </w:p>
    <w:p>
      <w:pPr>
        <w:spacing w:after="100"/>
      </w:pPr>
      <w:r>
        <w:t xml:space="preserve">Individual service line items within a service order for detailed breakdown.</w:t>
      </w:r>
    </w:p>
    <w:p>
      <w:pPr>
        <w:pStyle w:val="Code"/>
        <w:spacing w:after="50"/>
      </w:pPr>
      <w:r>
        <w:t xml:space="preserve">CREATE TABLE service_items (</w:t>
      </w:r>
    </w:p>
    <w:p>
      <w:pPr>
        <w:pStyle w:val="Code"/>
        <w:spacing w:after="50"/>
      </w:pPr>
      <w:r>
        <w:t xml:space="preserve">    id SERIAL PRIMARY KEY,</w:t>
      </w:r>
    </w:p>
    <w:p>
      <w:pPr>
        <w:pStyle w:val="Code"/>
        <w:spacing w:after="50"/>
      </w:pPr>
      <w:r>
        <w:t xml:space="preserve">    service_order_id INTEGER REFERENCES service_orders(id) ON DELETE CASCADE,</w:t>
      </w:r>
    </w:p>
    <w:p>
      <w:pPr>
        <w:pStyle w:val="Code"/>
        <w:spacing w:after="50"/>
      </w:pPr>
      <w:r>
        <w:t xml:space="preserve">    service_type_id INTEGER REFERENCES service_types(id),</w:t>
      </w:r>
    </w:p>
    <w:p>
      <w:pPr>
        <w:pStyle w:val="Code"/>
        <w:spacing w:after="50"/>
      </w:pPr>
      <w:r>
        <w:t xml:space="preserve">    description TEXT,</w:t>
      </w:r>
    </w:p>
    <w:p>
      <w:pPr>
        <w:pStyle w:val="Code"/>
        <w:spacing w:after="50"/>
      </w:pPr>
      <w:r>
        <w:t xml:space="preserve">    labor_hours DECIMAL(5, 2),</w:t>
      </w:r>
    </w:p>
    <w:p>
      <w:pPr>
        <w:pStyle w:val="Code"/>
        <w:spacing w:after="50"/>
      </w:pPr>
      <w:r>
        <w:t xml:space="preserve">    labor_rate DECIMAL(10, 2),</w:t>
      </w:r>
    </w:p>
    <w:p>
      <w:pPr>
        <w:pStyle w:val="Code"/>
        <w:spacing w:after="50"/>
      </w:pPr>
      <w:r>
        <w:t xml:space="preserve">    labor_cost DECIMAL(10, 2),</w:t>
      </w:r>
    </w:p>
    <w:p>
      <w:pPr>
        <w:pStyle w:val="Code"/>
        <w:spacing w:after="50"/>
      </w:pPr>
      <w:r>
        <w:t xml:space="preserve">    status VARCHAR(20) DEFAULT 'pending'</w:t>
      </w:r>
    </w:p>
    <w:p>
      <w:pPr>
        <w:pStyle w:val="Code"/>
        <w:spacing w:after="200"/>
      </w:pPr>
      <w:r>
        <w:t xml:space="preserve">);</w:t>
      </w:r>
    </w:p>
    <w:p>
      <w:pPr>
        <w:pStyle w:val="Heading2"/>
      </w:pPr>
      <w:r>
        <w:t xml:space="preserve">3.9 Order Parts Table</w:t>
      </w:r>
    </w:p>
    <w:p>
      <w:pPr>
        <w:spacing w:after="100"/>
      </w:pPr>
      <w:r>
        <w:t xml:space="preserve">Junction table linking parts to service orders with quantity and pricing at time of use.</w:t>
      </w:r>
    </w:p>
    <w:p>
      <w:pPr>
        <w:pStyle w:val="Code"/>
        <w:spacing w:after="50"/>
      </w:pPr>
      <w:r>
        <w:t xml:space="preserve">CREATE TABLE order_parts (</w:t>
      </w:r>
    </w:p>
    <w:p>
      <w:pPr>
        <w:pStyle w:val="Code"/>
        <w:spacing w:after="50"/>
      </w:pPr>
      <w:r>
        <w:t xml:space="preserve">    id SERIAL PRIMARY KEY,</w:t>
      </w:r>
    </w:p>
    <w:p>
      <w:pPr>
        <w:pStyle w:val="Code"/>
        <w:spacing w:after="50"/>
      </w:pPr>
      <w:r>
        <w:t xml:space="preserve">    service_order_id INTEGER REFERENCES service_orders(id) ON DELETE CASCADE,</w:t>
      </w:r>
    </w:p>
    <w:p>
      <w:pPr>
        <w:pStyle w:val="Code"/>
        <w:spacing w:after="50"/>
      </w:pPr>
      <w:r>
        <w:t xml:space="preserve">    part_id INTEGER REFERENCES parts(id),</w:t>
      </w:r>
    </w:p>
    <w:p>
      <w:pPr>
        <w:pStyle w:val="Code"/>
        <w:spacing w:after="50"/>
      </w:pPr>
      <w:r>
        <w:t xml:space="preserve">    quantity INTEGER NOT NULL,</w:t>
      </w:r>
    </w:p>
    <w:p>
      <w:pPr>
        <w:pStyle w:val="Code"/>
        <w:spacing w:after="50"/>
      </w:pPr>
      <w:r>
        <w:t xml:space="preserve">    unit_price DECIMAL(10, 2) NOT NULL,</w:t>
      </w:r>
    </w:p>
    <w:p>
      <w:pPr>
        <w:pStyle w:val="Code"/>
        <w:spacing w:after="50"/>
      </w:pPr>
      <w:r>
        <w:t xml:space="preserve">    total_price DECIMAL(10, 2) NOT NULL</w:t>
      </w:r>
    </w:p>
    <w:p>
      <w:pPr>
        <w:pStyle w:val="Code"/>
        <w:spacing w:after="200"/>
      </w:pPr>
      <w:r>
        <w:t xml:space="preserve">);</w:t>
      </w:r>
    </w:p>
    <w:p>
      <w:pPr>
        <w:pStyle w:val="Heading2"/>
      </w:pPr>
      <w:r>
        <w:t xml:space="preserve">3.10 Invoices Table</w:t>
      </w:r>
    </w:p>
    <w:p>
      <w:pPr>
        <w:spacing w:after="100"/>
      </w:pPr>
      <w:r>
        <w:t xml:space="preserve">Invoice records generated from completed service orders.</w:t>
      </w:r>
    </w:p>
    <w:p>
      <w:pPr>
        <w:pStyle w:val="Code"/>
        <w:spacing w:after="50"/>
      </w:pPr>
      <w:r>
        <w:t xml:space="preserve">CREATE TABLE invoices (</w:t>
      </w:r>
    </w:p>
    <w:p>
      <w:pPr>
        <w:pStyle w:val="Code"/>
        <w:spacing w:after="50"/>
      </w:pPr>
      <w:r>
        <w:t xml:space="preserve">    id SERIAL PRIMARY KEY,</w:t>
      </w:r>
    </w:p>
    <w:p>
      <w:pPr>
        <w:pStyle w:val="Code"/>
        <w:spacing w:after="50"/>
      </w:pPr>
      <w:r>
        <w:t xml:space="preserve">    invoice_number VARCHAR(20) UNIQUE NOT NULL,</w:t>
      </w:r>
    </w:p>
    <w:p>
      <w:pPr>
        <w:pStyle w:val="Code"/>
        <w:spacing w:after="50"/>
      </w:pPr>
      <w:r>
        <w:t xml:space="preserve">    service_order_id INTEGER REFERENCES service_orders(id),</w:t>
      </w:r>
    </w:p>
    <w:p>
      <w:pPr>
        <w:pStyle w:val="Code"/>
        <w:spacing w:after="50"/>
      </w:pPr>
      <w:r>
        <w:t xml:space="preserve">    customer_id INTEGER REFERENCES customers(id),</w:t>
      </w:r>
    </w:p>
    <w:p>
      <w:pPr>
        <w:pStyle w:val="Code"/>
        <w:spacing w:after="50"/>
      </w:pPr>
      <w:r>
        <w:t xml:space="preserve">    subtotal DECIMAL(12, 2) NOT NULL,</w:t>
      </w:r>
    </w:p>
    <w:p>
      <w:pPr>
        <w:pStyle w:val="Code"/>
        <w:spacing w:after="50"/>
      </w:pPr>
      <w:r>
        <w:t xml:space="preserve">    tax_rate DECIMAL(5, 2) DEFAULT 0,</w:t>
      </w:r>
    </w:p>
    <w:p>
      <w:pPr>
        <w:pStyle w:val="Code"/>
        <w:spacing w:after="50"/>
      </w:pPr>
      <w:r>
        <w:t xml:space="preserve">    tax_amount DECIMAL(12, 2) DEFAULT 0,</w:t>
      </w:r>
    </w:p>
    <w:p>
      <w:pPr>
        <w:pStyle w:val="Code"/>
        <w:spacing w:after="50"/>
      </w:pPr>
      <w:r>
        <w:t xml:space="preserve">    discount_amount DECIMAL(12, 2) DEFAULT 0,</w:t>
      </w:r>
    </w:p>
    <w:p>
      <w:pPr>
        <w:pStyle w:val="Code"/>
        <w:spacing w:after="50"/>
      </w:pPr>
      <w:r>
        <w:t xml:space="preserve">    total_amount DECIMAL(12, 2) NOT NULL,</w:t>
      </w:r>
    </w:p>
    <w:p>
      <w:pPr>
        <w:pStyle w:val="Code"/>
        <w:spacing w:after="50"/>
      </w:pPr>
      <w:r>
        <w:t xml:space="preserve">    status VARCHAR(20) DEFAULT 'unpaid' CHECK (status IN ('unpaid', 'partial', 'paid', 'cancelled')),</w:t>
      </w:r>
    </w:p>
    <w:p>
      <w:pPr>
        <w:pStyle w:val="Code"/>
        <w:spacing w:after="50"/>
      </w:pPr>
      <w:r>
        <w:t xml:space="preserve">    notes TEXT,</w:t>
      </w:r>
    </w:p>
    <w:p>
      <w:pPr>
        <w:pStyle w:val="Code"/>
        <w:spacing w:after="50"/>
      </w:pPr>
      <w:r>
        <w:t xml:space="preserve">    created_at TIMESTAMP DEFAULT CURRENT_TIMESTAMP,</w:t>
      </w:r>
    </w:p>
    <w:p>
      <w:pPr>
        <w:pStyle w:val="Code"/>
        <w:spacing w:after="50"/>
      </w:pPr>
      <w:r>
        <w:t xml:space="preserve">    due_date DATE</w:t>
      </w:r>
    </w:p>
    <w:p>
      <w:pPr>
        <w:pStyle w:val="Code"/>
        <w:spacing w:after="200"/>
      </w:pPr>
      <w:r>
        <w:t xml:space="preserve">);</w:t>
      </w:r>
    </w:p>
    <w:p>
      <w:pPr>
        <w:pStyle w:val="Heading2"/>
      </w:pPr>
      <w:r>
        <w:t xml:space="preserve">3.11 Payments Table</w:t>
      </w:r>
    </w:p>
    <w:p>
      <w:pPr>
        <w:spacing w:after="100"/>
      </w:pPr>
      <w:r>
        <w:t xml:space="preserve">Payment records supporting partial payments and multiple payment methods.</w:t>
      </w:r>
    </w:p>
    <w:p>
      <w:pPr>
        <w:pStyle w:val="Code"/>
        <w:spacing w:after="50"/>
      </w:pPr>
      <w:r>
        <w:t xml:space="preserve">CREATE TABLE payments (</w:t>
      </w:r>
    </w:p>
    <w:p>
      <w:pPr>
        <w:pStyle w:val="Code"/>
        <w:spacing w:after="50"/>
      </w:pPr>
      <w:r>
        <w:t xml:space="preserve">    id SERIAL PRIMARY KEY,</w:t>
      </w:r>
    </w:p>
    <w:p>
      <w:pPr>
        <w:pStyle w:val="Code"/>
        <w:spacing w:after="50"/>
      </w:pPr>
      <w:r>
        <w:t xml:space="preserve">    invoice_id INTEGER REFERENCES invoices(id),</w:t>
      </w:r>
    </w:p>
    <w:p>
      <w:pPr>
        <w:pStyle w:val="Code"/>
        <w:spacing w:after="50"/>
      </w:pPr>
      <w:r>
        <w:t xml:space="preserve">    amount DECIMAL(12, 2) NOT NULL,</w:t>
      </w:r>
    </w:p>
    <w:p>
      <w:pPr>
        <w:pStyle w:val="Code"/>
        <w:spacing w:after="50"/>
      </w:pPr>
      <w:r>
        <w:t xml:space="preserve">    payment_method VARCHAR(20) NOT NULL CHECK (payment_method IN</w:t>
      </w:r>
    </w:p>
    <w:p>
      <w:pPr>
        <w:pStyle w:val="Code"/>
        <w:spacing w:after="50"/>
      </w:pPr>
      <w:r>
        <w:t xml:space="preserve">        ('cash', 'card', 'bank_transfer', 'check')),</w:t>
      </w:r>
    </w:p>
    <w:p>
      <w:pPr>
        <w:pStyle w:val="Code"/>
        <w:spacing w:after="50"/>
      </w:pPr>
      <w:r>
        <w:t xml:space="preserve">    reference VARCHAR(100),</w:t>
      </w:r>
    </w:p>
    <w:p>
      <w:pPr>
        <w:pStyle w:val="Code"/>
        <w:spacing w:after="50"/>
      </w:pPr>
      <w:r>
        <w:t xml:space="preserve">    notes TEXT,</w:t>
      </w:r>
    </w:p>
    <w:p>
      <w:pPr>
        <w:pStyle w:val="Code"/>
        <w:spacing w:after="50"/>
      </w:pPr>
      <w:r>
        <w:t xml:space="preserve">    paid_at TIMESTAMP DEFAULT CURRENT_TIMESTAMP,</w:t>
      </w:r>
    </w:p>
    <w:p>
      <w:pPr>
        <w:pStyle w:val="Code"/>
        <w:spacing w:after="50"/>
      </w:pPr>
      <w:r>
        <w:t xml:space="preserve">    received_by INTEGER REFERENCES users(id)</w:t>
      </w:r>
    </w:p>
    <w:p>
      <w:pPr>
        <w:pStyle w:val="Code"/>
        <w:spacing w:after="200"/>
      </w:pPr>
      <w:r>
        <w:t xml:space="preserve">);</w:t>
      </w:r>
    </w:p>
    <w:p>
      <w:pPr>
        <w:pStyle w:val="Heading2"/>
      </w:pPr>
      <w:r>
        <w:t xml:space="preserve">3.12 Indexes for Performance</w:t>
      </w:r>
    </w:p>
    <w:p>
      <w:pPr>
        <w:spacing w:after="100"/>
      </w:pPr>
      <w:r>
        <w:t xml:space="preserve">Indexes are created on frequently queried columns to ensure optimal performance.</w:t>
      </w:r>
    </w:p>
    <w:p>
      <w:pPr>
        <w:pStyle w:val="Code"/>
        <w:spacing w:after="50"/>
      </w:pPr>
      <w:r>
        <w:t xml:space="preserve">CREATE INDEX idx_customers_phone ON customers(phone);</w:t>
      </w:r>
    </w:p>
    <w:p>
      <w:pPr>
        <w:pStyle w:val="Code"/>
        <w:spacing w:after="50"/>
      </w:pPr>
      <w:r>
        <w:t xml:space="preserve">CREATE INDEX idx_customers_name ON customers(name);</w:t>
      </w:r>
    </w:p>
    <w:p>
      <w:pPr>
        <w:pStyle w:val="Code"/>
        <w:spacing w:after="50"/>
      </w:pPr>
      <w:r>
        <w:t xml:space="preserve">CREATE INDEX idx_vehicles_customer ON vehicles(customer_id);</w:t>
      </w:r>
    </w:p>
    <w:p>
      <w:pPr>
        <w:pStyle w:val="Code"/>
        <w:spacing w:after="50"/>
      </w:pPr>
      <w:r>
        <w:t xml:space="preserve">CREATE INDEX idx_vehicles_license ON vehicles(license_plate);</w:t>
      </w:r>
    </w:p>
    <w:p>
      <w:pPr>
        <w:pStyle w:val="Code"/>
        <w:spacing w:after="50"/>
      </w:pPr>
      <w:r>
        <w:t xml:space="preserve">CREATE INDEX idx_service_orders_customer ON service_orders(customer_id);</w:t>
      </w:r>
    </w:p>
    <w:p>
      <w:pPr>
        <w:pStyle w:val="Code"/>
        <w:spacing w:after="50"/>
      </w:pPr>
      <w:r>
        <w:t xml:space="preserve">CREATE INDEX idx_service_orders_status ON service_orders(status);</w:t>
      </w:r>
    </w:p>
    <w:p>
      <w:pPr>
        <w:pStyle w:val="Code"/>
        <w:spacing w:after="50"/>
      </w:pPr>
      <w:r>
        <w:t xml:space="preserve">CREATE INDEX idx_service_orders_date ON service_orders(created_at);</w:t>
      </w:r>
    </w:p>
    <w:p>
      <w:pPr>
        <w:pStyle w:val="Code"/>
        <w:spacing w:after="50"/>
      </w:pPr>
      <w:r>
        <w:t xml:space="preserve">CREATE INDEX idx_parts_sku ON parts(sku);</w:t>
      </w:r>
    </w:p>
    <w:p>
      <w:pPr>
        <w:pStyle w:val="Code"/>
        <w:spacing w:after="50"/>
      </w:pPr>
      <w:r>
        <w:t xml:space="preserve">CREATE INDEX idx_parts_category ON parts(category);</w:t>
      </w:r>
    </w:p>
    <w:p>
      <w:pPr>
        <w:pStyle w:val="Code"/>
        <w:spacing w:after="50"/>
      </w:pPr>
      <w:r>
        <w:t xml:space="preserve">CREATE INDEX idx_invoices_status ON invoices(status);</w:t>
      </w:r>
    </w:p>
    <w:p>
      <w:pPr>
        <w:pStyle w:val="Code"/>
        <w:spacing w:after="300"/>
      </w:pPr>
      <w:r>
        <w:t xml:space="preserve">CREATE INDEX idx_invoices_date ON invoices(created_at);</w:t>
      </w:r>
    </w:p>
    <w:p>
      <w:pPr>
        <w:pStyle w:val="Heading1"/>
      </w:pPr>
      <w:r>
        <w:t xml:space="preserve">4. Branding Implementation</w:t>
      </w:r>
    </w:p>
    <w:p>
      <w:pPr>
        <w:spacing w:after="200"/>
      </w:pPr>
      <w:r>
        <w:t xml:space="preserve">The application will implement the provided brand guidelines through custom CSS injection into Streamlit. The styling creates a professional, modern appearance with high contrast and excellent readability.</w:t>
      </w:r>
    </w:p>
    <w:p>
      <w:pPr>
        <w:pStyle w:val="Heading2"/>
      </w:pPr>
      <w:r>
        <w:t xml:space="preserve">4.1 Color Palette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00"/>
        <w:gridCol w:w="2200"/>
        <w:gridCol w:w="4360"/>
      </w:tblGrid>
      <w:tr>
        <w:trPr>
          <w:tblHeader/>
        </w:trPr>
        <w:tc>
          <w:tcPr>
            <w:tcW w:type="dxa" w:w="2800"/>
            <w:tcBorders>
              <w:top w:val="single" w:color="111111" w:sz="12"/>
              <w:left w:val="single" w:color="111111" w:sz="12"/>
              <w:bottom w:val="single" w:color="111111" w:sz="12"/>
              <w:right w:val="single" w:color="111111" w:sz="12"/>
            </w:tcBorders>
            <w:shd w:fill="F8F9FA" w:val="clear"/>
            <w:vAlign w:val="center"/>
          </w:tcPr>
          <w:p>
            <w:pPr>
              <w:jc w:val="center"/>
            </w:pPr>
            <w:r>
              <w:rPr>
                <w:b/>
                <w:bCs/>
                <w:sz w:val="22"/>
                <w:szCs w:val="22"/>
              </w:rPr>
              <w:t xml:space="preserve">Color Name</w:t>
            </w:r>
          </w:p>
        </w:tc>
        <w:tc>
          <w:tcPr>
            <w:tcW w:type="dxa" w:w="2200"/>
            <w:tcBorders>
              <w:top w:val="single" w:color="111111" w:sz="12"/>
              <w:left w:val="single" w:color="111111" w:sz="12"/>
              <w:bottom w:val="single" w:color="111111" w:sz="12"/>
              <w:right w:val="single" w:color="111111" w:sz="12"/>
            </w:tcBorders>
            <w:shd w:fill="F8F9FA" w:val="clear"/>
            <w:vAlign w:val="center"/>
          </w:tcPr>
          <w:p>
            <w:pPr>
              <w:jc w:val="center"/>
            </w:pPr>
            <w:r>
              <w:rPr>
                <w:b/>
                <w:bCs/>
                <w:sz w:val="22"/>
                <w:szCs w:val="22"/>
              </w:rPr>
              <w:t xml:space="preserve">Hex Code</w:t>
            </w:r>
          </w:p>
        </w:tc>
        <w:tc>
          <w:tcPr>
            <w:tcW w:type="dxa" w:w="4360"/>
            <w:tcBorders>
              <w:top w:val="single" w:color="111111" w:sz="12"/>
              <w:left w:val="single" w:color="111111" w:sz="12"/>
              <w:bottom w:val="single" w:color="111111" w:sz="12"/>
              <w:right w:val="single" w:color="111111" w:sz="12"/>
            </w:tcBorders>
            <w:shd w:fill="F8F9FA" w:val="clear"/>
            <w:vAlign w:val="center"/>
          </w:tcPr>
          <w:p>
            <w:pPr>
              <w:jc w:val="center"/>
            </w:pPr>
            <w:r>
              <w:rPr>
                <w:b/>
                <w:bCs/>
                <w:sz w:val="22"/>
                <w:szCs w:val="22"/>
              </w:rPr>
              <w:t xml:space="preserve">Usage</w:t>
            </w:r>
          </w:p>
        </w:tc>
      </w:tr>
      <w:tr>
        <w:tc>
          <w:tcPr>
            <w:tcW w:type="dxa" w:w="2800"/>
            <w:tcBorders>
              <w:top w:val="single" w:color="111111" w:sz="12"/>
              <w:left w:val="nil"/>
              <w:bottom w:val="single" w:color="111111" w:sz="12"/>
              <w:right w:val="nil"/>
            </w:tcBorders>
          </w:tcPr>
          <w:p>
            <w:r>
              <w:t xml:space="preserve">Primary Accent (Lime)</w:t>
            </w:r>
          </w:p>
        </w:tc>
        <w:tc>
          <w:tcPr>
            <w:tcW w:type="dxa" w:w="2200"/>
            <w:tcBorders>
              <w:top w:val="single" w:color="111111" w:sz="12"/>
              <w:left w:val="nil"/>
              <w:bottom w:val="single" w:color="111111" w:sz="12"/>
              <w:right w:val="nil"/>
            </w:tcBorders>
          </w:tcPr>
          <w:p>
            <w:pPr>
              <w:jc w:val="center"/>
            </w:pPr>
            <w:r>
              <w:t xml:space="preserve">#D2FF32</w:t>
            </w:r>
          </w:p>
        </w:tc>
        <w:tc>
          <w:tcPr>
            <w:tcW w:type="dxa" w:w="4360"/>
            <w:tcBorders>
              <w:top w:val="single" w:color="111111" w:sz="12"/>
              <w:left w:val="nil"/>
              <w:bottom w:val="single" w:color="111111" w:sz="12"/>
              <w:right w:val="nil"/>
            </w:tcBorders>
          </w:tcPr>
          <w:p>
            <w:r>
              <w:t xml:space="preserve">Buttons, banners, highlights, active states</w:t>
            </w:r>
          </w:p>
        </w:tc>
      </w:tr>
      <w:tr>
        <w:tc>
          <w:tcPr>
            <w:tcW w:type="dxa" w:w="2800"/>
            <w:tcBorders>
              <w:top w:val="single" w:color="111111" w:sz="12"/>
              <w:left w:val="nil"/>
              <w:bottom w:val="single" w:color="111111" w:sz="12"/>
              <w:right w:val="nil"/>
            </w:tcBorders>
          </w:tcPr>
          <w:p>
            <w:r>
              <w:t xml:space="preserve">Deep Charcoal/Black</w:t>
            </w:r>
          </w:p>
        </w:tc>
        <w:tc>
          <w:tcPr>
            <w:tcW w:type="dxa" w:w="2200"/>
            <w:tcBorders>
              <w:top w:val="single" w:color="111111" w:sz="12"/>
              <w:left w:val="nil"/>
              <w:bottom w:val="single" w:color="111111" w:sz="12"/>
              <w:right w:val="nil"/>
            </w:tcBorders>
          </w:tcPr>
          <w:p>
            <w:pPr>
              <w:jc w:val="center"/>
            </w:pPr>
            <w:r>
              <w:t xml:space="preserve">#111111</w:t>
            </w:r>
          </w:p>
        </w:tc>
        <w:tc>
          <w:tcPr>
            <w:tcW w:type="dxa" w:w="4360"/>
            <w:tcBorders>
              <w:top w:val="single" w:color="111111" w:sz="12"/>
              <w:left w:val="nil"/>
              <w:bottom w:val="single" w:color="111111" w:sz="12"/>
              <w:right w:val="nil"/>
            </w:tcBorders>
          </w:tcPr>
          <w:p>
            <w:r>
              <w:t xml:space="preserve">Hero backgrounds, footers, primary buttons, text</w:t>
            </w:r>
          </w:p>
        </w:tc>
      </w:tr>
      <w:tr>
        <w:tc>
          <w:tcPr>
            <w:tcW w:type="dxa" w:w="2800"/>
            <w:tcBorders>
              <w:top w:val="single" w:color="111111" w:sz="12"/>
              <w:left w:val="nil"/>
              <w:bottom w:val="single" w:color="111111" w:sz="12"/>
              <w:right w:val="nil"/>
            </w:tcBorders>
          </w:tcPr>
          <w:p>
            <w:r>
              <w:t xml:space="preserve">Pure White</w:t>
            </w:r>
          </w:p>
        </w:tc>
        <w:tc>
          <w:tcPr>
            <w:tcW w:type="dxa" w:w="2200"/>
            <w:tcBorders>
              <w:top w:val="single" w:color="111111" w:sz="12"/>
              <w:left w:val="nil"/>
              <w:bottom w:val="single" w:color="111111" w:sz="12"/>
              <w:right w:val="nil"/>
            </w:tcBorders>
          </w:tcPr>
          <w:p>
            <w:pPr>
              <w:jc w:val="center"/>
            </w:pPr>
            <w:r>
              <w:t xml:space="preserve">#FFFFFF</w:t>
            </w:r>
          </w:p>
        </w:tc>
        <w:tc>
          <w:tcPr>
            <w:tcW w:type="dxa" w:w="4360"/>
            <w:tcBorders>
              <w:top w:val="single" w:color="111111" w:sz="12"/>
              <w:left w:val="nil"/>
              <w:bottom w:val="single" w:color="111111" w:sz="12"/>
              <w:right w:val="nil"/>
            </w:tcBorders>
          </w:tcPr>
          <w:p>
            <w:r>
              <w:t xml:space="preserve">Section backgrounds, cards, clean spacing</w:t>
            </w:r>
          </w:p>
        </w:tc>
      </w:tr>
      <w:tr>
        <w:tc>
          <w:tcPr>
            <w:tcW w:type="dxa" w:w="2800"/>
            <w:tcBorders>
              <w:top w:val="single" w:color="111111" w:sz="12"/>
              <w:left w:val="nil"/>
              <w:bottom w:val="single" w:color="111111" w:sz="12"/>
              <w:right w:val="nil"/>
            </w:tcBorders>
          </w:tcPr>
          <w:p>
            <w:r>
              <w:t xml:space="preserve">Secondary Text</w:t>
            </w:r>
          </w:p>
        </w:tc>
        <w:tc>
          <w:tcPr>
            <w:tcW w:type="dxa" w:w="2200"/>
            <w:tcBorders>
              <w:top w:val="single" w:color="111111" w:sz="12"/>
              <w:left w:val="nil"/>
              <w:bottom w:val="single" w:color="111111" w:sz="12"/>
              <w:right w:val="nil"/>
            </w:tcBorders>
          </w:tcPr>
          <w:p>
            <w:pPr>
              <w:jc w:val="center"/>
            </w:pPr>
            <w:r>
              <w:t xml:space="preserve">#555555</w:t>
            </w:r>
          </w:p>
        </w:tc>
        <w:tc>
          <w:tcPr>
            <w:tcW w:type="dxa" w:w="4360"/>
            <w:tcBorders>
              <w:top w:val="single" w:color="111111" w:sz="12"/>
              <w:left w:val="nil"/>
              <w:bottom w:val="single" w:color="111111" w:sz="12"/>
              <w:right w:val="nil"/>
            </w:tcBorders>
          </w:tcPr>
          <w:p>
            <w:r>
              <w:t xml:space="preserve">Body text, descriptions, secondary labels</w:t>
            </w:r>
          </w:p>
        </w:tc>
      </w:tr>
      <w:tr>
        <w:tc>
          <w:tcPr>
            <w:tcW w:type="dxa" w:w="2800"/>
            <w:tcBorders>
              <w:top w:val="single" w:color="111111" w:sz="12"/>
              <w:left w:val="nil"/>
              <w:bottom w:val="single" w:color="111111" w:sz="12"/>
              <w:right w:val="nil"/>
            </w:tcBorders>
          </w:tcPr>
          <w:p>
            <w:r>
              <w:t xml:space="preserve">Light Grey Background</w:t>
            </w:r>
          </w:p>
        </w:tc>
        <w:tc>
          <w:tcPr>
            <w:tcW w:type="dxa" w:w="2200"/>
            <w:tcBorders>
              <w:top w:val="single" w:color="111111" w:sz="12"/>
              <w:left w:val="nil"/>
              <w:bottom w:val="single" w:color="111111" w:sz="12"/>
              <w:right w:val="nil"/>
            </w:tcBorders>
          </w:tcPr>
          <w:p>
            <w:pPr>
              <w:jc w:val="center"/>
            </w:pPr>
            <w:r>
              <w:t xml:space="preserve">#F8F9FA</w:t>
            </w:r>
          </w:p>
        </w:tc>
        <w:tc>
          <w:tcPr>
            <w:tcW w:type="dxa" w:w="4360"/>
            <w:tcBorders>
              <w:top w:val="single" w:color="111111" w:sz="12"/>
              <w:left w:val="nil"/>
              <w:bottom w:val="single" w:color="111111" w:sz="12"/>
              <w:right w:val="nil"/>
            </w:tcBorders>
          </w:tcPr>
          <w:p>
            <w:r>
              <w:t xml:space="preserve">Subtle section differentiation, table headers</w:t>
            </w:r>
          </w:p>
        </w:tc>
      </w:tr>
    </w:tbl>
    <w:p>
      <w:pPr>
        <w:spacing w:before="100" w:after="300"/>
        <w:jc w:val="center"/>
      </w:pPr>
      <w:r>
        <w:rPr>
          <w:i/>
          <w:iCs/>
          <w:color w:val="555555"/>
          <w:sz w:val="18"/>
          <w:szCs w:val="18"/>
        </w:rPr>
        <w:t xml:space="preserve">Table 3: Brand Color Palette</w:t>
      </w:r>
    </w:p>
    <w:p>
      <w:pPr>
        <w:pStyle w:val="Heading2"/>
      </w:pPr>
      <w:r>
        <w:t xml:space="preserve">4.2 Typography</w:t>
      </w:r>
    </w:p>
    <w:p>
      <w:pPr>
        <w:spacing w:after="100"/>
      </w:pPr>
      <w:r>
        <w:t xml:space="preserve">Google Fonts will be loaded via CSS import. Montserrat and Poppins provide a clean, professional, engineered feel suitable for automotive industry applications.</w:t>
      </w:r>
    </w:p>
    <w:p>
      <w:pPr>
        <w:pStyle w:val="ListParagraph"/>
        <w:numPr>
          <w:ilvl w:val="0"/>
          <w:numId w:val="2"/>
        </w:numPr>
      </w:pPr>
      <w:r>
        <w:rPr>
          <w:b/>
          <w:bCs/>
        </w:rPr>
        <w:t xml:space="preserve">Primary Headings: </w:t>
      </w:r>
      <w:r>
        <w:t xml:space="preserve">Montserrat (700 Bold) - Used for page titles, section headers, and important UI labels</w:t>
      </w:r>
    </w:p>
    <w:p>
      <w:pPr>
        <w:pStyle w:val="ListParagraph"/>
        <w:numPr>
          <w:ilvl w:val="0"/>
          <w:numId w:val="2"/>
        </w:numPr>
      </w:pPr>
      <w:r>
        <w:rPr>
          <w:b/>
          <w:bCs/>
        </w:rPr>
        <w:t xml:space="preserve">Body Text: </w:t>
      </w:r>
      <w:r>
        <w:t xml:space="preserve">Poppins (400 Regular) - Used for descriptions, data, and general content</w:t>
      </w:r>
    </w:p>
    <w:p>
      <w:pPr>
        <w:pStyle w:val="ListParagraph"/>
        <w:numPr>
          <w:ilvl w:val="0"/>
          <w:numId w:val="2"/>
        </w:numPr>
      </w:pPr>
      <w:r>
        <w:rPr>
          <w:b/>
          <w:bCs/>
        </w:rPr>
        <w:t xml:space="preserve">Sub-headers: </w:t>
      </w:r>
      <w:r>
        <w:t xml:space="preserve">Poppins (600 Semi-bold) - Used for card titles, table headers, and subsection labels</w:t>
      </w:r>
    </w:p>
    <w:p>
      <w:pPr>
        <w:pStyle w:val="Heading1"/>
      </w:pPr>
      <w:r>
        <w:t xml:space="preserve">5. Implementation Roadmap</w:t>
      </w:r>
    </w:p>
    <w:p>
      <w:pPr>
        <w:spacing w:after="200"/>
      </w:pPr>
      <w:r>
        <w:t xml:space="preserve">The implementation will proceed in a logical sequence, building from foundation to features. Each phase builds upon the previous, ensuring a stable and tested codebase.</w:t>
      </w:r>
    </w:p>
    <w:p>
      <w:pPr>
        <w:pStyle w:val="ListParagraph"/>
        <w:numPr>
          <w:ilvl w:val="0"/>
          <w:numId w:val="3"/>
        </w:numPr>
        <w:spacing w:after="100"/>
      </w:pPr>
      <w:r>
        <w:rPr>
          <w:b/>
          <w:bCs/>
        </w:rPr>
        <w:t xml:space="preserve">Database Setup: </w:t>
      </w:r>
      <w:r>
        <w:t xml:space="preserve">Execute schema.sql in pgAdmin, verify tables, run init_db.py for seed data</w:t>
      </w:r>
    </w:p>
    <w:p>
      <w:pPr>
        <w:pStyle w:val="ListParagraph"/>
        <w:numPr>
          <w:ilvl w:val="0"/>
          <w:numId w:val="3"/>
        </w:numPr>
        <w:spacing w:after="100"/>
      </w:pPr>
      <w:r>
        <w:rPr>
          <w:b/>
          <w:bCs/>
        </w:rPr>
        <w:t xml:space="preserve">Backend Foundation: </w:t>
      </w:r>
      <w:r>
        <w:t xml:space="preserve">Implement database connection, models, and service layer skeleton</w:t>
      </w:r>
    </w:p>
    <w:p>
      <w:pPr>
        <w:pStyle w:val="ListParagraph"/>
        <w:numPr>
          <w:ilvl w:val="0"/>
          <w:numId w:val="3"/>
        </w:numPr>
        <w:spacing w:after="100"/>
      </w:pPr>
      <w:r>
        <w:rPr>
          <w:b/>
          <w:bCs/>
        </w:rPr>
        <w:t xml:space="preserve">Authentication: </w:t>
      </w:r>
      <w:r>
        <w:t xml:space="preserve">Implement login page, session management, role-based access</w:t>
      </w:r>
    </w:p>
    <w:p>
      <w:pPr>
        <w:pStyle w:val="ListParagraph"/>
        <w:numPr>
          <w:ilvl w:val="0"/>
          <w:numId w:val="3"/>
        </w:numPr>
        <w:spacing w:after="100"/>
      </w:pPr>
      <w:r>
        <w:rPr>
          <w:b/>
          <w:bCs/>
        </w:rPr>
        <w:t xml:space="preserve">Core Modules: </w:t>
      </w:r>
      <w:r>
        <w:t xml:space="preserve">Build Customer, Vehicle, and Service Order pages</w:t>
      </w:r>
    </w:p>
    <w:p>
      <w:pPr>
        <w:pStyle w:val="ListParagraph"/>
        <w:numPr>
          <w:ilvl w:val="0"/>
          <w:numId w:val="3"/>
        </w:numPr>
        <w:spacing w:after="100"/>
      </w:pPr>
      <w:r>
        <w:rPr>
          <w:b/>
          <w:bCs/>
        </w:rPr>
        <w:t xml:space="preserve">Transaction Modules: </w:t>
      </w:r>
      <w:r>
        <w:t xml:space="preserve">Build Inventory, POS, and Invoice pages</w:t>
      </w:r>
    </w:p>
    <w:p>
      <w:pPr>
        <w:pStyle w:val="ListParagraph"/>
        <w:numPr>
          <w:ilvl w:val="0"/>
          <w:numId w:val="3"/>
        </w:numPr>
        <w:spacing w:after="100"/>
      </w:pPr>
      <w:r>
        <w:rPr>
          <w:b/>
          <w:bCs/>
        </w:rPr>
        <w:t xml:space="preserve">Reporting: </w:t>
      </w:r>
      <w:r>
        <w:t xml:space="preserve">Implement Dashboard and Reports with visualizations</w:t>
      </w:r>
    </w:p>
    <w:p>
      <w:pPr>
        <w:pStyle w:val="ListParagraph"/>
        <w:numPr>
          <w:ilvl w:val="0"/>
          <w:numId w:val="3"/>
        </w:numPr>
        <w:spacing w:after="300"/>
      </w:pPr>
      <w:r>
        <w:rPr>
          <w:b/>
          <w:bCs/>
        </w:rPr>
        <w:t xml:space="preserve">Polish: </w:t>
      </w:r>
      <w:r>
        <w:t xml:space="preserve">Apply branding, test all workflows, documentation</w:t>
      </w:r>
    </w:p>
    <w:p>
      <w:pPr>
        <w:spacing w:before="200" w:after="200"/>
      </w:pPr>
      <w:r>
        <w:t xml:space="preserve">Once you approve this technical implementation document, I will proceed to generate the complete codebase with all Python files, SQL scripts, and configuration files ready for deployment.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8"/>
        <w:szCs w:val="18"/>
      </w:rPr>
      <w:t xml:space="preserve">Car Service Management System - Technical Implementation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Times New Roman" w:cs="Times New Roman" w:eastAsia="Times New Roman" w:hAnsi="Times New Roman"/>
      <w:b/>
      <w:bCs/>
      <w:color w:val="111111"/>
      <w:sz w:val="56"/>
      <w:szCs w:val="56"/>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color w:val="111111"/>
      <w:sz w:val="36"/>
      <w:szCs w:val="36"/>
    </w:rPr>
  </w:style>
  <w:style w:type="paragraph" w:styleId="Heading2">
    <w:name w:val="Heading 2"/>
    <w:basedOn w:val="Normal"/>
    <w:next w:val="Normal"/>
    <w:qFormat/>
    <w:pPr>
      <w:spacing w:before="300" w:after="150"/>
      <w:outlineLvl w:val="1"/>
    </w:pPr>
    <w:rPr>
      <w:rFonts w:ascii="Times New Roman" w:cs="Times New Roman" w:eastAsia="Times New Roman" w:hAnsi="Times New Roman"/>
      <w:b/>
      <w:bCs/>
      <w:color w:val="555555"/>
      <w:sz w:val="28"/>
      <w:szCs w:val="28"/>
    </w:rPr>
  </w:style>
  <w:style w:type="paragraph" w:styleId="Heading3">
    <w:name w:val="Heading 3"/>
    <w:basedOn w:val="Normal"/>
    <w:next w:val="Normal"/>
    <w:qFormat/>
    <w:pPr>
      <w:spacing w:before="200" w:after="100"/>
      <w:outlineLvl w:val="2"/>
    </w:pPr>
    <w:rPr>
      <w:rFonts w:ascii="Times New Roman" w:cs="Times New Roman" w:eastAsia="Times New Roman" w:hAnsi="Times New Roman"/>
      <w:b/>
      <w:bCs/>
      <w:color w:val="111111"/>
      <w:sz w:val="24"/>
      <w:szCs w:val="24"/>
    </w:rPr>
  </w:style>
  <w:style w:type="paragraph" w:styleId="Code">
    <w:name w:val="Code"/>
    <w:basedOn w:val="Normal"/>
    <w:pPr>
      <w:spacing w:before="100" w:after="100"/>
    </w:pPr>
    <w:rPr>
      <w:rFonts w:ascii="Courier New" w:cs="Courier New" w:eastAsia="Courier New" w:hAnsi="Courier New"/>
      <w:color w:val="55555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2026-02-12T17:20:13.159Z</dcterms:created>
  <dcterms:modified xsi:type="dcterms:W3CDTF">2026-02-12T17:20:13.159Z</dcterms:modified>
</cp:coreProperties>
</file>

<file path=docProps/custom.xml><?xml version="1.0" encoding="utf-8"?>
<Properties xmlns="http://schemas.openxmlformats.org/officeDocument/2006/custom-properties" xmlns:vt="http://schemas.openxmlformats.org/officeDocument/2006/docPropsVTypes"/>
</file>