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23BA6" w14:textId="77777777" w:rsidR="00C01A6A" w:rsidRDefault="00C01A6A">
      <w:pPr>
        <w:spacing w:after="200"/>
        <w:jc w:val="center"/>
      </w:pPr>
    </w:p>
    <w:p w14:paraId="18DF1BC7" w14:textId="77777777" w:rsidR="00C01A6A" w:rsidRDefault="00C01A6A">
      <w:pPr>
        <w:spacing w:after="200"/>
        <w:jc w:val="center"/>
      </w:pPr>
    </w:p>
    <w:p w14:paraId="30A04B42" w14:textId="77777777" w:rsidR="00C01A6A" w:rsidRDefault="00C01A6A">
      <w:pPr>
        <w:spacing w:after="200"/>
        <w:jc w:val="center"/>
      </w:pPr>
    </w:p>
    <w:p w14:paraId="4D7D06AC" w14:textId="77777777" w:rsidR="00C01A6A" w:rsidRDefault="00C01A6A">
      <w:pPr>
        <w:spacing w:after="200"/>
        <w:jc w:val="center"/>
      </w:pPr>
    </w:p>
    <w:p w14:paraId="55C911AC" w14:textId="77777777" w:rsidR="00C01A6A" w:rsidRDefault="00C01A6A">
      <w:pPr>
        <w:spacing w:after="200"/>
        <w:jc w:val="center"/>
      </w:pPr>
    </w:p>
    <w:p w14:paraId="3104870A" w14:textId="77777777" w:rsidR="00C01A6A" w:rsidRDefault="00C01A6A">
      <w:pPr>
        <w:spacing w:after="200"/>
        <w:jc w:val="center"/>
      </w:pPr>
    </w:p>
    <w:p w14:paraId="1B32053F" w14:textId="77777777" w:rsidR="00C01A6A" w:rsidRDefault="00C01A6A">
      <w:pPr>
        <w:spacing w:after="200"/>
        <w:jc w:val="center"/>
      </w:pPr>
    </w:p>
    <w:p w14:paraId="41D5FB88" w14:textId="77777777" w:rsidR="00C01A6A" w:rsidRDefault="00C01A6A">
      <w:pPr>
        <w:spacing w:after="200"/>
        <w:jc w:val="center"/>
      </w:pPr>
    </w:p>
    <w:p w14:paraId="533EFB73" w14:textId="77777777" w:rsidR="00C01A6A" w:rsidRDefault="00C01A6A">
      <w:pPr>
        <w:spacing w:after="200"/>
        <w:jc w:val="center"/>
      </w:pPr>
    </w:p>
    <w:p w14:paraId="0CF512F2" w14:textId="77777777" w:rsidR="00C01A6A" w:rsidRDefault="00C01A6A">
      <w:pPr>
        <w:spacing w:after="200"/>
        <w:jc w:val="center"/>
      </w:pPr>
    </w:p>
    <w:p w14:paraId="489552E3" w14:textId="77777777" w:rsidR="00C01A6A" w:rsidRDefault="00C01A6A">
      <w:pPr>
        <w:spacing w:after="200"/>
        <w:jc w:val="center"/>
      </w:pPr>
    </w:p>
    <w:p w14:paraId="22C514E7" w14:textId="251DDBD5" w:rsidR="003A0AB8" w:rsidRDefault="002D2F48">
      <w:pPr>
        <w:spacing w:after="200"/>
        <w:jc w:val="center"/>
      </w:pPr>
      <w:r>
        <w:rPr>
          <w:noProof/>
        </w:rPr>
        <w:drawing>
          <wp:inline distT="0" distB="0" distL="0" distR="0" wp14:anchorId="25390B04" wp14:editId="18684F87">
            <wp:extent cx="2095500"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752475"/>
                    </a:xfrm>
                    <a:prstGeom prst="rect">
                      <a:avLst/>
                    </a:prstGeom>
                  </pic:spPr>
                </pic:pic>
              </a:graphicData>
            </a:graphic>
          </wp:inline>
        </w:drawing>
      </w:r>
    </w:p>
    <w:p w14:paraId="7DBFA653" w14:textId="77777777" w:rsidR="003A0AB8" w:rsidRDefault="002D2F48">
      <w:pPr>
        <w:spacing w:after="40"/>
        <w:jc w:val="center"/>
      </w:pPr>
      <w:r>
        <w:rPr>
          <w:b/>
          <w:bCs/>
          <w:color w:val="1F3864"/>
          <w:sz w:val="40"/>
          <w:szCs w:val="40"/>
        </w:rPr>
        <w:t>Test Summary &amp; Closure Report</w:t>
      </w:r>
    </w:p>
    <w:p w14:paraId="3C5CB823" w14:textId="77777777" w:rsidR="003A0AB8" w:rsidRDefault="002D2F48">
      <w:pPr>
        <w:spacing w:after="300"/>
        <w:jc w:val="center"/>
      </w:pPr>
      <w:r>
        <w:rPr>
          <w:color w:val="595959"/>
          <w:sz w:val="26"/>
          <w:szCs w:val="26"/>
        </w:rPr>
        <w:t>Manual Testing – OpenCart Demo Store</w:t>
      </w:r>
    </w:p>
    <w:p w14:paraId="4C10E577" w14:textId="77777777" w:rsidR="003A0AB8" w:rsidRDefault="002D2F48">
      <w:r>
        <w:br w:type="page"/>
      </w:r>
    </w:p>
    <w:p w14:paraId="3F3FDC66" w14:textId="77777777" w:rsidR="003A0AB8" w:rsidRDefault="002D2F48">
      <w:pPr>
        <w:pStyle w:val="Heading1"/>
      </w:pPr>
      <w:bookmarkStart w:id="0" w:name="_Toc241232902"/>
      <w:r>
        <w:lastRenderedPageBreak/>
        <w:t>Contents</w:t>
      </w:r>
      <w:bookmarkEnd w:id="0"/>
    </w:p>
    <w:sdt>
      <w:sdtPr>
        <w:alias w:val="Contents"/>
        <w:id w:val="-539364788"/>
      </w:sdtPr>
      <w:sdtEndPr/>
      <w:sdtContent>
        <w:p w14:paraId="0FF70A8D" w14:textId="77777777" w:rsidR="00C01A6A" w:rsidRDefault="002D2F48">
          <w:pPr>
            <w:pStyle w:val="TOC1"/>
            <w:tabs>
              <w:tab w:val="right" w:leader="dot" w:pos="10070"/>
            </w:tabs>
            <w:rPr>
              <w:noProof/>
            </w:rPr>
          </w:pPr>
          <w:r>
            <w:fldChar w:fldCharType="begin"/>
            <w:instrText>TOC \h \o "1-1"</w:instrText>
            <w:fldChar w:fldCharType="separate"/>
          </w:r>
          <w:hyperlink w:anchor="_Toc241232902" w:history="1">
            <w:r>
              <w:rPr>
                <w:rStyle w:val="Hyperlink"/>
                <w:noProof/>
              </w:rPr>
              <w:t>Contents</w:t>
            </w:r>
            <w:r>
              <w:rPr>
                <w:noProof/>
              </w:rPr>
              <w:tab/>
              <w:fldChar w:fldCharType="begin"/>
              <w:instrText xml:space="preserve"> PAGEREF _Toc241232902 \h </w:instrText>
              <w:fldChar w:fldCharType="separate"/>
              <w:t>2</w:t>
              <w:fldChar w:fldCharType="end"/>
            </w:r>
          </w:hyperlink>
        </w:p>
        <w:p w14:paraId="135C805E" w14:textId="77777777" w:rsidR="00C01A6A" w:rsidRDefault="00C01A6A">
          <w:pPr>
            <w:pStyle w:val="TOC1"/>
            <w:tabs>
              <w:tab w:val="right" w:leader="dot" w:pos="10070"/>
            </w:tabs>
            <w:rPr>
              <w:noProof/>
            </w:rPr>
          </w:pPr>
          <w:hyperlink w:anchor="_Toc241232903" w:history="1">
            <w:r>
              <w:rPr>
                <w:rStyle w:val="Hyperlink"/>
                <w:noProof/>
              </w:rPr>
              <w:t>1. Purpose</w:t>
            </w:r>
            <w:r>
              <w:rPr>
                <w:noProof/>
              </w:rPr>
              <w:tab/>
              <w:fldChar w:fldCharType="begin"/>
              <w:instrText xml:space="preserve"> PAGEREF _Toc241232903 \h </w:instrText>
              <w:fldChar w:fldCharType="separate"/>
              <w:t>3</w:t>
              <w:fldChar w:fldCharType="end"/>
            </w:r>
          </w:hyperlink>
        </w:p>
        <w:p w14:paraId="5EB55204" w14:textId="77777777" w:rsidR="00C01A6A" w:rsidRDefault="00C01A6A">
          <w:pPr>
            <w:pStyle w:val="TOC1"/>
            <w:tabs>
              <w:tab w:val="right" w:leader="dot" w:pos="10070"/>
            </w:tabs>
            <w:rPr>
              <w:noProof/>
            </w:rPr>
          </w:pPr>
          <w:hyperlink w:anchor="_Toc241232904" w:history="1">
            <w:r>
              <w:rPr>
                <w:rStyle w:val="Hyperlink"/>
                <w:noProof/>
              </w:rPr>
              <w:t>2. Testing Summary</w:t>
            </w:r>
            <w:r>
              <w:rPr>
                <w:noProof/>
              </w:rPr>
              <w:tab/>
              <w:fldChar w:fldCharType="begin"/>
              <w:instrText xml:space="preserve"> PAGEREF _Toc241232904 \h </w:instrText>
              <w:fldChar w:fldCharType="separate"/>
              <w:t>3</w:t>
              <w:fldChar w:fldCharType="end"/>
            </w:r>
          </w:hyperlink>
        </w:p>
        <w:p w14:paraId="6D18424F" w14:textId="77777777" w:rsidR="00C01A6A" w:rsidRDefault="00C01A6A">
          <w:pPr>
            <w:pStyle w:val="TOC1"/>
            <w:tabs>
              <w:tab w:val="right" w:leader="dot" w:pos="10070"/>
            </w:tabs>
            <w:rPr>
              <w:noProof/>
            </w:rPr>
          </w:pPr>
          <w:hyperlink w:anchor="_Toc241232905" w:history="1">
            <w:r>
              <w:rPr>
                <w:rStyle w:val="Hyperlink"/>
                <w:noProof/>
              </w:rPr>
              <w:t>3. Test Execution Results</w:t>
            </w:r>
            <w:r>
              <w:rPr>
                <w:noProof/>
              </w:rPr>
              <w:tab/>
              <w:fldChar w:fldCharType="begin"/>
              <w:instrText xml:space="preserve"> PAGEREF _Toc241232905 \h </w:instrText>
              <w:fldChar w:fldCharType="separate"/>
              <w:t>3</w:t>
              <w:fldChar w:fldCharType="end"/>
            </w:r>
          </w:hyperlink>
        </w:p>
        <w:p w14:paraId="56B4CF41" w14:textId="77777777" w:rsidR="00C01A6A" w:rsidRDefault="00C01A6A">
          <w:pPr>
            <w:pStyle w:val="TOC1"/>
            <w:tabs>
              <w:tab w:val="right" w:leader="dot" w:pos="10070"/>
            </w:tabs>
            <w:rPr>
              <w:noProof/>
            </w:rPr>
          </w:pPr>
          <w:hyperlink w:anchor="_Toc241232906" w:history="1">
            <w:r>
              <w:rPr>
                <w:rStyle w:val="Hyperlink"/>
                <w:noProof/>
              </w:rPr>
              <w:t>4. Defect Summary</w:t>
            </w:r>
            <w:r>
              <w:rPr>
                <w:noProof/>
              </w:rPr>
              <w:tab/>
              <w:fldChar w:fldCharType="begin"/>
              <w:instrText xml:space="preserve"> PAGEREF _Toc241232906 \h </w:instrText>
              <w:fldChar w:fldCharType="separate"/>
              <w:t>3</w:t>
              <w:fldChar w:fldCharType="end"/>
            </w:r>
          </w:hyperlink>
        </w:p>
        <w:p w14:paraId="717FC282" w14:textId="77777777" w:rsidR="00C01A6A" w:rsidRDefault="00C01A6A">
          <w:pPr>
            <w:pStyle w:val="TOC1"/>
            <w:tabs>
              <w:tab w:val="right" w:leader="dot" w:pos="10070"/>
            </w:tabs>
            <w:rPr>
              <w:noProof/>
            </w:rPr>
          </w:pPr>
          <w:hyperlink w:anchor="_Toc241232907" w:history="1">
            <w:r>
              <w:rPr>
                <w:rStyle w:val="Hyperlink"/>
                <w:noProof/>
              </w:rPr>
              <w:t>5. Modules With Open Defects</w:t>
            </w:r>
            <w:r>
              <w:rPr>
                <w:noProof/>
              </w:rPr>
              <w:tab/>
              <w:fldChar w:fldCharType="begin"/>
              <w:instrText xml:space="preserve"> PAGEREF _Toc241232907 \h </w:instrText>
              <w:fldChar w:fldCharType="separate"/>
              <w:t>4</w:t>
              <w:fldChar w:fldCharType="end"/>
            </w:r>
          </w:hyperlink>
        </w:p>
        <w:p w14:paraId="4D55E385" w14:textId="77777777" w:rsidR="00C01A6A" w:rsidRDefault="00C01A6A">
          <w:pPr>
            <w:pStyle w:val="TOC1"/>
            <w:tabs>
              <w:tab w:val="right" w:leader="dot" w:pos="10070"/>
            </w:tabs>
            <w:rPr>
              <w:noProof/>
            </w:rPr>
          </w:pPr>
          <w:hyperlink w:anchor="_Toc241232908" w:history="1">
            <w:r>
              <w:rPr>
                <w:rStyle w:val="Hyperlink"/>
                <w:noProof/>
              </w:rPr>
              <w:t>6. Exit Criteria Assessment</w:t>
            </w:r>
            <w:r>
              <w:rPr>
                <w:noProof/>
              </w:rPr>
              <w:tab/>
              <w:fldChar w:fldCharType="begin"/>
              <w:instrText xml:space="preserve"> PAGEREF _Toc241232908 \h </w:instrText>
              <w:fldChar w:fldCharType="separate"/>
              <w:t>4</w:t>
              <w:fldChar w:fldCharType="end"/>
            </w:r>
          </w:hyperlink>
        </w:p>
        <w:p w14:paraId="73064D8A" w14:textId="77777777" w:rsidR="00C01A6A" w:rsidRDefault="00C01A6A">
          <w:pPr>
            <w:pStyle w:val="TOC1"/>
            <w:tabs>
              <w:tab w:val="right" w:leader="dot" w:pos="10070"/>
            </w:tabs>
            <w:rPr>
              <w:noProof/>
            </w:rPr>
          </w:pPr>
          <w:hyperlink w:anchor="_Toc241232909" w:history="1">
            <w:r>
              <w:rPr>
                <w:rStyle w:val="Hyperlink"/>
                <w:noProof/>
              </w:rPr>
              <w:t>7. Recommendations</w:t>
            </w:r>
            <w:r>
              <w:rPr>
                <w:noProof/>
              </w:rPr>
              <w:tab/>
              <w:fldChar w:fldCharType="begin"/>
              <w:instrText xml:space="preserve"> PAGEREF _Toc241232909 \h </w:instrText>
              <w:fldChar w:fldCharType="separate"/>
              <w:t>5</w:t>
              <w:fldChar w:fldCharType="end"/>
            </w:r>
          </w:hyperlink>
        </w:p>
        <w:p w14:paraId="53D99A5F" w14:textId="77777777" w:rsidR="00C01A6A" w:rsidRDefault="00C01A6A">
          <w:pPr>
            <w:pStyle w:val="TOC1"/>
            <w:tabs>
              <w:tab w:val="right" w:leader="dot" w:pos="10070"/>
            </w:tabs>
            <w:rPr>
              <w:noProof/>
            </w:rPr>
          </w:pPr>
          <w:hyperlink w:anchor="_Toc241232910" w:history="1">
            <w:r>
              <w:rPr>
                <w:rStyle w:val="Hyperlink"/>
                <w:noProof/>
              </w:rPr>
              <w:t>8. Sign-off</w:t>
            </w:r>
            <w:r>
              <w:rPr>
                <w:noProof/>
              </w:rPr>
              <w:tab/>
              <w:fldChar w:fldCharType="begin"/>
              <w:instrText xml:space="preserve"> PAGEREF _Toc241232910 \h </w:instrText>
              <w:fldChar w:fldCharType="separate"/>
              <w:t>5</w:t>
              <w:fldChar w:fldCharType="end"/>
            </w:r>
          </w:hyperlink>
        </w:p>
        <w:p w14:paraId="5E041670" w14:textId="77777777" w:rsidR="003A0AB8" w:rsidRDefault="002D2F48">
          <w:r>
            <w:fldChar w:fldCharType="end"/>
          </w:r>
        </w:p>
      </w:sdtContent>
    </w:sdt>
    <w:p w14:paraId="5DDD9E0D" w14:textId="77777777" w:rsidR="003A0AB8" w:rsidRDefault="002D2F48">
      <w:r>
        <w:br w:type="page"/>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3A0AB8" w14:paraId="07597F8D"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1A0550FC" w14:textId="77777777" w:rsidR="003A0AB8" w:rsidRDefault="002D2F48">
            <w:r>
              <w:rPr>
                <w:b/>
                <w:bCs/>
              </w:rPr>
              <w:lastRenderedPageBreak/>
              <w:t>Project</w:t>
            </w:r>
          </w:p>
        </w:tc>
        <w:tc>
          <w:tcPr>
            <w:tcW w:w="6800" w:type="dxa"/>
            <w:tcMar>
              <w:top w:w="80" w:type="dxa"/>
              <w:left w:w="100" w:type="dxa"/>
              <w:bottom w:w="80" w:type="dxa"/>
              <w:right w:w="100" w:type="dxa"/>
            </w:tcMar>
          </w:tcPr>
          <w:p w14:paraId="59009B7A" w14:textId="77777777" w:rsidR="003A0AB8" w:rsidRDefault="002D2F48">
            <w:r>
              <w:t>Manual Functional Testing – OpenCart E-Commerce (Frontend)</w:t>
            </w:r>
          </w:p>
        </w:tc>
      </w:tr>
      <w:tr w:rsidR="003A0AB8" w14:paraId="055BA056"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0F7EEABD" w14:textId="77777777" w:rsidR="003A0AB8" w:rsidRDefault="002D2F48">
            <w:r>
              <w:rPr>
                <w:b/>
                <w:bCs/>
              </w:rPr>
              <w:t>Application URL</w:t>
            </w:r>
          </w:p>
        </w:tc>
        <w:tc>
          <w:tcPr>
            <w:tcW w:w="6800" w:type="dxa"/>
            <w:tcMar>
              <w:top w:w="80" w:type="dxa"/>
              <w:left w:w="100" w:type="dxa"/>
              <w:bottom w:w="80" w:type="dxa"/>
              <w:right w:w="100" w:type="dxa"/>
            </w:tcMar>
          </w:tcPr>
          <w:p w14:paraId="13001613" w14:textId="77777777" w:rsidR="003A0AB8" w:rsidRDefault="002D2F48">
            <w:r>
              <w:t>https://demo.opencart.com/</w:t>
            </w:r>
          </w:p>
        </w:tc>
      </w:tr>
      <w:tr w:rsidR="003A0AB8" w14:paraId="555D82E7"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2722B705" w14:textId="77777777" w:rsidR="003A0AB8" w:rsidRDefault="002D2F48">
            <w:r>
              <w:rPr>
                <w:b/>
                <w:bCs/>
              </w:rPr>
              <w:t>Prepared By</w:t>
            </w:r>
          </w:p>
        </w:tc>
        <w:tc>
          <w:tcPr>
            <w:tcW w:w="6800" w:type="dxa"/>
            <w:tcMar>
              <w:top w:w="80" w:type="dxa"/>
              <w:left w:w="100" w:type="dxa"/>
              <w:bottom w:w="80" w:type="dxa"/>
              <w:right w:w="100" w:type="dxa"/>
            </w:tcMar>
          </w:tcPr>
          <w:p w14:paraId="79D401FF" w14:textId="77777777" w:rsidR="003A0AB8" w:rsidRDefault="002D2F48">
            <w:r>
              <w:t>Tanvir Ahmed</w:t>
            </w:r>
          </w:p>
        </w:tc>
      </w:tr>
      <w:tr w:rsidR="003A0AB8" w14:paraId="0F9DB2DE"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7F73CE14" w14:textId="77777777" w:rsidR="003A0AB8" w:rsidRDefault="002D2F48">
            <w:r>
              <w:rPr>
                <w:b/>
                <w:bCs/>
              </w:rPr>
              <w:t>Report Date</w:t>
            </w:r>
          </w:p>
        </w:tc>
        <w:tc>
          <w:tcPr>
            <w:tcW w:w="6800" w:type="dxa"/>
            <w:tcMar>
              <w:top w:w="80" w:type="dxa"/>
              <w:left w:w="100" w:type="dxa"/>
              <w:bottom w:w="80" w:type="dxa"/>
              <w:right w:w="100" w:type="dxa"/>
            </w:tcMar>
          </w:tcPr>
          <w:p w14:paraId="18B5C044" w14:textId="77777777" w:rsidR="003A0AB8" w:rsidRDefault="002D2F48">
            <w:r>
              <w:t>24th September, 2026</w:t>
            </w:r>
          </w:p>
        </w:tc>
      </w:tr>
      <w:tr w:rsidR="003A0AB8" w14:paraId="4CDCC83E"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2FE3B109" w14:textId="77777777" w:rsidR="003A0AB8" w:rsidRDefault="002D2F48">
            <w:r>
              <w:rPr>
                <w:b/>
                <w:bCs/>
              </w:rPr>
              <w:t>Test Cycle</w:t>
            </w:r>
          </w:p>
        </w:tc>
        <w:tc>
          <w:tcPr>
            <w:tcW w:w="6800" w:type="dxa"/>
            <w:tcMar>
              <w:top w:w="80" w:type="dxa"/>
              <w:left w:w="100" w:type="dxa"/>
              <w:bottom w:w="80" w:type="dxa"/>
              <w:right w:w="100" w:type="dxa"/>
            </w:tcMar>
          </w:tcPr>
          <w:p w14:paraId="4D0B7D8F" w14:textId="77777777" w:rsidR="003A0AB8" w:rsidRDefault="002D2F48">
            <w:r>
              <w:t>1 (initial functional test pass)</w:t>
            </w:r>
          </w:p>
        </w:tc>
      </w:tr>
    </w:tbl>
    <w:p w14:paraId="4CFABE93" w14:textId="77777777" w:rsidR="003A0AB8" w:rsidRPr="009C527A" w:rsidRDefault="002D2F48">
      <w:pPr>
        <w:pStyle w:val="Heading1"/>
        <w:rPr>
          <w:color w:val="auto"/>
        </w:rPr>
      </w:pPr>
      <w:bookmarkStart w:id="1" w:name="_Toc241232903"/>
      <w:r>
        <w:rPr>
          <w:color w:val="auto"/>
        </w:rPr>
        <w:t>1. Purpose</w:t>
      </w:r>
      <w:bookmarkEnd w:id="1"/>
    </w:p>
    <w:p w14:paraId="4A6DF541" w14:textId="77777777" w:rsidR="003A0AB8" w:rsidRDefault="002D2F48">
      <w:pPr>
        <w:spacing w:after="160"/>
      </w:pPr>
      <w:r>
        <w:t>This report closes out the manual testing cycle for the OpenCart demo store. It summarizes what was tested, the results, the defects found, and whether the project meets its exit criteria — serving as the final sign-off artifact referenced in the Test Plan.</w:t>
      </w:r>
    </w:p>
    <w:p w14:paraId="77668F02" w14:textId="77777777" w:rsidR="003A0AB8" w:rsidRPr="009C527A" w:rsidRDefault="002D2F48">
      <w:pPr>
        <w:pStyle w:val="Heading1"/>
        <w:rPr>
          <w:color w:val="auto"/>
        </w:rPr>
      </w:pPr>
      <w:bookmarkStart w:id="2" w:name="_Toc241232904"/>
      <w:r>
        <w:rPr>
          <w:color w:val="auto"/>
        </w:rPr>
        <w:t>2. Testing Summary</w:t>
      </w:r>
      <w:bookmarkEnd w:id="2"/>
    </w:p>
    <w:p w14:paraId="34893C1C" w14:textId="77777777" w:rsidR="003A0AB8" w:rsidRDefault="002D2F48">
      <w:pPr>
        <w:pStyle w:val="ListParagraph"/>
        <w:numPr>
          <w:ilvl w:val="0"/>
          <w:numId w:val="1"/>
        </w:numPr>
        <w:spacing w:after="60"/>
      </w:pPr>
      <w:r>
        <w:t>31 test scenarios were designed, covering the full in-scope frontend functionality (see Test Scenarios and RTM).</w:t>
      </w:r>
    </w:p>
    <w:p w14:paraId="0FD3C5BB" w14:textId="77777777" w:rsidR="003A0AB8" w:rsidRDefault="002D2F48">
      <w:pPr>
        <w:pStyle w:val="ListParagraph"/>
        <w:numPr>
          <w:ilvl w:val="0"/>
          <w:numId w:val="1"/>
        </w:numPr>
        <w:spacing w:after="60"/>
      </w:pPr>
      <w:r>
        <w:t xml:space="preserve">516 test cases were written from those scenarios (see Test Cases) and all 516 were executed (see Test Execution Report).</w:t>
      </w:r>
    </w:p>
    <w:p w14:paraId="4A555C51" w14:textId="77777777" w:rsidR="003A0AB8" w:rsidRDefault="002D2F48">
      <w:pPr>
        <w:pStyle w:val="ListParagraph"/>
        <w:numPr>
          <w:ilvl w:val="0"/>
          <w:numId w:val="1"/>
        </w:numPr>
        <w:spacing w:after="60"/>
      </w:pPr>
      <w:r>
        <w:t>32 test cases failed; every failure was logged as a defect and cross-referenced back to its test case.</w:t>
      </w:r>
    </w:p>
    <w:p w14:paraId="47C370E8" w14:textId="77777777" w:rsidR="003A0AB8" w:rsidRDefault="002D2F48">
      <w:pPr>
        <w:pStyle w:val="ListParagraph"/>
        <w:numPr>
          <w:ilvl w:val="0"/>
          <w:numId w:val="1"/>
        </w:numPr>
        <w:spacing w:after="60"/>
      </w:pPr>
      <w:r>
        <w:t>24 unique defects were logged in total — fewer than the 32 failures because several failures shared the same root cause (see Section 4).</w:t>
      </w:r>
    </w:p>
    <w:p w14:paraId="2FCF5A2F" w14:textId="77777777" w:rsidR="003A0AB8" w:rsidRPr="009C527A" w:rsidRDefault="002D2F48">
      <w:pPr>
        <w:pStyle w:val="Heading1"/>
        <w:rPr>
          <w:color w:val="auto"/>
        </w:rPr>
      </w:pPr>
      <w:bookmarkStart w:id="3" w:name="_Toc241232905"/>
      <w:r>
        <w:rPr>
          <w:color w:val="auto"/>
        </w:rPr>
        <w:t>3. Test Execution Results</w:t>
      </w:r>
      <w:bookmarkEnd w:id="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1800"/>
        <w:gridCol w:w="1800"/>
        <w:gridCol w:w="2000"/>
      </w:tblGrid>
      <w:tr w:rsidR="003A0AB8" w14:paraId="78B2B236"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40C3981D" w14:textId="77777777" w:rsidR="003A0AB8" w:rsidRDefault="002D2F48">
            <w:r>
              <w:rPr>
                <w:b/>
                <w:bCs/>
              </w:rPr>
              <w:t>Priority</w:t>
            </w:r>
          </w:p>
        </w:tc>
        <w:tc>
          <w:tcPr>
            <w:tcW w:w="1800" w:type="dxa"/>
            <w:shd w:val="clear" w:color="auto" w:fill="F2F2F2"/>
            <w:tcMar>
              <w:top w:w="80" w:type="dxa"/>
              <w:left w:w="100" w:type="dxa"/>
              <w:bottom w:w="80" w:type="dxa"/>
              <w:right w:w="100" w:type="dxa"/>
            </w:tcMar>
          </w:tcPr>
          <w:p w14:paraId="2AAF5E9D" w14:textId="77777777" w:rsidR="003A0AB8" w:rsidRDefault="002D2F48">
            <w:r>
              <w:rPr>
                <w:b/>
                <w:bCs/>
              </w:rPr>
              <w:t>Total</w:t>
            </w:r>
          </w:p>
        </w:tc>
        <w:tc>
          <w:tcPr>
            <w:tcW w:w="1800" w:type="dxa"/>
            <w:shd w:val="clear" w:color="auto" w:fill="F2F2F2"/>
            <w:tcMar>
              <w:top w:w="80" w:type="dxa"/>
              <w:left w:w="100" w:type="dxa"/>
              <w:bottom w:w="80" w:type="dxa"/>
              <w:right w:w="100" w:type="dxa"/>
            </w:tcMar>
          </w:tcPr>
          <w:p w14:paraId="24CD6ADA" w14:textId="77777777" w:rsidR="003A0AB8" w:rsidRDefault="002D2F48">
            <w:r>
              <w:rPr>
                <w:b/>
                <w:bCs/>
              </w:rPr>
              <w:t>Pass</w:t>
            </w:r>
          </w:p>
        </w:tc>
        <w:tc>
          <w:tcPr>
            <w:tcW w:w="1800" w:type="dxa"/>
            <w:shd w:val="clear" w:color="auto" w:fill="F2F2F2"/>
            <w:tcMar>
              <w:top w:w="80" w:type="dxa"/>
              <w:left w:w="100" w:type="dxa"/>
              <w:bottom w:w="80" w:type="dxa"/>
              <w:right w:w="100" w:type="dxa"/>
            </w:tcMar>
          </w:tcPr>
          <w:p w14:paraId="77890169" w14:textId="77777777" w:rsidR="003A0AB8" w:rsidRDefault="002D2F48">
            <w:r>
              <w:rPr>
                <w:b/>
                <w:bCs/>
              </w:rPr>
              <w:t>Fail</w:t>
            </w:r>
          </w:p>
        </w:tc>
        <w:tc>
          <w:tcPr>
            <w:tcW w:w="2000" w:type="dxa"/>
            <w:shd w:val="clear" w:color="auto" w:fill="F2F2F2"/>
            <w:tcMar>
              <w:top w:w="80" w:type="dxa"/>
              <w:left w:w="100" w:type="dxa"/>
              <w:bottom w:w="80" w:type="dxa"/>
              <w:right w:w="100" w:type="dxa"/>
            </w:tcMar>
          </w:tcPr>
          <w:p w14:paraId="5E081FA4" w14:textId="77777777" w:rsidR="003A0AB8" w:rsidRDefault="002D2F48">
            <w:r>
              <w:rPr>
                <w:b/>
                <w:bCs/>
              </w:rPr>
              <w:t>Pass Rate</w:t>
            </w:r>
          </w:p>
        </w:tc>
      </w:tr>
      <w:tr w:rsidR="003A0AB8" w14:paraId="2AB43558" w14:textId="77777777">
        <w:tblPrEx>
          <w:tblCellMar>
            <w:top w:w="0" w:type="dxa"/>
            <w:bottom w:w="0" w:type="dxa"/>
          </w:tblCellMar>
        </w:tblPrEx>
        <w:tc>
          <w:tcPr>
            <w:tcW w:w="2000" w:type="dxa"/>
            <w:tcMar>
              <w:top w:w="80" w:type="dxa"/>
              <w:left w:w="100" w:type="dxa"/>
              <w:bottom w:w="80" w:type="dxa"/>
              <w:right w:w="100" w:type="dxa"/>
            </w:tcMar>
          </w:tcPr>
          <w:p w14:paraId="7A6BC770" w14:textId="77777777" w:rsidR="003A0AB8" w:rsidRDefault="002D2F48">
            <w:r>
              <w:t>P0</w:t>
            </w:r>
          </w:p>
        </w:tc>
        <w:tc>
          <w:tcPr>
            <w:tcW w:w="1800" w:type="dxa"/>
            <w:tcMar>
              <w:top w:w="80" w:type="dxa"/>
              <w:left w:w="100" w:type="dxa"/>
              <w:bottom w:w="80" w:type="dxa"/>
              <w:right w:w="100" w:type="dxa"/>
            </w:tcMar>
          </w:tcPr>
          <w:p w14:paraId="13CEFD6A" w14:textId="77777777" w:rsidR="003A0AB8" w:rsidRDefault="002D2F48">
            <w:r>
              <w:t>61</w:t>
            </w:r>
          </w:p>
        </w:tc>
        <w:tc>
          <w:tcPr>
            <w:tcW w:w="1800" w:type="dxa"/>
            <w:tcMar>
              <w:top w:w="80" w:type="dxa"/>
              <w:left w:w="100" w:type="dxa"/>
              <w:bottom w:w="80" w:type="dxa"/>
              <w:right w:w="100" w:type="dxa"/>
            </w:tcMar>
          </w:tcPr>
          <w:p w14:paraId="06DC8A60" w14:textId="77777777" w:rsidR="003A0AB8" w:rsidRDefault="002D2F48">
            <w:r>
              <w:t>57</w:t>
            </w:r>
          </w:p>
        </w:tc>
        <w:tc>
          <w:tcPr>
            <w:tcW w:w="1800" w:type="dxa"/>
            <w:tcMar>
              <w:top w:w="80" w:type="dxa"/>
              <w:left w:w="100" w:type="dxa"/>
              <w:bottom w:w="80" w:type="dxa"/>
              <w:right w:w="100" w:type="dxa"/>
            </w:tcMar>
          </w:tcPr>
          <w:p w14:paraId="55B5478F" w14:textId="77777777" w:rsidR="003A0AB8" w:rsidRDefault="002D2F48">
            <w:r>
              <w:t>4</w:t>
            </w:r>
          </w:p>
        </w:tc>
        <w:tc>
          <w:tcPr>
            <w:tcW w:w="2000" w:type="dxa"/>
            <w:tcMar>
              <w:top w:w="80" w:type="dxa"/>
              <w:left w:w="100" w:type="dxa"/>
              <w:bottom w:w="80" w:type="dxa"/>
              <w:right w:w="100" w:type="dxa"/>
            </w:tcMar>
          </w:tcPr>
          <w:p w14:paraId="26872C1E" w14:textId="77777777" w:rsidR="003A0AB8" w:rsidRDefault="002D2F48">
            <w:r>
              <w:t>93.4%</w:t>
            </w:r>
          </w:p>
        </w:tc>
      </w:tr>
      <w:tr w:rsidR="003A0AB8" w14:paraId="79C9C7DF" w14:textId="77777777">
        <w:tblPrEx>
          <w:tblCellMar>
            <w:top w:w="0" w:type="dxa"/>
            <w:bottom w:w="0" w:type="dxa"/>
          </w:tblCellMar>
        </w:tblPrEx>
        <w:tc>
          <w:tcPr>
            <w:tcW w:w="2000" w:type="dxa"/>
            <w:tcMar>
              <w:top w:w="80" w:type="dxa"/>
              <w:left w:w="100" w:type="dxa"/>
              <w:bottom w:w="80" w:type="dxa"/>
              <w:right w:w="100" w:type="dxa"/>
            </w:tcMar>
          </w:tcPr>
          <w:p w14:paraId="5E6F3E85" w14:textId="77777777" w:rsidR="003A0AB8" w:rsidRDefault="002D2F48">
            <w:r>
              <w:t>P1</w:t>
            </w:r>
          </w:p>
        </w:tc>
        <w:tc>
          <w:tcPr>
            <w:tcW w:w="1800" w:type="dxa"/>
            <w:tcMar>
              <w:top w:w="80" w:type="dxa"/>
              <w:left w:w="100" w:type="dxa"/>
              <w:bottom w:w="80" w:type="dxa"/>
              <w:right w:w="100" w:type="dxa"/>
            </w:tcMar>
          </w:tcPr>
          <w:p w14:paraId="6CBE4E14" w14:textId="77777777" w:rsidR="003A0AB8" w:rsidRDefault="002D2F48">
            <w:r>
              <w:t>121</w:t>
            </w:r>
          </w:p>
        </w:tc>
        <w:tc>
          <w:tcPr>
            <w:tcW w:w="1800" w:type="dxa"/>
            <w:tcMar>
              <w:top w:w="80" w:type="dxa"/>
              <w:left w:w="100" w:type="dxa"/>
              <w:bottom w:w="80" w:type="dxa"/>
              <w:right w:w="100" w:type="dxa"/>
            </w:tcMar>
          </w:tcPr>
          <w:p w14:paraId="5BC64655" w14:textId="77777777" w:rsidR="003A0AB8" w:rsidRDefault="002D2F48">
            <w:r>
              <w:t>115</w:t>
            </w:r>
          </w:p>
        </w:tc>
        <w:tc>
          <w:tcPr>
            <w:tcW w:w="1800" w:type="dxa"/>
            <w:tcMar>
              <w:top w:w="80" w:type="dxa"/>
              <w:left w:w="100" w:type="dxa"/>
              <w:bottom w:w="80" w:type="dxa"/>
              <w:right w:w="100" w:type="dxa"/>
            </w:tcMar>
          </w:tcPr>
          <w:p w14:paraId="60850876" w14:textId="77777777" w:rsidR="003A0AB8" w:rsidRDefault="002D2F48">
            <w:r>
              <w:t>6</w:t>
            </w:r>
          </w:p>
        </w:tc>
        <w:tc>
          <w:tcPr>
            <w:tcW w:w="2000" w:type="dxa"/>
            <w:tcMar>
              <w:top w:w="80" w:type="dxa"/>
              <w:left w:w="100" w:type="dxa"/>
              <w:bottom w:w="80" w:type="dxa"/>
              <w:right w:w="100" w:type="dxa"/>
            </w:tcMar>
          </w:tcPr>
          <w:p w14:paraId="6AA2920C" w14:textId="77777777" w:rsidR="003A0AB8" w:rsidRDefault="002D2F48">
            <w:r>
              <w:t>95.0%</w:t>
            </w:r>
          </w:p>
        </w:tc>
      </w:tr>
      <w:tr w:rsidR="003A0AB8" w14:paraId="759C406C" w14:textId="77777777">
        <w:tblPrEx>
          <w:tblCellMar>
            <w:top w:w="0" w:type="dxa"/>
            <w:bottom w:w="0" w:type="dxa"/>
          </w:tblCellMar>
        </w:tblPrEx>
        <w:tc>
          <w:tcPr>
            <w:tcW w:w="2000" w:type="dxa"/>
            <w:tcMar>
              <w:top w:w="80" w:type="dxa"/>
              <w:left w:w="100" w:type="dxa"/>
              <w:bottom w:w="80" w:type="dxa"/>
              <w:right w:w="100" w:type="dxa"/>
            </w:tcMar>
          </w:tcPr>
          <w:p w14:paraId="4D05BD55" w14:textId="77777777" w:rsidR="003A0AB8" w:rsidRDefault="002D2F48">
            <w:r>
              <w:t>P2</w:t>
            </w:r>
          </w:p>
        </w:tc>
        <w:tc>
          <w:tcPr>
            <w:tcW w:w="1800" w:type="dxa"/>
            <w:tcMar>
              <w:top w:w="80" w:type="dxa"/>
              <w:left w:w="100" w:type="dxa"/>
              <w:bottom w:w="80" w:type="dxa"/>
              <w:right w:w="100" w:type="dxa"/>
            </w:tcMar>
          </w:tcPr>
          <w:p w14:paraId="703D4183" w14:textId="77777777" w:rsidR="003A0AB8" w:rsidRDefault="002D2F48">
            <w:r>
              <w:t>47</w:t>
            </w:r>
          </w:p>
        </w:tc>
        <w:tc>
          <w:tcPr>
            <w:tcW w:w="1800" w:type="dxa"/>
            <w:tcMar>
              <w:top w:w="80" w:type="dxa"/>
              <w:left w:w="100" w:type="dxa"/>
              <w:bottom w:w="80" w:type="dxa"/>
              <w:right w:w="100" w:type="dxa"/>
            </w:tcMar>
          </w:tcPr>
          <w:p w14:paraId="79074469" w14:textId="77777777" w:rsidR="003A0AB8" w:rsidRDefault="002D2F48">
            <w:r>
              <w:t>43</w:t>
            </w:r>
          </w:p>
        </w:tc>
        <w:tc>
          <w:tcPr>
            <w:tcW w:w="1800" w:type="dxa"/>
            <w:tcMar>
              <w:top w:w="80" w:type="dxa"/>
              <w:left w:w="100" w:type="dxa"/>
              <w:bottom w:w="80" w:type="dxa"/>
              <w:right w:w="100" w:type="dxa"/>
            </w:tcMar>
          </w:tcPr>
          <w:p w14:paraId="26D859DF" w14:textId="77777777" w:rsidR="003A0AB8" w:rsidRDefault="002D2F48">
            <w:r>
              <w:t>4</w:t>
            </w:r>
          </w:p>
        </w:tc>
        <w:tc>
          <w:tcPr>
            <w:tcW w:w="2000" w:type="dxa"/>
            <w:tcMar>
              <w:top w:w="80" w:type="dxa"/>
              <w:left w:w="100" w:type="dxa"/>
              <w:bottom w:w="80" w:type="dxa"/>
              <w:right w:w="100" w:type="dxa"/>
            </w:tcMar>
          </w:tcPr>
          <w:p w14:paraId="54FC7EE0" w14:textId="77777777" w:rsidR="003A0AB8" w:rsidRDefault="002D2F48">
            <w:r>
              <w:t>91.5%</w:t>
            </w:r>
          </w:p>
        </w:tc>
      </w:tr>
      <w:tr w:rsidR="003A0AB8" w14:paraId="15B8BD58" w14:textId="77777777">
        <w:tblPrEx>
          <w:tblCellMar>
            <w:top w:w="0" w:type="dxa"/>
            <w:bottom w:w="0" w:type="dxa"/>
          </w:tblCellMar>
        </w:tblPrEx>
        <w:tc>
          <w:tcPr>
            <w:tcW w:w="2000" w:type="dxa"/>
            <w:tcMar>
              <w:top w:w="80" w:type="dxa"/>
              <w:left w:w="100" w:type="dxa"/>
              <w:bottom w:w="80" w:type="dxa"/>
              <w:right w:w="100" w:type="dxa"/>
            </w:tcMar>
          </w:tcPr>
          <w:p w14:paraId="06606267" w14:textId="77777777" w:rsidR="003A0AB8" w:rsidRDefault="002D2F48">
            <w:r>
              <w:t>P3</w:t>
            </w:r>
          </w:p>
        </w:tc>
        <w:tc>
          <w:tcPr>
            <w:tcW w:w="1800" w:type="dxa"/>
            <w:tcMar>
              <w:top w:w="80" w:type="dxa"/>
              <w:left w:w="100" w:type="dxa"/>
              <w:bottom w:w="80" w:type="dxa"/>
              <w:right w:w="100" w:type="dxa"/>
            </w:tcMar>
          </w:tcPr>
          <w:p w14:paraId="3AABC3F0" w14:textId="77777777" w:rsidR="003A0AB8" w:rsidRDefault="002D2F48">
            <w:r>
              <w:t>138</w:t>
            </w:r>
          </w:p>
        </w:tc>
        <w:tc>
          <w:tcPr>
            <w:tcW w:w="1800" w:type="dxa"/>
            <w:tcMar>
              <w:top w:w="80" w:type="dxa"/>
              <w:left w:w="100" w:type="dxa"/>
              <w:bottom w:w="80" w:type="dxa"/>
              <w:right w:w="100" w:type="dxa"/>
            </w:tcMar>
          </w:tcPr>
          <w:p w14:paraId="6A88A2B4" w14:textId="77777777" w:rsidR="003A0AB8" w:rsidRDefault="002D2F48">
            <w:r>
              <w:t>129</w:t>
            </w:r>
          </w:p>
        </w:tc>
        <w:tc>
          <w:tcPr>
            <w:tcW w:w="1800" w:type="dxa"/>
            <w:tcMar>
              <w:top w:w="80" w:type="dxa"/>
              <w:left w:w="100" w:type="dxa"/>
              <w:bottom w:w="80" w:type="dxa"/>
              <w:right w:w="100" w:type="dxa"/>
            </w:tcMar>
          </w:tcPr>
          <w:p w14:paraId="16D6CF66" w14:textId="77777777" w:rsidR="003A0AB8" w:rsidRDefault="002D2F48">
            <w:r>
              <w:t>9</w:t>
            </w:r>
          </w:p>
        </w:tc>
        <w:tc>
          <w:tcPr>
            <w:tcW w:w="2000" w:type="dxa"/>
            <w:tcMar>
              <w:top w:w="80" w:type="dxa"/>
              <w:left w:w="100" w:type="dxa"/>
              <w:bottom w:w="80" w:type="dxa"/>
              <w:right w:w="100" w:type="dxa"/>
            </w:tcMar>
          </w:tcPr>
          <w:p w14:paraId="49DF4722" w14:textId="77777777" w:rsidR="003A0AB8" w:rsidRDefault="002D2F48">
            <w:r>
              <w:t>93.5%</w:t>
            </w:r>
          </w:p>
        </w:tc>
      </w:tr>
      <w:tr w:rsidR="003A0AB8" w14:paraId="3480228B" w14:textId="77777777">
        <w:tblPrEx>
          <w:tblCellMar>
            <w:top w:w="0" w:type="dxa"/>
            <w:bottom w:w="0" w:type="dxa"/>
          </w:tblCellMar>
        </w:tblPrEx>
        <w:tc>
          <w:tcPr>
            <w:tcW w:w="2000" w:type="dxa"/>
            <w:tcMar>
              <w:top w:w="80" w:type="dxa"/>
              <w:left w:w="100" w:type="dxa"/>
              <w:bottom w:w="80" w:type="dxa"/>
              <w:right w:w="100" w:type="dxa"/>
            </w:tcMar>
          </w:tcPr>
          <w:p w14:paraId="6B449236" w14:textId="77777777" w:rsidR="003A0AB8" w:rsidRDefault="002D2F48">
            <w:r>
              <w:t>P4</w:t>
            </w:r>
          </w:p>
        </w:tc>
        <w:tc>
          <w:tcPr>
            <w:tcW w:w="1800" w:type="dxa"/>
            <w:tcMar>
              <w:top w:w="80" w:type="dxa"/>
              <w:left w:w="100" w:type="dxa"/>
              <w:bottom w:w="80" w:type="dxa"/>
              <w:right w:w="100" w:type="dxa"/>
            </w:tcMar>
          </w:tcPr>
          <w:p w14:paraId="40AA1921" w14:textId="77777777" w:rsidR="003A0AB8" w:rsidRDefault="002D2F48">
            <w:r>
              <w:t>149</w:t>
            </w:r>
          </w:p>
        </w:tc>
        <w:tc>
          <w:tcPr>
            <w:tcW w:w="1800" w:type="dxa"/>
            <w:tcMar>
              <w:top w:w="80" w:type="dxa"/>
              <w:left w:w="100" w:type="dxa"/>
              <w:bottom w:w="80" w:type="dxa"/>
              <w:right w:w="100" w:type="dxa"/>
            </w:tcMar>
          </w:tcPr>
          <w:p w14:paraId="5892D609" w14:textId="77777777" w:rsidR="003A0AB8" w:rsidRDefault="002D2F48">
            <w:r>
              <w:t>140</w:t>
            </w:r>
          </w:p>
        </w:tc>
        <w:tc>
          <w:tcPr>
            <w:tcW w:w="1800" w:type="dxa"/>
            <w:tcMar>
              <w:top w:w="80" w:type="dxa"/>
              <w:left w:w="100" w:type="dxa"/>
              <w:bottom w:w="80" w:type="dxa"/>
              <w:right w:w="100" w:type="dxa"/>
            </w:tcMar>
          </w:tcPr>
          <w:p w14:paraId="142A0950" w14:textId="77777777" w:rsidR="003A0AB8" w:rsidRDefault="002D2F48">
            <w:r>
              <w:t>9</w:t>
            </w:r>
          </w:p>
        </w:tc>
        <w:tc>
          <w:tcPr>
            <w:tcW w:w="2000" w:type="dxa"/>
            <w:tcMar>
              <w:top w:w="80" w:type="dxa"/>
              <w:left w:w="100" w:type="dxa"/>
              <w:bottom w:w="80" w:type="dxa"/>
              <w:right w:w="100" w:type="dxa"/>
            </w:tcMar>
          </w:tcPr>
          <w:p w14:paraId="2BB40713" w14:textId="77777777" w:rsidR="003A0AB8" w:rsidRDefault="002D2F48">
            <w:r>
              <w:t>94.0%</w:t>
            </w:r>
          </w:p>
        </w:tc>
      </w:tr>
      <w:tr w:rsidR="003A0AB8" w14:paraId="73CCF7BB" w14:textId="77777777">
        <w:tblPrEx>
          <w:tblCellMar>
            <w:top w:w="0" w:type="dxa"/>
            <w:bottom w:w="0" w:type="dxa"/>
          </w:tblCellMar>
        </w:tblPrEx>
        <w:tc>
          <w:tcPr>
            <w:tcW w:w="2000" w:type="dxa"/>
            <w:shd w:val="clear" w:color="auto" w:fill="F2F2F2"/>
            <w:tcMar>
              <w:top w:w="80" w:type="dxa"/>
              <w:left w:w="100" w:type="dxa"/>
              <w:bottom w:w="80" w:type="dxa"/>
              <w:right w:w="100" w:type="dxa"/>
            </w:tcMar>
          </w:tcPr>
          <w:p w14:paraId="32BA02A4" w14:textId="77777777" w:rsidR="003A0AB8" w:rsidRDefault="002D2F48">
            <w:r>
              <w:rPr>
                <w:b/>
                <w:bCs/>
              </w:rPr>
              <w:t>Overall</w:t>
            </w:r>
          </w:p>
        </w:tc>
        <w:tc>
          <w:tcPr>
            <w:tcW w:w="1800" w:type="dxa"/>
            <w:shd w:val="clear" w:color="auto" w:fill="F2F2F2"/>
            <w:tcMar>
              <w:top w:w="80" w:type="dxa"/>
              <w:left w:w="100" w:type="dxa"/>
              <w:bottom w:w="80" w:type="dxa"/>
              <w:right w:w="100" w:type="dxa"/>
            </w:tcMar>
          </w:tcPr>
          <w:p w14:paraId="250426BF" w14:textId="77777777" w:rsidR="003A0AB8" w:rsidRDefault="002D2F48">
            <w:r>
              <w:rPr>
                <w:b/>
                <w:bCs/>
              </w:rPr>
              <w:t>516</w:t>
            </w:r>
          </w:p>
        </w:tc>
        <w:tc>
          <w:tcPr>
            <w:tcW w:w="1800" w:type="dxa"/>
            <w:shd w:val="clear" w:color="auto" w:fill="F2F2F2"/>
            <w:tcMar>
              <w:top w:w="80" w:type="dxa"/>
              <w:left w:w="100" w:type="dxa"/>
              <w:bottom w:w="80" w:type="dxa"/>
              <w:right w:w="100" w:type="dxa"/>
            </w:tcMar>
          </w:tcPr>
          <w:p w14:paraId="2B4F26B5" w14:textId="77777777" w:rsidR="003A0AB8" w:rsidRDefault="002D2F48">
            <w:r>
              <w:rPr>
                <w:b/>
                <w:bCs/>
              </w:rPr>
              <w:t>484</w:t>
            </w:r>
          </w:p>
        </w:tc>
        <w:tc>
          <w:tcPr>
            <w:tcW w:w="1800" w:type="dxa"/>
            <w:shd w:val="clear" w:color="auto" w:fill="F2F2F2"/>
            <w:tcMar>
              <w:top w:w="80" w:type="dxa"/>
              <w:left w:w="100" w:type="dxa"/>
              <w:bottom w:w="80" w:type="dxa"/>
              <w:right w:w="100" w:type="dxa"/>
            </w:tcMar>
          </w:tcPr>
          <w:p w14:paraId="168CC5DF" w14:textId="77777777" w:rsidR="003A0AB8" w:rsidRDefault="002D2F48">
            <w:r>
              <w:rPr>
                <w:b/>
                <w:bCs/>
              </w:rPr>
              <w:t>32</w:t>
            </w:r>
          </w:p>
        </w:tc>
        <w:tc>
          <w:tcPr>
            <w:tcW w:w="2000" w:type="dxa"/>
            <w:shd w:val="clear" w:color="auto" w:fill="F2F2F2"/>
            <w:tcMar>
              <w:top w:w="80" w:type="dxa"/>
              <w:left w:w="100" w:type="dxa"/>
              <w:bottom w:w="80" w:type="dxa"/>
              <w:right w:w="100" w:type="dxa"/>
            </w:tcMar>
          </w:tcPr>
          <w:p w14:paraId="318FC6DE" w14:textId="77777777" w:rsidR="003A0AB8" w:rsidRDefault="002D2F48">
            <w:r>
              <w:rPr>
                <w:b/>
                <w:bCs/>
              </w:rPr>
              <w:t>93.8%</w:t>
            </w:r>
          </w:p>
        </w:tc>
      </w:tr>
    </w:tbl>
    <w:p w14:paraId="1948ACE8" w14:textId="77777777" w:rsidR="003A0AB8" w:rsidRDefault="003A0AB8">
      <w:pPr>
        <w:spacing w:after="120"/>
      </w:pPr>
    </w:p>
    <w:p w14:paraId="141E1062" w14:textId="59B81F59" w:rsidR="003A0AB8" w:rsidRDefault="002D2F48">
      <w:pPr>
        <w:spacing w:after="160"/>
      </w:pPr>
      <w:r>
        <w:t>Pass rate is consistent across priority levels (91–95%), with no priority tier standing out as disproportionately broken — the defects found are spread across the application rather than concentrated in one critical area.</w:t>
      </w:r>
    </w:p>
    <w:p w14:paraId="07976CA8" w14:textId="57301BE8" w:rsidR="009C527A" w:rsidRDefault="009C527A">
      <w:pPr>
        <w:spacing w:after="160"/>
      </w:pPr>
    </w:p>
    <w:p w14:paraId="6BAB79EE" w14:textId="765007BF" w:rsidR="009C527A" w:rsidRDefault="009C527A">
      <w:pPr>
        <w:spacing w:after="160"/>
      </w:pPr>
    </w:p>
    <w:p w14:paraId="774623FE" w14:textId="7654C077" w:rsidR="009C527A" w:rsidRDefault="009C527A">
      <w:pPr>
        <w:spacing w:after="160"/>
      </w:pPr>
    </w:p>
    <w:p w14:paraId="2C688699" w14:textId="77777777" w:rsidR="009C527A" w:rsidRDefault="009C527A">
      <w:pPr>
        <w:spacing w:after="160"/>
      </w:pPr>
    </w:p>
    <w:p w14:paraId="606739BF" w14:textId="77777777" w:rsidR="003A0AB8" w:rsidRPr="009C527A" w:rsidRDefault="002D2F48">
      <w:pPr>
        <w:pStyle w:val="Heading1"/>
        <w:rPr>
          <w:color w:val="auto"/>
        </w:rPr>
      </w:pPr>
      <w:bookmarkStart w:id="4" w:name="_Toc241232906"/>
      <w:r>
        <w:rPr>
          <w:color w:val="auto"/>
        </w:rPr>
        <w:lastRenderedPageBreak/>
        <w:t>4. Defect Summary</w:t>
      </w:r>
      <w:bookmarkEnd w:id="4"/>
    </w:p>
    <w:p w14:paraId="731F2C6D" w14:textId="77777777" w:rsidR="003A0AB8" w:rsidRDefault="002D2F48">
      <w:pPr>
        <w:spacing w:after="100"/>
      </w:pPr>
      <w:r>
        <w:rPr>
          <w:b/>
          <w:bCs/>
        </w:rPr>
        <w:t>By Severity</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tblGrid>
      <w:tr w:rsidR="003A0AB8" w14:paraId="3A1B04FA"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0DF83BD9" w14:textId="77777777" w:rsidR="003A0AB8" w:rsidRDefault="002D2F48">
            <w:r>
              <w:rPr>
                <w:b/>
                <w:bCs/>
              </w:rPr>
              <w:t>Major</w:t>
            </w:r>
          </w:p>
        </w:tc>
        <w:tc>
          <w:tcPr>
            <w:tcW w:w="2400" w:type="dxa"/>
            <w:shd w:val="clear" w:color="auto" w:fill="F2F2F2"/>
            <w:tcMar>
              <w:top w:w="80" w:type="dxa"/>
              <w:left w:w="100" w:type="dxa"/>
              <w:bottom w:w="80" w:type="dxa"/>
              <w:right w:w="100" w:type="dxa"/>
            </w:tcMar>
          </w:tcPr>
          <w:p w14:paraId="071CBD31" w14:textId="77777777" w:rsidR="003A0AB8" w:rsidRDefault="002D2F48">
            <w:r>
              <w:rPr>
                <w:b/>
                <w:bCs/>
              </w:rPr>
              <w:t>Minor</w:t>
            </w:r>
          </w:p>
        </w:tc>
        <w:tc>
          <w:tcPr>
            <w:tcW w:w="2400" w:type="dxa"/>
            <w:shd w:val="clear" w:color="auto" w:fill="F2F2F2"/>
            <w:tcMar>
              <w:top w:w="80" w:type="dxa"/>
              <w:left w:w="100" w:type="dxa"/>
              <w:bottom w:w="80" w:type="dxa"/>
              <w:right w:w="100" w:type="dxa"/>
            </w:tcMar>
          </w:tcPr>
          <w:p w14:paraId="7492AD9B" w14:textId="77777777" w:rsidR="003A0AB8" w:rsidRDefault="002D2F48">
            <w:r>
              <w:rPr>
                <w:b/>
                <w:bCs/>
              </w:rPr>
              <w:t>Trivial</w:t>
            </w:r>
          </w:p>
        </w:tc>
      </w:tr>
      <w:tr w:rsidR="003A0AB8" w14:paraId="6C920C56" w14:textId="77777777">
        <w:tblPrEx>
          <w:tblCellMar>
            <w:top w:w="0" w:type="dxa"/>
            <w:bottom w:w="0" w:type="dxa"/>
          </w:tblCellMar>
        </w:tblPrEx>
        <w:tc>
          <w:tcPr>
            <w:tcW w:w="2400" w:type="dxa"/>
            <w:tcMar>
              <w:top w:w="80" w:type="dxa"/>
              <w:left w:w="100" w:type="dxa"/>
              <w:bottom w:w="80" w:type="dxa"/>
              <w:right w:w="100" w:type="dxa"/>
            </w:tcMar>
          </w:tcPr>
          <w:p w14:paraId="399AB36D" w14:textId="77777777" w:rsidR="003A0AB8" w:rsidRDefault="002D2F48">
            <w:r>
              <w:t>13</w:t>
            </w:r>
          </w:p>
        </w:tc>
        <w:tc>
          <w:tcPr>
            <w:tcW w:w="2400" w:type="dxa"/>
            <w:tcMar>
              <w:top w:w="80" w:type="dxa"/>
              <w:left w:w="100" w:type="dxa"/>
              <w:bottom w:w="80" w:type="dxa"/>
              <w:right w:w="100" w:type="dxa"/>
            </w:tcMar>
          </w:tcPr>
          <w:p w14:paraId="7EE236CF" w14:textId="77777777" w:rsidR="003A0AB8" w:rsidRDefault="002D2F48">
            <w:r>
              <w:t>9</w:t>
            </w:r>
          </w:p>
        </w:tc>
        <w:tc>
          <w:tcPr>
            <w:tcW w:w="2400" w:type="dxa"/>
            <w:tcMar>
              <w:top w:w="80" w:type="dxa"/>
              <w:left w:w="100" w:type="dxa"/>
              <w:bottom w:w="80" w:type="dxa"/>
              <w:right w:w="100" w:type="dxa"/>
            </w:tcMar>
          </w:tcPr>
          <w:p w14:paraId="475D97B6" w14:textId="77777777" w:rsidR="003A0AB8" w:rsidRDefault="002D2F48">
            <w:r>
              <w:t>2</w:t>
            </w:r>
          </w:p>
        </w:tc>
      </w:tr>
    </w:tbl>
    <w:p w14:paraId="39F03CAC" w14:textId="77777777" w:rsidR="003A0AB8" w:rsidRDefault="003A0AB8">
      <w:pPr>
        <w:spacing w:after="120"/>
      </w:pPr>
    </w:p>
    <w:p w14:paraId="50546F05" w14:textId="77777777" w:rsidR="003A0AB8" w:rsidRDefault="002D2F48">
      <w:pPr>
        <w:spacing w:after="100"/>
      </w:pPr>
      <w:r>
        <w:rPr>
          <w:b/>
          <w:bCs/>
        </w:rPr>
        <w:t>By Priority</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tblGrid>
      <w:tr w:rsidR="003A0AB8" w14:paraId="17546CBF" w14:textId="77777777">
        <w:tblPrEx>
          <w:tblCellMar>
            <w:top w:w="0" w:type="dxa"/>
            <w:bottom w:w="0" w:type="dxa"/>
          </w:tblCellMar>
        </w:tblPrEx>
        <w:tc>
          <w:tcPr>
            <w:tcW w:w="2400" w:type="dxa"/>
            <w:shd w:val="clear" w:color="auto" w:fill="F2F2F2"/>
            <w:tcMar>
              <w:top w:w="80" w:type="dxa"/>
              <w:left w:w="100" w:type="dxa"/>
              <w:bottom w:w="80" w:type="dxa"/>
              <w:right w:w="100" w:type="dxa"/>
            </w:tcMar>
          </w:tcPr>
          <w:p w14:paraId="5233F92B" w14:textId="77777777" w:rsidR="003A0AB8" w:rsidRDefault="002D2F48">
            <w:r>
              <w:rPr>
                <w:b/>
                <w:bCs/>
              </w:rPr>
              <w:t>P2</w:t>
            </w:r>
          </w:p>
        </w:tc>
        <w:tc>
          <w:tcPr>
            <w:tcW w:w="2400" w:type="dxa"/>
            <w:shd w:val="clear" w:color="auto" w:fill="F2F2F2"/>
            <w:tcMar>
              <w:top w:w="80" w:type="dxa"/>
              <w:left w:w="100" w:type="dxa"/>
              <w:bottom w:w="80" w:type="dxa"/>
              <w:right w:w="100" w:type="dxa"/>
            </w:tcMar>
          </w:tcPr>
          <w:p w14:paraId="2EEAC51B" w14:textId="77777777" w:rsidR="003A0AB8" w:rsidRDefault="002D2F48">
            <w:r>
              <w:rPr>
                <w:b/>
                <w:bCs/>
              </w:rPr>
              <w:t>P3</w:t>
            </w:r>
          </w:p>
        </w:tc>
        <w:tc>
          <w:tcPr>
            <w:tcW w:w="2400" w:type="dxa"/>
            <w:shd w:val="clear" w:color="auto" w:fill="F2F2F2"/>
            <w:tcMar>
              <w:top w:w="80" w:type="dxa"/>
              <w:left w:w="100" w:type="dxa"/>
              <w:bottom w:w="80" w:type="dxa"/>
              <w:right w:w="100" w:type="dxa"/>
            </w:tcMar>
          </w:tcPr>
          <w:p w14:paraId="7F987884" w14:textId="77777777" w:rsidR="003A0AB8" w:rsidRDefault="002D2F48">
            <w:r>
              <w:rPr>
                <w:b/>
                <w:bCs/>
              </w:rPr>
              <w:t>P4</w:t>
            </w:r>
          </w:p>
        </w:tc>
      </w:tr>
      <w:tr w:rsidR="003A0AB8" w14:paraId="54C08D8C" w14:textId="77777777">
        <w:tblPrEx>
          <w:tblCellMar>
            <w:top w:w="0" w:type="dxa"/>
            <w:bottom w:w="0" w:type="dxa"/>
          </w:tblCellMar>
        </w:tblPrEx>
        <w:tc>
          <w:tcPr>
            <w:tcW w:w="2400" w:type="dxa"/>
            <w:tcMar>
              <w:top w:w="80" w:type="dxa"/>
              <w:left w:w="100" w:type="dxa"/>
              <w:bottom w:w="80" w:type="dxa"/>
              <w:right w:w="100" w:type="dxa"/>
            </w:tcMar>
          </w:tcPr>
          <w:p w14:paraId="1CDC9A8E" w14:textId="77777777" w:rsidR="003A0AB8" w:rsidRDefault="002D2F48">
            <w:r>
              <w:t>13</w:t>
            </w:r>
          </w:p>
        </w:tc>
        <w:tc>
          <w:tcPr>
            <w:tcW w:w="2400" w:type="dxa"/>
            <w:tcMar>
              <w:top w:w="80" w:type="dxa"/>
              <w:left w:w="100" w:type="dxa"/>
              <w:bottom w:w="80" w:type="dxa"/>
              <w:right w:w="100" w:type="dxa"/>
            </w:tcMar>
          </w:tcPr>
          <w:p w14:paraId="5621F1C8" w14:textId="77777777" w:rsidR="003A0AB8" w:rsidRDefault="002D2F48">
            <w:r>
              <w:t>9</w:t>
            </w:r>
          </w:p>
        </w:tc>
        <w:tc>
          <w:tcPr>
            <w:tcW w:w="2400" w:type="dxa"/>
            <w:tcMar>
              <w:top w:w="80" w:type="dxa"/>
              <w:left w:w="100" w:type="dxa"/>
              <w:bottom w:w="80" w:type="dxa"/>
              <w:right w:w="100" w:type="dxa"/>
            </w:tcMar>
          </w:tcPr>
          <w:p w14:paraId="6F456856" w14:textId="77777777" w:rsidR="003A0AB8" w:rsidRDefault="002D2F48">
            <w:r>
              <w:t>2</w:t>
            </w:r>
          </w:p>
        </w:tc>
      </w:tr>
    </w:tbl>
    <w:p w14:paraId="7A0319AF" w14:textId="77777777" w:rsidR="003A0AB8" w:rsidRDefault="003A0AB8">
      <w:pPr>
        <w:spacing w:after="160"/>
      </w:pPr>
    </w:p>
    <w:p w14:paraId="63FD4901" w14:textId="77777777" w:rsidR="003A0AB8" w:rsidRDefault="002D2F48">
      <w:pPr>
        <w:spacing w:after="100"/>
      </w:pPr>
      <w:r>
        <w:rPr>
          <w:b/>
          <w:bCs/>
        </w:rPr>
        <w:t>Most Significant Defects</w:t>
      </w:r>
    </w:p>
    <w:p w14:paraId="06E6A414" w14:textId="77777777" w:rsidR="003A0AB8" w:rsidRDefault="002D2F48">
      <w:pPr>
        <w:pStyle w:val="ListParagraph"/>
        <w:numPr>
          <w:ilvl w:val="0"/>
          <w:numId w:val="1"/>
        </w:numPr>
        <w:spacing w:after="60"/>
      </w:pPr>
      <w:r>
        <w:t>BUG-1 (Major/P2) — No outbound email is sent for any workflow (registration, password reset, order confirmation, contact form, gift certificate, affiliate, newsletter). This single root cause explains 9 of the 32 test-case failures — the highest-impact defect in the project.</w:t>
      </w:r>
    </w:p>
    <w:p w14:paraId="59313847" w14:textId="77777777" w:rsidR="003A0AB8" w:rsidRDefault="002D2F48">
      <w:pPr>
        <w:pStyle w:val="ListParagraph"/>
        <w:numPr>
          <w:ilvl w:val="0"/>
          <w:numId w:val="1"/>
        </w:numPr>
        <w:spacing w:after="60"/>
      </w:pPr>
      <w:r>
        <w:t>BUG-3 (Major/P2) — No account lockout or rate-limiting after repeated failed logins, allowing unlimited brute-force attempts.</w:t>
      </w:r>
    </w:p>
    <w:p w14:paraId="5048F1A8" w14:textId="77777777" w:rsidR="003A0AB8" w:rsidRDefault="002D2F48">
      <w:pPr>
        <w:pStyle w:val="ListParagraph"/>
        <w:numPr>
          <w:ilvl w:val="0"/>
          <w:numId w:val="1"/>
        </w:numPr>
        <w:spacing w:after="60"/>
      </w:pPr>
      <w:r>
        <w:t>BUG-4 (Major/P2) — Password reset links never expire, even after 24+ hours.</w:t>
      </w:r>
    </w:p>
    <w:p w14:paraId="196B8929" w14:textId="77777777" w:rsidR="003A0AB8" w:rsidRDefault="002D2F48">
      <w:pPr>
        <w:pStyle w:val="ListParagraph"/>
        <w:numPr>
          <w:ilvl w:val="0"/>
          <w:numId w:val="1"/>
        </w:numPr>
        <w:spacing w:after="60"/>
      </w:pPr>
      <w:r>
        <w:t xml:space="preserve">BUG-8 (Major/P2) — Adding the same product twice creates a duplicate cart line instead of merging quantities.</w:t>
      </w:r>
    </w:p>
    <w:p w14:paraId="4D79962D" w14:textId="77777777" w:rsidR="003A0AB8" w:rsidRDefault="002D2F48">
      <w:pPr>
        <w:pStyle w:val="ListParagraph"/>
        <w:numPr>
          <w:ilvl w:val="0"/>
          <w:numId w:val="1"/>
        </w:numPr>
        <w:spacing w:after="60"/>
      </w:pPr>
      <w:r>
        <w:t>BUG-20 (Major/P2) — Reward Points balance after redemption doesn't always match the amount actually used at checkout.</w:t>
      </w:r>
    </w:p>
    <w:p w14:paraId="4C832399" w14:textId="77777777" w:rsidR="003A0AB8" w:rsidRDefault="002D2F48">
      <w:pPr>
        <w:spacing w:after="160"/>
      </w:pPr>
      <w:r>
        <w:t xml:space="preserve">Full details for all 24 defects, including steps to reproduce and expected vs. actual results, are in the Bug Report.</w:t>
      </w:r>
    </w:p>
    <w:p w14:paraId="5DF989F5" w14:textId="11CC64EE" w:rsidR="003A0AB8" w:rsidRPr="009C527A" w:rsidRDefault="002D2F48">
      <w:pPr>
        <w:pStyle w:val="Heading1"/>
        <w:rPr>
          <w:color w:val="auto"/>
        </w:rPr>
      </w:pPr>
      <w:bookmarkStart w:id="5" w:name="_Toc241232907"/>
      <w:r>
        <w:rPr>
          <w:color w:val="auto"/>
        </w:rPr>
        <w:t xml:space="preserve">5. Modules with Open Defects</w:t>
      </w:r>
      <w:bookmarkEnd w:id="5"/>
    </w:p>
    <w:p w14:paraId="492E72FD" w14:textId="77777777" w:rsidR="003A0AB8" w:rsidRDefault="002D2F48">
      <w:pPr>
        <w:spacing w:after="160"/>
      </w:pPr>
      <w:r>
        <w:t>25 of the 31 tested modules had at least one failure; 6 modules passed with zero failures: Logout, My Account, Your Transactions, Recurring Payments, Special Offers, and Header. Modules with at least one logged defect: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1800"/>
        <w:gridCol w:w="2000"/>
      </w:tblGrid>
      <w:tr w:rsidR="003A0AB8" w14:paraId="587FB894" w14:textId="77777777">
        <w:tblPrEx>
          <w:tblCellMar>
            <w:top w:w="0" w:type="dxa"/>
            <w:bottom w:w="0" w:type="dxa"/>
          </w:tblCellMar>
        </w:tblPrEx>
        <w:tc>
          <w:tcPr>
            <w:tcW w:w="3200" w:type="dxa"/>
            <w:shd w:val="clear" w:color="auto" w:fill="F2F2F2"/>
            <w:tcMar>
              <w:top w:w="80" w:type="dxa"/>
              <w:left w:w="100" w:type="dxa"/>
              <w:bottom w:w="80" w:type="dxa"/>
              <w:right w:w="100" w:type="dxa"/>
            </w:tcMar>
          </w:tcPr>
          <w:p w14:paraId="15FE3ED6" w14:textId="77777777" w:rsidR="003A0AB8" w:rsidRDefault="002D2F48">
            <w:r>
              <w:rPr>
                <w:b/>
                <w:bCs/>
              </w:rPr>
              <w:t>Module</w:t>
            </w:r>
          </w:p>
        </w:tc>
        <w:tc>
          <w:tcPr>
            <w:tcW w:w="1800" w:type="dxa"/>
            <w:shd w:val="clear" w:color="auto" w:fill="F2F2F2"/>
            <w:tcMar>
              <w:top w:w="80" w:type="dxa"/>
              <w:left w:w="100" w:type="dxa"/>
              <w:bottom w:w="80" w:type="dxa"/>
              <w:right w:w="100" w:type="dxa"/>
            </w:tcMar>
          </w:tcPr>
          <w:p w14:paraId="55BD52EF" w14:textId="77777777" w:rsidR="003A0AB8" w:rsidRDefault="002D2F48">
            <w:r>
              <w:rPr>
                <w:b/>
                <w:bCs/>
              </w:rPr>
              <w:t>Test Cases</w:t>
            </w:r>
          </w:p>
        </w:tc>
        <w:tc>
          <w:tcPr>
            <w:tcW w:w="1800" w:type="dxa"/>
            <w:shd w:val="clear" w:color="auto" w:fill="F2F2F2"/>
            <w:tcMar>
              <w:top w:w="80" w:type="dxa"/>
              <w:left w:w="100" w:type="dxa"/>
              <w:bottom w:w="80" w:type="dxa"/>
              <w:right w:w="100" w:type="dxa"/>
            </w:tcMar>
          </w:tcPr>
          <w:p w14:paraId="5B2387B2" w14:textId="77777777" w:rsidR="003A0AB8" w:rsidRDefault="002D2F48">
            <w:r>
              <w:rPr>
                <w:b/>
                <w:bCs/>
              </w:rPr>
              <w:t>Failed</w:t>
            </w:r>
          </w:p>
        </w:tc>
        <w:tc>
          <w:tcPr>
            <w:tcW w:w="2000" w:type="dxa"/>
            <w:shd w:val="clear" w:color="auto" w:fill="F2F2F2"/>
            <w:tcMar>
              <w:top w:w="80" w:type="dxa"/>
              <w:left w:w="100" w:type="dxa"/>
              <w:bottom w:w="80" w:type="dxa"/>
              <w:right w:w="100" w:type="dxa"/>
            </w:tcMar>
          </w:tcPr>
          <w:p w14:paraId="7D198E94" w14:textId="77777777" w:rsidR="003A0AB8" w:rsidRDefault="002D2F48">
            <w:r>
              <w:rPr>
                <w:b/>
                <w:bCs/>
              </w:rPr>
              <w:t>Fail Rate</w:t>
            </w:r>
          </w:p>
        </w:tc>
      </w:tr>
      <w:tr w:rsidR="003A0AB8" w14:paraId="54079F30" w14:textId="77777777">
        <w:tblPrEx>
          <w:tblCellMar>
            <w:top w:w="0" w:type="dxa"/>
            <w:bottom w:w="0" w:type="dxa"/>
          </w:tblCellMar>
        </w:tblPrEx>
        <w:tc>
          <w:tcPr>
            <w:tcW w:w="3200" w:type="dxa"/>
            <w:tcMar>
              <w:top w:w="80" w:type="dxa"/>
              <w:left w:w="100" w:type="dxa"/>
              <w:bottom w:w="80" w:type="dxa"/>
              <w:right w:w="100" w:type="dxa"/>
            </w:tcMar>
          </w:tcPr>
          <w:p w14:paraId="36D8E680" w14:textId="77777777" w:rsidR="003A0AB8" w:rsidRDefault="002D2F48">
            <w:r>
              <w:t>Register</w:t>
            </w:r>
          </w:p>
        </w:tc>
        <w:tc>
          <w:tcPr>
            <w:tcW w:w="1800" w:type="dxa"/>
            <w:tcMar>
              <w:top w:w="80" w:type="dxa"/>
              <w:left w:w="100" w:type="dxa"/>
              <w:bottom w:w="80" w:type="dxa"/>
              <w:right w:w="100" w:type="dxa"/>
            </w:tcMar>
          </w:tcPr>
          <w:p w14:paraId="3A0F8315" w14:textId="77777777" w:rsidR="003A0AB8" w:rsidRDefault="002D2F48">
            <w:r>
              <w:t>27</w:t>
            </w:r>
          </w:p>
        </w:tc>
        <w:tc>
          <w:tcPr>
            <w:tcW w:w="1800" w:type="dxa"/>
            <w:tcMar>
              <w:top w:w="80" w:type="dxa"/>
              <w:left w:w="100" w:type="dxa"/>
              <w:bottom w:w="80" w:type="dxa"/>
              <w:right w:w="100" w:type="dxa"/>
            </w:tcMar>
          </w:tcPr>
          <w:p w14:paraId="00249A85" w14:textId="77777777" w:rsidR="003A0AB8" w:rsidRDefault="002D2F48">
            <w:r>
              <w:t>3</w:t>
            </w:r>
          </w:p>
        </w:tc>
        <w:tc>
          <w:tcPr>
            <w:tcW w:w="2000" w:type="dxa"/>
            <w:tcMar>
              <w:top w:w="80" w:type="dxa"/>
              <w:left w:w="100" w:type="dxa"/>
              <w:bottom w:w="80" w:type="dxa"/>
              <w:right w:w="100" w:type="dxa"/>
            </w:tcMar>
          </w:tcPr>
          <w:p w14:paraId="17488449" w14:textId="77777777" w:rsidR="003A0AB8" w:rsidRDefault="002D2F48">
            <w:r>
              <w:t>11.1%</w:t>
            </w:r>
          </w:p>
        </w:tc>
      </w:tr>
      <w:tr w:rsidR="003A0AB8" w14:paraId="487A6C27" w14:textId="77777777">
        <w:tblPrEx>
          <w:tblCellMar>
            <w:top w:w="0" w:type="dxa"/>
            <w:bottom w:w="0" w:type="dxa"/>
          </w:tblCellMar>
        </w:tblPrEx>
        <w:tc>
          <w:tcPr>
            <w:tcW w:w="3200" w:type="dxa"/>
            <w:tcMar>
              <w:top w:w="80" w:type="dxa"/>
              <w:left w:w="100" w:type="dxa"/>
              <w:bottom w:w="80" w:type="dxa"/>
              <w:right w:w="100" w:type="dxa"/>
            </w:tcMar>
          </w:tcPr>
          <w:p w14:paraId="4372E543" w14:textId="77777777" w:rsidR="003A0AB8" w:rsidRDefault="002D2F48">
            <w:r>
              <w:t>Newsletter</w:t>
            </w:r>
          </w:p>
        </w:tc>
        <w:tc>
          <w:tcPr>
            <w:tcW w:w="1800" w:type="dxa"/>
            <w:tcMar>
              <w:top w:w="80" w:type="dxa"/>
              <w:left w:w="100" w:type="dxa"/>
              <w:bottom w:w="80" w:type="dxa"/>
              <w:right w:w="100" w:type="dxa"/>
            </w:tcMar>
          </w:tcPr>
          <w:p w14:paraId="29D20BD1" w14:textId="77777777" w:rsidR="003A0AB8" w:rsidRDefault="002D2F48">
            <w:r>
              <w:t>13</w:t>
            </w:r>
          </w:p>
        </w:tc>
        <w:tc>
          <w:tcPr>
            <w:tcW w:w="1800" w:type="dxa"/>
            <w:tcMar>
              <w:top w:w="80" w:type="dxa"/>
              <w:left w:w="100" w:type="dxa"/>
              <w:bottom w:w="80" w:type="dxa"/>
              <w:right w:w="100" w:type="dxa"/>
            </w:tcMar>
          </w:tcPr>
          <w:p w14:paraId="7A1C078C" w14:textId="77777777" w:rsidR="003A0AB8" w:rsidRDefault="002D2F48">
            <w:r>
              <w:t>3</w:t>
            </w:r>
          </w:p>
        </w:tc>
        <w:tc>
          <w:tcPr>
            <w:tcW w:w="2000" w:type="dxa"/>
            <w:tcMar>
              <w:top w:w="80" w:type="dxa"/>
              <w:left w:w="100" w:type="dxa"/>
              <w:bottom w:w="80" w:type="dxa"/>
              <w:right w:w="100" w:type="dxa"/>
            </w:tcMar>
          </w:tcPr>
          <w:p w14:paraId="205A6FA9" w14:textId="77777777" w:rsidR="003A0AB8" w:rsidRDefault="002D2F48">
            <w:r>
              <w:t>23.1%</w:t>
            </w:r>
          </w:p>
        </w:tc>
      </w:tr>
      <w:tr w:rsidR="003A0AB8" w14:paraId="06AAB1A2" w14:textId="77777777">
        <w:tblPrEx>
          <w:tblCellMar>
            <w:top w:w="0" w:type="dxa"/>
            <w:bottom w:w="0" w:type="dxa"/>
          </w:tblCellMar>
        </w:tblPrEx>
        <w:tc>
          <w:tcPr>
            <w:tcW w:w="3200" w:type="dxa"/>
            <w:tcMar>
              <w:top w:w="80" w:type="dxa"/>
              <w:left w:w="100" w:type="dxa"/>
              <w:bottom w:w="80" w:type="dxa"/>
              <w:right w:w="100" w:type="dxa"/>
            </w:tcMar>
          </w:tcPr>
          <w:p w14:paraId="1B93F221" w14:textId="77777777" w:rsidR="003A0AB8" w:rsidRDefault="002D2F48">
            <w:r>
              <w:t>Forgot Password</w:t>
            </w:r>
          </w:p>
        </w:tc>
        <w:tc>
          <w:tcPr>
            <w:tcW w:w="1800" w:type="dxa"/>
            <w:tcMar>
              <w:top w:w="80" w:type="dxa"/>
              <w:left w:w="100" w:type="dxa"/>
              <w:bottom w:w="80" w:type="dxa"/>
              <w:right w:w="100" w:type="dxa"/>
            </w:tcMar>
          </w:tcPr>
          <w:p w14:paraId="15BCAD4A" w14:textId="77777777" w:rsidR="003A0AB8" w:rsidRDefault="002D2F48">
            <w:r>
              <w:t>25</w:t>
            </w:r>
          </w:p>
        </w:tc>
        <w:tc>
          <w:tcPr>
            <w:tcW w:w="1800" w:type="dxa"/>
            <w:tcMar>
              <w:top w:w="80" w:type="dxa"/>
              <w:left w:w="100" w:type="dxa"/>
              <w:bottom w:w="80" w:type="dxa"/>
              <w:right w:w="100" w:type="dxa"/>
            </w:tcMar>
          </w:tcPr>
          <w:p w14:paraId="0250A66F" w14:textId="77777777" w:rsidR="003A0AB8" w:rsidRDefault="002D2F48">
            <w:r>
              <w:t>2</w:t>
            </w:r>
          </w:p>
        </w:tc>
        <w:tc>
          <w:tcPr>
            <w:tcW w:w="2000" w:type="dxa"/>
            <w:tcMar>
              <w:top w:w="80" w:type="dxa"/>
              <w:left w:w="100" w:type="dxa"/>
              <w:bottom w:w="80" w:type="dxa"/>
              <w:right w:w="100" w:type="dxa"/>
            </w:tcMar>
          </w:tcPr>
          <w:p w14:paraId="6B0DACCA" w14:textId="77777777" w:rsidR="003A0AB8" w:rsidRDefault="002D2F48">
            <w:r>
              <w:t>8.0%</w:t>
            </w:r>
          </w:p>
        </w:tc>
      </w:tr>
      <w:tr w:rsidR="003A0AB8" w14:paraId="55FCC773" w14:textId="77777777">
        <w:tblPrEx>
          <w:tblCellMar>
            <w:top w:w="0" w:type="dxa"/>
            <w:bottom w:w="0" w:type="dxa"/>
          </w:tblCellMar>
        </w:tblPrEx>
        <w:tc>
          <w:tcPr>
            <w:tcW w:w="3200" w:type="dxa"/>
            <w:tcMar>
              <w:top w:w="80" w:type="dxa"/>
              <w:left w:w="100" w:type="dxa"/>
              <w:bottom w:w="80" w:type="dxa"/>
              <w:right w:w="100" w:type="dxa"/>
            </w:tcMar>
          </w:tcPr>
          <w:p w14:paraId="5D6D3BC9" w14:textId="77777777" w:rsidR="003A0AB8" w:rsidRDefault="002D2F48">
            <w:r>
              <w:t>Checkout</w:t>
            </w:r>
          </w:p>
        </w:tc>
        <w:tc>
          <w:tcPr>
            <w:tcW w:w="1800" w:type="dxa"/>
            <w:tcMar>
              <w:top w:w="80" w:type="dxa"/>
              <w:left w:w="100" w:type="dxa"/>
              <w:bottom w:w="80" w:type="dxa"/>
              <w:right w:w="100" w:type="dxa"/>
            </w:tcMar>
          </w:tcPr>
          <w:p w14:paraId="429B871B" w14:textId="77777777" w:rsidR="003A0AB8" w:rsidRDefault="002D2F48">
            <w:r>
              <w:t>20</w:t>
            </w:r>
          </w:p>
        </w:tc>
        <w:tc>
          <w:tcPr>
            <w:tcW w:w="1800" w:type="dxa"/>
            <w:tcMar>
              <w:top w:w="80" w:type="dxa"/>
              <w:left w:w="100" w:type="dxa"/>
              <w:bottom w:w="80" w:type="dxa"/>
              <w:right w:w="100" w:type="dxa"/>
            </w:tcMar>
          </w:tcPr>
          <w:p w14:paraId="639ADEAA" w14:textId="77777777" w:rsidR="003A0AB8" w:rsidRDefault="002D2F48">
            <w:r>
              <w:t>2</w:t>
            </w:r>
          </w:p>
        </w:tc>
        <w:tc>
          <w:tcPr>
            <w:tcW w:w="2000" w:type="dxa"/>
            <w:tcMar>
              <w:top w:w="80" w:type="dxa"/>
              <w:left w:w="100" w:type="dxa"/>
              <w:bottom w:w="80" w:type="dxa"/>
              <w:right w:w="100" w:type="dxa"/>
            </w:tcMar>
          </w:tcPr>
          <w:p w14:paraId="475D0104" w14:textId="77777777" w:rsidR="003A0AB8" w:rsidRDefault="002D2F48">
            <w:r>
              <w:t>10.0%</w:t>
            </w:r>
          </w:p>
        </w:tc>
      </w:tr>
      <w:tr w:rsidR="003A0AB8" w14:paraId="6037077A" w14:textId="77777777">
        <w:tblPrEx>
          <w:tblCellMar>
            <w:top w:w="0" w:type="dxa"/>
            <w:bottom w:w="0" w:type="dxa"/>
          </w:tblCellMar>
        </w:tblPrEx>
        <w:tc>
          <w:tcPr>
            <w:tcW w:w="3200" w:type="dxa"/>
            <w:tcMar>
              <w:top w:w="80" w:type="dxa"/>
              <w:left w:w="100" w:type="dxa"/>
              <w:bottom w:w="80" w:type="dxa"/>
              <w:right w:w="100" w:type="dxa"/>
            </w:tcMar>
          </w:tcPr>
          <w:p w14:paraId="5D7C6E2D" w14:textId="77777777" w:rsidR="003A0AB8" w:rsidRDefault="002D2F48">
            <w:r>
              <w:t>Affiliate</w:t>
            </w:r>
          </w:p>
        </w:tc>
        <w:tc>
          <w:tcPr>
            <w:tcW w:w="1800" w:type="dxa"/>
            <w:tcMar>
              <w:top w:w="80" w:type="dxa"/>
              <w:left w:w="100" w:type="dxa"/>
              <w:bottom w:w="80" w:type="dxa"/>
              <w:right w:w="100" w:type="dxa"/>
            </w:tcMar>
          </w:tcPr>
          <w:p w14:paraId="099BA7AA" w14:textId="77777777" w:rsidR="003A0AB8" w:rsidRDefault="002D2F48">
            <w:r>
              <w:t>29</w:t>
            </w:r>
          </w:p>
        </w:tc>
        <w:tc>
          <w:tcPr>
            <w:tcW w:w="1800" w:type="dxa"/>
            <w:tcMar>
              <w:top w:w="80" w:type="dxa"/>
              <w:left w:w="100" w:type="dxa"/>
              <w:bottom w:w="80" w:type="dxa"/>
              <w:right w:w="100" w:type="dxa"/>
            </w:tcMar>
          </w:tcPr>
          <w:p w14:paraId="337BED24" w14:textId="77777777" w:rsidR="003A0AB8" w:rsidRDefault="002D2F48">
            <w:r>
              <w:t>2</w:t>
            </w:r>
          </w:p>
        </w:tc>
        <w:tc>
          <w:tcPr>
            <w:tcW w:w="2000" w:type="dxa"/>
            <w:tcMar>
              <w:top w:w="80" w:type="dxa"/>
              <w:left w:w="100" w:type="dxa"/>
              <w:bottom w:w="80" w:type="dxa"/>
              <w:right w:w="100" w:type="dxa"/>
            </w:tcMar>
          </w:tcPr>
          <w:p w14:paraId="34454363" w14:textId="77777777" w:rsidR="003A0AB8" w:rsidRDefault="002D2F48">
            <w:r>
              <w:t>6.9%</w:t>
            </w:r>
          </w:p>
        </w:tc>
      </w:tr>
      <w:tr w:rsidR="003A0AB8" w14:paraId="52EBC3BE" w14:textId="77777777">
        <w:tblPrEx>
          <w:tblCellMar>
            <w:top w:w="0" w:type="dxa"/>
            <w:bottom w:w="0" w:type="dxa"/>
          </w:tblCellMar>
        </w:tblPrEx>
        <w:tc>
          <w:tcPr>
            <w:tcW w:w="3200" w:type="dxa"/>
            <w:tcMar>
              <w:top w:w="80" w:type="dxa"/>
              <w:left w:w="100" w:type="dxa"/>
              <w:bottom w:w="80" w:type="dxa"/>
              <w:right w:w="100" w:type="dxa"/>
            </w:tcMar>
          </w:tcPr>
          <w:p w14:paraId="3A26BD58" w14:textId="77777777" w:rsidR="003A0AB8" w:rsidRDefault="002D2F48">
            <w:r>
              <w:t>Currencies</w:t>
            </w:r>
          </w:p>
        </w:tc>
        <w:tc>
          <w:tcPr>
            <w:tcW w:w="1800" w:type="dxa"/>
            <w:tcMar>
              <w:top w:w="80" w:type="dxa"/>
              <w:left w:w="100" w:type="dxa"/>
              <w:bottom w:w="80" w:type="dxa"/>
              <w:right w:w="100" w:type="dxa"/>
            </w:tcMar>
          </w:tcPr>
          <w:p w14:paraId="7B3AB3A1" w14:textId="77777777" w:rsidR="003A0AB8" w:rsidRDefault="002D2F48">
            <w:r>
              <w:t>3</w:t>
            </w:r>
          </w:p>
        </w:tc>
        <w:tc>
          <w:tcPr>
            <w:tcW w:w="1800" w:type="dxa"/>
            <w:tcMar>
              <w:top w:w="80" w:type="dxa"/>
              <w:left w:w="100" w:type="dxa"/>
              <w:bottom w:w="80" w:type="dxa"/>
              <w:right w:w="100" w:type="dxa"/>
            </w:tcMar>
          </w:tcPr>
          <w:p w14:paraId="160A1F74" w14:textId="77777777" w:rsidR="003A0AB8" w:rsidRDefault="002D2F48">
            <w:r>
              <w:t>1</w:t>
            </w:r>
          </w:p>
        </w:tc>
        <w:tc>
          <w:tcPr>
            <w:tcW w:w="2000" w:type="dxa"/>
            <w:tcMar>
              <w:top w:w="80" w:type="dxa"/>
              <w:left w:w="100" w:type="dxa"/>
              <w:bottom w:w="80" w:type="dxa"/>
              <w:right w:w="100" w:type="dxa"/>
            </w:tcMar>
          </w:tcPr>
          <w:p w14:paraId="1D655147" w14:textId="77777777" w:rsidR="003A0AB8" w:rsidRDefault="002D2F48">
            <w:r>
              <w:t>33.3%</w:t>
            </w:r>
          </w:p>
        </w:tc>
      </w:tr>
      <w:tr w:rsidR="003A0AB8" w14:paraId="36DD808A" w14:textId="77777777">
        <w:tblPrEx>
          <w:tblCellMar>
            <w:top w:w="0" w:type="dxa"/>
            <w:bottom w:w="0" w:type="dxa"/>
          </w:tblCellMar>
        </w:tblPrEx>
        <w:tc>
          <w:tcPr>
            <w:tcW w:w="3200" w:type="dxa"/>
            <w:tcMar>
              <w:top w:w="80" w:type="dxa"/>
              <w:left w:w="100" w:type="dxa"/>
              <w:bottom w:w="80" w:type="dxa"/>
              <w:right w:w="100" w:type="dxa"/>
            </w:tcMar>
          </w:tcPr>
          <w:p w14:paraId="39C13DA5" w14:textId="77777777" w:rsidR="003A0AB8" w:rsidRDefault="002D2F48">
            <w:r>
              <w:t>19 other modules</w:t>
            </w:r>
          </w:p>
        </w:tc>
        <w:tc>
          <w:tcPr>
            <w:tcW w:w="1800" w:type="dxa"/>
            <w:tcMar>
              <w:top w:w="80" w:type="dxa"/>
              <w:left w:w="100" w:type="dxa"/>
              <w:bottom w:w="80" w:type="dxa"/>
              <w:right w:w="100" w:type="dxa"/>
            </w:tcMar>
          </w:tcPr>
          <w:p w14:paraId="4566B2D1" w14:textId="77777777" w:rsidR="003A0AB8" w:rsidRDefault="002D2F48">
            <w:r>
              <w:t>—</w:t>
            </w:r>
          </w:p>
        </w:tc>
        <w:tc>
          <w:tcPr>
            <w:tcW w:w="1800" w:type="dxa"/>
            <w:tcMar>
              <w:top w:w="80" w:type="dxa"/>
              <w:left w:w="100" w:type="dxa"/>
              <w:bottom w:w="80" w:type="dxa"/>
              <w:right w:w="100" w:type="dxa"/>
            </w:tcMar>
          </w:tcPr>
          <w:p w14:paraId="0FE6C788" w14:textId="77777777" w:rsidR="003A0AB8" w:rsidRDefault="002D2F48">
            <w:r>
              <w:t>1 each</w:t>
            </w:r>
          </w:p>
        </w:tc>
        <w:tc>
          <w:tcPr>
            <w:tcW w:w="2000" w:type="dxa"/>
            <w:tcMar>
              <w:top w:w="80" w:type="dxa"/>
              <w:left w:w="100" w:type="dxa"/>
              <w:bottom w:w="80" w:type="dxa"/>
              <w:right w:w="100" w:type="dxa"/>
            </w:tcMar>
          </w:tcPr>
          <w:p w14:paraId="23816A73" w14:textId="77777777" w:rsidR="003A0AB8" w:rsidRDefault="002D2F48">
            <w:r>
              <w:t>—</w:t>
            </w:r>
          </w:p>
        </w:tc>
      </w:tr>
    </w:tbl>
    <w:p w14:paraId="6A9901E6" w14:textId="77777777" w:rsidR="003A0AB8" w:rsidRDefault="003A0AB8">
      <w:pPr>
        <w:spacing w:after="120"/>
      </w:pPr>
    </w:p>
    <w:p w14:paraId="0AEAD79C" w14:textId="77777777" w:rsidR="003A0AB8" w:rsidRDefault="002D2F48">
      <w:pPr>
        <w:spacing w:after="160"/>
      </w:pPr>
      <w:r>
        <w:t>Newsletter and Currencies show the highest fail rates, but both are driven by small sample sizes (13 and 3 test cases respectively) rather than systemic breakage — one or two real defects account for the percentage.</w:t>
      </w:r>
    </w:p>
    <w:p w14:paraId="6E5E233B" w14:textId="77777777" w:rsidR="003A0AB8" w:rsidRPr="009C527A" w:rsidRDefault="002D2F48">
      <w:pPr>
        <w:pStyle w:val="Heading1"/>
        <w:rPr>
          <w:color w:val="auto"/>
        </w:rPr>
      </w:pPr>
      <w:bookmarkStart w:id="6" w:name="_Toc241232908"/>
      <w:r>
        <w:rPr>
          <w:color w:val="auto"/>
        </w:rPr>
        <w:lastRenderedPageBreak/>
        <w:t>6. Exit Criteria Assessment</w:t>
      </w:r>
      <w:bookmarkEnd w:id="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1400"/>
        <w:gridCol w:w="3600"/>
      </w:tblGrid>
      <w:tr w:rsidR="003A0AB8" w14:paraId="7851BD17" w14:textId="77777777">
        <w:tblPrEx>
          <w:tblCellMar>
            <w:top w:w="0" w:type="dxa"/>
            <w:bottom w:w="0" w:type="dxa"/>
          </w:tblCellMar>
        </w:tblPrEx>
        <w:tc>
          <w:tcPr>
            <w:tcW w:w="4600" w:type="dxa"/>
            <w:shd w:val="clear" w:color="auto" w:fill="F2F2F2"/>
            <w:tcMar>
              <w:top w:w="80" w:type="dxa"/>
              <w:left w:w="100" w:type="dxa"/>
              <w:bottom w:w="80" w:type="dxa"/>
              <w:right w:w="100" w:type="dxa"/>
            </w:tcMar>
          </w:tcPr>
          <w:p w14:paraId="2C7A8B0A" w14:textId="77777777" w:rsidR="003A0AB8" w:rsidRDefault="002D2F48">
            <w:r>
              <w:rPr>
                <w:b/>
                <w:bCs/>
              </w:rPr>
              <w:t>Criterion</w:t>
            </w:r>
          </w:p>
        </w:tc>
        <w:tc>
          <w:tcPr>
            <w:tcW w:w="1400" w:type="dxa"/>
            <w:shd w:val="clear" w:color="auto" w:fill="F2F2F2"/>
            <w:tcMar>
              <w:top w:w="80" w:type="dxa"/>
              <w:left w:w="100" w:type="dxa"/>
              <w:bottom w:w="80" w:type="dxa"/>
              <w:right w:w="100" w:type="dxa"/>
            </w:tcMar>
          </w:tcPr>
          <w:p w14:paraId="7434DB2B" w14:textId="77777777" w:rsidR="003A0AB8" w:rsidRDefault="002D2F48">
            <w:r>
              <w:rPr>
                <w:b/>
                <w:bCs/>
              </w:rPr>
              <w:t>Status</w:t>
            </w:r>
          </w:p>
        </w:tc>
        <w:tc>
          <w:tcPr>
            <w:tcW w:w="3600" w:type="dxa"/>
            <w:shd w:val="clear" w:color="auto" w:fill="F2F2F2"/>
            <w:tcMar>
              <w:top w:w="80" w:type="dxa"/>
              <w:left w:w="100" w:type="dxa"/>
              <w:bottom w:w="80" w:type="dxa"/>
              <w:right w:w="100" w:type="dxa"/>
            </w:tcMar>
          </w:tcPr>
          <w:p w14:paraId="2AC8E6FA" w14:textId="77777777" w:rsidR="003A0AB8" w:rsidRDefault="002D2F48">
            <w:r>
              <w:rPr>
                <w:b/>
                <w:bCs/>
              </w:rPr>
              <w:t>Notes</w:t>
            </w:r>
          </w:p>
        </w:tc>
      </w:tr>
      <w:tr w:rsidR="003A0AB8" w14:paraId="1077E404" w14:textId="77777777">
        <w:tblPrEx>
          <w:tblCellMar>
            <w:top w:w="0" w:type="dxa"/>
            <w:bottom w:w="0" w:type="dxa"/>
          </w:tblCellMar>
        </w:tblPrEx>
        <w:tc>
          <w:tcPr>
            <w:tcW w:w="4600" w:type="dxa"/>
            <w:tcMar>
              <w:top w:w="80" w:type="dxa"/>
              <w:left w:w="100" w:type="dxa"/>
              <w:bottom w:w="80" w:type="dxa"/>
              <w:right w:w="100" w:type="dxa"/>
            </w:tcMar>
          </w:tcPr>
          <w:p w14:paraId="72D00500" w14:textId="77777777" w:rsidR="003A0AB8" w:rsidRDefault="002D2F48">
            <w:r>
              <w:t>All planned test cases executed</w:t>
            </w:r>
          </w:p>
        </w:tc>
        <w:tc>
          <w:tcPr>
            <w:tcW w:w="1400" w:type="dxa"/>
            <w:shd w:val="clear" w:color="auto" w:fill="C6E0B4"/>
            <w:tcMar>
              <w:top w:w="80" w:type="dxa"/>
              <w:left w:w="100" w:type="dxa"/>
              <w:bottom w:w="80" w:type="dxa"/>
              <w:right w:w="100" w:type="dxa"/>
            </w:tcMar>
          </w:tcPr>
          <w:p w14:paraId="315CD5B3" w14:textId="77777777" w:rsidR="003A0AB8" w:rsidRDefault="002D2F48">
            <w:r>
              <w:t>Met</w:t>
            </w:r>
          </w:p>
        </w:tc>
        <w:tc>
          <w:tcPr>
            <w:tcW w:w="3600" w:type="dxa"/>
            <w:tcMar>
              <w:top w:w="80" w:type="dxa"/>
              <w:left w:w="100" w:type="dxa"/>
              <w:bottom w:w="80" w:type="dxa"/>
              <w:right w:w="100" w:type="dxa"/>
            </w:tcMar>
          </w:tcPr>
          <w:p w14:paraId="517F01E1" w14:textId="77777777" w:rsidR="003A0AB8" w:rsidRDefault="002D2F48">
            <w:r>
              <w:t>516 / 516 executed</w:t>
            </w:r>
          </w:p>
        </w:tc>
      </w:tr>
      <w:tr w:rsidR="003A0AB8" w14:paraId="29250293" w14:textId="77777777">
        <w:tblPrEx>
          <w:tblCellMar>
            <w:top w:w="0" w:type="dxa"/>
            <w:bottom w:w="0" w:type="dxa"/>
          </w:tblCellMar>
        </w:tblPrEx>
        <w:tc>
          <w:tcPr>
            <w:tcW w:w="4600" w:type="dxa"/>
            <w:tcMar>
              <w:top w:w="80" w:type="dxa"/>
              <w:left w:w="100" w:type="dxa"/>
              <w:bottom w:w="80" w:type="dxa"/>
              <w:right w:w="100" w:type="dxa"/>
            </w:tcMar>
          </w:tcPr>
          <w:p w14:paraId="627327AC" w14:textId="77777777" w:rsidR="003A0AB8" w:rsidRDefault="002D2F48">
            <w:r>
              <w:t>All failures logged as defects</w:t>
            </w:r>
          </w:p>
        </w:tc>
        <w:tc>
          <w:tcPr>
            <w:tcW w:w="1400" w:type="dxa"/>
            <w:shd w:val="clear" w:color="auto" w:fill="C6E0B4"/>
            <w:tcMar>
              <w:top w:w="80" w:type="dxa"/>
              <w:left w:w="100" w:type="dxa"/>
              <w:bottom w:w="80" w:type="dxa"/>
              <w:right w:w="100" w:type="dxa"/>
            </w:tcMar>
          </w:tcPr>
          <w:p w14:paraId="76C5D07E" w14:textId="77777777" w:rsidR="003A0AB8" w:rsidRDefault="002D2F48">
            <w:r>
              <w:t>Met</w:t>
            </w:r>
          </w:p>
        </w:tc>
        <w:tc>
          <w:tcPr>
            <w:tcW w:w="3600" w:type="dxa"/>
            <w:tcMar>
              <w:top w:w="80" w:type="dxa"/>
              <w:left w:w="100" w:type="dxa"/>
              <w:bottom w:w="80" w:type="dxa"/>
              <w:right w:w="100" w:type="dxa"/>
            </w:tcMar>
          </w:tcPr>
          <w:p w14:paraId="1DDC57E7" w14:textId="77777777" w:rsidR="003A0AB8" w:rsidRDefault="002D2F48">
            <w:r>
              <w:t>32 failures → 24 unique defects, all cross-referenced</w:t>
            </w:r>
          </w:p>
        </w:tc>
      </w:tr>
      <w:tr w:rsidR="003A0AB8" w14:paraId="73AEF560" w14:textId="77777777">
        <w:tblPrEx>
          <w:tblCellMar>
            <w:top w:w="0" w:type="dxa"/>
            <w:bottom w:w="0" w:type="dxa"/>
          </w:tblCellMar>
        </w:tblPrEx>
        <w:tc>
          <w:tcPr>
            <w:tcW w:w="4600" w:type="dxa"/>
            <w:tcMar>
              <w:top w:w="80" w:type="dxa"/>
              <w:left w:w="100" w:type="dxa"/>
              <w:bottom w:w="80" w:type="dxa"/>
              <w:right w:w="100" w:type="dxa"/>
            </w:tcMar>
          </w:tcPr>
          <w:p w14:paraId="0BE08A16" w14:textId="77777777" w:rsidR="003A0AB8" w:rsidRDefault="002D2F48">
            <w:r>
              <w:t>No P0/P1 defect left without a documented status</w:t>
            </w:r>
          </w:p>
        </w:tc>
        <w:tc>
          <w:tcPr>
            <w:tcW w:w="1400" w:type="dxa"/>
            <w:shd w:val="clear" w:color="auto" w:fill="C6E0B4"/>
            <w:tcMar>
              <w:top w:w="80" w:type="dxa"/>
              <w:left w:w="100" w:type="dxa"/>
              <w:bottom w:w="80" w:type="dxa"/>
              <w:right w:w="100" w:type="dxa"/>
            </w:tcMar>
          </w:tcPr>
          <w:p w14:paraId="401E28D0" w14:textId="77777777" w:rsidR="003A0AB8" w:rsidRDefault="002D2F48">
            <w:r>
              <w:t>Met</w:t>
            </w:r>
          </w:p>
        </w:tc>
        <w:tc>
          <w:tcPr>
            <w:tcW w:w="3600" w:type="dxa"/>
            <w:tcMar>
              <w:top w:w="80" w:type="dxa"/>
              <w:left w:w="100" w:type="dxa"/>
              <w:bottom w:w="80" w:type="dxa"/>
              <w:right w:w="100" w:type="dxa"/>
            </w:tcMar>
          </w:tcPr>
          <w:p w14:paraId="60107D97" w14:textId="77777777" w:rsidR="003A0AB8" w:rsidRDefault="002D2F48">
            <w:r>
              <w:t>All 10 P0/P1 failures are logged and documented</w:t>
            </w:r>
          </w:p>
        </w:tc>
      </w:tr>
      <w:tr w:rsidR="003A0AB8" w14:paraId="67CC2FE1" w14:textId="77777777">
        <w:tblPrEx>
          <w:tblCellMar>
            <w:top w:w="0" w:type="dxa"/>
            <w:bottom w:w="0" w:type="dxa"/>
          </w:tblCellMar>
        </w:tblPrEx>
        <w:tc>
          <w:tcPr>
            <w:tcW w:w="4600" w:type="dxa"/>
            <w:tcMar>
              <w:top w:w="80" w:type="dxa"/>
              <w:left w:w="100" w:type="dxa"/>
              <w:bottom w:w="80" w:type="dxa"/>
              <w:right w:w="100" w:type="dxa"/>
            </w:tcMar>
          </w:tcPr>
          <w:p w14:paraId="1A0856D1" w14:textId="77777777" w:rsidR="003A0AB8" w:rsidRDefault="002D2F48">
            <w:r>
              <w:t>Zero open defects</w:t>
            </w:r>
          </w:p>
        </w:tc>
        <w:tc>
          <w:tcPr>
            <w:tcW w:w="1400" w:type="dxa"/>
            <w:shd w:val="clear" w:color="auto" w:fill="F8CBAD"/>
            <w:tcMar>
              <w:top w:w="80" w:type="dxa"/>
              <w:left w:w="100" w:type="dxa"/>
              <w:bottom w:w="80" w:type="dxa"/>
              <w:right w:w="100" w:type="dxa"/>
            </w:tcMar>
          </w:tcPr>
          <w:p w14:paraId="4CF75BFA" w14:textId="77777777" w:rsidR="003A0AB8" w:rsidRDefault="002D2F48">
            <w:r>
              <w:t>Not met</w:t>
            </w:r>
          </w:p>
        </w:tc>
        <w:tc>
          <w:tcPr>
            <w:tcW w:w="3600" w:type="dxa"/>
            <w:tcMar>
              <w:top w:w="80" w:type="dxa"/>
              <w:left w:w="100" w:type="dxa"/>
              <w:bottom w:w="80" w:type="dxa"/>
              <w:right w:w="100" w:type="dxa"/>
            </w:tcMar>
          </w:tcPr>
          <w:p w14:paraId="48906DAC" w14:textId="77777777" w:rsidR="003A0AB8" w:rsidRDefault="002D2F48">
            <w:r>
              <w:t>24 defects remain open — see Recommendations</w:t>
            </w:r>
          </w:p>
        </w:tc>
      </w:tr>
    </w:tbl>
    <w:p w14:paraId="1F55C71F" w14:textId="77777777" w:rsidR="003A0AB8" w:rsidRDefault="002D2F48">
      <w:pPr>
        <w:spacing w:after="160"/>
      </w:pPr>
      <w:r>
        <w:t>The project meets its execution and documentation exit criteria. Zero-defect closure was not a stated goal for this cycle (and is unrealistic for a live third-party demo the team doesn't control); the recommendation is to treat this as Cycle 1 and close the loop with a retest cycle if/when fixes are ever applied.</w:t>
      </w:r>
    </w:p>
    <w:p w14:paraId="38C4B7D2" w14:textId="77777777" w:rsidR="003A0AB8" w:rsidRPr="009C527A" w:rsidRDefault="002D2F48">
      <w:pPr>
        <w:pStyle w:val="Heading1"/>
        <w:rPr>
          <w:color w:val="auto"/>
        </w:rPr>
      </w:pPr>
      <w:bookmarkStart w:id="7" w:name="_Toc241232909"/>
      <w:r>
        <w:rPr>
          <w:color w:val="auto"/>
        </w:rPr>
        <w:t>7. Recommendations</w:t>
      </w:r>
      <w:bookmarkEnd w:id="7"/>
    </w:p>
    <w:p w14:paraId="6DCCB8AC" w14:textId="77777777" w:rsidR="003A0AB8" w:rsidRDefault="002D2F48">
      <w:pPr>
        <w:pStyle w:val="ListParagraph"/>
        <w:numPr>
          <w:ilvl w:val="0"/>
          <w:numId w:val="1"/>
        </w:numPr>
        <w:spacing w:after="60"/>
      </w:pPr>
      <w:r>
        <w:t>Retest cycle: none of the 24 defects have been fixed yet, since this project has no access to the application's codebase (it's a third-party public demo). If this were a real project, the next step would be a retest pass once fixes ship.</w:t>
      </w:r>
    </w:p>
    <w:p w14:paraId="61D57FF7" w14:textId="77777777" w:rsidR="003A0AB8" w:rsidRDefault="002D2F48">
      <w:pPr>
        <w:pStyle w:val="ListParagraph"/>
        <w:numPr>
          <w:ilvl w:val="0"/>
          <w:numId w:val="1"/>
        </w:numPr>
        <w:spacing w:after="60"/>
      </w:pPr>
      <w:r>
        <w:t>Cross-browser/device coverage: this cycle executed on Chrome/Windows only. Firefox, Edge, Safari, and mobile devices are natural next steps.</w:t>
      </w:r>
    </w:p>
    <w:p w14:paraId="569B0CB5" w14:textId="77777777" w:rsidR="003A0AB8" w:rsidRDefault="002D2F48">
      <w:pPr>
        <w:pStyle w:val="ListParagraph"/>
        <w:numPr>
          <w:ilvl w:val="0"/>
          <w:numId w:val="1"/>
        </w:numPr>
        <w:spacing w:after="60"/>
      </w:pPr>
      <w:r>
        <w:t>Automation candidates: the 27 Register and 23 Login test cases are stable, high-priority, and repetitive — good first candidates if this project is extended into test automation.</w:t>
      </w:r>
    </w:p>
    <w:p w14:paraId="15435DC3" w14:textId="77777777" w:rsidR="003A0AB8" w:rsidRDefault="002D2F48">
      <w:pPr>
        <w:pStyle w:val="ListParagraph"/>
        <w:numPr>
          <w:ilvl w:val="0"/>
          <w:numId w:val="1"/>
        </w:numPr>
        <w:spacing w:after="60"/>
      </w:pPr>
      <w:r>
        <w:t>BUG-1 (no outbound email) is worth fixing first — it's the single defect with the widest blast radius across the application.</w:t>
      </w:r>
    </w:p>
    <w:p w14:paraId="5470CBCB" w14:textId="77777777" w:rsidR="003A0AB8" w:rsidRPr="009C527A" w:rsidRDefault="002D2F48">
      <w:pPr>
        <w:pStyle w:val="Heading1"/>
        <w:rPr>
          <w:color w:val="auto"/>
        </w:rPr>
      </w:pPr>
      <w:bookmarkStart w:id="8" w:name="_Toc241232910"/>
      <w:r>
        <w:rPr>
          <w:color w:val="auto"/>
        </w:rPr>
        <w:t>8. Sign-off</w:t>
      </w:r>
      <w:bookmarkEnd w:id="8"/>
    </w:p>
    <w:p w14:paraId="06470F4E" w14:textId="77777777" w:rsidR="003A0AB8" w:rsidRDefault="002D2F48">
      <w:pPr>
        <w:spacing w:after="160"/>
      </w:pPr>
      <w:r>
        <w:t>As an individually run portfolio project, there is no external client sign-off. This report serves as the self-review closure for Test Cycle 1: all planned test cases were executed, all failures were logged and traced to root-cause defects, and the artifacts (Test Plan, Test Scenarios, Test Cases, RTM, Test Execution Report, Bug Report, and this Summary) form a complete, closed testing lifecycle.</w:t>
      </w:r>
    </w:p>
    <w:p w14:paraId="6F22CDAB" w14:textId="77777777" w:rsidR="003A0AB8" w:rsidRDefault="002D2F48">
      <w:pPr>
        <w:spacing w:after="160"/>
      </w:pPr>
      <w:r>
        <w:t>Closed by: Tanvir Ahmed — 24th September, 2026</w:t>
      </w:r>
    </w:p>
    <w:sectPr w:rsidR="003A0AB8">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99B35" w14:textId="77777777" w:rsidR="002D2F48" w:rsidRDefault="002D2F48">
      <w:r>
        <w:separator/>
      </w:r>
    </w:p>
  </w:endnote>
  <w:endnote w:type="continuationSeparator" w:id="0">
    <w:p w14:paraId="051B410D" w14:textId="77777777" w:rsidR="002D2F48" w:rsidRDefault="002D2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1D182" w14:textId="77777777" w:rsidR="003A0AB8" w:rsidRDefault="002D2F48">
    <w:pPr>
      <w:jc w:val="center"/>
    </w:pPr>
    <w:r>
      <w:rPr>
        <w:color w:val="808080"/>
        <w:sz w:val="16"/>
        <w:szCs w:val="16"/>
      </w:rPr>
      <w:t xml:space="preserve">Test Summary &amp; Closure Report — OpenCart Demo Store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C01A6A">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7D957" w14:textId="77777777" w:rsidR="002D2F48" w:rsidRDefault="002D2F48">
      <w:r>
        <w:separator/>
      </w:r>
    </w:p>
  </w:footnote>
  <w:footnote w:type="continuationSeparator" w:id="0">
    <w:p w14:paraId="61A3EEAD" w14:textId="77777777" w:rsidR="002D2F48" w:rsidRDefault="002D2F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64BD9"/>
    <w:multiLevelType w:val="hybridMultilevel"/>
    <w:tmpl w:val="EEC206C0"/>
    <w:lvl w:ilvl="0" w:tplc="3EC469CC">
      <w:start w:val="1"/>
      <w:numFmt w:val="bullet"/>
      <w:lvlText w:val="●"/>
      <w:lvlJc w:val="left"/>
      <w:pPr>
        <w:ind w:left="720" w:hanging="360"/>
      </w:pPr>
    </w:lvl>
    <w:lvl w:ilvl="1" w:tplc="2F00A3D8">
      <w:start w:val="1"/>
      <w:numFmt w:val="bullet"/>
      <w:lvlText w:val="○"/>
      <w:lvlJc w:val="left"/>
      <w:pPr>
        <w:ind w:left="1440" w:hanging="360"/>
      </w:pPr>
    </w:lvl>
    <w:lvl w:ilvl="2" w:tplc="28C6B356">
      <w:start w:val="1"/>
      <w:numFmt w:val="bullet"/>
      <w:lvlText w:val="■"/>
      <w:lvlJc w:val="left"/>
      <w:pPr>
        <w:ind w:left="2160" w:hanging="360"/>
      </w:pPr>
    </w:lvl>
    <w:lvl w:ilvl="3" w:tplc="60C26402">
      <w:start w:val="1"/>
      <w:numFmt w:val="bullet"/>
      <w:lvlText w:val="●"/>
      <w:lvlJc w:val="left"/>
      <w:pPr>
        <w:ind w:left="2880" w:hanging="360"/>
      </w:pPr>
    </w:lvl>
    <w:lvl w:ilvl="4" w:tplc="3278712C">
      <w:start w:val="1"/>
      <w:numFmt w:val="bullet"/>
      <w:lvlText w:val="○"/>
      <w:lvlJc w:val="left"/>
      <w:pPr>
        <w:ind w:left="3600" w:hanging="360"/>
      </w:pPr>
    </w:lvl>
    <w:lvl w:ilvl="5" w:tplc="1124028A">
      <w:start w:val="1"/>
      <w:numFmt w:val="bullet"/>
      <w:lvlText w:val="■"/>
      <w:lvlJc w:val="left"/>
      <w:pPr>
        <w:ind w:left="4320" w:hanging="360"/>
      </w:pPr>
    </w:lvl>
    <w:lvl w:ilvl="6" w:tplc="BC06E586">
      <w:start w:val="1"/>
      <w:numFmt w:val="bullet"/>
      <w:lvlText w:val="●"/>
      <w:lvlJc w:val="left"/>
      <w:pPr>
        <w:ind w:left="5040" w:hanging="360"/>
      </w:pPr>
    </w:lvl>
    <w:lvl w:ilvl="7" w:tplc="F4A02B2A">
      <w:start w:val="1"/>
      <w:numFmt w:val="bullet"/>
      <w:lvlText w:val="●"/>
      <w:lvlJc w:val="left"/>
      <w:pPr>
        <w:ind w:left="5760" w:hanging="360"/>
      </w:pPr>
    </w:lvl>
    <w:lvl w:ilvl="8" w:tplc="4D66D60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AB8"/>
    <w:rsid w:val="000C2668"/>
    <w:rsid w:val="002D2F48"/>
    <w:rsid w:val="003A0AB8"/>
    <w:rsid w:val="009C527A"/>
    <w:rsid w:val="00C01A6A"/>
    <w:rsid w:val="00D37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5850C"/>
  <w15:docId w15:val="{58BED7B3-3A9B-4EF2-A273-C896F0694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01A6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854</Words>
  <Characters>4869</Characters>
  <Application>Microsoft Office Word</Application>
  <DocSecurity>0</DocSecurity>
  <Lines>40</Lines>
  <Paragraphs>11</Paragraphs>
  <ScaleCrop>false</ScaleCrop>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Tanvir Ahmed</cp:lastModifiedBy>
  <cp:revision>5</cp:revision>
  <dcterms:created xsi:type="dcterms:W3CDTF">2026-09-25T05:28:00Z</dcterms:created>
  <dcterms:modified xsi:type="dcterms:W3CDTF">2026-09-25T06:49:00Z</dcterms:modified>
</cp:coreProperties>
</file>