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9E4C27" w14:textId="77777777" w:rsidR="00E40E7A" w:rsidRDefault="00E40E7A">
      <w:pPr>
        <w:spacing w:after="0"/>
        <w:ind w:left="-1440" w:right="10471"/>
      </w:pPr>
    </w:p>
    <w:p w14:paraId="51DC1F53" w14:textId="77777777" w:rsidR="003505C9" w:rsidRPr="003505C9" w:rsidRDefault="003505C9" w:rsidP="003505C9"/>
    <w:p w14:paraId="04AAA4F9" w14:textId="77777777" w:rsidR="003505C9" w:rsidRPr="003505C9" w:rsidRDefault="003505C9" w:rsidP="003505C9"/>
    <w:p w14:paraId="21879490" w14:textId="77777777" w:rsidR="003505C9" w:rsidRPr="003505C9" w:rsidRDefault="003505C9" w:rsidP="003505C9"/>
    <w:p w14:paraId="695B2350" w14:textId="77777777" w:rsidR="003505C9" w:rsidRPr="003505C9" w:rsidRDefault="003505C9" w:rsidP="003505C9"/>
    <w:p w14:paraId="6866AD72" w14:textId="77777777" w:rsidR="003505C9" w:rsidRPr="003505C9" w:rsidRDefault="003505C9" w:rsidP="003505C9"/>
    <w:p w14:paraId="4618D225" w14:textId="77777777" w:rsidR="003505C9" w:rsidRPr="003505C9" w:rsidRDefault="003505C9" w:rsidP="003505C9"/>
    <w:p w14:paraId="4142A637" w14:textId="77777777" w:rsidR="003505C9" w:rsidRPr="003505C9" w:rsidRDefault="003505C9" w:rsidP="003505C9"/>
    <w:p w14:paraId="34EF5E7A" w14:textId="77777777" w:rsidR="003505C9" w:rsidRPr="003505C9" w:rsidRDefault="003505C9" w:rsidP="003505C9"/>
    <w:p w14:paraId="5E0847A2" w14:textId="77777777" w:rsidR="003505C9" w:rsidRPr="003505C9" w:rsidRDefault="003505C9" w:rsidP="003505C9"/>
    <w:p w14:paraId="7EB0FF78" w14:textId="77777777" w:rsidR="003505C9" w:rsidRPr="003505C9" w:rsidRDefault="003505C9" w:rsidP="003505C9"/>
    <w:p w14:paraId="674594D4" w14:textId="77777777" w:rsidR="003505C9" w:rsidRPr="003505C9" w:rsidRDefault="003505C9" w:rsidP="003505C9"/>
    <w:p w14:paraId="736B7B21" w14:textId="77777777" w:rsidR="003505C9" w:rsidRPr="003505C9" w:rsidRDefault="003505C9" w:rsidP="003505C9"/>
    <w:p w14:paraId="7D5F9353" w14:textId="77777777" w:rsidR="003505C9" w:rsidRPr="003505C9" w:rsidRDefault="003505C9" w:rsidP="003505C9"/>
    <w:p w14:paraId="56A3DE8C" w14:textId="77777777" w:rsidR="003505C9" w:rsidRPr="003505C9" w:rsidRDefault="003505C9" w:rsidP="003505C9"/>
    <w:p w14:paraId="679D8363" w14:textId="77777777" w:rsidR="003505C9" w:rsidRPr="003505C9" w:rsidRDefault="003505C9" w:rsidP="003505C9"/>
    <w:p w14:paraId="20C667B3" w14:textId="77777777" w:rsidR="003505C9" w:rsidRPr="003505C9" w:rsidRDefault="003505C9" w:rsidP="003505C9"/>
    <w:p w14:paraId="768505BB" w14:textId="77777777" w:rsidR="003505C9" w:rsidRPr="003505C9" w:rsidRDefault="003505C9" w:rsidP="003505C9"/>
    <w:p w14:paraId="6839D09D" w14:textId="77777777" w:rsidR="003505C9" w:rsidRPr="003505C9" w:rsidRDefault="003505C9" w:rsidP="003505C9"/>
    <w:p w14:paraId="0D0516A4" w14:textId="77777777" w:rsidR="003505C9" w:rsidRPr="003505C9" w:rsidRDefault="003505C9" w:rsidP="003505C9"/>
    <w:p w14:paraId="174251DF" w14:textId="77777777" w:rsidR="003505C9" w:rsidRPr="003505C9" w:rsidRDefault="003505C9" w:rsidP="003505C9"/>
    <w:p w14:paraId="664B85A4" w14:textId="77777777" w:rsidR="003505C9" w:rsidRPr="003505C9" w:rsidRDefault="003505C9" w:rsidP="003505C9"/>
    <w:p w14:paraId="7A52D62B" w14:textId="77777777" w:rsidR="003505C9" w:rsidRPr="003505C9" w:rsidRDefault="003505C9" w:rsidP="003505C9"/>
    <w:p w14:paraId="56EF178C" w14:textId="77777777" w:rsidR="003505C9" w:rsidRPr="003505C9" w:rsidRDefault="003505C9" w:rsidP="003505C9"/>
    <w:p w14:paraId="2D672D4D" w14:textId="77777777" w:rsidR="003505C9" w:rsidRPr="003505C9" w:rsidRDefault="003505C9" w:rsidP="003505C9"/>
    <w:p w14:paraId="6A41BBD6" w14:textId="77777777" w:rsidR="003505C9" w:rsidRDefault="003505C9" w:rsidP="003505C9"/>
    <w:tbl>
      <w:tblPr>
        <w:tblStyle w:val="TableGrid"/>
        <w:tblW w:w="10944" w:type="dxa"/>
        <w:tblInd w:w="-955" w:type="dxa"/>
        <w:tblCellMar>
          <w:top w:w="1002" w:type="dxa"/>
          <w:left w:w="932" w:type="dxa"/>
          <w:right w:w="896" w:type="dxa"/>
        </w:tblCellMar>
        <w:tblLook w:val="04A0" w:firstRow="1" w:lastRow="0" w:firstColumn="1" w:lastColumn="0" w:noHBand="0" w:noVBand="1"/>
      </w:tblPr>
      <w:tblGrid>
        <w:gridCol w:w="10944"/>
      </w:tblGrid>
      <w:tr w:rsidR="00E40E7A" w14:paraId="6E61CAF6" w14:textId="77777777">
        <w:trPr>
          <w:trHeight w:val="15874"/>
        </w:trPr>
        <w:tc>
          <w:tcPr>
            <w:tcW w:w="10944" w:type="dxa"/>
            <w:tcBorders>
              <w:top w:val="single" w:sz="4" w:space="0" w:color="000000"/>
              <w:left w:val="single" w:sz="4" w:space="0" w:color="000000"/>
              <w:bottom w:val="single" w:sz="4" w:space="0" w:color="000000"/>
              <w:right w:val="single" w:sz="4" w:space="0" w:color="000000"/>
            </w:tcBorders>
          </w:tcPr>
          <w:p w14:paraId="76CFEAEA" w14:textId="7E5E8DED" w:rsidR="00E40E7A" w:rsidRDefault="003505C9">
            <w:pPr>
              <w:spacing w:after="352"/>
              <w:ind w:right="130"/>
              <w:jc w:val="center"/>
            </w:pPr>
            <w:r>
              <w:lastRenderedPageBreak/>
              <w:tab/>
            </w:r>
            <w:r w:rsidR="00BD2F9F" w:rsidRPr="00BD2F9F">
              <w:rPr>
                <w:b/>
                <w:sz w:val="32"/>
              </w:rPr>
              <w:t>NUTRIGUIDE.AI: PERSONALIZED NUTRITION AND HEALTH MANAGEMENT</w:t>
            </w:r>
          </w:p>
          <w:p w14:paraId="2173FB9C" w14:textId="77777777" w:rsidR="00E40E7A" w:rsidRDefault="00AD4CA7">
            <w:r>
              <w:rPr>
                <w:b/>
                <w:sz w:val="32"/>
              </w:rPr>
              <w:t xml:space="preserve"> </w:t>
            </w:r>
          </w:p>
          <w:p w14:paraId="79885906" w14:textId="77777777" w:rsidR="00E40E7A" w:rsidRPr="003505C9" w:rsidRDefault="00AD4CA7">
            <w:pPr>
              <w:spacing w:after="122"/>
              <w:ind w:left="24"/>
              <w:rPr>
                <w:sz w:val="24"/>
              </w:rPr>
            </w:pPr>
            <w:r w:rsidRPr="003505C9">
              <w:rPr>
                <w:b/>
                <w:sz w:val="24"/>
              </w:rPr>
              <w:t xml:space="preserve">Abstract: </w:t>
            </w:r>
          </w:p>
          <w:p w14:paraId="38B8A557" w14:textId="77777777" w:rsidR="009A4197" w:rsidRPr="009A4197" w:rsidRDefault="009A4197" w:rsidP="00FF1BD5">
            <w:pPr>
              <w:ind w:left="23" w:right="40"/>
              <w:jc w:val="both"/>
              <w:rPr>
                <w:sz w:val="24"/>
              </w:rPr>
            </w:pPr>
            <w:r w:rsidRPr="00FF1BD5">
              <w:rPr>
                <w:sz w:val="24"/>
              </w:rPr>
              <w:t>NutriGuide.AI</w:t>
            </w:r>
            <w:r w:rsidRPr="009A4197">
              <w:rPr>
                <w:sz w:val="24"/>
              </w:rPr>
              <w:t xml:space="preserve"> is an innovative, AI-driven nutritional platform developed to assist individuals in making informed, personalized decisions about their diet and overall health. Leveraging the power of generative artificial intelligence and real-time data analysis, NutriGuide.AI offers a comprehensive suite of tools that support users in achieving their unique health goals—whether they aim to lose weight, build muscle, manage chronic conditions, or maintain a balanced lifestyle.</w:t>
            </w:r>
          </w:p>
          <w:p w14:paraId="1EABC204" w14:textId="77777777" w:rsidR="009A4197" w:rsidRPr="009A4197" w:rsidRDefault="009A4197" w:rsidP="00FF1BD5">
            <w:pPr>
              <w:ind w:left="23" w:right="40"/>
              <w:jc w:val="both"/>
              <w:rPr>
                <w:sz w:val="24"/>
              </w:rPr>
            </w:pPr>
            <w:r w:rsidRPr="009A4197">
              <w:rPr>
                <w:sz w:val="24"/>
              </w:rPr>
              <w:t xml:space="preserve">The platform provides customized meal plans based on personal health profiles, dietary preferences, and restrictions, ensuring users receive relevant and sustainable nutritional guidance. NutriGuide.AI features real-time nutritional feedback that </w:t>
            </w:r>
            <w:proofErr w:type="spellStart"/>
            <w:r w:rsidRPr="009A4197">
              <w:rPr>
                <w:sz w:val="24"/>
              </w:rPr>
              <w:t>analyzes</w:t>
            </w:r>
            <w:proofErr w:type="spellEnd"/>
            <w:r w:rsidRPr="009A4197">
              <w:rPr>
                <w:sz w:val="24"/>
              </w:rPr>
              <w:t xml:space="preserve"> food intake, helping users make immediate and informed choices. A key highlight is its image-based nutrient analysis, which uses AI-powered image recognition to scan and evaluate meals for accurate tracking of nutrient content.</w:t>
            </w:r>
          </w:p>
          <w:p w14:paraId="3E3ECAE7" w14:textId="48AC65DC" w:rsidR="009A4197" w:rsidRPr="009A4197" w:rsidRDefault="009A4197" w:rsidP="00FF1BD5">
            <w:pPr>
              <w:ind w:left="23" w:right="40"/>
              <w:jc w:val="both"/>
              <w:rPr>
                <w:sz w:val="24"/>
              </w:rPr>
            </w:pPr>
            <w:r w:rsidRPr="009A4197">
              <w:rPr>
                <w:sz w:val="24"/>
              </w:rPr>
              <w:t>To promote safe dietary practices, the platform includes food allergen detection, alerting users to ingredients that may trigger allergies. The system also offers dedicated support for individuals managing chronic health issues such as diabetes, hypertension, and cardiovascular diseases, providing tailored dietary advice aligned with medical guidelines.</w:t>
            </w:r>
          </w:p>
          <w:p w14:paraId="09FAC348" w14:textId="77777777" w:rsidR="009A4197" w:rsidRPr="009A4197" w:rsidRDefault="009A4197" w:rsidP="00FF1BD5">
            <w:pPr>
              <w:ind w:left="23" w:right="40"/>
              <w:jc w:val="both"/>
              <w:rPr>
                <w:sz w:val="24"/>
              </w:rPr>
            </w:pPr>
            <w:r w:rsidRPr="009A4197">
              <w:rPr>
                <w:sz w:val="24"/>
              </w:rPr>
              <w:t>With interactive tracking features, users can monitor their daily and weekly nutritional intake, assess progress, and adjust goals accordingly. By combining accessibility, scientific credibility, and user-friendly design, NutriGuide.AI serves as a reliable digital companion for anyone committed to leading a healthier, more informed lifestyle.</w:t>
            </w:r>
          </w:p>
          <w:p w14:paraId="0DAF765F" w14:textId="77777777" w:rsidR="00E40E7A" w:rsidRPr="009A4197" w:rsidRDefault="00E40E7A" w:rsidP="003505C9">
            <w:pPr>
              <w:ind w:left="23" w:right="40"/>
              <w:rPr>
                <w:sz w:val="24"/>
              </w:rPr>
            </w:pPr>
          </w:p>
          <w:p w14:paraId="1F5CC632" w14:textId="77777777" w:rsidR="00E40E7A" w:rsidRDefault="00AD4CA7" w:rsidP="003505C9">
            <w:pPr>
              <w:ind w:left="23" w:right="40"/>
            </w:pPr>
            <w:r>
              <w:rPr>
                <w:sz w:val="24"/>
              </w:rPr>
              <w:t xml:space="preserve"> </w:t>
            </w:r>
          </w:p>
          <w:p w14:paraId="452C4208" w14:textId="77777777" w:rsidR="00E40E7A" w:rsidRDefault="00AD4CA7" w:rsidP="003505C9">
            <w:pPr>
              <w:ind w:left="23" w:right="40"/>
            </w:pPr>
            <w:r>
              <w:rPr>
                <w:sz w:val="24"/>
              </w:rPr>
              <w:t xml:space="preserve"> </w:t>
            </w:r>
          </w:p>
          <w:p w14:paraId="4DEE0CE4" w14:textId="77777777" w:rsidR="00E40E7A" w:rsidRDefault="00AD4CA7">
            <w:r>
              <w:rPr>
                <w:sz w:val="24"/>
              </w:rPr>
              <w:t xml:space="preserve"> </w:t>
            </w:r>
          </w:p>
          <w:p w14:paraId="40715474" w14:textId="77777777" w:rsidR="00E40E7A" w:rsidRDefault="00AD4CA7">
            <w:r>
              <w:rPr>
                <w:sz w:val="24"/>
              </w:rPr>
              <w:t xml:space="preserve"> </w:t>
            </w:r>
          </w:p>
          <w:p w14:paraId="56C1C6DF" w14:textId="77777777" w:rsidR="00E40E7A" w:rsidRDefault="00AD4CA7">
            <w:r>
              <w:rPr>
                <w:sz w:val="24"/>
              </w:rPr>
              <w:t xml:space="preserve"> </w:t>
            </w:r>
          </w:p>
          <w:p w14:paraId="62F745F5" w14:textId="77777777" w:rsidR="00E40E7A" w:rsidRDefault="00AD4CA7">
            <w:r>
              <w:rPr>
                <w:sz w:val="24"/>
              </w:rPr>
              <w:t xml:space="preserve"> </w:t>
            </w:r>
          </w:p>
          <w:p w14:paraId="4343A5E4" w14:textId="77777777" w:rsidR="00E40E7A" w:rsidRDefault="00AD4CA7">
            <w:r>
              <w:rPr>
                <w:sz w:val="24"/>
              </w:rPr>
              <w:t xml:space="preserve"> </w:t>
            </w:r>
          </w:p>
          <w:p w14:paraId="153FE629" w14:textId="77777777" w:rsidR="00E40E7A" w:rsidRDefault="00AD4CA7">
            <w:r>
              <w:rPr>
                <w:sz w:val="24"/>
              </w:rPr>
              <w:t xml:space="preserve"> </w:t>
            </w:r>
          </w:p>
          <w:p w14:paraId="4F6D6D90" w14:textId="77777777" w:rsidR="00E40E7A" w:rsidRDefault="00AD4CA7">
            <w:pPr>
              <w:spacing w:after="10"/>
            </w:pPr>
            <w:r>
              <w:rPr>
                <w:sz w:val="24"/>
              </w:rPr>
              <w:t xml:space="preserve"> </w:t>
            </w:r>
          </w:p>
          <w:p w14:paraId="34110FC5" w14:textId="77777777" w:rsidR="00E40E7A" w:rsidRDefault="00AD4CA7">
            <w:r>
              <w:rPr>
                <w:sz w:val="24"/>
              </w:rPr>
              <w:t xml:space="preserve"> </w:t>
            </w:r>
          </w:p>
          <w:p w14:paraId="0D96C5F9" w14:textId="7D6DEA64" w:rsidR="00E40E7A" w:rsidRDefault="00AD4CA7">
            <w:pPr>
              <w:tabs>
                <w:tab w:val="center" w:pos="866"/>
                <w:tab w:val="center" w:pos="8260"/>
              </w:tabs>
              <w:spacing w:after="199"/>
            </w:pPr>
            <w:r>
              <w:tab/>
            </w:r>
            <w:r>
              <w:rPr>
                <w:b/>
                <w:sz w:val="24"/>
              </w:rPr>
              <w:t>IOMP ID:</w:t>
            </w:r>
            <w:r>
              <w:rPr>
                <w:sz w:val="24"/>
              </w:rPr>
              <w:t>IT-25-</w:t>
            </w:r>
            <w:r w:rsidR="00A65958">
              <w:rPr>
                <w:sz w:val="24"/>
              </w:rPr>
              <w:t>29</w:t>
            </w:r>
            <w:r w:rsidR="0057162A">
              <w:rPr>
                <w:sz w:val="24"/>
              </w:rPr>
              <w:t xml:space="preserve">                                                                      </w:t>
            </w:r>
            <w:r w:rsidR="009C20CA">
              <w:rPr>
                <w:sz w:val="24"/>
              </w:rPr>
              <w:t xml:space="preserve">                            </w:t>
            </w:r>
            <w:proofErr w:type="gramStart"/>
            <w:r w:rsidR="009C20CA">
              <w:rPr>
                <w:sz w:val="24"/>
              </w:rPr>
              <w:t xml:space="preserve">   </w:t>
            </w:r>
            <w:r>
              <w:rPr>
                <w:sz w:val="24"/>
              </w:rPr>
              <w:t>(</w:t>
            </w:r>
            <w:proofErr w:type="spellStart"/>
            <w:proofErr w:type="gramEnd"/>
            <w:r>
              <w:rPr>
                <w:sz w:val="24"/>
              </w:rPr>
              <w:t>M</w:t>
            </w:r>
            <w:r w:rsidR="003505C9">
              <w:rPr>
                <w:sz w:val="24"/>
              </w:rPr>
              <w:t>rs</w:t>
            </w:r>
            <w:r>
              <w:rPr>
                <w:sz w:val="24"/>
              </w:rPr>
              <w:t>.B</w:t>
            </w:r>
            <w:proofErr w:type="spellEnd"/>
            <w:r>
              <w:rPr>
                <w:sz w:val="24"/>
              </w:rPr>
              <w:t xml:space="preserve"> </w:t>
            </w:r>
            <w:r w:rsidR="003505C9">
              <w:rPr>
                <w:sz w:val="24"/>
              </w:rPr>
              <w:t>Meenakshi</w:t>
            </w:r>
            <w:r>
              <w:rPr>
                <w:sz w:val="24"/>
              </w:rPr>
              <w:t xml:space="preserve">) </w:t>
            </w:r>
          </w:p>
          <w:p w14:paraId="6C3586EB" w14:textId="4174F60D" w:rsidR="00E40E7A" w:rsidRDefault="00AD4CA7">
            <w:pPr>
              <w:tabs>
                <w:tab w:val="center" w:pos="1375"/>
                <w:tab w:val="center" w:pos="8074"/>
              </w:tabs>
              <w:spacing w:after="281"/>
            </w:pPr>
            <w:r>
              <w:rPr>
                <w:b/>
                <w:sz w:val="24"/>
              </w:rPr>
              <w:t>Name 1:</w:t>
            </w:r>
            <w:r w:rsidR="003505C9">
              <w:rPr>
                <w:b/>
                <w:sz w:val="24"/>
              </w:rPr>
              <w:t xml:space="preserve"> </w:t>
            </w:r>
            <w:r w:rsidR="003505C9">
              <w:rPr>
                <w:sz w:val="24"/>
              </w:rPr>
              <w:t>K. Tanvish Reddy</w:t>
            </w:r>
            <w:r>
              <w:rPr>
                <w:sz w:val="24"/>
              </w:rPr>
              <w:tab/>
            </w:r>
            <w:r>
              <w:rPr>
                <w:b/>
                <w:sz w:val="24"/>
              </w:rPr>
              <w:t xml:space="preserve">Internal Supervisor </w:t>
            </w:r>
          </w:p>
          <w:p w14:paraId="5C85DEAE" w14:textId="77777777" w:rsidR="00E40E7A" w:rsidRDefault="00AD4CA7">
            <w:pPr>
              <w:spacing w:after="307"/>
              <w:ind w:left="24"/>
            </w:pPr>
            <w:r>
              <w:rPr>
                <w:b/>
                <w:sz w:val="24"/>
              </w:rPr>
              <w:t>Roll No:</w:t>
            </w:r>
            <w:r>
              <w:rPr>
                <w:sz w:val="24"/>
              </w:rPr>
              <w:t>22261A12</w:t>
            </w:r>
            <w:r w:rsidR="003505C9">
              <w:rPr>
                <w:sz w:val="24"/>
              </w:rPr>
              <w:t>28</w:t>
            </w:r>
          </w:p>
          <w:p w14:paraId="16BC960D" w14:textId="7040726E" w:rsidR="00E40E7A" w:rsidRDefault="00AD4CA7">
            <w:pPr>
              <w:tabs>
                <w:tab w:val="center" w:pos="1666"/>
                <w:tab w:val="center" w:pos="8017"/>
              </w:tabs>
            </w:pPr>
            <w:r>
              <w:rPr>
                <w:b/>
                <w:sz w:val="24"/>
              </w:rPr>
              <w:t xml:space="preserve">Name </w:t>
            </w:r>
            <w:proofErr w:type="gramStart"/>
            <w:r>
              <w:rPr>
                <w:b/>
                <w:sz w:val="24"/>
              </w:rPr>
              <w:t>2</w:t>
            </w:r>
            <w:r w:rsidR="003505C9">
              <w:rPr>
                <w:b/>
                <w:sz w:val="24"/>
              </w:rPr>
              <w:t xml:space="preserve"> </w:t>
            </w:r>
            <w:r>
              <w:rPr>
                <w:b/>
                <w:sz w:val="24"/>
              </w:rPr>
              <w:t>:</w:t>
            </w:r>
            <w:proofErr w:type="gramEnd"/>
            <w:r>
              <w:rPr>
                <w:b/>
                <w:sz w:val="24"/>
              </w:rPr>
              <w:t xml:space="preserve"> </w:t>
            </w:r>
            <w:r w:rsidR="00A57B31" w:rsidRPr="00A57B31">
              <w:rPr>
                <w:bCs/>
                <w:sz w:val="24"/>
              </w:rPr>
              <w:t>Vishwanath Sai</w:t>
            </w:r>
            <w:r w:rsidR="003505C9" w:rsidRPr="00A57B31">
              <w:rPr>
                <w:bCs/>
                <w:sz w:val="24"/>
              </w:rPr>
              <w:t xml:space="preserve"> </w:t>
            </w:r>
            <w:r w:rsidR="003505C9" w:rsidRPr="003505C9">
              <w:rPr>
                <w:bCs/>
                <w:sz w:val="24"/>
              </w:rPr>
              <w:t>Ruthik</w:t>
            </w:r>
            <w:r>
              <w:rPr>
                <w:sz w:val="24"/>
              </w:rPr>
              <w:t xml:space="preserve"> </w:t>
            </w:r>
            <w:r>
              <w:rPr>
                <w:sz w:val="24"/>
              </w:rPr>
              <w:tab/>
              <w:t xml:space="preserve">(Mrs. </w:t>
            </w:r>
            <w:proofErr w:type="spellStart"/>
            <w:proofErr w:type="gramStart"/>
            <w:r>
              <w:rPr>
                <w:sz w:val="24"/>
              </w:rPr>
              <w:t>U.Chaitanya</w:t>
            </w:r>
            <w:proofErr w:type="spellEnd"/>
            <w:proofErr w:type="gramEnd"/>
            <w:r>
              <w:rPr>
                <w:sz w:val="24"/>
              </w:rPr>
              <w:t xml:space="preserve">) </w:t>
            </w:r>
          </w:p>
          <w:p w14:paraId="5BD52638" w14:textId="77777777" w:rsidR="00E40E7A" w:rsidRDefault="00AD4CA7">
            <w:r>
              <w:rPr>
                <w:sz w:val="24"/>
              </w:rPr>
              <w:t xml:space="preserve"> </w:t>
            </w:r>
          </w:p>
          <w:p w14:paraId="1B2826B6" w14:textId="57AD03B5" w:rsidR="00E40E7A" w:rsidRDefault="00AD4CA7">
            <w:pPr>
              <w:tabs>
                <w:tab w:val="center" w:pos="1023"/>
                <w:tab w:val="center" w:pos="8187"/>
              </w:tabs>
            </w:pPr>
            <w:r>
              <w:tab/>
            </w:r>
            <w:r>
              <w:rPr>
                <w:b/>
                <w:sz w:val="24"/>
              </w:rPr>
              <w:t>Roll No:</w:t>
            </w:r>
            <w:r>
              <w:rPr>
                <w:sz w:val="24"/>
              </w:rPr>
              <w:t>22261A12</w:t>
            </w:r>
            <w:r w:rsidR="003505C9">
              <w:rPr>
                <w:sz w:val="24"/>
              </w:rPr>
              <w:t>63</w:t>
            </w:r>
            <w:r>
              <w:rPr>
                <w:sz w:val="24"/>
              </w:rPr>
              <w:t xml:space="preserve"> </w:t>
            </w:r>
            <w:r w:rsidR="00E65D01">
              <w:rPr>
                <w:sz w:val="24"/>
              </w:rPr>
              <w:t xml:space="preserve">                                                                                                 </w:t>
            </w:r>
            <w:r>
              <w:rPr>
                <w:b/>
                <w:sz w:val="24"/>
              </w:rPr>
              <w:t xml:space="preserve">IOMP Supervisor </w:t>
            </w:r>
          </w:p>
        </w:tc>
      </w:tr>
    </w:tbl>
    <w:p w14:paraId="38B43E12" w14:textId="77777777" w:rsidR="00E40E7A" w:rsidRDefault="00E40E7A">
      <w:pPr>
        <w:spacing w:after="0"/>
        <w:ind w:left="-1440" w:right="10471"/>
      </w:pPr>
    </w:p>
    <w:tbl>
      <w:tblPr>
        <w:tblStyle w:val="TableGrid"/>
        <w:tblW w:w="10944" w:type="dxa"/>
        <w:tblInd w:w="-955" w:type="dxa"/>
        <w:tblCellMar>
          <w:top w:w="1471" w:type="dxa"/>
          <w:left w:w="932" w:type="dxa"/>
          <w:right w:w="115" w:type="dxa"/>
        </w:tblCellMar>
        <w:tblLook w:val="04A0" w:firstRow="1" w:lastRow="0" w:firstColumn="1" w:lastColumn="0" w:noHBand="0" w:noVBand="1"/>
      </w:tblPr>
      <w:tblGrid>
        <w:gridCol w:w="10944"/>
      </w:tblGrid>
      <w:tr w:rsidR="00E40E7A" w14:paraId="18B9DA91" w14:textId="77777777">
        <w:trPr>
          <w:trHeight w:val="15874"/>
        </w:trPr>
        <w:tc>
          <w:tcPr>
            <w:tcW w:w="10944" w:type="dxa"/>
            <w:tcBorders>
              <w:top w:val="single" w:sz="4" w:space="0" w:color="000000"/>
              <w:left w:val="single" w:sz="4" w:space="0" w:color="000000"/>
              <w:bottom w:val="single" w:sz="4" w:space="0" w:color="000000"/>
              <w:right w:val="single" w:sz="4" w:space="0" w:color="000000"/>
            </w:tcBorders>
          </w:tcPr>
          <w:p w14:paraId="75BE185F" w14:textId="77777777" w:rsidR="00E40E7A" w:rsidRDefault="00AD4CA7">
            <w:r>
              <w:rPr>
                <w:b/>
                <w:sz w:val="16"/>
              </w:rPr>
              <w:lastRenderedPageBreak/>
              <w:t xml:space="preserve"> </w:t>
            </w:r>
          </w:p>
        </w:tc>
      </w:tr>
    </w:tbl>
    <w:p w14:paraId="2D02AF70" w14:textId="77777777" w:rsidR="007440E7" w:rsidRDefault="007440E7"/>
    <w:sectPr w:rsidR="007440E7">
      <w:pgSz w:w="11911" w:h="16841"/>
      <w:pgMar w:top="485" w:right="1440" w:bottom="48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E7A"/>
    <w:rsid w:val="0000218B"/>
    <w:rsid w:val="00287CF2"/>
    <w:rsid w:val="003346A2"/>
    <w:rsid w:val="003505C9"/>
    <w:rsid w:val="0047264D"/>
    <w:rsid w:val="005631E6"/>
    <w:rsid w:val="0057162A"/>
    <w:rsid w:val="007440E7"/>
    <w:rsid w:val="009A4197"/>
    <w:rsid w:val="009C20CA"/>
    <w:rsid w:val="00A57B31"/>
    <w:rsid w:val="00A65958"/>
    <w:rsid w:val="00AD4CA7"/>
    <w:rsid w:val="00B04087"/>
    <w:rsid w:val="00BD2F9F"/>
    <w:rsid w:val="00C773CD"/>
    <w:rsid w:val="00E40E7A"/>
    <w:rsid w:val="00E65D01"/>
    <w:rsid w:val="00E661B7"/>
    <w:rsid w:val="00F11D01"/>
    <w:rsid w:val="00FF1B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C0AB6"/>
  <w15:docId w15:val="{B0F8698D-8583-4795-B31A-CC7147E5A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4078351">
      <w:bodyDiv w:val="1"/>
      <w:marLeft w:val="0"/>
      <w:marRight w:val="0"/>
      <w:marTop w:val="0"/>
      <w:marBottom w:val="0"/>
      <w:divBdr>
        <w:top w:val="none" w:sz="0" w:space="0" w:color="auto"/>
        <w:left w:val="none" w:sz="0" w:space="0" w:color="auto"/>
        <w:bottom w:val="none" w:sz="0" w:space="0" w:color="auto"/>
        <w:right w:val="none" w:sz="0" w:space="0" w:color="auto"/>
      </w:divBdr>
    </w:div>
    <w:div w:id="624191223">
      <w:bodyDiv w:val="1"/>
      <w:marLeft w:val="0"/>
      <w:marRight w:val="0"/>
      <w:marTop w:val="0"/>
      <w:marBottom w:val="0"/>
      <w:divBdr>
        <w:top w:val="none" w:sz="0" w:space="0" w:color="auto"/>
        <w:left w:val="none" w:sz="0" w:space="0" w:color="auto"/>
        <w:bottom w:val="none" w:sz="0" w:space="0" w:color="auto"/>
        <w:right w:val="none" w:sz="0" w:space="0" w:color="auto"/>
      </w:divBdr>
    </w:div>
    <w:div w:id="1678073000">
      <w:bodyDiv w:val="1"/>
      <w:marLeft w:val="0"/>
      <w:marRight w:val="0"/>
      <w:marTop w:val="0"/>
      <w:marBottom w:val="0"/>
      <w:divBdr>
        <w:top w:val="none" w:sz="0" w:space="0" w:color="auto"/>
        <w:left w:val="none" w:sz="0" w:space="0" w:color="auto"/>
        <w:bottom w:val="none" w:sz="0" w:space="0" w:color="auto"/>
        <w:right w:val="none" w:sz="0" w:space="0" w:color="auto"/>
      </w:divBdr>
    </w:div>
    <w:div w:id="1715352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Bindu Sri</dc:creator>
  <cp:keywords/>
  <cp:lastModifiedBy>tanvish reddy</cp:lastModifiedBy>
  <cp:revision>2</cp:revision>
  <dcterms:created xsi:type="dcterms:W3CDTF">2025-06-26T10:44:00Z</dcterms:created>
  <dcterms:modified xsi:type="dcterms:W3CDTF">2025-06-26T10:44:00Z</dcterms:modified>
</cp:coreProperties>
</file>