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9E6B9" w14:textId="5A6EDC02" w:rsidR="00B7257C" w:rsidRPr="00F75326" w:rsidRDefault="00B7257C" w:rsidP="00940923">
      <w:pPr>
        <w:widowControl/>
        <w:spacing w:before="150" w:after="150"/>
        <w:jc w:val="center"/>
        <w:outlineLvl w:val="3"/>
        <w:rPr>
          <w:rFonts w:ascii="Times New Roman" w:eastAsia="MS PGothic" w:hAnsi="Times New Roman" w:cs="Times New Roman"/>
          <w:color w:val="000000"/>
          <w:kern w:val="0"/>
          <w:sz w:val="40"/>
          <w:szCs w:val="28"/>
        </w:rPr>
      </w:pPr>
      <w:bookmarkStart w:id="0" w:name="_GoBack"/>
      <w:r w:rsidRPr="00F75326">
        <w:rPr>
          <w:rFonts w:ascii="Times New Roman" w:hAnsi="Times New Roman"/>
          <w:color w:val="000000"/>
          <w:sz w:val="40"/>
          <w:szCs w:val="28"/>
          <w:u w:val="single"/>
        </w:rPr>
        <w:t xml:space="preserve">Zusammenfassung der </w:t>
      </w:r>
      <w:r w:rsidR="00D15A9E" w:rsidRPr="00F75326">
        <w:rPr>
          <w:rFonts w:ascii="Times New Roman" w:hAnsi="Times New Roman"/>
          <w:sz w:val="40"/>
          <w:szCs w:val="28"/>
          <w:u w:val="single"/>
        </w:rPr>
        <w:t xml:space="preserve">Dash Camera </w:t>
      </w:r>
      <w:r w:rsidR="00D13746" w:rsidRPr="00F75326">
        <w:rPr>
          <w:rFonts w:ascii="Times New Roman" w:hAnsi="Times New Roman"/>
          <w:sz w:val="40"/>
          <w:szCs w:val="28"/>
          <w:u w:val="single"/>
        </w:rPr>
        <w:t>Connect</w:t>
      </w:r>
      <w:r w:rsidR="00D15A9E" w:rsidRPr="00F75326">
        <w:rPr>
          <w:rFonts w:ascii="Times New Roman" w:hAnsi="Times New Roman"/>
          <w:sz w:val="40"/>
          <w:szCs w:val="28"/>
          <w:u w:val="single"/>
        </w:rPr>
        <w:t xml:space="preserve"> App</w:t>
      </w:r>
      <w:r w:rsidRPr="00F75326">
        <w:rPr>
          <w:rFonts w:ascii="Times New Roman" w:hAnsi="Times New Roman"/>
          <w:sz w:val="40"/>
          <w:szCs w:val="28"/>
          <w:u w:val="single"/>
        </w:rPr>
        <w:t>-</w:t>
      </w:r>
      <w:r w:rsidRPr="00F75326">
        <w:rPr>
          <w:rFonts w:ascii="Times New Roman" w:hAnsi="Times New Roman"/>
          <w:color w:val="000000"/>
          <w:sz w:val="40"/>
          <w:szCs w:val="28"/>
          <w:u w:val="single"/>
        </w:rPr>
        <w:t>Datenschutzrichtlinie</w:t>
      </w:r>
      <w:r w:rsidRPr="00F75326">
        <w:rPr>
          <w:rFonts w:ascii="Times New Roman" w:hAnsi="Times New Roman"/>
          <w:color w:val="000000"/>
          <w:sz w:val="40"/>
          <w:szCs w:val="28"/>
        </w:rPr>
        <w:t xml:space="preserve"> </w:t>
      </w:r>
    </w:p>
    <w:p w14:paraId="740C8868" w14:textId="77777777" w:rsidR="00352442" w:rsidRPr="00F75326" w:rsidRDefault="00352442" w:rsidP="00940923">
      <w:pPr>
        <w:widowControl/>
        <w:spacing w:before="150" w:after="150"/>
        <w:jc w:val="center"/>
        <w:outlineLvl w:val="3"/>
        <w:rPr>
          <w:rFonts w:ascii="Times New Roman" w:eastAsia="MS PGothic" w:hAnsi="Times New Roman" w:cs="Times New Roman"/>
          <w:color w:val="000000"/>
          <w:kern w:val="0"/>
          <w:sz w:val="40"/>
          <w:szCs w:val="28"/>
        </w:rPr>
      </w:pPr>
    </w:p>
    <w:p w14:paraId="19A6EBAA" w14:textId="7051A7B6" w:rsidR="00D15A9E" w:rsidRPr="00F75326" w:rsidRDefault="00D15A9E" w:rsidP="00A7247F">
      <w:pPr>
        <w:widowControl/>
        <w:numPr>
          <w:ilvl w:val="0"/>
          <w:numId w:val="1"/>
        </w:numPr>
        <w:spacing w:after="150"/>
        <w:jc w:val="left"/>
        <w:rPr>
          <w:rFonts w:ascii="N" w:eastAsia="MS PGothic" w:hAnsi="N" w:cs="Helvetica" w:hint="eastAsia"/>
          <w:color w:val="000000"/>
          <w:kern w:val="0"/>
          <w:sz w:val="28"/>
          <w:szCs w:val="21"/>
        </w:rPr>
      </w:pPr>
      <w:r w:rsidRPr="00F75326">
        <w:rPr>
          <w:rFonts w:ascii="N" w:hAnsi="N"/>
          <w:color w:val="000000"/>
          <w:sz w:val="28"/>
          <w:szCs w:val="21"/>
        </w:rPr>
        <w:t xml:space="preserve">Wenn Sie sich entscheiden, diese App zu verwenden und diese Datenschutzrichtlinie zu akzeptieren, sammelt diese App möglicherweise die folgenden Informationen: </w:t>
      </w:r>
      <w:r w:rsidR="00950E43" w:rsidRPr="00F75326">
        <w:rPr>
          <w:rFonts w:ascii="N" w:hAnsi="N"/>
          <w:color w:val="000000"/>
          <w:sz w:val="28"/>
          <w:szCs w:val="21"/>
        </w:rPr>
        <w:t>Kompatible Dash C</w:t>
      </w:r>
      <w:r w:rsidRPr="00F75326">
        <w:rPr>
          <w:rFonts w:ascii="N" w:hAnsi="N"/>
          <w:color w:val="000000"/>
          <w:sz w:val="28"/>
          <w:szCs w:val="21"/>
        </w:rPr>
        <w:t xml:space="preserve">ameraeinstellungsinformationen / Foto- / Videodaten / Zeitdaten </w:t>
      </w:r>
    </w:p>
    <w:p w14:paraId="1FB35CCA" w14:textId="68C64737" w:rsidR="000103FD" w:rsidRPr="00F75326" w:rsidRDefault="00B7257C" w:rsidP="00A7247F">
      <w:pPr>
        <w:widowControl/>
        <w:numPr>
          <w:ilvl w:val="0"/>
          <w:numId w:val="1"/>
        </w:numPr>
        <w:spacing w:after="150"/>
        <w:jc w:val="left"/>
        <w:rPr>
          <w:rFonts w:ascii="N" w:eastAsia="MS PGothic" w:hAnsi="N" w:cs="Helvetica" w:hint="eastAsia"/>
          <w:color w:val="000000"/>
          <w:kern w:val="0"/>
          <w:sz w:val="28"/>
          <w:szCs w:val="21"/>
        </w:rPr>
      </w:pPr>
      <w:r w:rsidRPr="00F75326">
        <w:rPr>
          <w:rFonts w:ascii="N" w:hAnsi="N"/>
          <w:color w:val="000000"/>
          <w:sz w:val="28"/>
          <w:szCs w:val="21"/>
        </w:rPr>
        <w:t>Die App sendet keine erfassten Daten oder Analytikdaten an Pioneer und Pioneer empfängt keine der in der App erfassten Daten.</w:t>
      </w:r>
    </w:p>
    <w:p w14:paraId="3EFB65D6" w14:textId="487D5C0F" w:rsidR="00B7257C" w:rsidRPr="00F75326" w:rsidRDefault="00B7257C" w:rsidP="00B7257C">
      <w:pPr>
        <w:widowControl/>
        <w:numPr>
          <w:ilvl w:val="0"/>
          <w:numId w:val="1"/>
        </w:numPr>
        <w:spacing w:after="150"/>
        <w:jc w:val="left"/>
        <w:rPr>
          <w:rFonts w:ascii="N" w:eastAsia="MS PGothic" w:hAnsi="N" w:cs="Helvetica" w:hint="eastAsia"/>
          <w:color w:val="000000"/>
          <w:kern w:val="0"/>
          <w:sz w:val="28"/>
          <w:szCs w:val="21"/>
        </w:rPr>
      </w:pPr>
      <w:r w:rsidRPr="00F75326">
        <w:rPr>
          <w:rFonts w:ascii="N" w:hAnsi="N"/>
          <w:color w:val="000000"/>
          <w:sz w:val="28"/>
          <w:szCs w:val="21"/>
        </w:rPr>
        <w:t xml:space="preserve">Sie haben verschiedene Rechte in Bezug auf Ihre Daten, wie etwa das Recht, auf Ihre Daten in der App zuzugreifen und sie zu berichtigen. Sie haben außerdem das Recht, die Verarbeitung zu Direktmarketingzwecken und zur Profilerstellung abzulehnen. Da Pioneer Ihre Daten nicht erhält, wird Pioneer Ihre Daten nicht zu Direktmarketingzwecken, zur Profilerstellung oder zu anderen Zwecken verarbeiten. </w:t>
      </w:r>
    </w:p>
    <w:p w14:paraId="4780C108" w14:textId="77777777" w:rsidR="00ED5331" w:rsidRPr="00F75326" w:rsidRDefault="00ED5331" w:rsidP="00A63109">
      <w:pPr>
        <w:widowControl/>
        <w:spacing w:after="150"/>
        <w:jc w:val="left"/>
        <w:rPr>
          <w:rFonts w:ascii="N" w:eastAsia="MS PGothic" w:hAnsi="N" w:cs="Helvetica" w:hint="eastAsia"/>
          <w:color w:val="000000"/>
          <w:kern w:val="0"/>
          <w:sz w:val="28"/>
          <w:szCs w:val="21"/>
        </w:rPr>
      </w:pPr>
    </w:p>
    <w:p w14:paraId="4D7E876A" w14:textId="3DE10254" w:rsidR="00B7257C" w:rsidRPr="00F75326" w:rsidRDefault="00D15A9E" w:rsidP="00B7257C">
      <w:pPr>
        <w:widowControl/>
        <w:spacing w:before="300" w:after="150"/>
        <w:jc w:val="center"/>
        <w:outlineLvl w:val="1"/>
        <w:rPr>
          <w:rFonts w:ascii="Times New Roman" w:eastAsia="MS PGothic" w:hAnsi="Times New Roman" w:cs="Times New Roman"/>
          <w:color w:val="000000"/>
          <w:kern w:val="0"/>
          <w:sz w:val="56"/>
          <w:szCs w:val="45"/>
          <w:u w:val="single"/>
        </w:rPr>
      </w:pPr>
      <w:r w:rsidRPr="00F75326">
        <w:rPr>
          <w:rFonts w:ascii="Times New Roman" w:hAnsi="Times New Roman"/>
          <w:color w:val="000000"/>
          <w:sz w:val="56"/>
          <w:u w:val="single"/>
        </w:rPr>
        <w:t xml:space="preserve">Dash Camera </w:t>
      </w:r>
      <w:r w:rsidR="00D13746" w:rsidRPr="00F75326">
        <w:rPr>
          <w:rFonts w:ascii="Times New Roman" w:hAnsi="Times New Roman"/>
          <w:color w:val="000000"/>
          <w:sz w:val="56"/>
          <w:u w:val="single"/>
        </w:rPr>
        <w:t>Connect</w:t>
      </w:r>
      <w:r w:rsidRPr="00F75326">
        <w:rPr>
          <w:rFonts w:ascii="Times New Roman" w:hAnsi="Times New Roman"/>
          <w:color w:val="000000"/>
          <w:sz w:val="56"/>
          <w:u w:val="single"/>
        </w:rPr>
        <w:t xml:space="preserve"> App</w:t>
      </w:r>
      <w:r w:rsidR="000103FD" w:rsidRPr="00F75326">
        <w:rPr>
          <w:rFonts w:ascii="Times New Roman" w:hAnsi="Times New Roman"/>
          <w:color w:val="000000"/>
          <w:sz w:val="56"/>
          <w:szCs w:val="45"/>
          <w:u w:val="single"/>
        </w:rPr>
        <w:t>-Datenschutzrichtlinie</w:t>
      </w:r>
    </w:p>
    <w:p w14:paraId="28D2E9B8" w14:textId="0A36C8AD" w:rsidR="00ED5331" w:rsidRPr="00F75326" w:rsidRDefault="00B7257C" w:rsidP="00ED5331">
      <w:pPr>
        <w:widowControl/>
        <w:spacing w:before="300" w:after="150"/>
        <w:jc w:val="center"/>
        <w:outlineLvl w:val="1"/>
        <w:rPr>
          <w:rFonts w:ascii="N" w:eastAsia="MS PGothic" w:hAnsi="N" w:cs="Helvetica" w:hint="eastAsia"/>
          <w:color w:val="000000"/>
          <w:kern w:val="0"/>
          <w:sz w:val="28"/>
          <w:szCs w:val="21"/>
          <w:shd w:val="pct15" w:color="auto" w:fill="FFFFFF"/>
        </w:rPr>
      </w:pPr>
      <w:r w:rsidRPr="00F75326">
        <w:rPr>
          <w:rFonts w:ascii="N" w:hAnsi="N"/>
          <w:color w:val="000000"/>
          <w:sz w:val="28"/>
          <w:szCs w:val="21"/>
        </w:rPr>
        <w:t>Die letzte Revision dieser Datenschutzrichtlinie erfolgte am 1</w:t>
      </w:r>
      <w:r w:rsidR="00B21876" w:rsidRPr="00F75326">
        <w:rPr>
          <w:rFonts w:ascii="N" w:hAnsi="N"/>
          <w:color w:val="000000"/>
          <w:sz w:val="28"/>
          <w:szCs w:val="21"/>
        </w:rPr>
        <w:t xml:space="preserve">. </w:t>
      </w:r>
      <w:r w:rsidR="00D13746" w:rsidRPr="00F75326">
        <w:rPr>
          <w:rFonts w:ascii="N" w:hAnsi="N"/>
          <w:color w:val="000000"/>
          <w:sz w:val="28"/>
          <w:szCs w:val="21"/>
        </w:rPr>
        <w:t>April</w:t>
      </w:r>
      <w:r w:rsidR="00B21876" w:rsidRPr="00F75326">
        <w:rPr>
          <w:rFonts w:ascii="N" w:hAnsi="N"/>
          <w:color w:val="000000"/>
          <w:sz w:val="28"/>
          <w:szCs w:val="21"/>
        </w:rPr>
        <w:t xml:space="preserve"> 202</w:t>
      </w:r>
      <w:r w:rsidR="00D13746" w:rsidRPr="00F75326">
        <w:rPr>
          <w:rFonts w:ascii="N" w:hAnsi="N"/>
          <w:color w:val="000000"/>
          <w:sz w:val="28"/>
          <w:szCs w:val="21"/>
        </w:rPr>
        <w:t>1</w:t>
      </w:r>
      <w:r w:rsidRPr="00F75326">
        <w:rPr>
          <w:rFonts w:ascii="N" w:hAnsi="N"/>
          <w:color w:val="000000"/>
          <w:sz w:val="28"/>
          <w:szCs w:val="21"/>
        </w:rPr>
        <w:t xml:space="preserve"> (Version 1.0).</w:t>
      </w:r>
    </w:p>
    <w:p w14:paraId="335014B0" w14:textId="04F31BE9" w:rsidR="00B7257C" w:rsidRPr="00F75326" w:rsidRDefault="00B7257C" w:rsidP="00B7257C">
      <w:pPr>
        <w:widowControl/>
        <w:spacing w:after="150"/>
        <w:jc w:val="left"/>
        <w:rPr>
          <w:rFonts w:ascii="Times New Roman" w:eastAsia="MS PGothic" w:hAnsi="Times New Roman" w:cs="Times New Roman"/>
          <w:color w:val="000000"/>
          <w:kern w:val="0"/>
          <w:sz w:val="28"/>
          <w:szCs w:val="21"/>
        </w:rPr>
      </w:pPr>
      <w:r w:rsidRPr="00F75326">
        <w:rPr>
          <w:rFonts w:ascii="N" w:hAnsi="N"/>
          <w:color w:val="000000"/>
          <w:sz w:val="28"/>
          <w:szCs w:val="21"/>
        </w:rPr>
        <w:t xml:space="preserve">Diese </w:t>
      </w:r>
      <w:r w:rsidR="00D15A9E" w:rsidRPr="00F75326">
        <w:rPr>
          <w:rFonts w:ascii="Times New Roman" w:hAnsi="Times New Roman"/>
          <w:color w:val="000000"/>
          <w:sz w:val="28"/>
        </w:rPr>
        <w:t xml:space="preserve">Dash Camera </w:t>
      </w:r>
      <w:r w:rsidR="00D13746" w:rsidRPr="00F75326">
        <w:rPr>
          <w:rFonts w:ascii="Times New Roman" w:hAnsi="Times New Roman"/>
          <w:color w:val="000000"/>
          <w:sz w:val="28"/>
        </w:rPr>
        <w:t>Connect</w:t>
      </w:r>
      <w:r w:rsidR="00D15A9E" w:rsidRPr="00F75326">
        <w:rPr>
          <w:rFonts w:ascii="Times New Roman" w:hAnsi="Times New Roman"/>
          <w:color w:val="000000"/>
          <w:sz w:val="28"/>
        </w:rPr>
        <w:t xml:space="preserve"> App</w:t>
      </w:r>
      <w:r w:rsidRPr="00F75326">
        <w:rPr>
          <w:rFonts w:ascii="Times New Roman" w:hAnsi="Times New Roman"/>
          <w:color w:val="000000"/>
          <w:sz w:val="28"/>
          <w:szCs w:val="21"/>
        </w:rPr>
        <w:t>-Datenschutzrichtlinie („Datenschutzrichtlinie“) gilt für die Nutzung</w:t>
      </w:r>
      <w:r w:rsidRPr="00F75326">
        <w:rPr>
          <w:sz w:val="28"/>
        </w:rPr>
        <w:t xml:space="preserve"> </w:t>
      </w:r>
      <w:r w:rsidRPr="00F75326">
        <w:rPr>
          <w:rFonts w:ascii="Times New Roman" w:hAnsi="Times New Roman"/>
          <w:color w:val="000000"/>
          <w:sz w:val="28"/>
          <w:szCs w:val="21"/>
        </w:rPr>
        <w:t>der Anwendung „</w:t>
      </w:r>
      <w:r w:rsidR="00D15A9E" w:rsidRPr="00F75326">
        <w:rPr>
          <w:rFonts w:ascii="Times New Roman" w:hAnsi="Times New Roman"/>
          <w:color w:val="000000"/>
          <w:sz w:val="28"/>
          <w:szCs w:val="21"/>
        </w:rPr>
        <w:t xml:space="preserve">Dash Camera </w:t>
      </w:r>
      <w:r w:rsidR="00D13746" w:rsidRPr="00F75326">
        <w:rPr>
          <w:rFonts w:ascii="Times New Roman" w:hAnsi="Times New Roman"/>
          <w:color w:val="000000"/>
          <w:sz w:val="28"/>
          <w:szCs w:val="21"/>
        </w:rPr>
        <w:t>Connect</w:t>
      </w:r>
      <w:r w:rsidR="00D15A9E" w:rsidRPr="00F75326">
        <w:rPr>
          <w:rFonts w:ascii="Times New Roman" w:hAnsi="Times New Roman"/>
          <w:color w:val="000000"/>
          <w:sz w:val="28"/>
          <w:szCs w:val="21"/>
        </w:rPr>
        <w:t xml:space="preserve"> App</w:t>
      </w:r>
      <w:r w:rsidRPr="00F75326">
        <w:rPr>
          <w:rFonts w:ascii="Times New Roman" w:hAnsi="Times New Roman"/>
          <w:color w:val="000000"/>
          <w:sz w:val="28"/>
          <w:szCs w:val="21"/>
        </w:rPr>
        <w:t>“ („App“)</w:t>
      </w:r>
      <w:r w:rsidRPr="00F75326">
        <w:rPr>
          <w:rFonts w:ascii="N" w:hAnsi="N"/>
          <w:color w:val="000000"/>
          <w:sz w:val="28"/>
          <w:szCs w:val="21"/>
        </w:rPr>
        <w:t xml:space="preserve"> der Pioneer Corporation („Pioneer“ oder „wir“). </w:t>
      </w:r>
    </w:p>
    <w:p w14:paraId="2236662D" w14:textId="4C6335D2"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lastRenderedPageBreak/>
        <w:t xml:space="preserve">Ihre Privatsphäre ist Pioneer wichtig. Wir respektieren Ihre Privatsphäre und engagieren uns für ihren Schutz. Zum besseren Schutz Ihrer Privatsphäre und zum Zweck der Transparenz stellen wir diese Datenschutzrichtlinie bereit, die erläutert, wie Ihre Daten („Informationen“ oder „Daten“) durch die App genutzt werden. </w:t>
      </w:r>
    </w:p>
    <w:p w14:paraId="1BFA95B4" w14:textId="654FB0C6"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 xml:space="preserve">Pioneer Corporation, eingetragen in 2-28-8, Bunkyo-ku, Tokio 113-0021, Japan, ist für die Datenverarbeitung mittels der App verantwortlich. </w:t>
      </w:r>
    </w:p>
    <w:p w14:paraId="774DED8F" w14:textId="5A8446FD"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Bevor Sie die App nutzen, sollten Sie diese Datenschutzrichtlinie vollständig lesen und sicherstellen, dass Sie unseren Datenschutzpraktiken zustimmen.</w:t>
      </w:r>
    </w:p>
    <w:p w14:paraId="27C4E09C" w14:textId="77777777" w:rsidR="00ED5331" w:rsidRPr="00F75326" w:rsidRDefault="00ED5331" w:rsidP="00B7257C">
      <w:pPr>
        <w:widowControl/>
        <w:spacing w:after="150"/>
        <w:jc w:val="left"/>
        <w:rPr>
          <w:rFonts w:ascii="N" w:eastAsia="MS PGothic" w:hAnsi="N" w:cs="Helvetica" w:hint="eastAsia"/>
          <w:color w:val="000000"/>
          <w:kern w:val="0"/>
          <w:sz w:val="28"/>
          <w:szCs w:val="21"/>
        </w:rPr>
      </w:pPr>
    </w:p>
    <w:p w14:paraId="17E30E02" w14:textId="77777777" w:rsidR="00B7257C" w:rsidRPr="00F75326" w:rsidRDefault="00B7257C" w:rsidP="00B7257C">
      <w:pPr>
        <w:pStyle w:val="a6"/>
        <w:widowControl/>
        <w:numPr>
          <w:ilvl w:val="0"/>
          <w:numId w:val="5"/>
        </w:numPr>
        <w:spacing w:after="150"/>
        <w:jc w:val="left"/>
        <w:rPr>
          <w:rFonts w:ascii="N" w:eastAsia="MS PGothic" w:hAnsi="N" w:cs="Helvetica" w:hint="eastAsia"/>
          <w:color w:val="000000"/>
          <w:kern w:val="0"/>
          <w:sz w:val="28"/>
          <w:szCs w:val="21"/>
        </w:rPr>
      </w:pPr>
      <w:r w:rsidRPr="00F75326">
        <w:rPr>
          <w:rFonts w:ascii="N" w:hAnsi="N"/>
          <w:b/>
          <w:bCs/>
          <w:color w:val="000000"/>
          <w:sz w:val="28"/>
          <w:szCs w:val="21"/>
        </w:rPr>
        <w:t>Welche Daten werden erfasst?</w:t>
      </w:r>
      <w:r w:rsidRPr="00F75326">
        <w:rPr>
          <w:rFonts w:ascii="N" w:hAnsi="N"/>
          <w:color w:val="000000"/>
          <w:sz w:val="28"/>
          <w:szCs w:val="21"/>
        </w:rPr>
        <w:t xml:space="preserve"> </w:t>
      </w:r>
    </w:p>
    <w:p w14:paraId="3177F9EB" w14:textId="2FC23B09" w:rsidR="00B7257C" w:rsidRPr="00F75326" w:rsidRDefault="00B7257C" w:rsidP="00940923">
      <w:pPr>
        <w:pStyle w:val="a6"/>
        <w:rPr>
          <w:rFonts w:ascii="N" w:hAnsi="N" w:hint="eastAsia"/>
          <w:color w:val="000000"/>
          <w:sz w:val="28"/>
          <w:szCs w:val="21"/>
        </w:rPr>
      </w:pPr>
      <w:r w:rsidRPr="00F75326">
        <w:rPr>
          <w:rFonts w:ascii="N" w:hAnsi="N"/>
          <w:color w:val="000000"/>
          <w:sz w:val="28"/>
          <w:szCs w:val="21"/>
        </w:rPr>
        <w:t>Die App erfasst die folgenden Daten in Abhängigkeit davon, wie Sie die App nutzen.</w:t>
      </w:r>
      <w:r w:rsidRPr="00F75326">
        <w:rPr>
          <w:rFonts w:ascii="N" w:hAnsi="N"/>
          <w:color w:val="000000"/>
          <w:sz w:val="28"/>
          <w:szCs w:val="21"/>
        </w:rPr>
        <w:t xml:space="preserve">　</w:t>
      </w:r>
    </w:p>
    <w:p w14:paraId="495FA4F5" w14:textId="77777777" w:rsidR="00D15A9E" w:rsidRPr="00F75326" w:rsidRDefault="00D15A9E" w:rsidP="00940923">
      <w:pPr>
        <w:pStyle w:val="a6"/>
        <w:rPr>
          <w:rFonts w:ascii="Times New Roman" w:eastAsia="MS PGothic" w:hAnsi="Times New Roman" w:cs="Times New Roman"/>
          <w:color w:val="000000"/>
          <w:kern w:val="0"/>
          <w:sz w:val="28"/>
          <w:szCs w:val="21"/>
        </w:rPr>
      </w:pPr>
    </w:p>
    <w:p w14:paraId="5ACD7320" w14:textId="27572B2A" w:rsidR="00D15A9E" w:rsidRPr="00F75326" w:rsidRDefault="00D15A9E" w:rsidP="00D15A9E">
      <w:pPr>
        <w:widowControl/>
        <w:numPr>
          <w:ilvl w:val="0"/>
          <w:numId w:val="2"/>
        </w:numPr>
        <w:spacing w:after="150"/>
        <w:jc w:val="left"/>
        <w:rPr>
          <w:rFonts w:ascii="N" w:hAnsi="N" w:hint="eastAsia"/>
          <w:color w:val="000000"/>
          <w:sz w:val="28"/>
          <w:szCs w:val="21"/>
          <w:u w:val="single"/>
        </w:rPr>
      </w:pPr>
      <w:r w:rsidRPr="00F75326">
        <w:rPr>
          <w:rFonts w:ascii="N" w:hAnsi="N"/>
          <w:color w:val="000000"/>
          <w:sz w:val="28"/>
          <w:szCs w:val="21"/>
          <w:u w:val="single"/>
        </w:rPr>
        <w:t>Einstellungsinformationen f</w:t>
      </w:r>
      <w:r w:rsidRPr="00F75326">
        <w:rPr>
          <w:rFonts w:ascii="Times New Roman" w:hAnsi="Times New Roman" w:cs="Times New Roman"/>
          <w:color w:val="000000"/>
          <w:sz w:val="28"/>
          <w:szCs w:val="21"/>
          <w:u w:val="single"/>
        </w:rPr>
        <w:t>ü</w:t>
      </w:r>
      <w:r w:rsidRPr="00F75326">
        <w:rPr>
          <w:rFonts w:ascii="N" w:hAnsi="N"/>
          <w:color w:val="000000"/>
          <w:sz w:val="28"/>
          <w:szCs w:val="21"/>
          <w:u w:val="single"/>
        </w:rPr>
        <w:t xml:space="preserve">r </w:t>
      </w:r>
      <w:r w:rsidR="00880FD0" w:rsidRPr="00F75326">
        <w:rPr>
          <w:rFonts w:ascii="N" w:hAnsi="N"/>
          <w:color w:val="000000"/>
          <w:sz w:val="28"/>
          <w:szCs w:val="21"/>
          <w:u w:val="single"/>
        </w:rPr>
        <w:t>kompatible Dash C</w:t>
      </w:r>
      <w:r w:rsidRPr="00F75326">
        <w:rPr>
          <w:rFonts w:ascii="N" w:hAnsi="N"/>
          <w:color w:val="000000"/>
          <w:sz w:val="28"/>
          <w:szCs w:val="21"/>
          <w:u w:val="single"/>
        </w:rPr>
        <w:t>amera.</w:t>
      </w:r>
    </w:p>
    <w:p w14:paraId="518CF0A9" w14:textId="67068B4D" w:rsidR="00D15A9E" w:rsidRPr="00F75326" w:rsidRDefault="00D15A9E" w:rsidP="00D15A9E">
      <w:pPr>
        <w:widowControl/>
        <w:spacing w:after="150"/>
        <w:ind w:left="720"/>
        <w:jc w:val="left"/>
        <w:rPr>
          <w:rFonts w:ascii="N" w:eastAsia="MS PGothic" w:hAnsi="N" w:cs="Helvetica" w:hint="eastAsia"/>
          <w:color w:val="000000"/>
          <w:kern w:val="0"/>
          <w:sz w:val="28"/>
          <w:szCs w:val="21"/>
        </w:rPr>
      </w:pPr>
      <w:r w:rsidRPr="00F75326">
        <w:rPr>
          <w:rFonts w:ascii="N" w:hAnsi="N"/>
          <w:color w:val="000000"/>
          <w:sz w:val="28"/>
          <w:szCs w:val="21"/>
        </w:rPr>
        <w:t>Wenn der Benutzer die mit dieser App kompatiblen Pioneer Dash Camera-Produkte (im Folgenden als " Kompatible Dash Camera " bezeichnet) über diese App einstellt, sammelt diese App die Einstellungsinformationen für die kompatible Dash Camera (einschließlich Foto- / Videoaufzeichnungs</w:t>
      </w:r>
      <w:r w:rsidR="0020605B" w:rsidRPr="00F75326">
        <w:rPr>
          <w:rFonts w:ascii="N" w:hAnsi="N"/>
          <w:color w:val="000000"/>
          <w:sz w:val="28"/>
          <w:szCs w:val="21"/>
        </w:rPr>
        <w:t>qualität</w:t>
      </w:r>
      <w:r w:rsidRPr="00F75326">
        <w:rPr>
          <w:rFonts w:ascii="N" w:hAnsi="N"/>
          <w:color w:val="000000"/>
          <w:sz w:val="28"/>
          <w:szCs w:val="21"/>
        </w:rPr>
        <w:t xml:space="preserve">). Produktfunktionseinstellungen, SD-Kartenformateinstellungen usw.) und senden Sie diese an die kompatiblen Produkte. Diese App sendet solche Informationen nicht an Pioneer und Pioneer sammelt oder speichert solche Informationen nicht. </w:t>
      </w:r>
    </w:p>
    <w:p w14:paraId="23CF9496" w14:textId="50B8C346" w:rsidR="00D15A9E" w:rsidRPr="00F75326" w:rsidRDefault="00D15A9E" w:rsidP="00D15A9E">
      <w:pPr>
        <w:widowControl/>
        <w:numPr>
          <w:ilvl w:val="0"/>
          <w:numId w:val="2"/>
        </w:numPr>
        <w:spacing w:after="150"/>
        <w:jc w:val="left"/>
        <w:rPr>
          <w:rFonts w:ascii="N" w:hAnsi="N" w:hint="eastAsia"/>
          <w:color w:val="000000"/>
          <w:sz w:val="28"/>
          <w:szCs w:val="21"/>
          <w:u w:val="single"/>
        </w:rPr>
      </w:pPr>
      <w:r w:rsidRPr="00F75326">
        <w:rPr>
          <w:rFonts w:ascii="N" w:hAnsi="N"/>
          <w:color w:val="000000"/>
          <w:sz w:val="28"/>
          <w:szCs w:val="21"/>
          <w:u w:val="single"/>
        </w:rPr>
        <w:t>Foto- / Videodaten, die von kompatiblen Produkten aufgezeichnet wurden.</w:t>
      </w:r>
    </w:p>
    <w:p w14:paraId="297FFF45" w14:textId="77777777" w:rsidR="00D15A9E" w:rsidRPr="00F75326" w:rsidRDefault="00D15A9E" w:rsidP="00D15A9E">
      <w:pPr>
        <w:widowControl/>
        <w:spacing w:after="150"/>
        <w:ind w:left="720"/>
        <w:jc w:val="left"/>
        <w:rPr>
          <w:rFonts w:ascii="N" w:hAnsi="N" w:hint="eastAsia"/>
          <w:color w:val="000000"/>
          <w:sz w:val="28"/>
          <w:szCs w:val="21"/>
        </w:rPr>
      </w:pPr>
      <w:r w:rsidRPr="00F75326">
        <w:rPr>
          <w:rFonts w:ascii="N" w:hAnsi="N"/>
          <w:color w:val="000000"/>
          <w:sz w:val="28"/>
          <w:szCs w:val="21"/>
        </w:rPr>
        <w:t xml:space="preserve">Mit dieser App können Sie die von der kompatiblen Dash Camera aufgezeichneten Foto- / Videodaten von einem solchen Gerät an ein Smartphone, Tablet oder ein anderes kompatibles Produkt (im Folgenden als Smartphone" bezeichnet) senden. Bei Verwendung dieser Funktion sammelt diese App die Foto- / Videodaten von der kompatiblen Dash-Kamera, aber diese App sendet solche </w:t>
      </w:r>
      <w:r w:rsidRPr="00F75326">
        <w:rPr>
          <w:rFonts w:ascii="N" w:hAnsi="N"/>
          <w:color w:val="000000"/>
          <w:sz w:val="28"/>
          <w:szCs w:val="21"/>
        </w:rPr>
        <w:lastRenderedPageBreak/>
        <w:t>Informationen nicht an Pioneer und Pioneer sammelt oder speichert solche Informationen nicht.</w:t>
      </w:r>
    </w:p>
    <w:p w14:paraId="261EE10E" w14:textId="09ACA776" w:rsidR="004C700C" w:rsidRPr="00F75326" w:rsidRDefault="004C700C" w:rsidP="004C700C">
      <w:pPr>
        <w:widowControl/>
        <w:numPr>
          <w:ilvl w:val="0"/>
          <w:numId w:val="2"/>
        </w:numPr>
        <w:spacing w:after="150"/>
        <w:jc w:val="left"/>
        <w:rPr>
          <w:rFonts w:ascii="N" w:eastAsia="MS PGothic" w:hAnsi="N" w:cs="Helvetica" w:hint="eastAsia"/>
          <w:color w:val="000000"/>
          <w:kern w:val="0"/>
          <w:sz w:val="28"/>
          <w:szCs w:val="21"/>
        </w:rPr>
      </w:pPr>
      <w:r w:rsidRPr="00F75326">
        <w:rPr>
          <w:rFonts w:ascii="N" w:hAnsi="N"/>
          <w:color w:val="000000"/>
          <w:sz w:val="28"/>
          <w:szCs w:val="21"/>
          <w:u w:val="single"/>
        </w:rPr>
        <w:t>Zeit</w:t>
      </w:r>
      <w:r w:rsidR="00522ECC" w:rsidRPr="00F75326">
        <w:rPr>
          <w:rFonts w:ascii="N" w:hAnsi="N"/>
          <w:color w:val="000000"/>
          <w:sz w:val="28"/>
          <w:szCs w:val="21"/>
          <w:u w:val="single"/>
        </w:rPr>
        <w:t>daten</w:t>
      </w:r>
      <w:r w:rsidR="00522ECC" w:rsidRPr="00F75326">
        <w:rPr>
          <w:rFonts w:ascii="N" w:hAnsi="N"/>
          <w:color w:val="000000"/>
          <w:sz w:val="28"/>
          <w:szCs w:val="21"/>
        </w:rPr>
        <w:br/>
      </w:r>
      <w:r w:rsidRPr="00F75326">
        <w:rPr>
          <w:rFonts w:ascii="Times New Roman" w:hAnsi="Times New Roman"/>
          <w:sz w:val="28"/>
          <w:szCs w:val="21"/>
        </w:rPr>
        <w:t xml:space="preserve">Diese Anwendung sammelt Zeitdaten (einschließlich Zeiteinstellungen) von Ihrem Smartphone. Diese App sendet solche Informationen nicht an Pioneer und Pioneer sammelt oder speichert solche Informationen nicht. </w:t>
      </w:r>
    </w:p>
    <w:p w14:paraId="3FA11762" w14:textId="77777777" w:rsidR="004C700C" w:rsidRPr="00F75326" w:rsidRDefault="004C700C" w:rsidP="004C700C">
      <w:pPr>
        <w:widowControl/>
        <w:spacing w:after="150"/>
        <w:ind w:left="720"/>
        <w:jc w:val="left"/>
        <w:rPr>
          <w:rFonts w:ascii="N" w:eastAsia="MS PGothic" w:hAnsi="N" w:cs="Helvetica" w:hint="eastAsia"/>
          <w:color w:val="000000"/>
          <w:kern w:val="0"/>
          <w:sz w:val="28"/>
          <w:szCs w:val="21"/>
        </w:rPr>
      </w:pPr>
    </w:p>
    <w:p w14:paraId="75C94800" w14:textId="77777777"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II. Wie werden die erfassten Daten genutzt und was ist die rechtliche Grundlage für deren Verarbeitung?</w:t>
      </w:r>
      <w:r w:rsidRPr="00F75326">
        <w:rPr>
          <w:rFonts w:ascii="N" w:hAnsi="N"/>
          <w:color w:val="000000"/>
          <w:sz w:val="28"/>
          <w:szCs w:val="21"/>
        </w:rPr>
        <w:t xml:space="preserve"> </w:t>
      </w:r>
    </w:p>
    <w:p w14:paraId="28A3545D" w14:textId="5CEF6481" w:rsidR="00B7257C" w:rsidRPr="00F75326" w:rsidRDefault="00B7257C" w:rsidP="00940923">
      <w:pPr>
        <w:widowControl/>
        <w:numPr>
          <w:ilvl w:val="0"/>
          <w:numId w:val="3"/>
        </w:numPr>
        <w:spacing w:after="150"/>
        <w:jc w:val="left"/>
        <w:rPr>
          <w:rFonts w:ascii="N" w:eastAsia="MS PGothic" w:hAnsi="N" w:cs="Helvetica" w:hint="eastAsia"/>
          <w:color w:val="000000"/>
          <w:kern w:val="0"/>
          <w:sz w:val="28"/>
          <w:szCs w:val="21"/>
        </w:rPr>
      </w:pPr>
      <w:r w:rsidRPr="00F75326">
        <w:rPr>
          <w:rFonts w:ascii="N" w:hAnsi="N"/>
          <w:color w:val="000000"/>
          <w:sz w:val="28"/>
          <w:szCs w:val="21"/>
          <w:u w:val="single"/>
        </w:rPr>
        <w:t>Betrieb der App</w:t>
      </w:r>
      <w:r w:rsidRPr="00F75326">
        <w:rPr>
          <w:rFonts w:ascii="N" w:hAnsi="N"/>
          <w:color w:val="000000"/>
          <w:sz w:val="28"/>
          <w:szCs w:val="21"/>
        </w:rPr>
        <w:t xml:space="preserve"> </w:t>
      </w:r>
      <w:r w:rsidRPr="00F75326">
        <w:rPr>
          <w:rFonts w:ascii="N" w:hAnsi="N"/>
          <w:color w:val="000000"/>
          <w:sz w:val="28"/>
          <w:szCs w:val="21"/>
        </w:rPr>
        <w:br/>
        <w:t>Die von der App erfassten Daten werden verwendet, um Einstellungen vorzunehmen und Funktionen an dem Produkt zu aktivieren. Weder die App noch das Produkt, das Ihre Daten empfangen hat, sendet Ihre Daten an Pioneer und Pioneer erfasst und speichert Ihre Daten nicht.</w:t>
      </w:r>
    </w:p>
    <w:p w14:paraId="510F0E25" w14:textId="7384FE4E" w:rsidR="00ED5331" w:rsidRPr="00F75326" w:rsidRDefault="00B7257C" w:rsidP="00ED5331">
      <w:pPr>
        <w:widowControl/>
        <w:numPr>
          <w:ilvl w:val="0"/>
          <w:numId w:val="3"/>
        </w:numPr>
        <w:spacing w:after="150"/>
        <w:jc w:val="left"/>
        <w:rPr>
          <w:rFonts w:ascii="N" w:eastAsia="MS PGothic" w:hAnsi="N" w:cs="Helvetica" w:hint="eastAsia"/>
          <w:color w:val="000000"/>
          <w:kern w:val="0"/>
          <w:sz w:val="28"/>
          <w:szCs w:val="21"/>
        </w:rPr>
      </w:pPr>
      <w:r w:rsidRPr="00F75326">
        <w:rPr>
          <w:rFonts w:ascii="N" w:hAnsi="N"/>
          <w:color w:val="000000"/>
          <w:sz w:val="28"/>
          <w:szCs w:val="21"/>
          <w:u w:val="single"/>
        </w:rPr>
        <w:t>Rechtliche Grundlage für die Verarbeitung der Daten (für Personen im Europäischen Wirtschaftsraum)</w:t>
      </w:r>
      <w:r w:rsidRPr="00F75326">
        <w:rPr>
          <w:rFonts w:ascii="N" w:hAnsi="N"/>
          <w:color w:val="000000"/>
          <w:sz w:val="28"/>
          <w:szCs w:val="21"/>
        </w:rPr>
        <w:t xml:space="preserve"> </w:t>
      </w:r>
      <w:r w:rsidRPr="00F75326">
        <w:rPr>
          <w:rFonts w:ascii="N" w:hAnsi="N"/>
          <w:color w:val="000000"/>
          <w:sz w:val="28"/>
          <w:szCs w:val="21"/>
        </w:rPr>
        <w:br/>
        <w:t>Je nach Einzelfall verarbeitet die App Ihre Daten auf der Grundlage Ihrer Einwilligung, zum Zweck der Vertragsdurchführung oder zum Zweck der Verfolgung der berechtigten Interessen von Pioneer.</w:t>
      </w:r>
      <w:r w:rsidRPr="00F75326">
        <w:rPr>
          <w:rFonts w:ascii="N" w:hAnsi="N"/>
          <w:color w:val="000000"/>
          <w:sz w:val="28"/>
          <w:szCs w:val="21"/>
        </w:rPr>
        <w:t xml:space="preserve">　</w:t>
      </w:r>
      <w:r w:rsidRPr="00F75326">
        <w:rPr>
          <w:rFonts w:ascii="N" w:hAnsi="N"/>
          <w:color w:val="000000"/>
          <w:sz w:val="28"/>
          <w:szCs w:val="21"/>
        </w:rPr>
        <w:t>Sie können jederzeit Ihre Einwilligung widerrufen und ihre Nutzung einstellen.</w:t>
      </w:r>
    </w:p>
    <w:p w14:paraId="2250E1E9" w14:textId="25D9CFFF" w:rsidR="00B7257C" w:rsidRPr="00F75326" w:rsidRDefault="00B7257C" w:rsidP="00ED5331">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III. Mit wem und in welchem Umfang werden die Daten geteilt?</w:t>
      </w:r>
      <w:r w:rsidRPr="00F75326">
        <w:rPr>
          <w:rFonts w:ascii="N" w:hAnsi="N"/>
          <w:color w:val="000000"/>
          <w:sz w:val="28"/>
          <w:szCs w:val="21"/>
        </w:rPr>
        <w:t xml:space="preserve"> </w:t>
      </w:r>
    </w:p>
    <w:p w14:paraId="5FFAC12F" w14:textId="41EC119C" w:rsidR="00ED5331"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Pioneer empfängt die Daten nicht und teilt sie nicht. Die Daten werden lediglich zwischen der App und dem Produkt ausgetauscht.</w:t>
      </w:r>
    </w:p>
    <w:p w14:paraId="15FEE873" w14:textId="77777777"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IV. Wie lange speichern wir die Daten?</w:t>
      </w:r>
      <w:r w:rsidRPr="00F75326">
        <w:rPr>
          <w:rFonts w:ascii="N" w:hAnsi="N"/>
          <w:color w:val="000000"/>
          <w:sz w:val="28"/>
          <w:szCs w:val="21"/>
        </w:rPr>
        <w:t xml:space="preserve"> </w:t>
      </w:r>
    </w:p>
    <w:p w14:paraId="61DC7174" w14:textId="19EE2813" w:rsidR="00ED5331"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Daten, die auf dem Smartphone gespeichert sind, auf dem die App installiert ist, werden gespeichert, bis Sie die App von Ihrem Smartphone löschen. Pioneer speichert die Daten nicht.</w:t>
      </w:r>
    </w:p>
    <w:p w14:paraId="77B6A96F" w14:textId="77777777"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V. Wie schützen wir die Daten?</w:t>
      </w:r>
      <w:r w:rsidRPr="00F75326">
        <w:rPr>
          <w:rFonts w:ascii="N" w:hAnsi="N"/>
          <w:color w:val="000000"/>
          <w:sz w:val="28"/>
          <w:szCs w:val="21"/>
        </w:rPr>
        <w:t xml:space="preserve"> </w:t>
      </w:r>
    </w:p>
    <w:p w14:paraId="576E8B79" w14:textId="0570D542" w:rsidR="00ED5331" w:rsidRPr="00F75326" w:rsidRDefault="00424775"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lastRenderedPageBreak/>
        <w:t>Pioneer speichert Ihre Daten nicht.</w:t>
      </w:r>
      <w:r w:rsidRPr="00F75326">
        <w:rPr>
          <w:sz w:val="28"/>
        </w:rPr>
        <w:t xml:space="preserve"> </w:t>
      </w:r>
      <w:r w:rsidRPr="00F75326">
        <w:rPr>
          <w:rFonts w:ascii="N" w:hAnsi="N"/>
          <w:color w:val="000000"/>
          <w:sz w:val="28"/>
          <w:szCs w:val="21"/>
        </w:rPr>
        <w:t xml:space="preserve">Falls Pioneer eine zukünftige App-Aktualisierung veröffentlicht, die Analytik oder andere Funktionen ausführt, die Daten erfassen und verarbeiten, wird Pioneer vernünftige und angemessene Maßnahmen ergreifen, um die sichere Handhabung dieser Daten gemäß dieser Datenschutzrichtlinie sicherzustellen und um dazu beizutragen, dass sie keinen Personen offengelegt werden, die in dieser Datenschutzrichtlinie nicht beschrieben sind. </w:t>
      </w:r>
    </w:p>
    <w:p w14:paraId="429D215C" w14:textId="7B074B52"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VI. Übertragung in Drittländer</w:t>
      </w:r>
      <w:r w:rsidRPr="00F75326">
        <w:rPr>
          <w:rFonts w:ascii="N" w:hAnsi="N"/>
          <w:color w:val="000000"/>
          <w:sz w:val="28"/>
          <w:szCs w:val="21"/>
        </w:rPr>
        <w:t xml:space="preserve"> </w:t>
      </w:r>
    </w:p>
    <w:p w14:paraId="092C5259" w14:textId="76BB7955" w:rsidR="00ED5331" w:rsidRPr="00F75326" w:rsidRDefault="00424775" w:rsidP="00B15662">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 xml:space="preserve">Pioneer speichert Ihre Daten nicht. Falls Pioneer eine zukünftige App-Aktualisierung veröffentlicht, die Analytik oder andere Funktionen ausführt, die Daten erfassen und verarbeiten, kann Pioneer Ihre Daten auf Servern außerhalb des Europäischen Wirtschaftsraums speichern. </w:t>
      </w:r>
    </w:p>
    <w:p w14:paraId="72E27AE8" w14:textId="77777777"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 xml:space="preserve">VII. Änderung der Datenschutzrichtlinie </w:t>
      </w:r>
    </w:p>
    <w:p w14:paraId="01023E63" w14:textId="23C4D373" w:rsidR="00A03825" w:rsidRPr="00F75326" w:rsidRDefault="00B7257C" w:rsidP="00A03825">
      <w:pPr>
        <w:widowControl/>
        <w:spacing w:after="150"/>
        <w:jc w:val="left"/>
        <w:rPr>
          <w:rFonts w:ascii="Times New Roman" w:eastAsia="MS PGothic" w:hAnsi="Times New Roman" w:cs="Times New Roman"/>
          <w:color w:val="000000"/>
          <w:kern w:val="0"/>
          <w:sz w:val="28"/>
          <w:szCs w:val="21"/>
        </w:rPr>
      </w:pPr>
      <w:r w:rsidRPr="00F75326">
        <w:rPr>
          <w:rFonts w:ascii="N" w:hAnsi="N"/>
          <w:color w:val="000000"/>
          <w:sz w:val="28"/>
          <w:szCs w:val="21"/>
        </w:rPr>
        <w:t>Wir behalten uns das Recht vor, diese Datenschutzrichtlinie jederzeit durch Einstellen der überarbeiteten Version zu modifizieren oder abzuändern.</w:t>
      </w:r>
      <w:r w:rsidRPr="00F75326">
        <w:rPr>
          <w:sz w:val="28"/>
        </w:rPr>
        <w:t xml:space="preserve">  </w:t>
      </w:r>
      <w:r w:rsidRPr="00F75326">
        <w:rPr>
          <w:rFonts w:ascii="N" w:hAnsi="N"/>
          <w:color w:val="000000"/>
          <w:sz w:val="28"/>
          <w:szCs w:val="21"/>
        </w:rPr>
        <w:t>Durch Nutzen der App nach dem Einstellen der überarbeiteten Version willigen Sie in die aktualisierte Version dieser Datenschutzrichtlinie ein</w:t>
      </w:r>
      <w:r w:rsidRPr="00F75326">
        <w:rPr>
          <w:rFonts w:ascii="Times New Roman" w:hAnsi="Times New Roman"/>
          <w:color w:val="000000"/>
          <w:sz w:val="28"/>
          <w:szCs w:val="21"/>
        </w:rPr>
        <w:t xml:space="preserve">.  </w:t>
      </w:r>
      <w:r w:rsidRPr="00F75326">
        <w:rPr>
          <w:rFonts w:ascii="N" w:hAnsi="N"/>
          <w:color w:val="000000"/>
          <w:sz w:val="28"/>
          <w:szCs w:val="21"/>
        </w:rPr>
        <w:t xml:space="preserve">Materielle Änderungen wirken sich nur auf Informationen aus, die wir nach dem Gültigkeitsdatum der Änderung unserer Datenschutzrichtlinie sammeln, sofern wir keine klar gefasste anderweitige Aussage machen. </w:t>
      </w:r>
    </w:p>
    <w:p w14:paraId="4E2004F3" w14:textId="77777777" w:rsidR="00B7257C" w:rsidRPr="00F75326" w:rsidRDefault="00A03825" w:rsidP="00A03825">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VIII. Privatsphäre von Kindern</w:t>
      </w:r>
      <w:r w:rsidRPr="00F75326">
        <w:rPr>
          <w:rFonts w:ascii="N" w:hAnsi="N"/>
          <w:color w:val="000000"/>
          <w:sz w:val="28"/>
          <w:szCs w:val="21"/>
        </w:rPr>
        <w:t xml:space="preserve"> </w:t>
      </w:r>
    </w:p>
    <w:p w14:paraId="6E7DD924" w14:textId="21DCBABB" w:rsidR="00ED5331"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Wir bieten keine Produkte und Dienste (einschließlich dieser App) Kindern an oder sammeln oder erbitten wissentlich Informationen von Kindern unter 16 Jahren. Falls wir erfahren, dass wir personenbezogene Daten von einem Kind unter 16 Jahren gesammelt haben, löschen wir diese Daten so schnell wie möglich.</w:t>
      </w:r>
    </w:p>
    <w:p w14:paraId="44343C5E" w14:textId="77777777" w:rsidR="00B7257C" w:rsidRPr="00F75326" w:rsidRDefault="00A03825"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IX. Ihre Rechte</w:t>
      </w:r>
    </w:p>
    <w:p w14:paraId="39CC104E" w14:textId="6C85387F" w:rsidR="00ED5331"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color w:val="000000"/>
          <w:sz w:val="28"/>
          <w:szCs w:val="21"/>
        </w:rPr>
        <w:t xml:space="preserve">Wenn Sie sich im Europäischen Wirtschaftsraum aufhalten, haben Sie das Recht, auf eine Kopie Ihrer personenbezogenen Daten zuzugreifen, das Recht, die Löschung oder Aktualisierung von inkorrekten personenbezogenen Daten anzufordern, und das Recht, in einigen Fällen (z. B. im Fall von Direktmarketing und Profilerstellung) Widerspruch gegen unsere Verarbeitung Ihrer personenbezogenen Daten zu erheben. Wenn Sie </w:t>
      </w:r>
      <w:r w:rsidRPr="00F75326">
        <w:rPr>
          <w:rFonts w:ascii="N" w:hAnsi="N"/>
          <w:color w:val="000000"/>
          <w:sz w:val="28"/>
          <w:szCs w:val="21"/>
        </w:rPr>
        <w:lastRenderedPageBreak/>
        <w:t>in anderen Regionen leben, haben Sie möglicherweise ähnliche Rechte nach geltenden Gesetzen, einschließlich des Gesetzes zum Schutz personenbezogener Daten für in Japan Wohnhafte und des Kalifornischen Verbraucherdatenschutzgesetzes (CCPA) von 2018 für in Kalifornien, USA, Wohnhafte, das auch das Recht einschließt, den Verkauf personenbezogener Daten abzuwählen.  Pioneer verkauft die in dieser Datenschutzrichtlinie beschriebenen Daten nicht. Da die von der App erfassten Daten lediglich auf Ihrem Smartphone und dem Produkt gespeichert werden, können Sie, wenn Sie diese Daten löschen oder korrigieren möchten, dies mittels der App und der Produktschnittstellen tun.  Pioneer empfängt die Daten nicht und nutzt sie deshalb auch nicht zum Direktmarketing oder zur Profilerstellung.</w:t>
      </w:r>
    </w:p>
    <w:p w14:paraId="5576E290" w14:textId="77777777" w:rsidR="00B7257C" w:rsidRPr="00F75326" w:rsidRDefault="00B7257C" w:rsidP="00B7257C">
      <w:pPr>
        <w:widowControl/>
        <w:spacing w:after="150"/>
        <w:jc w:val="left"/>
        <w:rPr>
          <w:rFonts w:ascii="N" w:eastAsia="MS PGothic" w:hAnsi="N" w:cs="Helvetica" w:hint="eastAsia"/>
          <w:b/>
          <w:bCs/>
          <w:color w:val="000000"/>
          <w:kern w:val="0"/>
          <w:sz w:val="28"/>
          <w:szCs w:val="21"/>
        </w:rPr>
      </w:pPr>
      <w:r w:rsidRPr="00F75326">
        <w:rPr>
          <w:rFonts w:ascii="N" w:hAnsi="N"/>
          <w:b/>
          <w:bCs/>
          <w:color w:val="000000"/>
          <w:sz w:val="28"/>
          <w:szCs w:val="21"/>
        </w:rPr>
        <w:t>X. Beschwerden hinsichtlich der App</w:t>
      </w:r>
    </w:p>
    <w:p w14:paraId="0F0C92D6" w14:textId="5FF051FC" w:rsidR="00ED5331" w:rsidRPr="00F75326" w:rsidRDefault="00B7257C" w:rsidP="00B7257C">
      <w:pPr>
        <w:widowControl/>
        <w:spacing w:after="150"/>
        <w:jc w:val="left"/>
        <w:rPr>
          <w:rFonts w:ascii="N" w:eastAsia="MS PGothic" w:hAnsi="N" w:cs="Helvetica" w:hint="eastAsia"/>
          <w:bCs/>
          <w:color w:val="000000"/>
          <w:kern w:val="0"/>
          <w:sz w:val="28"/>
          <w:szCs w:val="21"/>
        </w:rPr>
      </w:pPr>
      <w:r w:rsidRPr="00F75326">
        <w:rPr>
          <w:rFonts w:ascii="N" w:hAnsi="N"/>
          <w:bCs/>
          <w:color w:val="000000"/>
          <w:sz w:val="28"/>
          <w:szCs w:val="21"/>
        </w:rPr>
        <w:t>Wenn Sie mit der Verarbeitung Ihrer Informationen durch Pioneer nicht zufrieden sind, können Sie Ihre Beschwerde gemäß geltendem Recht an die entsprechende Regulierungsbehörde richten.</w:t>
      </w:r>
    </w:p>
    <w:p w14:paraId="11FCFC1E" w14:textId="77777777" w:rsidR="00B7257C" w:rsidRPr="00F75326" w:rsidRDefault="00B7257C" w:rsidP="00B7257C">
      <w:pPr>
        <w:widowControl/>
        <w:spacing w:after="150"/>
        <w:jc w:val="left"/>
        <w:rPr>
          <w:rFonts w:ascii="N" w:eastAsia="MS PGothic" w:hAnsi="N" w:cs="Helvetica" w:hint="eastAsia"/>
          <w:color w:val="000000"/>
          <w:kern w:val="0"/>
          <w:sz w:val="28"/>
          <w:szCs w:val="21"/>
        </w:rPr>
      </w:pPr>
      <w:r w:rsidRPr="00F75326">
        <w:rPr>
          <w:rFonts w:ascii="N" w:hAnsi="N"/>
          <w:b/>
          <w:bCs/>
          <w:color w:val="000000"/>
          <w:sz w:val="28"/>
          <w:szCs w:val="21"/>
        </w:rPr>
        <w:t>XI. Anlaufpunkt für diese Datenschutzrichtlinie</w:t>
      </w:r>
    </w:p>
    <w:p w14:paraId="3160BC21" w14:textId="77777777" w:rsidR="00B7257C" w:rsidRPr="00F75326" w:rsidRDefault="00B7257C" w:rsidP="00B7257C">
      <w:pPr>
        <w:widowControl/>
        <w:spacing w:after="150"/>
        <w:jc w:val="left"/>
        <w:rPr>
          <w:rFonts w:ascii="Times New Roman" w:hAnsi="Times New Roman" w:cs="Times New Roman"/>
          <w:sz w:val="28"/>
        </w:rPr>
      </w:pPr>
      <w:r w:rsidRPr="00F75326">
        <w:rPr>
          <w:rFonts w:ascii="Times New Roman" w:hAnsi="Times New Roman"/>
          <w:sz w:val="28"/>
        </w:rPr>
        <w:t>Fragen zu dieser Datenschutzrichtlinie sollten an die folgenden Stellen gerichtet werden.</w:t>
      </w:r>
      <w:r w:rsidRPr="00F75326">
        <w:rPr>
          <w:rFonts w:ascii="Times New Roman" w:hAnsi="Times New Roman"/>
          <w:sz w:val="28"/>
        </w:rPr>
        <w:t xml:space="preserve">　</w:t>
      </w:r>
      <w:r w:rsidRPr="00F75326">
        <w:rPr>
          <w:rFonts w:ascii="Times New Roman" w:hAnsi="Times New Roman"/>
          <w:sz w:val="28"/>
          <w:szCs w:val="21"/>
        </w:rPr>
        <w:t>Zum Schutz Ihrer Privatsphäre und Ihrer Sicherheit ergreifen wir angemessene Maßnahmen, um Ihre Identität zu überprüfen, bevor wir Ihre Anfrage bearbeiten.</w:t>
      </w:r>
    </w:p>
    <w:p w14:paraId="120F1E02" w14:textId="338C3532" w:rsidR="00B7257C" w:rsidRPr="00F75326" w:rsidRDefault="00B7257C" w:rsidP="00B7257C">
      <w:pPr>
        <w:widowControl/>
        <w:spacing w:after="150"/>
        <w:jc w:val="left"/>
        <w:rPr>
          <w:rFonts w:ascii="Times New Roman" w:hAnsi="Times New Roman" w:cs="Times New Roman"/>
          <w:sz w:val="28"/>
          <w:u w:val="single"/>
        </w:rPr>
      </w:pPr>
      <w:r w:rsidRPr="00F75326">
        <w:rPr>
          <w:rFonts w:ascii="Times New Roman" w:hAnsi="Times New Roman"/>
          <w:sz w:val="28"/>
          <w:u w:val="single"/>
        </w:rPr>
        <w:t>Europäischer Wirtschaftsraum</w:t>
      </w:r>
      <w:r w:rsidRPr="00F75326">
        <w:rPr>
          <w:rFonts w:ascii="Times New Roman" w:hAnsi="Times New Roman"/>
          <w:sz w:val="28"/>
          <w:u w:val="single"/>
        </w:rPr>
        <w:br/>
      </w:r>
      <w:r w:rsidRPr="00F75326">
        <w:rPr>
          <w:rFonts w:ascii="Times New Roman" w:hAnsi="Times New Roman"/>
          <w:sz w:val="28"/>
        </w:rPr>
        <w:t>Wenn Sie sich im Europäischen Wirtschaftsraum befinden und Fragen zu dieser Datenschutzrichtlinie haben, nehmen Sie bitte Kontakt zu uns auf unter:</w:t>
      </w:r>
      <w:r w:rsidRPr="00F75326">
        <w:rPr>
          <w:rFonts w:ascii="Times New Roman" w:hAnsi="Times New Roman"/>
          <w:sz w:val="28"/>
          <w:u w:val="single"/>
        </w:rPr>
        <w:br/>
      </w:r>
      <w:r w:rsidRPr="00F75326">
        <w:rPr>
          <w:rFonts w:ascii="Times New Roman" w:hAnsi="Times New Roman"/>
          <w:sz w:val="28"/>
        </w:rPr>
        <w:t>Privacy@pioneer.eu oder</w:t>
      </w:r>
      <w:r w:rsidRPr="00F75326">
        <w:rPr>
          <w:rFonts w:ascii="Times New Roman" w:hAnsi="Times New Roman"/>
          <w:sz w:val="28"/>
          <w:u w:val="single"/>
        </w:rPr>
        <w:br/>
      </w:r>
      <w:r w:rsidRPr="00F75326">
        <w:rPr>
          <w:rFonts w:ascii="Times New Roman" w:hAnsi="Times New Roman"/>
          <w:sz w:val="28"/>
        </w:rPr>
        <w:t>PIONEER EUROPE NV Data Protection Officer, Haven 1087 - Keetberglaan 1 9120 Melsele Belgien</w:t>
      </w:r>
    </w:p>
    <w:p w14:paraId="4B6EDD9D" w14:textId="5EB86DBB" w:rsidR="00635F69" w:rsidRPr="00F75326" w:rsidRDefault="00B7257C" w:rsidP="00B7257C">
      <w:pPr>
        <w:widowControl/>
        <w:spacing w:after="150"/>
        <w:jc w:val="left"/>
        <w:rPr>
          <w:rFonts w:ascii="Times New Roman" w:hAnsi="Times New Roman" w:cs="Times New Roman"/>
          <w:sz w:val="28"/>
          <w:u w:val="single"/>
        </w:rPr>
      </w:pPr>
      <w:r w:rsidRPr="00F75326">
        <w:rPr>
          <w:rFonts w:ascii="Times New Roman" w:hAnsi="Times New Roman"/>
          <w:sz w:val="28"/>
          <w:u w:val="single"/>
        </w:rPr>
        <w:t>Vereinigte Staaten und Kanada</w:t>
      </w:r>
      <w:r w:rsidRPr="00F75326">
        <w:rPr>
          <w:rFonts w:ascii="Times New Roman" w:hAnsi="Times New Roman"/>
          <w:sz w:val="28"/>
          <w:u w:val="single"/>
        </w:rPr>
        <w:br/>
      </w:r>
      <w:r w:rsidRPr="00F75326">
        <w:rPr>
          <w:rFonts w:ascii="Times New Roman" w:hAnsi="Times New Roman"/>
          <w:sz w:val="28"/>
        </w:rPr>
        <w:t>Wenn Sie sich in den Vereinigten Staaten oder Kanada befinden und Fragen zu dieser Datenschutzrichtlinie haben, nehmen Sie bitte Kontakt zu uns auf unter:</w:t>
      </w:r>
      <w:r w:rsidRPr="00F75326">
        <w:rPr>
          <w:rFonts w:ascii="Times New Roman" w:hAnsi="Times New Roman"/>
          <w:sz w:val="28"/>
          <w:u w:val="single"/>
        </w:rPr>
        <w:br/>
      </w:r>
      <w:r w:rsidRPr="00F75326">
        <w:rPr>
          <w:rFonts w:ascii="Times New Roman" w:hAnsi="Times New Roman"/>
          <w:sz w:val="28"/>
        </w:rPr>
        <w:t>Privacy.Policy@pioneer-usa.com oder</w:t>
      </w:r>
      <w:r w:rsidRPr="00F75326">
        <w:rPr>
          <w:rFonts w:ascii="Times New Roman" w:hAnsi="Times New Roman"/>
          <w:sz w:val="28"/>
          <w:u w:val="single"/>
        </w:rPr>
        <w:br/>
      </w:r>
      <w:r w:rsidRPr="00F75326">
        <w:rPr>
          <w:rFonts w:ascii="Times New Roman" w:hAnsi="Times New Roman"/>
          <w:sz w:val="28"/>
        </w:rPr>
        <w:t xml:space="preserve">Pioneer Electronics (USA) Inc., Internet Team, 2050 W. 190th Street, Suite </w:t>
      </w:r>
      <w:r w:rsidRPr="00F75326">
        <w:rPr>
          <w:rFonts w:ascii="Times New Roman" w:hAnsi="Times New Roman"/>
          <w:sz w:val="28"/>
        </w:rPr>
        <w:lastRenderedPageBreak/>
        <w:t>100, Torrance, CA 90504 USA</w:t>
      </w:r>
      <w:r w:rsidRPr="00F75326">
        <w:rPr>
          <w:rFonts w:ascii="Times New Roman" w:hAnsi="Times New Roman"/>
          <w:sz w:val="28"/>
          <w:u w:val="single"/>
        </w:rPr>
        <w:br/>
      </w:r>
      <w:r w:rsidRPr="00F75326">
        <w:rPr>
          <w:rFonts w:ascii="Times New Roman" w:hAnsi="Times New Roman"/>
          <w:sz w:val="28"/>
        </w:rPr>
        <w:t>Um Anfragen gemäß dem Kalifornischen Verbraucherdatenschutzgesetz zu stellen, gehen Sie bitte auf pioneerelectronics.com oder rufen Sie innerhalb der USA kostenfrei an: (800) 421-1613.</w:t>
      </w:r>
    </w:p>
    <w:p w14:paraId="017A6FB6" w14:textId="40CFFABA" w:rsidR="00B7257C" w:rsidRPr="00F75326" w:rsidRDefault="00B7257C" w:rsidP="00B7257C">
      <w:pPr>
        <w:widowControl/>
        <w:spacing w:after="150"/>
        <w:jc w:val="left"/>
        <w:rPr>
          <w:rFonts w:ascii="Times New Roman" w:hAnsi="Times New Roman" w:cs="Times New Roman"/>
          <w:sz w:val="28"/>
          <w:u w:val="single"/>
        </w:rPr>
      </w:pPr>
      <w:r w:rsidRPr="00F75326">
        <w:rPr>
          <w:rFonts w:ascii="Times New Roman" w:hAnsi="Times New Roman"/>
          <w:sz w:val="28"/>
          <w:u w:val="single"/>
        </w:rPr>
        <w:t>Asien</w:t>
      </w:r>
      <w:r w:rsidRPr="00F75326">
        <w:rPr>
          <w:rFonts w:ascii="Times New Roman" w:hAnsi="Times New Roman"/>
          <w:sz w:val="28"/>
          <w:u w:val="single"/>
        </w:rPr>
        <w:br/>
      </w:r>
      <w:r w:rsidRPr="00F75326">
        <w:rPr>
          <w:rFonts w:ascii="Times New Roman" w:hAnsi="Times New Roman"/>
          <w:sz w:val="28"/>
        </w:rPr>
        <w:t xml:space="preserve">Wenn Sie sich in einem asiatischen Land aufhalten (mit Ausnahme Japans) und Fragen zu dieser Datenschutzrichtlinie haben, nehmen Sie bitte Kontakt zu uns auf unter: </w:t>
      </w:r>
      <w:r w:rsidRPr="00F75326">
        <w:rPr>
          <w:rFonts w:ascii="Times New Roman" w:hAnsi="Times New Roman"/>
          <w:sz w:val="28"/>
          <w:u w:val="single"/>
        </w:rPr>
        <w:br/>
      </w:r>
      <w:r w:rsidRPr="00F75326">
        <w:rPr>
          <w:rFonts w:ascii="Times New Roman" w:hAnsi="Times New Roman"/>
          <w:sz w:val="28"/>
        </w:rPr>
        <w:t>Pioneer Electronics AsiaCentre Pte. Ltd. Data Protection Officer, 2 Jalan Kilang Barat, #07-01, Singapur 159346</w:t>
      </w:r>
    </w:p>
    <w:p w14:paraId="23E76A85" w14:textId="155C0DDB" w:rsidR="00B7257C" w:rsidRPr="00F75326" w:rsidRDefault="00B7257C" w:rsidP="00B7257C">
      <w:pPr>
        <w:widowControl/>
        <w:spacing w:after="150"/>
        <w:jc w:val="left"/>
        <w:rPr>
          <w:rFonts w:ascii="Times New Roman" w:hAnsi="Times New Roman" w:cs="Times New Roman"/>
          <w:sz w:val="28"/>
          <w:u w:val="single"/>
        </w:rPr>
      </w:pPr>
      <w:r w:rsidRPr="00F75326">
        <w:rPr>
          <w:rFonts w:ascii="Times New Roman" w:hAnsi="Times New Roman"/>
          <w:sz w:val="28"/>
          <w:u w:val="single"/>
        </w:rPr>
        <w:t>Andere Regionen</w:t>
      </w:r>
      <w:r w:rsidRPr="00F75326">
        <w:rPr>
          <w:rFonts w:ascii="Times New Roman" w:hAnsi="Times New Roman"/>
          <w:sz w:val="28"/>
          <w:u w:val="single"/>
        </w:rPr>
        <w:br/>
      </w:r>
      <w:r w:rsidRPr="00F75326">
        <w:rPr>
          <w:rFonts w:ascii="Times New Roman" w:hAnsi="Times New Roman"/>
          <w:sz w:val="28"/>
        </w:rPr>
        <w:t xml:space="preserve">Für andere Regionen kontaktieren Sie uns bitte unter Verwendung der unter „Kontaktieren Sie uns“ angegebenen Informationen für Ihren Standort, die über den folgenden Link bereitgestellt werden: </w:t>
      </w:r>
      <w:r w:rsidRPr="00F75326">
        <w:rPr>
          <w:rFonts w:ascii="Times New Roman" w:hAnsi="Times New Roman"/>
          <w:sz w:val="28"/>
          <w:u w:val="single"/>
        </w:rPr>
        <w:br/>
      </w:r>
      <w:r w:rsidRPr="00F75326">
        <w:rPr>
          <w:rFonts w:ascii="Times New Roman" w:hAnsi="Times New Roman"/>
          <w:sz w:val="28"/>
        </w:rPr>
        <w:t>http://pioneer.jp/support/index-e.html</w:t>
      </w:r>
    </w:p>
    <w:p w14:paraId="7FEE2A02" w14:textId="77777777" w:rsidR="00B7257C" w:rsidRPr="00F75326" w:rsidRDefault="00B7257C" w:rsidP="00B7257C">
      <w:pPr>
        <w:widowControl/>
        <w:spacing w:after="150"/>
        <w:jc w:val="left"/>
        <w:rPr>
          <w:rFonts w:ascii="Times New Roman" w:hAnsi="Times New Roman" w:cs="Times New Roman"/>
          <w:sz w:val="28"/>
        </w:rPr>
      </w:pPr>
    </w:p>
    <w:p w14:paraId="6ECE89AE" w14:textId="77777777" w:rsidR="00B7257C" w:rsidRPr="00F75326" w:rsidRDefault="00B7257C" w:rsidP="00B7257C">
      <w:pPr>
        <w:rPr>
          <w:sz w:val="28"/>
        </w:rPr>
      </w:pPr>
      <w:r w:rsidRPr="00F75326">
        <w:rPr>
          <w:rFonts w:ascii="Times New Roman" w:hAnsi="Times New Roman"/>
          <w:sz w:val="28"/>
        </w:rPr>
        <w:t>Bitte kontaktieren Sie uns bei etwaigen weiteren Fragen oder Kommentaren zu dieser Datenschutzrichtlinie oder den Datenschutzaspekten Ihrer App unter Verwendung der oben angegebenen Kontaktinformationen.</w:t>
      </w:r>
    </w:p>
    <w:p w14:paraId="0484DB44" w14:textId="15328ED9" w:rsidR="00A65025" w:rsidRPr="00F75326" w:rsidRDefault="007B3B14">
      <w:pPr>
        <w:rPr>
          <w:sz w:val="28"/>
        </w:rPr>
      </w:pPr>
    </w:p>
    <w:p w14:paraId="4F9ED593" w14:textId="1B7451D4" w:rsidR="00A63109" w:rsidRPr="00F75326" w:rsidRDefault="00A63109">
      <w:pPr>
        <w:rPr>
          <w:rFonts w:ascii="Times New Roman" w:hAnsi="Times New Roman" w:cs="Times New Roman"/>
          <w:sz w:val="28"/>
        </w:rPr>
      </w:pPr>
    </w:p>
    <w:p w14:paraId="4D6DCB92" w14:textId="170FA4B5" w:rsidR="00A63109" w:rsidRPr="00F75326" w:rsidRDefault="00A63109">
      <w:pPr>
        <w:rPr>
          <w:rFonts w:ascii="Times New Roman" w:hAnsi="Times New Roman" w:cs="Times New Roman"/>
          <w:sz w:val="28"/>
        </w:rPr>
      </w:pPr>
      <w:r w:rsidRPr="00F75326">
        <w:rPr>
          <w:rFonts w:ascii="Times New Roman" w:hAnsi="Times New Roman"/>
          <w:sz w:val="28"/>
        </w:rPr>
        <w:t xml:space="preserve">Stand: </w:t>
      </w:r>
      <w:r w:rsidRPr="00F75326">
        <w:rPr>
          <w:rFonts w:ascii="Times New Roman" w:hAnsi="Times New Roman"/>
          <w:sz w:val="28"/>
        </w:rPr>
        <w:br/>
      </w:r>
      <w:r w:rsidR="00C200F0" w:rsidRPr="00F75326">
        <w:rPr>
          <w:rFonts w:ascii="Times New Roman" w:hAnsi="Times New Roman"/>
          <w:sz w:val="28"/>
        </w:rPr>
        <w:t xml:space="preserve">Erste Ausgabe vom 1. </w:t>
      </w:r>
      <w:r w:rsidR="00D13746" w:rsidRPr="00F75326">
        <w:rPr>
          <w:rFonts w:ascii="Times New Roman" w:hAnsi="Times New Roman"/>
          <w:sz w:val="28"/>
        </w:rPr>
        <w:t>April 2021</w:t>
      </w:r>
      <w:bookmarkEnd w:id="0"/>
    </w:p>
    <w:sectPr w:rsidR="00A63109" w:rsidRPr="00F753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18015" w14:textId="77777777" w:rsidR="007B3B14" w:rsidRDefault="007B3B14" w:rsidP="00C523EE">
      <w:r>
        <w:separator/>
      </w:r>
    </w:p>
  </w:endnote>
  <w:endnote w:type="continuationSeparator" w:id="0">
    <w:p w14:paraId="59712948" w14:textId="77777777" w:rsidR="007B3B14" w:rsidRDefault="007B3B14"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MS Mincho"/>
    <w:charset w:val="80"/>
    <w:family w:val="roman"/>
    <w:pitch w:val="variable"/>
    <w:sig w:usb0="00000000" w:usb1="2AC7FCFF" w:usb2="00000012" w:usb3="00000000" w:csb0="0002009F" w:csb1="00000000"/>
  </w:font>
  <w:font w:name="Yu Gothic Light">
    <w:altName w:val="MS Gothic"/>
    <w:charset w:val="80"/>
    <w:family w:val="swiss"/>
    <w:pitch w:val="variable"/>
    <w:sig w:usb0="00000000" w:usb1="2AC7FDFF" w:usb2="00000016" w:usb3="00000000" w:csb0="0002009F" w:csb1="00000000"/>
  </w:font>
  <w:font w:name="MS PGothic">
    <w:panose1 w:val="020B0600070205080204"/>
    <w:charset w:val="80"/>
    <w:family w:val="swiss"/>
    <w:pitch w:val="variable"/>
    <w:sig w:usb0="E00002FF" w:usb1="6AC7FDFB" w:usb2="00000012" w:usb3="00000000" w:csb0="0002009F" w:csb1="00000000"/>
  </w:font>
  <w:font w:name="N">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1F4B2" w14:textId="77777777" w:rsidR="007B3B14" w:rsidRDefault="007B3B14" w:rsidP="00C523EE">
      <w:r>
        <w:separator/>
      </w:r>
    </w:p>
  </w:footnote>
  <w:footnote w:type="continuationSeparator" w:id="0">
    <w:p w14:paraId="4D7C4D94" w14:textId="77777777" w:rsidR="007B3B14" w:rsidRDefault="007B3B14" w:rsidP="00C52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hyphenationZone w:val="42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7C"/>
    <w:rsid w:val="000103FD"/>
    <w:rsid w:val="001F65D3"/>
    <w:rsid w:val="0020605B"/>
    <w:rsid w:val="00272C7C"/>
    <w:rsid w:val="002803CC"/>
    <w:rsid w:val="003352DB"/>
    <w:rsid w:val="0033796F"/>
    <w:rsid w:val="00352442"/>
    <w:rsid w:val="00412DF7"/>
    <w:rsid w:val="00424775"/>
    <w:rsid w:val="00473473"/>
    <w:rsid w:val="00481005"/>
    <w:rsid w:val="004835BB"/>
    <w:rsid w:val="004C700C"/>
    <w:rsid w:val="00522ECC"/>
    <w:rsid w:val="005F3C88"/>
    <w:rsid w:val="00635F69"/>
    <w:rsid w:val="00646361"/>
    <w:rsid w:val="00790BD9"/>
    <w:rsid w:val="007B3B14"/>
    <w:rsid w:val="007E0D85"/>
    <w:rsid w:val="00835565"/>
    <w:rsid w:val="0087130F"/>
    <w:rsid w:val="00880FD0"/>
    <w:rsid w:val="009171A5"/>
    <w:rsid w:val="00940923"/>
    <w:rsid w:val="00950E43"/>
    <w:rsid w:val="0095196C"/>
    <w:rsid w:val="00A03825"/>
    <w:rsid w:val="00A43383"/>
    <w:rsid w:val="00A63109"/>
    <w:rsid w:val="00A675EA"/>
    <w:rsid w:val="00A91996"/>
    <w:rsid w:val="00AB14EE"/>
    <w:rsid w:val="00AD7758"/>
    <w:rsid w:val="00B0421B"/>
    <w:rsid w:val="00B15662"/>
    <w:rsid w:val="00B21876"/>
    <w:rsid w:val="00B7257C"/>
    <w:rsid w:val="00B83BA8"/>
    <w:rsid w:val="00C05A85"/>
    <w:rsid w:val="00C200F0"/>
    <w:rsid w:val="00C523EE"/>
    <w:rsid w:val="00D13746"/>
    <w:rsid w:val="00D15A9E"/>
    <w:rsid w:val="00DD7FBA"/>
    <w:rsid w:val="00E0204C"/>
    <w:rsid w:val="00E05F52"/>
    <w:rsid w:val="00E17BB7"/>
    <w:rsid w:val="00E90B86"/>
    <w:rsid w:val="00E9701E"/>
    <w:rsid w:val="00EC4F05"/>
    <w:rsid w:val="00ED5331"/>
    <w:rsid w:val="00F75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983B1A"/>
  <w15:chartTrackingRefBased/>
  <w15:docId w15:val="{2315170D-3312-4CE6-A8F0-EDB7AF56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5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257C"/>
    <w:rPr>
      <w:strike w:val="0"/>
      <w:dstrike w:val="0"/>
      <w:color w:val="000000"/>
      <w:u w:val="none"/>
      <w:effect w:val="none"/>
    </w:rPr>
  </w:style>
  <w:style w:type="character" w:styleId="a4">
    <w:name w:val="annotation reference"/>
    <w:basedOn w:val="a0"/>
    <w:uiPriority w:val="99"/>
    <w:semiHidden/>
    <w:unhideWhenUsed/>
    <w:rsid w:val="00B7257C"/>
    <w:rPr>
      <w:sz w:val="18"/>
      <w:szCs w:val="18"/>
    </w:rPr>
  </w:style>
  <w:style w:type="paragraph" w:styleId="a5">
    <w:name w:val="annotation text"/>
    <w:basedOn w:val="a"/>
    <w:link w:val="Char"/>
    <w:uiPriority w:val="99"/>
    <w:unhideWhenUsed/>
    <w:rsid w:val="00B7257C"/>
    <w:pPr>
      <w:jc w:val="left"/>
    </w:pPr>
  </w:style>
  <w:style w:type="character" w:customStyle="1" w:styleId="Char">
    <w:name w:val="批注文字 Char"/>
    <w:basedOn w:val="a0"/>
    <w:link w:val="a5"/>
    <w:uiPriority w:val="99"/>
    <w:rsid w:val="00B7257C"/>
  </w:style>
  <w:style w:type="paragraph" w:styleId="a6">
    <w:name w:val="List Paragraph"/>
    <w:basedOn w:val="a"/>
    <w:uiPriority w:val="34"/>
    <w:qFormat/>
    <w:rsid w:val="00B7257C"/>
    <w:pPr>
      <w:ind w:left="720"/>
      <w:contextualSpacing/>
    </w:pPr>
  </w:style>
  <w:style w:type="table" w:styleId="a7">
    <w:name w:val="Table Grid"/>
    <w:basedOn w:val="a1"/>
    <w:uiPriority w:val="39"/>
    <w:rsid w:val="00B72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B7257C"/>
    <w:rPr>
      <w:rFonts w:asciiTheme="majorHAnsi" w:eastAsiaTheme="majorEastAsia" w:hAnsiTheme="majorHAnsi" w:cstheme="majorBidi"/>
      <w:sz w:val="18"/>
      <w:szCs w:val="18"/>
    </w:rPr>
  </w:style>
  <w:style w:type="character" w:customStyle="1" w:styleId="Char0">
    <w:name w:val="批注框文本 Char"/>
    <w:basedOn w:val="a0"/>
    <w:link w:val="a8"/>
    <w:uiPriority w:val="99"/>
    <w:semiHidden/>
    <w:rsid w:val="00B7257C"/>
    <w:rPr>
      <w:rFonts w:asciiTheme="majorHAnsi" w:eastAsiaTheme="majorEastAsia" w:hAnsiTheme="majorHAnsi" w:cstheme="majorBidi"/>
      <w:sz w:val="18"/>
      <w:szCs w:val="18"/>
    </w:rPr>
  </w:style>
  <w:style w:type="paragraph" w:styleId="a9">
    <w:name w:val="annotation subject"/>
    <w:basedOn w:val="a5"/>
    <w:next w:val="a5"/>
    <w:link w:val="Char1"/>
    <w:uiPriority w:val="99"/>
    <w:semiHidden/>
    <w:unhideWhenUsed/>
    <w:rsid w:val="0095196C"/>
    <w:pPr>
      <w:jc w:val="both"/>
    </w:pPr>
    <w:rPr>
      <w:b/>
      <w:bCs/>
      <w:sz w:val="20"/>
      <w:szCs w:val="20"/>
    </w:rPr>
  </w:style>
  <w:style w:type="character" w:customStyle="1" w:styleId="Char1">
    <w:name w:val="批注主题 Char"/>
    <w:basedOn w:val="Char"/>
    <w:link w:val="a9"/>
    <w:uiPriority w:val="99"/>
    <w:semiHidden/>
    <w:rsid w:val="0095196C"/>
    <w:rPr>
      <w:b/>
      <w:bCs/>
      <w:sz w:val="20"/>
      <w:szCs w:val="20"/>
    </w:rPr>
  </w:style>
  <w:style w:type="paragraph" w:styleId="aa">
    <w:name w:val="Revision"/>
    <w:hidden/>
    <w:uiPriority w:val="99"/>
    <w:semiHidden/>
    <w:rsid w:val="0095196C"/>
  </w:style>
  <w:style w:type="paragraph" w:styleId="ab">
    <w:name w:val="header"/>
    <w:basedOn w:val="a"/>
    <w:link w:val="Char2"/>
    <w:uiPriority w:val="99"/>
    <w:unhideWhenUsed/>
    <w:rsid w:val="00C523EE"/>
    <w:pPr>
      <w:tabs>
        <w:tab w:val="center" w:pos="4252"/>
        <w:tab w:val="right" w:pos="8504"/>
      </w:tabs>
      <w:snapToGrid w:val="0"/>
    </w:pPr>
  </w:style>
  <w:style w:type="character" w:customStyle="1" w:styleId="Char2">
    <w:name w:val="页眉 Char"/>
    <w:basedOn w:val="a0"/>
    <w:link w:val="ab"/>
    <w:uiPriority w:val="99"/>
    <w:rsid w:val="00C523EE"/>
  </w:style>
  <w:style w:type="paragraph" w:styleId="ac">
    <w:name w:val="footer"/>
    <w:basedOn w:val="a"/>
    <w:link w:val="Char3"/>
    <w:uiPriority w:val="99"/>
    <w:unhideWhenUsed/>
    <w:rsid w:val="00C523EE"/>
    <w:pPr>
      <w:tabs>
        <w:tab w:val="center" w:pos="4252"/>
        <w:tab w:val="right" w:pos="8504"/>
      </w:tabs>
      <w:snapToGrid w:val="0"/>
    </w:pPr>
  </w:style>
  <w:style w:type="character" w:customStyle="1" w:styleId="Char3">
    <w:name w:val="页脚 Char"/>
    <w:basedOn w:val="a0"/>
    <w:link w:val="ac"/>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29ABD-4409-4684-956C-D1F0A91596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1403</Words>
  <Characters>8002</Characters>
  <Application>Microsoft Office Word</Application>
  <DocSecurity>0</DocSecurity>
  <Lines>66</Lines>
  <Paragraphs>18</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Micorosoft</cp:lastModifiedBy>
  <cp:revision>3</cp:revision>
  <dcterms:created xsi:type="dcterms:W3CDTF">2021-03-29T10:09:00Z</dcterms:created>
  <dcterms:modified xsi:type="dcterms:W3CDTF">2021-04-02T05:46:00Z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