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6E8DE" w14:textId="5FDA2E7B" w:rsidR="00C84878" w:rsidRPr="00C84878" w:rsidRDefault="009F07EB" w:rsidP="00C84878">
      <w:pPr>
        <w:widowControl/>
        <w:spacing w:before="300" w:after="150"/>
        <w:jc w:val="center"/>
        <w:outlineLvl w:val="1"/>
        <w:rPr>
          <w:rFonts w:ascii="inherit" w:eastAsia="MS PGothic" w:hAnsi="inherit" w:cs="Helvetica" w:hint="eastAsia"/>
          <w:color w:val="000000"/>
          <w:kern w:val="0"/>
          <w:sz w:val="45"/>
          <w:szCs w:val="45"/>
        </w:rPr>
      </w:pPr>
      <w:r>
        <w:rPr>
          <w:rFonts w:ascii="inherit" w:hAnsi="inherit"/>
          <w:color w:val="000000"/>
          <w:sz w:val="45"/>
          <w:szCs w:val="45"/>
          <w:u w:val="single"/>
        </w:rPr>
        <w:t xml:space="preserve">Приложение </w:t>
      </w:r>
      <w:r>
        <w:rPr>
          <w:rFonts w:ascii="inherit" w:hAnsi="inherit"/>
          <w:color w:val="000000"/>
          <w:sz w:val="45"/>
          <w:szCs w:val="45"/>
          <w:u w:val="single"/>
          <w:lang w:val="en-US"/>
        </w:rPr>
        <w:t>Dash</w:t>
      </w:r>
      <w:r w:rsidRPr="009F07EB">
        <w:rPr>
          <w:rFonts w:ascii="inherit" w:hAnsi="inherit"/>
          <w:color w:val="000000"/>
          <w:sz w:val="45"/>
          <w:szCs w:val="45"/>
          <w:u w:val="single"/>
        </w:rPr>
        <w:t xml:space="preserve"> </w:t>
      </w:r>
      <w:r>
        <w:rPr>
          <w:rFonts w:ascii="inherit" w:hAnsi="inherit"/>
          <w:color w:val="000000"/>
          <w:sz w:val="45"/>
          <w:szCs w:val="45"/>
          <w:u w:val="single"/>
          <w:lang w:val="en-US"/>
        </w:rPr>
        <w:t>Camera</w:t>
      </w:r>
      <w:r w:rsidRPr="009F07EB">
        <w:rPr>
          <w:rFonts w:ascii="inherit" w:hAnsi="inherit"/>
          <w:color w:val="000000"/>
          <w:sz w:val="45"/>
          <w:szCs w:val="45"/>
          <w:u w:val="single"/>
        </w:rPr>
        <w:t xml:space="preserve"> </w:t>
      </w:r>
      <w:r w:rsidR="00F03CA7">
        <w:rPr>
          <w:rFonts w:ascii="inherit" w:hAnsi="inherit"/>
          <w:color w:val="000000"/>
          <w:sz w:val="45"/>
          <w:szCs w:val="45"/>
          <w:u w:val="single"/>
          <w:lang w:val="en-US"/>
        </w:rPr>
        <w:t>Interface</w:t>
      </w:r>
      <w:r w:rsidR="00AE107A">
        <w:rPr>
          <w:rFonts w:ascii="inherit" w:hAnsi="inherit"/>
          <w:color w:val="000000"/>
          <w:sz w:val="45"/>
          <w:szCs w:val="45"/>
          <w:u w:val="single"/>
        </w:rPr>
        <w:br/>
        <w:t xml:space="preserve">ЛИЦЕНЗИОННОЕ СОГЛАШЕНИЕ С КОНЕЧНЫМ ПОЛЬЗОВАТЕЛЕМ </w:t>
      </w:r>
    </w:p>
    <w:p w14:paraId="24007181" w14:textId="124CBB74" w:rsidR="00C84878" w:rsidRPr="00996289" w:rsidRDefault="00C84878" w:rsidP="00C84878">
      <w:pPr>
        <w:widowControl/>
        <w:spacing w:after="150"/>
        <w:jc w:val="center"/>
        <w:rPr>
          <w:rFonts w:ascii="N" w:eastAsia="MS PGothic" w:hAnsi="N" w:cs="Helvetica" w:hint="eastAsia"/>
          <w:color w:val="000000"/>
          <w:kern w:val="0"/>
          <w:szCs w:val="21"/>
        </w:rPr>
      </w:pPr>
      <w:r>
        <w:rPr>
          <w:rFonts w:ascii="N" w:hAnsi="N"/>
          <w:color w:val="000000"/>
          <w:szCs w:val="21"/>
        </w:rPr>
        <w:t>Настоящее лицензионное соглашение с конечным пользователем последний</w:t>
      </w:r>
      <w:r w:rsidR="009F07EB">
        <w:rPr>
          <w:rFonts w:ascii="N" w:hAnsi="N"/>
          <w:color w:val="000000"/>
          <w:szCs w:val="21"/>
        </w:rPr>
        <w:t xml:space="preserve"> раз пересматривалось 1 мая 2020</w:t>
      </w:r>
      <w:r>
        <w:rPr>
          <w:rFonts w:ascii="N" w:hAnsi="N"/>
          <w:color w:val="000000"/>
          <w:szCs w:val="21"/>
        </w:rPr>
        <w:t> года (версия 1.0).</w:t>
      </w:r>
    </w:p>
    <w:p w14:paraId="6EC0EA6A" w14:textId="7BCEDCD5" w:rsidR="00A20C3A" w:rsidRDefault="002F6437"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ЭТО ЮРИДИЧЕСКИ ОБЯЗЫВАЮЩЕЕ СОГЛАШЕНИЕ (ДАЛЕЕ — «СОГЛАШЕНИЕ») МЕЖДУ PIONEER CORPORATION [0406.999.132 (Pioneer Europe NV)], РАСПОЛОЖЕННОЙ ПО АДРЕСУ: 28-8, HONKOMAGOME 2-CHOME, BUNKYO-KU, TOKYO 113-0021, ЯПОНИЯ (ДАЛЕЕ — «PIONEER») И ВАМИ. ВЫ СОГЛАШАЕТЕСЬ С ТЕМ, ЧТО НАСТОЯЩЕЕ СОГЛАШЕНИЕ ИМЕЕТ ЮРИДИЧЕСКУЮ СИЛУ, КАК И ЛЮБОЕ ПОДПИСАННОЕ ВАМИ ПИСЬМЕННОЕ СОГЛАШЕНИЕ. НАСТОЯЩЕЕ СОГЛАШЕНИЕ ОТНОСИТСЯ К ПОЛЬЗОВАНИЮ ПРИЛОЖЕНИЕМ (СМ. ОПРЕДЕЛЕНИЕ НИЖЕ). ВНИМАТЕЛЬНО ПРОЧТИТЕ НАСТОЯЩЕЕ СОГЛАШЕНИЕ. </w:t>
      </w:r>
    </w:p>
    <w:p w14:paraId="20811BF3" w14:textId="4FFCFC7C"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НЕ НАЖИМАЙТЕ КНОПКУ НИЖЕ, КОТОРАЯ ОЗНАЧАЕТ ПРИНЯТИЕ ВАМИ НАСТОЯЩЕГО СОГЛАШЕНИЯ, И НЕ ПОЛЬЗУЙТЕСЬ ПРИЛОЖЕНИЕМ ДО ТЕХ ПОР, ПОКА НЕ ПРОЧТЕТЕ НАСТОЯЩЕЕ СОГЛАШЕНИЕ И НЕ ПРИМЕТЕ НА СЕБЯ ОБЯЗАТЕЛЬСТВА ПО НЕМУ. </w:t>
      </w:r>
    </w:p>
    <w:p w14:paraId="1419F1DA" w14:textId="52B424E5"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ВЫ ПОДТВЕРЖДАЕТЕ, ЧТО: </w:t>
      </w:r>
    </w:p>
    <w:p w14:paraId="425FF0FE" w14:textId="4A413B63"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ВЫ ПРОЧЛИ НАСТОЯЩЕЕ СОГЛАШЕНИЕ, </w:t>
      </w:r>
    </w:p>
    <w:p w14:paraId="75AD0DF9" w14:textId="63F84CE4"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ВЫ ЕГО ПОНЯЛИ И </w:t>
      </w:r>
    </w:p>
    <w:p w14:paraId="0AFDF129" w14:textId="591E9DD2"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lastRenderedPageBreak/>
        <w:t xml:space="preserve">ВЫ ПРИНИМАЕТЕ НА СЕБЯ ОБЯЗАТЕЛЬСТВА ПО НАСТОЯЩЕМУ СОГЛАШЕНИЮ, </w:t>
      </w:r>
    </w:p>
    <w:p w14:paraId="4B19745B" w14:textId="43902D6A"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ЕСЛИ ВЫ </w:t>
      </w:r>
    </w:p>
    <w:p w14:paraId="2A91A552" w14:textId="6A7130E2" w:rsidR="00C84878" w:rsidRPr="00255A46" w:rsidRDefault="0016270A" w:rsidP="003959BB">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НАЖМЕТЕ КНОПКУ ПРИНЯТИЯ В ЭЛЕКТРОННОЙ ВЕРСИИ НАСТОЯЩЕГО СОГЛАШЕНИЯ ИЛИ </w:t>
      </w:r>
    </w:p>
    <w:p w14:paraId="14FAD985" w14:textId="479B7B9C" w:rsidR="0016270A" w:rsidRPr="00255A46" w:rsidRDefault="00150D05" w:rsidP="004A2EFD">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УСТАНОВИТЕ ИЛИ БУДЕТЕ ИСПОЛЬЗОВАТЬ (ПОЛНОСТЬЮ ИЛИ ЧАСТИЧНО) ПРИЛОЖЕНИЕ </w:t>
      </w:r>
      <w:r w:rsidR="009F07EB">
        <w:rPr>
          <w:rFonts w:ascii="N" w:hAnsi="N"/>
          <w:color w:val="000000"/>
          <w:szCs w:val="21"/>
          <w:lang w:val="en-US"/>
        </w:rPr>
        <w:t>DASH</w:t>
      </w:r>
      <w:r w:rsidR="009F07EB" w:rsidRPr="009F07EB">
        <w:rPr>
          <w:rFonts w:ascii="N" w:hAnsi="N"/>
          <w:color w:val="000000"/>
          <w:szCs w:val="21"/>
        </w:rPr>
        <w:t xml:space="preserve"> </w:t>
      </w:r>
      <w:r w:rsidR="009F07EB">
        <w:rPr>
          <w:rFonts w:ascii="N" w:hAnsi="N"/>
          <w:color w:val="000000"/>
          <w:szCs w:val="21"/>
          <w:lang w:val="en-US"/>
        </w:rPr>
        <w:t>CAMERA</w:t>
      </w:r>
      <w:r w:rsidR="009F07EB" w:rsidRPr="009F07EB">
        <w:rPr>
          <w:rFonts w:ascii="N" w:hAnsi="N"/>
          <w:color w:val="000000"/>
          <w:szCs w:val="21"/>
        </w:rPr>
        <w:t xml:space="preserve"> </w:t>
      </w:r>
      <w:r w:rsidR="00F03CA7">
        <w:rPr>
          <w:rFonts w:ascii="N" w:hAnsi="N"/>
          <w:color w:val="000000"/>
          <w:szCs w:val="21"/>
          <w:lang w:val="en-US"/>
        </w:rPr>
        <w:t>INTERFACE</w:t>
      </w:r>
      <w:bookmarkStart w:id="0" w:name="_GoBack"/>
      <w:bookmarkEnd w:id="0"/>
      <w:r>
        <w:rPr>
          <w:rFonts w:ascii="N" w:hAnsi="N"/>
          <w:color w:val="000000"/>
          <w:szCs w:val="21"/>
        </w:rPr>
        <w:t xml:space="preserve"> И СВЯЗАННУЮ С НИМ ПЕЧАТНУЮ И ЭЛЕКТРОННУЮ ДОКУМЕНТАЦИЮ (ДАЛЕЕ ВСЕ ВМЕСТЕ — «ПРИЛОЖЕНИЕ»; ПРИ ЭТОМ ПРИЛОЖЕНИЕ МОЖЕТ ПЕРИОДИЧЕСКИ ОБНОВЛЯТЬСЯ, ИЗМЕНЯТЬСЯ, ПОПОЛНЯТЬСЯ ИЛИ МОДЕРНИЗИРОВАТЬСЯ). </w:t>
      </w:r>
    </w:p>
    <w:p w14:paraId="4EF9DD2A" w14:textId="6DCFE7E2" w:rsidR="00150D05" w:rsidRPr="00C84878" w:rsidRDefault="00150D05" w:rsidP="00150D05">
      <w:pPr>
        <w:widowControl/>
        <w:spacing w:after="150"/>
        <w:jc w:val="left"/>
        <w:rPr>
          <w:rFonts w:ascii="N" w:eastAsia="MS PGothic" w:hAnsi="N" w:cs="Helvetica" w:hint="eastAsia"/>
          <w:color w:val="000000"/>
          <w:kern w:val="0"/>
          <w:szCs w:val="21"/>
        </w:rPr>
      </w:pPr>
      <w:r>
        <w:rPr>
          <w:rFonts w:ascii="N" w:hAnsi="N"/>
          <w:color w:val="000000"/>
          <w:szCs w:val="21"/>
        </w:rPr>
        <w:t>ЕСЛИ ВЫ НЕ ДОСТИГЛИ ВОЗРАСТА ЮРИДИЧЕСКОЙ ОТВЕТСТВЕННОСТИ ПО ЗАКОНАМ РЕГИОНА ПРОЖИВАНИЯ, ТО ЕСТЬ НЕ ЯВЛЯЕТЕСЬ СОВЕРШЕННОЛЕТНИМ,</w:t>
      </w:r>
      <w:r>
        <w:t xml:space="preserve"> </w:t>
      </w:r>
      <w:r>
        <w:rPr>
          <w:rFonts w:ascii="N" w:hAnsi="N"/>
          <w:color w:val="000000"/>
          <w:szCs w:val="21"/>
        </w:rPr>
        <w:t>ПОПРОСИТЕ СВОЕГО РОДИТЕЛЯ ИЛИ ОПЕКУНА ИЗУЧИТЬ ПРИЛОЖЕНИЕ И УСЛОВИЯ НАСТОЯЩЕГО СОГЛАШЕНИЯ. НАЖИМАЯ КНОПКУ «ПРИНИМАЮ/СОГЛАШАЮСЬ» ИЛИ УСТАНАВЛИВАЯ ПРИЛОЖЕНИЕ, ВЫ ЗАЯВЛЯЕТЕ (СООБЩАЕТЕ PIONEER), ЧТО ПОЛУЧИЛИ СОГЛАСИЕ РОДИТЕЛЯ ИЛИ ОПЕКУНА (ЕСЛИ ОНО НЕОБХОДИМО) НА ЗАКЛЮЧЕНИЕ НАСТОЯЩЕГО СОГЛАШЕНИЯ. PIONEER НЕ ПРЕДНАЗНАЧАЕТ И НЕ ПРЕДОСТАВЛЯЕТ ЦЕЛЕНАПРАВЛЕННО СВОЕ ПРИЛОЖЕНИЕ ДЕТЯМ, НЕ ДОСТИГШИМ 16 ЛЕТ.</w:t>
      </w:r>
    </w:p>
    <w:p w14:paraId="54FA3BBD" w14:textId="62A663D4" w:rsidR="0016270A" w:rsidRPr="00255A46"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ЕСЛИ ВЫ НЕ ПРИНИМАЕТЕ УСЛОВИЯ И ПОЛОЖЕНИЯ НАСТОЯЩЕГО СОГЛАШЕНИЯ, НАЖМИТЕ КНОПКУ НИЖЕ, КОТОРАЯ ОЗНАЧАЕТ, ЧТО ВЫ НЕ ПРИНИМАЕТЕ ЕГО, НЕ УСТАНАВЛИВАЙТЕ И НЕ ИСПОЛЬЗУЙТЕ ПРИЛОЖЕНИЕ И КАКИЕ БЫ ТО НИ БЫЛО ЕГО ЧАСТИ. </w:t>
      </w:r>
    </w:p>
    <w:p w14:paraId="1ED2ADA2" w14:textId="2450B879" w:rsidR="0016270A" w:rsidRPr="0016270A"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ИНТЕРНЕТ-ТЕХНОЛОГИИ, А ТАКЖЕ ДЕЙСТВУЮЩИЕ ЗАКОНЫ, ПРАВИЛА И НОРМЫ ЧАСТО ИЗМЕНЯЮТСЯ. ПОЭТОМУ PIONEER СОХРАНЯЕТ ЗА СОБОЙ ПРАВО ВНОСИТЬ ИЗМЕНЕНИЯ В НАСТОЯЩЕЕ СОГЛАШЕНИЕ В ЛЮБОЕ ВРЕМЯ. ВЫ БУДЕТЕ ПОЛУЧАТЬ УВЕДОМЛЕНИЯ ОБ ИЗМЕНЕНИЯХ ЧЕРЕЗ ПРИЛОЖЕНИЕ. ЕСЛИ ВЫ ПРОДОЛЖИТЕ ПОЛЬЗОВАТЬСЯ </w:t>
      </w:r>
      <w:r>
        <w:rPr>
          <w:rFonts w:ascii="N" w:hAnsi="N"/>
          <w:color w:val="000000"/>
          <w:szCs w:val="21"/>
        </w:rPr>
        <w:lastRenderedPageBreak/>
        <w:t xml:space="preserve">ПРИЛОЖЕНИЕМ ПОСЛЕ ПОЛУЧЕНИЯ ТАКОГО УВЕДОМЛЕНИЯ, ЭТО ОЗНАЧАЕТ, ЧТО ВЫ ПРИНЯЛИ ИЗМЕНЕНИЯ И СОГЛАСИЛИСЬ С НИМИ. </w:t>
      </w:r>
    </w:p>
    <w:p w14:paraId="2A3C3D6A" w14:textId="185BE6C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  </w:t>
      </w:r>
      <w:r>
        <w:rPr>
          <w:rFonts w:ascii="N" w:hAnsi="N"/>
          <w:b/>
          <w:bCs/>
          <w:color w:val="000000"/>
          <w:szCs w:val="21"/>
          <w:u w:val="single"/>
        </w:rPr>
        <w:t>ПРЕДОСТАВЛЕНИЕ ЛИЦЕНЗИИ</w:t>
      </w:r>
      <w:r>
        <w:rPr>
          <w:rFonts w:ascii="N" w:hAnsi="N"/>
          <w:color w:val="000000"/>
          <w:szCs w:val="21"/>
        </w:rPr>
        <w:t xml:space="preserve">.  Pioneer настоящим предоставляет вам неэксклюзивную, ограниченную, отзываемую, непередаваемую, персональную и бесплатную лицензию на использование Приложения в личных некоммерческих целях на определенных в настоящем Соглашении условиях, а также в соответствии с действующим законодательством. Pioneer сохраняет за собой все права, не передаваемые в явном виде по настоящему Соглашению. Лицензия не дает прав на получение будущих обновлений, новых версий и дополнений Приложения. Тем не менее, если вы получаете обновления, новые версии или дополнения Приложения, то их использование регулируется настоящим Соглашением и всеми дополнениями к нему, если только обновления, новые версии или дополнения не сопровождаются отдельными собственными условиями. </w:t>
      </w:r>
    </w:p>
    <w:p w14:paraId="640CE7D1" w14:textId="65A5F8F2"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2.  </w:t>
      </w:r>
      <w:r>
        <w:rPr>
          <w:rFonts w:ascii="N" w:hAnsi="N"/>
          <w:b/>
          <w:bCs/>
          <w:color w:val="000000"/>
          <w:szCs w:val="21"/>
          <w:u w:val="single"/>
        </w:rPr>
        <w:t>ОГРАНИЧЕНИЯ НА ИСПОЛЬЗОВАНИЕ</w:t>
      </w:r>
      <w:r>
        <w:rPr>
          <w:rFonts w:ascii="N" w:hAnsi="N"/>
          <w:color w:val="000000"/>
          <w:szCs w:val="21"/>
        </w:rPr>
        <w:t xml:space="preserve">.  Вы не имеете права прямо или косвенно: </w:t>
      </w:r>
    </w:p>
    <w:p w14:paraId="5E2634BC" w14:textId="338BFBA6"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Копировать Приложение. </w:t>
      </w:r>
    </w:p>
    <w:p w14:paraId="7AC1FB24" w14:textId="79F985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Сублицензировать, сдавать в аренду, в наем или иным образом передавать Приложение третьим сторонам (через Интернет или на физическом носителе, посредством широковещательной передачи и любым другим образом). </w:t>
      </w:r>
    </w:p>
    <w:p w14:paraId="7ECC9507" w14:textId="7034FE4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Использовать Приложение в коммерческих целях. </w:t>
      </w:r>
    </w:p>
    <w:p w14:paraId="097E1E9D" w14:textId="671254A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Изменять, адаптировать и переводить какие бы то ни было части Приложения. </w:t>
      </w:r>
    </w:p>
    <w:p w14:paraId="46692442" w14:textId="0E72C43E"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Осуществлять инженерный анализ, декомпилировать или дизассемблировать Приложение или иным образом пытаться получить его исходный код. </w:t>
      </w:r>
    </w:p>
    <w:p w14:paraId="4AA0CCCC" w14:textId="54AD0E13"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Обходить, модифицировать, отключать функции защиты Приложения и нарушать их целостность, в том числе изменять функциональность управления цифровыми правами в Приложении. </w:t>
      </w:r>
    </w:p>
    <w:p w14:paraId="15DD7944" w14:textId="75ED692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lastRenderedPageBreak/>
        <w:t xml:space="preserve">Удалять или изменять информацию об авторских правах, товарных знаках и прочую информацию о собственности в Приложении. </w:t>
      </w:r>
    </w:p>
    <w:p w14:paraId="6C81E04B" w14:textId="3AD61B1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Использовать Приложение каким-либо образом, не предусмотренным настоящим Соглашением или документацией к Приложению. </w:t>
      </w:r>
    </w:p>
    <w:p w14:paraId="4D869F19" w14:textId="777777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Вовлекать третьи стороны в какие-либо действия, запрещенные настоящим Соглашением, или помогать им в таких действиях. </w:t>
      </w:r>
    </w:p>
    <w:p w14:paraId="409253AE" w14:textId="528F42F4" w:rsidR="00C84878" w:rsidRPr="00C84878" w:rsidRDefault="00C84878"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Помимо ограниченной лицензии, переданной вам в настоящем Соглашении, у вас нет никаких прав собственности, имущественных и прочих прав на Приложение. Все права, не переданные вам в явном виде, полностью сохраняются за нами и (или) поставщиками и лицензиарами в соответствующих случаях. Никакие другие права в силу правовой презумпции, по закону, косвенному указанию или иным образом не предоставляются. </w:t>
      </w:r>
    </w:p>
    <w:p w14:paraId="38FEC2EB" w14:textId="77777777" w:rsidR="009F07EB" w:rsidRDefault="00C84878" w:rsidP="009F07EB">
      <w:pPr>
        <w:widowControl/>
        <w:spacing w:after="150"/>
        <w:jc w:val="left"/>
        <w:rPr>
          <w:rFonts w:ascii="N" w:hAnsi="N"/>
          <w:color w:val="000000"/>
          <w:szCs w:val="21"/>
        </w:rPr>
      </w:pPr>
      <w:r>
        <w:rPr>
          <w:rFonts w:ascii="N" w:hAnsi="N"/>
          <w:color w:val="000000"/>
          <w:szCs w:val="21"/>
        </w:rPr>
        <w:t xml:space="preserve">3.  </w:t>
      </w:r>
      <w:r>
        <w:rPr>
          <w:rFonts w:ascii="N" w:hAnsi="N"/>
          <w:b/>
          <w:bCs/>
          <w:color w:val="000000"/>
          <w:szCs w:val="21"/>
          <w:u w:val="single"/>
        </w:rPr>
        <w:t>ТРЕБОВАНИЯ К ИСПОЛЬЗОВАНИЮ</w:t>
      </w:r>
      <w:r>
        <w:rPr>
          <w:rFonts w:ascii="N" w:hAnsi="N"/>
          <w:color w:val="000000"/>
          <w:szCs w:val="21"/>
        </w:rPr>
        <w:t xml:space="preserve">.  </w:t>
      </w:r>
      <w:r w:rsidR="009F07EB" w:rsidRPr="009F07EB">
        <w:rPr>
          <w:rFonts w:ascii="N" w:hAnsi="N"/>
          <w:color w:val="000000"/>
          <w:szCs w:val="21"/>
        </w:rPr>
        <w:t xml:space="preserve">Для использования данного Приложения требуются совместимые устройства (включая смартфоны и планшеты) и видеорегистраторы Pioneer, совместимые с данным Приложением (далее именуемые «совместимые видеорегистраторы»). Кроме того, данное Приложение не совместимо с видеорегистраторами Pioneer, которые не относятся к совместимым видеорегистраторам. Для получения более подробной информации, пожалуйста, посетите официальный веб-сайт Pioneer или магазин приложений. Кроме того, использование Приложения может потребовать установки определенного дополнительного программного обеспечения и его регулярных обновлений. </w:t>
      </w:r>
    </w:p>
    <w:p w14:paraId="30433472" w14:textId="0127ECCC" w:rsidR="009F07EB" w:rsidRDefault="009F07EB" w:rsidP="009F07EB">
      <w:pPr>
        <w:widowControl/>
        <w:spacing w:after="150"/>
        <w:jc w:val="left"/>
        <w:rPr>
          <w:rFonts w:ascii="N" w:hAnsi="N"/>
          <w:color w:val="000000"/>
          <w:szCs w:val="21"/>
        </w:rPr>
      </w:pPr>
      <w:r w:rsidRPr="009F07EB">
        <w:rPr>
          <w:rFonts w:ascii="N" w:hAnsi="N"/>
          <w:color w:val="000000"/>
          <w:szCs w:val="21"/>
        </w:rPr>
        <w:t>Пользователь настоящим соглашается со следующими ограничениями в использовании и мерами предосторожности при использовании данного приложения.</w:t>
      </w:r>
    </w:p>
    <w:p w14:paraId="73B3F1FF" w14:textId="04B2DDB6" w:rsidR="009F07EB" w:rsidRPr="009F07EB" w:rsidRDefault="009F07EB" w:rsidP="009F07EB">
      <w:pPr>
        <w:pStyle w:val="ListParagraph"/>
        <w:widowControl/>
        <w:numPr>
          <w:ilvl w:val="1"/>
          <w:numId w:val="1"/>
        </w:numPr>
        <w:spacing w:after="150"/>
        <w:ind w:leftChars="0" w:left="709" w:hanging="283"/>
        <w:jc w:val="left"/>
        <w:rPr>
          <w:rFonts w:ascii="N" w:hAnsi="N"/>
          <w:color w:val="000000"/>
          <w:szCs w:val="21"/>
        </w:rPr>
      </w:pPr>
      <w:r w:rsidRPr="009F07EB">
        <w:rPr>
          <w:rFonts w:ascii="N" w:hAnsi="N"/>
          <w:color w:val="000000"/>
          <w:szCs w:val="21"/>
        </w:rPr>
        <w:t xml:space="preserve">Для использования некоторых функций данного Приложения необходимо подключить к нему совместимый видеорегистратор по </w:t>
      </w:r>
      <w:r w:rsidRPr="009F07EB">
        <w:rPr>
          <w:rFonts w:ascii="N" w:hAnsi="N"/>
          <w:color w:val="000000"/>
          <w:szCs w:val="21"/>
          <w:lang w:val="en-US"/>
        </w:rPr>
        <w:t>Wi</w:t>
      </w:r>
      <w:r w:rsidRPr="009F07EB">
        <w:rPr>
          <w:rFonts w:ascii="N" w:hAnsi="N"/>
          <w:color w:val="000000"/>
          <w:szCs w:val="21"/>
        </w:rPr>
        <w:t>-</w:t>
      </w:r>
      <w:r w:rsidRPr="009F07EB">
        <w:rPr>
          <w:rFonts w:ascii="N" w:hAnsi="N"/>
          <w:color w:val="000000"/>
          <w:szCs w:val="21"/>
          <w:lang w:val="en-US"/>
        </w:rPr>
        <w:t>Fi</w:t>
      </w:r>
      <w:r w:rsidRPr="009F07EB">
        <w:rPr>
          <w:rFonts w:ascii="N" w:hAnsi="N"/>
          <w:color w:val="000000"/>
          <w:szCs w:val="21"/>
        </w:rPr>
        <w:t>.</w:t>
      </w:r>
    </w:p>
    <w:p w14:paraId="67D22A6F" w14:textId="092473F4" w:rsidR="009F07EB" w:rsidRPr="009F07EB" w:rsidRDefault="009F07EB" w:rsidP="009F07EB">
      <w:pPr>
        <w:pStyle w:val="ListParagraph"/>
        <w:widowControl/>
        <w:numPr>
          <w:ilvl w:val="1"/>
          <w:numId w:val="1"/>
        </w:numPr>
        <w:spacing w:after="150"/>
        <w:ind w:leftChars="0" w:left="709" w:hanging="283"/>
        <w:jc w:val="left"/>
        <w:rPr>
          <w:rFonts w:ascii="N" w:hAnsi="N"/>
          <w:color w:val="000000"/>
          <w:szCs w:val="21"/>
        </w:rPr>
      </w:pPr>
      <w:r w:rsidRPr="009F07EB">
        <w:rPr>
          <w:rFonts w:ascii="N" w:hAnsi="N"/>
          <w:color w:val="000000"/>
          <w:szCs w:val="21"/>
        </w:rPr>
        <w:t>При загрузке изображения или видео, записанных с помощью совместимого видеорегистратора в SNS или другой интернет-сервис, пользователь должен действовать с осторожностью, чтобы не нарушить правила использования персональной информации или конфиденциальности третьей стороны. В некоторых странах и регионах загрузка личных данных или конфиденциальной информации третьих лиц может быть незаконной. Пожалуйста, обратите внимание, что компания Pioneer не несет никакой ответственности за любые ситуации и впросы, связанные с загрузкой или использованием пользователем изображений или фотографий. Вы соглашаетесь с тем, что будете нести ответственность за разрешение любых споров, вытекающих из любых нарушений правил использования персональной информации или нарушения конфиденциальности.</w:t>
      </w:r>
    </w:p>
    <w:p w14:paraId="5992F0E7" w14:textId="2088842B" w:rsidR="00C84878" w:rsidRPr="00C84878" w:rsidRDefault="00C84878" w:rsidP="009F07EB">
      <w:pPr>
        <w:widowControl/>
        <w:spacing w:after="150"/>
        <w:jc w:val="left"/>
        <w:rPr>
          <w:rFonts w:ascii="N" w:eastAsia="MS PGothic" w:hAnsi="N" w:cs="Helvetica" w:hint="eastAsia"/>
          <w:color w:val="000000"/>
          <w:kern w:val="0"/>
          <w:szCs w:val="21"/>
        </w:rPr>
      </w:pPr>
      <w:r>
        <w:rPr>
          <w:rFonts w:ascii="N" w:hAnsi="N"/>
          <w:color w:val="000000"/>
          <w:szCs w:val="21"/>
        </w:rPr>
        <w:t xml:space="preserve">4.  </w:t>
      </w:r>
      <w:r>
        <w:rPr>
          <w:rFonts w:ascii="N" w:hAnsi="N"/>
          <w:b/>
          <w:bCs/>
          <w:color w:val="000000"/>
          <w:szCs w:val="21"/>
          <w:u w:val="single"/>
        </w:rPr>
        <w:t>ЦЕЛЕВОЕ ИСПОЛЬЗОВАНИЕ</w:t>
      </w:r>
      <w:r>
        <w:rPr>
          <w:rFonts w:ascii="N" w:hAnsi="N"/>
          <w:color w:val="000000"/>
          <w:szCs w:val="21"/>
        </w:rPr>
        <w:t xml:space="preserve">.  Вы обязуетесь использовать Приложение: </w:t>
      </w:r>
    </w:p>
    <w:p w14:paraId="7530C3C7" w14:textId="02709626" w:rsidR="00C84878" w:rsidRP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В соответствии с действующим законодательством, правилами и нормами, настоящим Соглашением и всеми соответствующими требованиями, документацией и руководствами к Приложению. </w:t>
      </w:r>
    </w:p>
    <w:p w14:paraId="6AD39EC7" w14:textId="68CBB80D" w:rsid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Разумным, безопасным и соответствующим образом с учетом всех связанных с использованием обстоятельств. </w:t>
      </w:r>
    </w:p>
    <w:p w14:paraId="6A60AE73" w14:textId="19DAE887" w:rsidR="007B68AB" w:rsidRPr="00C84878" w:rsidRDefault="007B68AB" w:rsidP="007C14DD">
      <w:pPr>
        <w:widowControl/>
        <w:spacing w:after="150"/>
        <w:ind w:left="360"/>
        <w:rPr>
          <w:rFonts w:ascii="N" w:eastAsia="MS PGothic" w:hAnsi="N" w:cs="Helvetica" w:hint="eastAsia"/>
          <w:color w:val="000000"/>
          <w:kern w:val="0"/>
          <w:szCs w:val="21"/>
        </w:rPr>
      </w:pPr>
      <w:bookmarkStart w:id="1" w:name="_Hlk520472456"/>
      <w:r>
        <w:rPr>
          <w:rFonts w:ascii="N" w:hAnsi="N"/>
          <w:color w:val="000000"/>
          <w:szCs w:val="21"/>
        </w:rPr>
        <w:lastRenderedPageBreak/>
        <w:t xml:space="preserve">УСТРОЙСТВО, НА КОТОРОЕ УСТАНАВЛИВАЕТСЯ ПРИЛОЖЕНИЕ, ДОЛЖНО БЫТЬ НАДЕЖНО УСТАНОВЛЕНО В ТАКОМ МЕСТЕ, ГДЕ ОНО НЕ БУДЕТ ЗАКРЫВАТЬ ВОДИТЕЛЮ ОБЗОР ДОРОГИ, ПРЕДУПРЕЖДЕНИЯ И СООБЩЕНИЯ НА ПРИБОРНОЙ ПАНЕЛИ И ОРГАНЫ УПРАВЛЕНИЯ АВТОМОБИЛЕМ. УСТРОЙСТВО ДОЛЖНО СООТВЕТСТВОВАТЬ ДЕЙСТВУЮЩЕМУ В ВАШЕЙ СТРАНЕ ИЛИ РЕГИОНЕ ЗАКОНОДАТЕЛЬСТВУ. </w:t>
      </w:r>
    </w:p>
    <w:bookmarkEnd w:id="1"/>
    <w:p w14:paraId="537F314D" w14:textId="31A18CBC"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Вы обязуетесь не использовать Приложение: </w:t>
      </w:r>
    </w:p>
    <w:p w14:paraId="51933E4C"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В незаконных, неличных и неразрешенных целях. </w:t>
      </w:r>
    </w:p>
    <w:p w14:paraId="18C9D5F5" w14:textId="594D65EF"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Таким образом, что в результате использования возможно нанесение ущерба или создание риска для бизнеса, репутации, сотрудников, клиентов и объектов Pioneer и любых третьих лиц. </w:t>
      </w:r>
    </w:p>
    <w:p w14:paraId="1221E482" w14:textId="7990C68B"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Таким образом, что в результате может быть отвлечено внимание водителя или возникнет иная возможность причинения вреда жизни и здоровью пассажиров автомобиля или окружающих людей. </w:t>
      </w:r>
    </w:p>
    <w:p w14:paraId="39481429"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В целях преследования, оскорбления, домогательства, запугивания, клеветы и в иных целях, нарушающих чьи бы то ни было права. </w:t>
      </w:r>
    </w:p>
    <w:p w14:paraId="1D3A46EF" w14:textId="1093A941" w:rsidR="00C84878" w:rsidRPr="00C84878" w:rsidRDefault="00843D13" w:rsidP="003959BB">
      <w:pPr>
        <w:widowControl/>
        <w:spacing w:after="150"/>
        <w:jc w:val="left"/>
        <w:rPr>
          <w:rFonts w:ascii="N" w:eastAsia="MS PGothic" w:hAnsi="N" w:cs="Helvetica" w:hint="eastAsia"/>
          <w:color w:val="000000"/>
          <w:kern w:val="0"/>
          <w:szCs w:val="21"/>
        </w:rPr>
      </w:pPr>
      <w:r w:rsidRPr="00843D13">
        <w:rPr>
          <w:rFonts w:ascii="N" w:hAnsi="N"/>
          <w:color w:val="000000"/>
          <w:szCs w:val="21"/>
        </w:rPr>
        <w:t xml:space="preserve">Использование Приложения водителем во время вождения может противоречить законодательству некоторых стран и регионов. Кроме того, использование данного Приложения во время вождения может отвлекать внимание водителя и привести к серьезным травмам или смерти водителя, других водителей, пассажиров или третьих лиц. Пользователь обязуется не использовать Приложение во время вождения, поскольку это может быть незаконным или опасным для пассажиров или третьих лиц. Такое использование может стать причиной серьезной травмы или смерти пользователя или третьи лиц. </w:t>
      </w:r>
      <w:r w:rsidR="00C84878">
        <w:rPr>
          <w:rFonts w:ascii="N" w:hAnsi="N"/>
          <w:color w:val="000000"/>
          <w:szCs w:val="21"/>
        </w:rPr>
        <w:t xml:space="preserve">ПРОСМОТР ТЕЛЕПЕРЕДАЧ, ДРУГОГО ВИДЕО, ПОТОКОВЫХ И ИНЫХ ТРАНСЛЯЦИЙ ВО ВРЕМЯ ДВИЖЕНИЯ ТРАНСПОРТНОГО СРЕДСТВА ЗАПРЕЩЕН ЗАКОНОМ В БОЛЬШИНСТВЕ ШТАТОВ США И МОЖЕТ БЫТЬ ЗАПРЕЩЕН И В ДРУГИХ ЮРИСДИКЦИЯХ. ВЫ ОБЯЗУЕТЕСЬ НЕ </w:t>
      </w:r>
      <w:r w:rsidR="00C84878">
        <w:rPr>
          <w:rFonts w:ascii="N" w:hAnsi="N"/>
          <w:color w:val="000000"/>
          <w:szCs w:val="21"/>
        </w:rPr>
        <w:lastRenderedPageBreak/>
        <w:t>ИСПОЛЬЗОВАТЬ ПРИЛОЖЕНИЕ ВО ВРЕМЯ УПРАВЛЕНИЯ ДВИЖЕНИЕМ АВТОМОБИЛЯ, ЕСЛИ ЭТО НЕЗАКОННО ИЛИ ОПАСНО ДЛЯ ПАССАЖИРОВ И ОКРУЖАЮЩИХ ЛЮДЕЙ. НЕСОБЛЮДЕНИЕ ЭТОГО ТРЕБОВАНИЯ МОЖЕТ НАНЕСТИ СЕРЬЕЗНЫЙ УЩЕРБ ЖИЗНИ И ЗДОРОВЬЮ ОКРУЖАЮЩИХ, А ТАКЖЕ ВАШЕЙ СОБСТВЕННОЙ. ПЕРЕД ПРОСМОТРОМ ВИДЕО, ПОТОКОВОЙ ИЛИ ДРУГОЙ ТРАНСЛЯЦИИ С ПОМОЩЬЮ ПРИЛОЖЕНИЯ НАЙДИТЕ БЕЗОПАСНОЕ МЕСТО ДЛЯ ПАРКОВКИ И ВКЛЮЧИТЕ СТОЯНОЧНЫЙ ТОРМОЗ.</w:t>
      </w:r>
    </w:p>
    <w:p w14:paraId="5FBFF0BA" w14:textId="32F6BF98"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5</w:t>
      </w:r>
      <w:r w:rsidR="0057286F">
        <w:rPr>
          <w:rFonts w:ascii="N" w:hAnsi="N"/>
          <w:color w:val="000000"/>
          <w:szCs w:val="21"/>
        </w:rPr>
        <w:t xml:space="preserve">. </w:t>
      </w:r>
      <w:r w:rsidR="0057286F">
        <w:rPr>
          <w:rFonts w:ascii="N" w:hAnsi="N"/>
          <w:b/>
          <w:bCs/>
          <w:color w:val="000000"/>
          <w:szCs w:val="21"/>
          <w:u w:val="single"/>
        </w:rPr>
        <w:t>ПЕРЕУСТУПКА ПРАВ</w:t>
      </w:r>
      <w:r w:rsidR="0057286F">
        <w:rPr>
          <w:rFonts w:ascii="N" w:hAnsi="N"/>
          <w:color w:val="000000"/>
          <w:szCs w:val="21"/>
        </w:rPr>
        <w:t xml:space="preserve">. Настоящее Соглашение и все ваши права и обязанности по нему не могут переуступаться или передаваться без предварительного письменного согласия Pioneer. Если вы переуступите права на Приложение, ваши права по настоящему Соглашению немедленно аннулируются и вы утрачиваете право хранить исходную версию и какие бы то ни было копии Приложения. Pioneer может свободно переуступить или передать свои права и обязанности по настоящему Соглашению. </w:t>
      </w:r>
      <w:r w:rsidR="0057286F">
        <w:t xml:space="preserve"> </w:t>
      </w:r>
      <w:r w:rsidR="0057286F">
        <w:rPr>
          <w:rFonts w:ascii="N" w:hAnsi="N"/>
          <w:color w:val="000000"/>
          <w:szCs w:val="21"/>
        </w:rPr>
        <w:t>При этом в случае переуступки или передачи настоящего Соглашения или любых своих прав или обязательств по нему Pioneer заручится вашим согласием, если такая переуступка или передача окажут влияние на ваши гарантии.</w:t>
      </w:r>
    </w:p>
    <w:p w14:paraId="6182E85C" w14:textId="720D329F" w:rsidR="00C84878" w:rsidRPr="00DC2DF7" w:rsidRDefault="00843D13" w:rsidP="003959BB">
      <w:pPr>
        <w:widowControl/>
        <w:spacing w:after="150"/>
        <w:jc w:val="left"/>
        <w:rPr>
          <w:rFonts w:ascii="N" w:eastAsia="MS PGothic" w:hAnsi="N" w:cs="Helvetica" w:hint="eastAsia"/>
          <w:color w:val="000000"/>
          <w:kern w:val="0"/>
          <w:szCs w:val="21"/>
        </w:rPr>
      </w:pPr>
      <w:r>
        <w:rPr>
          <w:rFonts w:ascii="N" w:hAnsi="N"/>
          <w:color w:val="000000"/>
          <w:szCs w:val="21"/>
        </w:rPr>
        <w:t>6</w:t>
      </w:r>
      <w:r w:rsidR="0057286F">
        <w:rPr>
          <w:rFonts w:ascii="N" w:hAnsi="N"/>
          <w:color w:val="000000"/>
          <w:szCs w:val="21"/>
        </w:rPr>
        <w:t xml:space="preserve">.  </w:t>
      </w:r>
      <w:r w:rsidR="0057286F">
        <w:rPr>
          <w:rFonts w:ascii="N" w:hAnsi="N"/>
          <w:b/>
          <w:bCs/>
          <w:color w:val="000000"/>
          <w:szCs w:val="21"/>
          <w:u w:val="single"/>
        </w:rPr>
        <w:t>ПРЕКРАЩЕНИЕ СОГЛАШЕНИЯ</w:t>
      </w:r>
      <w:r w:rsidR="0057286F">
        <w:rPr>
          <w:rFonts w:ascii="N" w:hAnsi="N"/>
          <w:color w:val="000000"/>
          <w:szCs w:val="21"/>
        </w:rPr>
        <w:t xml:space="preserve">.  Действие настоящего Соглашения начинается после его принятия вами (как описано в начале) и продолжается в течение всего периода защиты Приложения авторским правом в соответствии с действующим законодательством. </w:t>
      </w:r>
    </w:p>
    <w:p w14:paraId="7618F4A0" w14:textId="2FDA965B" w:rsidR="00C84878" w:rsidRPr="00DC2DF7"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lastRenderedPageBreak/>
        <w:t>Pioneer может прекратить действие настоящего Соглашения в любое время без указания причин, в письменном виде уведомив вас об этом за один месяц до прекращения. Такое уведомление может проводиться через Приложение или с использованием других электронных средств (например, электронной почты). Вы можете прекратить действие настоящего Соглашения, письменно уведомив об этом Pioneer.</w:t>
      </w:r>
    </w:p>
    <w:p w14:paraId="366D8AD9" w14:textId="09354102" w:rsidR="00C84878" w:rsidRPr="00C84878" w:rsidRDefault="00034A2F" w:rsidP="00A15BB0">
      <w:pPr>
        <w:widowControl/>
        <w:spacing w:after="150"/>
        <w:rPr>
          <w:rFonts w:ascii="N" w:eastAsia="MS PGothic" w:hAnsi="N" w:cs="Helvetica" w:hint="eastAsia"/>
          <w:color w:val="000000"/>
          <w:kern w:val="0"/>
          <w:szCs w:val="21"/>
        </w:rPr>
      </w:pPr>
      <w:r>
        <w:rPr>
          <w:rFonts w:ascii="N" w:hAnsi="N"/>
          <w:color w:val="000000"/>
          <w:szCs w:val="21"/>
        </w:rPr>
        <w:t xml:space="preserve">В любом случае Pioneer может немедленно прекратить действие настоящего Соглашения и, как следствие, вашего права на использование Приложения без предварительного уведомления и предварительного юридического вмешательства в случае несоблюдения </w:t>
      </w:r>
      <w:r w:rsidR="00843D13">
        <w:rPr>
          <w:rFonts w:ascii="N" w:hAnsi="N"/>
          <w:color w:val="000000"/>
          <w:szCs w:val="21"/>
        </w:rPr>
        <w:t>вами положений разделов 2, 3, или 4</w:t>
      </w:r>
      <w:r>
        <w:rPr>
          <w:rFonts w:ascii="N" w:hAnsi="N"/>
          <w:color w:val="000000"/>
          <w:szCs w:val="21"/>
        </w:rPr>
        <w:t xml:space="preserve"> настоящего Соглашения. </w:t>
      </w:r>
    </w:p>
    <w:p w14:paraId="23746FE4" w14:textId="77777777"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В случае прекращения Соглашения вы обязуетесь: </w:t>
      </w:r>
    </w:p>
    <w:p w14:paraId="44F53520" w14:textId="7EA92299"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Прекратить пользоваться Приложением. </w:t>
      </w:r>
    </w:p>
    <w:p w14:paraId="0E03E86A" w14:textId="004D6D35"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Удалить исходную версию и все копии Приложения. </w:t>
      </w:r>
    </w:p>
    <w:p w14:paraId="46F7F18A" w14:textId="67F91CEE"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Удалить все копии Приложения с устройства, на котором оно было установлено. </w:t>
      </w:r>
    </w:p>
    <w:p w14:paraId="30FA1C77" w14:textId="73839684" w:rsidR="00C84878" w:rsidRPr="00C84878" w:rsidRDefault="00843D13" w:rsidP="003959BB">
      <w:pPr>
        <w:widowControl/>
        <w:spacing w:after="150"/>
        <w:jc w:val="left"/>
        <w:rPr>
          <w:rFonts w:ascii="N" w:eastAsia="MS PGothic" w:hAnsi="N" w:cs="Helvetica" w:hint="eastAsia"/>
          <w:color w:val="000000"/>
          <w:kern w:val="0"/>
          <w:szCs w:val="21"/>
        </w:rPr>
      </w:pPr>
      <w:r>
        <w:rPr>
          <w:rFonts w:ascii="N" w:hAnsi="N"/>
          <w:color w:val="000000"/>
          <w:szCs w:val="21"/>
        </w:rPr>
        <w:t>7</w:t>
      </w:r>
      <w:r w:rsidR="0057286F">
        <w:rPr>
          <w:rFonts w:ascii="N" w:hAnsi="N"/>
          <w:color w:val="000000"/>
          <w:szCs w:val="21"/>
        </w:rPr>
        <w:t xml:space="preserve">.  </w:t>
      </w:r>
      <w:r w:rsidR="0057286F">
        <w:rPr>
          <w:rFonts w:ascii="N" w:hAnsi="N"/>
          <w:b/>
          <w:bCs/>
          <w:color w:val="000000"/>
          <w:szCs w:val="21"/>
          <w:u w:val="single"/>
        </w:rPr>
        <w:t>ОГОВОРКА В ОТНОШЕНИИ ГАРАНТИЙ</w:t>
      </w:r>
      <w:r w:rsidR="0057286F">
        <w:rPr>
          <w:rFonts w:ascii="N" w:hAnsi="N"/>
          <w:color w:val="000000"/>
          <w:szCs w:val="21"/>
        </w:rPr>
        <w:t xml:space="preserve">.  ПОСКОЛЬКУ ЛИЦЕНЗИЯ НА ПРИЛОЖЕНИЕ ПЕРЕДАЕТСЯ ВАМ БЕСПЛАТНО, PIONEER ГАРАНТИРУЕТ ТОЛЬКО ТОТ ФАКТ, ЧТО ПРИЛОЖЕНИЕ БЫЛО РАЗРАБОТАНО И ПРЕДОСТАВЛЕНО ПОЛЬЗОВАТЕЛЯМ В СООТВЕТСТВИИ С ОБЫЧНЫМИ ОТРАСЛЕВЫМИ СТАНДАРТАМИ ДЛЯ БЕСПЛАТНЫХ ПРИЛОЖЕНИЙ. ВО ВСЕХ ПРОЧИХ ОТНОШЕНИЯХ КАКИЕ БЫ ТО НИ БЫЛО ГАРАНТИИ НА ПРИЛОЖЕНИЕ ОТСУТСТВУЮТ. ПРИЛОЖЕНИЕ ПРЕДОСТАВЛЯЕТСЯ «КАК ЕСТЬ С ВОЗЛОЖЕНИЕМ НА ПОЛЬЗОВАТЕЛЯ РИСКА НАЛИЧИЯ НЕДОСТАТКОВ». В МАКСИМАЛЬНОЙ СТЕПЕНИ, РАЗРЕШЕННОЙ ДЕЙСТВУЮЩИМ ЗАКОНОДАТЕЛЬСТВОМ, PIONEER, ЕЕ ПОСТАВЩИКИ И ЛИЦЕНЗИАРЫ ОТКАЗЫВАЮТСЯ ОТ ВСЕХ ПРОЧИХ ЯВНЫХ И ПОДРАЗУМЕВАЕМЫХ ГАРАНТИЙ, ВКЛЮЧАЯ ПОДРАЗУМЕВАЕМЫЕ ГАРАНТИИ СООТВЕТСТВИЯ ОЖИДАНИЯМ ПОЛЬЗОВАТЕЛЯ, ПРИГОДНОСТИ ДЛЯ ИСПОЛЬЗОВАНИЯ ПО НАЗНАЧЕНИЮ И НЕНАРУШЕНИЯ ЧЬИХ-ЛИБО ПРАВ. ПОЛЬЗУЯСЬ ПРИЛОЖЕНИЕМ, ВЫ ПРИНИМАЕТЕ НА СЕБЯ ВЕСЬ РИСК. </w:t>
      </w:r>
    </w:p>
    <w:p w14:paraId="0622D933" w14:textId="1F6B9115"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lastRenderedPageBreak/>
        <w:t xml:space="preserve">БЕЗ ОГРАНИЧЕНИЯ ВЫШЕСКАЗАННОГО PIONEER, ЕЕ ПОСТАВЩИКИ И ЛИЦЕНЗИАРЫ НЕ ГАРАНТИРУЮТ: </w:t>
      </w:r>
    </w:p>
    <w:p w14:paraId="01F33673" w14:textId="2341909F"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ЧТО ПРИЛОЖЕНИЕ НЕ СОДЕРЖИТ ОШИБОК. </w:t>
      </w:r>
    </w:p>
    <w:p w14:paraId="6A7C80BD" w14:textId="42E48A89"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ЧТО ВЫ СМОЖЕТЕ ПОЛЬЗОВАТЬСЯ ПРИЛОЖЕНИЕМ БЕЗ СБОЕВ И ПЕРЕРЫВОВ. </w:t>
      </w:r>
    </w:p>
    <w:p w14:paraId="4563BDE3" w14:textId="0C8BAC1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ЧТО ПРИЛОЖЕНИЕ УДОВЛЕТВОРЯЕТ ВАШИМ ТРЕБОВАНИЯМ. </w:t>
      </w:r>
    </w:p>
    <w:p w14:paraId="1E78752C" w14:textId="3D54F16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ЧТО ПРИЛОЖЕНИЕ БУДЕТ РАБОТАТЬ НА ВЫБРАННОМ ВАМИ ОБОРУДОВАНИИ ИЛИ В ВЫБРАННОЙ КОНФИГУРАЦИИ. </w:t>
      </w:r>
    </w:p>
    <w:p w14:paraId="0E33EC4F" w14:textId="22F9B252"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НИКАКИЕ ПИСЬМЕННЫЕ ИЛИ УСТНЫЕ ЗАЯВЛЕНИЯ ГРУППЫ PIONEER И ТРЕТЬИХ СТОРОН НЕ ЯВЛЯЮТСЯ ОСНОВАНИЕМ ДЛЯ ГАРАНТИИ PIONEER. «ГРУППА PIONEER» ОЗНАЧАЕТ PIONEER, ЕЕ ФИЛИАЛЫ И ПРОЧИЕ ПОДРАЗДЕЛЕНИЯ, ИХ ВЛАДЕЛЬЦЕВ, ДИРЕКТОРОВ, ДОЛЖНОСТНЫХ ЛИЦ, СОТРУДНИКОВ, АГЕНТОВ, ПОСТАВЩИКОВ, ДИСТРИБЬЮТОРОВ, ДИЛЕРОВ, ЛИЦЕНЗИАРОВ И ПРОЧИХ ПРЕДСТАВИТЕЛЕЙ. </w:t>
      </w:r>
    </w:p>
    <w:p w14:paraId="4B0DFBCC" w14:textId="17055C4D" w:rsidR="0066437D" w:rsidRPr="00C84878" w:rsidRDefault="00843D13" w:rsidP="004A2EFD">
      <w:pPr>
        <w:widowControl/>
        <w:spacing w:after="150"/>
        <w:rPr>
          <w:rFonts w:ascii="N" w:eastAsia="MS PGothic" w:hAnsi="N" w:cs="Helvetica" w:hint="eastAsia"/>
          <w:color w:val="000000"/>
          <w:kern w:val="0"/>
          <w:szCs w:val="21"/>
        </w:rPr>
      </w:pPr>
      <w:r>
        <w:rPr>
          <w:rFonts w:ascii="N" w:hAnsi="N"/>
          <w:color w:val="000000"/>
          <w:szCs w:val="21"/>
        </w:rPr>
        <w:t>8</w:t>
      </w:r>
      <w:r w:rsidR="0057286F">
        <w:rPr>
          <w:rFonts w:ascii="N" w:hAnsi="N"/>
          <w:color w:val="000000"/>
          <w:szCs w:val="21"/>
        </w:rPr>
        <w:t xml:space="preserve">.  </w:t>
      </w:r>
      <w:r w:rsidR="0057286F">
        <w:rPr>
          <w:rFonts w:ascii="N" w:hAnsi="N"/>
          <w:b/>
          <w:bCs/>
          <w:color w:val="000000"/>
          <w:szCs w:val="21"/>
          <w:u w:val="single"/>
        </w:rPr>
        <w:t>ИСКЛЮЧЕНИЕ ЗАЩИТЫ ПРАВ</w:t>
      </w:r>
      <w:r w:rsidR="0057286F">
        <w:rPr>
          <w:rFonts w:ascii="N" w:hAnsi="N"/>
          <w:color w:val="000000"/>
          <w:szCs w:val="21"/>
        </w:rPr>
        <w:t xml:space="preserve">.  В МАКСИМАЛЬНОЙ СТЕПЕНИ, ДОПУСТИМОЙ ДЕЙСТВУЮЩИМ ЗАКОНОДАТЕЛЬСТВОМ, НИ ПРИ КАКИХ ОБСТОЯТЕЛЬСТВАХ, ИСКЛЮЧАЯ УМЫШЛЕННЫЕ ПРОСТУПКИ СО СТОРОНЫ PIONEER, ГРУБУЮ ХАЛАТНОСТЬ, А ТАКЖЕ СМЕРТЬ ИЛИ ТЕЛЕСНЫЕ ПОВРЕЖДЕНИЯ ПОЛЬЗОВАТЕЛЯ В РЕЗУЛЬТАТЕ ДЕЙСТВИЙ ИЛИ БЕЗДЕЙСТВИЯ PIONEER, ГРУППА PIONEER, ЕЕ СТОРОННИЕ ПОСТАВЩИКИ И ЛИЦЕНЗИАРЫ НЕ НЕСУТ ОТВЕТСТВЕННОСТИ ПЕРЕД ВАМИ И КЕМ БЫ ТО НИ БЫЛО ЗА ЛЮБЫЕ КОСВЕННЫЕ, ФАКТИЧЕСКИЕ, НЕПРЕДНАМЕРЕННЫЕ, ШТРАФНЫЕ, ПРИСУЖДАЕМЫЕ В ПОРЯДКЕ НАКАЗАНИЯ ИЛИ ПРЕДСКАЗУЕМЫЕ УБЫТКИ ЛЮБОГО РОДА (В ТОМ ЧИСЛЕ ПОТЕРЮ ДАННЫХ И ЭКОНОМИЧЕСКИЕ УБЫТКИ), ВОЗНИКАЮЩИЕ В РЕЗУЛЬТАТЕ ДЕЙСТВИЯ НАСТОЯЩЕГО СОГЛАШЕНИЯ ИЛИ В СВЯЗИ С НИМ, В ТОМ ЧИСЛЕ СВЯЗАННЫЕ С ИСПОЛЬЗОВАНИЕМ ИЛИ НЕВОЗМОЖНОСТЬЮ ИСПОЛЬЗОВАТЬ ПРИЛОЖЕНИЕ НЕЗАВИСИМО ОТ ОСНОВАНИЯ ПРЕТЕНЗИИ, ДАЖЕ ЕСЛИ ГРУППЕ PIONEER, ЕЕ СТОРОННИМ ПОСТАВЩИКАМ И ЛИЦЕНЗИАРАМ БЫЛО ИЗВЕСТНО О ВОЗМОЖНОСТИ ТАКИХ УБЫТКОВ ИЛИ ПРЕТЕНЗИЙ. </w:t>
      </w:r>
    </w:p>
    <w:p w14:paraId="2762FF0E" w14:textId="7F6F2D6C" w:rsidR="00C84878" w:rsidRPr="00C84878" w:rsidRDefault="00843D13" w:rsidP="004A2EFD">
      <w:pPr>
        <w:widowControl/>
        <w:spacing w:after="150"/>
        <w:rPr>
          <w:rFonts w:ascii="N" w:eastAsia="MS PGothic" w:hAnsi="N" w:cs="Helvetica" w:hint="eastAsia"/>
          <w:color w:val="000000"/>
          <w:kern w:val="0"/>
          <w:szCs w:val="21"/>
        </w:rPr>
      </w:pPr>
      <w:r>
        <w:rPr>
          <w:rFonts w:ascii="N" w:hAnsi="N"/>
          <w:color w:val="000000"/>
          <w:szCs w:val="21"/>
        </w:rPr>
        <w:lastRenderedPageBreak/>
        <w:t>9</w:t>
      </w:r>
      <w:r w:rsidR="0057286F">
        <w:rPr>
          <w:rFonts w:ascii="N" w:hAnsi="N"/>
          <w:color w:val="000000"/>
          <w:szCs w:val="21"/>
        </w:rPr>
        <w:t xml:space="preserve">.  </w:t>
      </w:r>
      <w:r w:rsidR="0057286F">
        <w:rPr>
          <w:rFonts w:ascii="N" w:hAnsi="N"/>
          <w:b/>
          <w:bCs/>
          <w:color w:val="000000"/>
          <w:szCs w:val="21"/>
          <w:u w:val="single"/>
        </w:rPr>
        <w:t>ОГРАНИЧЕНИЕ ОТВЕТСТВЕННОСТИ</w:t>
      </w:r>
      <w:r w:rsidR="0057286F">
        <w:rPr>
          <w:rFonts w:ascii="N" w:hAnsi="N"/>
          <w:color w:val="000000"/>
          <w:szCs w:val="21"/>
        </w:rPr>
        <w:t xml:space="preserve">.  В МАКСИМАЛЬНОЙ СТЕПЕНИ, ДОПУСТИМОЙ ДЕЙСТВУЮЩИМ ЗАКОНОДАТЕЛЬСТВОМ, НИ ПРИ КАКИХ ОБСТОЯТЕЛЬСТВАХ, ИСКЛЮЧАЯ УМЫШЛЕННЫЕ ПРОСТУПКИ СО СТОРОНЫ PIONEER, ГРУБУЮ ХАЛАТНОСТЬ, А ТАКЖЕ СМЕРТЬ ИЛИ ТЕЛЕСНЫЕ ПОВРЕЖДЕНИЯ ПОЛЬЗОВАТЕЛЯ В РЕЗУЛЬТАТЕ ДЕЙСТВИЙ ИЛИ БЕЗДЕЙСТВИЯ PIONEER, СОВОКУПНАЯ ОТВЕТСТВЕННОСТЬ ГРУППЫ PIONEER, ЕЕ СТОРОННИХ ПОСТАВЩИКОВ И ЛИЦЕНЗИАРОВ ЗА ЛЮБОЙ УЩЕРБ И ПРЕТЕНЗИИ, ВОЗНИКШИЕ В РЕЗУЛЬТАТЕ ДЕЙСТВИЯ НАСТОЯЩЕГО СОГЛАШЕНИЯ, ЕГО СОДЕРЖАНИЯ ИЛИ ЛЮБОГО ПРОДУКТА, А ТАКЖЕ В СВЯЗИ С НИМИ, ВНЕДОГОВОРНАЯ, ДОГОВОРНАЯ И ПРОЧАЯ, НИКОГДА НЕ МОЖЕТ ПРЕВЫШАТЬ ДЕСЯТИ ДОЛЛАРОВ США (US$10,00) ИЛИ СУММЫ, УПЛАЧЕННОЙ ЗА ПРОДУКТ PIONEER, ПРИОБРЕТЕННЫЙ ДЛЯ ИСПОЛЬЗОВАНИЯ ПРИЛОЖЕНИЯ (В ЗАВИСИМОСТИ ОТ ТОГО, КАКАЯ СУММА БОЛЬШЕ). ОГРАНИЧЕНИЕ ОТВЕТСТВЕННОСТИ ГРУППЫ PIONEER, ЕЕ СТОРОННИХ ПОСТАВЩИКОВ И ЛИЦЕНЗИАРОВ ЯВЛЯЕТСЯ ВЗАИМОДОПОЛНЯЮЩИМ. В КАЧЕСТВЕ ПОГАШЕНИЯ ЭТОГО ЛИМИТА РАССМАТРИВАЮТСЯ ВСЕ ВЫПЛАТЫ ГРУППЫ PIONEER, ЕЕ СТОРОННИХ ПОСТАВЩИКОВ И ЛИЦЕНЗИАРОВ В ПОГАШЕНИЕ ИХ ОТВЕТСТВЕННОСТИ. </w:t>
      </w:r>
    </w:p>
    <w:p w14:paraId="1BDF903C" w14:textId="15BA84C9" w:rsidR="00C84878" w:rsidRPr="00C84878" w:rsidRDefault="00843D13" w:rsidP="004A2EFD">
      <w:pPr>
        <w:widowControl/>
        <w:spacing w:after="150"/>
        <w:rPr>
          <w:rFonts w:ascii="N" w:eastAsia="MS PGothic" w:hAnsi="N" w:cs="Helvetica" w:hint="eastAsia"/>
          <w:color w:val="000000"/>
          <w:kern w:val="0"/>
          <w:szCs w:val="21"/>
        </w:rPr>
      </w:pPr>
      <w:r>
        <w:rPr>
          <w:rFonts w:ascii="N" w:hAnsi="N"/>
          <w:color w:val="000000"/>
          <w:szCs w:val="21"/>
        </w:rPr>
        <w:t>10</w:t>
      </w:r>
      <w:r w:rsidR="00150D05">
        <w:rPr>
          <w:rFonts w:ascii="N" w:hAnsi="N"/>
          <w:color w:val="000000"/>
          <w:szCs w:val="21"/>
        </w:rPr>
        <w:t xml:space="preserve">.  </w:t>
      </w:r>
      <w:r w:rsidR="00150D05">
        <w:rPr>
          <w:rFonts w:ascii="N" w:hAnsi="N"/>
          <w:b/>
          <w:bCs/>
          <w:color w:val="000000"/>
          <w:szCs w:val="21"/>
          <w:u w:val="single"/>
        </w:rPr>
        <w:t>ВАШИ КОНКРЕТНЫЕ ПРАВА</w:t>
      </w:r>
      <w:r w:rsidR="00150D05">
        <w:rPr>
          <w:rFonts w:ascii="N" w:hAnsi="N"/>
          <w:color w:val="000000"/>
          <w:szCs w:val="21"/>
        </w:rPr>
        <w:t xml:space="preserve">.  В НЕКОТОРЫХ ЮРИСДИКЦИЯХ ИСКЛЮЧЕНИЕ УБЫТКОВ И ОГРАНИЧЕНИЕ ОТВЕТСТВЕННОСТИ НЕ ДОПУСКАЕТСЯ, ПОЭТОМУ ВЫШЕУПОМЯНУТЫЕ ИСКЛЮЧЕНИЯ И ОГРАНИЧЕНИЯ МОГУТ НЕ ОТНОСИТЬСЯ К ВАМ В ТОЙ СТЕПЕНИ, В КОТОРОЙ ОНИ ЗАПРЕЩЕНЫ ЗАКОНОМ. ВАШИ КОНКРЕТНЫЕ ПРАВА МОГУТ ЗАВИСЕТЬ ОТ ЮРИСДИКЦИИ. </w:t>
      </w:r>
    </w:p>
    <w:p w14:paraId="6AAD0099" w14:textId="3CD0292F" w:rsidR="00C84878" w:rsidRPr="00C84878" w:rsidRDefault="00843D13" w:rsidP="004A2EFD">
      <w:pPr>
        <w:widowControl/>
        <w:spacing w:after="150"/>
        <w:rPr>
          <w:rFonts w:ascii="N" w:eastAsia="MS PGothic" w:hAnsi="N" w:cs="Helvetica" w:hint="eastAsia"/>
          <w:color w:val="000000"/>
          <w:kern w:val="0"/>
          <w:szCs w:val="21"/>
        </w:rPr>
      </w:pPr>
      <w:r>
        <w:rPr>
          <w:rFonts w:ascii="N" w:hAnsi="N"/>
          <w:color w:val="000000"/>
          <w:szCs w:val="21"/>
        </w:rPr>
        <w:t>11</w:t>
      </w:r>
      <w:r w:rsidR="00150D05">
        <w:rPr>
          <w:rFonts w:ascii="N" w:hAnsi="N"/>
          <w:color w:val="000000"/>
          <w:szCs w:val="21"/>
        </w:rPr>
        <w:t xml:space="preserve">.  </w:t>
      </w:r>
      <w:r w:rsidR="00150D05">
        <w:rPr>
          <w:rFonts w:ascii="N" w:hAnsi="N"/>
          <w:b/>
          <w:bCs/>
          <w:color w:val="000000"/>
          <w:szCs w:val="21"/>
          <w:u w:val="single"/>
        </w:rPr>
        <w:t>ОСНОВНАЯ ЦЕЛЬ</w:t>
      </w:r>
      <w:r w:rsidR="00150D05">
        <w:rPr>
          <w:rFonts w:ascii="N" w:hAnsi="N"/>
          <w:color w:val="000000"/>
          <w:szCs w:val="21"/>
        </w:rPr>
        <w:t xml:space="preserve">.  ЕСЛИ ВЫШЕУПОМЯНУТЫЕ ИСКЛЮЧЕНИЯ И ОГРАНИЧЕНИЯ НЕ ОГРАНИЧИВАЮТСЯ И НЕ ИЗМЕНЯЮТСЯ ДЕЙСТВУЮЩИМИ ЗАКОНАМИ, ОНИ ИМЕЮТ СИЛУ, ДАЖЕ ЕСЛИ НИКАКИЕ СРЕДСТВА ПРАВОВОЙ ЗАЩИТЫ НЕ ДОСТИГАЮТ СВОЕЙ ОСНОВНОЙ ЦЕЛИ. </w:t>
      </w:r>
    </w:p>
    <w:p w14:paraId="2D464367" w14:textId="2AE7D232" w:rsidR="00150D05" w:rsidRPr="00C84878" w:rsidRDefault="00843D13" w:rsidP="00150D05">
      <w:pPr>
        <w:widowControl/>
        <w:spacing w:after="150"/>
        <w:jc w:val="left"/>
        <w:rPr>
          <w:rFonts w:ascii="N" w:eastAsia="MS PGothic" w:hAnsi="N" w:cs="Helvetica" w:hint="eastAsia"/>
          <w:color w:val="000000"/>
          <w:kern w:val="0"/>
          <w:szCs w:val="21"/>
        </w:rPr>
      </w:pPr>
      <w:r>
        <w:rPr>
          <w:rFonts w:ascii="N" w:hAnsi="N"/>
          <w:color w:val="000000"/>
          <w:szCs w:val="21"/>
        </w:rPr>
        <w:t>12</w:t>
      </w:r>
      <w:r w:rsidR="00150D05">
        <w:rPr>
          <w:rFonts w:ascii="N" w:hAnsi="N"/>
          <w:color w:val="000000"/>
          <w:szCs w:val="21"/>
        </w:rPr>
        <w:t xml:space="preserve">.  </w:t>
      </w:r>
      <w:r w:rsidR="00150D05">
        <w:rPr>
          <w:rFonts w:ascii="N" w:hAnsi="N"/>
          <w:b/>
          <w:bCs/>
          <w:color w:val="000000"/>
          <w:szCs w:val="21"/>
          <w:u w:val="single"/>
        </w:rPr>
        <w:t>ПОДДЕРЖКА</w:t>
      </w:r>
      <w:r w:rsidR="00150D05">
        <w:rPr>
          <w:rFonts w:ascii="N" w:hAnsi="N"/>
          <w:color w:val="000000"/>
          <w:szCs w:val="21"/>
        </w:rPr>
        <w:t xml:space="preserve">.  PIONEER НЕ НЕСЕТ ОБЯЗАТЕЛЬСТВ ПО ПОДДЕРЖКЕ И ОБСЛУЖИВАНИЮ ПРИЛОЖЕНИЯ. PIONEER, ЕЕ ПОСТАВЩИКИ И ЛИЦЕНЗИАРЫ МОГУТ ПЕРИОДИЧЕСКИ УДАЛЕННО ОБРАЩАТЬСЯ К КОПИИ ВАШЕГО ПРИЛОЖЕНИЯ БЕЗ УВЕДОМЛЕНИЯ С ЦЕЛЬЮ ОБНОВЛЕНИЯ, ИЗМЕНЕНИЯ, ДОПОЛНЕНИЯ ИЛИ МОДЕРНИЗАЦИИ ПРИЛОЖЕНИЯ. В </w:t>
      </w:r>
      <w:r w:rsidR="00150D05">
        <w:rPr>
          <w:rFonts w:ascii="N" w:hAnsi="N"/>
          <w:color w:val="000000"/>
          <w:szCs w:val="21"/>
        </w:rPr>
        <w:lastRenderedPageBreak/>
        <w:t xml:space="preserve">РЕДКИХ СЛУЧАЯХ ТАКИЕ ОБНОВЛЕНИЯ, ИЗМЕНЕНИЯ, ДОПОЛНЕНИЯ ИЛИ МОДЕРНИЗАЦИЯ МОГУТ ПРИВОДИТЬ К ПОТЕРЕ ДАННЫХ И ВЫЗЫВАТЬ ДРУГИЕ ПРОБЛЕМЫ. ОТВЕТСТВЕННОСТЬ ЗА РЕГУЛЯРНОЕ РЕЗЕРВНОЕ КОПИРОВАНИЕ ВСЕХ ДАННЫХ ВО ИЗБЕЖАНИЕ ЭТОЙ ПРОБЛЕМЫ ЦЕЛИКОМ И ПОЛНОСТЬЮ ЛЕЖИТ НА ВАС. </w:t>
      </w:r>
    </w:p>
    <w:p w14:paraId="425B81D2" w14:textId="5DFC484C"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13</w:t>
      </w:r>
      <w:r w:rsidR="00150D05">
        <w:rPr>
          <w:rFonts w:ascii="N" w:hAnsi="N"/>
          <w:color w:val="000000"/>
          <w:szCs w:val="21"/>
        </w:rPr>
        <w:t xml:space="preserve">.  </w:t>
      </w:r>
      <w:r w:rsidR="00150D05">
        <w:rPr>
          <w:rFonts w:ascii="N" w:hAnsi="N"/>
          <w:b/>
          <w:bCs/>
          <w:color w:val="000000"/>
          <w:szCs w:val="21"/>
          <w:u w:val="single"/>
        </w:rPr>
        <w:t>СНЯТИЕ ОТВЕТСТВЕННОСТИ С ПРОДАВЦА ПРИЛОЖЕНИЯ</w:t>
      </w:r>
      <w:r w:rsidR="00150D05">
        <w:rPr>
          <w:rFonts w:ascii="N" w:hAnsi="N"/>
          <w:color w:val="000000"/>
          <w:szCs w:val="21"/>
        </w:rPr>
        <w:t xml:space="preserve">.  Только Pioneer, но не компании Apple Inc., Google Inc. и другие продавцы приложений (далее «Продавец приложения») несет ответственность за Приложение в соответствии с условиями и положениями настоящего Соглашения. Pioneer, а не Продавец приложения несет ответственность за урегулирование каких бы то ни было претензий с вашей стороны или со стороны третьих лиц, связанных с Приложением и фактом владения и (или) использования Приложения, в том числе в связи с правами интеллектуальной собственности. Продавец приложения не несет обязательств по обслуживанию и поддержке Приложения. </w:t>
      </w:r>
    </w:p>
    <w:p w14:paraId="4B902024" w14:textId="3552941E"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14</w:t>
      </w:r>
      <w:r w:rsidR="00150D05">
        <w:rPr>
          <w:rFonts w:ascii="N" w:hAnsi="N"/>
          <w:color w:val="000000"/>
          <w:szCs w:val="21"/>
        </w:rPr>
        <w:t xml:space="preserve">.  </w:t>
      </w:r>
      <w:r w:rsidR="00150D05">
        <w:rPr>
          <w:rFonts w:ascii="N" w:hAnsi="N"/>
          <w:b/>
          <w:bCs/>
          <w:color w:val="000000"/>
          <w:szCs w:val="21"/>
          <w:u w:val="single"/>
        </w:rPr>
        <w:t>ФОРС-МАЖОР</w:t>
      </w:r>
      <w:r w:rsidR="00150D05">
        <w:rPr>
          <w:rFonts w:ascii="N" w:hAnsi="N"/>
          <w:color w:val="000000"/>
          <w:szCs w:val="21"/>
        </w:rPr>
        <w:t xml:space="preserve">.  Pioneer не несет ответственности за невыполнение условий настоящего Соглашения в результате объективно не зависящих от нее обстоятельств, в том числе стихийных бедствий, трудовых беспорядков, прекращения работы сети Интернет, отказа в обслуживании, перебоев связи, неспособности поставщика услуг или любой третьей стороны выполнять свою работу, пожаров, кибератак, террористических актов и войн. </w:t>
      </w:r>
    </w:p>
    <w:p w14:paraId="27C1AAFF" w14:textId="77777777" w:rsidR="00843D13" w:rsidRDefault="00843D13" w:rsidP="004A2EFD">
      <w:pPr>
        <w:spacing w:after="120"/>
        <w:rPr>
          <w:rFonts w:ascii="N" w:hAnsi="N"/>
          <w:color w:val="000000"/>
          <w:szCs w:val="21"/>
        </w:rPr>
      </w:pPr>
      <w:r>
        <w:rPr>
          <w:rFonts w:ascii="N" w:hAnsi="N"/>
          <w:color w:val="000000"/>
          <w:szCs w:val="21"/>
        </w:rPr>
        <w:t>15</w:t>
      </w:r>
      <w:r w:rsidR="00150D05">
        <w:rPr>
          <w:rFonts w:ascii="N" w:hAnsi="N"/>
          <w:color w:val="000000"/>
          <w:szCs w:val="21"/>
        </w:rPr>
        <w:t xml:space="preserve">.  </w:t>
      </w:r>
      <w:r w:rsidR="00150D05">
        <w:rPr>
          <w:rFonts w:ascii="N" w:hAnsi="N"/>
          <w:b/>
          <w:bCs/>
          <w:color w:val="000000"/>
          <w:szCs w:val="21"/>
          <w:u w:val="single"/>
        </w:rPr>
        <w:t>КОНФИДЕНЦИАЛЬНОСТЬ И БЕЗОПАСНОСТЬ</w:t>
      </w:r>
      <w:r w:rsidR="00150D05">
        <w:rPr>
          <w:rFonts w:ascii="N" w:hAnsi="N"/>
          <w:color w:val="000000"/>
          <w:szCs w:val="21"/>
        </w:rPr>
        <w:t xml:space="preserve">. </w:t>
      </w:r>
      <w:r w:rsidRPr="00843D13">
        <w:rPr>
          <w:rFonts w:ascii="N" w:hAnsi="N"/>
          <w:color w:val="000000"/>
          <w:szCs w:val="21"/>
        </w:rPr>
        <w:t xml:space="preserve">При настройке совместимого видеорегистратора через Приложение, Приложение отправит информацию о настройках с устройства, на котором установлено Приложение пользователя, на совместимый видеорегистратор, но не отправит никаких данных в компанию Pioneer. Кроме того, никакие данные не отправляются в Pioneer при получении изображений и видео с совместимых видеорегистраторов через данное Приложение. Pioneer получает только информацию о количестве загрузок данного Приложения от продавца. В отношении обработки данных, выполняемой продавцом Приложения или поставщиком смартфона в отношении загрузки и использования данного Приложения пользователем, применяются политики продавца приложения и поставщика смартфона. В будущем, если компания Pioneer выпустит обновление приложения, которое реализует функцию анализа или другую функцию сбора и обработки данных, обновленная версия настоящего Договора и "Политика конфиденциальности использования совместимого видеорегистратора" будут включены в обновление приложения. Подробную информацию о данных, отправляемых и получаемых между данным приложением и совместимыми устройствами, см. в разделе «Политика конфиденциальности». "Политику конфиденциальности" можно посмотреть в данном Приложении или на странице данного Приложения в магазинах App Store или Google Play. </w:t>
      </w:r>
    </w:p>
    <w:p w14:paraId="7BA5B678" w14:textId="6A532C54" w:rsidR="00C84878" w:rsidRPr="00C84878" w:rsidRDefault="00150D05" w:rsidP="004A2EFD">
      <w:pPr>
        <w:spacing w:after="120"/>
        <w:rPr>
          <w:rFonts w:ascii="N" w:eastAsia="MS PGothic" w:hAnsi="N" w:cs="Helvetica" w:hint="eastAsia"/>
          <w:color w:val="000000"/>
          <w:kern w:val="0"/>
          <w:szCs w:val="21"/>
        </w:rPr>
      </w:pPr>
      <w:r>
        <w:rPr>
          <w:rFonts w:ascii="N" w:hAnsi="N"/>
          <w:color w:val="000000"/>
          <w:szCs w:val="21"/>
        </w:rPr>
        <w:t>1</w:t>
      </w:r>
      <w:r w:rsidR="00843D13">
        <w:rPr>
          <w:rFonts w:ascii="N" w:hAnsi="N"/>
          <w:color w:val="000000"/>
          <w:szCs w:val="21"/>
        </w:rPr>
        <w:t>6</w:t>
      </w:r>
      <w:r>
        <w:rPr>
          <w:rFonts w:ascii="N" w:hAnsi="N"/>
          <w:color w:val="000000"/>
          <w:szCs w:val="21"/>
        </w:rPr>
        <w:t>.</w:t>
      </w:r>
      <w:bookmarkStart w:id="2" w:name="_Hlk525053510"/>
      <w:r>
        <w:rPr>
          <w:rFonts w:ascii="N" w:hAnsi="N"/>
          <w:color w:val="000000"/>
          <w:szCs w:val="21"/>
        </w:rPr>
        <w:t xml:space="preserve"> </w:t>
      </w:r>
      <w:bookmarkEnd w:id="2"/>
      <w:r>
        <w:rPr>
          <w:rFonts w:ascii="N" w:hAnsi="N"/>
          <w:color w:val="000000"/>
          <w:szCs w:val="21"/>
        </w:rPr>
        <w:t xml:space="preserve"> </w:t>
      </w:r>
      <w:r>
        <w:rPr>
          <w:rFonts w:ascii="N" w:hAnsi="N"/>
          <w:b/>
          <w:bCs/>
          <w:color w:val="000000"/>
          <w:szCs w:val="21"/>
          <w:u w:val="single"/>
        </w:rPr>
        <w:t>ГАРАНТИЯ ВОЗМЕЩЕНИЯ УЩЕРБА</w:t>
      </w:r>
      <w:r>
        <w:rPr>
          <w:rFonts w:ascii="N" w:hAnsi="N"/>
          <w:color w:val="000000"/>
          <w:szCs w:val="21"/>
        </w:rPr>
        <w:t xml:space="preserve">.  Вы обязуетесь принимать на себя ответственность, защищать и ограждать всех участников группы Pioneer от ущерба, убытков, затрат и расходов (в том числе, в максимальной допустимой действующим законодательством степени, от разумных расходов на адвокатов), возникающих в результате претензий, требований или действий (далее «Претензии») третьих сторон в отношении любого участника группы Pioneer в результате нарушения вами настоящего Соглашения или в связи с таким нарушением. Если вы будете обязаны возместить ущерб по настоящему положению, Pioneer на свое абсолютное усмотрение может обеспечить разрешение любых Претензий за ваш счет. Без ограничения вышесказанного вы не можете урегулировать проблемы, заключать мировые сделки и иным образом разрешать какие бы то ни было Претензии без письменного согласия Pioneer. </w:t>
      </w:r>
    </w:p>
    <w:p w14:paraId="1F561334" w14:textId="6CC2BCA4"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17</w:t>
      </w:r>
      <w:r w:rsidR="00150D05">
        <w:rPr>
          <w:rFonts w:ascii="N" w:hAnsi="N"/>
          <w:color w:val="000000"/>
          <w:szCs w:val="21"/>
        </w:rPr>
        <w:t xml:space="preserve">.  </w:t>
      </w:r>
      <w:r w:rsidR="00150D05">
        <w:rPr>
          <w:rFonts w:ascii="N" w:hAnsi="N"/>
          <w:b/>
          <w:bCs/>
          <w:color w:val="000000"/>
          <w:szCs w:val="21"/>
          <w:u w:val="single"/>
        </w:rPr>
        <w:t>СТОРОННИЕ ВЫГОДОПРИОБРЕТАТЕЛИ</w:t>
      </w:r>
      <w:r w:rsidR="00150D05">
        <w:rPr>
          <w:rFonts w:ascii="N" w:hAnsi="N"/>
          <w:color w:val="000000"/>
          <w:szCs w:val="21"/>
        </w:rPr>
        <w:t xml:space="preserve">.  Вы соглашаетесь с тем, что в соответствующих случаях компания Apple Inc., ее филиалы, компания Google Inc. и ее филиалы являются сторонними выгодоприобретателями по настоящему Соглашению и что после принятия вами условий и положений настоящего Соглашения в соответствующих случаях компания Apple Inc., ее филиалы, компания Google Inc. и ее филиалы получат право (и будет считаться, что они это право приняли) как сторонние выгодоприобретатели добиваться принудительного исполнения вами настоящего Соглашения. </w:t>
      </w:r>
    </w:p>
    <w:p w14:paraId="442B843D" w14:textId="5CE6282F"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18</w:t>
      </w:r>
      <w:r w:rsidR="00150D05">
        <w:rPr>
          <w:rFonts w:ascii="N" w:hAnsi="N"/>
          <w:color w:val="000000"/>
          <w:szCs w:val="21"/>
        </w:rPr>
        <w:t xml:space="preserve">.  </w:t>
      </w:r>
      <w:r w:rsidR="00150D05">
        <w:rPr>
          <w:rFonts w:ascii="N" w:hAnsi="N"/>
          <w:b/>
          <w:bCs/>
          <w:color w:val="000000"/>
          <w:szCs w:val="21"/>
          <w:u w:val="single"/>
        </w:rPr>
        <w:t>ЭКСПОРТНЫЕ ОГРАНИЧЕНИЯ</w:t>
      </w:r>
      <w:r w:rsidR="00150D05">
        <w:rPr>
          <w:rFonts w:ascii="N" w:hAnsi="N"/>
          <w:color w:val="000000"/>
          <w:szCs w:val="21"/>
        </w:rPr>
        <w:t xml:space="preserve">.  Вы соглашаетесь с тем, что на Приложение распространяются законы и нормы экспортных ограничений Японии, Соединенных Штатов Америки и Европейского Союза, включая все их дополнения, а Приложение может содержать технические данные, на которые распространяются налагаемые законом экспортные и реэкспортные ограничения. Вы обязуетесь ни прямым, ни косвенным образом не экспортировать и не реэкспортировать Приложение в страны, на которые распространяются экспортные ограничения Японии, США или Европейского Союза, и никаким другим способом не нарушать законы и нормы Японии, США и Европейского Союза, а также других юрисдикций, в которых Приложение было получено законным путем. Без ограничения вышесказанного вы заявляете и гарантируете, что Приложение не будет экспортироваться и реэкспортироваться в страны, на </w:t>
      </w:r>
      <w:r w:rsidR="00150D05">
        <w:rPr>
          <w:rFonts w:ascii="N" w:hAnsi="N"/>
          <w:color w:val="000000"/>
          <w:szCs w:val="21"/>
        </w:rPr>
        <w:lastRenderedPageBreak/>
        <w:t xml:space="preserve">которые США наложено эмбарго, и не будет предоставляться лицам, включенным в Список лиц особых категорий Министерства финансов США и санкционный список Министерства торговли США. Пользуясь Приложением, вы заявляете и гарантируете, что не находитесь в такой стране и не включены в эти списки. Кроме того, вы обязуетесь не использовать Приложение в целях, запрещенных законодательством Японии, США и Европейского Союза, а также законодательством юрисдикций, в которых Приложение было получено законным образом, в том числе для разработки, проектирования, изготовления и производства ракет, а также ядерного, химического и биологического оружия. </w:t>
      </w:r>
    </w:p>
    <w:p w14:paraId="547CE389" w14:textId="755F5FBC"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19</w:t>
      </w:r>
      <w:r w:rsidR="00150D05">
        <w:rPr>
          <w:rFonts w:ascii="N" w:hAnsi="N"/>
          <w:color w:val="000000"/>
          <w:szCs w:val="21"/>
        </w:rPr>
        <w:t xml:space="preserve">.  </w:t>
      </w:r>
      <w:r w:rsidR="00150D05">
        <w:rPr>
          <w:rFonts w:ascii="N" w:hAnsi="N"/>
          <w:b/>
          <w:bCs/>
          <w:color w:val="000000"/>
          <w:szCs w:val="21"/>
          <w:u w:val="single"/>
        </w:rPr>
        <w:t>ПРАВИТЕЛЬСТВЕННЫЕ КОНЕЧНЫЕ ПОЛЬЗОВАТЕЛИ</w:t>
      </w:r>
      <w:r w:rsidR="00150D05">
        <w:rPr>
          <w:rFonts w:ascii="N" w:hAnsi="N"/>
          <w:color w:val="000000"/>
          <w:szCs w:val="21"/>
        </w:rPr>
        <w:t xml:space="preserve">.  Применительно к правительственным конечным пользователям в США Приложение является «коммерческим программным обеспечением» или «документацией на коммерческое программное обеспечение» в соответствии с определениями этих терминов, данными в параграфе 48 Свода федеральных правил США, 252.227-7014(a)(1) (2007) и 252.227-7014(a)(5) (2007). Права правительства США в отношении Приложения ограничены настоящим Соглашением в соответствии с Правилами закупок для федеральных нужд, §§ 12.212 (Компьютерное программное обеспечение) (1995) и 12.211 (Технические данные) (1995) и (или) Правилами закупок для федеральных нужд Министерства обороны 227.7202-3 в соответствующих случаях. В связи с этим лицензия на Приложение предоставляется конечным пользователям из правительства США: (a) только как на «Коммерческие продукты» согласно определению в Правилах закупок для федеральных нужд 2.101 в общем случае и как включено в Правила закупок для федеральных нужд Министерства обороны 212.102; (b) только с теми ограниченными правами, которые предоставляются неограниченному кругу лиц по настоящему Соглашению. Ни при каких обстоятельствах правительство США и его конечные пользователи не могут получить больше прав, чем мы предоставляем другим пользователям в соответствии с настоящим Соглашением. </w:t>
      </w:r>
    </w:p>
    <w:p w14:paraId="5631F4A1" w14:textId="19FE9C5D"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20</w:t>
      </w:r>
      <w:r w:rsidR="00150D05">
        <w:rPr>
          <w:rFonts w:ascii="N" w:hAnsi="N"/>
          <w:color w:val="000000"/>
          <w:szCs w:val="21"/>
        </w:rPr>
        <w:t xml:space="preserve">.  </w:t>
      </w:r>
      <w:r w:rsidR="00150D05">
        <w:rPr>
          <w:rFonts w:ascii="N" w:hAnsi="N"/>
          <w:b/>
          <w:bCs/>
          <w:color w:val="000000"/>
          <w:szCs w:val="21"/>
          <w:u w:val="single"/>
        </w:rPr>
        <w:t>ПРОЧЕЕ</w:t>
      </w:r>
      <w:r w:rsidR="00150D05">
        <w:rPr>
          <w:rFonts w:ascii="N" w:hAnsi="N"/>
          <w:color w:val="000000"/>
          <w:szCs w:val="21"/>
        </w:rPr>
        <w:t xml:space="preserve">. Настоящее Соглашение будет иметь обязательную силу для Pioneer, для вас, а также соответствующих и разрешенных правопреемников. </w:t>
      </w:r>
    </w:p>
    <w:p w14:paraId="5582B9FA" w14:textId="49C92F17"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lastRenderedPageBreak/>
        <w:t>21</w:t>
      </w:r>
      <w:r w:rsidR="00150D05">
        <w:rPr>
          <w:rFonts w:ascii="N" w:hAnsi="N"/>
          <w:color w:val="000000"/>
          <w:szCs w:val="21"/>
        </w:rPr>
        <w:t xml:space="preserve">.  </w:t>
      </w:r>
      <w:r w:rsidR="00150D05">
        <w:rPr>
          <w:rFonts w:ascii="N" w:hAnsi="N"/>
          <w:b/>
          <w:bCs/>
          <w:color w:val="000000"/>
          <w:szCs w:val="21"/>
          <w:u w:val="single"/>
        </w:rPr>
        <w:t>АВТОНОМНОСТЬ ПОЛОЖЕНИЙ</w:t>
      </w:r>
      <w:r w:rsidR="00150D05">
        <w:rPr>
          <w:rFonts w:ascii="N" w:hAnsi="N"/>
          <w:color w:val="000000"/>
          <w:szCs w:val="21"/>
        </w:rPr>
        <w:t xml:space="preserve">. Если какое-либо положение настоящего Соглашения становится незаконным, недействительным или не обеспеченным правовой защитой, этот факт не влияет на законность, действительность и обеспечение правовой защитой других положений настоящего Соглашения. В случае незаконности, недействительности или необеспечения правовой защитой одного или нескольких положений настоящего Соглашения стороны обязуются заменить его действительным и обеспеченным правовой защитой положением с максимально близким к недействительному положению экономическим эффектом. </w:t>
      </w:r>
    </w:p>
    <w:p w14:paraId="13257E78" w14:textId="463FA60C"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22</w:t>
      </w:r>
      <w:r w:rsidR="00150D05">
        <w:rPr>
          <w:rFonts w:ascii="N" w:hAnsi="N"/>
          <w:color w:val="000000"/>
          <w:szCs w:val="21"/>
        </w:rPr>
        <w:t xml:space="preserve">.  </w:t>
      </w:r>
      <w:r w:rsidR="00150D05">
        <w:rPr>
          <w:rFonts w:ascii="N" w:hAnsi="N"/>
          <w:b/>
          <w:bCs/>
          <w:color w:val="000000"/>
          <w:szCs w:val="21"/>
          <w:u w:val="single"/>
        </w:rPr>
        <w:t>ОГОВОРКА О НЕИСКЛЮЧИТЕЛЬНОМ ХАРАКТЕРЕ ОТКАЗА</w:t>
      </w:r>
      <w:r w:rsidR="00150D05">
        <w:rPr>
          <w:rFonts w:ascii="N" w:hAnsi="N"/>
          <w:color w:val="000000"/>
          <w:szCs w:val="21"/>
        </w:rPr>
        <w:t xml:space="preserve">. Любой отказ от положений настоящего Соглашения, поправки, дополнения и изменения в них вступают в силу только после подписания Pioneer и вами в письменном виде. Любой отказ от претензий в связи с нарушением условий или невозможностью обеспечить правовую защиту какого бы то ни было положения настоящего Соглашения не считается отказом от этого условия в будущем или отказом от какого-либо другого положения. </w:t>
      </w:r>
    </w:p>
    <w:p w14:paraId="2071827C" w14:textId="081D977C"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23</w:t>
      </w:r>
      <w:r w:rsidR="00150D05">
        <w:rPr>
          <w:rFonts w:ascii="N" w:hAnsi="N"/>
          <w:color w:val="000000"/>
          <w:szCs w:val="21"/>
        </w:rPr>
        <w:t xml:space="preserve">.  </w:t>
      </w:r>
      <w:r w:rsidR="00150D05">
        <w:rPr>
          <w:rFonts w:ascii="N" w:hAnsi="N"/>
          <w:b/>
          <w:bCs/>
          <w:color w:val="000000"/>
          <w:szCs w:val="21"/>
          <w:u w:val="single"/>
        </w:rPr>
        <w:t>РЕГУЛИРУЮЩЕЕ ПРАВО</w:t>
      </w:r>
      <w:r w:rsidR="00150D05">
        <w:rPr>
          <w:rFonts w:ascii="N" w:hAnsi="N"/>
          <w:color w:val="000000"/>
          <w:szCs w:val="21"/>
        </w:rPr>
        <w:t xml:space="preserve">. Если вы являетесь резидентом одной из стран ЕС, настоящее Соглашение регулируется и будет толковаться в соответствии с правом Бельгии. Если вы являетесь резидентом США, настоящее Соглашение регулируется и будет толковаться в соответствии с правом штата Калифорния, США. Если вы являетесь резидентом Канады, настоящее Соглашение регулируется и будет толковаться в соответствии с правом провинции Онтарио и федеральным законодательством Канады. Если вы являетесь резидентом какой-либо территории за пределами ЕС, США и Канады, настоящее Соглашение регулируется и будет толковаться в соответствии с правом Японии. </w:t>
      </w:r>
    </w:p>
    <w:p w14:paraId="3DA78E10" w14:textId="085387ED"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24</w:t>
      </w:r>
      <w:r w:rsidR="00150D05">
        <w:rPr>
          <w:rFonts w:ascii="N" w:hAnsi="N"/>
          <w:color w:val="000000"/>
          <w:szCs w:val="21"/>
        </w:rPr>
        <w:t xml:space="preserve">.  </w:t>
      </w:r>
      <w:r w:rsidR="00150D05">
        <w:rPr>
          <w:rFonts w:ascii="N" w:hAnsi="N"/>
          <w:b/>
          <w:bCs/>
          <w:color w:val="000000"/>
          <w:szCs w:val="21"/>
          <w:u w:val="single"/>
        </w:rPr>
        <w:t>ЮРИСДИКЦИЯ</w:t>
      </w:r>
      <w:r w:rsidR="00150D05">
        <w:rPr>
          <w:rFonts w:ascii="N" w:hAnsi="N"/>
          <w:color w:val="000000"/>
          <w:szCs w:val="21"/>
        </w:rPr>
        <w:t xml:space="preserve">. Все споры и разногласия, проистекающие из настоящего Соглашения, возникающие в связи с его исполнением или нарушением, урегулируются сторонами путем переговоров. </w:t>
      </w:r>
    </w:p>
    <w:p w14:paraId="6001CC6F" w14:textId="3C310F55"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Если достигнуть договоренности не удается и вы являетесь резидентом государства-члена ЕС, стороны могут прибегнуть к урегулированию разногласий, возникающих в связи с настоящим Соглашением (в том числе его заключением, интерпретацией, применимостью, правовым обеспечением, выполнением и нарушением) и Приложением, в третейском суде с обязывающим решением. Если вы </w:t>
      </w:r>
      <w:r>
        <w:rPr>
          <w:rFonts w:ascii="N" w:hAnsi="N"/>
          <w:color w:val="000000"/>
          <w:szCs w:val="21"/>
        </w:rPr>
        <w:lastRenderedPageBreak/>
        <w:t xml:space="preserve">являетесь резидентом государства, не входящего в ЕС, все такие претензии будут урегулироваться в третейском суде с обязывающим решением в соответствии с порядком, установленным в настоящем Соглашении. Если стороны согласятся на урегулирование претензий в третейском суде, такой суд будет проходить в соответствии с арбитражным регламентом Международной торговой палаты с участием трех третейских судей, назначенных согласно этому регламенту. Если вы являетесь резидентом государства-члена ЕС, третейский суд будет проходить в г. Брюсселе (Бельгия) на английском языке. Если вы являетесь резидентом США, третейский суд будет проходить в одном из трех регионов: г. Нью-Йорк (шт. Нью-Йорк), г. Даллас (шт. Техас), округ Лос-Анджелес (шт. Калифорния). Если вы являетесь резидентом Канады, третейский суд будет проходить в одном из трех регионов: г. Ванкувер (пров. Британская Колумбия), г. Торонто (пров. Онтарио), г. Квебек (пров. Квебек). Если вы являетесь резидентом другого государства, третейский суд будет проходить в г. Токио (Япония). Решение третейского суда будет окончательным и обязательным для обеих сторон и будет включать обоснование. </w:t>
      </w:r>
    </w:p>
    <w:p w14:paraId="400CA93F" w14:textId="576AFDF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Для резидентов государств-членов ЕС, если стороны не соглашаются урегулировать претензии в третейском суде, исключительной юрисдикцией в урегулировании всех претензий, возникающих в связи с настоящим Соглашением (в том числе его заключением, интерпретацией, применимостью, правовым обеспечением, выполнением и нарушением) и Приложением, будут суды Королевства Бельгия. Для резидентов Канады, если положение о третейском суде не подлежит исполнению и это не запрещено законом, стороны подчиняются исключительной юрисдикции судов г. Торонто.</w:t>
      </w:r>
    </w:p>
    <w:p w14:paraId="40C5B772" w14:textId="0217000E" w:rsidR="00C84878" w:rsidRPr="00C84878" w:rsidRDefault="00843D13" w:rsidP="004A2EFD">
      <w:pPr>
        <w:widowControl/>
        <w:spacing w:after="150"/>
        <w:jc w:val="left"/>
        <w:rPr>
          <w:rFonts w:ascii="N" w:eastAsia="MS PGothic" w:hAnsi="N" w:cs="Helvetica" w:hint="eastAsia"/>
          <w:color w:val="000000"/>
          <w:kern w:val="0"/>
          <w:szCs w:val="21"/>
        </w:rPr>
      </w:pPr>
      <w:r>
        <w:rPr>
          <w:rFonts w:ascii="N" w:hAnsi="N"/>
          <w:color w:val="000000"/>
          <w:szCs w:val="21"/>
        </w:rPr>
        <w:t>25</w:t>
      </w:r>
      <w:r w:rsidR="00150D05">
        <w:rPr>
          <w:rFonts w:ascii="N" w:hAnsi="N"/>
          <w:color w:val="000000"/>
          <w:szCs w:val="21"/>
        </w:rPr>
        <w:t xml:space="preserve">.  </w:t>
      </w:r>
      <w:r w:rsidR="00150D05">
        <w:rPr>
          <w:rFonts w:ascii="N" w:hAnsi="N"/>
          <w:b/>
          <w:bCs/>
          <w:color w:val="000000"/>
          <w:szCs w:val="21"/>
          <w:u w:val="single"/>
        </w:rPr>
        <w:t>ПОЛНОТА СОГЛАШЕНИЯ</w:t>
      </w:r>
      <w:r w:rsidR="00150D05">
        <w:rPr>
          <w:rFonts w:ascii="N" w:hAnsi="N"/>
          <w:color w:val="000000"/>
          <w:szCs w:val="21"/>
        </w:rPr>
        <w:t xml:space="preserve">.  Настоящее Соглашение представляет собой полный объем договоренностей между Pioneer и вами в отношении предмета настоящего Соглашения. Разделы 7–25 продолжают действовать после прекращения Соглашения. Термин «в том числе» означает «включая, но не ограничиваясь». </w:t>
      </w:r>
    </w:p>
    <w:p w14:paraId="5E0E310A" w14:textId="3A04AF2A" w:rsidR="00996289" w:rsidRDefault="00843D13" w:rsidP="003959BB">
      <w:pPr>
        <w:widowControl/>
        <w:spacing w:after="150"/>
        <w:jc w:val="left"/>
        <w:rPr>
          <w:rFonts w:ascii="N" w:eastAsia="MS PGothic" w:hAnsi="N" w:cs="Helvetica" w:hint="eastAsia"/>
          <w:color w:val="000000"/>
          <w:kern w:val="0"/>
          <w:szCs w:val="21"/>
        </w:rPr>
      </w:pPr>
      <w:r>
        <w:rPr>
          <w:rFonts w:ascii="N" w:hAnsi="N"/>
          <w:color w:val="000000"/>
          <w:szCs w:val="21"/>
        </w:rPr>
        <w:t>26</w:t>
      </w:r>
      <w:r w:rsidR="00150D05">
        <w:rPr>
          <w:rFonts w:ascii="N" w:hAnsi="N"/>
          <w:color w:val="000000"/>
          <w:szCs w:val="21"/>
        </w:rPr>
        <w:t xml:space="preserve">.  </w:t>
      </w:r>
      <w:r w:rsidR="00150D05">
        <w:rPr>
          <w:rFonts w:ascii="N" w:hAnsi="N"/>
          <w:b/>
          <w:bCs/>
          <w:color w:val="000000"/>
          <w:szCs w:val="21"/>
          <w:u w:val="single"/>
        </w:rPr>
        <w:t>КОНТАКТЫ</w:t>
      </w:r>
      <w:r w:rsidR="00150D05">
        <w:rPr>
          <w:rFonts w:ascii="N" w:hAnsi="N"/>
          <w:color w:val="000000"/>
          <w:szCs w:val="21"/>
        </w:rPr>
        <w:t xml:space="preserve">.  Если у вас имеются вопросы или претензии, связанные с настоящим лицензионным соглашением с конечным пользователем или с вашей учетной записью, свяжитесь с нами через страницу </w:t>
      </w:r>
      <w:r w:rsidR="00150D05">
        <w:rPr>
          <w:rFonts w:ascii="N" w:hAnsi="N"/>
        </w:rPr>
        <w:t>https://global.pioneer/en/product_support/</w:t>
      </w:r>
      <w:r w:rsidR="00150D05">
        <w:rPr>
          <w:rFonts w:ascii="N" w:hAnsi="N"/>
          <w:color w:val="000000"/>
          <w:szCs w:val="21"/>
        </w:rPr>
        <w:t>support</w:t>
      </w:r>
      <w:r w:rsidR="00150D05">
        <w:rPr>
          <w:rFonts w:ascii="N" w:hAnsi="N"/>
        </w:rPr>
        <w:t>/</w:t>
      </w:r>
      <w:r w:rsidR="00150D05">
        <w:rPr>
          <w:rFonts w:ascii="N" w:hAnsi="N"/>
          <w:color w:val="000000"/>
        </w:rPr>
        <w:t xml:space="preserve"> </w:t>
      </w:r>
      <w:r w:rsidR="00150D05">
        <w:rPr>
          <w:rFonts w:ascii="N" w:hAnsi="N"/>
          <w:color w:val="000000"/>
          <w:szCs w:val="21"/>
        </w:rPr>
        <w:t xml:space="preserve">или напишите на один из следующих адресов: </w:t>
      </w:r>
    </w:p>
    <w:p w14:paraId="25FC261E" w14:textId="734BCE83" w:rsidR="00F61A5C" w:rsidRDefault="00996289" w:rsidP="00F61A5C">
      <w:pPr>
        <w:widowControl/>
        <w:spacing w:after="150"/>
        <w:jc w:val="left"/>
        <w:rPr>
          <w:rFonts w:ascii="N" w:eastAsia="MS PGothic" w:hAnsi="N" w:cs="Helvetica" w:hint="eastAsia"/>
          <w:color w:val="000000"/>
          <w:kern w:val="0"/>
          <w:szCs w:val="21"/>
        </w:rPr>
      </w:pPr>
      <w:r>
        <w:rPr>
          <w:rFonts w:ascii="N" w:hAnsi="N"/>
          <w:color w:val="000000"/>
          <w:szCs w:val="21"/>
        </w:rPr>
        <w:lastRenderedPageBreak/>
        <w:t>Pioneer Corporation</w:t>
      </w:r>
      <w:r>
        <w:rPr>
          <w:rFonts w:ascii="N" w:hAnsi="N"/>
          <w:color w:val="000000"/>
          <w:szCs w:val="21"/>
        </w:rPr>
        <w:br/>
        <w:t>Attn: Customer Support</w:t>
      </w:r>
      <w:r>
        <w:rPr>
          <w:rFonts w:ascii="N" w:hAnsi="N"/>
          <w:color w:val="000000"/>
          <w:szCs w:val="21"/>
        </w:rPr>
        <w:br/>
        <w:t xml:space="preserve">28-8, Honkomagome 2-Chome </w:t>
      </w:r>
      <w:r>
        <w:rPr>
          <w:rFonts w:ascii="N" w:hAnsi="N"/>
          <w:color w:val="000000"/>
          <w:szCs w:val="21"/>
        </w:rPr>
        <w:br/>
        <w:t>Bunkyo-Ku, Tokyo</w:t>
      </w:r>
      <w:r>
        <w:rPr>
          <w:rFonts w:ascii="N" w:hAnsi="N"/>
          <w:color w:val="000000"/>
          <w:szCs w:val="21"/>
        </w:rPr>
        <w:br/>
        <w:t xml:space="preserve">113-0021, Япония </w:t>
      </w:r>
    </w:p>
    <w:p w14:paraId="734CA78C" w14:textId="115516AA" w:rsidR="00996289" w:rsidRPr="003959BB" w:rsidRDefault="00F61A5C" w:rsidP="00E60B7A">
      <w:pPr>
        <w:widowControl/>
        <w:spacing w:after="150"/>
        <w:jc w:val="left"/>
        <w:rPr>
          <w:rFonts w:ascii="N" w:hAnsi="N" w:hint="eastAsia"/>
          <w:color w:val="000000"/>
          <w:kern w:val="0"/>
        </w:rPr>
      </w:pPr>
      <w:r>
        <w:rPr>
          <w:rFonts w:ascii="N" w:hAnsi="N"/>
          <w:color w:val="000000"/>
          <w:szCs w:val="21"/>
        </w:rPr>
        <w:t>Pioneer Electronics AsiaCentre Pte. Ltd.</w:t>
      </w:r>
      <w:r>
        <w:rPr>
          <w:rFonts w:ascii="N" w:hAnsi="N"/>
          <w:color w:val="000000"/>
          <w:szCs w:val="21"/>
        </w:rPr>
        <w:br/>
      </w:r>
      <w:r>
        <w:rPr>
          <w:rFonts w:ascii="N" w:hAnsi="N"/>
          <w:color w:val="000000"/>
        </w:rPr>
        <w:t>Attn: Service Centre</w:t>
      </w:r>
      <w:r>
        <w:rPr>
          <w:rFonts w:ascii="N" w:hAnsi="N"/>
          <w:color w:val="000000"/>
        </w:rPr>
        <w:br/>
        <w:t>2 Jalan Kilang Barat, #07-01</w:t>
      </w:r>
      <w:r>
        <w:rPr>
          <w:rFonts w:ascii="N" w:hAnsi="N"/>
          <w:color w:val="000000"/>
        </w:rPr>
        <w:br/>
        <w:t>Сингапур 159346</w:t>
      </w:r>
    </w:p>
    <w:p w14:paraId="3FE272A7" w14:textId="7F9B9472" w:rsidR="00C84878" w:rsidRPr="003959BB" w:rsidRDefault="00C84878" w:rsidP="00C84878">
      <w:pPr>
        <w:widowControl/>
        <w:spacing w:after="300"/>
        <w:jc w:val="left"/>
        <w:rPr>
          <w:rFonts w:ascii="N" w:hAnsi="N" w:hint="eastAsia"/>
          <w:color w:val="000000"/>
          <w:kern w:val="0"/>
        </w:rPr>
      </w:pPr>
      <w:r>
        <w:rPr>
          <w:rFonts w:ascii="N" w:hAnsi="N"/>
          <w:color w:val="000000"/>
        </w:rPr>
        <w:t>Pioneer Europe NV</w:t>
      </w:r>
      <w:r>
        <w:rPr>
          <w:rFonts w:ascii="N" w:hAnsi="N"/>
          <w:color w:val="000000"/>
        </w:rPr>
        <w:br/>
        <w:t xml:space="preserve">Attn: </w:t>
      </w:r>
      <w:r>
        <w:rPr>
          <w:rFonts w:ascii="N" w:hAnsi="N"/>
          <w:color w:val="000000"/>
          <w:szCs w:val="21"/>
        </w:rPr>
        <w:t>European service division</w:t>
      </w:r>
      <w:r>
        <w:rPr>
          <w:rFonts w:ascii="N" w:hAnsi="N"/>
          <w:color w:val="000000"/>
        </w:rPr>
        <w:br/>
        <w:t>Haven 1087, Keetberglaan 1</w:t>
      </w:r>
      <w:r>
        <w:rPr>
          <w:rFonts w:ascii="N" w:hAnsi="N"/>
          <w:color w:val="000000"/>
        </w:rPr>
        <w:br/>
        <w:t xml:space="preserve">9120 Melsele, Бельгия </w:t>
      </w:r>
    </w:p>
    <w:p w14:paraId="5A5FDC35" w14:textId="77777777" w:rsidR="00150D05" w:rsidRPr="009F07EB" w:rsidRDefault="00C84878" w:rsidP="00150D05">
      <w:pPr>
        <w:widowControl/>
        <w:spacing w:after="300"/>
        <w:jc w:val="left"/>
        <w:rPr>
          <w:rFonts w:ascii="N" w:eastAsia="MS PGothic" w:hAnsi="N" w:cs="Helvetica" w:hint="eastAsia"/>
          <w:color w:val="000000"/>
          <w:kern w:val="0"/>
          <w:szCs w:val="21"/>
          <w:lang w:val="en-US"/>
        </w:rPr>
      </w:pPr>
      <w:r w:rsidRPr="009F07EB">
        <w:rPr>
          <w:rFonts w:ascii="N" w:hAnsi="N"/>
          <w:color w:val="000000"/>
          <w:szCs w:val="21"/>
          <w:lang w:val="en-US"/>
        </w:rPr>
        <w:t>Pioneer Electronics (USA) Inc.</w:t>
      </w:r>
      <w:r w:rsidRPr="009F07EB">
        <w:rPr>
          <w:rFonts w:ascii="N" w:hAnsi="N"/>
          <w:color w:val="000000"/>
          <w:szCs w:val="21"/>
          <w:lang w:val="en-US"/>
        </w:rPr>
        <w:br/>
        <w:t>Attn: Service &amp; Support</w:t>
      </w:r>
      <w:r w:rsidRPr="009F07EB">
        <w:rPr>
          <w:rFonts w:ascii="N" w:hAnsi="N"/>
          <w:color w:val="000000"/>
          <w:szCs w:val="21"/>
          <w:lang w:val="en-US"/>
        </w:rPr>
        <w:br/>
        <w:t>2050 W. 190</w:t>
      </w:r>
      <w:r w:rsidRPr="009F07EB">
        <w:rPr>
          <w:rFonts w:ascii="N" w:hAnsi="N"/>
          <w:color w:val="000000"/>
          <w:szCs w:val="21"/>
          <w:vertAlign w:val="superscript"/>
          <w:lang w:val="en-US"/>
        </w:rPr>
        <w:t>th</w:t>
      </w:r>
      <w:r w:rsidRPr="009F07EB">
        <w:rPr>
          <w:rFonts w:ascii="N" w:hAnsi="N"/>
          <w:color w:val="000000"/>
          <w:szCs w:val="21"/>
          <w:lang w:val="en-US"/>
        </w:rPr>
        <w:t xml:space="preserve"> Street, Suite 100</w:t>
      </w:r>
      <w:r w:rsidRPr="009F07EB">
        <w:rPr>
          <w:rFonts w:ascii="N" w:hAnsi="N"/>
          <w:color w:val="000000"/>
          <w:szCs w:val="21"/>
          <w:lang w:val="en-US"/>
        </w:rPr>
        <w:br/>
        <w:t xml:space="preserve">Torrance, CA 90504, </w:t>
      </w:r>
      <w:r>
        <w:rPr>
          <w:rFonts w:ascii="N" w:hAnsi="N"/>
          <w:color w:val="000000"/>
          <w:szCs w:val="21"/>
        </w:rPr>
        <w:t>США</w:t>
      </w:r>
      <w:r w:rsidRPr="009F07EB">
        <w:rPr>
          <w:rFonts w:ascii="N" w:hAnsi="N"/>
          <w:color w:val="000000"/>
          <w:szCs w:val="21"/>
          <w:lang w:val="en-US"/>
        </w:rPr>
        <w:t xml:space="preserve"> </w:t>
      </w:r>
    </w:p>
    <w:p w14:paraId="2A8FC22F" w14:textId="7B66D2BB" w:rsidR="00150D05" w:rsidRPr="009F07EB" w:rsidRDefault="00150D05" w:rsidP="00150D05">
      <w:pPr>
        <w:rPr>
          <w:lang w:val="en-US"/>
        </w:rPr>
      </w:pPr>
    </w:p>
    <w:p w14:paraId="32AF3BD5" w14:textId="77777777" w:rsidR="007D2EC2" w:rsidRPr="009F07EB" w:rsidRDefault="007D2EC2" w:rsidP="00150D05">
      <w:pPr>
        <w:rPr>
          <w:lang w:val="en-US"/>
        </w:rPr>
      </w:pPr>
    </w:p>
    <w:p w14:paraId="0DE75D38" w14:textId="3659DB70" w:rsidR="007D2EC2" w:rsidRPr="003959BB" w:rsidRDefault="00843D13" w:rsidP="003959BB">
      <w:r>
        <w:t xml:space="preserve">Редакция: </w:t>
      </w:r>
      <w:r>
        <w:br/>
        <w:t>версия 1.0: 1 мая</w:t>
      </w:r>
      <w:r w:rsidR="007D2EC2">
        <w:t> </w:t>
      </w:r>
      <w:r>
        <w:t>2020</w:t>
      </w:r>
      <w:r w:rsidR="007D2EC2">
        <w:t> года</w:t>
      </w:r>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B8BFE" w14:textId="77777777" w:rsidR="00FB044C" w:rsidRDefault="00FB044C" w:rsidP="00F2290A">
      <w:r>
        <w:separator/>
      </w:r>
    </w:p>
  </w:endnote>
  <w:endnote w:type="continuationSeparator" w:id="0">
    <w:p w14:paraId="09AFFB3D" w14:textId="77777777" w:rsidR="00FB044C" w:rsidRDefault="00FB044C" w:rsidP="00F2290A">
      <w:r>
        <w:continuationSeparator/>
      </w:r>
    </w:p>
  </w:endnote>
  <w:endnote w:type="continuationNotice" w:id="1">
    <w:p w14:paraId="7C59CE4E" w14:textId="77777777" w:rsidR="00FB044C" w:rsidRDefault="00FB04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CC"/>
    <w:family w:val="auto"/>
    <w:pitch w:val="variable"/>
    <w:sig w:usb0="E00002FF" w:usb1="5000785B" w:usb2="00000000" w:usb3="00000000" w:csb0="0000019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C3B92" w14:textId="77777777" w:rsidR="00FB044C" w:rsidRDefault="00FB044C" w:rsidP="00F2290A">
      <w:r>
        <w:separator/>
      </w:r>
    </w:p>
  </w:footnote>
  <w:footnote w:type="continuationSeparator" w:id="0">
    <w:p w14:paraId="5F470EF1" w14:textId="77777777" w:rsidR="00FB044C" w:rsidRDefault="00FB044C" w:rsidP="00F2290A">
      <w:r>
        <w:continuationSeparator/>
      </w:r>
    </w:p>
  </w:footnote>
  <w:footnote w:type="continuationNotice" w:id="1">
    <w:p w14:paraId="7A167FD0" w14:textId="77777777" w:rsidR="00FB044C" w:rsidRDefault="00FB044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B9DE1364"/>
    <w:lvl w:ilvl="0">
      <w:start w:val="1"/>
      <w:numFmt w:val="lowerRoman"/>
      <w:lvlText w:val="%1."/>
      <w:lvlJc w:val="righ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8"/>
    <w:rsid w:val="00003A9D"/>
    <w:rsid w:val="0001008A"/>
    <w:rsid w:val="00017495"/>
    <w:rsid w:val="0002283B"/>
    <w:rsid w:val="000316D2"/>
    <w:rsid w:val="00034A2F"/>
    <w:rsid w:val="0003739C"/>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6437"/>
    <w:rsid w:val="002F6517"/>
    <w:rsid w:val="0030047B"/>
    <w:rsid w:val="003004EE"/>
    <w:rsid w:val="00313E19"/>
    <w:rsid w:val="00316140"/>
    <w:rsid w:val="00355520"/>
    <w:rsid w:val="00355858"/>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D0F77"/>
    <w:rsid w:val="00604AAE"/>
    <w:rsid w:val="00612C3B"/>
    <w:rsid w:val="00612C7A"/>
    <w:rsid w:val="00615A05"/>
    <w:rsid w:val="0066437D"/>
    <w:rsid w:val="00683F3F"/>
    <w:rsid w:val="00693044"/>
    <w:rsid w:val="00695EC7"/>
    <w:rsid w:val="006D453D"/>
    <w:rsid w:val="006E1BAD"/>
    <w:rsid w:val="00703E15"/>
    <w:rsid w:val="00731350"/>
    <w:rsid w:val="00734D3E"/>
    <w:rsid w:val="00744943"/>
    <w:rsid w:val="007512E7"/>
    <w:rsid w:val="00751F43"/>
    <w:rsid w:val="00760E83"/>
    <w:rsid w:val="007667EC"/>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43D13"/>
    <w:rsid w:val="00861758"/>
    <w:rsid w:val="00861F14"/>
    <w:rsid w:val="00873421"/>
    <w:rsid w:val="00873FBB"/>
    <w:rsid w:val="00894022"/>
    <w:rsid w:val="00896D6E"/>
    <w:rsid w:val="008A08F8"/>
    <w:rsid w:val="008B3FF6"/>
    <w:rsid w:val="008D2F4B"/>
    <w:rsid w:val="008E1C39"/>
    <w:rsid w:val="008F290C"/>
    <w:rsid w:val="00901E0A"/>
    <w:rsid w:val="00915FF5"/>
    <w:rsid w:val="0094176B"/>
    <w:rsid w:val="00953DDD"/>
    <w:rsid w:val="00955A3C"/>
    <w:rsid w:val="00971E7A"/>
    <w:rsid w:val="00973F15"/>
    <w:rsid w:val="00980BBF"/>
    <w:rsid w:val="00996289"/>
    <w:rsid w:val="009A2D4A"/>
    <w:rsid w:val="009B35C9"/>
    <w:rsid w:val="009C1BDA"/>
    <w:rsid w:val="009C3411"/>
    <w:rsid w:val="009E16FD"/>
    <w:rsid w:val="009F030F"/>
    <w:rsid w:val="009F07EB"/>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84878"/>
    <w:rsid w:val="00CA4B8D"/>
    <w:rsid w:val="00CA5ABF"/>
    <w:rsid w:val="00CA6697"/>
    <w:rsid w:val="00CB0DCF"/>
    <w:rsid w:val="00CB3570"/>
    <w:rsid w:val="00CB5687"/>
    <w:rsid w:val="00CC2E84"/>
    <w:rsid w:val="00CC438F"/>
    <w:rsid w:val="00CD4E2A"/>
    <w:rsid w:val="00CF5574"/>
    <w:rsid w:val="00CF6C5D"/>
    <w:rsid w:val="00D02AB4"/>
    <w:rsid w:val="00D15BC6"/>
    <w:rsid w:val="00D22ADD"/>
    <w:rsid w:val="00D25062"/>
    <w:rsid w:val="00D35F8E"/>
    <w:rsid w:val="00D406C5"/>
    <w:rsid w:val="00D42F5F"/>
    <w:rsid w:val="00D47B1C"/>
    <w:rsid w:val="00D53211"/>
    <w:rsid w:val="00D5574F"/>
    <w:rsid w:val="00D70CE6"/>
    <w:rsid w:val="00D759D3"/>
    <w:rsid w:val="00D8069B"/>
    <w:rsid w:val="00D82AFB"/>
    <w:rsid w:val="00DA439A"/>
    <w:rsid w:val="00DA4ECB"/>
    <w:rsid w:val="00DA64A1"/>
    <w:rsid w:val="00DB0739"/>
    <w:rsid w:val="00DB7DB1"/>
    <w:rsid w:val="00DC2DF7"/>
    <w:rsid w:val="00DC64DE"/>
    <w:rsid w:val="00DD1471"/>
    <w:rsid w:val="00DD242B"/>
    <w:rsid w:val="00DD3FEF"/>
    <w:rsid w:val="00DF5210"/>
    <w:rsid w:val="00E02AEC"/>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3CA7"/>
    <w:rsid w:val="00F05385"/>
    <w:rsid w:val="00F2290A"/>
    <w:rsid w:val="00F26DA7"/>
    <w:rsid w:val="00F2724B"/>
    <w:rsid w:val="00F44024"/>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Chars="400" w:left="840"/>
    </w:pPr>
  </w:style>
  <w:style w:type="character" w:customStyle="1" w:styleId="UnresolvedMention">
    <w:name w:val="Unresolved Mention"/>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E735A-71CD-4E48-A3CD-71433E655C9C}">
  <ds:schemaRefs>
    <ds:schemaRef ds:uri="http://purl.org/dc/terms/"/>
    <ds:schemaRef ds:uri="http://schemas.openxmlformats.org/package/2006/metadata/core-properties"/>
    <ds:schemaRef ds:uri="http://schemas.microsoft.com/office/2006/documentManagement/types"/>
    <ds:schemaRef ds:uri="68ab0b1c-4ae9-4be6-b449-c21d53d74874"/>
    <ds:schemaRef ds:uri="http://purl.org/dc/elements/1.1/"/>
    <ds:schemaRef ds:uri="http://schemas.microsoft.com/office/2006/metadata/properties"/>
    <ds:schemaRef ds:uri="09876cab-198c-47e1-b70b-d301f64906d2"/>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6A25EB9-848C-4E9B-8198-16D47AB49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A74E6-9E1F-4465-8666-B17C66B405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AFAD1575.dotm</Template>
  <TotalTime>0</TotalTime>
  <Pages>13</Pages>
  <Words>4003</Words>
  <Characters>22822</Characters>
  <Application>Microsoft Office Word</Application>
  <DocSecurity>0</DocSecurity>
  <Lines>190</Lines>
  <Paragraphs>53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Alexandr Postnov</cp:lastModifiedBy>
  <cp:revision>2</cp:revision>
  <dcterms:created xsi:type="dcterms:W3CDTF">2020-04-24T10:34:00Z</dcterms:created>
  <dcterms:modified xsi:type="dcterms:W3CDTF">2020-04-24T10:34:00Z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