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7414E"/>
          <w:sz w:val="44"/>
          <w:szCs w:val="44"/>
        </w:rPr>
        <w:t xml:space="preserve">SELWAY DESIGN STUDIO</w:t>
      </w:r>
    </w:p>
    <w:p>
      <w:pPr>
        <w:spacing w:after="400"/>
      </w:pPr>
      <w:r>
        <w:rPr>
          <w:color w:val="2B2A28"/>
          <w:sz w:val="26"/>
          <w:szCs w:val="26"/>
        </w:rPr>
        <w:t xml:space="preserve">Website Copy Review, Project Page Rewrites &amp; SEO Recommendations</w:t>
      </w:r>
    </w:p>
    <w:p>
      <w:pPr>
        <w:spacing w:after="40"/>
      </w:pPr>
      <w:r>
        <w:rPr>
          <w:color w:val="6B6459"/>
          <w:sz w:val="20"/>
          <w:szCs w:val="20"/>
        </w:rPr>
        <w:t xml:space="preserve">Prepared for Tanya Selway</w:t>
      </w:r>
    </w:p>
    <w:p>
      <w:pPr>
        <w:spacing w:after="400"/>
      </w:pPr>
      <w:r>
        <w:rPr>
          <w:color w:val="6B6459"/>
          <w:sz w:val="20"/>
          <w:szCs w:val="20"/>
        </w:rPr>
        <w:t xml:space="preserve">September 2026</w:t>
      </w:r>
    </w:p>
    <w:p>
      <w:pPr>
        <w:spacing w:after="160"/>
      </w:pPr>
      <w:r>
        <w:rPr>
          <w:i w:val="false"/>
          <w:iCs w:val="false"/>
          <w:color w:val="2B2A28"/>
          <w:sz w:val="21"/>
          <w:szCs w:val="21"/>
        </w:rPr>
        <w:t xml:space="preserve">This review covers every page on selwaydesignstudio.com currently carrying copy: Home, About, Contact, Press and Shop, plus the twelve project pages, driven from your projects.config.json. I pulled the copy straight from the site's source files (and cross-checked against your brand copy doc with Alexandra's notes), so this reflects exactly what's live, not a paraphrase.</w:t>
      </w:r>
    </w:p>
    <w:p>
      <w:pPr>
        <w:spacing w:after="160"/>
      </w:pPr>
      <w:r>
        <w:rPr>
          <w:i w:val="false"/>
          <w:iCs w:val="false"/>
          <w:color w:val="2B2A28"/>
          <w:sz w:val="21"/>
          <w:szCs w:val="21"/>
        </w:rPr>
        <w:t xml:space="preserve">The review is organised in five parts: (1) repetition and consistency issues that span multiple pages, (2) page-by-page suggested fixes for Home, About, Contact, Press and Shop, (3) every remaining "Stelly Selway" reference and its replacement, (4) full rewrites for all twelve project pages, and (5) SEO and AI-discoverability recommendations, including a couple of structural gaps worth knowing about.</w:t>
      </w:r>
    </w:p>
    <w:p>
      <w:pPr>
        <w:spacing w:after="160"/>
      </w:pPr>
      <w:r>
        <w:rPr>
          <w:i w:val="false"/>
          <w:iCs w:val="false"/>
          <w:color w:val="2B2A28"/>
          <w:sz w:val="21"/>
          <w:szCs w:val="21"/>
        </w:rPr>
        <w:t xml:space="preserve">Your established voice — sensory, specific, quietly confident, built on phrases like "hyper-personalised," "beautifully considered," "no two projects are ever the same" — is preserved throughout. Where I've trimmed repetition, it's sentence-level or cross-page duplication, never the voice itself.</w:t>
      </w:r>
    </w:p>
    <w:p>
      <w:r>
        <w:br w:type="page"/>
      </w:r>
    </w:p>
    <w:p>
      <w:pPr>
        <w:pStyle w:val="Heading1"/>
        <w:pBdr>
          <w:bottom w:val="single" w:color="B7414E" w:sz="6" w:space="4"/>
        </w:pBdr>
        <w:spacing w:after="200" w:before="400"/>
      </w:pPr>
      <w:r>
        <w:rPr>
          <w:b/>
          <w:bCs/>
          <w:color w:val="2B2A28"/>
          <w:sz w:val="30"/>
          <w:szCs w:val="30"/>
        </w:rPr>
        <w:t xml:space="preserve">1. Repetition &amp; Consistency Issues Across the Site</w:t>
      </w:r>
    </w:p>
    <w:p>
      <w:pPr>
        <w:spacing w:after="160"/>
      </w:pPr>
      <w:r>
        <w:rPr>
          <w:i w:val="false"/>
          <w:iCs w:val="false"/>
          <w:color w:val="2B2A28"/>
          <w:sz w:val="21"/>
          <w:szCs w:val="21"/>
        </w:rPr>
        <w:t xml:space="preserve">These are passages or patterns that repeat near-verbatim in more than one place. Repetition within a single studio's voice is fine and even useful for brand consistency — but when a visitor (or Google) sees the identical paragraph twice, or the same sentence template twelve times in a row on the Projects page, it reads as templated rather than considered.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050"/>
        <w:gridCol w:w="3000"/>
      </w:tblGrid>
      <w:tr>
        <w:tc>
          <w:tcPr>
            <w:tcW w:type="dxa" w:w="3300"/>
            <w:shd w:fill="B7414E" w:val="clear"/>
            <w:tcMar>
              <w:top w:type="dxa" w:w="100"/>
              <w:left w:type="dxa" w:w="120"/>
              <w:bottom w:type="dxa" w:w="100"/>
              <w:right w:type="dxa" w:w="120"/>
            </w:tcMar>
          </w:tcPr>
          <w:p>
            <w:r>
              <w:rPr>
                <w:b/>
                <w:bCs/>
                <w:color w:val="FFFFFF"/>
                <w:sz w:val="19"/>
                <w:szCs w:val="19"/>
              </w:rPr>
              <w:t xml:space="preserve">Issue</w:t>
            </w:r>
          </w:p>
        </w:tc>
        <w:tc>
          <w:tcPr>
            <w:tcW w:type="dxa" w:w="3050"/>
            <w:shd w:fill="B7414E" w:val="clear"/>
            <w:tcMar>
              <w:top w:type="dxa" w:w="100"/>
              <w:left w:type="dxa" w:w="120"/>
              <w:bottom w:type="dxa" w:w="100"/>
              <w:right w:type="dxa" w:w="120"/>
            </w:tcMar>
          </w:tcPr>
          <w:p>
            <w:r>
              <w:rPr>
                <w:b/>
                <w:bCs/>
                <w:color w:val="FFFFFF"/>
                <w:sz w:val="19"/>
                <w:szCs w:val="19"/>
              </w:rPr>
              <w:t xml:space="preserve">Where it appears</w:t>
            </w:r>
          </w:p>
        </w:tc>
        <w:tc>
          <w:tcPr>
            <w:tcW w:type="dxa" w:w="3000"/>
            <w:shd w:fill="B7414E" w:val="clear"/>
            <w:tcMar>
              <w:top w:type="dxa" w:w="100"/>
              <w:left w:type="dxa" w:w="120"/>
              <w:bottom w:type="dxa" w:w="100"/>
              <w:right w:type="dxa" w:w="120"/>
            </w:tcMar>
          </w:tcPr>
          <w:p>
            <w:r>
              <w:rPr>
                <w:b/>
                <w:bCs/>
                <w:color w:val="FFFFFF"/>
                <w:sz w:val="19"/>
                <w:szCs w:val="19"/>
              </w:rPr>
              <w:t xml:space="preserve">Recommendation</w:t>
            </w:r>
          </w:p>
        </w:tc>
      </w:tr>
      <w:tr>
        <w:tc>
          <w:tcPr>
            <w:tcW w:type="dxa" w:w="3300"/>
            <w:tcMar>
              <w:top w:type="dxa" w:w="100"/>
              <w:left w:type="dxa" w:w="120"/>
              <w:bottom w:type="dxa" w:w="100"/>
              <w:right w:type="dxa" w:w="120"/>
            </w:tcMar>
          </w:tcPr>
          <w:p>
            <w:r>
              <w:rPr>
                <w:b w:val="false"/>
                <w:bCs w:val="false"/>
                <w:color w:val="2B2A28"/>
                <w:sz w:val="19"/>
                <w:szCs w:val="19"/>
              </w:rPr>
              <w:t xml:space="preserve">The "transparency, integrity and honesty… genuinely creative" paragraph appears word-for-word twice</w:t>
            </w:r>
          </w:p>
        </w:tc>
        <w:tc>
          <w:tcPr>
            <w:tcW w:type="dxa" w:w="3050"/>
            <w:tcMar>
              <w:top w:type="dxa" w:w="100"/>
              <w:left w:type="dxa" w:w="120"/>
              <w:bottom w:type="dxa" w:w="100"/>
              <w:right w:type="dxa" w:w="120"/>
            </w:tcMar>
          </w:tcPr>
          <w:p>
            <w:r>
              <w:rPr>
                <w:b w:val="false"/>
                <w:bCs w:val="false"/>
                <w:color w:val="2B2A28"/>
                <w:sz w:val="19"/>
                <w:szCs w:val="19"/>
              </w:rPr>
              <w:t xml:space="preserve">Home → "Our Approach" section, and About → "Process" section intro</w:t>
            </w:r>
          </w:p>
        </w:tc>
        <w:tc>
          <w:tcPr>
            <w:tcW w:type="dxa" w:w="3000"/>
            <w:tcMar>
              <w:top w:type="dxa" w:w="100"/>
              <w:left w:type="dxa" w:w="120"/>
              <w:bottom w:type="dxa" w:w="100"/>
              <w:right w:type="dxa" w:w="120"/>
            </w:tcMar>
          </w:tcPr>
          <w:p>
            <w:r>
              <w:rPr>
                <w:b w:val="false"/>
                <w:bCs w:val="false"/>
                <w:color w:val="2B2A28"/>
                <w:sz w:val="19"/>
                <w:szCs w:val="19"/>
              </w:rPr>
              <w:t xml:space="preserve">Keep the full version on About (it sits directly above your 10-step process). Shorten and rephrase the Home version so it teases rather than repeats — draft below in Section 2.</w:t>
            </w:r>
          </w:p>
        </w:tc>
      </w:tr>
      <w:tr>
        <w:tc>
          <w:tcPr>
            <w:tcW w:type="dxa" w:w="3300"/>
            <w:tcMar>
              <w:top w:type="dxa" w:w="100"/>
              <w:left w:type="dxa" w:w="120"/>
              <w:bottom w:type="dxa" w:w="100"/>
              <w:right w:type="dxa" w:w="120"/>
            </w:tcMar>
          </w:tcPr>
          <w:p>
            <w:r>
              <w:rPr>
                <w:b w:val="false"/>
                <w:bCs w:val="false"/>
                <w:color w:val="2B2A28"/>
                <w:sz w:val="19"/>
                <w:szCs w:val="19"/>
              </w:rPr>
              <w:t xml:space="preserve">The "hyper-personalised, beautifully considered, emotionally intuitive" opening tricolon</w:t>
            </w:r>
          </w:p>
        </w:tc>
        <w:tc>
          <w:tcPr>
            <w:tcW w:type="dxa" w:w="3050"/>
            <w:tcMar>
              <w:top w:type="dxa" w:w="100"/>
              <w:left w:type="dxa" w:w="120"/>
              <w:bottom w:type="dxa" w:w="100"/>
              <w:right w:type="dxa" w:w="120"/>
            </w:tcMar>
          </w:tcPr>
          <w:p>
            <w:r>
              <w:rPr>
                <w:b w:val="false"/>
                <w:bCs w:val="false"/>
                <w:color w:val="2B2A28"/>
                <w:sz w:val="19"/>
                <w:szCs w:val="19"/>
              </w:rPr>
              <w:t xml:space="preserve">Home studio statement, About studio statement, and Our Values copy</w:t>
            </w:r>
          </w:p>
        </w:tc>
        <w:tc>
          <w:tcPr>
            <w:tcW w:type="dxa" w:w="3000"/>
            <w:tcMar>
              <w:top w:type="dxa" w:w="100"/>
              <w:left w:type="dxa" w:w="120"/>
              <w:bottom w:type="dxa" w:w="100"/>
              <w:right w:type="dxa" w:w="120"/>
            </w:tcMar>
          </w:tcPr>
          <w:p>
            <w:r>
              <w:rPr>
                <w:b w:val="false"/>
                <w:bCs w:val="false"/>
                <w:color w:val="2B2A28"/>
                <w:sz w:val="19"/>
                <w:szCs w:val="19"/>
              </w:rPr>
              <w:t xml:space="preserve">Keep it once, on Home, where it does the most work as your core positioning line. Vary the phrasing on About and Values so a reader who visits both pages isn't served the same sentence twice.</w:t>
            </w:r>
          </w:p>
        </w:tc>
      </w:tr>
      <w:tr>
        <w:tc>
          <w:tcPr>
            <w:tcW w:type="dxa" w:w="3300"/>
            <w:tcMar>
              <w:top w:type="dxa" w:w="100"/>
              <w:left w:type="dxa" w:w="120"/>
              <w:bottom w:type="dxa" w:w="100"/>
              <w:right w:type="dxa" w:w="120"/>
            </w:tcMar>
          </w:tcPr>
          <w:p>
            <w:r>
              <w:rPr>
                <w:b w:val="false"/>
                <w:bCs w:val="false"/>
                <w:color w:val="2B2A28"/>
                <w:sz w:val="19"/>
                <w:szCs w:val="19"/>
              </w:rPr>
              <w:t xml:space="preserve">"No two [Studio] projects are ever the same" / "no two clients are the same"</w:t>
            </w:r>
          </w:p>
        </w:tc>
        <w:tc>
          <w:tcPr>
            <w:tcW w:type="dxa" w:w="3050"/>
            <w:tcMar>
              <w:top w:type="dxa" w:w="100"/>
              <w:left w:type="dxa" w:w="120"/>
              <w:bottom w:type="dxa" w:w="100"/>
              <w:right w:type="dxa" w:w="120"/>
            </w:tcMar>
          </w:tcPr>
          <w:p>
            <w:r>
              <w:rPr>
                <w:b w:val="false"/>
                <w:bCs w:val="false"/>
                <w:color w:val="2B2A28"/>
                <w:sz w:val="19"/>
                <w:szCs w:val="19"/>
              </w:rPr>
              <w:t xml:space="preserve">Home studio statement and About Values → "Personality in Every Space"</w:t>
            </w:r>
          </w:p>
        </w:tc>
        <w:tc>
          <w:tcPr>
            <w:tcW w:type="dxa" w:w="3000"/>
            <w:tcMar>
              <w:top w:type="dxa" w:w="100"/>
              <w:left w:type="dxa" w:w="120"/>
              <w:bottom w:type="dxa" w:w="100"/>
              <w:right w:type="dxa" w:w="120"/>
            </w:tcMar>
          </w:tcPr>
          <w:p>
            <w:r>
              <w:rPr>
                <w:b w:val="false"/>
                <w:bCs w:val="false"/>
                <w:color w:val="2B2A28"/>
                <w:sz w:val="19"/>
                <w:szCs w:val="19"/>
              </w:rPr>
              <w:t xml:space="preserve">Keep on Home. On the Values card, say the same idea differently — see Section 2.</w:t>
            </w:r>
          </w:p>
        </w:tc>
      </w:tr>
      <w:tr>
        <w:tc>
          <w:tcPr>
            <w:tcW w:type="dxa" w:w="3300"/>
            <w:tcMar>
              <w:top w:type="dxa" w:w="100"/>
              <w:left w:type="dxa" w:w="120"/>
              <w:bottom w:type="dxa" w:w="100"/>
              <w:right w:type="dxa" w:w="120"/>
            </w:tcMar>
          </w:tcPr>
          <w:p>
            <w:r>
              <w:rPr>
                <w:b w:val="false"/>
                <w:bCs w:val="false"/>
                <w:color w:val="2B2A28"/>
                <w:sz w:val="19"/>
                <w:szCs w:val="19"/>
              </w:rPr>
              <w:t xml:space="preserve">Every project description follows an identical template: "[type] in [Location] / A [size] [property] in [Location] for [client]. [Studio] [verb]-ed…"</w:t>
            </w:r>
          </w:p>
        </w:tc>
        <w:tc>
          <w:tcPr>
            <w:tcW w:type="dxa" w:w="3050"/>
            <w:tcMar>
              <w:top w:type="dxa" w:w="100"/>
              <w:left w:type="dxa" w:w="120"/>
              <w:bottom w:type="dxa" w:w="100"/>
              <w:right w:type="dxa" w:w="120"/>
            </w:tcMar>
          </w:tcPr>
          <w:p>
            <w:r>
              <w:rPr>
                <w:b w:val="false"/>
                <w:bCs w:val="false"/>
                <w:color w:val="2B2A28"/>
                <w:sz w:val="19"/>
                <w:szCs w:val="19"/>
              </w:rPr>
              <w:t xml:space="preserve">All 12 project pages (projects.config.json)</w:t>
            </w:r>
          </w:p>
        </w:tc>
        <w:tc>
          <w:tcPr>
            <w:tcW w:type="dxa" w:w="3000"/>
            <w:tcMar>
              <w:top w:type="dxa" w:w="100"/>
              <w:left w:type="dxa" w:w="120"/>
              <w:bottom w:type="dxa" w:w="100"/>
              <w:right w:type="dxa" w:w="120"/>
            </w:tcMar>
          </w:tcPr>
          <w:p>
            <w:r>
              <w:rPr>
                <w:b w:val="false"/>
                <w:bCs w:val="false"/>
                <w:color w:val="2B2A28"/>
                <w:sz w:val="19"/>
                <w:szCs w:val="19"/>
              </w:rPr>
              <w:t xml:space="preserve">Varied opening structures in the rewrites below — some lead with the space, some with the material story, some with the client — so the Projects page doesn't read like a mail-merge when browsed back to back.</w:t>
            </w:r>
          </w:p>
        </w:tc>
      </w:tr>
      <w:tr>
        <w:tc>
          <w:tcPr>
            <w:tcW w:type="dxa" w:w="3300"/>
            <w:tcMar>
              <w:top w:type="dxa" w:w="100"/>
              <w:left w:type="dxa" w:w="120"/>
              <w:bottom w:type="dxa" w:w="100"/>
              <w:right w:type="dxa" w:w="120"/>
            </w:tcMar>
          </w:tcPr>
          <w:p>
            <w:r>
              <w:rPr>
                <w:b w:val="false"/>
                <w:bCs w:val="false"/>
                <w:color w:val="2B2A28"/>
                <w:sz w:val="19"/>
                <w:szCs w:val="19"/>
              </w:rPr>
              <w:t xml:space="preserve">US/UK spelling inconsistency (rigor / rigour, neighborhood / neighbourhood, personalized / personalised)</w:t>
            </w:r>
          </w:p>
        </w:tc>
        <w:tc>
          <w:tcPr>
            <w:tcW w:type="dxa" w:w="3050"/>
            <w:tcMar>
              <w:top w:type="dxa" w:w="100"/>
              <w:left w:type="dxa" w:w="120"/>
              <w:bottom w:type="dxa" w:w="100"/>
              <w:right w:type="dxa" w:w="120"/>
            </w:tcMar>
          </w:tcPr>
          <w:p>
            <w:r>
              <w:rPr>
                <w:b w:val="false"/>
                <w:bCs w:val="false"/>
                <w:color w:val="2B2A28"/>
                <w:sz w:val="19"/>
                <w:szCs w:val="19"/>
              </w:rPr>
              <w:t xml:space="preserve">Scattered across project descriptions and page copy</w:t>
            </w:r>
          </w:p>
        </w:tc>
        <w:tc>
          <w:tcPr>
            <w:tcW w:type="dxa" w:w="3000"/>
            <w:tcMar>
              <w:top w:type="dxa" w:w="100"/>
              <w:left w:type="dxa" w:w="120"/>
              <w:bottom w:type="dxa" w:w="100"/>
              <w:right w:type="dxa" w:w="120"/>
            </w:tcMar>
          </w:tcPr>
          <w:p>
            <w:r>
              <w:rPr>
                <w:b w:val="false"/>
                <w:bCs w:val="false"/>
                <w:color w:val="2B2A28"/>
                <w:sz w:val="19"/>
                <w:szCs w:val="19"/>
              </w:rPr>
              <w:t xml:space="preserve">Standardise on British spelling throughout, since the studio and Tanya are UK-based and the rest of the site already defaults to it. Applied in the rewrites below.</w:t>
            </w:r>
          </w:p>
        </w:tc>
      </w:tr>
      <w:tr>
        <w:tc>
          <w:tcPr>
            <w:tcW w:type="dxa" w:w="3300"/>
            <w:tcMar>
              <w:top w:type="dxa" w:w="100"/>
              <w:left w:type="dxa" w:w="120"/>
              <w:bottom w:type="dxa" w:w="100"/>
              <w:right w:type="dxa" w:w="120"/>
            </w:tcMar>
          </w:tcPr>
          <w:p>
            <w:r>
              <w:rPr>
                <w:b w:val="false"/>
                <w:bCs w:val="false"/>
                <w:color w:val="2B2A28"/>
                <w:sz w:val="19"/>
                <w:szCs w:val="19"/>
              </w:rPr>
              <w:t xml:space="preserve">Measurement formatting is inconsistent (2,500-square-foot / 3,200-square-foot vs 1,221 sq ft / 3,500 sq ft)</w:t>
            </w:r>
          </w:p>
        </w:tc>
        <w:tc>
          <w:tcPr>
            <w:tcW w:type="dxa" w:w="3050"/>
            <w:tcMar>
              <w:top w:type="dxa" w:w="100"/>
              <w:left w:type="dxa" w:w="120"/>
              <w:bottom w:type="dxa" w:w="100"/>
              <w:right w:type="dxa" w:w="120"/>
            </w:tcMar>
          </w:tcPr>
          <w:p>
            <w:r>
              <w:rPr>
                <w:b w:val="false"/>
                <w:bCs w:val="false"/>
                <w:color w:val="2B2A28"/>
                <w:sz w:val="19"/>
                <w:szCs w:val="19"/>
              </w:rPr>
              <w:t xml:space="preserve">Project descriptions</w:t>
            </w:r>
          </w:p>
        </w:tc>
        <w:tc>
          <w:tcPr>
            <w:tcW w:type="dxa" w:w="3000"/>
            <w:tcMar>
              <w:top w:type="dxa" w:w="100"/>
              <w:left w:type="dxa" w:w="120"/>
              <w:bottom w:type="dxa" w:w="100"/>
              <w:right w:type="dxa" w:w="120"/>
            </w:tcMar>
          </w:tcPr>
          <w:p>
            <w:r>
              <w:rPr>
                <w:b w:val="false"/>
                <w:bCs w:val="false"/>
                <w:color w:val="2B2A28"/>
                <w:sz w:val="19"/>
                <w:szCs w:val="19"/>
              </w:rPr>
              <w:t xml:space="preserve">Pick one format sitewide — I'd suggest "X,XXX sq ft" throughout, as it's the shorter, more scannable option. Applied in the rewrites below.</w:t>
            </w:r>
          </w:p>
        </w:tc>
      </w:tr>
      <w:tr>
        <w:tc>
          <w:tcPr>
            <w:tcW w:type="dxa" w:w="3300"/>
            <w:tcMar>
              <w:top w:type="dxa" w:w="100"/>
              <w:left w:type="dxa" w:w="120"/>
              <w:bottom w:type="dxa" w:w="100"/>
              <w:right w:type="dxa" w:w="120"/>
            </w:tcMar>
          </w:tcPr>
          <w:p>
            <w:r>
              <w:rPr>
                <w:b w:val="false"/>
                <w:bCs w:val="false"/>
                <w:color w:val="2B2A28"/>
                <w:sz w:val="19"/>
                <w:szCs w:val="19"/>
              </w:rPr>
              <w:t xml:space="preserve">Grammar: "no two projects never look alike" (double negative)</w:t>
            </w:r>
          </w:p>
        </w:tc>
        <w:tc>
          <w:tcPr>
            <w:tcW w:type="dxa" w:w="3050"/>
            <w:tcMar>
              <w:top w:type="dxa" w:w="100"/>
              <w:left w:type="dxa" w:w="120"/>
              <w:bottom w:type="dxa" w:w="100"/>
              <w:right w:type="dxa" w:w="120"/>
            </w:tcMar>
          </w:tcPr>
          <w:p>
            <w:r>
              <w:rPr>
                <w:b w:val="false"/>
                <w:bCs w:val="false"/>
                <w:color w:val="2B2A28"/>
                <w:sz w:val="19"/>
                <w:szCs w:val="19"/>
              </w:rPr>
              <w:t xml:space="preserve">About page → Tanya's bio</w:t>
            </w:r>
          </w:p>
        </w:tc>
        <w:tc>
          <w:tcPr>
            <w:tcW w:type="dxa" w:w="3000"/>
            <w:tcMar>
              <w:top w:type="dxa" w:w="100"/>
              <w:left w:type="dxa" w:w="120"/>
              <w:bottom w:type="dxa" w:w="100"/>
              <w:right w:type="dxa" w:w="120"/>
            </w:tcMar>
          </w:tcPr>
          <w:p>
            <w:r>
              <w:rPr>
                <w:b w:val="false"/>
                <w:bCs w:val="false"/>
                <w:color w:val="2B2A28"/>
                <w:sz w:val="19"/>
                <w:szCs w:val="19"/>
              </w:rPr>
              <w:t xml:space="preserve">Should read "no two projects ever look alike." Flagged in Section 2.</w:t>
            </w:r>
          </w:p>
        </w:tc>
      </w:tr>
    </w:tbl>
    <w:p>
      <w:r>
        <w:br w:type="page"/>
      </w:r>
    </w:p>
    <w:p>
      <w:pPr>
        <w:pStyle w:val="Heading1"/>
        <w:pBdr>
          <w:bottom w:val="single" w:color="B7414E" w:sz="6" w:space="4"/>
        </w:pBdr>
        <w:spacing w:after="200" w:before="400"/>
      </w:pPr>
      <w:r>
        <w:rPr>
          <w:b/>
          <w:bCs/>
          <w:color w:val="2B2A28"/>
          <w:sz w:val="30"/>
          <w:szCs w:val="30"/>
        </w:rPr>
        <w:t xml:space="preserve">2. Page-by-Page Suggested Fixes</w:t>
      </w:r>
    </w:p>
    <w:p>
      <w:pPr>
        <w:pStyle w:val="Heading2"/>
        <w:spacing w:after="120" w:before="320"/>
      </w:pPr>
      <w:r>
        <w:rPr>
          <w:b/>
          <w:bCs/>
          <w:color w:val="B7414E"/>
          <w:sz w:val="24"/>
          <w:szCs w:val="24"/>
        </w:rPr>
        <w:t xml:space="preserve">Home</w:t>
      </w:r>
    </w:p>
    <w:p>
      <w:pPr>
        <w:spacing w:after="160"/>
      </w:pPr>
      <w:r>
        <w:rPr>
          <w:i w:val="false"/>
          <w:iCs w:val="false"/>
          <w:color w:val="2B2A28"/>
          <w:sz w:val="21"/>
          <w:szCs w:val="21"/>
        </w:rPr>
        <w:t xml:space="preserve">The homepage copy is strong and does the job of a positioning statement well. Two fixes:</w:t>
      </w:r>
    </w:p>
    <w:p>
      <w:pPr>
        <w:spacing w:after="80" w:before="200"/>
      </w:pPr>
      <w:r>
        <w:rPr>
          <w:b/>
          <w:bCs/>
          <w:color w:val="2B2A28"/>
          <w:sz w:val="22"/>
          <w:szCs w:val="22"/>
        </w:rPr>
        <w:t xml:space="preserve">1. "Our Approach" section — currently duplicates the About page word-for-word</w:t>
      </w:r>
    </w:p>
    <w:p>
      <w:pPr>
        <w:spacing w:after="100" w:before="100"/>
      </w:pPr>
      <w:r>
        <w:rPr>
          <w:b/>
          <w:bCs/>
          <w:color w:val="6B6459"/>
          <w:sz w:val="20"/>
          <w:szCs w:val="20"/>
        </w:rPr>
        <w:t xml:space="preserve">CURRENT </w:t>
      </w:r>
    </w:p>
    <w:p>
      <w:pPr>
        <w:spacing w:after="160"/>
      </w:pPr>
      <w:r>
        <w:rPr>
          <w:i/>
          <w:iCs/>
          <w:color w:val="6B6459"/>
          <w:sz w:val="21"/>
          <w:szCs w:val="21"/>
        </w:rPr>
        <w:t xml:space="preserve">Our process is built on transparency, integrity and honesty, with clients and with the makers and collaborators we work alongside. We believe that kind of discipline is what earns a studio the right to be genuinely creative: a clear process gives us the freedom to chase the bigger, more unexpected ideas, rather than playing it safe.</w:t>
      </w:r>
    </w:p>
    <w:p>
      <w:pPr>
        <w:spacing w:after="100" w:before="100"/>
      </w:pPr>
      <w:r>
        <w:rPr>
          <w:b/>
          <w:bCs/>
          <w:color w:val="6B6459"/>
          <w:sz w:val="20"/>
          <w:szCs w:val="20"/>
        </w:rPr>
        <w:t xml:space="preserve">SUGGESTED </w:t>
      </w:r>
    </w:p>
    <w:p>
      <w:pPr>
        <w:spacing w:after="160"/>
      </w:pPr>
      <w:r>
        <w:rPr>
          <w:i w:val="false"/>
          <w:iCs w:val="false"/>
          <w:color w:val="2B2A28"/>
          <w:sz w:val="21"/>
          <w:szCs w:val="21"/>
        </w:rPr>
        <w:t xml:space="preserve">We work the same way on every project: with transparency, integrity and honesty, with clients and with the makers and collaborators alongside us. That discipline is what earns a studio the freedom to be genuinely creative — it's the foundation everything else is built on.</w:t>
      </w:r>
    </w:p>
    <w:p>
      <w:pPr>
        <w:spacing w:after="200" w:before="80"/>
      </w:pPr>
      <w:r>
        <w:rPr>
          <w:i/>
          <w:iCs/>
          <w:color w:val="B7414E"/>
          <w:sz w:val="20"/>
          <w:szCs w:val="20"/>
        </w:rPr>
        <w:t xml:space="preserve">Note: Keeps the CTA "Learn more about us" pointing to About, where the full process paragraph and 10-step diagram live — so the idea isn't lost, just not repeated in full.</w:t>
      </w:r>
    </w:p>
    <w:p>
      <w:pPr>
        <w:spacing w:after="80" w:before="200"/>
      </w:pPr>
      <w:r>
        <w:rPr>
          <w:b/>
          <w:bCs/>
          <w:color w:val="2B2A28"/>
          <w:sz w:val="22"/>
          <w:szCs w:val="22"/>
        </w:rPr>
        <w:t xml:space="preserve">2. Featured publications link text</w:t>
      </w:r>
    </w:p>
    <w:p>
      <w:pPr>
        <w:spacing w:after="160"/>
      </w:pPr>
      <w:r>
        <w:rPr>
          <w:i w:val="false"/>
          <w:iCs w:val="false"/>
          <w:color w:val="2B2A28"/>
          <w:sz w:val="21"/>
          <w:szCs w:val="21"/>
        </w:rPr>
        <w:t xml:space="preserve">Minor: the House &amp; Garden link (in the "Featured in top publications" sentence) still points to an article slugged "stelly-selway" on House &amp; Garden's own site. That URL is theirs, not yours, so it can't be changed — but worth knowing the anchor text itself reads fine as-is and doesn't need touching.</w:t>
      </w:r>
    </w:p>
    <w:p>
      <w:pPr>
        <w:pStyle w:val="Heading2"/>
        <w:spacing w:after="120" w:before="320"/>
      </w:pPr>
      <w:r>
        <w:rPr>
          <w:b/>
          <w:bCs/>
          <w:color w:val="B7414E"/>
          <w:sz w:val="24"/>
          <w:szCs w:val="24"/>
        </w:rPr>
        <w:t xml:space="preserve">About</w:t>
      </w:r>
    </w:p>
    <w:p>
      <w:pPr>
        <w:spacing w:after="160"/>
      </w:pPr>
      <w:r>
        <w:rPr>
          <w:i w:val="false"/>
          <w:iCs w:val="false"/>
          <w:color w:val="2B2A28"/>
          <w:sz w:val="21"/>
          <w:szCs w:val="21"/>
        </w:rPr>
        <w:t xml:space="preserve">This is the highest-value page on the site for anyone deciding whether to work with you — and it currently has no unique page title or meta description at all (see Section 5). On copy specifically:</w:t>
      </w:r>
    </w:p>
    <w:p>
      <w:pPr>
        <w:spacing w:after="80" w:before="200"/>
      </w:pPr>
      <w:r>
        <w:rPr>
          <w:b/>
          <w:bCs/>
          <w:color w:val="2B2A28"/>
          <w:sz w:val="22"/>
          <w:szCs w:val="22"/>
        </w:rPr>
        <w:t xml:space="preserve">1. Grammar fix in Tanya's bio</w:t>
      </w:r>
    </w:p>
    <w:p>
      <w:pPr>
        <w:spacing w:after="100" w:before="100"/>
      </w:pPr>
      <w:r>
        <w:rPr>
          <w:b/>
          <w:bCs/>
          <w:color w:val="6B6459"/>
          <w:sz w:val="20"/>
          <w:szCs w:val="20"/>
        </w:rPr>
        <w:t xml:space="preserve">CURRENT </w:t>
      </w:r>
    </w:p>
    <w:p>
      <w:pPr>
        <w:spacing w:after="160"/>
      </w:pPr>
      <w:r>
        <w:rPr>
          <w:i/>
          <w:iCs/>
          <w:color w:val="6B6459"/>
          <w:sz w:val="21"/>
          <w:szCs w:val="21"/>
        </w:rPr>
        <w:t xml:space="preserve">…which is why no two projects never look alike; her eye for telling those stories through interiors blends playfulness with refinement.</w:t>
      </w:r>
    </w:p>
    <w:p>
      <w:pPr>
        <w:spacing w:after="100" w:before="100"/>
      </w:pPr>
      <w:r>
        <w:rPr>
          <w:b/>
          <w:bCs/>
          <w:color w:val="6B6459"/>
          <w:sz w:val="20"/>
          <w:szCs w:val="20"/>
        </w:rPr>
        <w:t xml:space="preserve">SUGGESTED </w:t>
      </w:r>
    </w:p>
    <w:p>
      <w:pPr>
        <w:spacing w:after="160"/>
      </w:pPr>
      <w:r>
        <w:rPr>
          <w:i w:val="false"/>
          <w:iCs w:val="false"/>
          <w:color w:val="2B2A28"/>
          <w:sz w:val="21"/>
          <w:szCs w:val="21"/>
        </w:rPr>
        <w:t xml:space="preserve">…which is why no two projects ever look alike; her eye for telling those stories through interiors blends playfulness with refinement.</w:t>
      </w:r>
    </w:p>
    <w:p>
      <w:pPr>
        <w:spacing w:after="80" w:before="200"/>
      </w:pPr>
      <w:r>
        <w:rPr>
          <w:b/>
          <w:bCs/>
          <w:color w:val="2B2A28"/>
          <w:sz w:val="22"/>
          <w:szCs w:val="22"/>
        </w:rPr>
        <w:t xml:space="preserve">2. "Personality in Every Space" value card — near-duplicate of the Home statement</w:t>
      </w:r>
    </w:p>
    <w:p>
      <w:pPr>
        <w:spacing w:after="100" w:before="100"/>
      </w:pPr>
      <w:r>
        <w:rPr>
          <w:b/>
          <w:bCs/>
          <w:color w:val="6B6459"/>
          <w:sz w:val="20"/>
          <w:szCs w:val="20"/>
        </w:rPr>
        <w:t xml:space="preserve">CURRENT </w:t>
      </w:r>
    </w:p>
    <w:p>
      <w:pPr>
        <w:spacing w:after="160"/>
      </w:pPr>
      <w:r>
        <w:rPr>
          <w:i/>
          <w:iCs/>
          <w:color w:val="6B6459"/>
          <w:sz w:val="21"/>
          <w:szCs w:val="21"/>
        </w:rPr>
        <w:t xml:space="preserve">We work with each client to articulate their individual personalities, histories and stories through their interiors. No two Selway Design Studio projects look the same, because no two clients are the same.</w:t>
      </w:r>
    </w:p>
    <w:p>
      <w:pPr>
        <w:spacing w:after="100" w:before="100"/>
      </w:pPr>
      <w:r>
        <w:rPr>
          <w:b/>
          <w:bCs/>
          <w:color w:val="6B6459"/>
          <w:sz w:val="20"/>
          <w:szCs w:val="20"/>
        </w:rPr>
        <w:t xml:space="preserve">SUGGESTED </w:t>
      </w:r>
    </w:p>
    <w:p>
      <w:pPr>
        <w:spacing w:after="160"/>
      </w:pPr>
      <w:r>
        <w:rPr>
          <w:i w:val="false"/>
          <w:iCs w:val="false"/>
          <w:color w:val="2B2A28"/>
          <w:sz w:val="21"/>
          <w:szCs w:val="21"/>
        </w:rPr>
        <w:t xml:space="preserve">Every interior starts with the person, not a mood board. We read what a client responds to instinctively — the objects they can't part with, the colours they gravitate to without knowing why — and let that shape the scheme from the very first sketch.</w:t>
      </w:r>
    </w:p>
    <w:p>
      <w:pPr>
        <w:spacing w:after="80" w:before="200"/>
      </w:pPr>
      <w:r>
        <w:rPr>
          <w:b/>
          <w:bCs/>
          <w:color w:val="2B2A28"/>
          <w:sz w:val="22"/>
          <w:szCs w:val="22"/>
        </w:rPr>
        <w:t xml:space="preserve">3. Headings are images, not text — worth knowing</w:t>
      </w:r>
    </w:p>
    <w:p>
      <w:pPr>
        <w:spacing w:after="160"/>
      </w:pPr>
      <w:r>
        <w:rPr>
          <w:i w:val="false"/>
          <w:iCs w:val="false"/>
          <w:color w:val="2B2A28"/>
          <w:sz w:val="21"/>
          <w:szCs w:val="21"/>
        </w:rPr>
        <w:t xml:space="preserve">Every section heading on About ("About the Studio," "About Tanya Selway," "Our Services," "Our Values," "Our Process") is a hand-drawn PNG image, not live text. That's a lovely piece of brand personality, but it means Google — and any AI tool summarising your site — sees almost no heading structure on your most important page, just body paragraphs. I've flagged this as a technical fix in Section 5, since it's a development change rather than a copy one, but it belongs on your radar because it's the single biggest AI-discoverability gap on the site.</w:t>
      </w:r>
    </w:p>
    <w:p>
      <w:pPr>
        <w:pStyle w:val="Heading2"/>
        <w:spacing w:after="120" w:before="320"/>
      </w:pPr>
      <w:r>
        <w:rPr>
          <w:b/>
          <w:bCs/>
          <w:color w:val="B7414E"/>
          <w:sz w:val="24"/>
          <w:szCs w:val="24"/>
        </w:rPr>
        <w:t xml:space="preserve">Contact</w:t>
      </w:r>
    </w:p>
    <w:p>
      <w:pPr>
        <w:spacing w:after="160"/>
      </w:pPr>
      <w:r>
        <w:rPr>
          <w:i w:val="false"/>
          <w:iCs w:val="false"/>
          <w:color w:val="2B2A28"/>
          <w:sz w:val="21"/>
          <w:szCs w:val="21"/>
        </w:rPr>
        <w:t xml:space="preserve">The copy here is clean, functional and doesn't need rewriting. Two small notes:</w:t>
      </w:r>
    </w:p>
    <w:p>
      <w:pPr>
        <w:pStyle w:val="ListParagraph"/>
        <w:numPr>
          <w:ilvl w:val="0"/>
          <w:numId w:val="1"/>
        </w:numPr>
        <w:spacing w:after="100"/>
      </w:pPr>
      <w:r>
        <w:rPr>
          <w:color w:val="2B2A28"/>
          <w:sz w:val="21"/>
          <w:szCs w:val="21"/>
        </w:rPr>
        <w:t xml:space="preserve">The page has no unique page title or meta description (see Section 5) — worth a one-line fix since "contact interior designer London" and similar searches currently have nothing to latch onto.</w:t>
      </w:r>
    </w:p>
    <w:p>
      <w:pPr>
        <w:pStyle w:val="ListParagraph"/>
        <w:numPr>
          <w:ilvl w:val="0"/>
          <w:numId w:val="1"/>
        </w:numPr>
        <w:spacing w:after="100"/>
      </w:pPr>
      <w:r>
        <w:rPr>
          <w:color w:val="2B2A28"/>
          <w:sz w:val="21"/>
          <w:szCs w:val="21"/>
        </w:rPr>
        <w:t xml:space="preserve">"We aim to respond to all inquiries within 48 hours" — British spelling elsewhere on the site uses "enquiries," so worth aligning this one word for consistency.</w:t>
      </w:r>
    </w:p>
    <w:p>
      <w:pPr>
        <w:pStyle w:val="Heading2"/>
        <w:spacing w:after="120" w:before="320"/>
      </w:pPr>
      <w:r>
        <w:rPr>
          <w:b/>
          <w:bCs/>
          <w:color w:val="B7414E"/>
          <w:sz w:val="24"/>
          <w:szCs w:val="24"/>
        </w:rPr>
        <w:t xml:space="preserve">Press</w:t>
      </w:r>
    </w:p>
    <w:p>
      <w:pPr>
        <w:spacing w:after="160"/>
      </w:pPr>
      <w:r>
        <w:rPr>
          <w:i w:val="false"/>
          <w:iCs w:val="false"/>
          <w:color w:val="2B2A28"/>
          <w:sz w:val="21"/>
          <w:szCs w:val="21"/>
        </w:rPr>
        <w:t xml:space="preserve">The Press page is currently a pure image grid with no introductory copy at all — no H1, no paragraph, nothing for Google or an AI assistant to read beyond image filenames and captions. Since this page exists specifically to showcase third-party validation (Financial Times, House &amp; Garden, Architectural Digest and more), it's worth giving it a short, keyword-rich intro. Suggested addition, to sit above the grid:</w:t>
      </w:r>
    </w:p>
    <w:p>
      <w:pPr>
        <w:spacing w:after="100" w:before="100"/>
      </w:pPr>
      <w:r>
        <w:rPr>
          <w:b/>
          <w:bCs/>
          <w:color w:val="6B6459"/>
          <w:sz w:val="20"/>
          <w:szCs w:val="20"/>
        </w:rPr>
        <w:t xml:space="preserve">SUGGESTED ADDITION </w:t>
      </w:r>
    </w:p>
    <w:p>
      <w:pPr>
        <w:spacing w:after="160"/>
      </w:pPr>
      <w:r>
        <w:rPr>
          <w:i w:val="false"/>
          <w:iCs w:val="false"/>
          <w:color w:val="2B2A28"/>
          <w:sz w:val="21"/>
          <w:szCs w:val="21"/>
        </w:rPr>
        <w:t xml:space="preserve">Selway Design Studio's work has been featured across leading interiors and lifestyle press, from the Financial Times and House &amp; Garden to Architectural Digest and Design Anthology. Below is a selection of recent coverage of projects across London, Los Angeles and Austin.</w:t>
      </w:r>
    </w:p>
    <w:p>
      <w:pPr>
        <w:pStyle w:val="Heading2"/>
        <w:spacing w:after="120" w:before="320"/>
      </w:pPr>
      <w:r>
        <w:rPr>
          <w:b/>
          <w:bCs/>
          <w:color w:val="B7414E"/>
          <w:sz w:val="24"/>
          <w:szCs w:val="24"/>
        </w:rPr>
        <w:t xml:space="preserve">Shop</w:t>
      </w:r>
    </w:p>
    <w:p>
      <w:pPr>
        <w:spacing w:after="160"/>
      </w:pPr>
      <w:r>
        <w:rPr>
          <w:i w:val="false"/>
          <w:iCs w:val="false"/>
          <w:color w:val="2B2A28"/>
          <w:sz w:val="21"/>
          <w:szCs w:val="21"/>
        </w:rPr>
        <w:t xml:space="preserve">This page is a "coming soon" holding page and reads well — warm, on-voice, no changes needed to the copy itself. It does have proper metadata already (title and description), which is good; just flagging that it's currently the only page besides Home, Press and the project pages with any at all.</w:t>
      </w:r>
    </w:p>
    <w:p>
      <w:r>
        <w:br w:type="page"/>
      </w:r>
    </w:p>
    <w:p>
      <w:pPr>
        <w:pStyle w:val="Heading1"/>
        <w:pBdr>
          <w:bottom w:val="single" w:color="B7414E" w:sz="6" w:space="4"/>
        </w:pBdr>
        <w:spacing w:after="200" w:before="400"/>
      </w:pPr>
      <w:r>
        <w:rPr>
          <w:b/>
          <w:bCs/>
          <w:color w:val="2B2A28"/>
          <w:sz w:val="30"/>
          <w:szCs w:val="30"/>
        </w:rPr>
        <w:t xml:space="preserve">3. "Stelly Selway" → "Selway Design Studio"</w:t>
      </w:r>
    </w:p>
    <w:p>
      <w:pPr>
        <w:spacing w:after="160"/>
      </w:pPr>
      <w:r>
        <w:rPr>
          <w:i w:val="false"/>
          <w:iCs w:val="false"/>
          <w:color w:val="2B2A28"/>
          <w:sz w:val="21"/>
          <w:szCs w:val="21"/>
        </w:rPr>
        <w:t xml:space="preserve">Every remaining instance of "Stelly Selway" as body copy is inside the project descriptions (projects.config.json) — ten instances across nine projects. All are corrected in the full rewrites in Section 4; the same-page reference is listed here for a quick before/after scan.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50"/>
      </w:tblGrid>
      <w:tr>
        <w:tc>
          <w:tcPr>
            <w:tcW w:type="dxa" w:w="2000"/>
            <w:shd w:fill="B7414E" w:val="clear"/>
            <w:tcMar>
              <w:top w:type="dxa" w:w="100"/>
              <w:left w:type="dxa" w:w="120"/>
              <w:bottom w:type="dxa" w:w="100"/>
              <w:right w:type="dxa" w:w="120"/>
            </w:tcMar>
          </w:tcPr>
          <w:p>
            <w:r>
              <w:rPr>
                <w:b/>
                <w:bCs/>
                <w:color w:val="FFFFFF"/>
                <w:sz w:val="19"/>
                <w:szCs w:val="19"/>
              </w:rPr>
              <w:t xml:space="preserve">Project</w:t>
            </w:r>
          </w:p>
        </w:tc>
        <w:tc>
          <w:tcPr>
            <w:tcW w:type="dxa" w:w="4300"/>
            <w:shd w:fill="B7414E" w:val="clear"/>
            <w:tcMar>
              <w:top w:type="dxa" w:w="100"/>
              <w:left w:type="dxa" w:w="120"/>
              <w:bottom w:type="dxa" w:w="100"/>
              <w:right w:type="dxa" w:w="120"/>
            </w:tcMar>
          </w:tcPr>
          <w:p>
            <w:r>
              <w:rPr>
                <w:b/>
                <w:bCs/>
                <w:color w:val="FFFFFF"/>
                <w:sz w:val="19"/>
                <w:szCs w:val="19"/>
              </w:rPr>
              <w:t xml:space="preserve">Current text</w:t>
            </w:r>
          </w:p>
        </w:tc>
        <w:tc>
          <w:tcPr>
            <w:tcW w:type="dxa" w:w="3050"/>
            <w:shd w:fill="B7414E" w:val="clear"/>
            <w:tcMar>
              <w:top w:type="dxa" w:w="100"/>
              <w:left w:type="dxa" w:w="120"/>
              <w:bottom w:type="dxa" w:w="100"/>
              <w:right w:type="dxa" w:w="120"/>
            </w:tcMar>
          </w:tcPr>
          <w:p>
            <w:r>
              <w:rPr>
                <w:b/>
                <w:bCs/>
                <w:color w:val="FFFFFF"/>
                <w:sz w:val="19"/>
                <w:szCs w:val="19"/>
              </w:rPr>
              <w:t xml:space="preserve">Fix</w:t>
            </w:r>
          </w:p>
        </w:tc>
      </w:tr>
      <w:tr>
        <w:tc>
          <w:tcPr>
            <w:tcW w:type="dxa" w:w="2000"/>
            <w:tcMar>
              <w:top w:type="dxa" w:w="100"/>
              <w:left w:type="dxa" w:w="120"/>
              <w:bottom w:type="dxa" w:w="100"/>
              <w:right w:type="dxa" w:w="120"/>
            </w:tcMar>
          </w:tcPr>
          <w:p>
            <w:r>
              <w:rPr>
                <w:b w:val="false"/>
                <w:bCs w:val="false"/>
                <w:color w:val="2B2A28"/>
                <w:sz w:val="19"/>
                <w:szCs w:val="19"/>
              </w:rPr>
              <w:t xml:space="preserve">Upper Mall</w:t>
            </w:r>
          </w:p>
        </w:tc>
        <w:tc>
          <w:tcPr>
            <w:tcW w:type="dxa" w:w="4300"/>
            <w:tcMar>
              <w:top w:type="dxa" w:w="100"/>
              <w:left w:type="dxa" w:w="120"/>
              <w:bottom w:type="dxa" w:w="100"/>
              <w:right w:type="dxa" w:w="120"/>
            </w:tcMar>
          </w:tcPr>
          <w:p>
            <w:r>
              <w:rPr>
                <w:b w:val="false"/>
                <w:bCs w:val="false"/>
                <w:color w:val="2B2A28"/>
                <w:sz w:val="19"/>
                <w:szCs w:val="19"/>
              </w:rPr>
              <w:t xml:space="preserve">"Stelly Selway designed a bespoke kitchen…"</w:t>
            </w:r>
          </w:p>
        </w:tc>
        <w:tc>
          <w:tcPr>
            <w:tcW w:type="dxa" w:w="3050"/>
            <w:tcMar>
              <w:top w:type="dxa" w:w="100"/>
              <w:left w:type="dxa" w:w="120"/>
              <w:bottom w:type="dxa" w:w="100"/>
              <w:right w:type="dxa" w:w="120"/>
            </w:tcMar>
          </w:tcPr>
          <w:p>
            <w:r>
              <w:rPr>
                <w:b w:val="false"/>
                <w:bCs w:val="false"/>
                <w:color w:val="2B2A28"/>
                <w:sz w:val="19"/>
                <w:szCs w:val="19"/>
              </w:rPr>
              <w:t xml:space="preserve">→ "Selway Design Studio" (see full rewrite)</w:t>
            </w:r>
          </w:p>
        </w:tc>
      </w:tr>
      <w:tr>
        <w:tc>
          <w:tcPr>
            <w:tcW w:type="dxa" w:w="2000"/>
            <w:tcMar>
              <w:top w:type="dxa" w:w="100"/>
              <w:left w:type="dxa" w:w="120"/>
              <w:bottom w:type="dxa" w:w="100"/>
              <w:right w:type="dxa" w:w="120"/>
            </w:tcMar>
          </w:tcPr>
          <w:p>
            <w:r>
              <w:rPr>
                <w:b w:val="false"/>
                <w:bCs w:val="false"/>
                <w:color w:val="2B2A28"/>
                <w:sz w:val="19"/>
                <w:szCs w:val="19"/>
              </w:rPr>
              <w:t xml:space="preserve">Jersey Road</w:t>
            </w:r>
          </w:p>
        </w:tc>
        <w:tc>
          <w:tcPr>
            <w:tcW w:type="dxa" w:w="4300"/>
            <w:tcMar>
              <w:top w:type="dxa" w:w="100"/>
              <w:left w:type="dxa" w:w="120"/>
              <w:bottom w:type="dxa" w:w="100"/>
              <w:right w:type="dxa" w:w="120"/>
            </w:tcMar>
          </w:tcPr>
          <w:p>
            <w:r>
              <w:rPr>
                <w:b w:val="false"/>
                <w:bCs w:val="false"/>
                <w:color w:val="2B2A28"/>
                <w:sz w:val="19"/>
                <w:szCs w:val="19"/>
              </w:rPr>
              <w:t xml:space="preserve">"The personal home of Stelly Selway co-founder Tanya Selway…"</w:t>
            </w:r>
          </w:p>
        </w:tc>
        <w:tc>
          <w:tcPr>
            <w:tcW w:type="dxa" w:w="3050"/>
            <w:tcMar>
              <w:top w:type="dxa" w:w="100"/>
              <w:left w:type="dxa" w:w="120"/>
              <w:bottom w:type="dxa" w:w="100"/>
              <w:right w:type="dxa" w:w="120"/>
            </w:tcMar>
          </w:tcPr>
          <w:p>
            <w:r>
              <w:rPr>
                <w:b w:val="false"/>
                <w:bCs w:val="false"/>
                <w:color w:val="2B2A28"/>
                <w:sz w:val="19"/>
                <w:szCs w:val="19"/>
              </w:rPr>
              <w:t xml:space="preserve">→ "the personal home of Selway Design Studio founder Tanya Selway" — also corrects "co-founder" to "founder," matching how the About page describes her</w:t>
            </w:r>
          </w:p>
        </w:tc>
      </w:tr>
      <w:tr>
        <w:tc>
          <w:tcPr>
            <w:tcW w:type="dxa" w:w="2000"/>
            <w:tcMar>
              <w:top w:type="dxa" w:w="100"/>
              <w:left w:type="dxa" w:w="120"/>
              <w:bottom w:type="dxa" w:w="100"/>
              <w:right w:type="dxa" w:w="120"/>
            </w:tcMar>
          </w:tcPr>
          <w:p>
            <w:r>
              <w:rPr>
                <w:b w:val="false"/>
                <w:bCs w:val="false"/>
                <w:color w:val="2B2A28"/>
                <w:sz w:val="19"/>
                <w:szCs w:val="19"/>
              </w:rPr>
              <w:t xml:space="preserve">Rosedale</w:t>
            </w:r>
          </w:p>
        </w:tc>
        <w:tc>
          <w:tcPr>
            <w:tcW w:type="dxa" w:w="4300"/>
            <w:tcMar>
              <w:top w:type="dxa" w:w="100"/>
              <w:left w:type="dxa" w:w="120"/>
              <w:bottom w:type="dxa" w:w="100"/>
              <w:right w:type="dxa" w:w="120"/>
            </w:tcMar>
          </w:tcPr>
          <w:p>
            <w:r>
              <w:rPr>
                <w:b w:val="false"/>
                <w:bCs w:val="false"/>
                <w:color w:val="2B2A28"/>
                <w:sz w:val="19"/>
                <w:szCs w:val="19"/>
              </w:rPr>
              <w:t xml:space="preserve">"Stelly Selway transformed a cramped, dim interior…"</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May Street</w:t>
            </w:r>
          </w:p>
        </w:tc>
        <w:tc>
          <w:tcPr>
            <w:tcW w:type="dxa" w:w="4300"/>
            <w:tcMar>
              <w:top w:type="dxa" w:w="100"/>
              <w:left w:type="dxa" w:w="120"/>
              <w:bottom w:type="dxa" w:w="100"/>
              <w:right w:type="dxa" w:w="120"/>
            </w:tcMar>
          </w:tcPr>
          <w:p>
            <w:r>
              <w:rPr>
                <w:b w:val="false"/>
                <w:bCs w:val="false"/>
                <w:color w:val="2B2A28"/>
                <w:sz w:val="19"/>
                <w:szCs w:val="19"/>
              </w:rPr>
              <w:t xml:space="preserve">"Stelly Selway reconfigured the floor plan…"</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Chiswick Road</w:t>
            </w:r>
          </w:p>
        </w:tc>
        <w:tc>
          <w:tcPr>
            <w:tcW w:type="dxa" w:w="4300"/>
            <w:tcMar>
              <w:top w:type="dxa" w:w="100"/>
              <w:left w:type="dxa" w:w="120"/>
              <w:bottom w:type="dxa" w:w="100"/>
              <w:right w:type="dxa" w:w="120"/>
            </w:tcMar>
          </w:tcPr>
          <w:p>
            <w:r>
              <w:rPr>
                <w:b w:val="false"/>
                <w:bCs w:val="false"/>
                <w:color w:val="2B2A28"/>
                <w:sz w:val="19"/>
                <w:szCs w:val="19"/>
              </w:rPr>
              <w:t xml:space="preserve">"Stelly Selway balanced heritage restoration…"</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44 East</w:t>
            </w:r>
          </w:p>
        </w:tc>
        <w:tc>
          <w:tcPr>
            <w:tcW w:type="dxa" w:w="4300"/>
            <w:tcMar>
              <w:top w:type="dxa" w:w="100"/>
              <w:left w:type="dxa" w:w="120"/>
              <w:bottom w:type="dxa" w:w="100"/>
              <w:right w:type="dxa" w:w="120"/>
            </w:tcMar>
          </w:tcPr>
          <w:p>
            <w:r>
              <w:rPr>
                <w:b w:val="false"/>
                <w:bCs w:val="false"/>
                <w:color w:val="2B2A28"/>
                <w:sz w:val="19"/>
                <w:szCs w:val="19"/>
              </w:rPr>
              <w:t xml:space="preserve">"Stelly Selway created a warm, highly personalized…"</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Cervantes Place</w:t>
            </w:r>
          </w:p>
        </w:tc>
        <w:tc>
          <w:tcPr>
            <w:tcW w:type="dxa" w:w="4300"/>
            <w:tcMar>
              <w:top w:type="dxa" w:w="100"/>
              <w:left w:type="dxa" w:w="120"/>
              <w:bottom w:type="dxa" w:w="100"/>
              <w:right w:type="dxa" w:w="120"/>
            </w:tcMar>
          </w:tcPr>
          <w:p>
            <w:r>
              <w:rPr>
                <w:b w:val="false"/>
                <w:bCs w:val="false"/>
                <w:color w:val="2B2A28"/>
                <w:sz w:val="19"/>
                <w:szCs w:val="19"/>
              </w:rPr>
              <w:t xml:space="preserve">"Stelly Selway delivered refined elegance…"</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Whitehall Road</w:t>
            </w:r>
          </w:p>
        </w:tc>
        <w:tc>
          <w:tcPr>
            <w:tcW w:type="dxa" w:w="4300"/>
            <w:tcMar>
              <w:top w:type="dxa" w:w="100"/>
              <w:left w:type="dxa" w:w="120"/>
              <w:bottom w:type="dxa" w:w="100"/>
              <w:right w:type="dxa" w:w="120"/>
            </w:tcMar>
          </w:tcPr>
          <w:p>
            <w:r>
              <w:rPr>
                <w:b w:val="false"/>
                <w:bCs w:val="false"/>
                <w:color w:val="2B2A28"/>
                <w:sz w:val="19"/>
                <w:szCs w:val="19"/>
              </w:rPr>
              <w:t xml:space="preserve">"Stelly Selway blended classical rigor…"</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Maya Fine Jewellery</w:t>
            </w:r>
          </w:p>
        </w:tc>
        <w:tc>
          <w:tcPr>
            <w:tcW w:type="dxa" w:w="4300"/>
            <w:tcMar>
              <w:top w:type="dxa" w:w="100"/>
              <w:left w:type="dxa" w:w="120"/>
              <w:bottom w:type="dxa" w:w="100"/>
              <w:right w:type="dxa" w:w="120"/>
            </w:tcMar>
          </w:tcPr>
          <w:p>
            <w:r>
              <w:rPr>
                <w:b w:val="false"/>
                <w:bCs w:val="false"/>
                <w:color w:val="2B2A28"/>
                <w:sz w:val="19"/>
                <w:szCs w:val="19"/>
              </w:rPr>
              <w:t xml:space="preserve">"Stelly Selway designed the space to evoke…"</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Nile Street</w:t>
            </w:r>
          </w:p>
        </w:tc>
        <w:tc>
          <w:tcPr>
            <w:tcW w:type="dxa" w:w="4300"/>
            <w:tcMar>
              <w:top w:type="dxa" w:w="100"/>
              <w:left w:type="dxa" w:w="120"/>
              <w:bottom w:type="dxa" w:w="100"/>
              <w:right w:type="dxa" w:w="120"/>
            </w:tcMar>
          </w:tcPr>
          <w:p>
            <w:r>
              <w:rPr>
                <w:b w:val="false"/>
                <w:bCs w:val="false"/>
                <w:color w:val="2B2A28"/>
                <w:sz w:val="19"/>
                <w:szCs w:val="19"/>
              </w:rPr>
              <w:t xml:space="preserve">"Stelly Selway reworked the kitchen…"</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Xabia</w:t>
            </w:r>
          </w:p>
        </w:tc>
        <w:tc>
          <w:tcPr>
            <w:tcW w:type="dxa" w:w="4300"/>
            <w:tcMar>
              <w:top w:type="dxa" w:w="100"/>
              <w:left w:type="dxa" w:w="120"/>
              <w:bottom w:type="dxa" w:w="100"/>
              <w:right w:type="dxa" w:w="120"/>
            </w:tcMar>
          </w:tcPr>
          <w:p>
            <w:r>
              <w:rPr>
                <w:b w:val="false"/>
                <w:bCs w:val="false"/>
                <w:color w:val="2B2A28"/>
                <w:sz w:val="19"/>
                <w:szCs w:val="19"/>
              </w:rPr>
              <w:t xml:space="preserve">"Stelly Selway embraced the home's original charm…"</w:t>
            </w:r>
          </w:p>
        </w:tc>
        <w:tc>
          <w:tcPr>
            <w:tcW w:type="dxa" w:w="3050"/>
            <w:tcMar>
              <w:top w:type="dxa" w:w="100"/>
              <w:left w:type="dxa" w:w="120"/>
              <w:bottom w:type="dxa" w:w="100"/>
              <w:right w:type="dxa" w:w="120"/>
            </w:tcMar>
          </w:tcPr>
          <w:p>
            <w:r>
              <w:rPr>
                <w:b w:val="false"/>
                <w:bCs w:val="false"/>
                <w:color w:val="2B2A28"/>
                <w:sz w:val="19"/>
                <w:szCs w:val="19"/>
              </w:rPr>
              <w:t xml:space="preserve">→ "Selway Design Studio"</w:t>
            </w:r>
          </w:p>
        </w:tc>
      </w:tr>
    </w:tbl>
    <w:p>
      <w:pPr>
        <w:spacing w:after="120" w:before="240"/>
      </w:pPr>
      <w:r>
        <w:rPr>
          <w:b/>
          <w:bCs/>
          <w:color w:val="2B2A28"/>
          <w:sz w:val="21"/>
          <w:szCs w:val="21"/>
        </w:rPr>
        <w:t xml:space="preserve">Not copy — a development note</w:t>
      </w:r>
    </w:p>
    <w:p>
      <w:pPr>
        <w:spacing w:after="160"/>
      </w:pPr>
      <w:r>
        <w:rPr>
          <w:i w:val="false"/>
          <w:iCs w:val="false"/>
          <w:color w:val="2B2A28"/>
          <w:sz w:val="21"/>
          <w:szCs w:val="21"/>
        </w:rPr>
        <w:t xml:space="preserve">A number of image filenames also carry the old name (e.g. "Stelly-Selway-Simon-Brown-Upper-Mall-London-Web-23.jpg," used on Home and the Press page). Renaming these isn't a copy fix — it's a file-rename-and-relink job across several components — so I've left the files as they are and haven't touched any code, but it's worth a developer pass at some point since the filenames are visible in image URLs and alt-text fallbacks.</w:t>
      </w:r>
    </w:p>
    <w:p>
      <w:r>
        <w:br w:type="page"/>
      </w:r>
    </w:p>
    <w:p>
      <w:pPr>
        <w:pStyle w:val="Heading1"/>
        <w:pBdr>
          <w:bottom w:val="single" w:color="B7414E" w:sz="6" w:space="4"/>
        </w:pBdr>
        <w:spacing w:after="200" w:before="400"/>
      </w:pPr>
      <w:r>
        <w:rPr>
          <w:b/>
          <w:bCs/>
          <w:color w:val="2B2A28"/>
          <w:sz w:val="30"/>
          <w:szCs w:val="30"/>
        </w:rPr>
        <w:t xml:space="preserve">4. Project Page Rewrites</w:t>
      </w:r>
    </w:p>
    <w:p>
      <w:pPr>
        <w:spacing w:after="160"/>
      </w:pPr>
      <w:r>
        <w:rPr>
          <w:i w:val="false"/>
          <w:iCs w:val="false"/>
          <w:color w:val="2B2A28"/>
          <w:sz w:val="21"/>
          <w:szCs w:val="21"/>
        </w:rPr>
        <w:t xml:space="preserve">Full rewrite for all twelve project pages. Each keeps the facts, materials, makers and credits exactly as given — nothing invented — while renaming the studio, fixing the grammar and repetition issues from Section 1, and varying the sentence openings so the set doesn't read as a template when scrolled through on the Projects page.</w:t>
      </w:r>
    </w:p>
    <w:p>
      <w:pPr>
        <w:pStyle w:val="Heading2"/>
        <w:spacing w:after="120" w:before="320"/>
      </w:pPr>
      <w:r>
        <w:rPr>
          <w:b/>
          <w:bCs/>
          <w:color w:val="B7414E"/>
          <w:sz w:val="24"/>
          <w:szCs w:val="24"/>
        </w:rPr>
        <w:t xml:space="preserve">Upper Mall — West London</w:t>
      </w:r>
    </w:p>
    <w:p>
      <w:pPr>
        <w:spacing w:after="100" w:before="100"/>
      </w:pPr>
      <w:r>
        <w:rPr>
          <w:b/>
          <w:bCs/>
          <w:color w:val="6B6459"/>
          <w:sz w:val="20"/>
          <w:szCs w:val="20"/>
        </w:rPr>
        <w:t xml:space="preserve">CURRENT COPY </w:t>
      </w:r>
    </w:p>
    <w:p>
      <w:pPr>
        <w:spacing w:after="160"/>
      </w:pPr>
      <w:r>
        <w:rPr>
          <w:i/>
          <w:iCs/>
          <w:color w:val="6B6459"/>
          <w:sz w:val="21"/>
          <w:szCs w:val="21"/>
        </w:rPr>
        <w:t xml:space="preserve">A Victorian townhouse interior design and interior architecture project on Upper Mall, West London, overlooking the River Thames. This full gut renovation included a new basement, loft and rear extension, transforming the property into a refined family home rooted in craftsmanship and a strong sense of place.</w:t>
      </w:r>
    </w:p>
    <w:p>
      <w:pPr>
        <w:spacing w:after="160"/>
      </w:pPr>
      <w:r>
        <w:rPr>
          <w:i/>
          <w:iCs/>
          <w:color w:val="6B6459"/>
          <w:sz w:val="21"/>
          <w:szCs w:val="21"/>
        </w:rPr>
        <w:t xml:space="preserve">Stelly Selway designed a bespoke kitchen, four bathrooms, four reception rooms, five bedrooms establishing a cohesive interior language across the entire house. Softly limewashed walls on the ground floor combine with natural materials and custom joinery creating warmth and atmosphere, drawing on the changing light and landscape of the river beyond.</w:t>
      </w:r>
    </w:p>
    <w:p>
      <w:pPr>
        <w:spacing w:after="160"/>
      </w:pPr>
      <w:r>
        <w:rPr>
          <w:i/>
          <w:iCs/>
          <w:color w:val="6B6459"/>
          <w:sz w:val="21"/>
          <w:szCs w:val="21"/>
        </w:rPr>
        <w:t xml:space="preserve">Bespoke elements define the project, including custom George Smith sofas, shōji-style sliding doors crafted in timber and hemp linen wrap the basement and Primary, custom stone vanities in the bathrooms and sculptural lighting from Aerin, Bocci and Volker Haug.</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Victorian townhouse interior design and architecture project on Upper Mall, West London, overlooking the River Thames. This full gut renovation added a new basement, loft and rear extension, transforming the property into a refined family home rooted in craftsmanship and a strong sense of place.</w:t>
      </w:r>
    </w:p>
    <w:p>
      <w:pPr>
        <w:spacing w:after="160"/>
      </w:pPr>
      <w:r>
        <w:rPr>
          <w:i w:val="false"/>
          <w:iCs w:val="false"/>
          <w:color w:val="2B2A28"/>
          <w:sz w:val="21"/>
          <w:szCs w:val="21"/>
        </w:rPr>
        <w:t xml:space="preserve">The brief spanned a bespoke kitchen, four bathrooms, four reception rooms and five bedrooms, with Selway Design Studio establishing a cohesive interior language across the entire house. Softly limewashed walls on the ground floor combine with natural materials and custom joinery to create warmth and atmosphere, drawing on the changing light and landscape of the river beyond.</w:t>
      </w:r>
    </w:p>
    <w:p>
      <w:pPr>
        <w:spacing w:after="160"/>
      </w:pPr>
      <w:r>
        <w:rPr>
          <w:i w:val="false"/>
          <w:iCs w:val="false"/>
          <w:color w:val="2B2A28"/>
          <w:sz w:val="21"/>
          <w:szCs w:val="21"/>
        </w:rPr>
        <w:t xml:space="preserve">Bespoke elements define the project: custom George Smith sofas, shōji-style sliding doors crafted in timber and hemp linen wrapping the basement and primary suite, custom stone vanities in the bathrooms, and sculptural lighting from Aerin, Bocci and Volker Haug.</w:t>
      </w:r>
    </w:p>
    <w:p>
      <w:pPr>
        <w:spacing w:after="200" w:before="80"/>
      </w:pPr>
      <w:r>
        <w:rPr>
          <w:i/>
          <w:iCs/>
          <w:color w:val="B7414E"/>
          <w:sz w:val="20"/>
          <w:szCs w:val="20"/>
        </w:rPr>
        <w:t xml:space="preserve">Note: Fixed a run-on sentence ("…five bedrooms establishing…") and clarified "wrap the basement and Primary" into a properly punctuated clause.</w:t>
      </w:r>
    </w:p>
    <w:p>
      <w:pPr>
        <w:pStyle w:val="Heading2"/>
        <w:spacing w:after="120" w:before="320"/>
      </w:pPr>
      <w:r>
        <w:rPr>
          <w:b/>
          <w:bCs/>
          <w:color w:val="B7414E"/>
          <w:sz w:val="24"/>
          <w:szCs w:val="24"/>
        </w:rPr>
        <w:t xml:space="preserve">Jersey Road — Chiswick, West London</w:t>
      </w:r>
    </w:p>
    <w:p>
      <w:pPr>
        <w:spacing w:after="100" w:before="100"/>
      </w:pPr>
      <w:r>
        <w:rPr>
          <w:b/>
          <w:bCs/>
          <w:color w:val="6B6459"/>
          <w:sz w:val="20"/>
          <w:szCs w:val="20"/>
        </w:rPr>
        <w:t xml:space="preserve">CURRENT COPY </w:t>
      </w:r>
    </w:p>
    <w:p>
      <w:pPr>
        <w:spacing w:after="160"/>
      </w:pPr>
      <w:r>
        <w:rPr>
          <w:i/>
          <w:iCs/>
          <w:color w:val="6B6459"/>
          <w:sz w:val="21"/>
          <w:szCs w:val="21"/>
        </w:rPr>
        <w:t xml:space="preserve">The personal home of Stelly Selway co-founder Tanya Selway, an Edwardian red-brick terrace in Chiswick, West London. Freed from client restraint, this renovation is a bold canvas for emotional design, family memory, and material risk-taking. A 3-metre kitchen extension in American cherry joinery, Red Jasper marble, and leather-fronted cabinets anchors the home. Annelie Fawke murals, hand-painted children's bedrooms, a roll-top loft bath, and leopard-print stair carpet complete an interior unlike any other.</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The personal home of Selway Design Studio founder Tanya Selway, an Edwardian red-brick terrace in Chiswick, West London. Freed from client restraint, this renovation became a bold canvas for emotional design, family memory and material risk-taking. A 3-metre kitchen extension in American cherry joinery, Red Jasper marble and leather-fronted cabinets anchors the home, while Annelie Fawke murals, hand-painted children's bedrooms, a roll-top loft bath and leopard-print stair carpet complete an interior unlike any other.</w:t>
      </w:r>
    </w:p>
    <w:p>
      <w:pPr>
        <w:spacing w:after="200" w:before="80"/>
      </w:pPr>
      <w:r>
        <w:rPr>
          <w:i/>
          <w:iCs/>
          <w:color w:val="B7414E"/>
          <w:sz w:val="20"/>
          <w:szCs w:val="20"/>
        </w:rPr>
        <w:t xml:space="preserve">Note: "Co-founder" corrected to "founder" to match how the About page describes Tanya's role.</w:t>
      </w:r>
    </w:p>
    <w:p>
      <w:pPr>
        <w:pStyle w:val="Heading2"/>
        <w:spacing w:after="120" w:before="320"/>
      </w:pPr>
      <w:r>
        <w:rPr>
          <w:b/>
          <w:bCs/>
          <w:color w:val="B7414E"/>
          <w:sz w:val="24"/>
          <w:szCs w:val="24"/>
        </w:rPr>
        <w:t xml:space="preserve">Rosedale — Austin, Texas</w:t>
      </w:r>
    </w:p>
    <w:p>
      <w:pPr>
        <w:spacing w:after="100" w:before="100"/>
      </w:pPr>
      <w:r>
        <w:rPr>
          <w:b/>
          <w:bCs/>
          <w:color w:val="6B6459"/>
          <w:sz w:val="20"/>
          <w:szCs w:val="20"/>
        </w:rPr>
        <w:t xml:space="preserve">CURRENT COPY </w:t>
      </w:r>
    </w:p>
    <w:p>
      <w:pPr>
        <w:spacing w:after="160"/>
      </w:pPr>
      <w:r>
        <w:rPr>
          <w:i/>
          <w:iCs/>
          <w:color w:val="6B6459"/>
          <w:sz w:val="21"/>
          <w:szCs w:val="21"/>
        </w:rPr>
        <w:t xml:space="preserve">A craftsman bungalow renovation in Austin's Rosedale neighborhood for artist Dominic Haury and floral designer Kelsey Saikami. Stelly Selway transformed a cramped, dim interior into an open, light-filled creative home and gather space. The renovation of lofted ceilings, skylights, reclaimed pine floors and mahogany panelling establish warmth and openness. A collaborative Haury blackened oak dining table and powder room vanity inspired by the Ohio River, and the Japanese-influenced custom ash platform bed give the home its singular identity.</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craftsman bungalow renovation in Austin's Rosedale neighbourhood for artist Dominic Haury and floral designer Kelsey Saikami. Selway Design Studio transformed a cramped, dim interior into an open, light-filled home built for creativity and gathering. Lofted ceilings, skylights, reclaimed pine floors and mahogany panelling establish warmth and openness throughout. A collaborative Haury blackened oak dining table and powder room vanity inspired by the Ohio River, alongside a Japanese-influenced custom ash platform bed, give the home its singular identity.</w:t>
      </w:r>
    </w:p>
    <w:p>
      <w:pPr>
        <w:pStyle w:val="Heading2"/>
        <w:spacing w:after="120" w:before="320"/>
      </w:pPr>
      <w:r>
        <w:rPr>
          <w:b/>
          <w:bCs/>
          <w:color w:val="B7414E"/>
          <w:sz w:val="24"/>
          <w:szCs w:val="24"/>
        </w:rPr>
        <w:t xml:space="preserve">May Street — Mar Vista, Los Angeles</w:t>
      </w:r>
    </w:p>
    <w:p>
      <w:pPr>
        <w:spacing w:after="100" w:before="100"/>
      </w:pPr>
      <w:r>
        <w:rPr>
          <w:b/>
          <w:bCs/>
          <w:color w:val="6B6459"/>
          <w:sz w:val="20"/>
          <w:szCs w:val="20"/>
        </w:rPr>
        <w:t xml:space="preserve">CURRENT COPY </w:t>
      </w:r>
    </w:p>
    <w:p>
      <w:pPr>
        <w:spacing w:after="160"/>
      </w:pPr>
      <w:r>
        <w:rPr>
          <w:i/>
          <w:iCs/>
          <w:color w:val="6B6459"/>
          <w:sz w:val="21"/>
          <w:szCs w:val="21"/>
        </w:rPr>
        <w:t xml:space="preserve">A 2,500-square-foot home in Mar Vista, Los Angeles, evolved from a kitchen remodel into a full transformation for a private client. Stelly Selway reconfigured the floor plan entirely to serve a family built for hosting. French white oak floors unify custom cabinetry, a mahogany wall unit, and one-of-a-kind maker pieces. A Mah Jong sofa, Workstead sconces, and a bespoke sable-wrapped nursery dresser complete an interior of elevated material warmth.</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2,500 sq ft home in Mar Vista, Los Angeles that evolved from a kitchen remodel into a full transformation for a private client. Selway Design Studio reconfigured the floor plan entirely to serve a family built for hosting. French white oak floors unify custom cabinetry and a mahogany wall unit, while one-of-a-kind maker pieces — a Mah Jong sofa, Workstead sconces and a bespoke sable-wrapped nursery dresser — complete an interior of elevated material warmth.</w:t>
      </w:r>
    </w:p>
    <w:p>
      <w:pPr>
        <w:pStyle w:val="Heading2"/>
        <w:spacing w:after="120" w:before="320"/>
      </w:pPr>
      <w:r>
        <w:rPr>
          <w:b/>
          <w:bCs/>
          <w:color w:val="B7414E"/>
          <w:sz w:val="24"/>
          <w:szCs w:val="24"/>
        </w:rPr>
        <w:t xml:space="preserve">Chiswick Road — Chiswick, West London</w:t>
      </w:r>
    </w:p>
    <w:p>
      <w:pPr>
        <w:spacing w:after="100" w:before="100"/>
      </w:pPr>
      <w:r>
        <w:rPr>
          <w:b/>
          <w:bCs/>
          <w:color w:val="6B6459"/>
          <w:sz w:val="20"/>
          <w:szCs w:val="20"/>
        </w:rPr>
        <w:t xml:space="preserve">CURRENT COPY </w:t>
      </w:r>
    </w:p>
    <w:p>
      <w:pPr>
        <w:spacing w:after="160"/>
      </w:pPr>
      <w:r>
        <w:rPr>
          <w:i/>
          <w:iCs/>
          <w:color w:val="6B6459"/>
          <w:sz w:val="21"/>
          <w:szCs w:val="21"/>
        </w:rPr>
        <w:t xml:space="preserve">A 3,500 sq ft Victorian family home in West London, renovated for a private client with a passion for fine art and an international design sensibility. Stelly Selway balanced heritage restoration with the demands of contemporary family life. Original skirting boards and crown mouldings were restored and brought into dialogue with glass roof panels and postmodern lighting. Italian furniture, English antiques, South African heirlooms, and new London discoveries sit together with effortless, cosmopolitan ease.</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3,500 sq ft Victorian family home in West London, renovated for a private client with a passion for fine art and an international design sensibility. Selway Design Studio balanced heritage restoration with the demands of contemporary family life: original skirting boards and crown mouldings were restored and brought into dialogue with glass roof panels and postmodern lighting. Italian furniture, English antiques, South African heirlooms and new London discoveries sit together with effortless, cosmopolitan ease.</w:t>
      </w:r>
    </w:p>
    <w:p>
      <w:pPr>
        <w:pStyle w:val="Heading2"/>
        <w:spacing w:after="120" w:before="320"/>
      </w:pPr>
      <w:r>
        <w:rPr>
          <w:b/>
          <w:bCs/>
          <w:color w:val="B7414E"/>
          <w:sz w:val="24"/>
          <w:szCs w:val="24"/>
        </w:rPr>
        <w:t xml:space="preserve">44 East — Austin, Texas</w:t>
      </w:r>
    </w:p>
    <w:p>
      <w:pPr>
        <w:spacing w:after="100" w:before="100"/>
      </w:pPr>
      <w:r>
        <w:rPr>
          <w:b/>
          <w:bCs/>
          <w:color w:val="6B6459"/>
          <w:sz w:val="20"/>
          <w:szCs w:val="20"/>
        </w:rPr>
        <w:t xml:space="preserve">CURRENT COPY </w:t>
      </w:r>
    </w:p>
    <w:p>
      <w:pPr>
        <w:spacing w:after="160"/>
      </w:pPr>
      <w:r>
        <w:rPr>
          <w:i/>
          <w:iCs/>
          <w:color w:val="6B6459"/>
          <w:sz w:val="21"/>
          <w:szCs w:val="21"/>
        </w:rPr>
        <w:t xml:space="preserve">A 1,221 sq ft waterfront apartment in Austin's historic Rainey Street district, transformed for a private client in three months. Stelly Selway created a warm, highly personalized first home rooted in natural beauty and local Texas craftsmanship. Lime-washed walls, charmeuse hemp silk treatments, and custom maple shelving by Growler Domestics define the palette. Curvilinear furnishings, a raw cypress bench by a Boerne maker, and paintings by San Antonio artist Leroy Winter complete the design.</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1,221 sq ft waterfront apartment in Austin's historic Rainey Street district, transformed for a private client in just three months. Selway Design Studio created a warm, highly personalised first home rooted in natural beauty and local Texas craftsmanship. Lime-washed walls, charmeuse hemp silk treatments and custom maple shelving by Growler Domestics define the palette, while curvilinear furnishings, a raw cypress bench by a Boerne maker, and paintings by San Antonio artist Leroy Winter complete the design.</w:t>
      </w:r>
    </w:p>
    <w:p>
      <w:pPr>
        <w:pStyle w:val="Heading2"/>
        <w:spacing w:after="120" w:before="320"/>
      </w:pPr>
      <w:r>
        <w:rPr>
          <w:b/>
          <w:bCs/>
          <w:color w:val="B7414E"/>
          <w:sz w:val="24"/>
          <w:szCs w:val="24"/>
        </w:rPr>
        <w:t xml:space="preserve">Cervantes Place — Hollywood Hills, Los Angeles</w:t>
      </w:r>
    </w:p>
    <w:p>
      <w:pPr>
        <w:spacing w:after="100" w:before="100"/>
      </w:pPr>
      <w:r>
        <w:rPr>
          <w:b/>
          <w:bCs/>
          <w:color w:val="6B6459"/>
          <w:sz w:val="20"/>
          <w:szCs w:val="20"/>
        </w:rPr>
        <w:t xml:space="preserve">CURRENT COPY </w:t>
      </w:r>
    </w:p>
    <w:p>
      <w:pPr>
        <w:spacing w:after="160"/>
      </w:pPr>
      <w:r>
        <w:rPr>
          <w:i/>
          <w:iCs/>
          <w:color w:val="6B6459"/>
          <w:sz w:val="21"/>
          <w:szCs w:val="21"/>
        </w:rPr>
        <w:t xml:space="preserve">A 3,200-square-foot residence in the Hollywood Hills, rebuilt on the site of a demolished bungalow for a private client. Stelly Selway delivered refined elegance and knowing character across every room. Custom millwork, a blue linen curvilinear sectional, and layers of mudcloth, berber, and local stone ground the design. Thonet chairs reupholstered in Donghia fabric, original Tracy Emin drawings, and a lush guest suite complete a home of genuine ambition.</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3,200 sq ft residence in the Hollywood Hills, rebuilt on the site of a demolished bungalow for a private client. Selway Design Studio delivered refined elegance and knowing character across every room. Custom millwork, a blue linen curvilinear sectional, and layers of mudcloth, berber and local stone ground the design, while Thonet chairs reupholstered in Donghia fabric, original Tracey Emin drawings and a lush guest suite complete a home of genuine ambition.</w:t>
      </w:r>
    </w:p>
    <w:p>
      <w:pPr>
        <w:spacing w:after="200" w:before="80"/>
      </w:pPr>
      <w:r>
        <w:rPr>
          <w:i/>
          <w:iCs/>
          <w:color w:val="B7414E"/>
          <w:sz w:val="20"/>
          <w:szCs w:val="20"/>
        </w:rPr>
        <w:t xml:space="preserve">Note: "Tracy Emin" corrected to "Tracey Emin" — the well-known British artist's name is spelled with an "e." Worth double-checking against your own records in case this refers to a different artist.</w:t>
      </w:r>
    </w:p>
    <w:p>
      <w:pPr>
        <w:pStyle w:val="Heading2"/>
        <w:spacing w:after="120" w:before="320"/>
      </w:pPr>
      <w:r>
        <w:rPr>
          <w:b/>
          <w:bCs/>
          <w:color w:val="B7414E"/>
          <w:sz w:val="24"/>
          <w:szCs w:val="24"/>
        </w:rPr>
        <w:t xml:space="preserve">Whitehall Road — Chiswick, West London</w:t>
      </w:r>
    </w:p>
    <w:p>
      <w:pPr>
        <w:spacing w:after="100" w:before="100"/>
      </w:pPr>
      <w:r>
        <w:rPr>
          <w:b/>
          <w:bCs/>
          <w:color w:val="6B6459"/>
          <w:sz w:val="20"/>
          <w:szCs w:val="20"/>
        </w:rPr>
        <w:t xml:space="preserve">CURRENT COPY </w:t>
      </w:r>
    </w:p>
    <w:p>
      <w:pPr>
        <w:spacing w:after="160"/>
      </w:pPr>
      <w:r>
        <w:rPr>
          <w:i/>
          <w:iCs/>
          <w:color w:val="6B6459"/>
          <w:sz w:val="21"/>
          <w:szCs w:val="21"/>
        </w:rPr>
        <w:t xml:space="preserve">A West London family townhouse designed through close collaboration with a young family. Stelly Selway blended classical rigor and contemporary vitality to create an interior that grows with its residents. Bauwerk limewash walls and original millwork provide a unifying throughline. Shaker cabinetry with custom hardware, woven raffia sconces, knife-pleated flax wall panels, and a bold block print headboard give each room its own distinct character.</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West London family townhouse designed through close collaboration with a young family, blending classical rigour and contemporary vitality to create an interior that grows with its residents. Bauwerk limewash walls and original millwork provide a unifying throughline, while Shaker cabinetry with custom hardware, woven raffia sconces, knife-pleated flax wall panels and a bold block-print headboard give each room its own distinct character.</w:t>
      </w:r>
    </w:p>
    <w:p>
      <w:pPr>
        <w:pStyle w:val="Heading2"/>
        <w:spacing w:after="120" w:before="320"/>
      </w:pPr>
      <w:r>
        <w:rPr>
          <w:b/>
          <w:bCs/>
          <w:color w:val="B7414E"/>
          <w:sz w:val="24"/>
          <w:szCs w:val="24"/>
        </w:rPr>
        <w:t xml:space="preserve">Maya Fine Jewellery — Bloomsbury, London</w:t>
      </w:r>
    </w:p>
    <w:p>
      <w:pPr>
        <w:spacing w:after="100" w:before="100"/>
      </w:pPr>
      <w:r>
        <w:rPr>
          <w:b/>
          <w:bCs/>
          <w:color w:val="6B6459"/>
          <w:sz w:val="20"/>
          <w:szCs w:val="20"/>
        </w:rPr>
        <w:t xml:space="preserve">CURRENT COPY </w:t>
      </w:r>
    </w:p>
    <w:p>
      <w:pPr>
        <w:spacing w:after="160"/>
      </w:pPr>
      <w:r>
        <w:rPr>
          <w:i/>
          <w:iCs/>
          <w:color w:val="6B6459"/>
          <w:sz w:val="21"/>
          <w:szCs w:val="21"/>
        </w:rPr>
        <w:t xml:space="preserve">A jewellery showroom in Bloomsbury, London for fine jewellery designer Maya Selway, conceived as an immersive retail environment for a high-net-worth clientele. Stelly Selway designed the space to evoke the intimacy and tactility of a jewellery box, enveloping visitors in a rich and layered material experience. Warm timber tones, soft textiles and sculptural surfaces create depth and atmosphere, allowing the jewellery to sit within a calm and highly considered architectural backdrop. Bespoke display elements and carefully controlled lighting enhance the perception of craft and detail, supporting a slower, more intimate way of engaging with the work. The result is a refined and immersive showroom that reflects the sensibility of Maya Selway's practice, balancing material richness with restraint to create a distinctive and elevated client experience.</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jewellery showroom in Bloomsbury, London for fine jewellery designer Maya Selway, conceived as an immersive retail environment for a high-net-worth clientele. Selway Design Studio designed the space to evoke the intimacy and tactility of a jewellery box, enveloping visitors in a rich, layered material experience. Warm timber tones, soft textiles and sculptural surfaces create depth and atmosphere, allowing the jewellery to sit within a calm, considered architectural backdrop. Bespoke display elements and carefully controlled lighting enhance the perception of craft and detail, supporting a slower, more intimate way of engaging with the work — a showroom that reflects Maya Selway's own sensibility, balancing material richness with restraint.</w:t>
      </w:r>
    </w:p>
    <w:p>
      <w:pPr>
        <w:spacing w:after="200" w:before="80"/>
      </w:pPr>
      <w:r>
        <w:rPr>
          <w:i/>
          <w:iCs/>
          <w:color w:val="B7414E"/>
          <w:sz w:val="20"/>
          <w:szCs w:val="20"/>
        </w:rPr>
        <w:t xml:space="preserve">Note: Tightened the closing two sentences, which restated the same idea ("refined and immersive… balancing material richness with restraint") back to back — the longest, most repetitive passage of any single project description on the site.</w:t>
      </w:r>
    </w:p>
    <w:p>
      <w:pPr>
        <w:pStyle w:val="Heading2"/>
        <w:spacing w:after="120" w:before="320"/>
      </w:pPr>
      <w:r>
        <w:rPr>
          <w:b/>
          <w:bCs/>
          <w:color w:val="B7414E"/>
          <w:sz w:val="24"/>
          <w:szCs w:val="24"/>
        </w:rPr>
        <w:t xml:space="preserve">Nile Street — Austin, Texas</w:t>
      </w:r>
    </w:p>
    <w:p>
      <w:pPr>
        <w:spacing w:after="100" w:before="100"/>
      </w:pPr>
      <w:r>
        <w:rPr>
          <w:b/>
          <w:bCs/>
          <w:color w:val="6B6459"/>
          <w:sz w:val="20"/>
          <w:szCs w:val="20"/>
        </w:rPr>
        <w:t xml:space="preserve">CURRENT COPY </w:t>
      </w:r>
    </w:p>
    <w:p>
      <w:pPr>
        <w:spacing w:after="160"/>
      </w:pPr>
      <w:r>
        <w:rPr>
          <w:i/>
          <w:iCs/>
          <w:color w:val="6B6459"/>
          <w:sz w:val="21"/>
          <w:szCs w:val="21"/>
        </w:rPr>
        <w:t xml:space="preserve">A thoughtful renovation in Austin, Texas for private clients, designed as a calm and materially expressive urban home. Stelly Selway reworked the kitchen and dining space as the centre of the home, balancing functionality with a refined, layered aesthetic. Lighting plays a defining role, with sculptural fixtures by Volker Haug, WDSTCK and Thorup Copenhagen establishing atmosphere and rhythm across the space.</w:t>
      </w:r>
    </w:p>
    <w:p>
      <w:pPr>
        <w:spacing w:after="160"/>
      </w:pPr>
      <w:r>
        <w:rPr>
          <w:i/>
          <w:iCs/>
          <w:color w:val="6B6459"/>
          <w:sz w:val="21"/>
          <w:szCs w:val="21"/>
        </w:rPr>
        <w:t xml:space="preserve">A rich material palette of oak, black soapstone and aged brass creates contrast and depth, with bespoke joinery and moss-green accents softening the architectural lines. Custom banquette seating frames the dining area, while integrated artwork introduces a more personal and curated dimension. The result is a highly considered interior where light, material and form work together to create a quietly expressive and enduring space.</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thoughtful renovation in Austin, Texas for private clients, designed as a calm and materially expressive urban home. Selway Design Studio reworked the kitchen and dining space as the heart of the home, balancing functionality with a refined, layered aesthetic. Lighting plays a defining role, with sculptural fixtures by Volker Haug, WDSTCK and Thorup Copenhagen establishing atmosphere and rhythm across the space.</w:t>
      </w:r>
    </w:p>
    <w:p>
      <w:pPr>
        <w:spacing w:after="160"/>
      </w:pPr>
      <w:r>
        <w:rPr>
          <w:i w:val="false"/>
          <w:iCs w:val="false"/>
          <w:color w:val="2B2A28"/>
          <w:sz w:val="21"/>
          <w:szCs w:val="21"/>
        </w:rPr>
        <w:t xml:space="preserve">A rich material palette of oak, black soapstone and aged brass creates contrast and depth, with bespoke joinery and moss-green accents softening the architectural lines. Custom banquette seating frames the dining area, while integrated artwork introduces a more personal, curated dimension — a quietly expressive, enduring interior where light, material and form work together.</w:t>
      </w:r>
    </w:p>
    <w:p>
      <w:pPr>
        <w:pStyle w:val="Heading2"/>
        <w:spacing w:after="120" w:before="320"/>
      </w:pPr>
      <w:r>
        <w:rPr>
          <w:b/>
          <w:bCs/>
          <w:color w:val="B7414E"/>
          <w:sz w:val="24"/>
          <w:szCs w:val="24"/>
        </w:rPr>
        <w:t xml:space="preserve">Xabia — Jávea, Spain</w:t>
      </w:r>
    </w:p>
    <w:p>
      <w:pPr>
        <w:spacing w:after="100" w:before="100"/>
      </w:pPr>
      <w:r>
        <w:rPr>
          <w:b/>
          <w:bCs/>
          <w:color w:val="6B6459"/>
          <w:sz w:val="20"/>
          <w:szCs w:val="20"/>
        </w:rPr>
        <w:t xml:space="preserve">CURRENT COPY </w:t>
      </w:r>
    </w:p>
    <w:p>
      <w:pPr>
        <w:spacing w:after="160"/>
      </w:pPr>
      <w:r>
        <w:rPr>
          <w:i/>
          <w:iCs/>
          <w:color w:val="6B6459"/>
          <w:sz w:val="21"/>
          <w:szCs w:val="21"/>
        </w:rPr>
        <w:t xml:space="preserve">A Mediterranean family home renovation in Jávea, Spain. Originally purchased by Selway's grandparents in the 1970s, the apartment has long served as a family retreat, with the renovation focused on preserving its retro character while introducing a more considered and layered interior.</w:t>
      </w:r>
    </w:p>
    <w:p>
      <w:pPr>
        <w:spacing w:after="160"/>
      </w:pPr>
      <w:r>
        <w:rPr>
          <w:i/>
          <w:iCs/>
          <w:color w:val="6B6459"/>
          <w:sz w:val="21"/>
          <w:szCs w:val="21"/>
        </w:rPr>
        <w:t xml:space="preserve">Stelly Selway embraced the home's original charm, combining 1970s references with subtle English influences through striped textiles, soft furnishings and curated details. A deep-blue mosaic bathroom introduces a bold, high-contrast moment, while an original 1970's modular sofa and rattan bar define the living space, balancing comfort with a relaxed coastal sensibility.</w:t>
      </w:r>
    </w:p>
    <w:p>
      <w:pPr>
        <w:spacing w:after="160"/>
      </w:pPr>
      <w:r>
        <w:rPr>
          <w:i/>
          <w:iCs/>
          <w:color w:val="6B6459"/>
          <w:sz w:val="21"/>
          <w:szCs w:val="21"/>
        </w:rPr>
        <w:t xml:space="preserve">Artworks by Selway and her family are displayed throughout, bringing a personal and generational narrative into the interiors. The result is a highly expressive home that balances nostalgia, craftsmanship and a distinctly Mediterranean way of living.</w:t>
      </w:r>
    </w:p>
    <w:p>
      <w:pPr>
        <w:spacing w:after="100" w:before="100"/>
      </w:pPr>
      <w:r>
        <w:rPr>
          <w:b/>
          <w:bCs/>
          <w:color w:val="6B6459"/>
          <w:sz w:val="20"/>
          <w:szCs w:val="20"/>
        </w:rPr>
        <w:t xml:space="preserve">SUGGESTED REWRITE </w:t>
      </w:r>
    </w:p>
    <w:p>
      <w:pPr>
        <w:spacing w:after="160"/>
      </w:pPr>
      <w:r>
        <w:rPr>
          <w:i w:val="false"/>
          <w:iCs w:val="false"/>
          <w:color w:val="2B2A28"/>
          <w:sz w:val="21"/>
          <w:szCs w:val="21"/>
        </w:rPr>
        <w:t xml:space="preserve">A Mediterranean family home renovation in Jávea, Spain. Originally purchased by Tanya's grandparents in the 1970s, the apartment has long served as a family retreat, with this renovation focused on preserving its retro character while introducing a more considered, layered interior.</w:t>
      </w:r>
    </w:p>
    <w:p>
      <w:pPr>
        <w:spacing w:after="160"/>
      </w:pPr>
      <w:r>
        <w:rPr>
          <w:i w:val="false"/>
          <w:iCs w:val="false"/>
          <w:color w:val="2B2A28"/>
          <w:sz w:val="21"/>
          <w:szCs w:val="21"/>
        </w:rPr>
        <w:t xml:space="preserve">Selway Design Studio embraced the home's original charm, combining 1970s references with subtle English influences through striped textiles, soft furnishings and curated details. A deep-blue mosaic bathroom introduces a bold, high-contrast moment, while an original 1970s modular sofa and rattan bar define the living space, balancing comfort with a relaxed coastal sensibility.</w:t>
      </w:r>
    </w:p>
    <w:p>
      <w:pPr>
        <w:spacing w:after="160"/>
      </w:pPr>
      <w:r>
        <w:rPr>
          <w:i w:val="false"/>
          <w:iCs w:val="false"/>
          <w:color w:val="2B2A28"/>
          <w:sz w:val="21"/>
          <w:szCs w:val="21"/>
        </w:rPr>
        <w:t xml:space="preserve">Artworks by Tanya and her family are displayed throughout, bringing a personal, generational narrative into the interiors — a highly expressive home that balances nostalgia, craftsmanship and a distinctly Mediterranean way of living.</w:t>
      </w:r>
    </w:p>
    <w:p>
      <w:pPr>
        <w:spacing w:after="200" w:before="80"/>
      </w:pPr>
      <w:r>
        <w:rPr>
          <w:i/>
          <w:iCs/>
          <w:color w:val="B7414E"/>
          <w:sz w:val="20"/>
          <w:szCs w:val="20"/>
        </w:rPr>
        <w:t xml:space="preserve">Note: "Selway's grandparents" and "Artworks by Selway" clarified to "Tanya's grandparents" / "Artworks by Tanya" — as written it reads ambiguously, as if the business rather than Tanya personally owns the apartment and made the art.</w:t>
      </w:r>
    </w:p>
    <w:p>
      <w:pPr>
        <w:pStyle w:val="Heading2"/>
        <w:spacing w:after="120" w:before="320"/>
      </w:pPr>
      <w:r>
        <w:rPr>
          <w:b/>
          <w:bCs/>
          <w:color w:val="B7414E"/>
          <w:sz w:val="24"/>
          <w:szCs w:val="24"/>
        </w:rPr>
        <w:t xml:space="preserve">Ideal Farm — no description currently exists</w:t>
      </w:r>
    </w:p>
    <w:p>
      <w:pPr>
        <w:spacing w:after="160"/>
      </w:pPr>
      <w:r>
        <w:rPr>
          <w:i w:val="false"/>
          <w:iCs w:val="false"/>
          <w:color w:val="2B2A28"/>
          <w:sz w:val="21"/>
          <w:szCs w:val="21"/>
        </w:rPr>
        <w:t xml:space="preserve">This is the one project with no description at all in projects.config.json — just a title and gallery. I haven't invented one, since I don't have the real facts (location, client, scope, materials, makers) and a portfolio page is exactly the wrong place to guess. Send me the brief details — location, property type, client type if shareable, and two or three signature materials or makers — and I'll draft it in the same voice as the rewrites above.</w:t>
      </w:r>
    </w:p>
    <w:p>
      <w:r>
        <w:br w:type="page"/>
      </w:r>
    </w:p>
    <w:p>
      <w:pPr>
        <w:pStyle w:val="Heading1"/>
        <w:pBdr>
          <w:bottom w:val="single" w:color="B7414E" w:sz="6" w:space="4"/>
        </w:pBdr>
        <w:spacing w:after="200" w:before="400"/>
      </w:pPr>
      <w:r>
        <w:rPr>
          <w:b/>
          <w:bCs/>
          <w:color w:val="2B2A28"/>
          <w:sz w:val="30"/>
          <w:szCs w:val="30"/>
        </w:rPr>
        <w:t xml:space="preserve">5. SEO &amp; AI-Discoverability Recommendations</w:t>
      </w:r>
    </w:p>
    <w:p>
      <w:pPr>
        <w:pStyle w:val="Heading2"/>
        <w:spacing w:after="120" w:before="320"/>
      </w:pPr>
      <w:r>
        <w:rPr>
          <w:b/>
          <w:bCs/>
          <w:color w:val="B7414E"/>
          <w:sz w:val="24"/>
          <w:szCs w:val="24"/>
        </w:rPr>
        <w:t xml:space="preserve">Structural gaps (development fixes, not copy)</w:t>
      </w:r>
    </w:p>
    <w:p>
      <w:pPr>
        <w:pStyle w:val="ListParagraph"/>
        <w:numPr>
          <w:ilvl w:val="0"/>
          <w:numId w:val="1"/>
        </w:numPr>
        <w:spacing w:after="100"/>
      </w:pPr>
      <w:r>
        <w:rPr>
          <w:color w:val="2B2A28"/>
          <w:sz w:val="21"/>
          <w:szCs w:val="21"/>
        </w:rPr>
        <w:t xml:space="preserve">About, Contact and the Projects listing page (/projects) currently have no page-level &lt;title&gt; or meta description at all — they fall back to whatever the root layout provides. About in particular is the page most likely to convert a considering client and the page most likely to be quoted by an AI assistant answering "who is Tanya Selway" or "best interior designers London" — it deserves its own unique title and description.</w:t>
      </w:r>
    </w:p>
    <w:p>
      <w:pPr>
        <w:pStyle w:val="ListParagraph"/>
        <w:numPr>
          <w:ilvl w:val="0"/>
          <w:numId w:val="1"/>
        </w:numPr>
        <w:spacing w:after="100"/>
      </w:pPr>
      <w:r>
        <w:rPr>
          <w:color w:val="2B2A28"/>
          <w:sz w:val="21"/>
          <w:szCs w:val="21"/>
        </w:rPr>
        <w:t xml:space="preserve">Project pages do generate their own &lt;title&gt;, but every one of the twelve currently falls back to the same generic meta description — "[Project name] - Interior design project by Selway Design Studio" — rather than using the rich, unique description text already written for each project. That's twelve pages with functionally duplicate meta descriptions, which works against you in search.</w:t>
      </w:r>
    </w:p>
    <w:p>
      <w:pPr>
        <w:pStyle w:val="ListParagraph"/>
        <w:numPr>
          <w:ilvl w:val="0"/>
          <w:numId w:val="1"/>
        </w:numPr>
        <w:spacing w:after="100"/>
      </w:pPr>
      <w:r>
        <w:rPr>
          <w:color w:val="2B2A28"/>
          <w:sz w:val="21"/>
          <w:szCs w:val="21"/>
        </w:rPr>
        <w:t xml:space="preserve">About page headings ("About the Studio," "About Tanya Selway," "Our Services," "Our Values," "Our Process") are all hand-drawn image assets with alt text, not live HTML headings. This is the single biggest AI-discoverability gap on the site: search engines and AI tools read text, not decorative images, so your most important page currently has almost no heading structure for them to parse.</w:t>
      </w:r>
    </w:p>
    <w:p>
      <w:pPr>
        <w:pStyle w:val="ListParagraph"/>
        <w:numPr>
          <w:ilvl w:val="0"/>
          <w:numId w:val="1"/>
        </w:numPr>
        <w:spacing w:after="100"/>
      </w:pPr>
      <w:r>
        <w:rPr>
          <w:color w:val="2B2A28"/>
          <w:sz w:val="21"/>
          <w:szCs w:val="21"/>
        </w:rPr>
        <w:t xml:space="preserve">Several images use generic alt text ("Interior design project," "Interior design") rather than location- or project-specific descriptions — a missed opportunity for image search and for AI tools building a picture of your portfolio.</w:t>
      </w:r>
    </w:p>
    <w:p>
      <w:pPr>
        <w:pStyle w:val="Heading2"/>
        <w:spacing w:after="120" w:before="320"/>
      </w:pPr>
      <w:r>
        <w:rPr>
          <w:b/>
          <w:bCs/>
          <w:color w:val="B7414E"/>
          <w:sz w:val="24"/>
          <w:szCs w:val="24"/>
        </w:rPr>
        <w:t xml:space="preserve">Suggested meta descriptions for each project page</w:t>
      </w:r>
    </w:p>
    <w:p>
      <w:pPr>
        <w:spacing w:after="160"/>
      </w:pPr>
      <w:r>
        <w:rPr>
          <w:i w:val="false"/>
          <w:iCs w:val="false"/>
          <w:color w:val="2B2A28"/>
          <w:sz w:val="21"/>
          <w:szCs w:val="21"/>
        </w:rPr>
        <w:t xml:space="preserve">Using the opening line already present in each rewritten description above (which is already written as a natural, keyword-carrying summary) rather than the generic fallback currently in 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B7414E" w:val="clear"/>
            <w:tcMar>
              <w:top w:type="dxa" w:w="100"/>
              <w:left w:type="dxa" w:w="120"/>
              <w:bottom w:type="dxa" w:w="100"/>
              <w:right w:type="dxa" w:w="120"/>
            </w:tcMar>
          </w:tcPr>
          <w:p>
            <w:r>
              <w:rPr>
                <w:b/>
                <w:bCs/>
                <w:color w:val="FFFFFF"/>
                <w:sz w:val="19"/>
                <w:szCs w:val="19"/>
              </w:rPr>
              <w:t xml:space="preserve">Project</w:t>
            </w:r>
          </w:p>
        </w:tc>
        <w:tc>
          <w:tcPr>
            <w:tcW w:type="dxa" w:w="7350"/>
            <w:shd w:fill="B7414E" w:val="clear"/>
            <w:tcMar>
              <w:top w:type="dxa" w:w="100"/>
              <w:left w:type="dxa" w:w="120"/>
              <w:bottom w:type="dxa" w:w="100"/>
              <w:right w:type="dxa" w:w="120"/>
            </w:tcMar>
          </w:tcPr>
          <w:p>
            <w:r>
              <w:rPr>
                <w:b/>
                <w:bCs/>
                <w:color w:val="FFFFFF"/>
                <w:sz w:val="19"/>
                <w:szCs w:val="19"/>
              </w:rPr>
              <w:t xml:space="preserve">Suggested meta description</w:t>
            </w:r>
          </w:p>
        </w:tc>
      </w:tr>
      <w:tr>
        <w:tc>
          <w:tcPr>
            <w:tcW w:type="dxa" w:w="2000"/>
            <w:tcMar>
              <w:top w:type="dxa" w:w="100"/>
              <w:left w:type="dxa" w:w="120"/>
              <w:bottom w:type="dxa" w:w="100"/>
              <w:right w:type="dxa" w:w="120"/>
            </w:tcMar>
          </w:tcPr>
          <w:p>
            <w:r>
              <w:rPr>
                <w:b w:val="false"/>
                <w:bCs w:val="false"/>
                <w:color w:val="2B2A28"/>
                <w:sz w:val="19"/>
                <w:szCs w:val="19"/>
              </w:rPr>
              <w:t xml:space="preserve">Upper Mall</w:t>
            </w:r>
          </w:p>
        </w:tc>
        <w:tc>
          <w:tcPr>
            <w:tcW w:type="dxa" w:w="7350"/>
            <w:tcMar>
              <w:top w:type="dxa" w:w="100"/>
              <w:left w:type="dxa" w:w="120"/>
              <w:bottom w:type="dxa" w:w="100"/>
              <w:right w:type="dxa" w:w="120"/>
            </w:tcMar>
          </w:tcPr>
          <w:p>
            <w:r>
              <w:rPr>
                <w:b w:val="false"/>
                <w:bCs w:val="false"/>
                <w:color w:val="2B2A28"/>
                <w:sz w:val="19"/>
                <w:szCs w:val="19"/>
              </w:rPr>
              <w:t xml:space="preserve">Victorian townhouse interior design and architecture on the River Thames, West London, by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Jersey Road</w:t>
            </w:r>
          </w:p>
        </w:tc>
        <w:tc>
          <w:tcPr>
            <w:tcW w:type="dxa" w:w="7350"/>
            <w:tcMar>
              <w:top w:type="dxa" w:w="100"/>
              <w:left w:type="dxa" w:w="120"/>
              <w:bottom w:type="dxa" w:w="100"/>
              <w:right w:type="dxa" w:w="120"/>
            </w:tcMar>
          </w:tcPr>
          <w:p>
            <w:r>
              <w:rPr>
                <w:b w:val="false"/>
                <w:bCs w:val="false"/>
                <w:color w:val="2B2A28"/>
                <w:sz w:val="19"/>
                <w:szCs w:val="19"/>
              </w:rPr>
              <w:t xml:space="preserve">The personal Chiswick home of Selway Design Studio founder Tanya Selway — an Edwardian terrace reimagined as a bold, personal interior.</w:t>
            </w:r>
          </w:p>
        </w:tc>
      </w:tr>
      <w:tr>
        <w:tc>
          <w:tcPr>
            <w:tcW w:type="dxa" w:w="2000"/>
            <w:tcMar>
              <w:top w:type="dxa" w:w="100"/>
              <w:left w:type="dxa" w:w="120"/>
              <w:bottom w:type="dxa" w:w="100"/>
              <w:right w:type="dxa" w:w="120"/>
            </w:tcMar>
          </w:tcPr>
          <w:p>
            <w:r>
              <w:rPr>
                <w:b w:val="false"/>
                <w:bCs w:val="false"/>
                <w:color w:val="2B2A28"/>
                <w:sz w:val="19"/>
                <w:szCs w:val="19"/>
              </w:rPr>
              <w:t xml:space="preserve">Rosedale</w:t>
            </w:r>
          </w:p>
        </w:tc>
        <w:tc>
          <w:tcPr>
            <w:tcW w:type="dxa" w:w="7350"/>
            <w:tcMar>
              <w:top w:type="dxa" w:w="100"/>
              <w:left w:type="dxa" w:w="120"/>
              <w:bottom w:type="dxa" w:w="100"/>
              <w:right w:type="dxa" w:w="120"/>
            </w:tcMar>
          </w:tcPr>
          <w:p>
            <w:r>
              <w:rPr>
                <w:b w:val="false"/>
                <w:bCs w:val="false"/>
                <w:color w:val="2B2A28"/>
                <w:sz w:val="19"/>
                <w:szCs w:val="19"/>
              </w:rPr>
              <w:t xml:space="preserve">A 1940s craftsman bungalow renovation in Austin, Texas, by Selway Design Studio, for artist Dominic Haury and floral designer Kelsey Saikami.</w:t>
            </w:r>
          </w:p>
        </w:tc>
      </w:tr>
      <w:tr>
        <w:tc>
          <w:tcPr>
            <w:tcW w:type="dxa" w:w="2000"/>
            <w:tcMar>
              <w:top w:type="dxa" w:w="100"/>
              <w:left w:type="dxa" w:w="120"/>
              <w:bottom w:type="dxa" w:w="100"/>
              <w:right w:type="dxa" w:w="120"/>
            </w:tcMar>
          </w:tcPr>
          <w:p>
            <w:r>
              <w:rPr>
                <w:b w:val="false"/>
                <w:bCs w:val="false"/>
                <w:color w:val="2B2A28"/>
                <w:sz w:val="19"/>
                <w:szCs w:val="19"/>
              </w:rPr>
              <w:t xml:space="preserve">May Street</w:t>
            </w:r>
          </w:p>
        </w:tc>
        <w:tc>
          <w:tcPr>
            <w:tcW w:type="dxa" w:w="7350"/>
            <w:tcMar>
              <w:top w:type="dxa" w:w="100"/>
              <w:left w:type="dxa" w:w="120"/>
              <w:bottom w:type="dxa" w:w="100"/>
              <w:right w:type="dxa" w:w="120"/>
            </w:tcMar>
          </w:tcPr>
          <w:p>
            <w:r>
              <w:rPr>
                <w:b w:val="false"/>
                <w:bCs w:val="false"/>
                <w:color w:val="2B2A28"/>
                <w:sz w:val="19"/>
                <w:szCs w:val="19"/>
              </w:rPr>
              <w:t xml:space="preserve">An organic modern family home renovation in Mar Vista, Los Angeles, by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Chiswick Road</w:t>
            </w:r>
          </w:p>
        </w:tc>
        <w:tc>
          <w:tcPr>
            <w:tcW w:type="dxa" w:w="7350"/>
            <w:tcMar>
              <w:top w:type="dxa" w:w="100"/>
              <w:left w:type="dxa" w:w="120"/>
              <w:bottom w:type="dxa" w:w="100"/>
              <w:right w:type="dxa" w:w="120"/>
            </w:tcMar>
          </w:tcPr>
          <w:p>
            <w:r>
              <w:rPr>
                <w:b w:val="false"/>
                <w:bCs w:val="false"/>
                <w:color w:val="2B2A28"/>
                <w:sz w:val="19"/>
                <w:szCs w:val="19"/>
              </w:rPr>
              <w:t xml:space="preserve">A Victorian family home renovation in Chiswick, West London, balancing heritage restoration with contemporary family life.</w:t>
            </w:r>
          </w:p>
        </w:tc>
      </w:tr>
      <w:tr>
        <w:tc>
          <w:tcPr>
            <w:tcW w:type="dxa" w:w="2000"/>
            <w:tcMar>
              <w:top w:type="dxa" w:w="100"/>
              <w:left w:type="dxa" w:w="120"/>
              <w:bottom w:type="dxa" w:w="100"/>
              <w:right w:type="dxa" w:w="120"/>
            </w:tcMar>
          </w:tcPr>
          <w:p>
            <w:r>
              <w:rPr>
                <w:b w:val="false"/>
                <w:bCs w:val="false"/>
                <w:color w:val="2B2A28"/>
                <w:sz w:val="19"/>
                <w:szCs w:val="19"/>
              </w:rPr>
              <w:t xml:space="preserve">44 East</w:t>
            </w:r>
          </w:p>
        </w:tc>
        <w:tc>
          <w:tcPr>
            <w:tcW w:type="dxa" w:w="7350"/>
            <w:tcMar>
              <w:top w:type="dxa" w:w="100"/>
              <w:left w:type="dxa" w:w="120"/>
              <w:bottom w:type="dxa" w:w="100"/>
              <w:right w:type="dxa" w:w="120"/>
            </w:tcMar>
          </w:tcPr>
          <w:p>
            <w:r>
              <w:rPr>
                <w:b w:val="false"/>
                <w:bCs w:val="false"/>
                <w:color w:val="2B2A28"/>
                <w:sz w:val="19"/>
                <w:szCs w:val="19"/>
              </w:rPr>
              <w:t xml:space="preserve">A waterfront apartment renovation in Austin's Rainey Street district by Selway Design Studio, as featured in Design Milk.</w:t>
            </w:r>
          </w:p>
        </w:tc>
      </w:tr>
      <w:tr>
        <w:tc>
          <w:tcPr>
            <w:tcW w:type="dxa" w:w="2000"/>
            <w:tcMar>
              <w:top w:type="dxa" w:w="100"/>
              <w:left w:type="dxa" w:w="120"/>
              <w:bottom w:type="dxa" w:w="100"/>
              <w:right w:type="dxa" w:w="120"/>
            </w:tcMar>
          </w:tcPr>
          <w:p>
            <w:r>
              <w:rPr>
                <w:b w:val="false"/>
                <w:bCs w:val="false"/>
                <w:color w:val="2B2A28"/>
                <w:sz w:val="19"/>
                <w:szCs w:val="19"/>
              </w:rPr>
              <w:t xml:space="preserve">Cervantes Place</w:t>
            </w:r>
          </w:p>
        </w:tc>
        <w:tc>
          <w:tcPr>
            <w:tcW w:type="dxa" w:w="7350"/>
            <w:tcMar>
              <w:top w:type="dxa" w:w="100"/>
              <w:left w:type="dxa" w:w="120"/>
              <w:bottom w:type="dxa" w:w="100"/>
              <w:right w:type="dxa" w:w="120"/>
            </w:tcMar>
          </w:tcPr>
          <w:p>
            <w:r>
              <w:rPr>
                <w:b w:val="false"/>
                <w:bCs w:val="false"/>
                <w:color w:val="2B2A28"/>
                <w:sz w:val="19"/>
                <w:szCs w:val="19"/>
              </w:rPr>
              <w:t xml:space="preserve">An eclectic contemporary residence in the Hollywood Hills, Los Angeles, by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Whitehall Road</w:t>
            </w:r>
          </w:p>
        </w:tc>
        <w:tc>
          <w:tcPr>
            <w:tcW w:type="dxa" w:w="7350"/>
            <w:tcMar>
              <w:top w:type="dxa" w:w="100"/>
              <w:left w:type="dxa" w:w="120"/>
              <w:bottom w:type="dxa" w:w="100"/>
              <w:right w:type="dxa" w:w="120"/>
            </w:tcMar>
          </w:tcPr>
          <w:p>
            <w:r>
              <w:rPr>
                <w:b w:val="false"/>
                <w:bCs w:val="false"/>
                <w:color w:val="2B2A28"/>
                <w:sz w:val="19"/>
                <w:szCs w:val="19"/>
              </w:rPr>
              <w:t xml:space="preserve">A classical contemporary family townhouse renovation in Chiswick, West London, by Selway Design Studio.</w:t>
            </w:r>
          </w:p>
        </w:tc>
      </w:tr>
      <w:tr>
        <w:tc>
          <w:tcPr>
            <w:tcW w:type="dxa" w:w="2000"/>
            <w:tcMar>
              <w:top w:type="dxa" w:w="100"/>
              <w:left w:type="dxa" w:w="120"/>
              <w:bottom w:type="dxa" w:w="100"/>
              <w:right w:type="dxa" w:w="120"/>
            </w:tcMar>
          </w:tcPr>
          <w:p>
            <w:r>
              <w:rPr>
                <w:b w:val="false"/>
                <w:bCs w:val="false"/>
                <w:color w:val="2B2A28"/>
                <w:sz w:val="19"/>
                <w:szCs w:val="19"/>
              </w:rPr>
              <w:t xml:space="preserve">Ideal Farm</w:t>
            </w:r>
          </w:p>
        </w:tc>
        <w:tc>
          <w:tcPr>
            <w:tcW w:type="dxa" w:w="7350"/>
            <w:tcMar>
              <w:top w:type="dxa" w:w="100"/>
              <w:left w:type="dxa" w:w="120"/>
              <w:bottom w:type="dxa" w:w="100"/>
              <w:right w:type="dxa" w:w="120"/>
            </w:tcMar>
          </w:tcPr>
          <w:p>
            <w:r>
              <w:rPr>
                <w:b w:val="false"/>
                <w:bCs w:val="false"/>
                <w:color w:val="2B2A28"/>
                <w:sz w:val="19"/>
                <w:szCs w:val="19"/>
              </w:rPr>
              <w:t xml:space="preserve">(Pending description — see Section 4.)</w:t>
            </w:r>
          </w:p>
        </w:tc>
      </w:tr>
      <w:tr>
        <w:tc>
          <w:tcPr>
            <w:tcW w:type="dxa" w:w="2000"/>
            <w:tcMar>
              <w:top w:type="dxa" w:w="100"/>
              <w:left w:type="dxa" w:w="120"/>
              <w:bottom w:type="dxa" w:w="100"/>
              <w:right w:type="dxa" w:w="120"/>
            </w:tcMar>
          </w:tcPr>
          <w:p>
            <w:r>
              <w:rPr>
                <w:b w:val="false"/>
                <w:bCs w:val="false"/>
                <w:color w:val="2B2A28"/>
                <w:sz w:val="19"/>
                <w:szCs w:val="19"/>
              </w:rPr>
              <w:t xml:space="preserve">Maya Fine Jewellery</w:t>
            </w:r>
          </w:p>
        </w:tc>
        <w:tc>
          <w:tcPr>
            <w:tcW w:type="dxa" w:w="7350"/>
            <w:tcMar>
              <w:top w:type="dxa" w:w="100"/>
              <w:left w:type="dxa" w:w="120"/>
              <w:bottom w:type="dxa" w:w="100"/>
              <w:right w:type="dxa" w:w="120"/>
            </w:tcMar>
          </w:tcPr>
          <w:p>
            <w:r>
              <w:rPr>
                <w:b w:val="false"/>
                <w:bCs w:val="false"/>
                <w:color w:val="2B2A28"/>
                <w:sz w:val="19"/>
                <w:szCs w:val="19"/>
              </w:rPr>
              <w:t xml:space="preserve">An immersive jewellery showroom interior in Bloomsbury, London, designed by Selway Design Studio for Maya Selway.</w:t>
            </w:r>
          </w:p>
        </w:tc>
      </w:tr>
      <w:tr>
        <w:tc>
          <w:tcPr>
            <w:tcW w:type="dxa" w:w="2000"/>
            <w:tcMar>
              <w:top w:type="dxa" w:w="100"/>
              <w:left w:type="dxa" w:w="120"/>
              <w:bottom w:type="dxa" w:w="100"/>
              <w:right w:type="dxa" w:w="120"/>
            </w:tcMar>
          </w:tcPr>
          <w:p>
            <w:r>
              <w:rPr>
                <w:b w:val="false"/>
                <w:bCs w:val="false"/>
                <w:color w:val="2B2A28"/>
                <w:sz w:val="19"/>
                <w:szCs w:val="19"/>
              </w:rPr>
              <w:t xml:space="preserve">Nile Street</w:t>
            </w:r>
          </w:p>
        </w:tc>
        <w:tc>
          <w:tcPr>
            <w:tcW w:type="dxa" w:w="7350"/>
            <w:tcMar>
              <w:top w:type="dxa" w:w="100"/>
              <w:left w:type="dxa" w:w="120"/>
              <w:bottom w:type="dxa" w:w="100"/>
              <w:right w:type="dxa" w:w="120"/>
            </w:tcMar>
          </w:tcPr>
          <w:p>
            <w:r>
              <w:rPr>
                <w:b w:val="false"/>
                <w:bCs w:val="false"/>
                <w:color w:val="2B2A28"/>
                <w:sz w:val="19"/>
                <w:szCs w:val="19"/>
              </w:rPr>
              <w:t xml:space="preserve">An interior renovation in Austin, Texas, by Selway Design Studio, centred on a materially rich kitchen and dining space.</w:t>
            </w:r>
          </w:p>
        </w:tc>
      </w:tr>
      <w:tr>
        <w:tc>
          <w:tcPr>
            <w:tcW w:type="dxa" w:w="2000"/>
            <w:tcMar>
              <w:top w:type="dxa" w:w="100"/>
              <w:left w:type="dxa" w:w="120"/>
              <w:bottom w:type="dxa" w:w="100"/>
              <w:right w:type="dxa" w:w="120"/>
            </w:tcMar>
          </w:tcPr>
          <w:p>
            <w:r>
              <w:rPr>
                <w:b w:val="false"/>
                <w:bCs w:val="false"/>
                <w:color w:val="2B2A28"/>
                <w:sz w:val="19"/>
                <w:szCs w:val="19"/>
              </w:rPr>
              <w:t xml:space="preserve">Xabia</w:t>
            </w:r>
          </w:p>
        </w:tc>
        <w:tc>
          <w:tcPr>
            <w:tcW w:type="dxa" w:w="7350"/>
            <w:tcMar>
              <w:top w:type="dxa" w:w="100"/>
              <w:left w:type="dxa" w:w="120"/>
              <w:bottom w:type="dxa" w:w="100"/>
              <w:right w:type="dxa" w:w="120"/>
            </w:tcMar>
          </w:tcPr>
          <w:p>
            <w:r>
              <w:rPr>
                <w:b w:val="false"/>
                <w:bCs w:val="false"/>
                <w:color w:val="2B2A28"/>
                <w:sz w:val="19"/>
                <w:szCs w:val="19"/>
              </w:rPr>
              <w:t xml:space="preserve">A Mediterranean family apartment renovation in Jávea, Spain, by Selway Design Studio.</w:t>
            </w:r>
          </w:p>
        </w:tc>
      </w:tr>
    </w:tbl>
    <w:p>
      <w:pPr>
        <w:pStyle w:val="Heading2"/>
        <w:spacing w:after="120" w:before="320"/>
      </w:pPr>
      <w:r>
        <w:rPr>
          <w:b/>
          <w:bCs/>
          <w:color w:val="B7414E"/>
          <w:sz w:val="24"/>
          <w:szCs w:val="24"/>
        </w:rPr>
        <w:t xml:space="preserve">Other recommendations</w:t>
      </w:r>
    </w:p>
    <w:p>
      <w:pPr>
        <w:pStyle w:val="ListParagraph"/>
        <w:numPr>
          <w:ilvl w:val="0"/>
          <w:numId w:val="1"/>
        </w:numPr>
        <w:spacing w:after="100"/>
      </w:pPr>
      <w:r>
        <w:rPr>
          <w:color w:val="2B2A28"/>
          <w:sz w:val="21"/>
          <w:szCs w:val="21"/>
        </w:rPr>
        <w:t xml:space="preserve">Add Person schema (structured data) for Tanya Selway alongside the existing LocalBusiness schema — this is one of the clearest signals AI answer engines (ChatGPT, Perplexity, Google AI Overviews) use to connect a named individual to a business and its work.</w:t>
      </w:r>
    </w:p>
    <w:p>
      <w:pPr>
        <w:pStyle w:val="ListParagraph"/>
        <w:numPr>
          <w:ilvl w:val="0"/>
          <w:numId w:val="1"/>
        </w:numPr>
        <w:spacing w:after="100"/>
      </w:pPr>
      <w:r>
        <w:rPr>
          <w:color w:val="2B2A28"/>
          <w:sz w:val="21"/>
          <w:szCs w:val="21"/>
        </w:rPr>
        <w:t xml:space="preserve">Add Open Graph descriptions and images to About, Contact and Projects (currently only Home has them) — this affects how the site previews when shared, and increasingly feeds AI tools that crawl OG metadata as a shortcut summary of a page.</w:t>
      </w:r>
    </w:p>
    <w:p>
      <w:pPr>
        <w:pStyle w:val="ListParagraph"/>
        <w:numPr>
          <w:ilvl w:val="0"/>
          <w:numId w:val="1"/>
        </w:numPr>
        <w:spacing w:after="100"/>
      </w:pPr>
      <w:r>
        <w:rPr>
          <w:color w:val="2B2A28"/>
          <w:sz w:val="21"/>
          <w:szCs w:val="21"/>
        </w:rPr>
        <w:t xml:space="preserve">Since you mentioned researching target keywords yourself, one structural suggestion once you have them: work your priority terms (e.g. "interior designer London," "interior designer Los Angeles," "bespoke residential interior design") naturally into the About page body copy once it has real text headings — currently there's nowhere for them to sit outside the bio paragraphs.</w:t>
      </w:r>
    </w:p>
    <w:p>
      <w:pPr>
        <w:pStyle w:val="ListParagraph"/>
        <w:numPr>
          <w:ilvl w:val="0"/>
          <w:numId w:val="1"/>
        </w:numPr>
        <w:spacing w:after="100"/>
      </w:pPr>
      <w:r>
        <w:rPr>
          <w:color w:val="2B2A28"/>
          <w:sz w:val="21"/>
          <w:szCs w:val="21"/>
        </w:rPr>
        <w:t xml:space="preserve">The Press page addition suggested in Section 2 also does double duty here: it's the only page on the site that currently has zero body text for search engines or AI tools to read, despite being your strongest third-party credibility signal (Financial Times, House &amp; Garden, Architectural Digest).</w:t>
      </w:r>
    </w:p>
    <w:p>
      <w:r>
        <w:br w:type="page"/>
      </w:r>
    </w:p>
    <w:p>
      <w:pPr>
        <w:pStyle w:val="Heading1"/>
        <w:pBdr>
          <w:bottom w:val="single" w:color="B7414E" w:sz="6" w:space="4"/>
        </w:pBdr>
        <w:spacing w:after="200" w:before="400"/>
      </w:pPr>
      <w:r>
        <w:rPr>
          <w:b/>
          <w:bCs/>
          <w:color w:val="2B2A28"/>
          <w:sz w:val="30"/>
          <w:szCs w:val="30"/>
        </w:rPr>
        <w:t xml:space="preserve">Next Steps</w:t>
      </w:r>
    </w:p>
    <w:p>
      <w:pPr>
        <w:spacing w:after="160"/>
      </w:pPr>
      <w:r>
        <w:rPr>
          <w:i w:val="false"/>
          <w:iCs w:val="false"/>
          <w:color w:val="2B2A28"/>
          <w:sz w:val="21"/>
          <w:szCs w:val="21"/>
        </w:rPr>
        <w:t xml:space="preserve">Everything above is a suggested edit — nothing has been changed on the live site or in the project files. Once you've reviewed and adjusted anything that doesn't sound right, I can go ahead and put the approved copy directly into the site's source files myself (I already have the access to do it), which would save you a manual copy-paste pass across twelve project entries and five pages. Just say the word on which sections to implement.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2026-09-04T09:16:19.235Z</dcterms:created>
  <dcterms:modified xsi:type="dcterms:W3CDTF">2026-09-04T09:16:19.255Z</dcterms:modified>
</cp:coreProperties>
</file>

<file path=docProps/custom.xml><?xml version="1.0" encoding="utf-8"?>
<Properties xmlns="http://schemas.openxmlformats.org/officeDocument/2006/custom-properties" xmlns:vt="http://schemas.openxmlformats.org/officeDocument/2006/docPropsVTypes"/>
</file>