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315" w:rsidRDefault="003F36A7" w:rsidP="00BA2E50">
      <w:pPr>
        <w:spacing w:after="320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F36A7">
        <w:rPr>
          <w:rFonts w:ascii="Times New Roman" w:hAnsi="Times New Roman" w:cs="Times New Roman"/>
          <w:b/>
          <w:sz w:val="28"/>
          <w:szCs w:val="28"/>
          <w:lang w:val="bg-BG"/>
        </w:rPr>
        <w:t>Увод</w:t>
      </w:r>
    </w:p>
    <w:p w:rsidR="004802CB" w:rsidRPr="00EC08DF" w:rsidRDefault="00F452E9" w:rsidP="00A022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Идеята </w:t>
      </w:r>
      <w:r w:rsidR="00016C7A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на </w:t>
      </w:r>
      <w:r w:rsidR="003F36A7"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проекта</w:t>
      </w:r>
      <w:r w:rsidR="00BA2E50" w:rsidRPr="00EC08D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A2E50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Д</w:t>
      </w:r>
      <w:r w:rsidR="003F36A7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а се риализира играта </w:t>
      </w:r>
      <w:r w:rsidR="003F36A7" w:rsidRPr="00EC08DF">
        <w:rPr>
          <w:rFonts w:ascii="Times New Roman" w:hAnsi="Times New Roman" w:cs="Times New Roman"/>
          <w:sz w:val="24"/>
          <w:szCs w:val="24"/>
        </w:rPr>
        <w:t>,,</w:t>
      </w:r>
      <w:r w:rsidR="003F36A7" w:rsidRPr="00EC08DF">
        <w:rPr>
          <w:rFonts w:ascii="Times New Roman" w:hAnsi="Times New Roman" w:cs="Times New Roman"/>
          <w:sz w:val="24"/>
          <w:szCs w:val="24"/>
          <w:lang w:val="bg-BG"/>
        </w:rPr>
        <w:t>Морски шах</w:t>
      </w:r>
      <w:r w:rsidR="003F36A7" w:rsidRPr="00EC08DF">
        <w:rPr>
          <w:rFonts w:ascii="Times New Roman" w:hAnsi="Times New Roman" w:cs="Times New Roman"/>
          <w:sz w:val="24"/>
          <w:szCs w:val="24"/>
        </w:rPr>
        <w:t>”</w:t>
      </w:r>
      <w:r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</w:p>
    <w:p w:rsidR="00A022FE" w:rsidRPr="00EC08DF" w:rsidRDefault="004802CB" w:rsidP="00EC08DF">
      <w:pPr>
        <w:spacing w:after="0" w:line="384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>Целта</w:t>
      </w:r>
      <w:r w:rsidRPr="00EC08DF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Д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>а се популяризира по-големия вариянт на играта, който е с размер 9 на 9</w:t>
      </w:r>
      <w:r w:rsidR="00DE4FA1" w:rsidRPr="00EC08DF">
        <w:rPr>
          <w:rFonts w:ascii="Times New Roman" w:hAnsi="Times New Roman" w:cs="Times New Roman"/>
          <w:sz w:val="24"/>
          <w:szCs w:val="24"/>
          <w:lang w:val="bg-BG"/>
        </w:rPr>
        <w:t>, която се оказва непозната за мнозинството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E4FA1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Тя е доста по-сложна, изисква по-прецизно обмисляне на предстоящите ходове и простата статегия</w:t>
      </w:r>
      <w:r w:rsidR="00EC08DF" w:rsidRPr="00EC08DF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E4FA1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известна </w:t>
      </w:r>
      <w:r w:rsidR="00EC08DF" w:rsidRPr="00EC08DF">
        <w:rPr>
          <w:rFonts w:ascii="Times New Roman" w:hAnsi="Times New Roman" w:cs="Times New Roman"/>
          <w:sz w:val="24"/>
          <w:szCs w:val="24"/>
          <w:lang w:val="bg-BG"/>
        </w:rPr>
        <w:t>на мнозиството, с която може да се победи, в класическата игра 3 на 3, е доста по-трудно приложима.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Също така </w:t>
      </w:r>
      <w:r w:rsidR="00EC08DF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цел е 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>да се симулира изкуствен интелект, който не прави случайни ходове всеки път.</w:t>
      </w:r>
      <w:r w:rsidR="00EC08DF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Той се опитва да предвиди кога може да попречи на противвника си да го победи и кога той самият може да направи това. Цел е и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просто играчите да се насладят на добрата стара игра без да се налага да хабят листа. </w:t>
      </w:r>
      <w:r w:rsidR="00EC08DF" w:rsidRPr="00EC08DF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 като задача, е поставено истори</w:t>
      </w:r>
      <w:r w:rsidR="00EA68C2">
        <w:rPr>
          <w:rFonts w:ascii="Times New Roman" w:hAnsi="Times New Roman" w:cs="Times New Roman"/>
          <w:sz w:val="24"/>
          <w:szCs w:val="24"/>
          <w:lang w:val="bg-BG"/>
        </w:rPr>
        <w:t>ята на играта да бъде запазена във файл</w:t>
      </w:r>
      <w:r w:rsidR="00F452E9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, за да може играчите да проследят всеки ход, наравен по време на играта.  </w:t>
      </w:r>
    </w:p>
    <w:p w:rsidR="00C16761" w:rsidRPr="00EC08DF" w:rsidRDefault="004802CB" w:rsidP="00A022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>Структура на документацията</w:t>
      </w:r>
      <w:r w:rsidRPr="00EC08D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3376AC"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</w:t>
      </w:r>
      <w:r w:rsidR="003376AC" w:rsidRPr="00EC08DF">
        <w:rPr>
          <w:rFonts w:ascii="Times New Roman" w:hAnsi="Times New Roman" w:cs="Times New Roman"/>
          <w:sz w:val="24"/>
          <w:szCs w:val="24"/>
          <w:lang w:val="bg-BG"/>
        </w:rPr>
        <w:t>Първо ще бъде прегладана предметната област</w:t>
      </w:r>
      <w:r w:rsidR="00A022FE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, като това включва, пробламите възникнали по време на работа и кратко описание на решението им. </w:t>
      </w:r>
      <w:r w:rsidRPr="00EC08DF"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</w:t>
      </w:r>
      <w:r w:rsidR="00A022FE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След това самото проектиране – архитектурата на проекта. И накрая реялизацията с помощтта на части от кода. </w:t>
      </w:r>
    </w:p>
    <w:p w:rsidR="00BD391D" w:rsidRDefault="00BD391D" w:rsidP="00A022F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DE4FA1" w:rsidRPr="00BD391D" w:rsidRDefault="00BD391D" w:rsidP="00BD391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1.</w:t>
      </w:r>
      <w:r w:rsidRPr="00BD391D">
        <w:rPr>
          <w:rFonts w:ascii="Times New Roman" w:hAnsi="Times New Roman" w:cs="Times New Roman"/>
          <w:b/>
          <w:sz w:val="24"/>
          <w:szCs w:val="24"/>
          <w:lang w:val="bg-BG"/>
        </w:rPr>
        <w:t>П</w:t>
      </w:r>
      <w:r w:rsidR="00A022FE" w:rsidRPr="00BD391D">
        <w:rPr>
          <w:rFonts w:ascii="Times New Roman" w:hAnsi="Times New Roman" w:cs="Times New Roman"/>
          <w:b/>
          <w:sz w:val="24"/>
          <w:szCs w:val="24"/>
          <w:lang w:val="bg-BG"/>
        </w:rPr>
        <w:t>реглед на</w:t>
      </w:r>
      <w:r w:rsidR="00DE4FA1" w:rsidRPr="00BD391D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предметната област:</w:t>
      </w:r>
    </w:p>
    <w:p w:rsidR="00A022FE" w:rsidRDefault="008B75B1" w:rsidP="00A022F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</w:t>
      </w:r>
      <w:r w:rsidR="00DE4FA1" w:rsidRPr="00EC08DF">
        <w:rPr>
          <w:rFonts w:ascii="Times New Roman" w:hAnsi="Times New Roman" w:cs="Times New Roman"/>
          <w:sz w:val="24"/>
          <w:szCs w:val="24"/>
          <w:lang w:val="bg-BG"/>
        </w:rPr>
        <w:t xml:space="preserve">В проекта са използвани полиморфизъм и наследяване. </w:t>
      </w:r>
      <w:r w:rsidR="00EA68C2">
        <w:rPr>
          <w:rFonts w:ascii="Times New Roman" w:hAnsi="Times New Roman" w:cs="Times New Roman"/>
          <w:sz w:val="24"/>
          <w:szCs w:val="24"/>
          <w:lang w:val="bg-BG"/>
        </w:rPr>
        <w:t>Също така има и работа с файлове.</w:t>
      </w:r>
    </w:p>
    <w:p w:rsidR="00EA68C2" w:rsidRPr="00C73D65" w:rsidRDefault="00EA68C2" w:rsidP="00C73D65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 w:rsidRPr="00C73D65">
        <w:rPr>
          <w:rFonts w:ascii="Times New Roman" w:hAnsi="Times New Roman" w:cs="Times New Roman"/>
          <w:sz w:val="24"/>
          <w:szCs w:val="24"/>
          <w:lang w:val="bg-BG"/>
        </w:rPr>
        <w:t>Полиморфизъм -</w:t>
      </w:r>
      <w:r w:rsidRPr="00C73D65">
        <w:rPr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="005B29EF">
        <w:rPr>
          <w:rFonts w:ascii="Arial" w:hAnsi="Arial" w:cs="Arial"/>
          <w:color w:val="222222"/>
          <w:sz w:val="23"/>
          <w:szCs w:val="23"/>
          <w:shd w:val="clear" w:color="auto" w:fill="FFFFFF"/>
          <w:lang w:val="bg-BG"/>
        </w:rPr>
        <w:t>,,</w:t>
      </w:r>
      <w:r w:rsidRPr="00C73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 </w:t>
      </w:r>
      <w:hyperlink r:id="rId8" w:tooltip="Обектно-ориентирано програмиране" w:history="1">
        <w:r w:rsidRPr="00C73D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обектно ориентираното програмиране</w:t>
        </w:r>
      </w:hyperlink>
      <w:r w:rsidRPr="00C73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представлява свойството на </w:t>
      </w:r>
      <w:hyperlink r:id="rId9" w:tooltip="Обект (информатика)" w:history="1">
        <w:r w:rsidRPr="00C73D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обектите</w:t>
        </w:r>
      </w:hyperlink>
      <w:r w:rsidRPr="00C73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от един и същи тип да имат един и същи </w:t>
      </w:r>
      <w:hyperlink r:id="rId10" w:tooltip="Интерфейс (информатика) (страницата не съществува)" w:history="1">
        <w:r w:rsidRPr="00C73D6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интерфейс</w:t>
        </w:r>
      </w:hyperlink>
      <w:r w:rsidRPr="00C73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но с различна реализация на този интерфейс.</w:t>
      </w:r>
      <w:r w:rsidR="005B29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F84024" w:rsidRPr="00F84024" w:rsidRDefault="00C73D65" w:rsidP="00F8402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 w:rsidRPr="00C73D65">
        <w:rPr>
          <w:rFonts w:ascii="Times New Roman" w:hAnsi="Times New Roman" w:cs="Times New Roman"/>
          <w:sz w:val="24"/>
          <w:szCs w:val="24"/>
          <w:lang w:val="bg-BG"/>
        </w:rPr>
        <w:t>Наследяване -</w:t>
      </w:r>
      <w:r w:rsidR="005B29EF">
        <w:rPr>
          <w:rFonts w:ascii="Times New Roman" w:hAnsi="Times New Roman" w:cs="Times New Roman"/>
          <w:sz w:val="24"/>
          <w:szCs w:val="24"/>
        </w:rPr>
        <w:t xml:space="preserve"> </w:t>
      </w:r>
      <w:r w:rsidR="005B29EF">
        <w:rPr>
          <w:rFonts w:ascii="Times New Roman" w:hAnsi="Times New Roman" w:cs="Times New Roman"/>
          <w:sz w:val="24"/>
          <w:szCs w:val="24"/>
          <w:lang w:val="bg-BG"/>
        </w:rPr>
        <w:t>,,</w:t>
      </w:r>
      <w:r w:rsidRPr="00C73D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Организира и подпомага полиморфизма и капсулирането, като позволява да бъдат дефинирани и създавани обекти, които са специализирани варианти на вече съществуващи обекти. Новите обекти могат да използват (и разширяват) вече дефинираното поведение, без да е необходимо да реализират това поведение отново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  <w:r w:rsidR="005B29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</w:p>
    <w:p w:rsidR="00317E51" w:rsidRDefault="00DE5181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Проблеми възникнаха при принтирането на дъската за голямата игра</w:t>
      </w:r>
      <w:r w:rsidR="00317E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,тъй като за да може да се преизползва функцията от малката игра бе необходимо да се премества курсорът на конзолата,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така че отделните малки дъски</w:t>
      </w:r>
      <w:r w:rsidR="00317E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д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а не се принтират всичките една</w:t>
      </w:r>
      <w:r w:rsidR="00317E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под друг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. </w:t>
      </w:r>
      <w:r w:rsidR="006B57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lastRenderedPageBreak/>
        <w:t>Също така проблем</w:t>
      </w:r>
      <w:r w:rsidR="003327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възникна при приоритизирането от изкуственият интелект на победен ход срещу този за блокиране на опонента.</w:t>
      </w:r>
    </w:p>
    <w:p w:rsidR="00BD391D" w:rsidRDefault="00317E51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Първият проблем бе решен с помощта на библиотеката </w:t>
      </w:r>
      <w:r w:rsidRPr="0014557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bg-BG"/>
        </w:rPr>
        <w:t>,,</w:t>
      </w:r>
      <w:r w:rsidRPr="0014557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Windows.h”</w:t>
      </w:r>
      <w:r w:rsidRPr="0014557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145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и вградената в нея функция за преместване на курсора по подадени координати</w:t>
      </w:r>
      <w:r w:rsidR="00BD39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която позволява принтиране на конзолата на точно определена позиция.</w:t>
      </w:r>
      <w:r w:rsidR="00145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Вторият проблем бе решен като търсенето на ход се прекретява веднага след като е намерен победен ход, а при наличие на ход за блокиране той се запазва в променлива, а търсенето продължава докато не се обходи цялата дъска</w:t>
      </w:r>
      <w:r w:rsidR="00BD39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или не бъде намерен победен ход.</w:t>
      </w:r>
      <w:r w:rsidR="001455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</w:p>
    <w:p w:rsidR="00BD391D" w:rsidRDefault="00BD391D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:rsidR="00BD391D" w:rsidRDefault="00BD391D" w:rsidP="00C73D65">
      <w:pPr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</w:pPr>
      <w:r w:rsidRPr="00BD391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t>2.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Pr="00BD391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t>Проектиране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t>:</w:t>
      </w:r>
    </w:p>
    <w:p w:rsidR="00BD391D" w:rsidRDefault="008B75B1" w:rsidP="00C73D65">
      <w:pPr>
        <w:spacing w:after="0" w:line="360" w:lineRule="auto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</w:t>
      </w:r>
      <w:r w:rsidR="00BD39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Общата архитектура е доста проста. Има клас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 Има клас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Opponent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който наследява класа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B33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в който се реялизира играта на компютърът.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Има клас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 w:rsidR="00B33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който съдържа представянето на класическата игра.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B33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К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лас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BigBoard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в който има двумерен масив с тип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 w:rsidR="00B33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който съдържа представянето на по-голямата версия на играта. 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Също така има и клас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Game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в който има два пойнтъра от тип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F840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 член данна от тип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 w:rsidR="00B33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 В него се реализират трите вида игра –класическата, играта срещу компютърът и голямата версия на играта.</w:t>
      </w:r>
      <w:r w:rsidR="005B29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Всичко това е показано на фигура 1.1.</w:t>
      </w:r>
    </w:p>
    <w:p w:rsidR="00C73D65" w:rsidRPr="005B29EF" w:rsidRDefault="00DE5181" w:rsidP="00C73D65">
      <w:pPr>
        <w:spacing w:after="0"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bg-BG"/>
        </w:rPr>
      </w:pPr>
      <w:r w:rsidRPr="00BD391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8B75B1" w:rsidRPr="008B75B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drawing>
          <wp:inline distT="0" distB="0" distL="0" distR="0">
            <wp:extent cx="5347970" cy="3285490"/>
            <wp:effectExtent l="19050" t="0" r="5080" b="0"/>
            <wp:docPr id="3" name="Picture 2" descr="C:\Users\Tanya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9EF" w:rsidRPr="005B29EF" w:rsidRDefault="005B29EF" w:rsidP="00C73D65">
      <w:pPr>
        <w:spacing w:after="0" w:line="36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bg-BG"/>
        </w:rPr>
      </w:pPr>
      <w:r w:rsidRPr="005B29E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  <w:lang w:val="bg-BG"/>
        </w:rPr>
        <w:t>1.1 Архитектира</w:t>
      </w:r>
    </w:p>
    <w:p w:rsidR="005B29EF" w:rsidRDefault="005B29EF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bg-BG"/>
        </w:rPr>
        <w:lastRenderedPageBreak/>
        <w:t>3. Реализация</w:t>
      </w:r>
    </w:p>
    <w:p w:rsidR="00E540A7" w:rsidRDefault="008B75B1" w:rsidP="008B75B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  Класът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A25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пази в себе си символът, с който играе и има масив, в която се запазва историята на неговите ходове.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В главната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функция </w:t>
      </w:r>
      <w:r w:rsidR="00A2589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MakeMove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която е виртуална и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получава като аргумет обект от тип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се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проверява дали хода на играча е коректе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н с помощта на друга функция и хода се записва в историята. Във функцията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Print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на конзолата се изпринтват символът и историята на обекта от тип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върху когото е извикана функцията. Класът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Opponent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наследява класът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 Той няма собс</w:t>
      </w:r>
      <w:r w:rsidR="00E540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т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вени член данни. Той има три главни член функции. Пренаписаната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MakeMove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която в себе си извиква булевите функции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CanBlock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 </w:t>
      </w:r>
      <w:r w:rsidR="00DE32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CanWin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</w:t>
      </w:r>
      <w:r w:rsidR="00074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 ако те върнат отрицателен отговор, функцията избира случаен ход.</w:t>
      </w:r>
    </w:p>
    <w:p w:rsidR="00E540A7" w:rsidRDefault="00E540A7" w:rsidP="008B75B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731385" cy="348742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Pr="00FF4152" w:rsidRDefault="00FF4152" w:rsidP="008B75B1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1.2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 or Block</w:t>
      </w:r>
    </w:p>
    <w:p w:rsidR="00FF4152" w:rsidRDefault="00E540A7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   </w:t>
      </w:r>
      <w:r w:rsidR="00074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В класът  </w:t>
      </w:r>
      <w:r w:rsidR="00074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Board </w:t>
      </w:r>
      <w:r w:rsidR="0007494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има двумерен масив, който на всяка позиция пази дали там има символ х, символ о или все още никой не е играл на тази позиция. Също така класът пази символът на играча, който е победил, което помога за определянето на победителя в голямата игра. </w:t>
      </w:r>
      <w:proofErr w:type="gramStart"/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Board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притежава функция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Win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на която се подава символът на играча и последният му ход и се проверява дали реда или колоната на последният ход са запълнени от символа, а ако последният е някъде в двата главни диагонала се проверяват и те.</w:t>
      </w:r>
      <w:proofErr w:type="gramEnd"/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Има функция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Tie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която проверява дали всички позиции в масива са непразни. Двете функции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Print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PrintOwn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реализират въ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зможността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функцията за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принтирането на малката дъска да се преизползва за принтирането на голямата като едната функция принтира цифрите на колоните и редовете, а другата не. Класът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BigBoard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ма двумерен масив от тип 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 два инде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кса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пазещи на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коя от малките дъски се играе в</w:t>
      </w:r>
      <w:r w:rsidR="000F00C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момента. </w:t>
      </w:r>
    </w:p>
    <w:p w:rsid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870325" cy="34448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1.3 Принтирани на голямата дъска</w:t>
      </w:r>
    </w:p>
    <w:p w:rsidR="00E540A7" w:rsidRPr="00FF4152" w:rsidRDefault="000F00CA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Във функцията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се извиква </w:t>
      </w:r>
      <w:r w:rsidR="0078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фунцията за принтиране на всяка една от малките дъски, като за да бъдат изпринтирани на правилните си места, така че да създадат една дъска с размери 9 на 9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(1.3)</w:t>
      </w:r>
      <w:r w:rsidR="0078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се извиква функцията </w:t>
      </w:r>
      <w:r w:rsidR="0078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SetCursorPosition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(1.4)</w:t>
      </w:r>
      <w:r w:rsidR="00E540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реализирана във файла </w:t>
      </w:r>
      <w:r w:rsidR="0078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Utility</w:t>
      </w:r>
      <w:r w:rsidR="0078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</w:p>
    <w:p w:rsidR="00E540A7" w:rsidRDefault="00E540A7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359275" cy="120142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P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1.4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SetCursorPsotion</w:t>
      </w:r>
    </w:p>
    <w:p w:rsidR="00EF2BDB" w:rsidRPr="00FF4152" w:rsidRDefault="00783010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Тук отново има функции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Win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като тук те не провер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яват отделните позиции, а провер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яват победителят от отделните малки дъски. В класът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Game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ката член данни има два пойнтъра от тип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 един обект от тип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Board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. Член функцията на класа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ClearScreen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която се извиква след всяка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промяна върху дъската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изчиства екрана. Има три главни функции реализиращи трите вида игри. Функции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SinglePlayer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и </w:t>
      </w:r>
      <w:r w:rsidR="003177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MultiPlayer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са с почти еднакво тяло затова то е изнесено в отделна функция 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StartTheGame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на ко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ято се подава булев аргумент, от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който зависи дали на вторият играч ще се присвои обект от тип 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Player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или такъв от тип 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Opponent</w:t>
      </w:r>
      <w:r w:rsidR="006753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(1.5)</w:t>
      </w:r>
    </w:p>
    <w:p w:rsidR="00EF2BDB" w:rsidRDefault="00EF2BDB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4476115" cy="2530475"/>
            <wp:effectExtent l="1905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P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1.5 Opponent or Player</w:t>
      </w:r>
    </w:p>
    <w:p w:rsidR="00FF4152" w:rsidRDefault="00675345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Следователно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SinglePlayer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StartTheGame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се извиква с аргумент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true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 в нея се заделя обект от тип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Opponent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а в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MultiPlayer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обратното. Самата функция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StartTheGame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има един основен цикъл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(1.6)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, в който играчите се редуват, като след всеки ход 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екрана си изчиства, а дъската се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изп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ринтира наново. След всики ход с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ъщо се проверява дали играчат е победил или не се е стигнало до равенство.В края на играта се извиква функция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ToFile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, която записва данните от играта във файл</w:t>
      </w:r>
      <w:r w:rsidR="004E6CC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</w:p>
    <w:p w:rsidR="007863E4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500327" cy="2122904"/>
            <wp:effectExtent l="19050" t="0" r="4873" b="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68" cy="212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P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1.6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Основен цикъл</w:t>
      </w:r>
    </w:p>
    <w:p w:rsidR="00EF2BDB" w:rsidRDefault="004E6CC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lastRenderedPageBreak/>
        <w:t xml:space="preserve"> Във функцията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BigGame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се създава обект от тип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BigBoard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и отново има цикъл, в който играчите се редуват, из</w:t>
      </w:r>
      <w:r w:rsidR="00EF2B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принтира се дъската и т.н.. Но тялото на тази се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различава от телата на другите две, затова тук не се извиква функцията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StartTheGame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</w:t>
      </w:r>
      <w:r w:rsidR="008B7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</w:p>
    <w:p w:rsidR="00EF2BDB" w:rsidRDefault="00EF2BDB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2296795" cy="903605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152" w:rsidRPr="00FF4152" w:rsidRDefault="00FF415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1.7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Меню</w:t>
      </w:r>
    </w:p>
    <w:p w:rsidR="00DE324A" w:rsidRPr="00EF2BDB" w:rsidRDefault="008B75B1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При стартиране на програмата на конзолата се появяват три опции за трите различни вида игри</w:t>
      </w:r>
      <w:r w:rsidR="00FF41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(1.7)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. Потребителят избира една от тях и играта започва, питайки го с какъв символ желае да играе. След края на всяка игра се дава възможност да се изиграе още една игра или програмата да приключи.</w:t>
      </w:r>
    </w:p>
    <w:p w:rsidR="008B75B1" w:rsidRPr="008B75B1" w:rsidRDefault="008B75B1" w:rsidP="00C73D65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</w:pPr>
    </w:p>
    <w:p w:rsidR="004E6CC2" w:rsidRPr="004E6CC2" w:rsidRDefault="004E6CC2" w:rsidP="00C73D65">
      <w:pPr>
        <w:spacing w:after="0" w:line="36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</w:pPr>
      <w:r w:rsidRPr="004E6CC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bg-BG"/>
        </w:rPr>
        <w:t>Заключение</w:t>
      </w:r>
    </w:p>
    <w:p w:rsidR="004E6CC2" w:rsidRPr="004E6CC2" w:rsidRDefault="004E6CC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Така предоставена играта, тя лесно може да бъде разпространена и да бъде популяризирана. Също така опитът да се симулира изкуствен интелект бе успешен. За в бъдеще проектът може да бъде доразвит като </w:t>
      </w:r>
      <w:r w:rsidR="008B75B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се направи така че изкуственият интелект да може да играе и голямата версия на играта, а също така и историята от голямата игра да се запазва във файл, тъй като в момента тази опция не се поддържа. Също може да се добави и опция да се пази резултатът от поредните игри.</w:t>
      </w:r>
    </w:p>
    <w:p w:rsidR="007863E4" w:rsidRDefault="007863E4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:rsidR="004E6CC2" w:rsidRDefault="007863E4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>Източноци:</w:t>
      </w:r>
    </w:p>
    <w:p w:rsidR="007863E4" w:rsidRPr="007863E4" w:rsidRDefault="007863E4" w:rsidP="007863E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hyperlink r:id="rId18" w:history="1">
        <w:r>
          <w:rPr>
            <w:rStyle w:val="Hyperlink"/>
          </w:rPr>
          <w:t>https://bg.wikipedia.org/wiki/%D0%9F%D0%BE%D0%BB%D0%B8%D0%BC%D0%BE%D1%80%D1%84%D0%B8%D0%B7%D1%8A%D0%BC_(%D0%B8%D0%BD%D1%84%D0%BE%D1%80%D0%BC%D0%B0%D1%82%D0%B8%D0%BA%D0%B0)</w:t>
        </w:r>
      </w:hyperlink>
    </w:p>
    <w:p w:rsidR="004E6CC2" w:rsidRPr="007863E4" w:rsidRDefault="007863E4" w:rsidP="007863E4">
      <w:pPr>
        <w:pStyle w:val="ListParagraph"/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9" w:history="1">
        <w:r>
          <w:rPr>
            <w:rStyle w:val="Hyperlink"/>
          </w:rPr>
          <w:t>https://bg.wikipedia.org/wiki/%D0%9E%D0%B1%D0%B5%D0%BA%D1%82%D0%BD%D0%BE-%D0%BE%D1%80%D0%B8%D0%B5%D0%BD%D1%82%D0%B8%D1%80%D0%B0%D0%BD%D0%BE_%D0%BF%D1%80%D0%BE%D0%B3%D1%80%D0%B0%D0%BC%D0%B8%D1%80%D0%B0%D0%BD%D0%B5</w:t>
        </w:r>
      </w:hyperlink>
    </w:p>
    <w:p w:rsidR="004E6CC2" w:rsidRPr="004E6CC2" w:rsidRDefault="004E6CC2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:rsidR="005B29EF" w:rsidRDefault="00DE324A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  <w:t xml:space="preserve"> </w:t>
      </w:r>
    </w:p>
    <w:p w:rsidR="0007494A" w:rsidRDefault="0007494A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:rsidR="0007494A" w:rsidRDefault="0007494A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bg-BG"/>
        </w:rPr>
      </w:pPr>
    </w:p>
    <w:p w:rsidR="0007494A" w:rsidRPr="000F00CA" w:rsidRDefault="0007494A" w:rsidP="00C73D65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07494A" w:rsidRPr="000F00CA" w:rsidSect="003F731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94" w:rsidRDefault="006F3094" w:rsidP="00BA2E50">
      <w:pPr>
        <w:spacing w:after="0" w:line="240" w:lineRule="auto"/>
      </w:pPr>
      <w:r>
        <w:separator/>
      </w:r>
    </w:p>
  </w:endnote>
  <w:endnote w:type="continuationSeparator" w:id="0">
    <w:p w:rsidR="006F3094" w:rsidRDefault="006F3094" w:rsidP="00BA2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7268516"/>
      <w:docPartObj>
        <w:docPartGallery w:val="Page Numbers (Bottom of Page)"/>
        <w:docPartUnique/>
      </w:docPartObj>
    </w:sdtPr>
    <w:sdtContent>
      <w:p w:rsidR="008B75B1" w:rsidRDefault="008B75B1">
        <w:pPr>
          <w:pStyle w:val="Footer"/>
          <w:jc w:val="right"/>
        </w:pPr>
        <w:fldSimple w:instr=" PAGE   \* MERGEFORMAT ">
          <w:r w:rsidR="007863E4">
            <w:rPr>
              <w:noProof/>
            </w:rPr>
            <w:t>7</w:t>
          </w:r>
        </w:fldSimple>
      </w:p>
    </w:sdtContent>
  </w:sdt>
  <w:p w:rsidR="008B75B1" w:rsidRDefault="008B75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94" w:rsidRDefault="006F3094" w:rsidP="00BA2E50">
      <w:pPr>
        <w:spacing w:after="0" w:line="240" w:lineRule="auto"/>
      </w:pPr>
      <w:r>
        <w:separator/>
      </w:r>
    </w:p>
  </w:footnote>
  <w:footnote w:type="continuationSeparator" w:id="0">
    <w:p w:rsidR="006F3094" w:rsidRDefault="006F3094" w:rsidP="00BA2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F5D55"/>
    <w:multiLevelType w:val="multilevel"/>
    <w:tmpl w:val="80000346"/>
    <w:lvl w:ilvl="0">
      <w:start w:val="1"/>
      <w:numFmt w:val="decimal"/>
      <w:lvlText w:val="(%1.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2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2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2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2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2"/>
      </w:rPr>
    </w:lvl>
  </w:abstractNum>
  <w:abstractNum w:abstractNumId="1">
    <w:nsid w:val="25CB195D"/>
    <w:multiLevelType w:val="hybridMultilevel"/>
    <w:tmpl w:val="8E480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74AD3"/>
    <w:multiLevelType w:val="hybridMultilevel"/>
    <w:tmpl w:val="02EA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D5C84"/>
    <w:multiLevelType w:val="multilevel"/>
    <w:tmpl w:val="01404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761"/>
    <w:rsid w:val="00016C7A"/>
    <w:rsid w:val="00023EE8"/>
    <w:rsid w:val="0007494A"/>
    <w:rsid w:val="000F00CA"/>
    <w:rsid w:val="00145579"/>
    <w:rsid w:val="00316A62"/>
    <w:rsid w:val="00317764"/>
    <w:rsid w:val="00317E51"/>
    <w:rsid w:val="00332714"/>
    <w:rsid w:val="003376AC"/>
    <w:rsid w:val="003F36A7"/>
    <w:rsid w:val="003F7315"/>
    <w:rsid w:val="004802CB"/>
    <w:rsid w:val="004E6CC2"/>
    <w:rsid w:val="005B29EF"/>
    <w:rsid w:val="00675345"/>
    <w:rsid w:val="006B5751"/>
    <w:rsid w:val="006F3094"/>
    <w:rsid w:val="00783010"/>
    <w:rsid w:val="007863E4"/>
    <w:rsid w:val="008B75B1"/>
    <w:rsid w:val="00A022FE"/>
    <w:rsid w:val="00A2589A"/>
    <w:rsid w:val="00B155F5"/>
    <w:rsid w:val="00B331D6"/>
    <w:rsid w:val="00BA2E50"/>
    <w:rsid w:val="00BD391D"/>
    <w:rsid w:val="00C16761"/>
    <w:rsid w:val="00C73D65"/>
    <w:rsid w:val="00DE324A"/>
    <w:rsid w:val="00DE4FA1"/>
    <w:rsid w:val="00DE5181"/>
    <w:rsid w:val="00E540A7"/>
    <w:rsid w:val="00EA68C2"/>
    <w:rsid w:val="00EC08DF"/>
    <w:rsid w:val="00EF2BDB"/>
    <w:rsid w:val="00F452E9"/>
    <w:rsid w:val="00F84024"/>
    <w:rsid w:val="00FF4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67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36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A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E50"/>
  </w:style>
  <w:style w:type="paragraph" w:styleId="Footer">
    <w:name w:val="footer"/>
    <w:basedOn w:val="Normal"/>
    <w:link w:val="FooterChar"/>
    <w:uiPriority w:val="99"/>
    <w:unhideWhenUsed/>
    <w:rsid w:val="00BA2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E50"/>
  </w:style>
  <w:style w:type="paragraph" w:styleId="ListParagraph">
    <w:name w:val="List Paragraph"/>
    <w:basedOn w:val="Normal"/>
    <w:uiPriority w:val="34"/>
    <w:qFormat/>
    <w:rsid w:val="00C73D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E%D0%B1%D0%B5%D0%BA%D1%82%D0%BD%D0%BE-%D0%BE%D1%80%D0%B8%D0%B5%D0%BD%D1%82%D0%B8%D1%80%D0%B0%D0%BD%D0%BE_%D0%BF%D1%80%D0%BE%D0%B3%D1%80%D0%B0%D0%BC%D0%B8%D1%80%D0%B0%D0%BD%D0%B5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bg.wikipedia.org/wiki/%D0%9F%D0%BE%D0%BB%D0%B8%D0%BC%D0%BE%D1%80%D1%84%D0%B8%D0%B7%D1%8A%D0%BC_(%D0%B8%D0%BD%D1%84%D0%BE%D1%80%D0%BC%D0%B0%D1%82%D0%B8%D0%BA%D0%B0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bg.wikipedia.org/w/index.php?title=%D0%98%D0%BD%D1%82%D0%B5%D1%80%D1%84%D0%B5%D0%B9%D1%81_(%D0%B8%D0%BD%D1%84%D0%BE%D1%80%D0%BC%D0%B0%D1%82%D0%B8%D0%BA%D0%B0)&amp;action=edit&amp;redlink=1" TargetMode="External"/><Relationship Id="rId19" Type="http://schemas.openxmlformats.org/officeDocument/2006/relationships/hyperlink" Target="https://bg.wikipedia.org/wiki/%D0%9E%D0%B1%D0%B5%D0%BA%D1%82%D0%BD%D0%BE-%D0%BE%D1%80%D0%B8%D0%B5%D0%BD%D1%82%D0%B8%D1%80%D0%B0%D0%BD%D0%BE_%D0%BF%D1%80%D0%BE%D0%B3%D1%80%D0%B0%D0%BC%D0%B8%D1%80%D0%B0%D0%BD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E%D0%B1%D0%B5%D0%BA%D1%82_(%D0%B8%D0%BD%D1%84%D0%BE%D1%80%D0%BC%D0%B0%D1%82%D0%B8%D0%BA%D0%B0)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0587F4-00BA-4DBF-83AE-4B0FBE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6270</TotalTime>
  <Pages>7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4</cp:revision>
  <dcterms:created xsi:type="dcterms:W3CDTF">2019-05-26T12:05:00Z</dcterms:created>
  <dcterms:modified xsi:type="dcterms:W3CDTF">2019-06-07T23:45:00Z</dcterms:modified>
</cp:coreProperties>
</file>