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C1A63" w14:textId="77777777" w:rsidR="00D446CC" w:rsidRPr="00D446CC" w:rsidRDefault="00D446CC" w:rsidP="00D446CC">
      <w:pPr>
        <w:shd w:val="clear" w:color="auto" w:fill="FFFFFF"/>
        <w:spacing w:before="100" w:beforeAutospacing="1" w:after="100" w:afterAutospacing="1" w:line="240" w:lineRule="auto"/>
        <w:ind w:left="0"/>
        <w:outlineLvl w:val="0"/>
        <w:rPr>
          <w:rFonts w:ascii="Arial" w:eastAsia="Times New Roman" w:hAnsi="Arial" w:cs="Arial"/>
          <w:b/>
          <w:bCs/>
          <w:color w:val="333333"/>
          <w:kern w:val="36"/>
          <w:sz w:val="33"/>
          <w:szCs w:val="33"/>
        </w:rPr>
      </w:pPr>
      <w:r w:rsidRPr="00D446CC">
        <w:rPr>
          <w:rFonts w:ascii="Arial" w:eastAsia="Times New Roman" w:hAnsi="Arial" w:cs="Arial"/>
          <w:b/>
          <w:bCs/>
          <w:color w:val="333333"/>
          <w:kern w:val="36"/>
          <w:sz w:val="33"/>
          <w:szCs w:val="33"/>
        </w:rPr>
        <w:t>What's Your Learning Style? The Results</w:t>
      </w:r>
    </w:p>
    <w:p w14:paraId="7A8D4817" w14:textId="77777777" w:rsidR="00D446CC" w:rsidRPr="00D446CC" w:rsidRDefault="00D446CC" w:rsidP="00D446CC">
      <w:pPr>
        <w:numPr>
          <w:ilvl w:val="0"/>
          <w:numId w:val="2"/>
        </w:numPr>
        <w:shd w:val="clear" w:color="auto" w:fill="FFFFFF"/>
        <w:tabs>
          <w:tab w:val="clear" w:pos="720"/>
        </w:tabs>
        <w:spacing w:before="100" w:beforeAutospacing="1" w:after="100" w:afterAutospacing="1" w:line="240" w:lineRule="auto"/>
        <w:ind w:left="0" w:firstLine="0"/>
        <w:rPr>
          <w:rFonts w:ascii="Arial" w:eastAsia="Times New Roman" w:hAnsi="Arial" w:cs="Arial"/>
          <w:color w:val="575757"/>
          <w:sz w:val="23"/>
          <w:szCs w:val="23"/>
        </w:rPr>
      </w:pPr>
      <w:r w:rsidRPr="00D446CC">
        <w:rPr>
          <w:rFonts w:ascii="Arial" w:eastAsia="Times New Roman" w:hAnsi="Arial" w:cs="Arial"/>
          <w:b/>
          <w:bCs/>
          <w:color w:val="575757"/>
          <w:sz w:val="23"/>
          <w:szCs w:val="23"/>
        </w:rPr>
        <w:t>Tanya's scores:</w:t>
      </w:r>
    </w:p>
    <w:p w14:paraId="19138B93" w14:textId="77777777" w:rsidR="00D446CC" w:rsidRPr="00D446CC" w:rsidRDefault="00D446CC" w:rsidP="00D446CC">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Auditory: 20%</w:t>
      </w:r>
    </w:p>
    <w:p w14:paraId="1DDE4B90" w14:textId="77777777" w:rsidR="00D446CC" w:rsidRPr="00D446CC" w:rsidRDefault="00D446CC" w:rsidP="00D446CC">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Visual: 40%</w:t>
      </w:r>
    </w:p>
    <w:p w14:paraId="74059FE3" w14:textId="77777777" w:rsidR="00D446CC" w:rsidRPr="00D446CC" w:rsidRDefault="00D446CC" w:rsidP="00D446CC">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Tactile: 40%</w:t>
      </w:r>
    </w:p>
    <w:p w14:paraId="16D3B9BC"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You are a </w:t>
      </w:r>
      <w:r w:rsidRPr="00D446CC">
        <w:rPr>
          <w:rFonts w:ascii="Arial" w:eastAsia="Times New Roman" w:hAnsi="Arial" w:cs="Arial"/>
          <w:b/>
          <w:bCs/>
          <w:color w:val="575757"/>
          <w:sz w:val="20"/>
          <w:szCs w:val="20"/>
        </w:rPr>
        <w:t>Visual/Tactile</w:t>
      </w:r>
      <w:r w:rsidRPr="00D446CC">
        <w:rPr>
          <w:rFonts w:ascii="Arial" w:eastAsia="Times New Roman" w:hAnsi="Arial" w:cs="Arial"/>
          <w:color w:val="575757"/>
          <w:sz w:val="20"/>
          <w:szCs w:val="20"/>
        </w:rPr>
        <w:t> learner! Check out the information below, or </w:t>
      </w:r>
      <w:hyperlink r:id="rId5" w:tgtFrame="_blank" w:history="1">
        <w:r w:rsidRPr="00D446CC">
          <w:rPr>
            <w:rFonts w:ascii="Arial" w:eastAsia="Times New Roman" w:hAnsi="Arial" w:cs="Arial"/>
            <w:color w:val="0066CC"/>
            <w:sz w:val="20"/>
            <w:szCs w:val="20"/>
            <w:u w:val="single"/>
          </w:rPr>
          <w:t>view all of the learning styles</w:t>
        </w:r>
      </w:hyperlink>
      <w:r w:rsidRPr="00D446CC">
        <w:rPr>
          <w:rFonts w:ascii="Arial" w:eastAsia="Times New Roman" w:hAnsi="Arial" w:cs="Arial"/>
          <w:color w:val="575757"/>
          <w:sz w:val="20"/>
          <w:szCs w:val="20"/>
        </w:rPr>
        <w:t>.</w:t>
      </w:r>
    </w:p>
    <w:p w14:paraId="538914EC" w14:textId="77777777" w:rsidR="00D446CC" w:rsidRPr="00D446CC" w:rsidRDefault="00D446CC" w:rsidP="00D446CC">
      <w:pPr>
        <w:shd w:val="clear" w:color="auto" w:fill="FFFFFF"/>
        <w:spacing w:before="100" w:beforeAutospacing="1" w:after="100" w:afterAutospacing="1" w:line="240" w:lineRule="auto"/>
        <w:ind w:left="0"/>
        <w:outlineLvl w:val="1"/>
        <w:rPr>
          <w:rFonts w:ascii="Arial" w:eastAsia="Times New Roman" w:hAnsi="Arial" w:cs="Arial"/>
          <w:b/>
          <w:bCs/>
          <w:color w:val="333333"/>
          <w:sz w:val="24"/>
          <w:szCs w:val="24"/>
        </w:rPr>
      </w:pPr>
      <w:r w:rsidRPr="00D446CC">
        <w:rPr>
          <w:rFonts w:ascii="Arial" w:eastAsia="Times New Roman" w:hAnsi="Arial" w:cs="Arial"/>
          <w:b/>
          <w:bCs/>
          <w:color w:val="333333"/>
          <w:sz w:val="24"/>
          <w:szCs w:val="24"/>
        </w:rPr>
        <w:t>Visual</w:t>
      </w:r>
    </w:p>
    <w:p w14:paraId="4CF48158"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If you are a visual learner, you learn by reading or seeing pictures. You understand and remember things by sight. You can picture what you are learning in your head, and you learn best by using methods that are primarily visual. You like to see what you are learning.</w:t>
      </w:r>
    </w:p>
    <w:p w14:paraId="5B12DE1D"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w:t>
      </w:r>
      <w:proofErr w:type="spellStart"/>
      <w:r w:rsidRPr="00D446CC">
        <w:rPr>
          <w:rFonts w:ascii="Arial" w:eastAsia="Times New Roman" w:hAnsi="Arial" w:cs="Arial"/>
          <w:color w:val="575757"/>
          <w:sz w:val="20"/>
          <w:szCs w:val="20"/>
        </w:rPr>
        <w:t>spoken</w:t>
      </w:r>
      <w:proofErr w:type="spellEnd"/>
      <w:r w:rsidRPr="00D446CC">
        <w:rPr>
          <w:rFonts w:ascii="Arial" w:eastAsia="Times New Roman" w:hAnsi="Arial" w:cs="Arial"/>
          <w:color w:val="575757"/>
          <w:sz w:val="20"/>
          <w:szCs w:val="20"/>
        </w:rPr>
        <w:t xml:space="preserve"> language (like stories) that is rich in imagery.</w:t>
      </w:r>
    </w:p>
    <w:p w14:paraId="7DDFF3DF"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Here are some things that visual learners like you can do to learn better:</w:t>
      </w:r>
    </w:p>
    <w:p w14:paraId="139B9D16"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Sit near the front of the classroom. (It won't mean you're the teacher's pet!)</w:t>
      </w:r>
    </w:p>
    <w:p w14:paraId="53E61E32"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Have your eyesight checked on a regular basis.</w:t>
      </w:r>
    </w:p>
    <w:p w14:paraId="3E214FC3"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Use flashcards to learn new words.</w:t>
      </w:r>
    </w:p>
    <w:p w14:paraId="1EFDBF63"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Try to visualize things that you hear or things that are read to you.</w:t>
      </w:r>
    </w:p>
    <w:p w14:paraId="07A400C0"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Write down key words, ideas, or instructions.</w:t>
      </w:r>
    </w:p>
    <w:p w14:paraId="39BD79AD"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Draw pictures to help explain new concepts and then explain the pictures.</w:t>
      </w:r>
    </w:p>
    <w:p w14:paraId="34F1B6F8"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Color code things.</w:t>
      </w:r>
    </w:p>
    <w:p w14:paraId="380508C2" w14:textId="77777777" w:rsidR="00D446CC" w:rsidRPr="00D446CC" w:rsidRDefault="00D446CC" w:rsidP="00D446CC">
      <w:pPr>
        <w:numPr>
          <w:ilvl w:val="0"/>
          <w:numId w:val="3"/>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Avoid distractions during study times.</w:t>
      </w:r>
    </w:p>
    <w:p w14:paraId="342DCAF3"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Remember that you need to </w:t>
      </w:r>
      <w:r w:rsidRPr="00D446CC">
        <w:rPr>
          <w:rFonts w:ascii="Arial" w:eastAsia="Times New Roman" w:hAnsi="Arial" w:cs="Arial"/>
          <w:b/>
          <w:bCs/>
          <w:color w:val="575757"/>
          <w:sz w:val="20"/>
          <w:szCs w:val="20"/>
        </w:rPr>
        <w:t>see</w:t>
      </w:r>
      <w:r w:rsidRPr="00D446CC">
        <w:rPr>
          <w:rFonts w:ascii="Arial" w:eastAsia="Times New Roman" w:hAnsi="Arial" w:cs="Arial"/>
          <w:color w:val="575757"/>
          <w:sz w:val="20"/>
          <w:szCs w:val="20"/>
        </w:rPr>
        <w:t> things, not just hear things, to learn well.</w:t>
      </w:r>
    </w:p>
    <w:p w14:paraId="5BCFA943" w14:textId="77777777" w:rsidR="00D446CC" w:rsidRPr="00D446CC" w:rsidRDefault="00D446CC" w:rsidP="00D446CC">
      <w:pPr>
        <w:shd w:val="clear" w:color="auto" w:fill="FFFFFF"/>
        <w:spacing w:before="100" w:beforeAutospacing="1" w:after="100" w:afterAutospacing="1" w:line="240" w:lineRule="auto"/>
        <w:ind w:left="0"/>
        <w:outlineLvl w:val="1"/>
        <w:rPr>
          <w:rFonts w:ascii="Arial" w:eastAsia="Times New Roman" w:hAnsi="Arial" w:cs="Arial"/>
          <w:b/>
          <w:bCs/>
          <w:color w:val="333333"/>
          <w:sz w:val="24"/>
          <w:szCs w:val="24"/>
        </w:rPr>
      </w:pPr>
      <w:r w:rsidRPr="00D446CC">
        <w:rPr>
          <w:rFonts w:ascii="Arial" w:eastAsia="Times New Roman" w:hAnsi="Arial" w:cs="Arial"/>
          <w:b/>
          <w:bCs/>
          <w:color w:val="333333"/>
          <w:sz w:val="24"/>
          <w:szCs w:val="24"/>
        </w:rPr>
        <w:t>Tactile</w:t>
      </w:r>
    </w:p>
    <w:p w14:paraId="489D5923"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14:paraId="57717FD6"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14:paraId="384212B4"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Here are some things that tactile learners like you can do to learn better:</w:t>
      </w:r>
    </w:p>
    <w:p w14:paraId="59D454B0"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Participate in activities that involve touching, building, moving, or drawing.</w:t>
      </w:r>
    </w:p>
    <w:p w14:paraId="41C1C0D9"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Do lots of hands-on activities like completing art projects, taking walks, or acting out stories.</w:t>
      </w:r>
    </w:p>
    <w:p w14:paraId="411027AA"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lastRenderedPageBreak/>
        <w:t>It's OK to chew gum, walk around, or rock in a chair while reading or studying.</w:t>
      </w:r>
    </w:p>
    <w:p w14:paraId="23CE6EA4"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Use flashcards and arrange them in groups to show relationships between ideas.</w:t>
      </w:r>
    </w:p>
    <w:p w14:paraId="417740CD"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Trace words with your finger to learn spelling (finger spelling).</w:t>
      </w:r>
    </w:p>
    <w:p w14:paraId="16FDCD4B"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Take frequent breaks during reading or studying periods (frequent, but not long).</w:t>
      </w:r>
    </w:p>
    <w:p w14:paraId="21B98167"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It's OK to tap a pencil, shake your foot, or hold on to something while learning.</w:t>
      </w:r>
    </w:p>
    <w:p w14:paraId="64A60703" w14:textId="77777777" w:rsidR="00D446CC" w:rsidRPr="00D446CC" w:rsidRDefault="00D446CC" w:rsidP="00D446CC">
      <w:pPr>
        <w:numPr>
          <w:ilvl w:val="0"/>
          <w:numId w:val="4"/>
        </w:numPr>
        <w:shd w:val="clear" w:color="auto" w:fill="FFFFFF"/>
        <w:spacing w:before="100" w:beforeAutospacing="1" w:after="100" w:afterAutospacing="1" w:line="240" w:lineRule="auto"/>
        <w:rPr>
          <w:rFonts w:ascii="Arial" w:eastAsia="Times New Roman" w:hAnsi="Arial" w:cs="Arial"/>
          <w:color w:val="575757"/>
          <w:sz w:val="20"/>
          <w:szCs w:val="20"/>
        </w:rPr>
      </w:pPr>
      <w:r w:rsidRPr="00D446CC">
        <w:rPr>
          <w:rFonts w:ascii="Arial" w:eastAsia="Times New Roman" w:hAnsi="Arial" w:cs="Arial"/>
          <w:color w:val="575757"/>
          <w:sz w:val="20"/>
          <w:szCs w:val="20"/>
        </w:rPr>
        <w:t>Use a computer to reinforce learning through the sense of touch.</w:t>
      </w:r>
    </w:p>
    <w:p w14:paraId="5067D994" w14:textId="77777777" w:rsidR="00D446CC" w:rsidRPr="00D446CC" w:rsidRDefault="00D446CC" w:rsidP="00D446CC">
      <w:pPr>
        <w:shd w:val="clear" w:color="auto" w:fill="FFFFFF"/>
        <w:spacing w:before="100" w:beforeAutospacing="1" w:after="100" w:afterAutospacing="1" w:line="240" w:lineRule="auto"/>
        <w:ind w:left="0"/>
        <w:rPr>
          <w:rFonts w:ascii="Arial" w:eastAsia="Times New Roman" w:hAnsi="Arial" w:cs="Arial"/>
          <w:color w:val="575757"/>
          <w:sz w:val="20"/>
          <w:szCs w:val="20"/>
        </w:rPr>
      </w:pPr>
      <w:r w:rsidRPr="00D446CC">
        <w:rPr>
          <w:rFonts w:ascii="Arial" w:eastAsia="Times New Roman" w:hAnsi="Arial" w:cs="Arial"/>
          <w:color w:val="575757"/>
          <w:sz w:val="20"/>
          <w:szCs w:val="20"/>
        </w:rPr>
        <w:t>Remember that you learn best by </w:t>
      </w:r>
      <w:r w:rsidRPr="00D446CC">
        <w:rPr>
          <w:rFonts w:ascii="Arial" w:eastAsia="Times New Roman" w:hAnsi="Arial" w:cs="Arial"/>
          <w:b/>
          <w:bCs/>
          <w:color w:val="575757"/>
          <w:sz w:val="20"/>
          <w:szCs w:val="20"/>
        </w:rPr>
        <w:t>doing</w:t>
      </w:r>
      <w:r w:rsidRPr="00D446CC">
        <w:rPr>
          <w:rFonts w:ascii="Arial" w:eastAsia="Times New Roman" w:hAnsi="Arial" w:cs="Arial"/>
          <w:color w:val="575757"/>
          <w:sz w:val="20"/>
          <w:szCs w:val="20"/>
        </w:rPr>
        <w:t>, not just by reading, seeing, or hearing.</w:t>
      </w:r>
    </w:p>
    <w:p w14:paraId="11425690" w14:textId="77777777" w:rsidR="00F7382E" w:rsidRDefault="00F7382E"/>
    <w:sectPr w:rsidR="00F73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ocado Creamy">
    <w:panose1 w:val="020005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Jumble">
    <w:altName w:val="Jumble"/>
    <w:charset w:val="00"/>
    <w:family w:val="auto"/>
    <w:pitch w:val="variable"/>
    <w:sig w:usb0="8000002F" w:usb1="1000004A" w:usb2="00000000" w:usb3="00000000" w:csb0="00000001" w:csb1="00000000"/>
  </w:font>
  <w:font w:name="ELEMENT">
    <w:panose1 w:val="00000000000000000000"/>
    <w:charset w:val="00"/>
    <w:family w:val="auto"/>
    <w:pitch w:val="variable"/>
    <w:sig w:usb0="80000007" w:usb1="00000002" w:usb2="00000000" w:usb3="00000000" w:csb0="00000003" w:csb1="00000000"/>
  </w:font>
  <w:font w:name="Dragonlands">
    <w:panose1 w:val="00000000000000000000"/>
    <w:charset w:val="00"/>
    <w:family w:val="auto"/>
    <w:pitch w:val="variable"/>
    <w:sig w:usb0="80000003" w:usb1="00000002"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Orange Slices">
    <w:panose1 w:val="02000503000000000000"/>
    <w:charset w:val="00"/>
    <w:family w:val="modern"/>
    <w:notTrueType/>
    <w:pitch w:val="variable"/>
    <w:sig w:usb0="80000027" w:usb1="10000002" w:usb2="00000000" w:usb3="00000000" w:csb0="00000001" w:csb1="00000000"/>
  </w:font>
  <w:font w:name="A Star Demo">
    <w:panose1 w:val="00000000000000000000"/>
    <w:charset w:val="00"/>
    <w:family w:val="auto"/>
    <w:pitch w:val="variable"/>
    <w:sig w:usb0="80000027" w:usb1="10000002" w:usb2="00000000" w:usb3="00000000" w:csb0="00000003" w:csb1="00000000"/>
  </w:font>
  <w:font w:name="Sweet Creamy">
    <w:panose1 w:val="00000000000100000000"/>
    <w:charset w:val="00"/>
    <w:family w:val="modern"/>
    <w:notTrueType/>
    <w:pitch w:val="variable"/>
    <w:sig w:usb0="00000007" w:usb1="00000000" w:usb2="00000000" w:usb3="00000000" w:csb0="00000001" w:csb1="00000000"/>
  </w:font>
  <w:font w:name="Dreaming Outloud Pro">
    <w:altName w:val="Calibri"/>
    <w:charset w:val="00"/>
    <w:family w:val="script"/>
    <w:pitch w:val="variable"/>
    <w:sig w:usb0="800000EF" w:usb1="0000000A" w:usb2="00000008"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60CC"/>
    <w:multiLevelType w:val="hybridMultilevel"/>
    <w:tmpl w:val="D1DC96CE"/>
    <w:lvl w:ilvl="0" w:tplc="FE6C2056">
      <w:start w:val="1"/>
      <w:numFmt w:val="bullet"/>
      <w:pStyle w:val="ListParagraph"/>
      <w:lvlText w:val=""/>
      <w:lvlJc w:val="left"/>
      <w:pPr>
        <w:ind w:left="720" w:hanging="360"/>
      </w:pPr>
      <w:rPr>
        <w:rFonts w:ascii="Wingdings" w:hAnsi="Wingdings" w:hint="default"/>
      </w:rPr>
    </w:lvl>
    <w:lvl w:ilvl="1" w:tplc="FA6E107C">
      <w:start w:val="1"/>
      <w:numFmt w:val="bullet"/>
      <w:lvlText w:val="o"/>
      <w:lvlJc w:val="left"/>
      <w:pPr>
        <w:ind w:left="1440" w:hanging="360"/>
      </w:pPr>
      <w:rPr>
        <w:rFonts w:ascii="Courier New" w:hAnsi="Courier New" w:cs="Courier New" w:hint="default"/>
      </w:rPr>
    </w:lvl>
    <w:lvl w:ilvl="2" w:tplc="04600E98">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A0491"/>
    <w:multiLevelType w:val="multilevel"/>
    <w:tmpl w:val="DF2E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04C8E"/>
    <w:multiLevelType w:val="multilevel"/>
    <w:tmpl w:val="344A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34A99"/>
    <w:multiLevelType w:val="multilevel"/>
    <w:tmpl w:val="3D8A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091437">
    <w:abstractNumId w:val="0"/>
  </w:num>
  <w:num w:numId="2" w16cid:durableId="1816487766">
    <w:abstractNumId w:val="1"/>
  </w:num>
  <w:num w:numId="3" w16cid:durableId="539784491">
    <w:abstractNumId w:val="3"/>
  </w:num>
  <w:num w:numId="4" w16cid:durableId="1239050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CC"/>
    <w:rsid w:val="0034668F"/>
    <w:rsid w:val="009F4E84"/>
    <w:rsid w:val="00B61D8C"/>
    <w:rsid w:val="00D446CC"/>
    <w:rsid w:val="00DA2A6A"/>
    <w:rsid w:val="00F7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5AD9"/>
  <w15:chartTrackingRefBased/>
  <w15:docId w15:val="{3B94F2F9-0A41-40C1-8E04-CC8DF120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8C"/>
    <w:pPr>
      <w:spacing w:after="0"/>
      <w:ind w:left="720"/>
    </w:pPr>
    <w:rPr>
      <w:rFonts w:ascii="Avocado Creamy" w:hAnsi="Avocado Creamy"/>
    </w:rPr>
  </w:style>
  <w:style w:type="paragraph" w:styleId="Heading1">
    <w:name w:val="heading 1"/>
    <w:basedOn w:val="Normal"/>
    <w:next w:val="Normal"/>
    <w:link w:val="Heading1Char"/>
    <w:uiPriority w:val="9"/>
    <w:qFormat/>
    <w:rsid w:val="00B61D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1D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autoRedefine/>
    <w:uiPriority w:val="9"/>
    <w:unhideWhenUsed/>
    <w:qFormat/>
    <w:rsid w:val="00B61D8C"/>
    <w:pPr>
      <w:contextualSpacing/>
      <w:outlineLvl w:val="3"/>
    </w:pPr>
    <w:rPr>
      <w:rFonts w:ascii="Jumble" w:hAnsi="Jumble"/>
      <w:smallCaps/>
      <w:color w:val="000000"/>
      <w:sz w:val="24"/>
      <w:szCs w:val="24"/>
      <w:u w:val="dotDotDash" w:color="3399FF"/>
      <w14:textOutline w14:w="6350" w14:cap="flat" w14:cmpd="sng" w14:algn="ctr">
        <w14:noFill/>
        <w14:prstDash w14:val="solid"/>
        <w14:round/>
      </w14:textOutline>
      <w14:textFill>
        <w14:solidFill>
          <w14:srgbClr w14:val="000000">
            <w14:tint w14:val="1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Topic">
    <w:name w:val="New Topic"/>
    <w:basedOn w:val="Normal"/>
    <w:link w:val="NewTopicChar"/>
    <w:autoRedefine/>
    <w:qFormat/>
    <w:rsid w:val="0034668F"/>
    <w:pPr>
      <w:pBdr>
        <w:top w:val="thickThinSmallGap" w:sz="24" w:space="1" w:color="7030A0"/>
        <w:bottom w:val="single" w:sz="4" w:space="1" w:color="7030A0"/>
      </w:pBdr>
      <w:shd w:val="clear" w:color="auto" w:fill="C9F1FB"/>
      <w:jc w:val="center"/>
    </w:pPr>
    <w:rPr>
      <w:rFonts w:ascii="ELEMENT" w:hAnsi="ELEMENT"/>
      <w:b/>
      <w:bCs/>
      <w:noProof/>
      <w:color w:val="FFFFFF" w:themeColor="background1"/>
      <w:sz w:val="36"/>
      <w:szCs w:val="36"/>
      <w14:glow w14:rad="228600">
        <w14:schemeClr w14:val="accent2">
          <w14:alpha w14:val="60000"/>
          <w14:satMod w14:val="175000"/>
        </w14:schemeClr>
      </w14:glow>
    </w:rPr>
  </w:style>
  <w:style w:type="character" w:customStyle="1" w:styleId="NewTopicChar">
    <w:name w:val="New Topic Char"/>
    <w:basedOn w:val="DefaultParagraphFont"/>
    <w:link w:val="NewTopic"/>
    <w:rsid w:val="0034668F"/>
    <w:rPr>
      <w:rFonts w:ascii="ELEMENT" w:hAnsi="ELEMENT"/>
      <w:b/>
      <w:bCs/>
      <w:noProof/>
      <w:color w:val="FFFFFF" w:themeColor="background1"/>
      <w:sz w:val="36"/>
      <w:szCs w:val="36"/>
      <w:shd w:val="clear" w:color="auto" w:fill="C9F1FB"/>
      <w14:glow w14:rad="228600">
        <w14:schemeClr w14:val="accent2">
          <w14:alpha w14:val="60000"/>
          <w14:satMod w14:val="175000"/>
        </w14:schemeClr>
      </w14:glow>
    </w:rPr>
  </w:style>
  <w:style w:type="paragraph" w:customStyle="1" w:styleId="WeekTitleBullet">
    <w:name w:val="Week Title Bullet"/>
    <w:basedOn w:val="ListParagraph"/>
    <w:qFormat/>
    <w:rsid w:val="00DA2A6A"/>
    <w:pPr>
      <w:spacing w:before="240"/>
    </w:pPr>
    <w:rPr>
      <w:rFonts w:ascii="Dragonlands" w:hAnsi="Dragonlands"/>
      <w:b/>
      <w:smallCaps/>
      <w:color w:val="70AD47"/>
      <w:spacing w:val="10"/>
      <w:sz w:val="32"/>
      <w:szCs w:val="32"/>
      <w14:glow w14:rad="38100">
        <w14:schemeClr w14:val="accent1">
          <w14:alpha w14:val="60000"/>
        </w14:schemeClr>
      </w14:glow>
      <w14:shadow w14:blurRad="50800" w14:dist="38100" w14:dir="8100000" w14:sx="100000" w14:sy="100000" w14:kx="0" w14:ky="0" w14:algn="tr">
        <w14:srgbClr w14:val="000000">
          <w14:alpha w14:val="6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paragraph" w:styleId="ListParagraph">
    <w:name w:val="List Paragraph"/>
    <w:basedOn w:val="Normal"/>
    <w:uiPriority w:val="34"/>
    <w:qFormat/>
    <w:rsid w:val="00DA2A6A"/>
    <w:pPr>
      <w:numPr>
        <w:numId w:val="1"/>
      </w:numPr>
      <w:contextualSpacing/>
    </w:pPr>
  </w:style>
  <w:style w:type="character" w:customStyle="1" w:styleId="Heading4Char">
    <w:name w:val="Heading 4 Char"/>
    <w:basedOn w:val="DefaultParagraphFont"/>
    <w:link w:val="Heading4"/>
    <w:uiPriority w:val="9"/>
    <w:rsid w:val="00B61D8C"/>
    <w:rPr>
      <w:rFonts w:ascii="Jumble" w:hAnsi="Jumble"/>
      <w:smallCaps/>
      <w:color w:val="000000"/>
      <w:sz w:val="24"/>
      <w:szCs w:val="24"/>
      <w:u w:val="dotDotDash" w:color="3399FF"/>
      <w14:textOutline w14:w="6350" w14:cap="flat" w14:cmpd="sng" w14:algn="ctr">
        <w14:noFill/>
        <w14:prstDash w14:val="solid"/>
        <w14:round/>
      </w14:textOutline>
      <w14:textFill>
        <w14:solidFill>
          <w14:srgbClr w14:val="000000">
            <w14:tint w14:val="1000"/>
          </w14:srgbClr>
        </w14:solidFill>
      </w14:textFill>
    </w:rPr>
  </w:style>
  <w:style w:type="paragraph" w:customStyle="1" w:styleId="Heading1Checkboxes">
    <w:name w:val="Heading 1 Checkboxes"/>
    <w:basedOn w:val="Heading1"/>
    <w:autoRedefine/>
    <w:rsid w:val="00B61D8C"/>
    <w:pPr>
      <w:keepNext w:val="0"/>
      <w:keepLines w:val="0"/>
      <w:spacing w:before="0" w:line="240" w:lineRule="auto"/>
      <w:ind w:left="0"/>
    </w:pPr>
    <w:rPr>
      <w:rFonts w:ascii="Segoe UI Symbol" w:eastAsiaTheme="minorHAnsi" w:hAnsi="Segoe UI Symbol" w:cstheme="minorBidi"/>
      <w:color w:val="FFFFFF" w:themeColor="background1"/>
      <w:sz w:val="40"/>
      <w:szCs w:val="40"/>
      <w14:shadow w14:blurRad="50800" w14:dist="38100" w14:dir="5400000" w14:sx="100000" w14:sy="100000" w14:kx="0" w14:ky="0" w14:algn="t">
        <w14:srgbClr w14:val="000000">
          <w14:alpha w14:val="60000"/>
        </w14:srgbClr>
      </w14:shadow>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Heading1Char">
    <w:name w:val="Heading 1 Char"/>
    <w:basedOn w:val="DefaultParagraphFont"/>
    <w:link w:val="Heading1"/>
    <w:uiPriority w:val="9"/>
    <w:rsid w:val="00B61D8C"/>
    <w:rPr>
      <w:rFonts w:asciiTheme="majorHAnsi" w:eastAsiaTheme="majorEastAsia" w:hAnsiTheme="majorHAnsi" w:cstheme="majorBidi"/>
      <w:color w:val="2F5496" w:themeColor="accent1" w:themeShade="BF"/>
      <w:sz w:val="32"/>
      <w:szCs w:val="32"/>
    </w:rPr>
  </w:style>
  <w:style w:type="paragraph" w:customStyle="1" w:styleId="Heading1Checkboxes0">
    <w:name w:val="Heading 1: Checkboxes"/>
    <w:basedOn w:val="Heading1"/>
    <w:autoRedefine/>
    <w:rsid w:val="00B61D8C"/>
    <w:pPr>
      <w:keepNext w:val="0"/>
      <w:keepLines w:val="0"/>
      <w:spacing w:before="0"/>
      <w:ind w:left="0"/>
    </w:pPr>
    <w:rPr>
      <w:rFonts w:ascii="Orange Slices" w:eastAsiaTheme="minorHAnsi" w:hAnsi="Orange Slices" w:cstheme="minorBidi"/>
      <w:color w:val="FFFFFF" w:themeColor="background1"/>
      <w:sz w:val="40"/>
      <w:szCs w:val="40"/>
      <w14:shadow w14:blurRad="50800" w14:dist="38100" w14:dir="5400000" w14:sx="100000" w14:sy="100000" w14:kx="0" w14:ky="0" w14:algn="t">
        <w14:srgbClr w14:val="000000">
          <w14:alpha w14:val="60000"/>
        </w14:srgbClr>
      </w14:shadow>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eading2Checkboxes">
    <w:name w:val="Heading 2 Checkboxes"/>
    <w:basedOn w:val="Heading2"/>
    <w:autoRedefine/>
    <w:rsid w:val="00B61D8C"/>
    <w:pPr>
      <w:keepNext w:val="0"/>
      <w:keepLines w:val="0"/>
      <w:spacing w:before="0"/>
      <w:contextualSpacing/>
    </w:pPr>
    <w:rPr>
      <w:rFonts w:ascii="A Star Demo" w:eastAsiaTheme="minorHAnsi" w:hAnsi="A Star Demo" w:cstheme="minorBidi"/>
      <w:b/>
      <w:bCs/>
      <w:color w:val="FFFFFF" w:themeColor="background1"/>
      <w:spacing w:val="10"/>
      <w:sz w:val="36"/>
      <w:szCs w:val="28"/>
      <w:u w:color="BFBFBF" w:themeColor="background1" w:themeShade="BF"/>
      <w14:shadow w14:blurRad="50800" w14:dist="38100" w14:dir="5400000" w14:sx="100000" w14:sy="100000" w14:kx="0" w14:ky="0" w14:algn="t">
        <w14:srgbClr w14:val="000000">
          <w14:alpha w14:val="60000"/>
        </w14:srgbClr>
      </w14:shadow>
      <w14:textOutline w14:w="6350" w14:cap="flat" w14:cmpd="sng" w14:algn="ctr">
        <w14:solidFill>
          <w14:srgbClr w14:val="3399FF"/>
        </w14:solidFill>
        <w14:prstDash w14:val="solid"/>
        <w14:round/>
      </w14:textOutline>
      <w14:textFill>
        <w14:solidFill>
          <w14:schemeClr w14:val="bg1">
            <w14:lumMod w14:val="75000"/>
            <w14:tint w14:val="1000"/>
          </w14:schemeClr>
        </w14:solidFill>
      </w14:textFill>
    </w:rPr>
  </w:style>
  <w:style w:type="character" w:customStyle="1" w:styleId="Heading2Char">
    <w:name w:val="Heading 2 Char"/>
    <w:basedOn w:val="DefaultParagraphFont"/>
    <w:link w:val="Heading2"/>
    <w:uiPriority w:val="9"/>
    <w:semiHidden/>
    <w:rsid w:val="00B61D8C"/>
    <w:rPr>
      <w:rFonts w:asciiTheme="majorHAnsi" w:eastAsiaTheme="majorEastAsia" w:hAnsiTheme="majorHAnsi" w:cstheme="majorBidi"/>
      <w:color w:val="2F5496" w:themeColor="accent1" w:themeShade="BF"/>
      <w:sz w:val="26"/>
      <w:szCs w:val="26"/>
    </w:rPr>
  </w:style>
  <w:style w:type="paragraph" w:customStyle="1" w:styleId="ImportantColor">
    <w:name w:val="Important Color"/>
    <w:basedOn w:val="IntenseQuote"/>
    <w:autoRedefine/>
    <w:qFormat/>
    <w:rsid w:val="009F4E84"/>
    <w:pPr>
      <w:pBdr>
        <w:top w:val="thinThickSmallGap" w:sz="24" w:space="8" w:color="7B7B7B" w:themeColor="accent3" w:themeShade="BF"/>
        <w:bottom w:val="thickThinSmallGap" w:sz="24" w:space="8" w:color="7B7B7B" w:themeColor="accent3" w:themeShade="BF"/>
      </w:pBdr>
      <w:shd w:val="clear" w:color="auto" w:fill="FFFFCC"/>
      <w:spacing w:before="240" w:after="240" w:line="240" w:lineRule="auto"/>
      <w:ind w:left="720" w:right="720"/>
    </w:pPr>
    <w:rPr>
      <w:rFonts w:ascii="Sweet Creamy" w:hAnsi="Sweet Creamy" w:cs="Dreaming Outloud Pro"/>
      <w:b/>
      <w:bCs/>
      <w:i w:val="0"/>
      <w:iCs w:val="0"/>
      <w:sz w:val="28"/>
      <w:szCs w:val="28"/>
      <w:lang w:val="e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tyle>
  <w:style w:type="paragraph" w:styleId="IntenseQuote">
    <w:name w:val="Intense Quote"/>
    <w:basedOn w:val="Normal"/>
    <w:next w:val="Normal"/>
    <w:link w:val="IntenseQuoteChar"/>
    <w:uiPriority w:val="30"/>
    <w:qFormat/>
    <w:rsid w:val="009F4E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4E84"/>
    <w:rPr>
      <w:rFonts w:ascii="Avocado Creamy" w:hAnsi="Avocado Creamy"/>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7171">
      <w:bodyDiv w:val="1"/>
      <w:marLeft w:val="0"/>
      <w:marRight w:val="0"/>
      <w:marTop w:val="0"/>
      <w:marBottom w:val="0"/>
      <w:divBdr>
        <w:top w:val="none" w:sz="0" w:space="0" w:color="auto"/>
        <w:left w:val="none" w:sz="0" w:space="0" w:color="auto"/>
        <w:bottom w:val="none" w:sz="0" w:space="0" w:color="auto"/>
        <w:right w:val="none" w:sz="0" w:space="0" w:color="auto"/>
      </w:divBdr>
      <w:divsChild>
        <w:div w:id="1187982610">
          <w:marLeft w:val="0"/>
          <w:marRight w:val="0"/>
          <w:marTop w:val="0"/>
          <w:marBottom w:val="0"/>
          <w:divBdr>
            <w:top w:val="none" w:sz="0" w:space="0" w:color="auto"/>
            <w:left w:val="none" w:sz="0" w:space="0" w:color="auto"/>
            <w:bottom w:val="dotted" w:sz="6" w:space="0" w:color="B40000"/>
            <w:right w:val="none" w:sz="0" w:space="0" w:color="auto"/>
          </w:divBdr>
        </w:div>
        <w:div w:id="1604875569">
          <w:marLeft w:val="0"/>
          <w:marRight w:val="0"/>
          <w:marTop w:val="0"/>
          <w:marBottom w:val="0"/>
          <w:divBdr>
            <w:top w:val="none" w:sz="0" w:space="0" w:color="auto"/>
            <w:left w:val="none" w:sz="0" w:space="0" w:color="auto"/>
            <w:bottom w:val="none" w:sz="0" w:space="0" w:color="auto"/>
            <w:right w:val="none" w:sz="0" w:space="0" w:color="auto"/>
          </w:divBdr>
        </w:div>
        <w:div w:id="2047023376">
          <w:marLeft w:val="0"/>
          <w:marRight w:val="0"/>
          <w:marTop w:val="0"/>
          <w:marBottom w:val="0"/>
          <w:divBdr>
            <w:top w:val="none" w:sz="0" w:space="0" w:color="auto"/>
            <w:left w:val="none" w:sz="0" w:space="0" w:color="auto"/>
            <w:bottom w:val="none" w:sz="0" w:space="0" w:color="auto"/>
            <w:right w:val="none" w:sz="0" w:space="0" w:color="auto"/>
          </w:divBdr>
        </w:div>
      </w:divsChild>
    </w:div>
    <w:div w:id="611671711">
      <w:bodyDiv w:val="1"/>
      <w:marLeft w:val="0"/>
      <w:marRight w:val="0"/>
      <w:marTop w:val="0"/>
      <w:marBottom w:val="0"/>
      <w:divBdr>
        <w:top w:val="none" w:sz="0" w:space="0" w:color="auto"/>
        <w:left w:val="none" w:sz="0" w:space="0" w:color="auto"/>
        <w:bottom w:val="none" w:sz="0" w:space="0" w:color="auto"/>
        <w:right w:val="none" w:sz="0" w:space="0" w:color="auto"/>
      </w:divBdr>
      <w:divsChild>
        <w:div w:id="426075536">
          <w:marLeft w:val="0"/>
          <w:marRight w:val="0"/>
          <w:marTop w:val="0"/>
          <w:marBottom w:val="0"/>
          <w:divBdr>
            <w:top w:val="none" w:sz="0" w:space="0" w:color="auto"/>
            <w:left w:val="none" w:sz="0" w:space="0" w:color="auto"/>
            <w:bottom w:val="dotted" w:sz="6" w:space="0" w:color="B40000"/>
            <w:right w:val="none" w:sz="0" w:space="0" w:color="auto"/>
          </w:divBdr>
        </w:div>
        <w:div w:id="545456771">
          <w:marLeft w:val="0"/>
          <w:marRight w:val="0"/>
          <w:marTop w:val="0"/>
          <w:marBottom w:val="0"/>
          <w:divBdr>
            <w:top w:val="none" w:sz="0" w:space="0" w:color="auto"/>
            <w:left w:val="none" w:sz="0" w:space="0" w:color="auto"/>
            <w:bottom w:val="none" w:sz="0" w:space="0" w:color="auto"/>
            <w:right w:val="none" w:sz="0" w:space="0" w:color="auto"/>
          </w:divBdr>
        </w:div>
        <w:div w:id="1520243210">
          <w:marLeft w:val="0"/>
          <w:marRight w:val="0"/>
          <w:marTop w:val="0"/>
          <w:marBottom w:val="0"/>
          <w:divBdr>
            <w:top w:val="none" w:sz="0" w:space="0" w:color="auto"/>
            <w:left w:val="none" w:sz="0" w:space="0" w:color="auto"/>
            <w:bottom w:val="none" w:sz="0" w:space="0" w:color="auto"/>
            <w:right w:val="none" w:sz="0" w:space="0" w:color="auto"/>
          </w:divBdr>
        </w:div>
      </w:divsChild>
    </w:div>
    <w:div w:id="2111464217">
      <w:bodyDiv w:val="1"/>
      <w:marLeft w:val="0"/>
      <w:marRight w:val="0"/>
      <w:marTop w:val="0"/>
      <w:marBottom w:val="0"/>
      <w:divBdr>
        <w:top w:val="none" w:sz="0" w:space="0" w:color="auto"/>
        <w:left w:val="none" w:sz="0" w:space="0" w:color="auto"/>
        <w:bottom w:val="none" w:sz="0" w:space="0" w:color="auto"/>
        <w:right w:val="none" w:sz="0" w:space="0" w:color="auto"/>
      </w:divBdr>
      <w:divsChild>
        <w:div w:id="2064592690">
          <w:marLeft w:val="0"/>
          <w:marRight w:val="0"/>
          <w:marTop w:val="0"/>
          <w:marBottom w:val="0"/>
          <w:divBdr>
            <w:top w:val="none" w:sz="0" w:space="0" w:color="auto"/>
            <w:left w:val="none" w:sz="0" w:space="0" w:color="auto"/>
            <w:bottom w:val="dotted" w:sz="6" w:space="0" w:color="B40000"/>
            <w:right w:val="none" w:sz="0" w:space="0" w:color="auto"/>
          </w:divBdr>
        </w:div>
        <w:div w:id="1562523404">
          <w:marLeft w:val="0"/>
          <w:marRight w:val="0"/>
          <w:marTop w:val="0"/>
          <w:marBottom w:val="0"/>
          <w:divBdr>
            <w:top w:val="none" w:sz="0" w:space="0" w:color="auto"/>
            <w:left w:val="none" w:sz="0" w:space="0" w:color="auto"/>
            <w:bottom w:val="none" w:sz="0" w:space="0" w:color="auto"/>
            <w:right w:val="none" w:sz="0" w:space="0" w:color="auto"/>
          </w:divBdr>
        </w:div>
        <w:div w:id="196877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ducationplanner.org/students/self-assessments/learning-styles-styl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Little</dc:creator>
  <cp:keywords/>
  <dc:description/>
  <cp:lastModifiedBy>Tanya Little</cp:lastModifiedBy>
  <cp:revision>2</cp:revision>
  <dcterms:created xsi:type="dcterms:W3CDTF">2023-01-31T06:49:00Z</dcterms:created>
  <dcterms:modified xsi:type="dcterms:W3CDTF">2023-01-31T06:49:00Z</dcterms:modified>
</cp:coreProperties>
</file>