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大语言模型辅助研究生学习的行为研究</w:t>
      </w:r>
    </w:p>
    <w:p>
      <w:r>
        <w:t>摘要：本文考察大语言模型在研究生课程学习中的使用行为与成效，从使用频率、问题类型与学习成效三个维度进行实证分析，并讨论其风险。</w:t>
      </w:r>
    </w:p>
    <w:p>
      <w:r>
        <w:t>关键词：大语言模型；研究生学习；行为研究</w:t>
      </w:r>
    </w:p>
    <w:p>
      <w:pPr>
        <w:pStyle w:val="Heading1"/>
      </w:pPr>
      <w:r>
        <w:t>第一章 引言</w:t>
      </w:r>
    </w:p>
    <w:p>
      <w:r>
        <w:t>领域专家知识通常以非结构化文档形式存在，人工整理的成本高昂且难以保持更新。自动构建知识图谱并支持自然语言问答，可以显著降低知识获取门槛，对领域信息化建设具有直接的应用价值。同时，将生成式模型的输出锚定在可验证的图谱证据上，能够有效缓解模型幻觉问题，这一思路已成为可信人工智能的重要研究方向。</w:t>
      </w:r>
    </w:p>
    <w:p>
      <w:pPr>
        <w:pStyle w:val="Heading1"/>
      </w:pPr>
      <w:r>
        <w:t>第二章 研究设计</w:t>
      </w:r>
    </w:p>
    <w:p>
      <w:r>
        <w:t>本文以某高校研究生课程为对象，开展大语言模型辅助学习的行为研究。我们收集了一个学期的课堂互动日志与课后答疑记录，从使用频率、问题类型与学习成效三个维度进行分析。研究基于技术接受模型构建假设，采用问卷调查与半结构化访谈相结合的混合方法。</w:t>
      </w:r>
    </w:p>
    <w:p>
      <w:pPr>
        <w:pStyle w:val="Heading1"/>
      </w:pPr>
      <w:r>
        <w:t>第三章 应用场景分析</w:t>
      </w:r>
    </w:p>
    <w:p>
      <w:r>
        <w:t>第一，智能答疑。大语言模型能够充当全天候的在线助教，解答学生在课程概念方面的疑问。采用检索增强生成技术的答疑系统可以明显降低幻觉率，回答质量在不少学科已经接近人类助教水平。第二，作文批改。模型能够依据评分量规对学生的作文进行多维度的评分并给出相应的修改意见，以此减轻教师的重复性工作。不过评分的一致性受提示词设计的影响比较明显，仍然需要配套人工复核的机制。</w:t>
      </w:r>
    </w:p>
    <w:p>
      <w:r>
        <w:t>早期的自动评分系统以词频、句长、语法错误数等表层特征训练回归模型，在固定题目内可以取得与人工评分中等程度的一致性。</w:t>
      </w:r>
    </w:p>
    <w:p>
      <w:pPr>
        <w:pStyle w:val="Heading1"/>
      </w:pPr>
      <w:r>
        <w:t>第四章 结论</w:t>
      </w:r>
    </w:p>
    <w:p>
      <w:r>
        <w:t>研究发现学生对智能答疑工具的使用呈现明显的两极分化，高频使用者的课程完成质量更优，但部分学生存在直接抄取模型答案的倾向。建议在课程考核中引入过程性评价，并对模型输出的引用作出明确规范。</w:t>
      </w:r>
    </w:p>
    <w:p>
      <w:r>
        <w:t>参考文献</w:t>
      </w:r>
    </w:p>
    <w:p>
      <w:r>
        <w:t>[1] 张某某. 大语言模型教育应用研究[J]. 现代教育技术,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