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4AA5B" w14:textId="3BE0B03F" w:rsidR="00AC6376" w:rsidRPr="006D5A00" w:rsidRDefault="006D5A00">
      <w:pPr>
        <w:rPr>
          <w:rFonts w:ascii="Times New Roman" w:hAnsi="Times New Roman" w:cs="Times New Roman"/>
          <w:b/>
          <w:bCs/>
          <w:u w:val="single"/>
          <w:lang w:val="en-ZW"/>
        </w:rPr>
      </w:pPr>
      <w:r w:rsidRPr="006D5A00">
        <w:rPr>
          <w:rFonts w:ascii="Times New Roman" w:hAnsi="Times New Roman" w:cs="Times New Roman"/>
          <w:b/>
          <w:bCs/>
          <w:u w:val="single"/>
          <w:lang w:val="en-ZW"/>
        </w:rPr>
        <w:t>Madzivire Tanyaradzwa E</w:t>
      </w:r>
    </w:p>
    <w:p w14:paraId="35D6303D" w14:textId="17BC027D" w:rsidR="006D5A00" w:rsidRPr="006D5A00" w:rsidRDefault="006D5A00">
      <w:pPr>
        <w:rPr>
          <w:rFonts w:ascii="Times New Roman" w:hAnsi="Times New Roman" w:cs="Times New Roman"/>
          <w:b/>
          <w:bCs/>
          <w:u w:val="single"/>
          <w:lang w:val="en-ZW"/>
        </w:rPr>
      </w:pPr>
      <w:r w:rsidRPr="006D5A00">
        <w:rPr>
          <w:rFonts w:ascii="Times New Roman" w:hAnsi="Times New Roman" w:cs="Times New Roman"/>
          <w:b/>
          <w:bCs/>
          <w:u w:val="single"/>
          <w:lang w:val="en-ZW"/>
        </w:rPr>
        <w:t>H250482B Computer Science</w:t>
      </w:r>
    </w:p>
    <w:p w14:paraId="22B82CB6" w14:textId="28D2FB43" w:rsidR="006D5A00" w:rsidRPr="006D5A00" w:rsidRDefault="006D5A00">
      <w:pPr>
        <w:rPr>
          <w:rFonts w:ascii="Times New Roman" w:hAnsi="Times New Roman" w:cs="Times New Roman"/>
          <w:b/>
          <w:bCs/>
          <w:u w:val="single"/>
          <w:lang w:val="en-ZW"/>
        </w:rPr>
      </w:pPr>
      <w:r w:rsidRPr="006D5A00">
        <w:rPr>
          <w:rFonts w:ascii="Times New Roman" w:hAnsi="Times New Roman" w:cs="Times New Roman"/>
          <w:b/>
          <w:bCs/>
          <w:u w:val="single"/>
          <w:lang w:val="en-ZW"/>
        </w:rPr>
        <w:t>Object Oriented Programming Output Results</w:t>
      </w:r>
    </w:p>
    <w:p w14:paraId="40FE0ACA" w14:textId="6CF0ABDD" w:rsidR="006D5A00" w:rsidRDefault="006D5A00">
      <w:pPr>
        <w:rPr>
          <w:lang w:val="en-ZW"/>
        </w:rPr>
      </w:pPr>
    </w:p>
    <w:p w14:paraId="128BE62B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>=== Opening balances ===</w:t>
      </w:r>
    </w:p>
    <w:p w14:paraId="1C09C981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[SAV-001] 1000.00</w:t>
      </w:r>
    </w:p>
    <w:p w14:paraId="3E841116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[SAV-002] 150.00</w:t>
      </w:r>
    </w:p>
    <w:p w14:paraId="6B904DCF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[CUR-001] 200.00</w:t>
      </w:r>
    </w:p>
    <w:p w14:paraId="1A05EFB8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[CUR-002] 50.00</w:t>
      </w:r>
    </w:p>
    <w:p w14:paraId="70CA2083" w14:textId="77777777" w:rsidR="006D5A00" w:rsidRPr="006D5A00" w:rsidRDefault="006D5A00" w:rsidP="006D5A00">
      <w:pPr>
        <w:rPr>
          <w:lang w:val="en-ZW"/>
        </w:rPr>
      </w:pPr>
    </w:p>
    <w:p w14:paraId="154E240C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>=== Withdrawals (called via Account reference) ===</w:t>
      </w:r>
    </w:p>
    <w:p w14:paraId="71C9ADE8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[SAV-001] Withdrew 300.00. New balance: 700.00</w:t>
      </w:r>
    </w:p>
    <w:p w14:paraId="61219D68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[SAV-002] Withdrawal of 100.00 REJECTED: balance would fall below the minimum of 100.00.</w:t>
      </w:r>
    </w:p>
    <w:p w14:paraId="61A08FFF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[CUR-001] Withdrew 600.00. Account is in OVERDRAFT: balance -400.00 (limit 500.00)</w:t>
      </w:r>
    </w:p>
    <w:p w14:paraId="67C11515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[CUR-002] Withdrawal of 700.00 REJECTED: would exceed the overdraft limit of 500.00.</w:t>
      </w:r>
    </w:p>
    <w:p w14:paraId="7552B299" w14:textId="77777777" w:rsidR="006D5A00" w:rsidRPr="006D5A00" w:rsidRDefault="006D5A00" w:rsidP="006D5A00">
      <w:pPr>
        <w:rPr>
          <w:lang w:val="en-ZW"/>
        </w:rPr>
      </w:pPr>
    </w:p>
    <w:p w14:paraId="009A8DF9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>=== End of month (called via Account reference) ===</w:t>
      </w:r>
    </w:p>
    <w:p w14:paraId="44453CA2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[SAV-001] Savings month-end: interest of 7.00 applied. New balance: 707.00</w:t>
      </w:r>
    </w:p>
    <w:p w14:paraId="2F33EF04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[SAV-002] Savings month-end: interest of 1.50 applied. New balance: 151.50</w:t>
      </w:r>
    </w:p>
    <w:p w14:paraId="76653B6D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[CUR-001] Current month-end: maintenance fee of 10.00 deducted. New balance: -410.00</w:t>
      </w:r>
    </w:p>
    <w:p w14:paraId="24A5AFAC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[CUR-002] Current month-end: maintenance fee of 10.00 deducted. New balance: 40.00</w:t>
      </w:r>
    </w:p>
    <w:p w14:paraId="035122B1" w14:textId="77777777" w:rsidR="006D5A00" w:rsidRPr="006D5A00" w:rsidRDefault="006D5A00" w:rsidP="006D5A00">
      <w:pPr>
        <w:rPr>
          <w:lang w:val="en-ZW"/>
        </w:rPr>
      </w:pPr>
    </w:p>
    <w:p w14:paraId="5AACA589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>=== Final balances ===</w:t>
      </w:r>
    </w:p>
    <w:p w14:paraId="2C574C52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[SAV-001] 707.00</w:t>
      </w:r>
    </w:p>
    <w:p w14:paraId="2C179E36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[SAV-002] 151.50</w:t>
      </w:r>
    </w:p>
    <w:p w14:paraId="211D4ED7" w14:textId="77777777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[CUR-001] -410.00</w:t>
      </w:r>
    </w:p>
    <w:p w14:paraId="67FE3E3C" w14:textId="7C66640B" w:rsidR="006D5A00" w:rsidRPr="006D5A00" w:rsidRDefault="006D5A00" w:rsidP="006D5A00">
      <w:pPr>
        <w:rPr>
          <w:lang w:val="en-ZW"/>
        </w:rPr>
      </w:pPr>
      <w:r w:rsidRPr="006D5A00">
        <w:rPr>
          <w:lang w:val="en-ZW"/>
        </w:rPr>
        <w:t xml:space="preserve">  [CUR-002] 40.00</w:t>
      </w:r>
    </w:p>
    <w:sectPr w:rsidR="006D5A00" w:rsidRPr="006D5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A4"/>
    <w:rsid w:val="004852A4"/>
    <w:rsid w:val="006D5A00"/>
    <w:rsid w:val="007D293D"/>
    <w:rsid w:val="00AC6376"/>
    <w:rsid w:val="00E1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6A51"/>
  <w15:chartTrackingRefBased/>
  <w15:docId w15:val="{FD85D4ED-21E8-409D-9476-1FA715CF5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Tanyaradzwa Madzivire</dc:creator>
  <cp:keywords/>
  <dc:description/>
  <cp:lastModifiedBy>Tanyaradzwa Madzivire</cp:lastModifiedBy>
  <cp:revision>2</cp:revision>
  <dcterms:created xsi:type="dcterms:W3CDTF">2026-10-15T13:48:00Z</dcterms:created>
  <dcterms:modified xsi:type="dcterms:W3CDTF">2026-10-15T13:49:00Z</dcterms:modified>
</cp:coreProperties>
</file>