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E75" w14:textId="5A24989C" w:rsidR="006A2B52" w:rsidRDefault="00A36D2E">
      <w:pPr>
        <w:spacing w:after="0" w:line="259" w:lineRule="auto"/>
        <w:ind w:left="-1440" w:right="6470" w:firstLine="0"/>
        <w:jc w:val="left"/>
      </w:pPr>
      <w:r>
        <w:tab/>
      </w:r>
    </w:p>
    <w:p w14:paraId="01562B76" w14:textId="77777777" w:rsidR="00533D92" w:rsidRDefault="0020661B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ЛЕКЦИЯ 14</w:t>
      </w:r>
      <w:r w:rsidR="00533D92">
        <w:rPr>
          <w:rFonts w:ascii="Arial" w:eastAsia="Arial" w:hAnsi="Arial" w:cs="Arial"/>
          <w:b/>
          <w:sz w:val="32"/>
        </w:rPr>
        <w:t xml:space="preserve">. Игра в прятки. </w:t>
      </w:r>
    </w:p>
    <w:p w14:paraId="61CDEFE2" w14:textId="77777777"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14:paraId="34789CC7" w14:textId="77777777" w:rsidR="00FE313B" w:rsidRDefault="00533D92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Сегодняшняя лекция, как и предыдущие, не совсем адекватна. Далее представлен Глоссарий, </w:t>
      </w:r>
      <w:r w:rsidR="00A115E0">
        <w:rPr>
          <w:rFonts w:ascii="Arial" w:eastAsia="Arial" w:hAnsi="Arial" w:cs="Arial"/>
          <w:b/>
          <w:sz w:val="24"/>
          <w:szCs w:val="24"/>
        </w:rPr>
        <w:t>«</w:t>
      </w:r>
      <w:r>
        <w:rPr>
          <w:rFonts w:ascii="Arial" w:eastAsia="Arial" w:hAnsi="Arial" w:cs="Arial"/>
          <w:b/>
          <w:sz w:val="24"/>
          <w:szCs w:val="24"/>
        </w:rPr>
        <w:t>выдранный</w:t>
      </w:r>
      <w:r w:rsidR="00A115E0">
        <w:rPr>
          <w:rFonts w:ascii="Arial" w:eastAsia="Arial" w:hAnsi="Arial" w:cs="Arial"/>
          <w:b/>
          <w:sz w:val="24"/>
          <w:szCs w:val="24"/>
        </w:rPr>
        <w:t>»</w:t>
      </w:r>
      <w:r>
        <w:rPr>
          <w:rFonts w:ascii="Arial" w:eastAsia="Arial" w:hAnsi="Arial" w:cs="Arial"/>
          <w:b/>
          <w:sz w:val="24"/>
          <w:szCs w:val="24"/>
        </w:rPr>
        <w:t xml:space="preserve"> из одной рекомендованной в рамках курса книги. Некоторые толкования слов вырезаны-спрятаны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 (некоторые </w:t>
      </w:r>
      <w:r w:rsidR="00FE313B" w:rsidRPr="00FE313B">
        <w:rPr>
          <w:rFonts w:ascii="Arial" w:eastAsia="Arial" w:hAnsi="Arial" w:cs="Arial"/>
          <w:b/>
          <w:sz w:val="8"/>
          <w:szCs w:val="8"/>
        </w:rPr>
        <w:t xml:space="preserve">по «принципу </w:t>
      </w:r>
      <w:proofErr w:type="spellStart"/>
      <w:r w:rsidR="00FE313B" w:rsidRPr="00FE313B">
        <w:rPr>
          <w:rFonts w:ascii="Arial" w:eastAsia="Arial" w:hAnsi="Arial" w:cs="Arial"/>
          <w:b/>
          <w:sz w:val="8"/>
          <w:szCs w:val="8"/>
        </w:rPr>
        <w:t>Веренича</w:t>
      </w:r>
      <w:proofErr w:type="spellEnd"/>
      <w:r w:rsidR="00FE313B" w:rsidRPr="00FE313B">
        <w:rPr>
          <w:rFonts w:ascii="Arial" w:eastAsia="Arial" w:hAnsi="Arial" w:cs="Arial"/>
          <w:b/>
          <w:sz w:val="8"/>
          <w:szCs w:val="8"/>
        </w:rPr>
        <w:t>»</w:t>
      </w:r>
      <w:r w:rsidR="00FE313B">
        <w:rPr>
          <w:rFonts w:ascii="Arial" w:eastAsia="Arial" w:hAnsi="Arial" w:cs="Arial"/>
          <w:b/>
          <w:sz w:val="24"/>
          <w:szCs w:val="24"/>
        </w:rPr>
        <w:t>)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Некоторые вот так: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ytrjnjhs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[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njkrjdfybz</w:t>
      </w:r>
      <w:proofErr w:type="spellEnd"/>
      <w:proofErr w:type="gram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bpvtytytys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ckjdf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bkb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gjcktljdfntkmyjcnm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chfdytybb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c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jhbubyfkjv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А некоторые так: </w:t>
      </w:r>
      <w:r>
        <w:rPr>
          <w:rFonts w:ascii="Arial" w:eastAsia="Arial" w:hAnsi="Arial" w:cs="Arial"/>
          <w:b/>
          <w:sz w:val="24"/>
          <w:szCs w:val="24"/>
        </w:rPr>
        <w:t xml:space="preserve">Ваша задача взять </w:t>
      </w:r>
      <w:r w:rsidR="00825FE9">
        <w:rPr>
          <w:rFonts w:ascii="Arial" w:eastAsia="Arial" w:hAnsi="Arial" w:cs="Arial"/>
          <w:b/>
          <w:sz w:val="24"/>
          <w:szCs w:val="24"/>
        </w:rPr>
        <w:t>листочки</w:t>
      </w:r>
      <w:r>
        <w:rPr>
          <w:rFonts w:ascii="Arial" w:eastAsia="Arial" w:hAnsi="Arial" w:cs="Arial"/>
          <w:b/>
          <w:sz w:val="24"/>
          <w:szCs w:val="24"/>
        </w:rPr>
        <w:t xml:space="preserve"> (нормальные листочки, </w:t>
      </w:r>
      <w:r w:rsidRPr="00FE313B">
        <w:rPr>
          <w:rFonts w:ascii="Arial" w:eastAsia="Arial" w:hAnsi="Arial" w:cs="Arial"/>
          <w:b/>
          <w:sz w:val="24"/>
          <w:szCs w:val="24"/>
          <w:highlight w:val="yellow"/>
        </w:rPr>
        <w:t>не обмылки,</w:t>
      </w:r>
      <w:r>
        <w:rPr>
          <w:rFonts w:ascii="Arial" w:eastAsia="Arial" w:hAnsi="Arial" w:cs="Arial"/>
          <w:b/>
          <w:sz w:val="24"/>
          <w:szCs w:val="24"/>
        </w:rPr>
        <w:t xml:space="preserve"> как обычно имеет место быть у </w:t>
      </w:r>
      <w:proofErr w:type="spellStart"/>
      <w:proofErr w:type="gramStart"/>
      <w:r w:rsidR="00D562BF">
        <w:rPr>
          <w:rFonts w:ascii="Arial" w:eastAsia="Arial" w:hAnsi="Arial" w:cs="Arial"/>
          <w:b/>
          <w:sz w:val="24"/>
          <w:szCs w:val="24"/>
          <w:lang w:val="en-US"/>
        </w:rPr>
        <w:t>jcj</w:t>
      </w:r>
      <w:proofErr w:type="spellEnd"/>
      <w:r w:rsidR="00D562BF" w:rsidRPr="00D562BF">
        <w:rPr>
          <w:rFonts w:ascii="Arial" w:eastAsia="Arial" w:hAnsi="Arial" w:cs="Arial"/>
          <w:b/>
          <w:sz w:val="24"/>
          <w:szCs w:val="24"/>
        </w:rPr>
        <w:t>,</w:t>
      </w:r>
      <w:r w:rsidR="00D562BF">
        <w:rPr>
          <w:rFonts w:ascii="Arial" w:eastAsia="Arial" w:hAnsi="Arial" w:cs="Arial"/>
          <w:b/>
          <w:sz w:val="24"/>
          <w:szCs w:val="24"/>
          <w:lang w:val="en-US"/>
        </w:rPr>
        <w:t>j</w:t>
      </w:r>
      <w:proofErr w:type="gramEnd"/>
      <w:r w:rsidR="00D562BF" w:rsidRPr="00D562B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выдающихся особ), подписать их ХОРОШИМ ПОЧЕРКОМ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, и далее по ходу чтения глоссария ВЫПИСЫВАТЬ НА ЛИСТОЧКИ ТОЛКОВАНИЯ </w:t>
      </w:r>
      <w:r w:rsidR="006E1EDD">
        <w:rPr>
          <w:rFonts w:ascii="Arial" w:eastAsia="Arial" w:hAnsi="Arial" w:cs="Arial"/>
          <w:b/>
          <w:sz w:val="24"/>
          <w:szCs w:val="24"/>
        </w:rPr>
        <w:t>(ПОЛНОСТЬЮ ПРАВИЛЬНЫЕ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И НАПИСАННЫЕ ПЕЧАТНЫМИ БУКВАМИ</w:t>
      </w:r>
      <w:r w:rsidR="006E1EDD">
        <w:rPr>
          <w:rFonts w:ascii="Arial" w:eastAsia="Arial" w:hAnsi="Arial" w:cs="Arial"/>
          <w:b/>
          <w:sz w:val="24"/>
          <w:szCs w:val="24"/>
        </w:rPr>
        <w:t xml:space="preserve">!) </w:t>
      </w:r>
      <w:r w:rsidR="00A115E0">
        <w:rPr>
          <w:rFonts w:ascii="Arial" w:eastAsia="Arial" w:hAnsi="Arial" w:cs="Arial"/>
          <w:b/>
          <w:sz w:val="24"/>
          <w:szCs w:val="24"/>
        </w:rPr>
        <w:t>Где их брать</w:t>
      </w:r>
      <w:r w:rsidR="00A115E0" w:rsidRPr="00A115E0">
        <w:rPr>
          <w:rFonts w:ascii="Arial" w:eastAsia="Arial" w:hAnsi="Arial" w:cs="Arial"/>
          <w:b/>
          <w:sz w:val="24"/>
          <w:szCs w:val="24"/>
        </w:rPr>
        <w:t xml:space="preserve">?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ТОЛЬКО НЕ ИЗ ГОЛОВЫ СВОЕЙ! Искать! 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Только не в «… </w:t>
      </w:r>
      <w:proofErr w:type="spellStart"/>
      <w:r w:rsidR="0020661B">
        <w:rPr>
          <w:rFonts w:ascii="Arial" w:eastAsia="Arial" w:hAnsi="Arial" w:cs="Arial"/>
          <w:b/>
          <w:sz w:val="24"/>
          <w:szCs w:val="24"/>
        </w:rPr>
        <w:t>педиях</w:t>
      </w:r>
      <w:proofErr w:type="spellEnd"/>
      <w:r w:rsidR="0020661B">
        <w:rPr>
          <w:rFonts w:ascii="Arial" w:eastAsia="Arial" w:hAnsi="Arial" w:cs="Arial"/>
          <w:b/>
          <w:sz w:val="24"/>
          <w:szCs w:val="24"/>
        </w:rPr>
        <w:t>»!</w:t>
      </w:r>
    </w:p>
    <w:p w14:paraId="12233DE9" w14:textId="77777777" w:rsidR="00CF797C" w:rsidRDefault="00327036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Лекция назыв</w:t>
      </w:r>
      <w:r w:rsidR="00FE313B">
        <w:rPr>
          <w:rFonts w:ascii="Arial" w:eastAsia="Arial" w:hAnsi="Arial" w:cs="Arial"/>
          <w:b/>
          <w:sz w:val="24"/>
          <w:szCs w:val="24"/>
        </w:rPr>
        <w:t>ается «Игра в прятки»!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</w:rPr>
        <w:t>В конце текущей лекции листочки будут собраны (сколько успеете</w:t>
      </w:r>
      <w:r w:rsidR="00CF797C">
        <w:rPr>
          <w:rFonts w:ascii="Arial" w:eastAsia="Arial" w:hAnsi="Arial" w:cs="Arial"/>
          <w:b/>
          <w:sz w:val="24"/>
          <w:szCs w:val="24"/>
        </w:rPr>
        <w:t>, чем больше, тем луч</w:t>
      </w:r>
      <w:r w:rsidR="0020661B">
        <w:rPr>
          <w:rFonts w:ascii="Arial" w:eastAsia="Arial" w:hAnsi="Arial" w:cs="Arial"/>
          <w:b/>
          <w:sz w:val="24"/>
          <w:szCs w:val="24"/>
        </w:rPr>
        <w:t>ше, но лучше «меньше, да лучше»</w:t>
      </w:r>
      <w:r w:rsidR="00CF797C">
        <w:rPr>
          <w:rFonts w:ascii="Arial" w:eastAsia="Arial" w:hAnsi="Arial" w:cs="Arial"/>
          <w:b/>
          <w:sz w:val="24"/>
          <w:szCs w:val="24"/>
        </w:rPr>
        <w:t>. Хо</w:t>
      </w:r>
      <w:r w:rsidR="00FE313B">
        <w:rPr>
          <w:rFonts w:ascii="Arial" w:eastAsia="Arial" w:hAnsi="Arial" w:cs="Arial"/>
          <w:b/>
          <w:sz w:val="24"/>
          <w:szCs w:val="24"/>
        </w:rPr>
        <w:t>чется посмотреть, чем Вы занимаетесь на Лекции</w:t>
      </w:r>
      <w:r w:rsidR="00631DF4">
        <w:rPr>
          <w:rFonts w:ascii="Arial" w:eastAsia="Arial" w:hAnsi="Arial" w:cs="Arial"/>
          <w:b/>
          <w:sz w:val="24"/>
          <w:szCs w:val="24"/>
        </w:rPr>
        <w:t xml:space="preserve">).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В </w:t>
      </w:r>
      <w:r w:rsidR="002E5A7A">
        <w:rPr>
          <w:rFonts w:ascii="Arial" w:eastAsia="Arial" w:hAnsi="Arial" w:cs="Arial"/>
          <w:b/>
          <w:sz w:val="24"/>
          <w:szCs w:val="24"/>
        </w:rPr>
        <w:t xml:space="preserve">начале следующей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лекции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необходимо сдать 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работу над ошибками - </w:t>
      </w:r>
      <w:r w:rsidR="00FE313B">
        <w:rPr>
          <w:rFonts w:ascii="Arial" w:eastAsia="Arial" w:hAnsi="Arial" w:cs="Arial"/>
          <w:b/>
          <w:sz w:val="24"/>
          <w:szCs w:val="24"/>
        </w:rPr>
        <w:t>текст, отпечатанный 12 шрифтом, со всеми толкованиями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с указанием даты и времени завершения работы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6D0ACF49" w14:textId="77777777" w:rsidR="00CF797C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Снова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 просьба. Не используйте чужой рабский труд и не будьте </w:t>
      </w:r>
      <w:r>
        <w:rPr>
          <w:rFonts w:ascii="Arial" w:eastAsia="Arial" w:hAnsi="Arial" w:cs="Arial"/>
          <w:b/>
          <w:sz w:val="24"/>
          <w:szCs w:val="24"/>
        </w:rPr>
        <w:t>рабами и (или) рабовладельца</w:t>
      </w:r>
      <w:r w:rsidR="00474C5D">
        <w:rPr>
          <w:rFonts w:ascii="Arial" w:eastAsia="Arial" w:hAnsi="Arial" w:cs="Arial"/>
          <w:b/>
          <w:sz w:val="24"/>
          <w:szCs w:val="24"/>
        </w:rPr>
        <w:t>м</w:t>
      </w:r>
      <w:r>
        <w:rPr>
          <w:rFonts w:ascii="Arial" w:eastAsia="Arial" w:hAnsi="Arial" w:cs="Arial"/>
          <w:b/>
          <w:sz w:val="24"/>
          <w:szCs w:val="24"/>
        </w:rPr>
        <w:t>и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!!! </w:t>
      </w:r>
    </w:p>
    <w:p w14:paraId="52BF13D6" w14:textId="77777777" w:rsidR="00533D92" w:rsidRPr="00474C5D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4"/>
          <w:szCs w:val="24"/>
        </w:rPr>
        <w:t>За каждое правильно расшифрованное (запис</w:t>
      </w:r>
      <w:r w:rsidR="0020661B">
        <w:rPr>
          <w:rFonts w:ascii="Arial" w:eastAsia="Arial" w:hAnsi="Arial" w:cs="Arial"/>
          <w:b/>
          <w:sz w:val="24"/>
          <w:szCs w:val="24"/>
        </w:rPr>
        <w:t>анное) толкование получаете от 2 до 4</w:t>
      </w:r>
      <w:r>
        <w:rPr>
          <w:rFonts w:ascii="Arial" w:eastAsia="Arial" w:hAnsi="Arial" w:cs="Arial"/>
          <w:b/>
          <w:sz w:val="24"/>
          <w:szCs w:val="24"/>
        </w:rPr>
        <w:t xml:space="preserve"> баллов, за неверно расшифрованное (записанное) толкование от </w:t>
      </w: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минус 2 до минус 4-х (как и за отсутствие). За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ЧРТыхание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двойной минус.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768DD60" w14:textId="77777777"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14:paraId="5D015D2D" w14:textId="77777777" w:rsidR="006A2B52" w:rsidRDefault="00551256">
      <w:pPr>
        <w:spacing w:after="0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Глоссарий</w:t>
      </w:r>
      <w:r>
        <w:rPr>
          <w:rFonts w:ascii="Arial" w:eastAsia="Arial" w:hAnsi="Arial" w:cs="Arial"/>
          <w:sz w:val="32"/>
        </w:rPr>
        <w:t xml:space="preserve"> </w:t>
      </w:r>
    </w:p>
    <w:p w14:paraId="1860751F" w14:textId="77777777" w:rsidR="006A2B52" w:rsidRDefault="00551256">
      <w:pPr>
        <w:spacing w:after="1136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(терминологический словарь)</w:t>
      </w:r>
    </w:p>
    <w:p w14:paraId="4779DDB5" w14:textId="77777777" w:rsidR="006A2B52" w:rsidRDefault="00551256">
      <w:pPr>
        <w:spacing w:after="88"/>
        <w:ind w:left="485" w:right="318" w:hanging="456"/>
      </w:pPr>
      <w:r>
        <w:rPr>
          <w:b/>
          <w:i/>
        </w:rPr>
        <w:t>Авторизация</w:t>
      </w:r>
      <w:r>
        <w:t xml:space="preserve"> (</w:t>
      </w:r>
      <w:proofErr w:type="spellStart"/>
      <w:r>
        <w:t>authorization</w:t>
      </w:r>
      <w:proofErr w:type="spellEnd"/>
      <w:r>
        <w:t xml:space="preserve">) — </w:t>
      </w:r>
    </w:p>
    <w:p w14:paraId="293B527B" w14:textId="77777777" w:rsidR="00264B4C" w:rsidRDefault="00264B4C">
      <w:pPr>
        <w:spacing w:after="88"/>
        <w:ind w:left="485" w:right="318" w:hanging="456"/>
      </w:pPr>
    </w:p>
    <w:p w14:paraId="63D7F779" w14:textId="77777777" w:rsidR="006A2B52" w:rsidRDefault="00551256">
      <w:pPr>
        <w:spacing w:after="86"/>
        <w:ind w:left="489" w:right="328" w:hanging="460"/>
      </w:pPr>
      <w:r>
        <w:rPr>
          <w:b/>
          <w:i/>
        </w:rPr>
        <w:t>Администрирование средств безопасности</w:t>
      </w:r>
      <w:r>
        <w:t xml:space="preserve"> включает в </w:t>
      </w:r>
      <w:r w:rsidR="00825FE9">
        <w:t>себя распространение данных, необходимых</w:t>
      </w:r>
      <w:r>
        <w:t xml:space="preserve"> для работы сервисов безопасности, а также сбор и анализ информации об их функционировании. Примерами могут служить распространение </w:t>
      </w:r>
      <w:r w:rsidRPr="00264B4C">
        <w:rPr>
          <w:sz w:val="4"/>
          <w:szCs w:val="4"/>
        </w:rPr>
        <w:t>криптографических ключей,</w:t>
      </w:r>
      <w:r>
        <w:t xml:space="preserve"> установка </w:t>
      </w:r>
      <w:r w:rsidRPr="00264B4C">
        <w:rPr>
          <w:rFonts w:ascii="Cambria" w:hAnsi="Cambria" w:cs="Cambria"/>
          <w:color w:val="FFFFFF" w:themeColor="background1"/>
          <w:sz w:val="56"/>
          <w:szCs w:val="56"/>
        </w:rPr>
        <w:t>прав</w:t>
      </w:r>
      <w:r w:rsidRPr="00264B4C">
        <w:rPr>
          <w:rFonts w:ascii="Bernard MT Condensed" w:hAnsi="Bernard MT Condensed"/>
          <w:color w:val="FFFFFF" w:themeColor="background1"/>
          <w:sz w:val="56"/>
          <w:szCs w:val="56"/>
        </w:rPr>
        <w:t xml:space="preserve"> </w:t>
      </w:r>
      <w:r w:rsidRPr="00264B4C">
        <w:rPr>
          <w:rFonts w:ascii="Cambria" w:hAnsi="Cambria" w:cs="Cambria"/>
          <w:color w:val="FFFFFF" w:themeColor="background1"/>
          <w:sz w:val="56"/>
          <w:szCs w:val="56"/>
        </w:rPr>
        <w:t>доступа</w:t>
      </w:r>
      <w:r>
        <w:t>, анализ регистрационного журнала и т. п.</w:t>
      </w:r>
    </w:p>
    <w:p w14:paraId="6F3DBF09" w14:textId="77777777" w:rsidR="006A2B52" w:rsidRDefault="00551256">
      <w:pPr>
        <w:spacing w:after="108"/>
        <w:ind w:left="487" w:right="325" w:hanging="458"/>
      </w:pPr>
      <w:r>
        <w:rPr>
          <w:b/>
          <w:i/>
        </w:rPr>
        <w:t>Анализ затрат/выгоды</w:t>
      </w:r>
      <w:r>
        <w:t xml:space="preserve"> (</w:t>
      </w:r>
      <w:proofErr w:type="spellStart"/>
      <w:r>
        <w:t>cost-benefit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 — стадия в разработке или развитии системы, на которой определяется </w:t>
      </w:r>
      <w:r w:rsidRPr="00264B4C">
        <w:rPr>
          <w:b/>
          <w:i/>
          <w:color w:val="FFFF00"/>
          <w:highlight w:val="yellow"/>
          <w:u w:val="single"/>
        </w:rPr>
        <w:t>стоимость обеспечения защиты данных в информационной системе</w:t>
      </w:r>
      <w:r w:rsidRPr="00264B4C">
        <w:rPr>
          <w:color w:val="FFFF00"/>
        </w:rPr>
        <w:t xml:space="preserve">; </w:t>
      </w:r>
      <w:r>
        <w:t xml:space="preserve">иногда под этой стоимостью подразумевают </w:t>
      </w:r>
      <w:r w:rsidRPr="00264B4C">
        <w:rPr>
          <w:color w:val="FFFF00"/>
          <w:highlight w:val="yellow"/>
        </w:rPr>
        <w:t>ущерб, который может быть нанесен в случае утери или компрометации данных, подлежащих защите</w:t>
      </w:r>
      <w:r>
        <w:t>.</w:t>
      </w:r>
    </w:p>
    <w:p w14:paraId="2ED6B38F" w14:textId="77777777" w:rsidR="00825FE9" w:rsidRDefault="00825FE9" w:rsidP="006A6775">
      <w:pPr>
        <w:ind w:left="495" w:right="313" w:hanging="466"/>
        <w:rPr>
          <w:b/>
          <w:i/>
        </w:rPr>
      </w:pPr>
    </w:p>
    <w:p w14:paraId="7DB32F04" w14:textId="77777777" w:rsidR="006A6775" w:rsidRDefault="00551256" w:rsidP="006A6775">
      <w:pPr>
        <w:ind w:left="495" w:right="313" w:hanging="466"/>
      </w:pPr>
      <w:r>
        <w:rPr>
          <w:b/>
          <w:i/>
        </w:rPr>
        <w:t>Атака</w:t>
      </w:r>
      <w:r>
        <w:t xml:space="preserve"> (</w:t>
      </w:r>
      <w:proofErr w:type="spellStart"/>
      <w:r>
        <w:t>attack</w:t>
      </w:r>
      <w:proofErr w:type="spellEnd"/>
      <w:r>
        <w:t>) —</w:t>
      </w:r>
    </w:p>
    <w:p w14:paraId="5E1FA3E3" w14:textId="77777777" w:rsidR="00264B4C" w:rsidRDefault="00264B4C">
      <w:pPr>
        <w:ind w:left="493" w:right="41" w:hanging="464"/>
        <w:rPr>
          <w:b/>
          <w:i/>
        </w:rPr>
      </w:pPr>
    </w:p>
    <w:p w14:paraId="7EDF29FB" w14:textId="77777777" w:rsidR="00264B4C" w:rsidRDefault="00264B4C">
      <w:pPr>
        <w:ind w:left="493" w:right="41" w:hanging="464"/>
        <w:rPr>
          <w:b/>
          <w:i/>
        </w:rPr>
      </w:pPr>
    </w:p>
    <w:p w14:paraId="525A7F50" w14:textId="77777777" w:rsidR="006A6775" w:rsidRDefault="00551256" w:rsidP="006A6775">
      <w:pPr>
        <w:spacing w:after="86"/>
        <w:ind w:left="477" w:right="318" w:hanging="448"/>
        <w:rPr>
          <w:noProof/>
        </w:rPr>
      </w:pPr>
      <w:r>
        <w:rPr>
          <w:b/>
          <w:i/>
        </w:rPr>
        <w:t>Аутентификация</w:t>
      </w:r>
      <w:r>
        <w:t xml:space="preserve"> (</w:t>
      </w:r>
      <w:proofErr w:type="spellStart"/>
      <w:r>
        <w:t>authentication</w:t>
      </w:r>
      <w:proofErr w:type="spellEnd"/>
      <w:r>
        <w:t xml:space="preserve">) — </w:t>
      </w:r>
    </w:p>
    <w:p w14:paraId="74D30716" w14:textId="77777777" w:rsidR="00825FE9" w:rsidRDefault="00825FE9" w:rsidP="006C2B7F">
      <w:pPr>
        <w:spacing w:line="313" w:lineRule="auto"/>
        <w:ind w:left="325" w:right="322" w:hanging="296"/>
        <w:rPr>
          <w:b/>
          <w:i/>
        </w:rPr>
      </w:pPr>
    </w:p>
    <w:p w14:paraId="5EC3CDD4" w14:textId="77777777" w:rsidR="006A2B52" w:rsidRPr="000A7957" w:rsidRDefault="00551256" w:rsidP="006C2B7F">
      <w:pPr>
        <w:spacing w:line="313" w:lineRule="auto"/>
        <w:ind w:left="325" w:right="322" w:hanging="296"/>
        <w:rPr>
          <w:color w:val="000000" w:themeColor="text1"/>
          <w:sz w:val="4"/>
          <w:szCs w:val="4"/>
        </w:rPr>
      </w:pPr>
      <w:r>
        <w:rPr>
          <w:b/>
          <w:i/>
        </w:rPr>
        <w:t>Безопасность</w:t>
      </w:r>
      <w:r>
        <w:t xml:space="preserve"> (</w:t>
      </w:r>
      <w:proofErr w:type="spellStart"/>
      <w:r>
        <w:t>security</w:t>
      </w:r>
      <w:proofErr w:type="spellEnd"/>
      <w:r>
        <w:t xml:space="preserve">) — </w:t>
      </w:r>
      <w:r w:rsidRPr="000A7957">
        <w:rPr>
          <w:color w:val="FFFFFF" w:themeColor="background1"/>
          <w:sz w:val="18"/>
          <w:szCs w:val="18"/>
        </w:rPr>
        <w:t>с</w:t>
      </w:r>
      <w:r w:rsidRPr="000A7957">
        <w:rPr>
          <w:color w:val="000000" w:themeColor="text1"/>
          <w:sz w:val="18"/>
          <w:szCs w:val="18"/>
        </w:rPr>
        <w:t xml:space="preserve">остояние, в котором файлы данных и программы не могут быть использованы, просмотрены и модифицированы неавторизованными лицами (включая персонал * </w:t>
      </w:r>
    </w:p>
    <w:p w14:paraId="18BC1B27" w14:textId="77777777" w:rsidR="00656B54" w:rsidRPr="000A7957" w:rsidRDefault="00656B54">
      <w:pPr>
        <w:spacing w:after="106"/>
        <w:ind w:left="489" w:right="330" w:hanging="460"/>
        <w:rPr>
          <w:b/>
          <w:i/>
          <w:color w:val="000000" w:themeColor="text1"/>
        </w:rPr>
      </w:pPr>
    </w:p>
    <w:p w14:paraId="036A788B" w14:textId="77777777" w:rsidR="00656B54" w:rsidRDefault="00656B54">
      <w:pPr>
        <w:spacing w:after="106"/>
        <w:ind w:left="489" w:right="330" w:hanging="460"/>
        <w:rPr>
          <w:b/>
          <w:i/>
        </w:rPr>
      </w:pPr>
    </w:p>
    <w:p w14:paraId="269F2A04" w14:textId="77777777" w:rsidR="006A2B52" w:rsidRDefault="00551256">
      <w:pPr>
        <w:spacing w:after="106"/>
        <w:ind w:left="489" w:right="330" w:hanging="460"/>
      </w:pPr>
      <w:r>
        <w:rPr>
          <w:b/>
          <w:i/>
        </w:rPr>
        <w:lastRenderedPageBreak/>
        <w:t>Безопасность данных</w:t>
      </w:r>
      <w:r>
        <w:t xml:space="preserve">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 — защита данных от неавторизованных, случайных, умышленных или возникших по халатности модификаций, разрушений или разглашений.</w:t>
      </w:r>
    </w:p>
    <w:p w14:paraId="431B93CD" w14:textId="77777777" w:rsidR="00656B54" w:rsidRDefault="00656B54">
      <w:pPr>
        <w:spacing w:after="106"/>
        <w:ind w:left="481" w:right="323" w:hanging="452"/>
        <w:rPr>
          <w:b/>
          <w:i/>
        </w:rPr>
      </w:pPr>
    </w:p>
    <w:p w14:paraId="1401E9BB" w14:textId="77777777" w:rsidR="006A2B52" w:rsidRPr="000A7957" w:rsidRDefault="00551256">
      <w:pPr>
        <w:spacing w:after="104"/>
        <w:ind w:left="483" w:right="286" w:hanging="454"/>
        <w:rPr>
          <w:color w:val="000000" w:themeColor="text1"/>
          <w:sz w:val="22"/>
          <w:szCs w:val="24"/>
        </w:rPr>
      </w:pPr>
      <w:r>
        <w:rPr>
          <w:b/>
          <w:i/>
        </w:rPr>
        <w:t>Безопасность информационной системы</w:t>
      </w:r>
      <w:r>
        <w:t xml:space="preserve">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security</w:t>
      </w:r>
      <w:proofErr w:type="spellEnd"/>
      <w:r w:rsidRPr="000A7957">
        <w:rPr>
          <w:color w:val="000000" w:themeColor="text1"/>
        </w:rPr>
        <w:t xml:space="preserve">) </w:t>
      </w:r>
      <w:r w:rsidRPr="000A7957">
        <w:rPr>
          <w:color w:val="000000" w:themeColor="text1"/>
          <w:sz w:val="22"/>
          <w:szCs w:val="24"/>
        </w:rPr>
        <w:t xml:space="preserve">— </w:t>
      </w:r>
    </w:p>
    <w:p w14:paraId="28705EA3" w14:textId="77777777" w:rsidR="00656B54" w:rsidRPr="000A7957" w:rsidRDefault="00656B54" w:rsidP="006C2B7F">
      <w:pPr>
        <w:ind w:left="491" w:right="302" w:hanging="462"/>
        <w:rPr>
          <w:b/>
          <w:i/>
          <w:color w:val="000000" w:themeColor="text1"/>
          <w:sz w:val="22"/>
          <w:szCs w:val="24"/>
        </w:rPr>
      </w:pPr>
    </w:p>
    <w:p w14:paraId="79EB536D" w14:textId="77777777" w:rsidR="00656B54" w:rsidRPr="000A7957" w:rsidRDefault="00656B54" w:rsidP="006C2B7F">
      <w:pPr>
        <w:ind w:left="491" w:right="302" w:hanging="462"/>
        <w:rPr>
          <w:b/>
          <w:i/>
          <w:color w:val="000000" w:themeColor="text1"/>
          <w:sz w:val="22"/>
          <w:szCs w:val="24"/>
        </w:rPr>
      </w:pPr>
    </w:p>
    <w:p w14:paraId="53EC6FFD" w14:textId="77777777" w:rsidR="00656B54" w:rsidRDefault="00656B54">
      <w:pPr>
        <w:ind w:left="479" w:right="334" w:hanging="450"/>
        <w:rPr>
          <w:b/>
          <w:i/>
        </w:rPr>
      </w:pPr>
    </w:p>
    <w:p w14:paraId="30910C43" w14:textId="77777777" w:rsidR="006A2B52" w:rsidRPr="00A115E0" w:rsidRDefault="00551256">
      <w:pPr>
        <w:ind w:left="479" w:right="334" w:hanging="450"/>
        <w:rPr>
          <w:rFonts w:ascii="Symbol" w:hAnsi="Symbol"/>
        </w:rPr>
      </w:pPr>
      <w:r>
        <w:rPr>
          <w:b/>
          <w:i/>
        </w:rPr>
        <w:t>Вирус</w:t>
      </w:r>
      <w:r>
        <w:t xml:space="preserve"> (</w:t>
      </w:r>
      <w:proofErr w:type="spellStart"/>
      <w:r>
        <w:t>virus</w:t>
      </w:r>
      <w:proofErr w:type="spellEnd"/>
      <w:r>
        <w:t xml:space="preserve">) — 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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 w:cs="Cambria"/>
        </w:rPr>
        <w:t>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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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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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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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</w:p>
    <w:p w14:paraId="47902787" w14:textId="77777777" w:rsidR="006A2B52" w:rsidRPr="00A115E0" w:rsidRDefault="00551256">
      <w:pPr>
        <w:ind w:left="460" w:right="340"/>
        <w:rPr>
          <w:rFonts w:ascii="Symbol" w:hAnsi="Symbol"/>
        </w:rPr>
      </w:pP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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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</w:t>
      </w:r>
    </w:p>
    <w:p w14:paraId="004940EF" w14:textId="77777777" w:rsidR="00656B54" w:rsidRDefault="00656B54">
      <w:pPr>
        <w:spacing w:after="101"/>
        <w:ind w:left="483" w:right="348" w:hanging="454"/>
        <w:rPr>
          <w:b/>
          <w:i/>
        </w:rPr>
      </w:pPr>
    </w:p>
    <w:p w14:paraId="154CD0F7" w14:textId="77777777" w:rsidR="006A2B52" w:rsidRPr="00656B54" w:rsidRDefault="00551256">
      <w:pPr>
        <w:spacing w:after="101"/>
        <w:ind w:left="483" w:right="348" w:hanging="454"/>
        <w:rPr>
          <w:color w:val="FFFF00"/>
        </w:rPr>
      </w:pPr>
      <w:r>
        <w:rPr>
          <w:b/>
          <w:i/>
        </w:rPr>
        <w:t>Вирусы загрузочные</w:t>
      </w:r>
      <w:r>
        <w:t xml:space="preserve"> внедряются </w:t>
      </w:r>
      <w:r w:rsidRPr="00085F88">
        <w:rPr>
          <w:color w:val="000000" w:themeColor="text1"/>
        </w:rPr>
        <w:t xml:space="preserve">в загрузочный сектор диска (Boot-сектор) или в сектор, содержащий программу загрузки системного диска (Master Boot </w:t>
      </w:r>
      <w:proofErr w:type="spellStart"/>
      <w:r w:rsidRPr="00085F88">
        <w:rPr>
          <w:color w:val="000000" w:themeColor="text1"/>
        </w:rPr>
        <w:t>Record</w:t>
      </w:r>
      <w:proofErr w:type="spellEnd"/>
      <w:r w:rsidRPr="00085F88">
        <w:rPr>
          <w:color w:val="000000" w:themeColor="text1"/>
        </w:rPr>
        <w:t>).</w:t>
      </w:r>
    </w:p>
    <w:p w14:paraId="3EF959CA" w14:textId="77777777" w:rsidR="006A2B52" w:rsidRDefault="00551256">
      <w:pPr>
        <w:spacing w:after="104"/>
        <w:ind w:left="477" w:right="41" w:hanging="448"/>
      </w:pPr>
      <w:r>
        <w:rPr>
          <w:b/>
          <w:i/>
        </w:rPr>
        <w:t xml:space="preserve">Вирусы </w:t>
      </w:r>
      <w:proofErr w:type="spellStart"/>
      <w:r>
        <w:rPr>
          <w:b/>
          <w:i/>
        </w:rPr>
        <w:t>файлово</w:t>
      </w:r>
      <w:proofErr w:type="spellEnd"/>
      <w:r>
        <w:rPr>
          <w:b/>
          <w:i/>
        </w:rPr>
        <w:t>-загрузочные</w:t>
      </w:r>
      <w:r>
        <w:t xml:space="preserve"> заражают как файлы, так и загрузочные секторы дисков.</w:t>
      </w:r>
    </w:p>
    <w:p w14:paraId="7EF67C38" w14:textId="77777777" w:rsidR="00656B54" w:rsidRDefault="00656B54">
      <w:pPr>
        <w:spacing w:after="97"/>
        <w:ind w:left="471" w:right="330" w:hanging="442"/>
        <w:rPr>
          <w:b/>
          <w:i/>
        </w:rPr>
      </w:pPr>
    </w:p>
    <w:p w14:paraId="51085A97" w14:textId="77777777" w:rsidR="006A2B52" w:rsidRDefault="00551256">
      <w:pPr>
        <w:spacing w:after="97"/>
        <w:ind w:left="471" w:right="330" w:hanging="442"/>
      </w:pPr>
      <w:r>
        <w:rPr>
          <w:b/>
          <w:i/>
        </w:rPr>
        <w:t>Вирусы файловые</w:t>
      </w:r>
      <w:r>
        <w:t xml:space="preserve"> внедряются главным образом в исполняемые модули, т. е. в файлы, имеющие расширения </w:t>
      </w:r>
      <w:r w:rsidR="006E1EDD">
        <w:t xml:space="preserve">   </w:t>
      </w:r>
      <w:r>
        <w:rPr>
          <w:rFonts w:ascii="Courier New" w:eastAsia="Courier New" w:hAnsi="Courier New" w:cs="Courier New"/>
          <w:b/>
          <w:sz w:val="17"/>
        </w:rPr>
        <w:t xml:space="preserve"> </w:t>
      </w:r>
      <w:r>
        <w:t xml:space="preserve">и </w:t>
      </w:r>
      <w:r w:rsidR="006E1EDD">
        <w:t xml:space="preserve">  </w:t>
      </w:r>
      <w:proofErr w:type="gramStart"/>
      <w:r w:rsidR="006E1EDD">
        <w:t xml:space="preserve">  </w:t>
      </w:r>
      <w:r>
        <w:rPr>
          <w:rFonts w:ascii="Courier New" w:eastAsia="Courier New" w:hAnsi="Courier New" w:cs="Courier New"/>
          <w:b/>
          <w:sz w:val="17"/>
        </w:rPr>
        <w:t>.</w:t>
      </w:r>
      <w:proofErr w:type="gramEnd"/>
      <w:r>
        <w:rPr>
          <w:rFonts w:ascii="Courier New" w:eastAsia="Courier New" w:hAnsi="Courier New" w:cs="Courier New"/>
          <w:b/>
          <w:sz w:val="17"/>
        </w:rPr>
        <w:t xml:space="preserve"> </w:t>
      </w:r>
      <w:r>
        <w:t>Файловые вирусы могут внедряться и в другие типы файлов, но, как правило, записанные в таких файлах, они никогда не получают управление и, следовательно, теряют способность к размножению.</w:t>
      </w:r>
    </w:p>
    <w:p w14:paraId="48884293" w14:textId="77777777" w:rsidR="006A2B52" w:rsidRDefault="00551256">
      <w:pPr>
        <w:spacing w:after="107"/>
        <w:ind w:left="481" w:right="328" w:hanging="452"/>
      </w:pPr>
      <w:r>
        <w:rPr>
          <w:b/>
          <w:i/>
        </w:rPr>
        <w:t>Вирусы-мутанты</w:t>
      </w:r>
      <w:r>
        <w:t xml:space="preserve"> содержат </w:t>
      </w:r>
      <w:r w:rsidRPr="001150B2">
        <w:rPr>
          <w:color w:val="000000" w:themeColor="text1"/>
          <w:highlight w:val="yellow"/>
        </w:rPr>
        <w:t>алгоритмы шифровки-дешифровки,</w:t>
      </w:r>
      <w:r w:rsidRPr="001150B2">
        <w:rPr>
          <w:color w:val="000000" w:themeColor="text1"/>
        </w:rPr>
        <w:t xml:space="preserve"> </w:t>
      </w:r>
      <w:r>
        <w:t>благодаря которым копии одного и того же вируса не имеют ни одной повторяющейся цепочки байтов.</w:t>
      </w:r>
    </w:p>
    <w:p w14:paraId="2E6ED493" w14:textId="77777777" w:rsidR="00656B54" w:rsidRDefault="00656B54" w:rsidP="006C2B7F">
      <w:pPr>
        <w:ind w:left="479" w:right="323" w:hanging="450"/>
        <w:rPr>
          <w:b/>
          <w:i/>
        </w:rPr>
      </w:pPr>
    </w:p>
    <w:p w14:paraId="6CDDD6B4" w14:textId="77777777" w:rsidR="006A2B52" w:rsidRDefault="00551256" w:rsidP="006C2B7F">
      <w:pPr>
        <w:ind w:left="479" w:right="323" w:hanging="450"/>
      </w:pPr>
      <w:r>
        <w:rPr>
          <w:b/>
          <w:i/>
        </w:rPr>
        <w:lastRenderedPageBreak/>
        <w:t>Вирусы-невидимки — стелс-вирусы,</w:t>
      </w:r>
      <w:r>
        <w:t xml:space="preserve"> которые очень трудно обнаружить и обезвредить,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диска.</w:t>
      </w:r>
    </w:p>
    <w:p w14:paraId="1582A64A" w14:textId="77777777" w:rsidR="00656B54" w:rsidRDefault="00656B54">
      <w:pPr>
        <w:spacing w:after="103"/>
        <w:ind w:left="501" w:right="41" w:hanging="472"/>
        <w:rPr>
          <w:b/>
          <w:i/>
        </w:rPr>
      </w:pPr>
    </w:p>
    <w:p w14:paraId="503211C4" w14:textId="77777777" w:rsidR="00656B54" w:rsidRDefault="00656B54">
      <w:pPr>
        <w:spacing w:after="103"/>
        <w:ind w:left="501" w:right="41" w:hanging="472"/>
        <w:rPr>
          <w:b/>
          <w:i/>
        </w:rPr>
      </w:pPr>
    </w:p>
    <w:p w14:paraId="2BE05E7A" w14:textId="77777777" w:rsidR="006A2B52" w:rsidRDefault="00551256">
      <w:pPr>
        <w:spacing w:after="103"/>
        <w:ind w:left="501" w:right="41" w:hanging="472"/>
      </w:pPr>
      <w:r>
        <w:rPr>
          <w:b/>
          <w:i/>
        </w:rPr>
        <w:t>Доступность</w:t>
      </w:r>
      <w:r>
        <w:t xml:space="preserve"> (</w:t>
      </w:r>
      <w:proofErr w:type="spellStart"/>
      <w:r>
        <w:t>availability</w:t>
      </w:r>
      <w:proofErr w:type="spellEnd"/>
      <w:r>
        <w:t xml:space="preserve">) — </w:t>
      </w:r>
    </w:p>
    <w:p w14:paraId="599532BB" w14:textId="77777777" w:rsidR="00656B54" w:rsidRDefault="00656B54">
      <w:pPr>
        <w:spacing w:after="105"/>
        <w:ind w:left="475" w:right="306" w:hanging="446"/>
        <w:rPr>
          <w:b/>
          <w:i/>
        </w:rPr>
      </w:pPr>
    </w:p>
    <w:p w14:paraId="4BC8038E" w14:textId="77777777" w:rsidR="006A2B52" w:rsidRDefault="00551256">
      <w:pPr>
        <w:spacing w:after="105"/>
        <w:ind w:left="475" w:right="306" w:hanging="446"/>
      </w:pPr>
      <w:r>
        <w:rPr>
          <w:b/>
          <w:i/>
        </w:rPr>
        <w:t>Защита информации</w:t>
      </w:r>
      <w:r w:rsidR="00825FE9">
        <w:t xml:space="preserve"> (ЗИ) — процесс</w:t>
      </w:r>
      <w:r>
        <w:t xml:space="preserve"> по предотвращению утечки защищаемой информации, санкционированных и непреднамеренных воздействий на защищаемую информацию, т. е. процесс, направленный на достижение состояния защищенности (тогда как информационная безопасность — это состояние защищенности информационной </w:t>
      </w:r>
      <w:r w:rsidR="00825FE9">
        <w:t>системы</w:t>
      </w:r>
      <w:r>
        <w:t>).</w:t>
      </w:r>
    </w:p>
    <w:p w14:paraId="533D2D56" w14:textId="77777777" w:rsidR="006A2B52" w:rsidRDefault="00551256">
      <w:pPr>
        <w:spacing w:after="105"/>
        <w:ind w:left="471" w:right="339" w:hanging="442"/>
      </w:pPr>
      <w:r>
        <w:rPr>
          <w:b/>
          <w:i/>
        </w:rPr>
        <w:t>Идентификация</w:t>
      </w:r>
      <w:r>
        <w:t xml:space="preserve"> (</w:t>
      </w:r>
      <w:proofErr w:type="spellStart"/>
      <w:r>
        <w:t>identification</w:t>
      </w:r>
      <w:proofErr w:type="spellEnd"/>
      <w:r>
        <w:t xml:space="preserve">) — </w:t>
      </w:r>
    </w:p>
    <w:p w14:paraId="6D011268" w14:textId="77777777" w:rsidR="00656B54" w:rsidRDefault="00656B54">
      <w:pPr>
        <w:spacing w:after="99"/>
        <w:ind w:left="485" w:right="345" w:hanging="456"/>
        <w:rPr>
          <w:b/>
          <w:i/>
        </w:rPr>
      </w:pPr>
    </w:p>
    <w:p w14:paraId="5D2C1BA3" w14:textId="77777777" w:rsidR="006A2B52" w:rsidRDefault="00551256">
      <w:pPr>
        <w:spacing w:after="99"/>
        <w:ind w:left="485" w:right="345" w:hanging="456"/>
      </w:pPr>
      <w:r>
        <w:rPr>
          <w:b/>
          <w:i/>
        </w:rPr>
        <w:t>Информационная безопасность</w:t>
      </w:r>
      <w:r>
        <w:t xml:space="preserve"> — </w:t>
      </w:r>
    </w:p>
    <w:p w14:paraId="002D1FCC" w14:textId="77777777" w:rsidR="00656B54" w:rsidRDefault="00656B54">
      <w:pPr>
        <w:spacing w:after="103"/>
        <w:ind w:left="483" w:right="335" w:hanging="454"/>
        <w:rPr>
          <w:b/>
          <w:i/>
        </w:rPr>
      </w:pPr>
    </w:p>
    <w:p w14:paraId="5E2997F2" w14:textId="77777777" w:rsidR="006A2B52" w:rsidRDefault="00551256">
      <w:pPr>
        <w:spacing w:after="101"/>
        <w:ind w:left="473" w:right="323" w:hanging="444"/>
      </w:pPr>
      <w:r>
        <w:rPr>
          <w:b/>
          <w:i/>
        </w:rPr>
        <w:t>Компьютерная безопасность</w:t>
      </w:r>
      <w:r>
        <w:t xml:space="preserve"> </w:t>
      </w:r>
      <w:r w:rsidR="006C2B7F">
        <w:t>(</w:t>
      </w:r>
      <w:proofErr w:type="spellStart"/>
      <w:r w:rsidR="006C2B7F">
        <w:t>computer</w:t>
      </w:r>
      <w:proofErr w:type="spellEnd"/>
      <w:r w:rsidR="006C2B7F">
        <w:t xml:space="preserve"> </w:t>
      </w:r>
      <w:proofErr w:type="spellStart"/>
      <w:r w:rsidR="006C2B7F">
        <w:t>security</w:t>
      </w:r>
      <w:proofErr w:type="spellEnd"/>
      <w:r w:rsidR="006C2B7F">
        <w:t xml:space="preserve">) — </w:t>
      </w:r>
    </w:p>
    <w:p w14:paraId="7CB6F9A6" w14:textId="77777777" w:rsidR="00656B54" w:rsidRDefault="00656B54">
      <w:pPr>
        <w:spacing w:after="105"/>
        <w:ind w:left="473" w:right="315" w:hanging="444"/>
        <w:rPr>
          <w:b/>
          <w:i/>
        </w:rPr>
      </w:pPr>
    </w:p>
    <w:p w14:paraId="1294629F" w14:textId="77777777" w:rsidR="006A2B52" w:rsidRDefault="00551256">
      <w:pPr>
        <w:ind w:left="463" w:right="328" w:hanging="434"/>
      </w:pPr>
      <w:r>
        <w:rPr>
          <w:b/>
          <w:i/>
        </w:rPr>
        <w:t>Межсетевой экран</w:t>
      </w:r>
      <w:r>
        <w:t xml:space="preserve"> </w:t>
      </w:r>
      <w:r w:rsidRPr="00656B54">
        <w:rPr>
          <w:rFonts w:ascii="Symbol" w:hAnsi="Symbol"/>
        </w:rPr>
        <w:t></w:t>
      </w:r>
      <w:r w:rsidRPr="00656B54">
        <w:rPr>
          <w:rFonts w:ascii="Symbol" w:hAnsi="Symbol"/>
        </w:rPr>
        <w:t></w:t>
      </w:r>
      <w:r w:rsidRPr="00656B54">
        <w:rPr>
          <w:rFonts w:ascii="Symbol" w:hAnsi="Symbol"/>
        </w:rPr>
        <w:t></w:t>
      </w:r>
      <w:r w:rsidRPr="00656B54">
        <w:rPr>
          <w:rFonts w:ascii="Symbol" w:hAnsi="Symbol"/>
        </w:rPr>
        <w:t></w:t>
      </w:r>
      <w:r w:rsidRPr="00656B54">
        <w:rPr>
          <w:rFonts w:ascii="Symbol" w:hAnsi="Symbol"/>
        </w:rPr>
        <w:t></w:t>
      </w:r>
      <w:r w:rsidRPr="00656B54">
        <w:rPr>
          <w:rFonts w:ascii="Symbol" w:hAnsi="Symbol"/>
        </w:rPr>
        <w:t></w:t>
      </w:r>
      <w:r w:rsidRPr="00656B54">
        <w:rPr>
          <w:rFonts w:ascii="Symbol" w:hAnsi="Symbol"/>
        </w:rPr>
        <w:t></w:t>
      </w:r>
      <w:r w:rsidRPr="00656B54">
        <w:rPr>
          <w:rFonts w:ascii="Symbol" w:hAnsi="Symbol"/>
        </w:rPr>
        <w:t></w:t>
      </w:r>
      <w:r w:rsidRPr="00656B54">
        <w:rPr>
          <w:rFonts w:ascii="Symbol" w:hAnsi="Symbol"/>
        </w:rPr>
        <w:t></w:t>
      </w:r>
      <w:r w:rsidRPr="00656B54">
        <w:rPr>
          <w:rFonts w:ascii="Symbol" w:hAnsi="Symbol"/>
        </w:rPr>
        <w:t></w:t>
      </w:r>
      <w:r>
        <w:t xml:space="preserve"> — устройство, программа, которые осуществляют </w:t>
      </w:r>
      <w:r w:rsidRPr="00656B54">
        <w:rPr>
          <w:rFonts w:ascii="Symbol" w:hAnsi="Symbol"/>
        </w:rPr>
        <w:t></w:t>
      </w:r>
      <w:r w:rsidRPr="00656B54">
        <w:rPr>
          <w:rFonts w:ascii="Symbol" w:hAnsi="Symbol"/>
        </w:rPr>
        <w:t></w:t>
      </w:r>
      <w:r w:rsidRPr="00656B54">
        <w:rPr>
          <w:rFonts w:ascii="Symbol" w:hAnsi="Symbol"/>
        </w:rPr>
        <w:t></w:t>
      </w:r>
      <w:r w:rsidRPr="00656B54">
        <w:rPr>
          <w:rFonts w:ascii="Symbol" w:hAnsi="Symbol"/>
        </w:rPr>
        <w:t></w:t>
      </w:r>
      <w:r w:rsidRPr="00656B54">
        <w:rPr>
          <w:rFonts w:ascii="Symbol" w:hAnsi="Symbol"/>
        </w:rPr>
        <w:t></w:t>
      </w:r>
      <w:r w:rsidRPr="00656B54">
        <w:rPr>
          <w:rFonts w:ascii="Symbol" w:hAnsi="Symbol"/>
        </w:rPr>
        <w:t></w:t>
      </w:r>
      <w:r w:rsidRPr="00656B54">
        <w:rPr>
          <w:rFonts w:ascii="Symbol" w:hAnsi="Symbol"/>
        </w:rPr>
        <w:t></w:t>
      </w:r>
      <w:r w:rsidRPr="00656B54">
        <w:rPr>
          <w:rFonts w:ascii="Symbol" w:hAnsi="Symbol"/>
        </w:rPr>
        <w:t></w:t>
      </w:r>
      <w:r w:rsidRPr="00656B54">
        <w:rPr>
          <w:rFonts w:ascii="Symbol" w:hAnsi="Symbol"/>
        </w:rPr>
        <w:t></w:t>
      </w:r>
      <w:r w:rsidRPr="00656B54">
        <w:rPr>
          <w:rFonts w:ascii="Symbol" w:hAnsi="Symbol"/>
        </w:rPr>
        <w:t></w:t>
      </w:r>
      <w:r w:rsidRPr="00656B54">
        <w:rPr>
          <w:rFonts w:ascii="Symbol" w:hAnsi="Symbol"/>
        </w:rPr>
        <w:t></w:t>
      </w:r>
      <w:r w:rsidRPr="00656B54">
        <w:rPr>
          <w:rFonts w:ascii="Symbol" w:hAnsi="Symbol"/>
        </w:rPr>
        <w:t></w:t>
      </w:r>
      <w:r w:rsidRPr="00656B54">
        <w:rPr>
          <w:rFonts w:ascii="Symbol" w:hAnsi="Symbol"/>
        </w:rPr>
        <w:t></w:t>
      </w:r>
      <w:r w:rsidRPr="00656B54">
        <w:rPr>
          <w:rFonts w:ascii="Symbol" w:hAnsi="Symbol"/>
        </w:rPr>
        <w:t></w:t>
      </w:r>
      <w:r w:rsidRPr="00656B54">
        <w:rPr>
          <w:rFonts w:ascii="Symbol" w:hAnsi="Symbol"/>
        </w:rPr>
        <w:t></w:t>
      </w:r>
      <w:r w:rsidRPr="00656B54">
        <w:rPr>
          <w:rFonts w:ascii="Symbol" w:hAnsi="Symbol"/>
        </w:rPr>
        <w:t></w:t>
      </w:r>
      <w:r w:rsidRPr="00656B54">
        <w:rPr>
          <w:rFonts w:ascii="Symbol" w:hAnsi="Symbol"/>
        </w:rPr>
        <w:t></w:t>
      </w:r>
      <w:r>
        <w:t xml:space="preserve"> на основе заранее заданной базы правил, что позволяет реализовывать гораздо более гибкую политику безопасности по сравнению с тради</w:t>
      </w:r>
      <w:r w:rsidR="00825FE9">
        <w:t>ционными операционными оболочками</w:t>
      </w:r>
      <w:r>
        <w:t>. При фильтрации, охватывающей сетевой, транспортный и прикладной уровни, в правилах могут фигурировать сетевые адреса, количество переданных данных, операции прикладного уровня, параметры окружения (например, время) и т. п.</w:t>
      </w:r>
    </w:p>
    <w:p w14:paraId="6198376A" w14:textId="77777777" w:rsidR="00825FE9" w:rsidRDefault="00825FE9">
      <w:pPr>
        <w:ind w:left="463" w:right="328" w:hanging="434"/>
      </w:pPr>
    </w:p>
    <w:p w14:paraId="2792CC8E" w14:textId="77777777" w:rsidR="006A2B52" w:rsidRDefault="00551256" w:rsidP="006C2B7F">
      <w:pPr>
        <w:ind w:left="457" w:right="333" w:hanging="428"/>
      </w:pPr>
      <w:r>
        <w:rPr>
          <w:b/>
          <w:i/>
        </w:rPr>
        <w:t>Обнаружение</w:t>
      </w:r>
      <w:r>
        <w:t xml:space="preserve">, </w:t>
      </w:r>
      <w:r>
        <w:rPr>
          <w:b/>
          <w:i/>
        </w:rPr>
        <w:t>основанное на сигнатурах</w:t>
      </w:r>
      <w:r>
        <w:t xml:space="preserve">, — </w:t>
      </w:r>
      <w:r w:rsidR="00902926">
        <w:t>процесс об</w:t>
      </w:r>
      <w:r>
        <w:t>наружения вторжений, при котором программа, просматривая файл или пакет, обращается к словарю с описаниями известных атак, составленному авторами программы. В случае соответствия какого-либо участка кода просматриваемой программы известному коду (сигнатуре) вируса в словаре, программа-</w:t>
      </w:r>
      <w:r>
        <w:lastRenderedPageBreak/>
        <w:t xml:space="preserve">антивирус может </w:t>
      </w:r>
      <w:r w:rsidR="00902926">
        <w:t>убить</w:t>
      </w:r>
      <w:r>
        <w:t xml:space="preserve">, </w:t>
      </w:r>
      <w:r w:rsidR="00902926">
        <w:t>удалить</w:t>
      </w:r>
      <w:r>
        <w:t xml:space="preserve"> либо поместить в «</w:t>
      </w:r>
      <w:r w:rsidR="00902926">
        <w:t>райский уголок</w:t>
      </w:r>
      <w:r>
        <w:t>» зараженный файл.</w:t>
      </w:r>
    </w:p>
    <w:p w14:paraId="45BE1E68" w14:textId="77777777" w:rsidR="00656B54" w:rsidRPr="00902926" w:rsidRDefault="00656B54">
      <w:pPr>
        <w:ind w:left="485" w:right="41" w:hanging="456"/>
        <w:rPr>
          <w:b/>
          <w:i/>
        </w:rPr>
      </w:pPr>
    </w:p>
    <w:p w14:paraId="29A145D0" w14:textId="77777777" w:rsidR="006A2B52" w:rsidRPr="0020661B" w:rsidRDefault="00551256">
      <w:pPr>
        <w:ind w:left="485" w:right="41" w:hanging="456"/>
        <w:rPr>
          <w:rFonts w:ascii="Symbol" w:hAnsi="Symbol"/>
          <w:b/>
          <w:color w:val="FFFF00"/>
          <w:highlight w:val="yellow"/>
        </w:rPr>
      </w:pPr>
      <w:r w:rsidRPr="0020661B">
        <w:rPr>
          <w:b/>
          <w:i/>
        </w:rPr>
        <w:t>«</w:t>
      </w:r>
      <w:r>
        <w:rPr>
          <w:b/>
          <w:i/>
        </w:rPr>
        <w:t>Оранжевая</w:t>
      </w:r>
      <w:r w:rsidRPr="0020661B">
        <w:rPr>
          <w:b/>
          <w:i/>
        </w:rPr>
        <w:t xml:space="preserve">» </w:t>
      </w:r>
      <w:r>
        <w:rPr>
          <w:b/>
          <w:i/>
        </w:rPr>
        <w:t>книга</w:t>
      </w:r>
      <w:r w:rsidRPr="0020661B">
        <w:t xml:space="preserve"> (</w:t>
      </w:r>
      <w:r w:rsidRPr="00551256">
        <w:rPr>
          <w:lang w:val="en-US"/>
        </w:rPr>
        <w:t>orange</w:t>
      </w:r>
      <w:r w:rsidRPr="0020661B">
        <w:t xml:space="preserve"> </w:t>
      </w:r>
      <w:r w:rsidRPr="00551256">
        <w:rPr>
          <w:lang w:val="en-US"/>
        </w:rPr>
        <w:t>book</w:t>
      </w:r>
      <w:r w:rsidRPr="0020661B">
        <w:t xml:space="preserve">) — </w:t>
      </w:r>
      <w:r>
        <w:t>полное</w:t>
      </w:r>
      <w:r w:rsidRPr="0020661B">
        <w:t xml:space="preserve"> 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</w:t>
      </w:r>
      <w:r w:rsidRPr="00656B54">
        <w:rPr>
          <w:rFonts w:ascii="Symbol" w:hAnsi="Symbol"/>
          <w:b/>
          <w:color w:val="FFFF00"/>
          <w:highlight w:val="yellow"/>
        </w:rPr>
        <w:t></w:t>
      </w:r>
      <w:r w:rsidRPr="00656B54">
        <w:rPr>
          <w:rFonts w:ascii="Symbol" w:hAnsi="Symbol"/>
          <w:b/>
          <w:color w:val="FFFF00"/>
          <w:highlight w:val="yellow"/>
        </w:rPr>
        <w:t></w:t>
      </w:r>
      <w:r w:rsidRPr="00656B54">
        <w:rPr>
          <w:rFonts w:ascii="Symbol" w:hAnsi="Symbol"/>
          <w:b/>
          <w:color w:val="FFFF00"/>
          <w:highlight w:val="yellow"/>
        </w:rPr>
        <w:t>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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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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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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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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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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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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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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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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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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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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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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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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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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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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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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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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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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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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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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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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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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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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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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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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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</w:t>
      </w:r>
      <w:r w:rsidRPr="00656B54">
        <w:rPr>
          <w:rFonts w:ascii="Symbol" w:hAnsi="Symbol"/>
          <w:b/>
          <w:color w:val="FFFF00"/>
          <w:highlight w:val="yellow"/>
          <w:lang w:val="en-US"/>
        </w:rPr>
        <w:t></w:t>
      </w:r>
    </w:p>
    <w:p w14:paraId="2B0001B9" w14:textId="77777777" w:rsidR="006A2B52" w:rsidRDefault="00551256">
      <w:pPr>
        <w:ind w:left="472" w:right="41"/>
      </w:pPr>
      <w:r w:rsidRPr="00656B54">
        <w:rPr>
          <w:rFonts w:ascii="Symbol" w:hAnsi="Symbol"/>
          <w:b/>
          <w:color w:val="FFFF00"/>
          <w:highlight w:val="yellow"/>
        </w:rPr>
        <w:t></w:t>
      </w:r>
      <w:r w:rsidRPr="00656B54">
        <w:rPr>
          <w:rFonts w:ascii="Symbol" w:hAnsi="Symbol"/>
          <w:b/>
          <w:color w:val="FFFF00"/>
          <w:highlight w:val="yellow"/>
        </w:rPr>
        <w:t></w:t>
      </w:r>
      <w:r w:rsidRPr="00656B54">
        <w:rPr>
          <w:rFonts w:ascii="Symbol" w:hAnsi="Symbol"/>
          <w:b/>
          <w:color w:val="FFFF00"/>
          <w:highlight w:val="yellow"/>
        </w:rPr>
        <w:t></w:t>
      </w:r>
      <w:r w:rsidRPr="00656B54">
        <w:rPr>
          <w:rFonts w:ascii="Symbol" w:hAnsi="Symbol"/>
          <w:b/>
          <w:color w:val="FFFF00"/>
          <w:highlight w:val="yellow"/>
        </w:rPr>
        <w:t></w:t>
      </w:r>
      <w:r w:rsidRPr="00656B54">
        <w:rPr>
          <w:rFonts w:ascii="Symbol" w:hAnsi="Symbol"/>
          <w:b/>
          <w:color w:val="FFFF00"/>
          <w:highlight w:val="yellow"/>
        </w:rPr>
        <w:t></w:t>
      </w:r>
      <w:r w:rsidRPr="00656B54">
        <w:rPr>
          <w:rFonts w:ascii="Symbol" w:hAnsi="Symbol"/>
          <w:b/>
          <w:color w:val="FFFF00"/>
          <w:highlight w:val="yellow"/>
        </w:rPr>
        <w:t></w:t>
      </w:r>
      <w:r w:rsidRPr="00656B54">
        <w:rPr>
          <w:rFonts w:ascii="Symbol" w:hAnsi="Symbol"/>
          <w:b/>
          <w:color w:val="FFFF00"/>
          <w:highlight w:val="yellow"/>
        </w:rPr>
        <w:t></w:t>
      </w:r>
      <w:r w:rsidRPr="00656B54">
        <w:rPr>
          <w:rFonts w:ascii="Symbol" w:hAnsi="Symbol"/>
          <w:b/>
          <w:color w:val="FFFF00"/>
          <w:highlight w:val="yellow"/>
        </w:rPr>
        <w:t></w:t>
      </w:r>
      <w:r w:rsidRPr="00656B54">
        <w:rPr>
          <w:rFonts w:ascii="Symbol" w:hAnsi="Symbol"/>
          <w:b/>
          <w:color w:val="FFFF00"/>
          <w:highlight w:val="yellow"/>
        </w:rPr>
        <w:t></w:t>
      </w:r>
      <w:r w:rsidRPr="00656B54">
        <w:rPr>
          <w:rFonts w:ascii="Symbol" w:hAnsi="Symbol"/>
          <w:b/>
          <w:color w:val="FFFF00"/>
          <w:highlight w:val="yellow"/>
        </w:rPr>
        <w:t></w:t>
      </w:r>
      <w:r w:rsidRPr="00656B54">
        <w:rPr>
          <w:rFonts w:ascii="Symbol" w:hAnsi="Symbol"/>
          <w:b/>
          <w:color w:val="FFFF00"/>
          <w:highlight w:val="yellow"/>
        </w:rPr>
        <w:t>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</w:t>
      </w:r>
      <w:r w:rsidRPr="00656B54">
        <w:rPr>
          <w:rFonts w:ascii="Symbol" w:hAnsi="Symbol"/>
          <w:b/>
          <w:color w:val="FFFF00"/>
          <w:highlight w:val="yellow"/>
        </w:rPr>
        <w:t></w:t>
      </w:r>
      <w:r w:rsidRPr="00656B54">
        <w:rPr>
          <w:rFonts w:ascii="Symbol" w:hAnsi="Symbol"/>
          <w:b/>
          <w:color w:val="FFFF00"/>
          <w:highlight w:val="yellow"/>
        </w:rPr>
        <w:t>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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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</w:t>
      </w:r>
      <w:r w:rsidRPr="00656B54">
        <w:rPr>
          <w:rFonts w:ascii="Symbol" w:hAnsi="Symbol"/>
          <w:b/>
          <w:color w:val="FFFF00"/>
          <w:highlight w:val="yellow"/>
        </w:rPr>
        <w:t>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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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</w:t>
      </w:r>
      <w:r w:rsidRPr="00656B54">
        <w:rPr>
          <w:rFonts w:ascii="Symbol" w:hAnsi="Symbol"/>
          <w:b/>
          <w:color w:val="FFFF00"/>
          <w:highlight w:val="yellow"/>
        </w:rPr>
        <w:t></w:t>
      </w:r>
      <w:r w:rsidRPr="00656B54">
        <w:rPr>
          <w:rFonts w:ascii="Symbol" w:hAnsi="Symbol"/>
          <w:b/>
          <w:color w:val="FFFF00"/>
          <w:highlight w:val="yellow"/>
        </w:rPr>
        <w:t>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</w:t>
      </w:r>
      <w:r w:rsidRPr="00656B54">
        <w:rPr>
          <w:rFonts w:ascii="Symbol" w:hAnsi="Symbol"/>
          <w:b/>
          <w:color w:val="FFFF00"/>
          <w:highlight w:val="yellow"/>
        </w:rPr>
        <w:t>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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</w:t>
      </w:r>
      <w:r w:rsidRPr="00656B54">
        <w:rPr>
          <w:rFonts w:ascii="Symbol" w:hAnsi="Symbol"/>
          <w:b/>
          <w:color w:val="FFFF00"/>
          <w:highlight w:val="yellow"/>
        </w:rPr>
        <w:t>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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</w:t>
      </w:r>
      <w:r w:rsidRPr="00656B54">
        <w:rPr>
          <w:rFonts w:ascii="Symbol" w:hAnsi="Symbol"/>
          <w:b/>
          <w:color w:val="FFFF00"/>
          <w:highlight w:val="yellow"/>
        </w:rPr>
        <w:t></w:t>
      </w:r>
      <w:r w:rsidRPr="00656B54">
        <w:rPr>
          <w:rFonts w:ascii="Symbol" w:hAnsi="Symbol"/>
          <w:b/>
          <w:color w:val="FFFF00"/>
          <w:highlight w:val="yellow"/>
        </w:rPr>
        <w:t></w:t>
      </w:r>
      <w:r w:rsidRPr="00656B54">
        <w:rPr>
          <w:rFonts w:ascii="Symbol" w:hAnsi="Symbol"/>
          <w:b/>
          <w:color w:val="FFFF00"/>
          <w:highlight w:val="yellow"/>
        </w:rPr>
        <w:t>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</w:t>
      </w:r>
      <w:r w:rsidRPr="00656B54">
        <w:rPr>
          <w:rFonts w:ascii="Symbol" w:hAnsi="Symbol"/>
          <w:b/>
          <w:color w:val="FFFF00"/>
          <w:highlight w:val="yellow"/>
        </w:rPr>
        <w:t>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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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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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</w:t>
      </w:r>
      <w:r w:rsidRPr="00656B54">
        <w:rPr>
          <w:rFonts w:ascii="Symbol" w:hAnsi="Symbol"/>
          <w:b/>
          <w:color w:val="FFFF00"/>
          <w:highlight w:val="yellow"/>
        </w:rPr>
        <w:t></w:t>
      </w:r>
      <w:r w:rsidRPr="00656B54">
        <w:rPr>
          <w:rFonts w:ascii="Symbol" w:hAnsi="Symbol"/>
          <w:b/>
          <w:color w:val="FFFF00"/>
          <w:highlight w:val="yellow"/>
        </w:rPr>
        <w:t></w:t>
      </w:r>
      <w:r w:rsidRPr="00656B54">
        <w:rPr>
          <w:rFonts w:ascii="Symbol" w:hAnsi="Symbol"/>
          <w:b/>
          <w:color w:val="FFFF00"/>
          <w:highlight w:val="yellow"/>
        </w:rPr>
        <w:t>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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</w:t>
      </w:r>
      <w:r w:rsidRPr="00656B54">
        <w:rPr>
          <w:rFonts w:ascii="Symbol" w:hAnsi="Symbol"/>
          <w:b/>
          <w:color w:val="FFFF00"/>
          <w:highlight w:val="yellow"/>
        </w:rPr>
        <w:t></w:t>
      </w:r>
      <w:r w:rsidRPr="00656B54">
        <w:rPr>
          <w:rFonts w:ascii="Symbol" w:hAnsi="Symbol"/>
          <w:b/>
          <w:color w:val="FFFF00"/>
          <w:highlight w:val="yellow"/>
        </w:rPr>
        <w:t></w:t>
      </w:r>
      <w:r w:rsidRPr="00656B54">
        <w:rPr>
          <w:rFonts w:ascii="Symbol" w:hAnsi="Symbol"/>
          <w:b/>
          <w:color w:val="FFFF00"/>
          <w:highlight w:val="yellow"/>
        </w:rPr>
        <w:t></w:t>
      </w:r>
      <w:r w:rsidRPr="00656B54">
        <w:rPr>
          <w:rFonts w:ascii="Symbol" w:hAnsi="Symbol"/>
          <w:b/>
          <w:color w:val="FFFF00"/>
          <w:highlight w:val="yellow"/>
        </w:rPr>
        <w:t></w:t>
      </w:r>
      <w:r w:rsidRPr="00656B54">
        <w:rPr>
          <w:rFonts w:ascii="Symbol" w:hAnsi="Symbol"/>
          <w:b/>
          <w:color w:val="FFFF00"/>
          <w:highlight w:val="yellow"/>
        </w:rPr>
        <w:t></w:t>
      </w:r>
      <w:r w:rsidRPr="00656B54">
        <w:rPr>
          <w:rFonts w:ascii="Symbol" w:hAnsi="Symbol"/>
          <w:b/>
          <w:color w:val="FFFF00"/>
          <w:highlight w:val="yellow"/>
        </w:rPr>
        <w:t></w:t>
      </w:r>
      <w:r w:rsidRPr="00656B54">
        <w:rPr>
          <w:rFonts w:ascii="Symbol" w:hAnsi="Symbol"/>
          <w:b/>
          <w:color w:val="FFFF00"/>
          <w:highlight w:val="yellow"/>
        </w:rPr>
        <w:t></w:t>
      </w:r>
      <w:r w:rsidRPr="00656B54">
        <w:rPr>
          <w:rFonts w:ascii="Symbol" w:hAnsi="Symbol"/>
          <w:b/>
          <w:color w:val="FFFF00"/>
          <w:highlight w:val="yellow"/>
        </w:rPr>
        <w:t></w:t>
      </w:r>
      <w:r w:rsidRPr="00656B54">
        <w:rPr>
          <w:rFonts w:ascii="Symbol" w:hAnsi="Symbol"/>
          <w:b/>
          <w:color w:val="FFFF00"/>
          <w:highlight w:val="yellow"/>
        </w:rPr>
        <w:t></w:t>
      </w:r>
      <w:r w:rsidRPr="00656B54">
        <w:rPr>
          <w:color w:val="FFFF00"/>
        </w:rPr>
        <w:t xml:space="preserve"> </w:t>
      </w:r>
      <w:r>
        <w:t xml:space="preserve">— </w:t>
      </w:r>
      <w:proofErr w:type="spellStart"/>
      <w:r>
        <w:t>госу</w:t>
      </w:r>
      <w:proofErr w:type="spellEnd"/>
      <w:r>
        <w:t>­</w:t>
      </w:r>
    </w:p>
    <w:p w14:paraId="3A4EE2C9" w14:textId="77777777" w:rsidR="006A2B52" w:rsidRDefault="00551256">
      <w:pPr>
        <w:spacing w:after="88"/>
        <w:ind w:left="460" w:right="333"/>
      </w:pPr>
      <w:r>
        <w:t>дарственный стандарт оценивания безопасности компьютерных систем, устанавливающий четыре иерархических класса — А, В, С и D — определенных уровней доверенности (иными словами, уверенности в безопасности) для конкретных приложений, разрабатываемых и используемых в интересах правительства.</w:t>
      </w:r>
    </w:p>
    <w:p w14:paraId="7F5F04EB" w14:textId="77777777" w:rsidR="00656B54" w:rsidRDefault="00656B54">
      <w:pPr>
        <w:tabs>
          <w:tab w:val="center" w:pos="5836"/>
        </w:tabs>
        <w:spacing w:after="3" w:line="258" w:lineRule="auto"/>
        <w:ind w:left="0" w:right="0" w:firstLine="0"/>
        <w:jc w:val="left"/>
        <w:rPr>
          <w:b/>
          <w:i/>
        </w:rPr>
      </w:pPr>
    </w:p>
    <w:p w14:paraId="7B4CABA5" w14:textId="77777777" w:rsidR="006A2B52" w:rsidRDefault="00551256" w:rsidP="00902926">
      <w:pPr>
        <w:ind w:left="487" w:right="327" w:hanging="458"/>
      </w:pPr>
      <w:r>
        <w:rPr>
          <w:b/>
          <w:i/>
        </w:rPr>
        <w:t>Программы-детекторы</w:t>
      </w:r>
      <w:r>
        <w:t xml:space="preserve"> позволяют обнаруживать </w:t>
      </w:r>
      <w:r w:rsidR="00902926">
        <w:t>программы</w:t>
      </w:r>
      <w:r>
        <w:t xml:space="preserve">, зараженные одним из нескольких известных вирусов. Эти программы проверяют, имеется ли в </w:t>
      </w:r>
      <w:r w:rsidR="00902926">
        <w:t>программах</w:t>
      </w:r>
      <w:r>
        <w:t xml:space="preserve"> на указанном пользователем диске специфическая для данного вируса комбинация байтов</w:t>
      </w:r>
      <w:r w:rsidR="00ED5B94">
        <w:t>. При ее обнаружении в какой</w:t>
      </w:r>
      <w:r>
        <w:t xml:space="preserve">-либо </w:t>
      </w:r>
      <w:r w:rsidR="00ED5B94">
        <w:t>программе</w:t>
      </w:r>
      <w:r>
        <w:t xml:space="preserve"> на экран выводится соответствующее сообщение. </w:t>
      </w:r>
    </w:p>
    <w:p w14:paraId="4761D7F2" w14:textId="77777777" w:rsidR="006A2B52" w:rsidRDefault="00551256">
      <w:pPr>
        <w:spacing w:after="80"/>
        <w:ind w:left="471" w:right="308" w:hanging="442"/>
      </w:pPr>
      <w:r>
        <w:rPr>
          <w:b/>
          <w:i/>
        </w:rPr>
        <w:t>Резидентный вирус</w:t>
      </w:r>
      <w:r>
        <w:t xml:space="preserve"> </w:t>
      </w:r>
    </w:p>
    <w:p w14:paraId="0FA63443" w14:textId="77777777" w:rsidR="00656B54" w:rsidRDefault="00656B54">
      <w:pPr>
        <w:ind w:left="459" w:right="41" w:hanging="430"/>
        <w:rPr>
          <w:b/>
          <w:i/>
        </w:rPr>
      </w:pPr>
    </w:p>
    <w:p w14:paraId="762F9D8B" w14:textId="77777777" w:rsidR="006A2B52" w:rsidRDefault="00551256">
      <w:pPr>
        <w:ind w:left="467" w:right="41" w:hanging="438"/>
      </w:pPr>
      <w:r>
        <w:rPr>
          <w:b/>
          <w:i/>
        </w:rPr>
        <w:t>Сигнатура атаки</w:t>
      </w:r>
      <w:r>
        <w:t xml:space="preserve"> (вируса) — характерные признаки атаки (вируса), используемые для их обнаружения. Это либо «синтаксические» </w:t>
      </w:r>
    </w:p>
    <w:p w14:paraId="1BBBC7F9" w14:textId="77777777" w:rsidR="006A2B52" w:rsidRPr="00656B54" w:rsidRDefault="00551256">
      <w:pPr>
        <w:spacing w:after="87"/>
        <w:ind w:left="468" w:right="342"/>
        <w:rPr>
          <w:b/>
          <w:i/>
          <w:sz w:val="6"/>
          <w:szCs w:val="6"/>
          <w:u w:val="single"/>
        </w:rPr>
      </w:pPr>
      <w:r>
        <w:t xml:space="preserve">сигнатуры, взятые непосредственно из тела атаки (файла вируса и пр.), либо сигнатуры, </w:t>
      </w:r>
      <w:r w:rsidRPr="00656B54">
        <w:rPr>
          <w:b/>
          <w:i/>
          <w:sz w:val="6"/>
          <w:szCs w:val="6"/>
          <w:u w:val="single"/>
        </w:rPr>
        <w:t>основанные на аномалиях поведения программы, например, слишком активное обращение к какому-либо сетевому порту на компьютере.</w:t>
      </w:r>
    </w:p>
    <w:p w14:paraId="0DF35348" w14:textId="77777777" w:rsidR="00656B54" w:rsidRDefault="00656B54">
      <w:pPr>
        <w:spacing w:after="78"/>
        <w:ind w:left="457" w:right="284" w:hanging="428"/>
        <w:rPr>
          <w:b/>
          <w:i/>
        </w:rPr>
      </w:pPr>
    </w:p>
    <w:p w14:paraId="4ACEB0FF" w14:textId="77777777" w:rsidR="006A2B52" w:rsidRDefault="00551256">
      <w:pPr>
        <w:spacing w:after="78"/>
        <w:ind w:left="457" w:right="284" w:hanging="428"/>
      </w:pPr>
      <w:r>
        <w:rPr>
          <w:b/>
          <w:i/>
        </w:rPr>
        <w:t>СРД</w:t>
      </w:r>
      <w:r>
        <w:t xml:space="preserve"> (система разграничения доступа —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>) — совокупность реализуемых правил разграничения доступа в средствах вычислительной техники или автоматизированных системах.</w:t>
      </w:r>
    </w:p>
    <w:p w14:paraId="7668F72E" w14:textId="77777777" w:rsidR="006A2B52" w:rsidRPr="00533D92" w:rsidRDefault="00551256">
      <w:pPr>
        <w:ind w:left="457" w:right="41" w:hanging="428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Страница доступа к данным —</w:t>
      </w:r>
      <w:r w:rsidRPr="00533D92">
        <w:rPr>
          <w:color w:val="FFFFFF" w:themeColor="background1"/>
          <w:sz w:val="6"/>
          <w:szCs w:val="6"/>
        </w:rPr>
        <w:t xml:space="preserve"> опубликованная с помощью MS Access Web-страница, имеющая подключение к базе данных. </w:t>
      </w:r>
    </w:p>
    <w:p w14:paraId="33DFAA08" w14:textId="77777777" w:rsidR="006A2B52" w:rsidRPr="00533D92" w:rsidRDefault="00551256">
      <w:pPr>
        <w:spacing w:after="75"/>
        <w:ind w:left="482" w:right="318"/>
        <w:rPr>
          <w:color w:val="FFFFFF" w:themeColor="background1"/>
          <w:sz w:val="6"/>
          <w:szCs w:val="6"/>
        </w:rPr>
      </w:pPr>
      <w:r w:rsidRPr="00533D92">
        <w:rPr>
          <w:color w:val="FFFFFF" w:themeColor="background1"/>
          <w:sz w:val="6"/>
          <w:szCs w:val="6"/>
        </w:rPr>
        <w:t>С помощью страниц доступа к данным можно просматривать, добавлять, изменять и обрабатывать данные, хранящиеся в базе данных. Страницы доступа к данным могут также содержать данные из других источников, таких как MS Excel [MSAJ.</w:t>
      </w:r>
    </w:p>
    <w:p w14:paraId="268AB45F" w14:textId="77777777" w:rsidR="006A2B52" w:rsidRPr="00533D92" w:rsidRDefault="00551256">
      <w:pPr>
        <w:spacing w:after="81"/>
        <w:ind w:left="463" w:right="321" w:hanging="434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Субъект</w:t>
      </w:r>
      <w:r w:rsidRPr="00533D92">
        <w:rPr>
          <w:color w:val="FFFFFF" w:themeColor="background1"/>
          <w:sz w:val="6"/>
          <w:szCs w:val="6"/>
        </w:rPr>
        <w:t xml:space="preserve"> (</w:t>
      </w:r>
      <w:proofErr w:type="spellStart"/>
      <w:r w:rsidRPr="00533D92">
        <w:rPr>
          <w:color w:val="FFFFFF" w:themeColor="background1"/>
          <w:sz w:val="6"/>
          <w:szCs w:val="6"/>
        </w:rPr>
        <w:t>subject</w:t>
      </w:r>
      <w:proofErr w:type="spellEnd"/>
      <w:r w:rsidRPr="00533D92">
        <w:rPr>
          <w:color w:val="FFFFFF" w:themeColor="background1"/>
          <w:sz w:val="6"/>
          <w:szCs w:val="6"/>
        </w:rPr>
        <w:t>) — активная сущность (процесс, пользователь, устройство и т. д.), вызывающая образование информационного потока между объектами или изменения состояния системы.</w:t>
      </w:r>
    </w:p>
    <w:p w14:paraId="32367495" w14:textId="77777777" w:rsidR="006A2B52" w:rsidRPr="00533D92" w:rsidRDefault="00551256">
      <w:pPr>
        <w:spacing w:after="75"/>
        <w:ind w:left="455" w:right="41" w:hanging="426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Субъект доступа</w:t>
      </w:r>
      <w:r w:rsidRPr="00533D92">
        <w:rPr>
          <w:color w:val="FFFFFF" w:themeColor="background1"/>
          <w:sz w:val="6"/>
          <w:szCs w:val="6"/>
        </w:rPr>
        <w:t xml:space="preserve"> (</w:t>
      </w:r>
      <w:proofErr w:type="spellStart"/>
      <w:r w:rsidRPr="00533D92">
        <w:rPr>
          <w:color w:val="FFFFFF" w:themeColor="background1"/>
          <w:sz w:val="6"/>
          <w:szCs w:val="6"/>
        </w:rPr>
        <w:t>access</w:t>
      </w:r>
      <w:proofErr w:type="spellEnd"/>
      <w:r w:rsidRPr="00533D92">
        <w:rPr>
          <w:color w:val="FFFFFF" w:themeColor="background1"/>
          <w:sz w:val="6"/>
          <w:szCs w:val="6"/>
        </w:rPr>
        <w:t xml:space="preserve"> </w:t>
      </w:r>
      <w:proofErr w:type="spellStart"/>
      <w:r w:rsidRPr="00533D92">
        <w:rPr>
          <w:color w:val="FFFFFF" w:themeColor="background1"/>
          <w:sz w:val="6"/>
          <w:szCs w:val="6"/>
        </w:rPr>
        <w:t>subject</w:t>
      </w:r>
      <w:proofErr w:type="spellEnd"/>
      <w:r w:rsidRPr="00533D92">
        <w:rPr>
          <w:color w:val="FFFFFF" w:themeColor="background1"/>
          <w:sz w:val="6"/>
          <w:szCs w:val="6"/>
        </w:rPr>
        <w:t>) — лицо или процесс, действия которого регламентируются правилами разграничения доступа.</w:t>
      </w:r>
    </w:p>
    <w:p w14:paraId="6E234A53" w14:textId="77777777" w:rsidR="006A2B52" w:rsidRPr="00533D92" w:rsidRDefault="00551256">
      <w:pPr>
        <w:spacing w:after="82"/>
        <w:ind w:left="467" w:right="41" w:hanging="438"/>
        <w:rPr>
          <w:color w:val="FFFFFF" w:themeColor="background1"/>
          <w:sz w:val="6"/>
          <w:szCs w:val="6"/>
        </w:rPr>
      </w:pPr>
      <w:r w:rsidRPr="00533D92">
        <w:rPr>
          <w:color w:val="FFFFFF" w:themeColor="background1"/>
          <w:sz w:val="6"/>
          <w:szCs w:val="6"/>
        </w:rPr>
        <w:t xml:space="preserve"> — именованный набор входных значений, которые можно п</w:t>
      </w:r>
      <w:r w:rsidR="00F33F3D" w:rsidRPr="00533D92">
        <w:rPr>
          <w:color w:val="FFFFFF" w:themeColor="background1"/>
          <w:sz w:val="6"/>
          <w:szCs w:val="6"/>
        </w:rPr>
        <w:t>одставить в электронную т</w:t>
      </w:r>
      <w:r w:rsidRPr="00533D92">
        <w:rPr>
          <w:color w:val="FFFFFF" w:themeColor="background1"/>
          <w:sz w:val="6"/>
          <w:szCs w:val="6"/>
        </w:rPr>
        <w:t>.</w:t>
      </w:r>
    </w:p>
    <w:p w14:paraId="5AE735F5" w14:textId="77777777" w:rsidR="006A2B52" w:rsidRPr="00533D92" w:rsidRDefault="00551256" w:rsidP="00F33F3D">
      <w:pPr>
        <w:spacing w:after="75"/>
        <w:ind w:right="302"/>
        <w:rPr>
          <w:sz w:val="6"/>
          <w:szCs w:val="6"/>
        </w:rPr>
      </w:pPr>
      <w:r w:rsidRPr="00533D92">
        <w:rPr>
          <w:sz w:val="6"/>
          <w:szCs w:val="6"/>
        </w:rPr>
        <w:t>.</w:t>
      </w:r>
    </w:p>
    <w:p w14:paraId="730DCFBE" w14:textId="77777777" w:rsidR="006A2B52" w:rsidRPr="00533D92" w:rsidRDefault="00551256">
      <w:pPr>
        <w:ind w:left="469" w:right="41" w:hanging="440"/>
        <w:rPr>
          <w:color w:val="FFFFFF" w:themeColor="background1"/>
        </w:rPr>
      </w:pPr>
      <w:r>
        <w:rPr>
          <w:b/>
          <w:i/>
        </w:rPr>
        <w:t>Троянский конь</w:t>
      </w:r>
      <w:r>
        <w:t xml:space="preserve"> (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) — </w:t>
      </w:r>
      <w:r w:rsidRPr="00533D92">
        <w:rPr>
          <w:color w:val="FFFFFF" w:themeColor="background1"/>
        </w:rPr>
        <w:t xml:space="preserve">компьютерная программа, имитирующая выполнение или реально выполняющая некоторую полезную функцию, но в то же время выполняющая и некоторую дополнительную (скрытую) функцию, позволяющую обойти систему защиты за счет скрытого использования законной авторизации </w:t>
      </w:r>
      <w:r w:rsidRPr="00533D92">
        <w:rPr>
          <w:color w:val="FFFFFF" w:themeColor="background1"/>
        </w:rPr>
        <w:lastRenderedPageBreak/>
        <w:t>вызывающего процесса. В ней содержится недокументированный (скрытый) модуль, который не вызывает по­</w:t>
      </w:r>
    </w:p>
    <w:p w14:paraId="73E7A0C2" w14:textId="77777777" w:rsidR="006A2B52" w:rsidRPr="00533D92" w:rsidRDefault="00551256">
      <w:pPr>
        <w:spacing w:after="97"/>
        <w:ind w:left="482" w:right="41"/>
        <w:rPr>
          <w:color w:val="FFFFFF" w:themeColor="background1"/>
        </w:rPr>
      </w:pPr>
      <w:proofErr w:type="spellStart"/>
      <w:r w:rsidRPr="00533D92">
        <w:rPr>
          <w:color w:val="FFFFFF" w:themeColor="background1"/>
        </w:rPr>
        <w:t>дозрения</w:t>
      </w:r>
      <w:proofErr w:type="spellEnd"/>
      <w:r w:rsidRPr="00533D92">
        <w:rPr>
          <w:color w:val="FFFFFF" w:themeColor="background1"/>
        </w:rPr>
        <w:t xml:space="preserve"> и в дальнейшем выполняет недопустимые действия.</w:t>
      </w:r>
    </w:p>
    <w:p w14:paraId="180F32AE" w14:textId="77777777" w:rsidR="006A2B52" w:rsidRDefault="00551256">
      <w:pPr>
        <w:spacing w:after="105"/>
        <w:ind w:left="459" w:right="279" w:hanging="430"/>
      </w:pPr>
      <w:r>
        <w:rPr>
          <w:b/>
          <w:i/>
        </w:rPr>
        <w:t>Угроза</w:t>
      </w:r>
      <w:r>
        <w:t xml:space="preserve"> (</w:t>
      </w:r>
      <w:proofErr w:type="spellStart"/>
      <w:r>
        <w:t>threat</w:t>
      </w:r>
      <w:proofErr w:type="spellEnd"/>
      <w:r>
        <w:t>) — характеристики, свойства, условия системы и окружающей ее среды, которые в соответствующих условиях могут вызвать появление опасного события. Для компьютерной системы — это условия, представляющие потенциальную возможность нанесения ущерба компьютерной системе. Атаки — частный вид угроз так же, как и стихийные бедствия, человеческие ошибки, программные сбои и т. д.</w:t>
      </w:r>
    </w:p>
    <w:p w14:paraId="1A180EF6" w14:textId="77777777" w:rsidR="006A2B52" w:rsidRDefault="00551256">
      <w:pPr>
        <w:spacing w:after="105"/>
        <w:ind w:left="465" w:right="335" w:hanging="436"/>
      </w:pPr>
      <w:r>
        <w:rPr>
          <w:b/>
          <w:i/>
        </w:rPr>
        <w:t>Управление доступом</w:t>
      </w:r>
      <w:r>
        <w:t xml:space="preserve">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 — в сетях или их компонентах — задачи, выполняемые аппаратурой, программным обеспечением и администрацией с целью отслеживания выполняемых в системе операций, целостности данных, доступа и модификаций системных записей, выполнения пользователями идентификации и предоставление пользователям доступа.</w:t>
      </w:r>
    </w:p>
    <w:p w14:paraId="2802AD5D" w14:textId="77777777" w:rsidR="006A2B52" w:rsidRPr="00533D92" w:rsidRDefault="00551256" w:rsidP="00533D92">
      <w:pPr>
        <w:ind w:left="475" w:right="320" w:hanging="446"/>
        <w:rPr>
          <w:color w:val="FFFFFF" w:themeColor="background1"/>
          <w:sz w:val="16"/>
          <w:szCs w:val="16"/>
        </w:rPr>
      </w:pPr>
      <w:r>
        <w:rPr>
          <w:b/>
          <w:i/>
        </w:rPr>
        <w:t>Целостность</w:t>
      </w:r>
      <w:r>
        <w:t xml:space="preserve"> (</w:t>
      </w:r>
      <w:proofErr w:type="spellStart"/>
      <w:r>
        <w:t>integrity</w:t>
      </w:r>
      <w:proofErr w:type="spellEnd"/>
      <w:r>
        <w:t xml:space="preserve">) — </w:t>
      </w:r>
      <w:r w:rsidRPr="00533D92">
        <w:rPr>
          <w:color w:val="FFFFFF" w:themeColor="background1"/>
          <w:sz w:val="16"/>
          <w:szCs w:val="16"/>
        </w:rPr>
        <w:t xml:space="preserve">состояние, в котором данные или программы </w:t>
      </w:r>
      <w:proofErr w:type="spellStart"/>
      <w:r w:rsidRPr="00533D92">
        <w:rPr>
          <w:color w:val="FFFFFF" w:themeColor="background1"/>
          <w:sz w:val="16"/>
          <w:szCs w:val="16"/>
        </w:rPr>
        <w:t>спользуются</w:t>
      </w:r>
      <w:proofErr w:type="spellEnd"/>
      <w:r w:rsidRPr="00533D92">
        <w:rPr>
          <w:color w:val="FFFFFF" w:themeColor="background1"/>
          <w:sz w:val="16"/>
          <w:szCs w:val="16"/>
        </w:rPr>
        <w:t xml:space="preserve"> установленным образом, обеспечивающим устойчивую работу системы; автоматическое восстановление в случае обнаружения системой потенциальной ошибки; автоматическое использование альтернативных компонентов вместо вышедших из строя. Примером является дублирование важных файлов с тем, чтобы в случае обнаружения ошибки или утери оригинального файла использовать его копию. Другим примером является поддержание двух и более путей доступа к устройству хранения.</w:t>
      </w:r>
    </w:p>
    <w:p w14:paraId="09C192E5" w14:textId="77777777" w:rsidR="006A2B52" w:rsidRDefault="00551256" w:rsidP="00533D92">
      <w:pPr>
        <w:ind w:left="473" w:right="328" w:hanging="444"/>
      </w:pPr>
      <w:r>
        <w:rPr>
          <w:b/>
          <w:i/>
        </w:rPr>
        <w:t>Целостность системы</w:t>
      </w:r>
      <w:r>
        <w:t xml:space="preserve">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) — </w:t>
      </w:r>
    </w:p>
    <w:p w14:paraId="622D00F4" w14:textId="77777777" w:rsidR="00533D92" w:rsidRDefault="00533D92" w:rsidP="00533D92">
      <w:pPr>
        <w:ind w:left="473" w:right="328" w:hanging="444"/>
      </w:pPr>
    </w:p>
    <w:p w14:paraId="738A7F75" w14:textId="77777777" w:rsidR="00533D92" w:rsidRDefault="00533D92" w:rsidP="00533D92">
      <w:pPr>
        <w:ind w:left="473" w:right="328" w:hanging="444"/>
      </w:pPr>
    </w:p>
    <w:p w14:paraId="23489E25" w14:textId="77777777" w:rsidR="00533D92" w:rsidRDefault="00533D92" w:rsidP="00533D92">
      <w:pPr>
        <w:ind w:left="473" w:right="328" w:hanging="444"/>
      </w:pPr>
    </w:p>
    <w:p w14:paraId="33E7C7FC" w14:textId="77777777" w:rsidR="00533D92" w:rsidRDefault="00533D92" w:rsidP="00533D92">
      <w:pPr>
        <w:ind w:left="473" w:right="328" w:hanging="444"/>
      </w:pPr>
    </w:p>
    <w:p w14:paraId="5DEFE084" w14:textId="77777777" w:rsidR="006A2B52" w:rsidRDefault="00551256" w:rsidP="00533D92">
      <w:pPr>
        <w:ind w:left="447" w:right="349" w:hanging="418"/>
      </w:pPr>
      <w:r>
        <w:rPr>
          <w:b/>
          <w:i/>
        </w:rPr>
        <w:t>Червь</w:t>
      </w:r>
      <w:r>
        <w:t xml:space="preserve"> (</w:t>
      </w:r>
      <w:proofErr w:type="spellStart"/>
      <w:r>
        <w:t>worm</w:t>
      </w:r>
      <w:proofErr w:type="spellEnd"/>
      <w:r>
        <w:t>) — программа, внедряемая в систему, часто злонамеренно, и прерывающая ход обработки информации в системе. Это программы, которые распространяются через сеть, вычисляют адреса сетевых компьютеров и записывают по этим адресам свои копии. В отличие от вирусов червь обычно не искажает файлы данных или программы. Обычно червь выполняется, оставаясь необнаруженным, и затем самоуничтожается.</w:t>
      </w:r>
    </w:p>
    <w:p w14:paraId="56851D37" w14:textId="77777777" w:rsidR="006A2B52" w:rsidRDefault="006A2B52">
      <w:pPr>
        <w:spacing w:after="106"/>
        <w:ind w:left="477" w:right="291" w:hanging="448"/>
      </w:pPr>
    </w:p>
    <w:p w14:paraId="4BBEAB16" w14:textId="77777777" w:rsidR="006A2B52" w:rsidRDefault="00551256">
      <w:pPr>
        <w:spacing w:after="107"/>
        <w:ind w:left="469" w:right="318" w:hanging="440"/>
      </w:pPr>
      <w:r>
        <w:rPr>
          <w:b/>
          <w:i/>
        </w:rPr>
        <w:t>Эвристическое сканирование —</w:t>
      </w:r>
      <w:r>
        <w:t xml:space="preserve"> метод работы антивирусной программы, основанный на сигнатурах и эвристике, призван улучшить способность сканеров применять сигнатуры и распознавать модифицированные версии вирусов в тех случаях, </w:t>
      </w:r>
      <w:r>
        <w:lastRenderedPageBreak/>
        <w:t>когда сигнатура совпадает с телом неизвестной программы не на 100 %, но в подозрительной программе налицо более общие признаки вируса. Данная технология, однако, может повысить количество ложных срабатываний.</w:t>
      </w:r>
    </w:p>
    <w:p w14:paraId="6CB6383E" w14:textId="77777777" w:rsidR="006A2B52" w:rsidRDefault="006A2B52" w:rsidP="00533D92">
      <w:pPr>
        <w:ind w:right="294"/>
      </w:pPr>
    </w:p>
    <w:sectPr w:rsidR="006A2B52" w:rsidSect="006A6775">
      <w:pgSz w:w="7910" w:h="11347"/>
      <w:pgMar w:top="288" w:right="449" w:bottom="851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B52"/>
    <w:rsid w:val="00012729"/>
    <w:rsid w:val="00085F88"/>
    <w:rsid w:val="000A7957"/>
    <w:rsid w:val="001150B2"/>
    <w:rsid w:val="0020661B"/>
    <w:rsid w:val="00264B4C"/>
    <w:rsid w:val="002E5A7A"/>
    <w:rsid w:val="00327036"/>
    <w:rsid w:val="003C4030"/>
    <w:rsid w:val="00474C5D"/>
    <w:rsid w:val="00533D92"/>
    <w:rsid w:val="00551256"/>
    <w:rsid w:val="00631DF4"/>
    <w:rsid w:val="00656B54"/>
    <w:rsid w:val="00697AA6"/>
    <w:rsid w:val="006A2B52"/>
    <w:rsid w:val="006A6775"/>
    <w:rsid w:val="006C2B7F"/>
    <w:rsid w:val="006E1EDD"/>
    <w:rsid w:val="00825FE9"/>
    <w:rsid w:val="00902926"/>
    <w:rsid w:val="00970E76"/>
    <w:rsid w:val="00A115E0"/>
    <w:rsid w:val="00A36D2E"/>
    <w:rsid w:val="00CF797C"/>
    <w:rsid w:val="00D562BF"/>
    <w:rsid w:val="00ED5B94"/>
    <w:rsid w:val="00F22E95"/>
    <w:rsid w:val="00F33F3D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196F"/>
  <w15:docId w15:val="{FD991852-8A58-49D9-B754-C92A6B9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37" w:lineRule="auto"/>
      <w:ind w:left="28" w:right="380" w:hanging="4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50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1" w:lineRule="auto"/>
      <w:ind w:left="56" w:hanging="4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3" w:lineRule="auto"/>
      <w:ind w:left="32" w:firstLine="6"/>
      <w:jc w:val="both"/>
      <w:outlineLvl w:val="2"/>
    </w:pPr>
    <w:rPr>
      <w:rFonts w:ascii="Arial" w:eastAsia="Arial" w:hAnsi="Arial" w:cs="Arial"/>
      <w:b/>
      <w:i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7"/>
      <w:ind w:left="124"/>
      <w:jc w:val="center"/>
      <w:outlineLvl w:val="3"/>
    </w:pPr>
    <w:rPr>
      <w:rFonts w:ascii="Arial" w:eastAsia="Arial" w:hAnsi="Arial" w:cs="Arial"/>
      <w:b/>
      <w:i/>
      <w:color w:val="000000"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Arial" w:eastAsia="Arial" w:hAnsi="Arial" w:cs="Arial"/>
      <w:b/>
      <w:i/>
      <w:color w:val="000000"/>
      <w:sz w:val="13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Владимир Павлович Бокий</cp:lastModifiedBy>
  <cp:revision>7</cp:revision>
  <dcterms:created xsi:type="dcterms:W3CDTF">2023-12-03T19:46:00Z</dcterms:created>
  <dcterms:modified xsi:type="dcterms:W3CDTF">2023-12-06T16:06:00Z</dcterms:modified>
</cp:coreProperties>
</file>