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153" w:rsidRPr="00AF2153" w:rsidRDefault="00AF2153" w:rsidP="00AF2153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:rsidR="00AF2153" w:rsidRDefault="00AF2153" w:rsidP="00AF2153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AF2153">
        <w:rPr>
          <w:b/>
          <w:bCs/>
          <w:color w:val="000000"/>
          <w:sz w:val="28"/>
          <w:szCs w:val="28"/>
        </w:rPr>
        <w:t>Апп</w:t>
      </w:r>
      <w:r w:rsidR="00200F82">
        <w:rPr>
          <w:b/>
          <w:bCs/>
          <w:color w:val="000000"/>
          <w:sz w:val="28"/>
          <w:szCs w:val="28"/>
        </w:rPr>
        <w:t xml:space="preserve">аратные средства защиты данных. </w:t>
      </w:r>
    </w:p>
    <w:p w:rsidR="00200F82" w:rsidRPr="00AF2153" w:rsidRDefault="00200F82" w:rsidP="00AF215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AF2153" w:rsidRPr="00AF2153" w:rsidRDefault="00200F82" w:rsidP="00200F8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Просто прочитайте реферат</w:t>
      </w:r>
      <w:r w:rsidR="00AF2153" w:rsidRPr="00AF2153">
        <w:rPr>
          <w:color w:val="000000"/>
          <w:sz w:val="28"/>
          <w:szCs w:val="28"/>
        </w:rPr>
        <w:t xml:space="preserve"> о</w:t>
      </w:r>
      <w:r>
        <w:rPr>
          <w:color w:val="000000"/>
          <w:sz w:val="28"/>
          <w:szCs w:val="28"/>
        </w:rPr>
        <w:t>б и</w:t>
      </w:r>
      <w:r w:rsidR="00AF2153" w:rsidRPr="00AF2153">
        <w:rPr>
          <w:color w:val="000000"/>
          <w:sz w:val="28"/>
          <w:szCs w:val="28"/>
        </w:rPr>
        <w:t>спользовании так называемого флэш-устройства («</w:t>
      </w:r>
      <w:proofErr w:type="spellStart"/>
      <w:r w:rsidR="00AF2153" w:rsidRPr="00AF2153">
        <w:rPr>
          <w:color w:val="000000"/>
          <w:sz w:val="28"/>
          <w:szCs w:val="28"/>
        </w:rPr>
        <w:t>флешка</w:t>
      </w:r>
      <w:proofErr w:type="spellEnd"/>
      <w:r w:rsidR="00AF2153" w:rsidRPr="00AF2153">
        <w:rPr>
          <w:color w:val="000000"/>
          <w:sz w:val="28"/>
          <w:szCs w:val="28"/>
        </w:rPr>
        <w:t>»)</w:t>
      </w:r>
      <w:r>
        <w:rPr>
          <w:color w:val="000000"/>
          <w:sz w:val="28"/>
          <w:szCs w:val="28"/>
        </w:rPr>
        <w:t xml:space="preserve"> в рекламе</w:t>
      </w:r>
      <w:r w:rsidR="00AF2153" w:rsidRPr="00AF2153">
        <w:rPr>
          <w:color w:val="000000"/>
          <w:sz w:val="28"/>
          <w:szCs w:val="28"/>
        </w:rPr>
        <w:t xml:space="preserve"> написано, что эта </w:t>
      </w:r>
      <w:proofErr w:type="spellStart"/>
      <w:r w:rsidR="00AF2153" w:rsidRPr="00AF2153">
        <w:rPr>
          <w:color w:val="000000"/>
          <w:sz w:val="28"/>
          <w:szCs w:val="28"/>
        </w:rPr>
        <w:t>флешка</w:t>
      </w:r>
      <w:proofErr w:type="spellEnd"/>
      <w:r w:rsidR="00AF2153" w:rsidRPr="00AF2153">
        <w:rPr>
          <w:color w:val="000000"/>
          <w:sz w:val="28"/>
          <w:szCs w:val="28"/>
        </w:rPr>
        <w:t xml:space="preserve"> поддерживает шифрование информации на аппаратном уровне. </w:t>
      </w:r>
      <w:r>
        <w:rPr>
          <w:color w:val="000000"/>
          <w:sz w:val="28"/>
          <w:szCs w:val="28"/>
        </w:rPr>
        <w:t xml:space="preserve">И просто знайте, что такие </w:t>
      </w:r>
      <w:proofErr w:type="spellStart"/>
      <w:r>
        <w:rPr>
          <w:color w:val="000000"/>
          <w:sz w:val="28"/>
          <w:szCs w:val="28"/>
        </w:rPr>
        <w:t>флешки</w:t>
      </w:r>
      <w:proofErr w:type="spellEnd"/>
      <w:r>
        <w:rPr>
          <w:color w:val="000000"/>
          <w:sz w:val="28"/>
          <w:szCs w:val="28"/>
        </w:rPr>
        <w:t xml:space="preserve"> существуют и их нужно использовать. Реферат написан одним из студентов прошлых лет и ориентирован на решение следующих задач: </w:t>
      </w:r>
    </w:p>
    <w:p w:rsidR="00AF2153" w:rsidRPr="00AF2153" w:rsidRDefault="00AF2153" w:rsidP="00AF215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F2153">
        <w:rPr>
          <w:color w:val="000000"/>
          <w:sz w:val="28"/>
          <w:szCs w:val="28"/>
        </w:rPr>
        <w:t xml:space="preserve">1 найти данные о </w:t>
      </w:r>
      <w:proofErr w:type="spellStart"/>
      <w:r w:rsidRPr="00AF2153">
        <w:rPr>
          <w:color w:val="000000"/>
          <w:sz w:val="28"/>
          <w:szCs w:val="28"/>
        </w:rPr>
        <w:t>флеш</w:t>
      </w:r>
      <w:proofErr w:type="spellEnd"/>
      <w:r w:rsidRPr="00AF2153">
        <w:rPr>
          <w:color w:val="000000"/>
          <w:sz w:val="28"/>
          <w:szCs w:val="28"/>
        </w:rPr>
        <w:t>-устройствах, реклама которых содержит данные о защите</w:t>
      </w:r>
      <w:r w:rsidR="00200F82">
        <w:rPr>
          <w:color w:val="000000"/>
          <w:sz w:val="28"/>
          <w:szCs w:val="28"/>
        </w:rPr>
        <w:t xml:space="preserve"> информации на </w:t>
      </w:r>
      <w:proofErr w:type="spellStart"/>
      <w:r w:rsidR="00200F82">
        <w:rPr>
          <w:color w:val="000000"/>
          <w:sz w:val="28"/>
          <w:szCs w:val="28"/>
        </w:rPr>
        <w:t>флешках</w:t>
      </w:r>
      <w:proofErr w:type="spellEnd"/>
      <w:r w:rsidR="00200F82">
        <w:rPr>
          <w:color w:val="000000"/>
          <w:sz w:val="28"/>
          <w:szCs w:val="28"/>
        </w:rPr>
        <w:t>.</w:t>
      </w:r>
    </w:p>
    <w:p w:rsidR="00AF2153" w:rsidRPr="00AF2153" w:rsidRDefault="00200F82" w:rsidP="00AF215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AF2153" w:rsidRPr="00AF2153">
        <w:rPr>
          <w:color w:val="000000"/>
          <w:sz w:val="28"/>
          <w:szCs w:val="28"/>
        </w:rPr>
        <w:t xml:space="preserve">зарегистрировать эту </w:t>
      </w:r>
      <w:proofErr w:type="spellStart"/>
      <w:r w:rsidR="00AF2153" w:rsidRPr="00AF2153">
        <w:rPr>
          <w:color w:val="000000"/>
          <w:sz w:val="28"/>
          <w:szCs w:val="28"/>
        </w:rPr>
        <w:t>флешку</w:t>
      </w:r>
      <w:proofErr w:type="spellEnd"/>
      <w:r w:rsidR="00AF2153" w:rsidRPr="00AF2153">
        <w:rPr>
          <w:color w:val="000000"/>
          <w:sz w:val="28"/>
          <w:szCs w:val="28"/>
        </w:rPr>
        <w:t xml:space="preserve"> на сайте, который будет указан в документации к </w:t>
      </w:r>
      <w:proofErr w:type="spellStart"/>
      <w:r w:rsidR="00AF2153" w:rsidRPr="00AF2153">
        <w:rPr>
          <w:color w:val="000000"/>
          <w:sz w:val="28"/>
          <w:szCs w:val="28"/>
        </w:rPr>
        <w:t>флешке</w:t>
      </w:r>
      <w:proofErr w:type="spellEnd"/>
    </w:p>
    <w:p w:rsidR="00AF2153" w:rsidRPr="00AF2153" w:rsidRDefault="00200F82" w:rsidP="00AF215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 загрузить на </w:t>
      </w:r>
      <w:proofErr w:type="spellStart"/>
      <w:r>
        <w:rPr>
          <w:color w:val="000000"/>
          <w:sz w:val="28"/>
          <w:szCs w:val="28"/>
        </w:rPr>
        <w:t>флешку</w:t>
      </w:r>
      <w:proofErr w:type="spellEnd"/>
      <w:r w:rsidR="00AF2153" w:rsidRPr="00AF2153">
        <w:rPr>
          <w:color w:val="000000"/>
          <w:sz w:val="28"/>
          <w:szCs w:val="28"/>
        </w:rPr>
        <w:t xml:space="preserve"> курс лекций и спрятать от посторонних глаз</w:t>
      </w:r>
    </w:p>
    <w:p w:rsidR="001F7184" w:rsidRDefault="001F7184">
      <w:pPr>
        <w:rPr>
          <w:rFonts w:cs="Times New Roman"/>
          <w:szCs w:val="28"/>
        </w:rPr>
      </w:pPr>
    </w:p>
    <w:p w:rsidR="00AF2153" w:rsidRDefault="00AF215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выполнения данной лабораторной работы была приобретена </w:t>
      </w:r>
      <w:proofErr w:type="spellStart"/>
      <w:r>
        <w:rPr>
          <w:rFonts w:cs="Times New Roman"/>
          <w:szCs w:val="28"/>
        </w:rPr>
        <w:t>флешка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SanDisk</w:t>
      </w:r>
      <w:r w:rsidRPr="00AF215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Далее, используя программу </w:t>
      </w:r>
      <w:proofErr w:type="spellStart"/>
      <w:r>
        <w:rPr>
          <w:rFonts w:cs="Times New Roman"/>
          <w:szCs w:val="28"/>
          <w:lang w:val="en-US"/>
        </w:rPr>
        <w:t>SanDiskSecureAccess</w:t>
      </w:r>
      <w:proofErr w:type="spellEnd"/>
      <w:r w:rsidRPr="00AF21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AF2153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 xml:space="preserve">Программа шифрует данные. Доступ предоставляется только после ввода пароля. </w:t>
      </w:r>
    </w:p>
    <w:p w:rsidR="00AF2153" w:rsidRDefault="00AF215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скачивается непосредственно на </w:t>
      </w:r>
      <w:proofErr w:type="spellStart"/>
      <w:r>
        <w:rPr>
          <w:rFonts w:cs="Times New Roman"/>
          <w:szCs w:val="28"/>
        </w:rPr>
        <w:t>флешку</w:t>
      </w:r>
      <w:proofErr w:type="spellEnd"/>
      <w:r>
        <w:rPr>
          <w:rFonts w:cs="Times New Roman"/>
          <w:szCs w:val="28"/>
        </w:rPr>
        <w:t xml:space="preserve">, и при первом запуске просит ввести будущий пароль. После чего можно добавлять на </w:t>
      </w:r>
      <w:proofErr w:type="spellStart"/>
      <w:r>
        <w:rPr>
          <w:rFonts w:cs="Times New Roman"/>
          <w:szCs w:val="28"/>
        </w:rPr>
        <w:t>флешку</w:t>
      </w:r>
      <w:proofErr w:type="spellEnd"/>
      <w:r>
        <w:rPr>
          <w:rFonts w:cs="Times New Roman"/>
          <w:szCs w:val="28"/>
        </w:rPr>
        <w:t xml:space="preserve"> необходимые файлы.</w:t>
      </w:r>
    </w:p>
    <w:p w:rsidR="00AF2153" w:rsidRDefault="00AF2153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Соответствующие шаги показаны на скриншотах. Также, для достоверности на скриншотах показан пример шифрования папки с моей фамилией, содержащей три фотографии.</w:t>
      </w:r>
    </w:p>
    <w:p w:rsidR="00AF2153" w:rsidRDefault="00AF2153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42599"/>
            <wp:effectExtent l="19050" t="0" r="3175" b="0"/>
            <wp:docPr id="1" name="Рисунок 1" descr="https://pp.userapi.com/c840432/v840432116/31fbd/VQJy6SA4s8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432/v840432116/31fbd/VQJy6SA4s8Q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53" w:rsidRDefault="00AF2153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83937"/>
            <wp:effectExtent l="19050" t="0" r="3175" b="0"/>
            <wp:docPr id="4" name="Рисунок 4" descr="https://pp.userapi.com/c840432/v840432116/31fc5/cdGa4yl753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0432/v840432116/31fc5/cdGa4yl753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53" w:rsidRDefault="00AF2153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30165" cy="4227830"/>
            <wp:effectExtent l="19050" t="0" r="0" b="0"/>
            <wp:docPr id="7" name="Рисунок 7" descr="https://pp.userapi.com/c840432/v840432116/31fd6/npzBesNG1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0432/v840432116/31fd6/npzBesNG17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53" w:rsidRDefault="00AF2153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07965" cy="3859530"/>
            <wp:effectExtent l="19050" t="0" r="6985" b="0"/>
            <wp:docPr id="10" name="Рисунок 10" descr="https://pp.userapi.com/c840432/v840432116/31fdd/s2wR_dnad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0432/v840432116/31fdd/s2wR_dnad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153" w:rsidRDefault="00AF2153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73955"/>
            <wp:effectExtent l="19050" t="0" r="3175" b="0"/>
            <wp:docPr id="13" name="Рисунок 13" descr="https://pp.userapi.com/c840432/v840432116/31fe6/DaBICOB7g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40432/v840432116/31fe6/DaBICOB7gp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53" w:rsidRDefault="00AF2153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973955"/>
            <wp:effectExtent l="19050" t="0" r="3175" b="0"/>
            <wp:docPr id="16" name="Рисунок 16" descr="https://pp.userapi.com/c840432/v840432116/31fef/dO1TeVWiP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userapi.com/c840432/v840432116/31fef/dO1TeVWiPt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53" w:rsidRDefault="00AF2153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73955"/>
            <wp:effectExtent l="19050" t="0" r="3175" b="0"/>
            <wp:docPr id="19" name="Рисунок 19" descr="https://pp.userapi.com/c840432/v840432116/31ff8/xWaNRKJI1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userapi.com/c840432/v840432116/31ff8/xWaNRKJI1y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FB" w:rsidRDefault="007C17FB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154763"/>
            <wp:effectExtent l="19050" t="0" r="3175" b="0"/>
            <wp:docPr id="22" name="Рисунок 22" descr="https://pp.userapi.com/c840432/v840432116/32001/xgk9hRUxP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p.userapi.com/c840432/v840432116/32001/xgk9hRUxPf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FB" w:rsidRDefault="007C17FB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73955"/>
            <wp:effectExtent l="19050" t="0" r="3175" b="0"/>
            <wp:docPr id="25" name="Рисунок 25" descr="https://pp.userapi.com/c840432/v840432116/3200a/6cUYFOWE7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p.userapi.com/c840432/v840432116/3200a/6cUYFOWE7F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154763"/>
            <wp:effectExtent l="19050" t="0" r="3175" b="0"/>
            <wp:docPr id="28" name="Рисунок 28" descr="https://pp.userapi.com/c840432/v840432116/31fb4/NTv6EaLEH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p.userapi.com/c840432/v840432116/31fb4/NTv6EaLEHL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FB" w:rsidRDefault="007C17FB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33427"/>
            <wp:effectExtent l="19050" t="0" r="3175" b="0"/>
            <wp:docPr id="31" name="Рисунок 31" descr="https://pp.userapi.com/c834101/v834101788/524b8/TCm3wXcML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p.userapi.com/c834101/v834101788/524b8/TCm3wXcMLM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FB" w:rsidRDefault="007C17FB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154763"/>
            <wp:effectExtent l="19050" t="0" r="3175" b="0"/>
            <wp:docPr id="34" name="Рисунок 34" descr="https://pp.userapi.com/c834101/v834101788/524c2/Fo2sDwdb4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p.userapi.com/c834101/v834101788/524c2/Fo2sDwdb4_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53" w:rsidRPr="00AF2153" w:rsidRDefault="00AF2153">
      <w:pPr>
        <w:rPr>
          <w:rFonts w:cs="Times New Roman"/>
          <w:szCs w:val="28"/>
        </w:rPr>
      </w:pPr>
    </w:p>
    <w:p w:rsidR="00AF2153" w:rsidRPr="00AF2153" w:rsidRDefault="00AF2153">
      <w:pPr>
        <w:rPr>
          <w:rFonts w:cs="Times New Roman"/>
          <w:szCs w:val="28"/>
        </w:rPr>
      </w:pPr>
    </w:p>
    <w:sectPr w:rsidR="00AF2153" w:rsidRPr="00AF2153" w:rsidSect="001F7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53"/>
    <w:rsid w:val="001F7184"/>
    <w:rsid w:val="00200F82"/>
    <w:rsid w:val="00516092"/>
    <w:rsid w:val="007C17FB"/>
    <w:rsid w:val="00AF2153"/>
    <w:rsid w:val="00B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C8DD33-7685-4DAB-98BF-641D3CA4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1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2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Matyash Team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Matyash</dc:creator>
  <cp:lastModifiedBy>Константин</cp:lastModifiedBy>
  <cp:revision>3</cp:revision>
  <dcterms:created xsi:type="dcterms:W3CDTF">2024-12-23T08:37:00Z</dcterms:created>
  <dcterms:modified xsi:type="dcterms:W3CDTF">2024-12-23T08:43:00Z</dcterms:modified>
</cp:coreProperties>
</file>