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20C7" w:rsidRPr="009320C7" w:rsidRDefault="006323E7" w:rsidP="009320C7">
      <w:pPr>
        <w:jc w:val="center"/>
        <w:rPr>
          <w:b/>
          <w:color w:val="2C2D2E"/>
          <w:sz w:val="32"/>
          <w:szCs w:val="32"/>
          <w:shd w:val="clear" w:color="auto" w:fill="FFFFFF"/>
        </w:rPr>
      </w:pPr>
      <w:r w:rsidRPr="006323E7">
        <w:rPr>
          <w:b/>
          <w:color w:val="2C2D2E"/>
          <w:sz w:val="32"/>
          <w:szCs w:val="32"/>
          <w:shd w:val="clear" w:color="auto" w:fill="FFFFFF"/>
        </w:rPr>
        <w:t>Что такое хорошо и что такое плохо в БИС</w:t>
      </w:r>
    </w:p>
    <w:p w:rsidR="009320C7" w:rsidRPr="009320C7" w:rsidRDefault="009320C7" w:rsidP="009320C7">
      <w:pPr>
        <w:rPr>
          <w:sz w:val="24"/>
          <w:szCs w:val="24"/>
        </w:rPr>
      </w:pPr>
    </w:p>
    <w:p w:rsidR="009320C7" w:rsidRPr="009320C7" w:rsidRDefault="009320C7" w:rsidP="009320C7">
      <w:pPr>
        <w:rPr>
          <w:sz w:val="24"/>
          <w:szCs w:val="24"/>
        </w:rPr>
      </w:pPr>
      <w:r w:rsidRPr="009320C7">
        <w:rPr>
          <w:sz w:val="24"/>
          <w:szCs w:val="24"/>
        </w:rPr>
        <w:t xml:space="preserve">В современном мире, где информация стала одним из самых ценных ресурсов, безопасность информационных систем (БИС) приобретает особую значимость. Защита данных и систем от несанкционированного доступа, утечек и атак — это задача, которая стоит перед каждым, кто работает с информацией. </w:t>
      </w:r>
    </w:p>
    <w:p w:rsidR="009320C7" w:rsidRPr="009320C7" w:rsidRDefault="009320C7" w:rsidP="009320C7">
      <w:pPr>
        <w:rPr>
          <w:b/>
          <w:sz w:val="24"/>
          <w:szCs w:val="24"/>
        </w:rPr>
      </w:pPr>
      <w:r w:rsidRPr="009320C7">
        <w:rPr>
          <w:b/>
          <w:sz w:val="24"/>
          <w:szCs w:val="24"/>
        </w:rPr>
        <w:t>Хорошо в БИС</w:t>
      </w:r>
    </w:p>
    <w:p w:rsidR="009320C7" w:rsidRPr="009320C7" w:rsidRDefault="009320C7" w:rsidP="009320C7">
      <w:pPr>
        <w:rPr>
          <w:sz w:val="24"/>
          <w:szCs w:val="24"/>
        </w:rPr>
      </w:pPr>
      <w:r w:rsidRPr="009320C7">
        <w:rPr>
          <w:sz w:val="24"/>
          <w:szCs w:val="24"/>
        </w:rPr>
        <w:t>Одним из ключевых аспектов хорошей безопасности является конфиденциальность данных. Это означает, что информация должна быть доступна только тем, кто имеет на это право. Для достижения этой цели используются различные методы, такие как шифрование данных и многофакторная аутентификация. Эти меры помогают защитить информацию от несанкц</w:t>
      </w:r>
      <w:r>
        <w:rPr>
          <w:sz w:val="24"/>
          <w:szCs w:val="24"/>
        </w:rPr>
        <w:t>ионированного доступа и утечек.</w:t>
      </w:r>
    </w:p>
    <w:p w:rsidR="009320C7" w:rsidRPr="009320C7" w:rsidRDefault="009320C7" w:rsidP="009320C7">
      <w:pPr>
        <w:rPr>
          <w:sz w:val="24"/>
          <w:szCs w:val="24"/>
        </w:rPr>
      </w:pPr>
      <w:r w:rsidRPr="009320C7">
        <w:rPr>
          <w:sz w:val="24"/>
          <w:szCs w:val="24"/>
        </w:rPr>
        <w:t>Еще одним важным элементом является целостность данных. Это подразумевает, что информация должна оставаться неизменной и точной. Для обеспечения целостности применяются механизмы контроля версий и проверки целостности данных, такие как контрольные суммы. Это позволяет обнаруживать любые изменения в данных и предотвращать их испол</w:t>
      </w:r>
      <w:r>
        <w:rPr>
          <w:sz w:val="24"/>
          <w:szCs w:val="24"/>
        </w:rPr>
        <w:t>ьзование в злонамеренных целях.</w:t>
      </w:r>
    </w:p>
    <w:p w:rsidR="009320C7" w:rsidRPr="009320C7" w:rsidRDefault="009320C7" w:rsidP="009320C7">
      <w:pPr>
        <w:rPr>
          <w:sz w:val="24"/>
          <w:szCs w:val="24"/>
        </w:rPr>
      </w:pPr>
      <w:r w:rsidRPr="009320C7">
        <w:rPr>
          <w:sz w:val="24"/>
          <w:szCs w:val="24"/>
        </w:rPr>
        <w:t xml:space="preserve">Доступность информации также играет важную роль. Системы должны быть доступны для авторизованных пользователей в любое время. Это достигается через регулярное резервное копирование данных и защиту от атак, таких как </w:t>
      </w:r>
      <w:proofErr w:type="spellStart"/>
      <w:r w:rsidRPr="009320C7">
        <w:rPr>
          <w:sz w:val="24"/>
          <w:szCs w:val="24"/>
        </w:rPr>
        <w:t>DDoS</w:t>
      </w:r>
      <w:proofErr w:type="spellEnd"/>
      <w:r w:rsidRPr="009320C7">
        <w:rPr>
          <w:sz w:val="24"/>
          <w:szCs w:val="24"/>
        </w:rPr>
        <w:t>. Безопасность системы не будет иметь смысла, если пользователи не смогут получить доступ к необходимой информации в критиче</w:t>
      </w:r>
      <w:r>
        <w:rPr>
          <w:sz w:val="24"/>
          <w:szCs w:val="24"/>
        </w:rPr>
        <w:t>ский момент.</w:t>
      </w:r>
    </w:p>
    <w:p w:rsidR="009320C7" w:rsidRPr="009320C7" w:rsidRDefault="009320C7" w:rsidP="009320C7">
      <w:pPr>
        <w:rPr>
          <w:sz w:val="24"/>
          <w:szCs w:val="24"/>
        </w:rPr>
      </w:pPr>
      <w:r w:rsidRPr="009320C7">
        <w:rPr>
          <w:sz w:val="24"/>
          <w:szCs w:val="24"/>
        </w:rPr>
        <w:t>Соблюдение нормативных требований является еще одним важным аспектом. Компании должны следовать законам и стандартам, таким как GDPR или ISO/IEC 27001, чтобы гарантировать защиту данных и избежать юридических последствий. Это не только помогает защитить информацию, но и созда</w:t>
      </w:r>
      <w:r>
        <w:rPr>
          <w:sz w:val="24"/>
          <w:szCs w:val="24"/>
        </w:rPr>
        <w:t>ет доверие со стороны клиентов.</w:t>
      </w:r>
    </w:p>
    <w:p w:rsidR="009320C7" w:rsidRPr="009320C7" w:rsidRDefault="009320C7" w:rsidP="009320C7">
      <w:pPr>
        <w:rPr>
          <w:sz w:val="24"/>
          <w:szCs w:val="24"/>
        </w:rPr>
      </w:pPr>
      <w:r w:rsidRPr="009320C7">
        <w:rPr>
          <w:sz w:val="24"/>
          <w:szCs w:val="24"/>
        </w:rPr>
        <w:t>Наконец, обучение сотрудников по вопросам безопасности — это важный элемент общей стратегии защиты. Регулярные тренинги помогают повысить осведомленность о потенциальных угрозах и снизить риск человеческой ошибки, которая часто становится пр</w:t>
      </w:r>
      <w:r>
        <w:rPr>
          <w:sz w:val="24"/>
          <w:szCs w:val="24"/>
        </w:rPr>
        <w:t>ичиной инцидентов безопасности.</w:t>
      </w:r>
    </w:p>
    <w:p w:rsidR="009320C7" w:rsidRPr="009320C7" w:rsidRDefault="009320C7" w:rsidP="009320C7">
      <w:pPr>
        <w:rPr>
          <w:b/>
          <w:sz w:val="24"/>
          <w:szCs w:val="24"/>
        </w:rPr>
      </w:pPr>
      <w:r w:rsidRPr="009320C7">
        <w:rPr>
          <w:b/>
          <w:sz w:val="24"/>
          <w:szCs w:val="24"/>
        </w:rPr>
        <w:t>Плохо в БИС</w:t>
      </w:r>
    </w:p>
    <w:p w:rsidR="009320C7" w:rsidRPr="009320C7" w:rsidRDefault="009320C7" w:rsidP="009320C7">
      <w:pPr>
        <w:rPr>
          <w:sz w:val="24"/>
          <w:szCs w:val="24"/>
        </w:rPr>
      </w:pPr>
      <w:r w:rsidRPr="009320C7">
        <w:rPr>
          <w:sz w:val="24"/>
          <w:szCs w:val="24"/>
        </w:rPr>
        <w:t>С другой стороны, существует множество плохих практик, которые могут привести к серьезным последствиям. Одной из самых распространенных является недостаточная защита данных. Использование слабых паролей или отсутствие шифрования делает информацию уязвимой для атак. Это может привести к утечкам конфиденциальной информации и поте</w:t>
      </w:r>
      <w:r>
        <w:rPr>
          <w:sz w:val="24"/>
          <w:szCs w:val="24"/>
        </w:rPr>
        <w:t>ре доверия со стороны клиентов.</w:t>
      </w:r>
    </w:p>
    <w:p w:rsidR="009320C7" w:rsidRPr="009320C7" w:rsidRDefault="009320C7" w:rsidP="009320C7">
      <w:pPr>
        <w:rPr>
          <w:sz w:val="24"/>
          <w:szCs w:val="24"/>
        </w:rPr>
      </w:pPr>
      <w:r w:rsidRPr="009320C7">
        <w:rPr>
          <w:sz w:val="24"/>
          <w:szCs w:val="24"/>
        </w:rPr>
        <w:t xml:space="preserve">Игнорирование обновлений программного обеспечения также является серьезной проблемой. Устаревшие системы часто имеют известные уязвимости, которые могут быть использованы злоумышленниками. Регулярное обновление программного обеспечения и систем безопасности должно стать обязательной </w:t>
      </w:r>
      <w:r>
        <w:rPr>
          <w:sz w:val="24"/>
          <w:szCs w:val="24"/>
        </w:rPr>
        <w:t>практикой для всех организаций.</w:t>
      </w:r>
    </w:p>
    <w:p w:rsidR="009320C7" w:rsidRPr="009320C7" w:rsidRDefault="009320C7" w:rsidP="009320C7">
      <w:pPr>
        <w:rPr>
          <w:sz w:val="24"/>
          <w:szCs w:val="24"/>
        </w:rPr>
      </w:pPr>
      <w:r w:rsidRPr="009320C7">
        <w:rPr>
          <w:sz w:val="24"/>
          <w:szCs w:val="24"/>
        </w:rPr>
        <w:t>Отсутствие планов реагирования на инциденты — еще одна распространенная ошибка. Неподготовленность к инцидентам может привести к хаосу и запутанности в критические моменты. Организация должна иметь четкий план действий на случай возник</w:t>
      </w:r>
      <w:r>
        <w:rPr>
          <w:sz w:val="24"/>
          <w:szCs w:val="24"/>
        </w:rPr>
        <w:t>новения инцидента безопасности.</w:t>
      </w:r>
    </w:p>
    <w:p w:rsidR="009320C7" w:rsidRPr="009320C7" w:rsidRDefault="009320C7" w:rsidP="009320C7">
      <w:pPr>
        <w:rPr>
          <w:sz w:val="24"/>
          <w:szCs w:val="24"/>
        </w:rPr>
      </w:pPr>
      <w:r w:rsidRPr="009320C7">
        <w:rPr>
          <w:sz w:val="24"/>
          <w:szCs w:val="24"/>
        </w:rPr>
        <w:t>Неправильная оценка рисков также может сыграть злую шутку с компаниями. Игнорирование потенциальных угроз и уязвимостей может привести к недооценке необходимых мер безопасности и к катастрофическим послед</w:t>
      </w:r>
      <w:r>
        <w:rPr>
          <w:sz w:val="24"/>
          <w:szCs w:val="24"/>
        </w:rPr>
        <w:t>ствиям.</w:t>
      </w:r>
    </w:p>
    <w:p w:rsidR="005D3A20" w:rsidRDefault="005D3A20">
      <w:pPr>
        <w:spacing w:after="160" w:line="259" w:lineRule="auto"/>
        <w:ind w:firstLine="0"/>
        <w:jc w:val="left"/>
        <w:rPr>
          <w:sz w:val="24"/>
          <w:szCs w:val="24"/>
        </w:rPr>
      </w:pPr>
      <w:r>
        <w:rPr>
          <w:sz w:val="24"/>
          <w:szCs w:val="24"/>
        </w:rPr>
        <w:br w:type="page"/>
      </w:r>
    </w:p>
    <w:p w:rsidR="006323E7" w:rsidRPr="006323E7" w:rsidRDefault="005D3A20" w:rsidP="005D3A20">
      <w:pPr>
        <w:jc w:val="center"/>
        <w:rPr>
          <w:sz w:val="24"/>
          <w:szCs w:val="24"/>
        </w:rPr>
      </w:pPr>
      <w:r>
        <w:rPr>
          <w:noProof/>
          <w:lang w:eastAsia="ru-RU"/>
        </w:rPr>
        <w:lastRenderedPageBreak/>
        <w:drawing>
          <wp:inline distT="0" distB="0" distL="0" distR="0" wp14:anchorId="6E2F722A" wp14:editId="2AE20903">
            <wp:extent cx="4927551" cy="4927551"/>
            <wp:effectExtent l="0" t="0" r="698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33921" cy="4933921"/>
                    </a:xfrm>
                    <a:prstGeom prst="rect">
                      <a:avLst/>
                    </a:prstGeom>
                  </pic:spPr>
                </pic:pic>
              </a:graphicData>
            </a:graphic>
          </wp:inline>
        </w:drawing>
      </w:r>
      <w:bookmarkStart w:id="0" w:name="_GoBack"/>
      <w:bookmarkEnd w:id="0"/>
    </w:p>
    <w:sectPr w:rsidR="006323E7" w:rsidRPr="006323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C58"/>
    <w:rsid w:val="0004039E"/>
    <w:rsid w:val="000B236B"/>
    <w:rsid w:val="00203375"/>
    <w:rsid w:val="005D3A20"/>
    <w:rsid w:val="006323E7"/>
    <w:rsid w:val="009320C7"/>
    <w:rsid w:val="00D12C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593253-FAE9-4BAE-B156-1206240A7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3375"/>
    <w:pPr>
      <w:spacing w:after="0" w:line="240" w:lineRule="auto"/>
      <w:ind w:firstLine="663"/>
      <w:jc w:val="both"/>
    </w:pPr>
    <w:rPr>
      <w:rFonts w:ascii="Times New Roman" w:hAnsi="Times New Roman" w:cs="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доков"/>
    <w:basedOn w:val="a"/>
    <w:link w:val="a4"/>
    <w:autoRedefine/>
    <w:qFormat/>
    <w:rsid w:val="00203375"/>
    <w:pPr>
      <w:shd w:val="clear" w:color="auto" w:fill="FFFFFF"/>
      <w:spacing w:line="360" w:lineRule="atLeast"/>
      <w:ind w:firstLine="0"/>
    </w:pPr>
    <w:rPr>
      <w:rFonts w:eastAsia="Times New Roman"/>
      <w:szCs w:val="28"/>
      <w:lang w:eastAsia="ru-RU"/>
    </w:rPr>
  </w:style>
  <w:style w:type="character" w:customStyle="1" w:styleId="a4">
    <w:name w:val="Для доков Знак"/>
    <w:basedOn w:val="a0"/>
    <w:link w:val="a3"/>
    <w:rsid w:val="00203375"/>
    <w:rPr>
      <w:rFonts w:ascii="Times New Roman" w:eastAsia="Times New Roman" w:hAnsi="Times New Roman" w:cs="Times New Roman"/>
      <w:sz w:val="28"/>
      <w:szCs w:val="28"/>
      <w:shd w:val="clear" w:color="auto" w:fill="FFFFF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474</Words>
  <Characters>2707</Characters>
  <Application>Microsoft Office Word</Application>
  <DocSecurity>0</DocSecurity>
  <Lines>22</Lines>
  <Paragraphs>6</Paragraphs>
  <ScaleCrop>false</ScaleCrop>
  <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Шибко</dc:creator>
  <cp:keywords/>
  <dc:description/>
  <cp:lastModifiedBy>Таня Шибко</cp:lastModifiedBy>
  <cp:revision>5</cp:revision>
  <dcterms:created xsi:type="dcterms:W3CDTF">2024-12-24T19:19:00Z</dcterms:created>
  <dcterms:modified xsi:type="dcterms:W3CDTF">2024-12-28T14:12:00Z</dcterms:modified>
</cp:coreProperties>
</file>