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6F" w:rsidRDefault="00D8432B" w:rsidP="00D8432B">
      <w:pPr>
        <w:spacing w:after="0" w:line="240" w:lineRule="auto"/>
        <w:jc w:val="both"/>
        <w:outlineLvl w:val="1"/>
        <w:rPr>
          <w:rFonts w:ascii="Courier New" w:hAnsi="Courier New" w:cs="Courier New"/>
          <w:b/>
          <w:i/>
          <w:sz w:val="32"/>
          <w:szCs w:val="32"/>
        </w:rPr>
      </w:pPr>
      <w:r w:rsidRPr="00D01EDD">
        <w:rPr>
          <w:rFonts w:ascii="Courier New" w:hAnsi="Courier New" w:cs="Courier New"/>
          <w:b/>
          <w:i/>
          <w:sz w:val="32"/>
          <w:szCs w:val="32"/>
          <w:highlight w:val="yellow"/>
        </w:rPr>
        <w:t xml:space="preserve">ВОПРОС </w:t>
      </w:r>
      <w:r>
        <w:rPr>
          <w:rFonts w:ascii="Courier New" w:hAnsi="Courier New" w:cs="Courier New"/>
          <w:b/>
          <w:i/>
          <w:sz w:val="32"/>
          <w:szCs w:val="32"/>
          <w:highlight w:val="yellow"/>
        </w:rPr>
        <w:t>7.</w:t>
      </w:r>
      <w:r w:rsidRPr="00D01EDD">
        <w:rPr>
          <w:rFonts w:ascii="Courier New" w:hAnsi="Courier New" w:cs="Courier New"/>
          <w:b/>
          <w:i/>
          <w:sz w:val="32"/>
          <w:szCs w:val="32"/>
          <w:highlight w:val="yellow"/>
        </w:rPr>
        <w:t>1: ЧТО ЗА ЧИСЛО 140</w:t>
      </w:r>
      <w:r w:rsidRPr="00D01EDD">
        <w:rPr>
          <w:rFonts w:ascii="Courier New" w:hAnsi="Courier New" w:cs="Courier New"/>
          <w:b/>
          <w:i/>
          <w:sz w:val="32"/>
          <w:szCs w:val="32"/>
          <w:highlight w:val="yellow"/>
          <w:lang w:val="en-US"/>
        </w:rPr>
        <w:t>h</w:t>
      </w:r>
      <w:r w:rsidRPr="00D01EDD">
        <w:rPr>
          <w:rFonts w:ascii="Courier New" w:hAnsi="Courier New" w:cs="Courier New"/>
          <w:b/>
          <w:i/>
          <w:sz w:val="32"/>
          <w:szCs w:val="32"/>
          <w:highlight w:val="yellow"/>
        </w:rPr>
        <w:t xml:space="preserve"> – ОТКУДА ОНО БЕРЁТСЯ?</w:t>
      </w:r>
    </w:p>
    <w:p w:rsidR="00D8432B" w:rsidRDefault="00AA746F" w:rsidP="00D8432B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</w:pPr>
      <w:r>
        <w:t xml:space="preserve">Число </w:t>
      </w:r>
      <w:r>
        <w:rPr>
          <w:rStyle w:val="HTML"/>
          <w:rFonts w:eastAsiaTheme="minorHAnsi"/>
        </w:rPr>
        <w:t>140h</w:t>
      </w:r>
      <w:r>
        <w:t xml:space="preserve"> используется как адрес, указывающий на место в памяти, где хранится информация, необходимая для выполнения функции поиска файла. В данном случае, это адрес, по которому хранятся данные о файле, который требуется найти.</w:t>
      </w:r>
      <w:r w:rsidR="00D8432B">
        <w:rPr>
          <w:rFonts w:ascii="Courier New" w:hAnsi="Courier New" w:cs="Courier New"/>
          <w:b/>
          <w:i/>
          <w:sz w:val="32"/>
          <w:szCs w:val="32"/>
        </w:rPr>
        <w:br/>
      </w:r>
      <w:r w:rsidR="00D8432B"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 xml:space="preserve">Вопрос </w:t>
      </w:r>
      <w:r w:rsidR="00D8432B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>7.</w:t>
      </w:r>
      <w:r w:rsidR="00D8432B"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 xml:space="preserve">2. Что такое </w:t>
      </w:r>
      <w:r w:rsidR="00D8432B"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val="en-US" w:eastAsia="ru-RU"/>
        </w:rPr>
        <w:t>DTA</w:t>
      </w:r>
      <w:r w:rsidR="00D8432B"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 xml:space="preserve">. Какие три английских слова прячутся за буквами </w:t>
      </w:r>
      <w:r w:rsidR="00D8432B"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val="en-US" w:eastAsia="ru-RU"/>
        </w:rPr>
        <w:t>DTA</w:t>
      </w:r>
      <w:r w:rsidR="00D8432B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>. ГДЕ РАСПОЛАГАЕТСЯ ЭТА ОБЛАСТЬ</w:t>
      </w:r>
      <w:r w:rsidR="00D8432B"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>.</w:t>
      </w:r>
      <w:r w:rsidR="00D8432B" w:rsidRPr="001E41FE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 xml:space="preserve"> </w:t>
      </w:r>
      <w:r w:rsidR="00D8432B"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 xml:space="preserve"> </w:t>
      </w:r>
    </w:p>
    <w:p w:rsidR="00AA746F" w:rsidRPr="00943C3D" w:rsidRDefault="00AA746F" w:rsidP="00D8432B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</w:pPr>
      <w:r>
        <w:rPr>
          <w:rStyle w:val="a3"/>
        </w:rPr>
        <w:t>DTA</w:t>
      </w:r>
      <w:r>
        <w:t xml:space="preserve"> расшифровывается как </w:t>
      </w:r>
      <w:proofErr w:type="spellStart"/>
      <w:r>
        <w:rPr>
          <w:rStyle w:val="a3"/>
        </w:rPr>
        <w:t>Disk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Transfer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Area</w:t>
      </w:r>
      <w:proofErr w:type="spellEnd"/>
      <w:r>
        <w:t xml:space="preserve"> (область передачи данных диска). Эта область располагается в конце сегмента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 (PSP) и используется для хранения информации о найденных файлах.</w:t>
      </w:r>
    </w:p>
    <w:p w:rsidR="00D8432B" w:rsidRDefault="00D8432B" w:rsidP="00D8432B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b/>
          <w:color w:val="000080"/>
          <w:sz w:val="36"/>
          <w:szCs w:val="36"/>
          <w:lang w:eastAsia="ru-RU"/>
        </w:rPr>
      </w:pPr>
      <w:r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 xml:space="preserve">          Вопрос </w:t>
      </w:r>
      <w:r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>7.</w:t>
      </w:r>
      <w:r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 xml:space="preserve">3. Нарисовать побайтно, каким образом в области памяти </w:t>
      </w:r>
      <w:r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val="en-US" w:eastAsia="ru-RU"/>
        </w:rPr>
        <w:t>DTA</w:t>
      </w:r>
      <w:r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 xml:space="preserve"> начиная с адреса 1</w:t>
      </w:r>
      <w:r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val="en-US" w:eastAsia="ru-RU"/>
        </w:rPr>
        <w:t>Eh</w:t>
      </w:r>
      <w:r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 xml:space="preserve">, будет располагаться имя первого найденного файла, если первым найденным файлом будет файл </w:t>
      </w:r>
      <w:proofErr w:type="spellStart"/>
      <w:r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val="en-US" w:eastAsia="ru-RU"/>
        </w:rPr>
        <w:t>mrak</w:t>
      </w:r>
      <w:proofErr w:type="spellEnd"/>
      <w:r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>.</w:t>
      </w:r>
      <w:proofErr w:type="spellStart"/>
      <w:r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val="en-US" w:eastAsia="ru-RU"/>
        </w:rPr>
        <w:t>asm</w:t>
      </w:r>
      <w:proofErr w:type="spellEnd"/>
      <w:r w:rsidRPr="00943C3D">
        <w:rPr>
          <w:rFonts w:ascii="Times New Roman" w:eastAsia="Times New Roman" w:hAnsi="Times New Roman" w:cs="Courier New"/>
          <w:b/>
          <w:color w:val="000080"/>
          <w:sz w:val="36"/>
          <w:szCs w:val="36"/>
          <w:highlight w:val="yellow"/>
          <w:lang w:eastAsia="ru-RU"/>
        </w:rPr>
        <w:t>. НАРИСОВАТЬ НА ЛИСТОЧКАХ!!!!</w:t>
      </w:r>
    </w:p>
    <w:p w:rsidR="00AA746F" w:rsidRPr="00943C3D" w:rsidRDefault="00AA746F" w:rsidP="00D8432B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b/>
          <w:color w:val="000080"/>
          <w:sz w:val="36"/>
          <w:szCs w:val="36"/>
          <w:lang w:eastAsia="ru-RU"/>
        </w:rPr>
      </w:pPr>
      <w:r>
        <w:rPr>
          <w:rFonts w:ascii="Times New Roman" w:eastAsia="Times New Roman" w:hAnsi="Times New Roman" w:cs="Courier New"/>
          <w:b/>
          <w:i/>
          <w:noProof/>
          <w:color w:val="000080"/>
          <w:sz w:val="32"/>
          <w:szCs w:val="32"/>
          <w:highlight w:val="yellow"/>
          <w:lang w:eastAsia="ru-RU"/>
        </w:rPr>
        <w:drawing>
          <wp:inline distT="0" distB="0" distL="0" distR="0" wp14:anchorId="7594B785" wp14:editId="655171FC">
            <wp:extent cx="5937250" cy="2806700"/>
            <wp:effectExtent l="0" t="0" r="6350" b="0"/>
            <wp:docPr id="1" name="Рисунок 1" descr="C:\Users\tshyb\YandexDisk\Скриншоты\2024-10-08_16-3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0-08_16-33-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32B" w:rsidRPr="002905D1" w:rsidRDefault="00D8432B" w:rsidP="00D8432B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b/>
          <w:i/>
          <w:color w:val="000080"/>
          <w:sz w:val="32"/>
          <w:szCs w:val="32"/>
          <w:lang w:eastAsia="ru-RU"/>
        </w:rPr>
      </w:pPr>
      <w:r>
        <w:rPr>
          <w:rFonts w:ascii="Times New Roman" w:eastAsia="Times New Roman" w:hAnsi="Times New Roman" w:cs="Courier New"/>
          <w:color w:val="000080"/>
          <w:sz w:val="28"/>
          <w:szCs w:val="28"/>
          <w:lang w:eastAsia="ru-RU"/>
        </w:rPr>
        <w:t xml:space="preserve">              </w:t>
      </w:r>
      <w:r w:rsidRPr="002905D1">
        <w:rPr>
          <w:rFonts w:ascii="Times New Roman" w:eastAsia="Times New Roman" w:hAnsi="Times New Roman" w:cs="Courier New"/>
          <w:b/>
          <w:i/>
          <w:color w:val="000080"/>
          <w:sz w:val="32"/>
          <w:szCs w:val="32"/>
          <w:highlight w:val="yellow"/>
          <w:lang w:eastAsia="ru-RU"/>
        </w:rPr>
        <w:t xml:space="preserve">Вопрос </w:t>
      </w:r>
      <w:r>
        <w:rPr>
          <w:rFonts w:ascii="Times New Roman" w:eastAsia="Times New Roman" w:hAnsi="Times New Roman" w:cs="Courier New"/>
          <w:b/>
          <w:i/>
          <w:color w:val="000080"/>
          <w:sz w:val="32"/>
          <w:szCs w:val="32"/>
          <w:highlight w:val="yellow"/>
          <w:lang w:eastAsia="ru-RU"/>
        </w:rPr>
        <w:t>7.</w:t>
      </w:r>
      <w:r w:rsidRPr="002905D1">
        <w:rPr>
          <w:rFonts w:ascii="Times New Roman" w:eastAsia="Times New Roman" w:hAnsi="Times New Roman" w:cs="Courier New"/>
          <w:b/>
          <w:i/>
          <w:color w:val="000080"/>
          <w:sz w:val="32"/>
          <w:szCs w:val="32"/>
          <w:highlight w:val="yellow"/>
          <w:lang w:eastAsia="ru-RU"/>
        </w:rPr>
        <w:t>4. С помощью какой функции осуществляется ПОИСК СЛЕДУЮЩЕГО ЗА НАЙДЕННЫМ ФАЙЛА? КАКОВ КРИТЕРИЙ ОПРЕДЕЛЕНИЯ ПЕРВОГО ПОПАВШЕГОСЯ ФАЙЛА И ПОСЛЕДУЮЩИХ?</w:t>
      </w:r>
      <w:r w:rsidRPr="002905D1">
        <w:rPr>
          <w:rFonts w:ascii="Times New Roman" w:eastAsia="Times New Roman" w:hAnsi="Times New Roman" w:cs="Courier New"/>
          <w:b/>
          <w:i/>
          <w:color w:val="000080"/>
          <w:sz w:val="32"/>
          <w:szCs w:val="32"/>
          <w:lang w:eastAsia="ru-RU"/>
        </w:rPr>
        <w:t xml:space="preserve"> </w:t>
      </w:r>
    </w:p>
    <w:p w:rsidR="00D8432B" w:rsidRDefault="00D8432B" w:rsidP="00D8432B">
      <w:pPr>
        <w:spacing w:after="0" w:line="240" w:lineRule="auto"/>
        <w:jc w:val="both"/>
        <w:outlineLvl w:val="1"/>
        <w:rPr>
          <w:rFonts w:ascii="Times New Roman" w:eastAsia="Times New Roman" w:hAnsi="Times New Roman" w:cs="Courier New"/>
          <w:b/>
          <w:i/>
          <w:color w:val="000080"/>
          <w:sz w:val="32"/>
          <w:szCs w:val="32"/>
          <w:lang w:eastAsia="ru-RU"/>
        </w:rPr>
      </w:pPr>
      <w:r w:rsidRPr="002905D1">
        <w:rPr>
          <w:rFonts w:ascii="Times New Roman" w:eastAsia="Times New Roman" w:hAnsi="Times New Roman" w:cs="Courier New"/>
          <w:b/>
          <w:i/>
          <w:color w:val="000080"/>
          <w:sz w:val="32"/>
          <w:szCs w:val="32"/>
          <w:highlight w:val="yellow"/>
          <w:lang w:eastAsia="ru-RU"/>
        </w:rPr>
        <w:t xml:space="preserve">В задаче про </w:t>
      </w:r>
      <w:proofErr w:type="spellStart"/>
      <w:r w:rsidRPr="002905D1">
        <w:rPr>
          <w:rFonts w:ascii="Times New Roman" w:eastAsia="Times New Roman" w:hAnsi="Times New Roman" w:cs="Courier New"/>
          <w:b/>
          <w:i/>
          <w:color w:val="000080"/>
          <w:sz w:val="32"/>
          <w:szCs w:val="32"/>
          <w:highlight w:val="yellow"/>
          <w:lang w:val="en-US" w:eastAsia="ru-RU"/>
        </w:rPr>
        <w:t>mrak</w:t>
      </w:r>
      <w:proofErr w:type="spellEnd"/>
      <w:r w:rsidRPr="002905D1">
        <w:rPr>
          <w:rFonts w:ascii="Times New Roman" w:eastAsia="Times New Roman" w:hAnsi="Times New Roman" w:cs="Courier New"/>
          <w:b/>
          <w:i/>
          <w:color w:val="000080"/>
          <w:sz w:val="32"/>
          <w:szCs w:val="32"/>
          <w:highlight w:val="yellow"/>
          <w:lang w:eastAsia="ru-RU"/>
        </w:rPr>
        <w:t>, папу с мамой, каждый из Вас имел «текущий каталог». Записать, какой из файлов будет первым найденным и затем записать какие файлы будут следующими</w:t>
      </w:r>
      <w:r>
        <w:rPr>
          <w:rFonts w:ascii="Times New Roman" w:eastAsia="Times New Roman" w:hAnsi="Times New Roman" w:cs="Courier New"/>
          <w:b/>
          <w:i/>
          <w:color w:val="000080"/>
          <w:sz w:val="32"/>
          <w:szCs w:val="32"/>
          <w:highlight w:val="yellow"/>
          <w:lang w:eastAsia="ru-RU"/>
        </w:rPr>
        <w:t xml:space="preserve">, указав их ПОЛНЫЕ ИМЕНА И ИМЕНА СОКРАЩЕННЫЕ, КАК ОНИ БУДУТ ХРАНИТЬСЯ В ОБЛАСТИ </w:t>
      </w:r>
      <w:r>
        <w:rPr>
          <w:rFonts w:ascii="Times New Roman" w:eastAsia="Times New Roman" w:hAnsi="Times New Roman" w:cs="Courier New"/>
          <w:b/>
          <w:i/>
          <w:color w:val="000080"/>
          <w:sz w:val="32"/>
          <w:szCs w:val="32"/>
          <w:highlight w:val="yellow"/>
          <w:lang w:val="en-US" w:eastAsia="ru-RU"/>
        </w:rPr>
        <w:t>DTA</w:t>
      </w:r>
      <w:r w:rsidRPr="002905D1">
        <w:rPr>
          <w:rFonts w:ascii="Times New Roman" w:eastAsia="Times New Roman" w:hAnsi="Times New Roman" w:cs="Courier New"/>
          <w:b/>
          <w:i/>
          <w:color w:val="000080"/>
          <w:sz w:val="32"/>
          <w:szCs w:val="32"/>
          <w:highlight w:val="yellow"/>
          <w:lang w:eastAsia="ru-RU"/>
        </w:rPr>
        <w:t>.</w:t>
      </w:r>
      <w:r w:rsidRPr="002905D1">
        <w:rPr>
          <w:rFonts w:ascii="Times New Roman" w:eastAsia="Times New Roman" w:hAnsi="Times New Roman" w:cs="Courier New"/>
          <w:b/>
          <w:i/>
          <w:color w:val="000080"/>
          <w:sz w:val="32"/>
          <w:szCs w:val="32"/>
          <w:lang w:eastAsia="ru-RU"/>
        </w:rPr>
        <w:t xml:space="preserve">  </w:t>
      </w:r>
    </w:p>
    <w:p w:rsidR="00AA746F" w:rsidRPr="00AA746F" w:rsidRDefault="00AA746F" w:rsidP="00AA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следующего файла осуществляется с помощью функции </w:t>
      </w:r>
      <w:r w:rsidRPr="00AA746F">
        <w:rPr>
          <w:rFonts w:ascii="Courier New" w:eastAsia="Times New Roman" w:hAnsi="Courier New" w:cs="Courier New"/>
          <w:sz w:val="20"/>
          <w:szCs w:val="20"/>
          <w:lang w:eastAsia="ru-RU"/>
        </w:rPr>
        <w:t>4Fh</w:t>
      </w: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Критерий определения следующего файла основан на маске, переданной в предыдущем вызове </w:t>
      </w: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функции </w:t>
      </w:r>
      <w:r w:rsidRPr="00AA746F">
        <w:rPr>
          <w:rFonts w:ascii="Courier New" w:eastAsia="Times New Roman" w:hAnsi="Courier New" w:cs="Courier New"/>
          <w:sz w:val="20"/>
          <w:szCs w:val="20"/>
          <w:lang w:eastAsia="ru-RU"/>
        </w:rPr>
        <w:t>4Eh</w:t>
      </w: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Следующий файл определяется по порядку, в котором они находятся в каталоге.</w:t>
      </w:r>
    </w:p>
    <w:p w:rsidR="00AA746F" w:rsidRPr="00AA746F" w:rsidRDefault="00AA746F" w:rsidP="00AA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4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:rsidR="00AA746F" w:rsidRPr="00AA746F" w:rsidRDefault="00AA746F" w:rsidP="00AA7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найденный файл: </w:t>
      </w:r>
      <w:r w:rsidRPr="00AA746F">
        <w:rPr>
          <w:rFonts w:ascii="Courier New" w:eastAsia="Times New Roman" w:hAnsi="Courier New" w:cs="Courier New"/>
          <w:sz w:val="20"/>
          <w:szCs w:val="20"/>
          <w:lang w:eastAsia="ru-RU"/>
        </w:rPr>
        <w:t>mrak.asm</w:t>
      </w:r>
    </w:p>
    <w:p w:rsidR="00AA746F" w:rsidRPr="00AA746F" w:rsidRDefault="00AA746F" w:rsidP="00AA7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файлы могут быть, </w:t>
      </w:r>
      <w:proofErr w:type="gramStart"/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AA746F" w:rsidRPr="00AA746F" w:rsidRDefault="00AA746F" w:rsidP="00AA74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Полное имя: </w:t>
      </w:r>
      <w:r w:rsidRPr="00AA746F">
        <w:rPr>
          <w:rFonts w:ascii="Courier New" w:eastAsia="Times New Roman" w:hAnsi="Courier New" w:cs="Courier New"/>
          <w:sz w:val="20"/>
          <w:szCs w:val="20"/>
          <w:lang w:eastAsia="ru-RU"/>
        </w:rPr>
        <w:t>test.txt</w:t>
      </w: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Сокращенное имя: </w:t>
      </w:r>
      <w:r w:rsidRPr="00AA746F">
        <w:rPr>
          <w:rFonts w:ascii="Courier New" w:eastAsia="Times New Roman" w:hAnsi="Courier New" w:cs="Courier New"/>
          <w:sz w:val="20"/>
          <w:szCs w:val="20"/>
          <w:lang w:eastAsia="ru-RU"/>
        </w:rPr>
        <w:t>TEST.TXT</w:t>
      </w:r>
    </w:p>
    <w:p w:rsidR="00AA746F" w:rsidRPr="00AA746F" w:rsidRDefault="00AA746F" w:rsidP="00AA74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Полное имя: </w:t>
      </w:r>
      <w:r w:rsidRPr="00AA746F">
        <w:rPr>
          <w:rFonts w:ascii="Courier New" w:eastAsia="Times New Roman" w:hAnsi="Courier New" w:cs="Courier New"/>
          <w:sz w:val="20"/>
          <w:szCs w:val="20"/>
          <w:lang w:eastAsia="ru-RU"/>
        </w:rPr>
        <w:t>example.doc</w:t>
      </w: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Сокращенное имя: </w:t>
      </w:r>
      <w:r w:rsidRPr="00AA746F">
        <w:rPr>
          <w:rFonts w:ascii="Courier New" w:eastAsia="Times New Roman" w:hAnsi="Courier New" w:cs="Courier New"/>
          <w:sz w:val="20"/>
          <w:szCs w:val="20"/>
          <w:lang w:eastAsia="ru-RU"/>
        </w:rPr>
        <w:t>EXAMP~1.DOC</w:t>
      </w:r>
    </w:p>
    <w:p w:rsidR="00BF4200" w:rsidRDefault="00D8432B">
      <w:pPr>
        <w:rPr>
          <w:rFonts w:ascii="Verdana" w:hAnsi="Verdana"/>
          <w:b/>
          <w:color w:val="FF0000"/>
          <w:sz w:val="32"/>
          <w:szCs w:val="32"/>
        </w:rPr>
      </w:pPr>
      <w:r w:rsidRPr="008409C9">
        <w:rPr>
          <w:rFonts w:ascii="Verdana" w:hAnsi="Verdana"/>
          <w:b/>
          <w:color w:val="FF0000"/>
          <w:sz w:val="32"/>
          <w:szCs w:val="32"/>
          <w:highlight w:val="yellow"/>
        </w:rPr>
        <w:t>ВОПРОС</w:t>
      </w:r>
      <w:r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7.5: После выполнения функции 4</w:t>
      </w:r>
      <w:r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E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h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в области 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DTA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</w:rPr>
        <w:t>, начиная с адреса +15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h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получено значение, равное 6. Что это за файл? Точнее, какие атрибуты имеет этот файл. Ответ дать на русском языке.</w:t>
      </w:r>
    </w:p>
    <w:p w:rsidR="00AA746F" w:rsidRPr="00AA746F" w:rsidRDefault="00AA746F" w:rsidP="00AA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r w:rsidRPr="00AA746F">
        <w:rPr>
          <w:rFonts w:ascii="Courier New" w:eastAsia="Times New Roman" w:hAnsi="Courier New" w:cs="Courier New"/>
          <w:sz w:val="20"/>
          <w:szCs w:val="20"/>
          <w:lang w:eastAsia="ru-RU"/>
        </w:rPr>
        <w:t>6</w:t>
      </w: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области DTA указывает на атрибуты файла. В двоичной форме это обозначает, что:</w:t>
      </w:r>
    </w:p>
    <w:p w:rsidR="00AA746F" w:rsidRPr="00AA746F" w:rsidRDefault="00AA746F" w:rsidP="00AA7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 2 (системный файл) установлен в 1.</w:t>
      </w:r>
    </w:p>
    <w:p w:rsidR="00AA746F" w:rsidRPr="00AA746F" w:rsidRDefault="00AA746F" w:rsidP="00AA7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 1 (скрытый файл) установлен в 1.</w:t>
      </w:r>
      <w:r w:rsidRPr="00AA74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Таким образом, данный файл является скрытым и системным.</w:t>
      </w:r>
    </w:p>
    <w:p w:rsidR="00D8432B" w:rsidRDefault="00D8432B" w:rsidP="00D8432B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ВОПРОС</w:t>
      </w:r>
      <w:r w:rsidRPr="005449C2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 xml:space="preserve"> </w:t>
      </w:r>
      <w:proofErr w:type="gramStart"/>
      <w:r w:rsidRPr="005449C2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7</w:t>
      </w:r>
      <w:r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 xml:space="preserve">.6 </w:t>
      </w: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:</w:t>
      </w:r>
      <w:proofErr w:type="gramEnd"/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 xml:space="preserve"> КАК ПОЛУЧАЕТСЯ 9</w:t>
      </w: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  <w:lang w:val="en-US"/>
        </w:rPr>
        <w:t>Eh</w:t>
      </w: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 xml:space="preserve">. </w:t>
      </w:r>
      <w:r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Н</w:t>
      </w: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арисовать.</w:t>
      </w:r>
    </w:p>
    <w:p w:rsidR="00AA746F" w:rsidRPr="008409C9" w:rsidRDefault="00AA746F" w:rsidP="00D8432B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i/>
          <w:noProof/>
          <w:color w:val="FF0000"/>
          <w:sz w:val="36"/>
          <w:szCs w:val="36"/>
          <w:lang w:eastAsia="ru-RU"/>
        </w:rPr>
        <w:drawing>
          <wp:inline distT="0" distB="0" distL="0" distR="0">
            <wp:extent cx="5937250" cy="2952750"/>
            <wp:effectExtent l="0" t="0" r="6350" b="0"/>
            <wp:docPr id="2" name="Рисунок 2" descr="C:\Users\tshyb\YandexDisk\Скриншоты\2024-10-08_16-3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4-10-08_16-34-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32B" w:rsidRDefault="00D8432B" w:rsidP="00D8432B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  <w:highlight w:val="yellow"/>
        </w:rPr>
        <w:t>Вопрос</w:t>
      </w:r>
      <w:r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7.7</w:t>
      </w:r>
      <w:r w:rsidRPr="008409C9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Что такое </w:t>
      </w:r>
      <w:r>
        <w:rPr>
          <w:rFonts w:ascii="Times New Roman" w:hAnsi="Times New Roman" w:cs="Times New Roman"/>
          <w:b/>
          <w:sz w:val="32"/>
          <w:szCs w:val="32"/>
          <w:highlight w:val="yellow"/>
          <w:lang w:val="en-US"/>
        </w:rPr>
        <w:t>Handle</w:t>
      </w:r>
      <w:r w:rsidRPr="001E6024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? </w:t>
      </w:r>
      <w:r>
        <w:rPr>
          <w:rFonts w:ascii="Times New Roman" w:hAnsi="Times New Roman" w:cs="Times New Roman"/>
          <w:b/>
          <w:sz w:val="32"/>
          <w:szCs w:val="32"/>
          <w:highlight w:val="yellow"/>
        </w:rPr>
        <w:t>Что значит «Открыть файл»</w:t>
      </w:r>
      <w:r w:rsidRPr="00D8432B">
        <w:rPr>
          <w:rFonts w:ascii="Times New Roman" w:hAnsi="Times New Roman" w:cs="Times New Roman"/>
          <w:b/>
          <w:sz w:val="32"/>
          <w:szCs w:val="32"/>
        </w:rPr>
        <w:t>?</w:t>
      </w:r>
    </w:p>
    <w:p w:rsidR="00AA746F" w:rsidRPr="00D8432B" w:rsidRDefault="00AA746F" w:rsidP="00D8432B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>
        <w:rPr>
          <w:rStyle w:val="a3"/>
        </w:rPr>
        <w:t>Handle</w:t>
      </w:r>
      <w:proofErr w:type="spellEnd"/>
      <w:r>
        <w:t xml:space="preserve"> — это дескриптор файла, который используется для управления открытым файлом в операционной системе. «Открыть файл» означает получение доступа к файлу для чтения или записи, что позволяет выполнять операции с ним, используя этот дескриптор.</w:t>
      </w:r>
    </w:p>
    <w:p w:rsidR="00D8432B" w:rsidRDefault="00D8432B" w:rsidP="00D8432B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>Вопрос 7.8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>.</w:t>
      </w:r>
      <w:r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 xml:space="preserve"> 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 xml:space="preserve"> Что это за команда 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val="en-US" w:eastAsia="ru-RU"/>
        </w:rPr>
        <w:t>NOP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>? Для чего они здесь нужны? Что будет, если их убрать?</w:t>
      </w:r>
    </w:p>
    <w:p w:rsidR="00AA746F" w:rsidRPr="008409C9" w:rsidRDefault="00AA746F" w:rsidP="00D8432B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lang w:eastAsia="ru-RU"/>
        </w:rPr>
      </w:pPr>
      <w:r>
        <w:rPr>
          <w:rStyle w:val="a3"/>
        </w:rPr>
        <w:lastRenderedPageBreak/>
        <w:t>NOP</w:t>
      </w:r>
      <w:r>
        <w:t xml:space="preserve"> (</w:t>
      </w:r>
      <w:proofErr w:type="spellStart"/>
      <w:r>
        <w:t>No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 — это команда, которая ничего не делает и используется для выравнивания кода или создания задержек. Если убрать команды NOP, это может повлиять на выполнение программы, особенно если они нужны для корректного выравнивания инструкций или задержек.</w:t>
      </w:r>
    </w:p>
    <w:p w:rsidR="00D8432B" w:rsidRPr="008409C9" w:rsidRDefault="00D8432B" w:rsidP="00D8432B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highlight w:val="yellow"/>
        </w:rPr>
        <w:t>Вопрос 7.9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. «…следующий совпадающий по маске файл» - «следующий» - это какой? Какие критерии «</w:t>
      </w:r>
      <w:proofErr w:type="spellStart"/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следующности</w:t>
      </w:r>
      <w:proofErr w:type="spellEnd"/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»?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D8432B" w:rsidRPr="00AA746F" w:rsidRDefault="00AA746F" w:rsidP="00D8432B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>
        <w:t>«Следующий» файл — это файл, который найден в каталоге после текущего совпадения. Критерии «</w:t>
      </w:r>
      <w:proofErr w:type="spellStart"/>
      <w:r>
        <w:t>следующности</w:t>
      </w:r>
      <w:proofErr w:type="spellEnd"/>
      <w:r>
        <w:t>» основаны на порядке файлов в каталоге, соответствующих заданной маске.</w:t>
      </w:r>
    </w:p>
    <w:p w:rsidR="00D8432B" w:rsidRDefault="00D8432B" w:rsidP="00D8432B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Вопрос</w:t>
      </w:r>
      <w:r w:rsidRPr="00D8432B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 7.10. 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Какая разница между командами 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JNB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 и 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JNL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?</w:t>
      </w:r>
    </w:p>
    <w:p w:rsidR="00AA746F" w:rsidRDefault="00AA746F" w:rsidP="00D8432B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Style w:val="a3"/>
        </w:rPr>
        <w:t>JNB</w:t>
      </w:r>
      <w:r>
        <w:t xml:space="preserve"> (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) используется для перехода, если флаг ниже (CF=0), а </w:t>
      </w:r>
      <w:r>
        <w:rPr>
          <w:rStyle w:val="a3"/>
        </w:rPr>
        <w:t>JNL</w:t>
      </w:r>
      <w:r>
        <w:t xml:space="preserve"> (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Less</w:t>
      </w:r>
      <w:proofErr w:type="spellEnd"/>
      <w:r>
        <w:t>) используется для перехода, если флаги меньше (CF=0 и ZF=0). Таким образом, JNL учитывает также условие равенства.</w:t>
      </w:r>
    </w:p>
    <w:p w:rsidR="00D8432B" w:rsidRPr="008409C9" w:rsidRDefault="00D8432B" w:rsidP="00D8432B">
      <w:pPr>
        <w:tabs>
          <w:tab w:val="left" w:pos="1485"/>
        </w:tabs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8409C9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Вопрос </w:t>
      </w:r>
      <w:r>
        <w:rPr>
          <w:rFonts w:ascii="Times New Roman" w:hAnsi="Times New Roman" w:cs="Times New Roman"/>
          <w:b/>
          <w:sz w:val="32"/>
          <w:szCs w:val="32"/>
          <w:highlight w:val="yellow"/>
        </w:rPr>
        <w:t>7.11</w:t>
      </w:r>
      <w:r w:rsidRPr="008409C9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Pr="008409C9">
        <w:rPr>
          <w:rFonts w:ascii="Times New Roman" w:hAnsi="Times New Roman" w:cs="Times New Roman"/>
          <w:b/>
          <w:sz w:val="32"/>
          <w:szCs w:val="32"/>
          <w:highlight w:val="yellow"/>
        </w:rPr>
        <w:t>Как известно, о</w:t>
      </w:r>
      <w:r w:rsidRPr="008409C9"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eastAsia="ru-RU"/>
        </w:rPr>
        <w:t>писание функции 31</w:t>
      </w:r>
      <w:r w:rsidRPr="008409C9"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val="en-US" w:eastAsia="ru-RU"/>
        </w:rPr>
        <w:t>h</w:t>
      </w:r>
      <w:r w:rsidRPr="008409C9"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eastAsia="ru-RU"/>
        </w:rPr>
        <w:t xml:space="preserve"> следующее:</w:t>
      </w:r>
    </w:p>
    <w:p w:rsidR="00D8432B" w:rsidRDefault="00D8432B" w:rsidP="00D8432B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         31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val="en-US" w:eastAsia="ru-RU"/>
        </w:rPr>
        <w:t>h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 выходит в родительский процесс, сохраняя код выхода в AL. </w:t>
      </w: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Программная часть операционной системы</w:t>
      </w: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 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устанавливает распределение памяти, как 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определено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 в DX, и возвращает управление родительскому процессу, оставляя указанную память резидентной (число байт = DX * 16). </w:t>
      </w:r>
    </w:p>
    <w:p w:rsidR="00AA746F" w:rsidRPr="008409C9" w:rsidRDefault="00AA746F" w:rsidP="00D8432B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</w:pPr>
      <w:r>
        <w:t>Функция 31h завершает выполнение текущей программы и возвращает управление родительскому процессу, сохраняя код выхода и выделяя указанное количество памяти.</w:t>
      </w:r>
    </w:p>
    <w:p w:rsidR="00D8432B" w:rsidRDefault="00D8432B" w:rsidP="00D8432B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ab/>
        <w:t xml:space="preserve">Вопрос 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7.11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.1. Что является «родительским процессом» когда вирус функционирует – исполняется.</w:t>
      </w:r>
    </w:p>
    <w:p w:rsidR="00AA746F" w:rsidRPr="008409C9" w:rsidRDefault="00AA746F" w:rsidP="00D8432B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</w:pPr>
      <w:r>
        <w:t>Родительским процессом является тот процесс, который запустил вирус; это может быть, например, командная оболочка или другой исполняемый файл.</w:t>
      </w:r>
    </w:p>
    <w:p w:rsidR="00D8432B" w:rsidRPr="008409C9" w:rsidRDefault="00D8432B" w:rsidP="00D8432B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ab/>
        <w:t xml:space="preserve">Вопрос 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7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11.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2. Что такое параграф и чему он равен?</w:t>
      </w:r>
    </w:p>
    <w:p w:rsidR="00D8432B" w:rsidRDefault="00AA746F" w:rsidP="00D8432B">
      <w:pPr>
        <w:pStyle w:val="3"/>
        <w:ind w:firstLine="0"/>
        <w:rPr>
          <w:b/>
          <w:sz w:val="32"/>
          <w:szCs w:val="32"/>
        </w:rPr>
      </w:pPr>
      <w:r>
        <w:t>Параграф — это единица адресации в памяти, равная 16 байтам. Это означает, что адресация в памяти происходит по параграфам, и каждый параграф содержит 16 байтов.</w:t>
      </w:r>
      <w:bookmarkStart w:id="0" w:name="_GoBack"/>
      <w:bookmarkEnd w:id="0"/>
    </w:p>
    <w:p w:rsidR="00D8432B" w:rsidRDefault="00D8432B" w:rsidP="00D8432B"/>
    <w:sectPr w:rsidR="00D8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D6D46"/>
    <w:multiLevelType w:val="multilevel"/>
    <w:tmpl w:val="C880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06CAD"/>
    <w:multiLevelType w:val="multilevel"/>
    <w:tmpl w:val="E784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5A"/>
    <w:rsid w:val="00AA746F"/>
    <w:rsid w:val="00BF4200"/>
    <w:rsid w:val="00CC1E5A"/>
    <w:rsid w:val="00D8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1A3DC"/>
  <w15:chartTrackingRefBased/>
  <w15:docId w15:val="{0EFFDC1E-7916-4D0C-BBF7-95523CA6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3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D8432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D8432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AA746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AA746F"/>
    <w:rPr>
      <w:b/>
      <w:bCs/>
    </w:rPr>
  </w:style>
  <w:style w:type="paragraph" w:styleId="a4">
    <w:name w:val="Normal (Web)"/>
    <w:basedOn w:val="a"/>
    <w:uiPriority w:val="99"/>
    <w:semiHidden/>
    <w:unhideWhenUsed/>
    <w:rsid w:val="00AA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6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2</cp:revision>
  <dcterms:created xsi:type="dcterms:W3CDTF">2024-10-08T12:50:00Z</dcterms:created>
  <dcterms:modified xsi:type="dcterms:W3CDTF">2024-10-08T13:35:00Z</dcterms:modified>
</cp:coreProperties>
</file>