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1B0D" w:rsidRPr="00BC2BFC" w:rsidRDefault="005D1B0D" w:rsidP="005D1B0D">
      <w:pPr>
        <w:pStyle w:val="Heading1"/>
        <w:spacing w:line="360" w:lineRule="auto"/>
        <w:jc w:val="both"/>
        <w:rPr>
          <w:rFonts w:ascii="Times New Roman" w:hAnsi="Times New Roman" w:cs="Times New Roman"/>
          <w:sz w:val="96"/>
          <w:szCs w:val="96"/>
        </w:rPr>
      </w:pPr>
      <w:r>
        <w:t xml:space="preserve">                          </w:t>
      </w:r>
      <w:r w:rsidRPr="00BC2BFC">
        <w:rPr>
          <w:rFonts w:ascii="Times New Roman" w:hAnsi="Times New Roman" w:cs="Times New Roman"/>
          <w:sz w:val="96"/>
          <w:szCs w:val="96"/>
        </w:rPr>
        <w:t>ABSTRACT</w:t>
      </w:r>
    </w:p>
    <w:p w:rsidR="00755643" w:rsidRPr="00755643" w:rsidRDefault="00755643" w:rsidP="00755643">
      <w:pPr>
        <w:spacing w:line="360" w:lineRule="auto"/>
        <w:ind w:firstLine="720"/>
        <w:jc w:val="both"/>
        <w:rPr>
          <w:rFonts w:ascii="Times New Roman" w:hAnsi="Times New Roman" w:cs="Times New Roman"/>
        </w:rPr>
      </w:pPr>
      <w:r w:rsidRPr="00755643">
        <w:rPr>
          <w:rFonts w:ascii="Times New Roman" w:hAnsi="Times New Roman" w:cs="Times New Roman"/>
        </w:rPr>
        <w:t xml:space="preserve">This project report presents the design and implementation of a </w:t>
      </w:r>
      <w:r w:rsidRPr="00755643">
        <w:rPr>
          <w:rFonts w:ascii="Times New Roman" w:hAnsi="Times New Roman" w:cs="Times New Roman"/>
          <w:b/>
          <w:bCs/>
        </w:rPr>
        <w:t>Library Resource Administration System</w:t>
      </w:r>
      <w:r w:rsidRPr="00755643">
        <w:rPr>
          <w:rFonts w:ascii="Times New Roman" w:hAnsi="Times New Roman" w:cs="Times New Roman"/>
        </w:rPr>
        <w:t>, developed as a web-based application to automate and simplify the management of library operations. Traditional library systems often depend on manual record keeping, which can result in inefficiencies, data inconsistencies, and difficulty in monitoring book availability and user activities. The proposed system provides a digital platform that improves the organization and accessibility of library resources. It follows a role-based structure consisting of two types of users: administrators and library members. Administrators are responsible for managing the library database by adding, updating, and removing book records, as well as monitoring borrowing activities. Library members can register, securely log in, browse available books, and perform borrowing and return operations through an intuitive interface that improves the overall user experience.</w:t>
      </w:r>
    </w:p>
    <w:p w:rsidR="00755643" w:rsidRPr="00755643" w:rsidRDefault="00755643" w:rsidP="00755643">
      <w:pPr>
        <w:spacing w:line="360" w:lineRule="auto"/>
        <w:ind w:firstLine="720"/>
        <w:jc w:val="both"/>
        <w:rPr>
          <w:rFonts w:ascii="Times New Roman" w:hAnsi="Times New Roman" w:cs="Times New Roman"/>
        </w:rPr>
      </w:pPr>
      <w:r w:rsidRPr="00755643">
        <w:rPr>
          <w:rFonts w:ascii="Times New Roman" w:hAnsi="Times New Roman" w:cs="Times New Roman"/>
        </w:rPr>
        <w:t>To ensure system security and reliability, the application incorporates authentication mechanisms such as email-based One-Time Password (OTP) verification during registration and password recovery processes. The system also includes features for tracking borrowed books, maintaining borrowing limits, calculating due dates, and automatically generating fines for overdue returns. Book availability is dynamically updated whenever borrowing or returning actions occur, ensuring that users always have access to accurate and real-time information. Additionally, the system uses browser-based storage to maintain user credentials, administrative data, and book records, enabling persistent data management without requiring complex database infrastructure. By integrating role-based access control, secure authentication, and automated resource management, the proposed Library Resource Administration System enhances efficiency, reduces manual workload, and provides a modern, organized, and reliable solution for managing library services.</w:t>
      </w:r>
    </w:p>
    <w:p w:rsidR="001533A3" w:rsidRPr="005D1B0D" w:rsidRDefault="001533A3" w:rsidP="00931ABB">
      <w:pPr>
        <w:spacing w:line="360" w:lineRule="auto"/>
        <w:jc w:val="both"/>
        <w:rPr>
          <w:rFonts w:ascii="Times New Roman" w:hAnsi="Times New Roman" w:cs="Times New Roman"/>
        </w:rPr>
      </w:pPr>
    </w:p>
    <w:sectPr w:rsidR="001533A3" w:rsidRPr="005D1B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B0D"/>
    <w:rsid w:val="001533A3"/>
    <w:rsid w:val="00187E56"/>
    <w:rsid w:val="003B4560"/>
    <w:rsid w:val="005D1B0D"/>
    <w:rsid w:val="00755643"/>
    <w:rsid w:val="0085022B"/>
    <w:rsid w:val="00931ABB"/>
    <w:rsid w:val="00A94E80"/>
    <w:rsid w:val="00CA67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A5811"/>
  <w15:chartTrackingRefBased/>
  <w15:docId w15:val="{4E5F1E36-A3C4-4FFB-B286-EE080675A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B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B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B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B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B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B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B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B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B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B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B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B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B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B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B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B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B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B0D"/>
    <w:rPr>
      <w:rFonts w:eastAsiaTheme="majorEastAsia" w:cstheme="majorBidi"/>
      <w:color w:val="272727" w:themeColor="text1" w:themeTint="D8"/>
    </w:rPr>
  </w:style>
  <w:style w:type="paragraph" w:styleId="Title">
    <w:name w:val="Title"/>
    <w:basedOn w:val="Normal"/>
    <w:next w:val="Normal"/>
    <w:link w:val="TitleChar"/>
    <w:uiPriority w:val="10"/>
    <w:qFormat/>
    <w:rsid w:val="005D1B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B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B0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B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1B0D"/>
    <w:rPr>
      <w:i/>
      <w:iCs/>
      <w:color w:val="404040" w:themeColor="text1" w:themeTint="BF"/>
    </w:rPr>
  </w:style>
  <w:style w:type="paragraph" w:styleId="ListParagraph">
    <w:name w:val="List Paragraph"/>
    <w:basedOn w:val="Normal"/>
    <w:uiPriority w:val="34"/>
    <w:qFormat/>
    <w:rsid w:val="005D1B0D"/>
    <w:pPr>
      <w:ind w:left="720"/>
      <w:contextualSpacing/>
    </w:pPr>
  </w:style>
  <w:style w:type="character" w:styleId="IntenseEmphasis">
    <w:name w:val="Intense Emphasis"/>
    <w:basedOn w:val="DefaultParagraphFont"/>
    <w:uiPriority w:val="21"/>
    <w:qFormat/>
    <w:rsid w:val="005D1B0D"/>
    <w:rPr>
      <w:i/>
      <w:iCs/>
      <w:color w:val="0F4761" w:themeColor="accent1" w:themeShade="BF"/>
    </w:rPr>
  </w:style>
  <w:style w:type="paragraph" w:styleId="IntenseQuote">
    <w:name w:val="Intense Quote"/>
    <w:basedOn w:val="Normal"/>
    <w:next w:val="Normal"/>
    <w:link w:val="IntenseQuoteChar"/>
    <w:uiPriority w:val="30"/>
    <w:qFormat/>
    <w:rsid w:val="005D1B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B0D"/>
    <w:rPr>
      <w:i/>
      <w:iCs/>
      <w:color w:val="0F4761" w:themeColor="accent1" w:themeShade="BF"/>
    </w:rPr>
  </w:style>
  <w:style w:type="character" w:styleId="IntenseReference">
    <w:name w:val="Intense Reference"/>
    <w:basedOn w:val="DefaultParagraphFont"/>
    <w:uiPriority w:val="32"/>
    <w:qFormat/>
    <w:rsid w:val="005D1B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304</Words>
  <Characters>1737</Characters>
  <Application>Microsoft Office Word</Application>
  <DocSecurity>0</DocSecurity>
  <Lines>14</Lines>
  <Paragraphs>4</Paragraphs>
  <ScaleCrop>false</ScaleCrop>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Nettam Pranay Chowdary</dc:creator>
  <cp:keywords/>
  <dc:description/>
  <cp:lastModifiedBy>Nettam Pranay Chowdary</cp:lastModifiedBy>
  <cp:revision>9</cp:revision>
  <dcterms:created xsi:type="dcterms:W3CDTF">2026-02-19T16:37:00Z</dcterms:created>
  <dcterms:modified xsi:type="dcterms:W3CDTF">2026-03-07T09:59:00Z</dcterms:modified>
</cp:coreProperties>
</file>