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C25247">
        <w:rPr>
          <w:noProof/>
        </w:rPr>
        <w:t>Class Inheritance</w:t>
      </w:r>
      <w:r w:rsidR="000A0025" w:rsidRPr="00F5440E">
        <w:rPr>
          <w:noProof/>
        </w:rPr>
        <w:t xml:space="preserve"> and </w:t>
      </w:r>
      <w:r w:rsidR="00C25247">
        <w:rPr>
          <w:noProof/>
        </w:rPr>
        <w:t>Prototypes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C25247">
          <w:rPr>
            <w:rStyle w:val="Hyperlink"/>
            <w:noProof/>
          </w:rPr>
          <w:t>https:</w:t>
        </w:r>
        <w:r w:rsidR="00C25247" w:rsidRPr="00C25247">
          <w:rPr>
            <w:rStyle w:val="Hyperlink"/>
            <w:noProof/>
          </w:rPr>
          <w:t>//judge.softuni.bg/Contests/339/</w:t>
        </w:r>
        <w:r w:rsidRPr="00C25247">
          <w:rPr>
            <w:rStyle w:val="Hyperlink"/>
            <w:noProof/>
          </w:rPr>
          <w:t>.</w:t>
        </w:r>
      </w:hyperlink>
    </w:p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Person and Teacher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  <w:r w:rsidR="00C25247">
        <w:rPr>
          <w:noProof/>
        </w:rPr>
        <w:t xml:space="preserve">A </w:t>
      </w:r>
      <w:r w:rsidR="00C25247" w:rsidRPr="00C25247">
        <w:rPr>
          <w:rStyle w:val="CodeChar"/>
        </w:rPr>
        <w:t>Person</w:t>
      </w:r>
      <w:r w:rsidR="00C25247">
        <w:rPr>
          <w:noProof/>
        </w:rPr>
        <w:t xml:space="preserve">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. A Teacher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  <w:r w:rsidR="00C25247">
        <w:rPr>
          <w:noProof/>
        </w:rPr>
        <w:t>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>There will be no input.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:rsidR="00C314BA" w:rsidRPr="00F5440E" w:rsidRDefault="00C25247" w:rsidP="00C314BA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12"/>
      </w:tblGrid>
      <w:tr w:rsidR="00C25247" w:rsidRPr="00F5440E" w:rsidTr="00C25247">
        <w:tc>
          <w:tcPr>
            <w:tcW w:w="10412" w:type="dxa"/>
            <w:shd w:val="clear" w:color="auto" w:fill="D9D9D9" w:themeFill="background1" w:themeFillShade="D9"/>
          </w:tcPr>
          <w:p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:rsidTr="00C25247">
        <w:tc>
          <w:tcPr>
            <w:tcW w:w="10412" w:type="dxa"/>
          </w:tcPr>
          <w:p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Default="00EE7C20" w:rsidP="00C314BA">
      <w:pPr>
        <w:pStyle w:val="Heading2"/>
        <w:rPr>
          <w:noProof/>
        </w:rPr>
      </w:pPr>
      <w:r>
        <w:rPr>
          <w:noProof/>
        </w:rPr>
        <w:t>Inheriting and Replacing ToString</w:t>
      </w:r>
    </w:p>
    <w:p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Person - returns </w:t>
      </w:r>
      <w:r w:rsidRPr="00EE7C20">
        <w:rPr>
          <w:b/>
        </w:rPr>
        <w:t>"</w:t>
      </w:r>
      <w:r w:rsidRPr="00EE7C20">
        <w:rPr>
          <w:b/>
          <w:i/>
          <w:iCs/>
        </w:rPr>
        <w:t>Person (name: {name}, email: {email})"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Student - returns </w:t>
      </w:r>
      <w:r w:rsidRPr="00EE7C20">
        <w:rPr>
          <w:b/>
          <w:i/>
        </w:rPr>
        <w:t>"</w:t>
      </w:r>
      <w:r w:rsidRPr="00EE7C20">
        <w:rPr>
          <w:b/>
          <w:i/>
          <w:iCs/>
        </w:rPr>
        <w:t xml:space="preserve">Student (name: </w:t>
      </w:r>
      <w:r>
        <w:rPr>
          <w:b/>
          <w:i/>
          <w:iCs/>
        </w:rPr>
        <w:t>{name},</w:t>
      </w:r>
      <w:r w:rsidRPr="00EE7C20">
        <w:rPr>
          <w:b/>
          <w:i/>
          <w:iCs/>
        </w:rPr>
        <w:t xml:space="preserve"> email: </w:t>
      </w:r>
      <w:r>
        <w:rPr>
          <w:b/>
          <w:i/>
          <w:iCs/>
        </w:rPr>
        <w:t>{email}, course: {course}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Teacher - returns </w:t>
      </w:r>
      <w:r w:rsidRPr="00EE7C20">
        <w:rPr>
          <w:b/>
          <w:i/>
        </w:rPr>
        <w:t>"</w:t>
      </w:r>
      <w:r>
        <w:rPr>
          <w:b/>
          <w:i/>
          <w:iCs/>
        </w:rPr>
        <w:t>Teacher (name: {name}</w:t>
      </w:r>
      <w:r w:rsidRPr="00EE7C20">
        <w:rPr>
          <w:b/>
          <w:i/>
          <w:iCs/>
        </w:rPr>
        <w:t>, email:</w:t>
      </w:r>
      <w:r>
        <w:rPr>
          <w:b/>
          <w:i/>
          <w:iCs/>
        </w:rPr>
        <w:t>{email}</w:t>
      </w:r>
      <w:r w:rsidRPr="00EE7C20">
        <w:rPr>
          <w:b/>
          <w:i/>
          <w:iCs/>
        </w:rPr>
        <w:t>, subject:</w:t>
      </w:r>
      <w:r>
        <w:rPr>
          <w:b/>
          <w:i/>
          <w:iCs/>
        </w:rPr>
        <w:t>{subject}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>
        <w:t xml:space="preserve"> function of the base class.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>There will be no input.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,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:rsidR="00EE7C20" w:rsidRPr="00F5440E" w:rsidRDefault="00EE7C20" w:rsidP="00EE7C20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12"/>
      </w:tblGrid>
      <w:tr w:rsidR="00EE7C20" w:rsidRPr="00F5440E" w:rsidTr="00E9284C">
        <w:tc>
          <w:tcPr>
            <w:tcW w:w="10412" w:type="dxa"/>
            <w:shd w:val="clear" w:color="auto" w:fill="D9D9D9" w:themeFill="background1" w:themeFillShade="D9"/>
          </w:tcPr>
          <w:p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:rsidTr="00E9284C">
        <w:tc>
          <w:tcPr>
            <w:tcW w:w="10412" w:type="dxa"/>
          </w:tcPr>
          <w:p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lastRenderedPageBreak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Pr="00EE7C20" w:rsidRDefault="00EE7C20" w:rsidP="00EE7C20"/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Extend Prototype</w:t>
      </w:r>
    </w:p>
    <w:p w:rsidR="00C035BA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  <w:r w:rsidR="003F5CC7">
        <w:rPr>
          <w:noProof/>
        </w:rPr>
        <w:t xml:space="preserve"> When called, the function returns a string with format:</w:t>
      </w:r>
    </w:p>
    <w:p w:rsidR="003F5CC7" w:rsidRDefault="003F5CC7" w:rsidP="003F5CC7">
      <w:pPr>
        <w:pStyle w:val="Code"/>
      </w:pPr>
      <w:r w:rsidRPr="003F5CC7">
        <w:t xml:space="preserve">I am a </w:t>
      </w:r>
      <w:r>
        <w:t>&lt;species&gt;</w:t>
      </w:r>
      <w:r w:rsidRPr="003F5CC7">
        <w:t xml:space="preserve">. </w:t>
      </w:r>
      <w:r>
        <w:t>&lt;toString()&gt;</w:t>
      </w:r>
    </w:p>
    <w:p w:rsidR="003F5CC7" w:rsidRPr="00F5440E" w:rsidRDefault="003F5CC7" w:rsidP="00C035BA">
      <w:pPr>
        <w:rPr>
          <w:noProof/>
        </w:rPr>
      </w:pPr>
      <w:r>
        <w:rPr>
          <w:noProof/>
        </w:rPr>
        <w:t xml:space="preserve">The function </w:t>
      </w:r>
      <w:r w:rsidRPr="003F5CC7">
        <w:rPr>
          <w:rStyle w:val="CodeChar"/>
        </w:rPr>
        <w:t>toString</w:t>
      </w:r>
      <w:r>
        <w:rPr>
          <w:noProof/>
        </w:rPr>
        <w:t xml:space="preserve"> is called from the current inst</w:t>
      </w:r>
      <w:bookmarkStart w:id="0" w:name="_GoBack"/>
      <w:bookmarkEnd w:id="0"/>
      <w:r>
        <w:rPr>
          <w:noProof/>
        </w:rPr>
        <w:t xml:space="preserve">ance (call using </w:t>
      </w:r>
      <w:r w:rsidRPr="003F5CC7">
        <w:rPr>
          <w:rStyle w:val="CodeChar"/>
        </w:rPr>
        <w:t>this</w:t>
      </w:r>
      <w:r>
        <w:rPr>
          <w:noProof/>
        </w:rPr>
        <w:t>).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25247" w:rsidP="00C035BA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class whose pro</w:t>
      </w:r>
      <w:r w:rsidR="003F5CC7">
        <w:rPr>
          <w:noProof/>
        </w:rPr>
        <w:t>totype</w:t>
      </w:r>
      <w:r>
        <w:rPr>
          <w:noProof/>
        </w:rPr>
        <w:t xml:space="preserve"> it should extend</w:t>
      </w:r>
      <w:r w:rsidR="00C035BA" w:rsidRPr="00F5440E">
        <w:rPr>
          <w:noProof/>
        </w:rPr>
        <w:t>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Default="00C25247" w:rsidP="00C035BA">
      <w:pPr>
        <w:rPr>
          <w:noProof/>
        </w:rPr>
      </w:pPr>
      <w:r>
        <w:rPr>
          <w:noProof/>
        </w:rPr>
        <w:t xml:space="preserve">There </w:t>
      </w:r>
      <w:r w:rsidR="003F5CC7">
        <w:rPr>
          <w:noProof/>
        </w:rPr>
        <w:t>is</w:t>
      </w:r>
      <w:r>
        <w:rPr>
          <w:noProof/>
        </w:rPr>
        <w:t xml:space="preserve"> no output, your function should only attach the properties to the given class</w:t>
      </w:r>
      <w:r w:rsidR="003F5CC7">
        <w:rPr>
          <w:noProof/>
        </w:rPr>
        <w:t>’ prototype</w:t>
      </w:r>
      <w:r>
        <w:rPr>
          <w:noProof/>
        </w:rPr>
        <w:t>.</w:t>
      </w:r>
    </w:p>
    <w:p w:rsidR="00D537C4" w:rsidRPr="00F5440E" w:rsidRDefault="00D537C4" w:rsidP="00D537C4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12"/>
      </w:tblGrid>
      <w:tr w:rsidR="00D537C4" w:rsidRPr="00F5440E" w:rsidTr="00654A6F">
        <w:tc>
          <w:tcPr>
            <w:tcW w:w="10412" w:type="dxa"/>
            <w:shd w:val="clear" w:color="auto" w:fill="D9D9D9" w:themeFill="background1" w:themeFillShade="D9"/>
          </w:tcPr>
          <w:p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:rsidTr="00654A6F">
        <w:tc>
          <w:tcPr>
            <w:tcW w:w="10412" w:type="dxa"/>
          </w:tcPr>
          <w:p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Class Hierarchy</w:t>
      </w:r>
    </w:p>
    <w:p w:rsidR="00E95F80" w:rsidRDefault="00C035BA" w:rsidP="00C314BA">
      <w:pPr>
        <w:rPr>
          <w:noProof/>
        </w:rPr>
      </w:pPr>
      <w:r w:rsidRPr="00F5440E">
        <w:rPr>
          <w:noProof/>
        </w:rPr>
        <w:t>Write a JS function that returns</w:t>
      </w:r>
      <w:r w:rsidR="00C25247">
        <w:rPr>
          <w:noProof/>
        </w:rPr>
        <w:t xml:space="preserve"> 3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should be abstract (cannot be instantiated)</w:t>
      </w:r>
    </w:p>
    <w:p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extends Figure.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a property </w:t>
      </w:r>
      <w:r w:rsidRPr="00D537C4">
        <w:rPr>
          <w:rStyle w:val="CodeChar"/>
        </w:rPr>
        <w:t>radius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Circle (PI * r * r)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radius: {radius}"</w:t>
      </w:r>
    </w:p>
    <w:p w:rsidR="00E95F80" w:rsidRDefault="00E95F80" w:rsidP="00D537C4">
      <w:pPr>
        <w:pStyle w:val="Code"/>
      </w:pPr>
      <w:r>
        <w:t>Rectangle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extends Figure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properties </w:t>
      </w:r>
      <w:r w:rsidRPr="00D537C4">
        <w:rPr>
          <w:rStyle w:val="CodeChar"/>
        </w:rPr>
        <w:t>width</w:t>
      </w:r>
      <w:r>
        <w:rPr>
          <w:noProof/>
        </w:rPr>
        <w:t xml:space="preserve"> and </w:t>
      </w:r>
      <w:r w:rsidRPr="00D537C4">
        <w:rPr>
          <w:rStyle w:val="CodeChar"/>
        </w:rPr>
        <w:t>height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Rectangle (width * height)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width: {width}, height: {height}"</w:t>
      </w:r>
    </w:p>
    <w:p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lastRenderedPageBreak/>
        <w:t>Input</w:t>
      </w:r>
    </w:p>
    <w:p w:rsidR="00E95F80" w:rsidRPr="00E95F80" w:rsidRDefault="00E95F80" w:rsidP="00E95F80">
      <w:r>
        <w:t>There will be no input.</w:t>
      </w:r>
    </w:p>
    <w:p w:rsidR="007D5E95" w:rsidRPr="00F5440E" w:rsidRDefault="007D5E95" w:rsidP="00E95F8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7D5E95" w:rsidRDefault="00E95F80" w:rsidP="007D5E95">
      <w:pPr>
        <w:rPr>
          <w:noProof/>
        </w:rPr>
      </w:pP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:rsidR="00E95F80" w:rsidRDefault="00E95F80" w:rsidP="00E95F80">
      <w:pPr>
        <w:pStyle w:val="Heading3"/>
        <w:rPr>
          <w:noProof/>
        </w:rPr>
      </w:pPr>
      <w:r>
        <w:rPr>
          <w:noProof/>
        </w:rPr>
        <w:t>Examples</w:t>
      </w:r>
    </w:p>
    <w:p w:rsidR="00E95F80" w:rsidRPr="00E95F80" w:rsidRDefault="00E95F80" w:rsidP="00E95F80">
      <w:r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22"/>
      </w:tblGrid>
      <w:tr w:rsidR="00E95F80" w:rsidRPr="00F5440E" w:rsidTr="00E95F80">
        <w:tc>
          <w:tcPr>
            <w:tcW w:w="10322" w:type="dxa"/>
            <w:shd w:val="clear" w:color="auto" w:fill="D9D9D9" w:themeFill="background1" w:themeFillShade="D9"/>
          </w:tcPr>
          <w:p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:rsidTr="00E95F80">
        <w:tc>
          <w:tcPr>
            <w:tcW w:w="10322" w:type="dxa"/>
          </w:tcPr>
          <w:p w:rsidR="005640CE" w:rsidRDefault="00E95F80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5640CE" w:rsidRDefault="005640CE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E95F80" w:rsidRPr="005640CE" w:rsidRDefault="002725E9" w:rsidP="00E95F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</w:p>
        </w:tc>
      </w:tr>
    </w:tbl>
    <w:p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EFB" w:rsidRDefault="00C25EFB" w:rsidP="008068A2">
      <w:pPr>
        <w:spacing w:after="0" w:line="240" w:lineRule="auto"/>
      </w:pPr>
      <w:r>
        <w:separator/>
      </w:r>
    </w:p>
  </w:endnote>
  <w:endnote w:type="continuationSeparator" w:id="0">
    <w:p w:rsidR="00C25EFB" w:rsidRDefault="00C25E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4F715D" w:rsidP="00AC77AD">
    <w:pPr>
      <w:pStyle w:val="Footer"/>
    </w:pPr>
    <w:r w:rsidRPr="004F715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F715D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4F715D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F715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F715D" w:rsidRPr="008C2B83">
                  <w:rPr>
                    <w:sz w:val="18"/>
                    <w:szCs w:val="18"/>
                  </w:rPr>
                  <w:fldChar w:fldCharType="separate"/>
                </w:r>
                <w:r w:rsidR="002D39C9">
                  <w:rPr>
                    <w:noProof/>
                    <w:sz w:val="18"/>
                    <w:szCs w:val="18"/>
                  </w:rPr>
                  <w:t>1</w:t>
                </w:r>
                <w:r w:rsidR="004F715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D39C9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4F715D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F715D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EFB" w:rsidRDefault="00C25EFB" w:rsidP="008068A2">
      <w:pPr>
        <w:spacing w:after="0" w:line="240" w:lineRule="auto"/>
      </w:pPr>
      <w:r>
        <w:separator/>
      </w:r>
    </w:p>
  </w:footnote>
  <w:footnote w:type="continuationSeparator" w:id="0">
    <w:p w:rsidR="00C25EFB" w:rsidRDefault="00C25E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3"/>
  </w:num>
  <w:num w:numId="22">
    <w:abstractNumId w:val="0"/>
  </w:num>
  <w:num w:numId="23">
    <w:abstractNumId w:val="4"/>
  </w:num>
  <w:num w:numId="24">
    <w:abstractNumId w:val="20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562FF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25E9"/>
    <w:rsid w:val="002A2D2D"/>
    <w:rsid w:val="002B0473"/>
    <w:rsid w:val="002B7064"/>
    <w:rsid w:val="002D1F91"/>
    <w:rsid w:val="002D39C9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CC7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4F715D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25EFB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7857F-DC82-4534-9FF1-686D0B95A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2</cp:revision>
  <cp:lastPrinted>2015-10-26T22:35:00Z</cp:lastPrinted>
  <dcterms:created xsi:type="dcterms:W3CDTF">2018-02-18T15:51:00Z</dcterms:created>
  <dcterms:modified xsi:type="dcterms:W3CDTF">2018-02-18T15:51:00Z</dcterms:modified>
  <cp:category>programming, education, software engineering, software development</cp:category>
</cp:coreProperties>
</file>