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商业化规划与产品路线图</w:t>
      </w:r>
    </w:p>
    <w:p>
      <w:r>
        <w:t>版本：V1.0</w:t>
        <w:br/>
        <w:t>项目名称：Personal AI OS（个人认知操作系统）</w:t>
        <w:br/>
        <w:t>文档类型：Business Strategy &amp; Product Roadmap</w:t>
        <w:br/>
        <w:br/>
        <w:t>本文档规划产品商业模式、目标市场、产品阶段和未来发展路线。</w:t>
      </w:r>
    </w:p>
    <w:p>
      <w:pPr>
        <w:pStyle w:val="Heading1"/>
      </w:pPr>
      <w:r>
        <w:t>一、商业定位</w:t>
      </w:r>
    </w:p>
    <w:p>
      <w:r>
        <w:t>Personal AI OS定位为个人认知基础设施。</w:t>
        <w:br/>
        <w:br/>
        <w:t>核心价值：帮助个人保存知识、沉淀经验、增强判断能力，形成长期成长型AI助手。</w:t>
      </w:r>
    </w:p>
    <w:p>
      <w:pPr>
        <w:pStyle w:val="Heading1"/>
      </w:pPr>
      <w:r>
        <w:t>二、市场机会</w:t>
      </w:r>
    </w:p>
    <w:p>
      <w:r>
        <w:t>目标市场包括：</w:t>
        <w:br/>
        <w:br/>
        <w:t>企业创始人。</w:t>
        <w:br/>
        <w:t>投资人。</w:t>
        <w:br/>
        <w:t>专业顾问。</w:t>
        <w:br/>
        <w:t>知识工作者。</w:t>
        <w:br/>
        <w:t>企业管理团队。</w:t>
        <w:br/>
        <w:br/>
        <w:t>随着AI从工具阶段进入个人智能阶段，个人AI资产管理将成为重要方向。</w:t>
      </w:r>
    </w:p>
    <w:p>
      <w:pPr>
        <w:pStyle w:val="Heading1"/>
      </w:pPr>
      <w:r>
        <w:t>三、商业模式设计</w:t>
      </w:r>
    </w:p>
    <w:p>
      <w:r>
        <w:t>1. 个人订阅模式。</w:t>
        <w:br/>
        <w:br/>
        <w:t>基础版：个人知识库。</w:t>
        <w:br/>
        <w:t>专业版：Memory和认知模型。</w:t>
        <w:br/>
        <w:t>高级版：AI分身和Agent服务。</w:t>
        <w:br/>
        <w:br/>
        <w:t>2. 企业服务模式。</w:t>
        <w:br/>
        <w:t>提供团队知识库、企业AI助手和私有部署。</w:t>
      </w:r>
    </w:p>
    <w:p>
      <w:pPr>
        <w:pStyle w:val="Heading1"/>
      </w:pPr>
      <w:r>
        <w:t>四、产品路线图</w:t>
      </w:r>
    </w:p>
    <w:p>
      <w:r>
        <w:t>阶段一：V1.0 Personal Knowledge Brain。</w:t>
        <w:br/>
        <w:t>时间：0-3个月。</w:t>
        <w:br/>
        <w:t>功能：知识库、AI问答、基础记忆。</w:t>
        <w:br/>
        <w:br/>
        <w:t>阶段二：V2.0 Personal Cognitive Model。</w:t>
        <w:br/>
        <w:t>时间：3-6个月。</w:t>
        <w:br/>
        <w:t>功能：观点、决策、关系模型。</w:t>
        <w:br/>
        <w:br/>
        <w:t>阶段三：V3.0 AI Twin。</w:t>
        <w:br/>
        <w:t>时间：6-12个月。</w:t>
        <w:br/>
        <w:t>功能：主动分析、多Agent、数字分身。</w:t>
        <w:br/>
        <w:br/>
        <w:t>阶段四：V4.0 AI Ecosystem。</w:t>
        <w:br/>
        <w:t>时间：12个月以上。</w:t>
        <w:br/>
        <w:t>功能：开放平台和生态。</w:t>
      </w:r>
    </w:p>
    <w:p>
      <w:pPr>
        <w:pStyle w:val="Heading1"/>
      </w:pPr>
      <w:r>
        <w:t>五、用户增长策略</w:t>
      </w:r>
    </w:p>
    <w:p>
      <w:r>
        <w:t>早期用户：企业家、投资人、专家。</w:t>
        <w:br/>
        <w:br/>
        <w:t>增长方式：</w:t>
        <w:br/>
        <w:t>案例传播。</w:t>
        <w:br/>
        <w:t>行业社群。</w:t>
        <w:br/>
        <w:t>专家合作。</w:t>
        <w:br/>
        <w:t>内容营销。</w:t>
        <w:br/>
        <w:br/>
        <w:t>通过高价值用户形成口碑。</w:t>
      </w:r>
    </w:p>
    <w:p>
      <w:pPr>
        <w:pStyle w:val="Heading1"/>
      </w:pPr>
      <w:r>
        <w:t>六、商业壁垒</w:t>
      </w:r>
    </w:p>
    <w:p>
      <w:r>
        <w:t>核心壁垒：</w:t>
        <w:br/>
        <w:br/>
        <w:t>1. 用户长期认知数据。</w:t>
        <w:br/>
        <w:t>2. 个人决策模型。</w:t>
        <w:br/>
        <w:t>3. 个性化Memory系统。</w:t>
        <w:br/>
        <w:t>4. AI Agent生态。</w:t>
        <w:br/>
        <w:br/>
        <w:t>模型本身可以替代，但个人认知资产无法复制。</w:t>
      </w:r>
    </w:p>
    <w:p>
      <w:pPr>
        <w:pStyle w:val="Heading1"/>
      </w:pPr>
      <w:r>
        <w:t>七、收费策略</w:t>
      </w:r>
    </w:p>
    <w:p>
      <w:r>
        <w:t>个人版：月订阅。</w:t>
        <w:br/>
        <w:br/>
        <w:t>专业版：高级AI能力和更大存储。</w:t>
        <w:br/>
        <w:br/>
        <w:t>企业版：团队知识管理和私有部署。</w:t>
        <w:br/>
        <w:br/>
        <w:t>定制版：行业专家AI分身解决方案。</w:t>
      </w:r>
    </w:p>
    <w:p>
      <w:pPr>
        <w:pStyle w:val="Heading1"/>
      </w:pPr>
      <w:r>
        <w:t>八、未来战略目标</w:t>
      </w:r>
    </w:p>
    <w:p>
      <w:r>
        <w:t>打造个人AI时代的基础设施。</w:t>
        <w:br/>
        <w:br/>
        <w:t>让每个人拥有一个持续成长的AI伙伴，使个人经验和智慧能够被保存、增强和传承。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