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Payment Integrity Validation and Oversight Tool (PIVOT)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(VA-26-00015670) 2nd RFI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36C10B26Q0072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11-24-2025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Felica Griffin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Felica.Griffin@va.gov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Cover- PIVOT 02.</w:t>
      </w:r>
    </w:p>
    <w:p>
      <w:pPr>
        <w:ind w:left="360"/>
      </w:pPr>
      <w:r>
        <w:t>See attached document: PIVOT PWS draft- RFI.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2025-11-17T17:55:48Z</dcterms:created>
  <dcterms:modified xsi:type="dcterms:W3CDTF">2025-11-17T17:55:48Z</dcterms:modified>
</cp:coreProperties>
</file>