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FY26 Durham, Philips, Software Evolution Services, Base Year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36C24626Q0184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11-21-2025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Byron Brown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Byron.Brown4@va.gov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67CB3" w:rsidRPr="006F14CA" w:rsidP="00167CB3">
      <w:pPr>
        <w:jc w:val="both"/>
        <w:rPr>
          <w:rFonts w:ascii="Arial" w:hAnsi="Arial" w:cs="Arial"/>
        </w:rPr>
      </w:pPr>
      <w:bookmarkStart w:id="0" w:name="_Hlk173489596"/>
      <w:r w:rsidRPr="006F14CA">
        <w:rPr>
          <w:rFonts w:ascii="Arial" w:hAnsi="Arial" w:cs="Arial"/>
        </w:rPr>
        <w:t xml:space="preserve">The Department of Veterans Affairs Medical Center, Network Contracting Office (NCO) 6, intends to negotiate a sole source contract with </w:t>
      </w:r>
      <w:r>
        <w:rPr>
          <w:rFonts w:ascii="Arial" w:hAnsi="Arial" w:cs="Arial"/>
        </w:rPr>
        <w:t>AVMedical</w:t>
      </w:r>
      <w:r>
        <w:rPr>
          <w:rFonts w:ascii="Arial" w:hAnsi="Arial" w:cs="Arial"/>
        </w:rPr>
        <w:t xml:space="preserve"> </w:t>
      </w:r>
      <w:r w:rsidRPr="006F14CA">
        <w:rPr>
          <w:rFonts w:ascii="Arial" w:hAnsi="Arial" w:cs="Arial"/>
        </w:rPr>
        <w:t xml:space="preserve">to </w:t>
      </w:r>
      <w:r>
        <w:rPr>
          <w:rFonts w:ascii="Arial" w:hAnsi="Arial" w:cs="Arial"/>
        </w:rPr>
        <w:t>Durham</w:t>
      </w:r>
      <w:r w:rsidRPr="006F14CA">
        <w:rPr>
          <w:rFonts w:ascii="Arial" w:hAnsi="Arial" w:cs="Arial"/>
        </w:rPr>
        <w:t xml:space="preserve"> VAMC. </w:t>
      </w:r>
      <w:r w:rsidRPr="006F14CA">
        <w:rPr>
          <w:rFonts w:ascii="Arial" w:eastAsia="Arial" w:hAnsi="Arial" w:cs="Arial"/>
          <w:color w:val="000000"/>
        </w:rPr>
        <w:t xml:space="preserve">The </w:t>
      </w:r>
      <w:r>
        <w:rPr>
          <w:rFonts w:ascii="Arial" w:hAnsi="Arial" w:cs="Arial"/>
        </w:rPr>
        <w:t>Durham</w:t>
      </w:r>
      <w:r w:rsidRPr="006F14CA">
        <w:rPr>
          <w:rFonts w:ascii="Arial" w:eastAsia="Arial" w:hAnsi="Arial" w:cs="Arial"/>
          <w:color w:val="000000"/>
        </w:rPr>
        <w:t xml:space="preserve"> VA Health </w:t>
      </w:r>
      <w:r>
        <w:rPr>
          <w:rFonts w:ascii="Arial" w:eastAsia="Arial" w:hAnsi="Arial" w:cs="Arial"/>
          <w:color w:val="000000"/>
        </w:rPr>
        <w:t>508 Fulton St, Durham, NC</w:t>
      </w:r>
      <w:r w:rsidRPr="006F14CA">
        <w:rPr>
          <w:rFonts w:ascii="Arial" w:eastAsia="Arial" w:hAnsi="Arial" w:cs="Arial"/>
          <w:color w:val="000000"/>
        </w:rPr>
        <w:t xml:space="preserve"> has </w:t>
      </w:r>
      <w:r>
        <w:rPr>
          <w:rFonts w:ascii="Arial" w:eastAsia="Arial" w:hAnsi="Arial" w:cs="Arial"/>
          <w:color w:val="000000"/>
        </w:rPr>
        <w:t>a requirement for Philips Physiological Monitoring System</w:t>
      </w:r>
      <w:r>
        <w:rPr>
          <w:rFonts w:ascii="Arial" w:hAnsi="Arial" w:cs="Arial"/>
        </w:rPr>
        <w:t>.</w:t>
      </w:r>
      <w:r w:rsidRPr="006F14CA">
        <w:rPr>
          <w:rFonts w:ascii="Arial" w:hAnsi="Arial" w:cs="Arial"/>
        </w:rPr>
        <w:t xml:space="preserve"> Justification for this sole source procurement is in accordance with </w:t>
      </w:r>
      <w:r>
        <w:rPr>
          <w:rFonts w:ascii="Arial" w:hAnsi="Arial" w:cs="Arial"/>
        </w:rPr>
        <w:t>VAAR 819.7008</w:t>
      </w:r>
      <w:r w:rsidRPr="006F14CA">
        <w:rPr>
          <w:rFonts w:ascii="Arial" w:hAnsi="Arial" w:cs="Arial"/>
        </w:rPr>
        <w:t xml:space="preserve"> soliciting from a</w:t>
      </w:r>
      <w:r>
        <w:rPr>
          <w:rFonts w:ascii="Arial" w:hAnsi="Arial" w:cs="Arial"/>
        </w:rPr>
        <w:t xml:space="preserve">n SDVOSB </w:t>
      </w:r>
      <w:r w:rsidRPr="006F14CA">
        <w:rPr>
          <w:rFonts w:ascii="Arial" w:hAnsi="Arial" w:cs="Arial"/>
        </w:rPr>
        <w:t xml:space="preserve">single source.  </w:t>
      </w:r>
    </w:p>
    <w:p w:rsidR="00167CB3" w:rsidRPr="00145919" w:rsidP="00167CB3">
      <w:pPr>
        <w:rPr>
          <w:rFonts w:ascii="Arial" w:hAnsi="Arial" w:cs="Arial"/>
        </w:rPr>
      </w:pPr>
    </w:p>
    <w:p w:rsidR="00167CB3" w:rsidRPr="00145919" w:rsidP="00167CB3">
      <w:pPr>
        <w:autoSpaceDE w:val="0"/>
        <w:autoSpaceDN w:val="0"/>
        <w:adjustRightInd w:val="0"/>
        <w:rPr>
          <w:rFonts w:ascii="Arial" w:hAnsi="Arial" w:cs="Arial"/>
        </w:rPr>
      </w:pPr>
    </w:p>
    <w:p w:rsidR="00167CB3" w:rsidP="00167CB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Scope of work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 xml:space="preserve">Patient </w:t>
      </w:r>
      <w:r w:rsidRPr="00970CB3">
        <w:rPr>
          <w:rFonts w:ascii="TimesNewRomanPSMT" w:hAnsi="TimesNewRomanPSMT" w:cs="TimesNewRomanPSMT"/>
        </w:rPr>
        <w:t>Monitoring ,Vital</w:t>
      </w:r>
      <w:r w:rsidRPr="00970CB3">
        <w:rPr>
          <w:rFonts w:ascii="TimesNewRomanPSMT" w:hAnsi="TimesNewRomanPSMT" w:cs="TimesNewRomanPSMT"/>
        </w:rPr>
        <w:t xml:space="preserve"> Sign Monitoring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Vital Sign Data EMR Integration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Professional Services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Digital Pathology Products and Services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ISP Products and Services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Cath Lab Monitors and Associated Equipment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Software Evolution and Upgrade Products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Invivo</w:t>
      </w:r>
      <w:r w:rsidRPr="00970CB3">
        <w:rPr>
          <w:rFonts w:ascii="TimesNewRomanPSMT" w:hAnsi="TimesNewRomanPSMT" w:cs="TimesNewRomanPSMT"/>
        </w:rPr>
        <w:t xml:space="preserve"> Patient Monitoring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 xml:space="preserve">Lung and </w:t>
      </w:r>
      <w:r w:rsidRPr="00970CB3">
        <w:rPr>
          <w:rFonts w:ascii="TimesNewRomanPSMT" w:hAnsi="TimesNewRomanPSMT" w:cs="TimesNewRomanPSMT"/>
        </w:rPr>
        <w:t>Uronav</w:t>
      </w:r>
      <w:r w:rsidRPr="00970CB3">
        <w:rPr>
          <w:rFonts w:ascii="TimesNewRomanPSMT" w:hAnsi="TimesNewRomanPSMT" w:cs="TimesNewRomanPSMT"/>
        </w:rPr>
        <w:t xml:space="preserve"> MR/US Screening Systems</w:t>
      </w:r>
    </w:p>
    <w:p w:rsidR="00167CB3" w:rsidP="00167CB3">
      <w:pPr>
        <w:pStyle w:val="ListParagraph"/>
        <w:numPr>
          <w:ilvl w:val="0"/>
          <w:numId w:val="1"/>
        </w:numPr>
        <w:spacing w:after="160" w:line="278" w:lineRule="auto"/>
        <w:rPr>
          <w:rFonts w:ascii="TimesNewRomanPSMT" w:hAnsi="TimesNewRomanPSMT" w:cs="TimesNewRomanPSMT"/>
        </w:rPr>
      </w:pPr>
      <w:r w:rsidRPr="00970CB3">
        <w:rPr>
          <w:rFonts w:ascii="TimesNewRomanPSMT" w:hAnsi="TimesNewRomanPSMT" w:cs="TimesNewRomanPSMT"/>
        </w:rPr>
        <w:t>Dynacad</w:t>
      </w:r>
      <w:r w:rsidRPr="00970CB3">
        <w:rPr>
          <w:rFonts w:ascii="TimesNewRomanPSMT" w:hAnsi="TimesNewRomanPSMT" w:cs="TimesNewRomanPSMT"/>
        </w:rPr>
        <w:t xml:space="preserve"> Products and Services</w:t>
      </w:r>
    </w:p>
    <w:p w:rsidR="00167CB3" w:rsidRPr="00145919" w:rsidP="00167CB3">
      <w:pPr>
        <w:autoSpaceDE w:val="0"/>
        <w:autoSpaceDN w:val="0"/>
        <w:adjustRightInd w:val="0"/>
        <w:rPr>
          <w:rFonts w:ascii="Arial" w:hAnsi="Arial" w:cs="Arial"/>
        </w:rPr>
      </w:pPr>
    </w:p>
    <w:p w:rsidR="00167CB3" w:rsidRPr="00145919" w:rsidP="00167CB3">
      <w:pPr>
        <w:rPr>
          <w:rFonts w:ascii="Arial" w:hAnsi="Arial" w:cs="Arial"/>
        </w:rPr>
      </w:pPr>
    </w:p>
    <w:p w:rsidR="00167CB3" w:rsidRPr="00145919" w:rsidP="00167CB3">
      <w:pPr>
        <w:rPr>
          <w:rFonts w:ascii="Arial" w:hAnsi="Arial" w:cs="Arial"/>
        </w:rPr>
      </w:pPr>
      <w:r w:rsidRPr="00145919">
        <w:rPr>
          <w:rFonts w:ascii="Arial" w:hAnsi="Arial" w:cs="Arial"/>
        </w:rPr>
        <w:t xml:space="preserve">This notice of intent is not a request for competitive quotes.   No solicitation documents are </w:t>
      </w:r>
      <w:r w:rsidRPr="00145919">
        <w:rPr>
          <w:rFonts w:ascii="Arial" w:hAnsi="Arial" w:cs="Arial"/>
        </w:rPr>
        <w:t>available</w:t>
      </w:r>
      <w:r w:rsidRPr="00145919">
        <w:rPr>
          <w:rFonts w:ascii="Arial" w:hAnsi="Arial" w:cs="Arial"/>
        </w:rPr>
        <w:t xml:space="preserve"> and telephone requests will not be accepted.</w:t>
      </w:r>
      <w:r>
        <w:rPr>
          <w:rFonts w:ascii="Arial" w:hAnsi="Arial" w:cs="Arial"/>
        </w:rPr>
        <w:t xml:space="preserve"> Under VAAR 819.7008, </w:t>
      </w:r>
      <w:r w:rsidRPr="00145919">
        <w:rPr>
          <w:rFonts w:ascii="Arial" w:hAnsi="Arial" w:cs="Arial"/>
        </w:rPr>
        <w:t xml:space="preserve">the Government </w:t>
      </w:r>
      <w:r>
        <w:rPr>
          <w:rFonts w:ascii="Arial" w:hAnsi="Arial" w:cs="Arial"/>
        </w:rPr>
        <w:t xml:space="preserve">decision </w:t>
      </w:r>
      <w:r w:rsidRPr="00145919">
        <w:rPr>
          <w:rFonts w:ascii="Arial" w:hAnsi="Arial" w:cs="Arial"/>
        </w:rPr>
        <w:t xml:space="preserve">not to compete the proposed acquisition based upon responses </w:t>
      </w:r>
      <w:r w:rsidRPr="00145919">
        <w:rPr>
          <w:rFonts w:ascii="Arial" w:hAnsi="Arial" w:cs="Arial"/>
        </w:rPr>
        <w:t>of</w:t>
      </w:r>
      <w:r w:rsidRPr="00145919">
        <w:rPr>
          <w:rFonts w:ascii="Arial" w:hAnsi="Arial" w:cs="Arial"/>
        </w:rPr>
        <w:t xml:space="preserve"> this notice is solely within the discretion of the Government. No telephone request will be accepted.</w:t>
      </w:r>
      <w:r w:rsidRPr="00145919">
        <w:rPr>
          <w:rFonts w:ascii="Arial" w:hAnsi="Arial" w:cs="Arial"/>
          <w:lang w:val="en"/>
        </w:rPr>
        <w:t xml:space="preserve"> NAICS Code </w:t>
      </w:r>
      <w:r>
        <w:rPr>
          <w:rFonts w:ascii="Arial" w:hAnsi="Arial" w:cs="Arial"/>
          <w:lang w:val="en"/>
        </w:rPr>
        <w:t>513210</w:t>
      </w:r>
      <w:r w:rsidRPr="00145919">
        <w:rPr>
          <w:rFonts w:ascii="Arial" w:hAnsi="Arial" w:cs="Arial"/>
          <w:lang w:val="en"/>
        </w:rPr>
        <w:t xml:space="preserve"> / $</w:t>
      </w:r>
      <w:r>
        <w:rPr>
          <w:rFonts w:ascii="Arial" w:hAnsi="Arial" w:cs="Arial"/>
          <w:lang w:val="en"/>
        </w:rPr>
        <w:t>47</w:t>
      </w:r>
      <w:r w:rsidRPr="00145919">
        <w:rPr>
          <w:rFonts w:ascii="Arial" w:hAnsi="Arial" w:cs="Arial"/>
          <w:lang w:val="en"/>
        </w:rPr>
        <w:t xml:space="preserve"> million. Any inquires can be emailed to Byron.Brown4@va.gov. No telephone request will be accepted.  </w:t>
      </w:r>
    </w:p>
    <w:p w:rsidR="00167CB3" w:rsidP="00167CB3">
      <w:bookmarkEnd w:id="0"/>
    </w:p>
    <w:p w:rsidR="001D3C4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67201"/>
    <w:multiLevelType w:val="hybridMultilevel"/>
    <w:tmpl w:val="ABDCC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C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7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C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C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C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2025-11-20T19:51:41Z</dcterms:created>
  <dcterms:modified xsi:type="dcterms:W3CDTF">2025-11-20T19:51:41Z</dcterms:modified>
</cp:coreProperties>
</file>