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FY26: NRM (PROJ: 516-23-604) BB - Install Temp Shoring in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Crawl Space at Building 1 (Structural Repairs)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33637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36C24826R0051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11-27-2025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 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Y1DZ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C.W. Bill Young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10000 Bay Pines Boulevard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Bay Pines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33744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8875 Hidden River Pkwy  Suite 525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Tampa FL  33637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Stacy Figlinski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Stacy.Figlinski@va.gov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Dept of 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Stacy.Figlinski@va.gov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828E7" w:rsidP="004828E7">
      <w:pPr>
        <w:spacing w:after="0" w:line="259" w:lineRule="auto"/>
        <w:ind w:left="-5"/>
      </w:pPr>
      <w:r>
        <w:rPr>
          <w:b/>
        </w:rPr>
        <w:t xml:space="preserve">PROJECT TITLE: Bid Build (BB) </w:t>
      </w:r>
      <w:r w:rsidRPr="001E0A85">
        <w:rPr>
          <w:b/>
        </w:rPr>
        <w:t>Install Temp Shoring in Crawl Space at Building 1 (Structural Repairs)</w:t>
      </w:r>
      <w:r>
        <w:rPr>
          <w:b/>
        </w:rPr>
        <w:t xml:space="preserve">, Project No. 516-23-604 </w:t>
      </w:r>
    </w:p>
    <w:p w:rsidR="004828E7" w:rsidP="004828E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828E7" w:rsidP="004828E7">
      <w:pPr>
        <w:spacing w:after="0" w:line="259" w:lineRule="auto"/>
        <w:ind w:left="-5"/>
      </w:pPr>
      <w:r>
        <w:rPr>
          <w:b/>
        </w:rPr>
        <w:t xml:space="preserve">CONTRACT TYPE:  Bid Build (BB), Firm Fixed Price </w:t>
      </w:r>
    </w:p>
    <w:p w:rsidR="004828E7" w:rsidP="004828E7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828E7" w:rsidP="004828E7">
      <w:pPr>
        <w:ind w:left="-5"/>
      </w:pPr>
      <w:r>
        <w:rPr>
          <w:b/>
        </w:rPr>
        <w:t xml:space="preserve">PROJECT SUMMARY:  </w:t>
      </w:r>
      <w:r>
        <w:t xml:space="preserve">The contractor shall provide all labor, tools, and materials necessary for the following work: Bid-Build project to </w:t>
      </w:r>
      <w:r w:rsidRPr="001E0A85">
        <w:t>provide structural repairs of critical areas in the crawl and basement space of Building 1.  Repairs, temporary shoring during construction and spec</w:t>
      </w:r>
      <w:r>
        <w:t xml:space="preserve">ial </w:t>
      </w:r>
      <w:r w:rsidRPr="001E0A85">
        <w:t>inspections from a Florida PE Certified Special Inspector are required for this project.</w:t>
      </w:r>
      <w:r>
        <w:t xml:space="preserve">  Project is located at the </w:t>
      </w:r>
      <w:r w:rsidRPr="006F64F1">
        <w:t>C.W. Bill Young VA Medical Center</w:t>
      </w:r>
      <w:r>
        <w:t xml:space="preserve">, </w:t>
      </w:r>
      <w:r w:rsidRPr="006F64F1">
        <w:t>10000 Bay Pines Boulevard</w:t>
      </w:r>
      <w:r>
        <w:t xml:space="preserve">, </w:t>
      </w:r>
      <w:r w:rsidRPr="006F64F1">
        <w:t>Bay Pines, FL  33744</w:t>
      </w:r>
      <w:r>
        <w:t xml:space="preserve">.   </w:t>
      </w:r>
    </w:p>
    <w:p w:rsidR="004828E7" w:rsidP="004828E7">
      <w:pPr>
        <w:spacing w:after="0"/>
        <w:ind w:left="-5"/>
      </w:pPr>
      <w:r>
        <w:t>Period of</w:t>
      </w:r>
      <w:r>
        <w:t xml:space="preserve"> performance is 90 days from Notice to Proceed. </w:t>
      </w:r>
    </w:p>
    <w:p w:rsidR="004828E7" w:rsidP="004828E7">
      <w:pPr>
        <w:spacing w:after="0" w:line="259" w:lineRule="auto"/>
        <w:ind w:left="0" w:firstLine="0"/>
      </w:pPr>
      <w:r>
        <w:t xml:space="preserve"> </w:t>
      </w:r>
    </w:p>
    <w:p w:rsidR="004828E7" w:rsidP="004828E7">
      <w:pPr>
        <w:spacing w:after="0"/>
        <w:ind w:left="-5"/>
      </w:pPr>
      <w:r>
        <w:rPr>
          <w:b/>
        </w:rPr>
        <w:t>MAGNITUDE OF CONSTRUCTION:</w:t>
      </w:r>
      <w:r>
        <w:t xml:space="preserve">  Between $500,000 and $1,000,000 </w:t>
      </w:r>
    </w:p>
    <w:p w:rsidR="004828E7" w:rsidP="004828E7">
      <w:pPr>
        <w:spacing w:after="0" w:line="259" w:lineRule="auto"/>
        <w:ind w:left="0" w:firstLine="0"/>
      </w:pPr>
      <w:r>
        <w:t xml:space="preserve"> </w:t>
      </w:r>
    </w:p>
    <w:p w:rsidR="004828E7" w:rsidP="004828E7">
      <w:pPr>
        <w:spacing w:after="0" w:line="259" w:lineRule="auto"/>
        <w:ind w:left="-5"/>
      </w:pPr>
      <w:r>
        <w:rPr>
          <w:b/>
        </w:rPr>
        <w:t>OFFICE ISSUING THIS REQUEST:</w:t>
      </w:r>
      <w:r>
        <w:t xml:space="preserve"> </w:t>
      </w:r>
    </w:p>
    <w:p w:rsidR="004828E7" w:rsidP="004828E7">
      <w:pPr>
        <w:spacing w:after="0"/>
        <w:ind w:left="-5"/>
      </w:pPr>
      <w:r>
        <w:t xml:space="preserve">Department of Veterans Affairs </w:t>
      </w:r>
    </w:p>
    <w:p w:rsidR="004828E7" w:rsidP="004828E7">
      <w:pPr>
        <w:spacing w:after="0"/>
        <w:ind w:left="-5"/>
      </w:pPr>
      <w:r>
        <w:t xml:space="preserve">Network Contracting Office (NCO) 8  </w:t>
      </w:r>
    </w:p>
    <w:p w:rsidR="004828E7" w:rsidP="004828E7">
      <w:pPr>
        <w:spacing w:after="0"/>
        <w:ind w:left="-5"/>
      </w:pPr>
      <w:r>
        <w:rPr>
          <w:rFonts w:ascii="Calibri" w:eastAsia="Calibri" w:hAnsi="Calibri" w:cs="Calibri"/>
          <w:noProof/>
        </w:rPr>
        <w:pict>
          <v:group id="Group 1633" o:spid="_x0000_s1025" style="height:0.5pt;margin-left:70.5pt;margin-top:54.05pt;mso-position-horizontal-relative:page;mso-position-vertical-relative:page;position:absolute;width:471pt;z-index:251658240" coordsize="59817,60">
            <v:shape id="Shape 2468" o:spid="_x0000_s1026" style="height:91;mso-wrap-style:square;position:absolute;v-text-anchor:top;visibility:visible;width:59817" coordsize="5981700,9144" path="m,l5981700,l5981700,9144l,9144,,e" fillcolor="black" stroked="f">
              <v:stroke joinstyle="miter"/>
              <v:path arrowok="t" textboxrect="0,0,5981700,9144"/>
            </v:shape>
            <w10:wrap type="topAndBottom"/>
          </v:group>
        </w:pict>
      </w:r>
      <w:r>
        <w:t xml:space="preserve">Point of Contact: Stacy Figlinski, Contracting Officer </w:t>
      </w:r>
    </w:p>
    <w:p w:rsidR="00246EA3" w:rsidP="004828E7">
      <w:r>
        <w:t xml:space="preserve">Email: </w:t>
      </w:r>
      <w:r>
        <w:fldChar w:fldCharType="begin"/>
      </w:r>
      <w:r>
        <w:instrText xml:space="preserve"> HYPERLINK "mailto:Stacy.Figlinski@va.gov" </w:instrText>
      </w:r>
      <w:r>
        <w:fldChar w:fldCharType="separate"/>
      </w:r>
      <w:r w:rsidRPr="00205B38">
        <w:rPr>
          <w:rStyle w:val="Hyperlink"/>
        </w:rPr>
        <w:t>Stacy.Figlinski@va.gov</w:t>
      </w:r>
      <w:r>
        <w:fldChar w:fldCharType="end"/>
      </w:r>
    </w:p>
    <w:p w:rsidR="004828E7" w:rsidP="004828E7">
      <w:r>
        <w:t>This project is being solicited without a set-aside. It is considered unrestricted.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C16"/>
    <w:pPr>
      <w:keepNext/>
      <w:keepLines/>
      <w:spacing w:before="40" w:after="0" w:line="240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C16"/>
    <w:pPr>
      <w:keepNext/>
      <w:keepLines/>
      <w:spacing w:before="40" w:after="0" w:line="240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C16"/>
    <w:pPr>
      <w:keepNext/>
      <w:keepLines/>
      <w:spacing w:after="0" w:line="240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C16"/>
    <w:pPr>
      <w:keepNext/>
      <w:keepLines/>
      <w:spacing w:after="0" w:line="240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53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C1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53C16"/>
    <w:pPr>
      <w:spacing w:before="160" w:after="160" w:line="240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E53C1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366092" w:themeColor="accent1" w:themeShade="BF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C1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C16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8E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2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2025-11-13T15:32:05Z</dcterms:created>
  <dcterms:modified xsi:type="dcterms:W3CDTF">2025-11-13T15:32:05Z</dcterms:modified>
</cp:coreProperties>
</file>