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657-26-109JB, Upgrade Master Boiler Program Logic Controls l</w:t>
            </w:r>
            <w:r w:rsidRPr="000104D7">
              <w:rPr>
                <w:rStyle w:val="AAMSKBFill-InHighlight"/>
                <w:color w:val="auto"/>
              </w:rPr>
              <w:t xml:space="preserve"> </w:t>
            </w:r>
            <w:r>
              <w:rPr>
                <w:rStyle w:val="AAMSKBFill-InHighlight"/>
                <w:color w:val="auto"/>
              </w:rPr>
              <w:t>STL</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66048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36C25526Q0080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12-10-2025</w:t>
            </w:r>
            <w:r w:rsidRPr="004C7C18">
              <w:rPr>
                <w:rStyle w:val="AAMSKBFill-InHighlight"/>
                <w:rFonts w:asciiTheme="minorHAnsi" w:hAnsiTheme="minorHAnsi" w:cstheme="minorHAnsi"/>
              </w:rPr>
              <w:t xml:space="preserve"> </w:t>
            </w:r>
            <w:r>
              <w:rPr>
                <w:rFonts w:asciiTheme="minorHAnsi" w:hAnsiTheme="minorHAnsi" w:cstheme="minorHAnsi"/>
                <w:szCs w:val="20"/>
              </w:rPr>
              <w:t>14:00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Y1DA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Leavenworth KS  66048</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4E6CCF" w:rsidRPr="00F70E3F" w:rsidP="004E6CCF">
      <w:pPr>
        <w:rPr>
          <w:rFonts w:ascii="Arial" w:hAnsi="Arial" w:cs="Arial"/>
          <w:b/>
          <w:bCs/>
          <w:i/>
          <w:iCs/>
          <w:sz w:val="24"/>
          <w:szCs w:val="24"/>
        </w:rPr>
      </w:pPr>
      <w:r w:rsidRPr="00F70E3F">
        <w:rPr>
          <w:rFonts w:ascii="Arial" w:hAnsi="Arial" w:cs="Arial"/>
          <w:b/>
          <w:bCs/>
          <w:i/>
          <w:iCs/>
          <w:sz w:val="24"/>
          <w:szCs w:val="24"/>
        </w:rPr>
        <w:t xml:space="preserve">Request for Information (RFI) </w:t>
      </w:r>
      <w:bookmarkStart w:id="0" w:name="_Hlk211854852"/>
      <w:r w:rsidRPr="00F70E3F">
        <w:rPr>
          <w:rFonts w:ascii="Arial" w:hAnsi="Arial" w:cs="Arial"/>
          <w:b/>
          <w:bCs/>
          <w:i/>
          <w:iCs/>
          <w:sz w:val="24"/>
          <w:szCs w:val="24"/>
        </w:rPr>
        <w:t>36C25526Q00</w:t>
      </w:r>
      <w:r>
        <w:rPr>
          <w:rFonts w:ascii="Arial" w:hAnsi="Arial" w:cs="Arial"/>
          <w:b/>
          <w:bCs/>
          <w:i/>
          <w:iCs/>
          <w:sz w:val="24"/>
          <w:szCs w:val="24"/>
        </w:rPr>
        <w:t>80</w:t>
      </w:r>
      <w:r w:rsidRPr="00F70E3F">
        <w:rPr>
          <w:rFonts w:ascii="Arial" w:hAnsi="Arial" w:cs="Arial"/>
          <w:b/>
          <w:bCs/>
          <w:i/>
          <w:iCs/>
          <w:sz w:val="24"/>
          <w:szCs w:val="24"/>
        </w:rPr>
        <w:t xml:space="preserve">, Title of Project:  </w:t>
      </w:r>
      <w:r w:rsidRPr="004E6CCF">
        <w:rPr>
          <w:rFonts w:ascii="Arial" w:hAnsi="Arial" w:cs="Arial"/>
          <w:b/>
          <w:bCs/>
          <w:i/>
          <w:iCs/>
          <w:sz w:val="24"/>
          <w:szCs w:val="24"/>
        </w:rPr>
        <w:t>Upgrade Master Boiler Program Logic Controls l STL</w:t>
      </w:r>
      <w:r w:rsidRPr="00F70E3F">
        <w:rPr>
          <w:rFonts w:ascii="Arial" w:hAnsi="Arial" w:cs="Arial"/>
          <w:b/>
          <w:bCs/>
          <w:i/>
          <w:iCs/>
          <w:sz w:val="24"/>
          <w:szCs w:val="24"/>
        </w:rPr>
        <w:t>, Project #657-2</w:t>
      </w:r>
      <w:r>
        <w:rPr>
          <w:rFonts w:ascii="Arial" w:hAnsi="Arial" w:cs="Arial"/>
          <w:b/>
          <w:bCs/>
          <w:i/>
          <w:iCs/>
          <w:sz w:val="24"/>
          <w:szCs w:val="24"/>
        </w:rPr>
        <w:t>6</w:t>
      </w:r>
      <w:r w:rsidRPr="00F70E3F">
        <w:rPr>
          <w:rFonts w:ascii="Arial" w:hAnsi="Arial" w:cs="Arial"/>
          <w:b/>
          <w:bCs/>
          <w:i/>
          <w:iCs/>
          <w:sz w:val="24"/>
          <w:szCs w:val="24"/>
        </w:rPr>
        <w:t>-1</w:t>
      </w:r>
      <w:r>
        <w:rPr>
          <w:rFonts w:ascii="Arial" w:hAnsi="Arial" w:cs="Arial"/>
          <w:b/>
          <w:bCs/>
          <w:i/>
          <w:iCs/>
          <w:sz w:val="24"/>
          <w:szCs w:val="24"/>
        </w:rPr>
        <w:t>09JB</w:t>
      </w:r>
      <w:r w:rsidRPr="00F70E3F">
        <w:rPr>
          <w:rFonts w:ascii="Arial" w:hAnsi="Arial" w:cs="Arial"/>
          <w:b/>
          <w:bCs/>
          <w:i/>
          <w:iCs/>
          <w:sz w:val="24"/>
          <w:szCs w:val="24"/>
        </w:rPr>
        <w:t>.</w:t>
      </w:r>
    </w:p>
    <w:p w:rsidR="004E6CCF" w:rsidRPr="00F70E3F" w:rsidP="004E6CCF">
      <w:pPr>
        <w:rPr>
          <w:rFonts w:ascii="Arial" w:hAnsi="Arial" w:cs="Arial"/>
          <w:b/>
          <w:bCs/>
          <w:i/>
          <w:iCs/>
          <w:sz w:val="24"/>
          <w:szCs w:val="24"/>
        </w:rPr>
      </w:pPr>
      <w:bookmarkEnd w:id="0"/>
    </w:p>
    <w:p w:rsidR="004E6CCF" w:rsidRPr="00F70E3F" w:rsidP="004E6CCF">
      <w:pPr>
        <w:rPr>
          <w:rFonts w:ascii="Arial" w:hAnsi="Arial" w:cs="Arial"/>
          <w:sz w:val="24"/>
          <w:szCs w:val="24"/>
        </w:rPr>
      </w:pPr>
      <w:r w:rsidRPr="00F70E3F">
        <w:rPr>
          <w:rFonts w:ascii="Arial" w:hAnsi="Arial" w:cs="Arial"/>
          <w:sz w:val="24"/>
          <w:szCs w:val="24"/>
        </w:rPr>
        <w:t>This is a SOURCES SOUGHT ANNOUNCEMENT ONLY.  It is for information and planning purposes only and shall not be construed as a solicitation announcement nor a request for proposals or quotes and does not obligate the Department of Veterans Affairs (VA) to award a contract. Responses will not be considered as proposals, nor will any award be made to any parties responding to the sources sought announcement.</w:t>
      </w:r>
    </w:p>
    <w:p w:rsidR="004E6CCF" w:rsidRPr="00F70E3F" w:rsidP="004E6CCF">
      <w:pPr>
        <w:pStyle w:val="NoSpacing"/>
        <w:rPr>
          <w:rFonts w:ascii="Arial" w:hAnsi="Arial" w:cs="Arial"/>
          <w:color w:val="000000"/>
          <w:sz w:val="24"/>
          <w:szCs w:val="24"/>
        </w:rPr>
      </w:pPr>
      <w:r w:rsidRPr="00F70E3F">
        <w:rPr>
          <w:rFonts w:ascii="Arial" w:hAnsi="Arial" w:cs="Arial"/>
          <w:sz w:val="24"/>
          <w:szCs w:val="24"/>
        </w:rPr>
        <w:t xml:space="preserve">The purpose of this Sources Sought Announcement is to conduct market research to locate interested, experienced and potential qualified constructions firms capable of completing this project.  Firm must identify their socio-economic status for </w:t>
      </w:r>
      <w:r w:rsidRPr="00F70E3F">
        <w:rPr>
          <w:rFonts w:ascii="Arial" w:hAnsi="Arial" w:cs="Arial"/>
          <w:b/>
          <w:sz w:val="24"/>
          <w:szCs w:val="24"/>
        </w:rPr>
        <w:t xml:space="preserve">NAICS Code </w:t>
      </w:r>
      <w:r w:rsidRPr="00C24FEA" w:rsidR="00C24FEA">
        <w:rPr>
          <w:rFonts w:ascii="Arial" w:hAnsi="Arial" w:cs="Arial"/>
          <w:b/>
          <w:sz w:val="24"/>
          <w:szCs w:val="24"/>
        </w:rPr>
        <w:t>238220</w:t>
      </w:r>
      <w:r w:rsidRPr="00F70E3F">
        <w:rPr>
          <w:rFonts w:ascii="Arial" w:hAnsi="Arial" w:cs="Arial"/>
          <w:b/>
          <w:sz w:val="24"/>
          <w:szCs w:val="24"/>
        </w:rPr>
        <w:t>,</w:t>
      </w:r>
      <w:r w:rsidRPr="00F70E3F">
        <w:rPr>
          <w:rFonts w:ascii="Arial" w:hAnsi="Arial" w:cs="Arial"/>
          <w:sz w:val="24"/>
          <w:szCs w:val="24"/>
        </w:rPr>
        <w:t xml:space="preserve"> </w:t>
      </w:r>
      <w:r w:rsidR="00C24FEA">
        <w:rPr>
          <w:rFonts w:ascii="Arial" w:hAnsi="Arial" w:cs="Arial"/>
          <w:b/>
          <w:sz w:val="24"/>
          <w:szCs w:val="24"/>
        </w:rPr>
        <w:t>Plumbing, Heating, and Air-Conditioning</w:t>
      </w:r>
      <w:r w:rsidRPr="00F70E3F">
        <w:rPr>
          <w:rFonts w:ascii="Arial" w:hAnsi="Arial" w:cs="Arial"/>
          <w:b/>
          <w:sz w:val="24"/>
          <w:szCs w:val="24"/>
        </w:rPr>
        <w:t xml:space="preserve"> Contractors. </w:t>
      </w:r>
      <w:r w:rsidRPr="00F70E3F">
        <w:rPr>
          <w:rFonts w:ascii="Arial" w:hAnsi="Arial" w:cs="Arial"/>
          <w:sz w:val="24"/>
          <w:szCs w:val="24"/>
        </w:rPr>
        <w:t xml:space="preserve"> </w:t>
      </w:r>
      <w:r w:rsidRPr="00F70E3F">
        <w:rPr>
          <w:rFonts w:ascii="Arial" w:hAnsi="Arial" w:cs="Arial"/>
          <w:color w:val="000000"/>
          <w:sz w:val="24"/>
          <w:szCs w:val="24"/>
        </w:rPr>
        <w:t xml:space="preserve">The appropriate North American Industry Classification System (NAICS) code for this acquisition is </w:t>
      </w:r>
      <w:r w:rsidRPr="00C24FEA" w:rsidR="00C24FEA">
        <w:rPr>
          <w:rFonts w:ascii="Arial" w:hAnsi="Arial" w:cs="Arial"/>
          <w:color w:val="000000"/>
          <w:sz w:val="24"/>
          <w:szCs w:val="24"/>
        </w:rPr>
        <w:t>238220</w:t>
      </w:r>
      <w:r w:rsidRPr="00F70E3F">
        <w:rPr>
          <w:rFonts w:ascii="Arial" w:hAnsi="Arial" w:cs="Arial"/>
          <w:color w:val="000000"/>
          <w:sz w:val="24"/>
          <w:szCs w:val="24"/>
        </w:rPr>
        <w:t xml:space="preserve"> with the applicable business size of $19.0 million.</w:t>
      </w:r>
    </w:p>
    <w:p w:rsidR="004E6CCF" w:rsidRPr="00F70E3F" w:rsidP="004E6CCF">
      <w:pPr>
        <w:pStyle w:val="NoSpacing"/>
        <w:rPr>
          <w:rFonts w:ascii="Arial" w:hAnsi="Arial" w:cs="Arial"/>
          <w:color w:val="000000"/>
          <w:sz w:val="24"/>
          <w:szCs w:val="24"/>
        </w:rPr>
      </w:pPr>
    </w:p>
    <w:p w:rsidR="004E6CCF" w:rsidRPr="00F70E3F" w:rsidP="004E6CCF">
      <w:pPr>
        <w:rPr>
          <w:rFonts w:ascii="Arial" w:hAnsi="Arial" w:cs="Arial"/>
          <w:sz w:val="24"/>
          <w:szCs w:val="24"/>
        </w:rPr>
      </w:pPr>
      <w:r w:rsidRPr="00C24FEA">
        <w:rPr>
          <w:rFonts w:ascii="Arial" w:hAnsi="Arial" w:cs="Arial"/>
          <w:sz w:val="24"/>
          <w:szCs w:val="24"/>
          <w:highlight w:val="yellow"/>
        </w:rPr>
        <w:t xml:space="preserve">The project cost range is </w:t>
      </w:r>
      <w:r w:rsidRPr="008F1304">
        <w:rPr>
          <w:rFonts w:ascii="Arial" w:hAnsi="Arial" w:cs="Arial"/>
          <w:sz w:val="24"/>
          <w:szCs w:val="24"/>
          <w:highlight w:val="yellow"/>
        </w:rPr>
        <w:t>between $</w:t>
      </w:r>
      <w:r w:rsidRPr="008F1304" w:rsidR="008F1304">
        <w:rPr>
          <w:rFonts w:ascii="Arial" w:hAnsi="Arial" w:cs="Arial"/>
          <w:sz w:val="24"/>
          <w:szCs w:val="24"/>
          <w:highlight w:val="yellow"/>
        </w:rPr>
        <w:t>250,000.00 to $500,000.00</w:t>
      </w:r>
      <w:r w:rsidRPr="00F70E3F">
        <w:rPr>
          <w:rFonts w:ascii="Arial" w:hAnsi="Arial" w:cs="Arial"/>
          <w:sz w:val="24"/>
          <w:szCs w:val="24"/>
        </w:rPr>
        <w:t xml:space="preserve"> </w:t>
      </w:r>
    </w:p>
    <w:p w:rsidR="004E6CCF" w:rsidRPr="00F70E3F" w:rsidP="004E6CCF">
      <w:pPr>
        <w:pStyle w:val="NoSpacing"/>
        <w:rPr>
          <w:rFonts w:ascii="Arial" w:hAnsi="Arial" w:cs="Arial"/>
          <w:color w:val="000000"/>
          <w:sz w:val="24"/>
          <w:szCs w:val="24"/>
        </w:rPr>
      </w:pPr>
    </w:p>
    <w:p w:rsidR="004E6CCF" w:rsidRPr="00F70E3F" w:rsidP="004E6CCF">
      <w:pPr>
        <w:pStyle w:val="NoSpacing"/>
        <w:rPr>
          <w:rFonts w:ascii="Arial" w:hAnsi="Arial" w:cs="Arial"/>
          <w:b/>
          <w:bCs/>
          <w:color w:val="000000"/>
          <w:sz w:val="24"/>
          <w:szCs w:val="24"/>
        </w:rPr>
      </w:pPr>
      <w:r w:rsidRPr="00F70E3F">
        <w:rPr>
          <w:rFonts w:ascii="Arial" w:hAnsi="Arial" w:cs="Arial"/>
          <w:b/>
          <w:bCs/>
          <w:color w:val="000000"/>
          <w:sz w:val="24"/>
          <w:szCs w:val="24"/>
        </w:rPr>
        <w:t>GENERAL SCOPE OF WORK:</w:t>
      </w:r>
    </w:p>
    <w:p w:rsidR="004E6CCF" w:rsidRPr="00F70E3F" w:rsidP="004E6CCF">
      <w:pPr>
        <w:pStyle w:val="NoSpacing"/>
        <w:rPr>
          <w:rFonts w:ascii="Arial" w:hAnsi="Arial" w:cs="Arial"/>
          <w:b/>
          <w:bCs/>
          <w:color w:val="000000"/>
          <w:sz w:val="24"/>
          <w:szCs w:val="24"/>
        </w:rPr>
      </w:pPr>
    </w:p>
    <w:p w:rsidR="00C24FEA" w:rsidRPr="00C24FEA" w:rsidP="00C24FEA">
      <w:pPr>
        <w:pStyle w:val="NoSpacing"/>
        <w:rPr>
          <w:rFonts w:ascii="Arial" w:eastAsia="Times New Roman" w:hAnsi="Arial" w:cs="Arial"/>
          <w:sz w:val="24"/>
          <w:szCs w:val="24"/>
        </w:rPr>
      </w:pPr>
      <w:r w:rsidRPr="00C24FEA">
        <w:rPr>
          <w:rFonts w:ascii="Arial" w:eastAsia="Times New Roman" w:hAnsi="Arial" w:cs="Arial"/>
          <w:sz w:val="24"/>
          <w:szCs w:val="24"/>
        </w:rPr>
        <w:t xml:space="preserve">The existing boiler control system relies on outdated hardware and software that are no longer supported, increasing the risk of failure and limiting maintainability. This project upgrades the Plant Master Panel, three boiler PLCs, and SCADA system to modern, supported platforms, improving system reliability, safety, and integration. The following outlines the SOW for the different components: </w:t>
      </w:r>
    </w:p>
    <w:p w:rsidR="00C24FEA" w:rsidRPr="00C24FEA" w:rsidP="00C24FEA">
      <w:pPr>
        <w:pStyle w:val="NoSpacing"/>
        <w:rPr>
          <w:rFonts w:ascii="Arial" w:eastAsia="Times New Roman" w:hAnsi="Arial" w:cs="Arial"/>
          <w:sz w:val="24"/>
          <w:szCs w:val="24"/>
        </w:rPr>
      </w:pPr>
    </w:p>
    <w:p w:rsidR="00C24FEA" w:rsidP="00C24FEA">
      <w:pPr>
        <w:pStyle w:val="NoSpacing"/>
        <w:numPr>
          <w:ilvl w:val="0"/>
          <w:numId w:val="1"/>
        </w:numPr>
        <w:rPr>
          <w:rFonts w:ascii="Arial" w:eastAsia="Times New Roman" w:hAnsi="Arial" w:cs="Arial"/>
          <w:sz w:val="24"/>
          <w:szCs w:val="24"/>
        </w:rPr>
      </w:pPr>
      <w:r w:rsidRPr="00C24FEA">
        <w:rPr>
          <w:rFonts w:ascii="Arial" w:eastAsia="Times New Roman" w:hAnsi="Arial" w:cs="Arial"/>
          <w:b/>
          <w:bCs/>
          <w:sz w:val="24"/>
          <w:szCs w:val="24"/>
        </w:rPr>
        <w:t>Plant Master Panel SOW</w:t>
      </w:r>
      <w:r w:rsidRPr="00C24FEA">
        <w:rPr>
          <w:rFonts w:ascii="Arial" w:eastAsia="Times New Roman" w:hAnsi="Arial" w:cs="Arial"/>
          <w:sz w:val="24"/>
          <w:szCs w:val="24"/>
        </w:rPr>
        <w:t xml:space="preserve">: </w:t>
      </w:r>
    </w:p>
    <w:p w:rsidR="00C24FEA" w:rsidRPr="00C24FEA" w:rsidP="00C24FEA">
      <w:pPr>
        <w:pStyle w:val="NoSpacing"/>
        <w:ind w:left="720"/>
        <w:rPr>
          <w:rFonts w:ascii="Arial" w:eastAsia="Times New Roman" w:hAnsi="Arial" w:cs="Arial"/>
          <w:sz w:val="24"/>
          <w:szCs w:val="24"/>
        </w:rPr>
      </w:pPr>
      <w:r w:rsidRPr="00C24FEA">
        <w:rPr>
          <w:rFonts w:ascii="Arial" w:eastAsia="Times New Roman" w:hAnsi="Arial" w:cs="Arial"/>
          <w:sz w:val="24"/>
          <w:szCs w:val="24"/>
        </w:rPr>
        <w:t xml:space="preserve">• Replace the existing PLC with a CompactLogix 5000 Series PLC and 5069 I/O modules. </w:t>
      </w:r>
    </w:p>
    <w:p w:rsidR="00C24FEA" w:rsidRPr="00C24FEA" w:rsidP="00C24FEA">
      <w:pPr>
        <w:pStyle w:val="NoSpacing"/>
        <w:ind w:firstLine="720"/>
        <w:rPr>
          <w:rFonts w:ascii="Arial" w:eastAsia="Times New Roman" w:hAnsi="Arial" w:cs="Arial"/>
          <w:sz w:val="24"/>
          <w:szCs w:val="24"/>
        </w:rPr>
      </w:pPr>
      <w:r w:rsidRPr="00C24FEA">
        <w:rPr>
          <w:rFonts w:ascii="Arial" w:eastAsia="Times New Roman" w:hAnsi="Arial" w:cs="Arial"/>
          <w:sz w:val="24"/>
          <w:szCs w:val="24"/>
        </w:rPr>
        <w:t xml:space="preserve">• Replace existing PanelView HMI with a PanelView Plus 7 Graphic Terminal. </w:t>
      </w:r>
    </w:p>
    <w:p w:rsidR="00C24FEA" w:rsidRPr="00C24FEA" w:rsidP="00C24FEA">
      <w:pPr>
        <w:pStyle w:val="NoSpacing"/>
        <w:ind w:left="720"/>
        <w:rPr>
          <w:rFonts w:ascii="Arial" w:eastAsia="Times New Roman" w:hAnsi="Arial" w:cs="Arial"/>
          <w:sz w:val="24"/>
          <w:szCs w:val="24"/>
        </w:rPr>
      </w:pPr>
      <w:r w:rsidRPr="00C24FEA">
        <w:rPr>
          <w:rFonts w:ascii="Arial" w:eastAsia="Times New Roman" w:hAnsi="Arial" w:cs="Arial"/>
          <w:sz w:val="24"/>
          <w:szCs w:val="24"/>
        </w:rPr>
        <w:t xml:space="preserve">• Provide updated electrical drawings and integrate all new components into the existing panel. </w:t>
      </w:r>
    </w:p>
    <w:p w:rsidR="00C24FEA" w:rsidRPr="00C24FEA" w:rsidP="00C24FEA">
      <w:pPr>
        <w:pStyle w:val="NoSpacing"/>
        <w:ind w:left="720"/>
        <w:rPr>
          <w:rFonts w:ascii="Arial" w:eastAsia="Times New Roman" w:hAnsi="Arial" w:cs="Arial"/>
          <w:sz w:val="24"/>
          <w:szCs w:val="24"/>
        </w:rPr>
      </w:pPr>
      <w:r w:rsidRPr="00C24FEA">
        <w:rPr>
          <w:rFonts w:ascii="Arial" w:eastAsia="Times New Roman" w:hAnsi="Arial" w:cs="Arial"/>
          <w:sz w:val="24"/>
          <w:szCs w:val="24"/>
        </w:rPr>
        <w:t xml:space="preserve">• Program the new PLC and establish communication with each boiler, auxiliary equipment, and the SCADA system. </w:t>
      </w:r>
    </w:p>
    <w:p w:rsidR="00C24FEA" w:rsidRPr="00C24FEA" w:rsidP="00C24FEA">
      <w:pPr>
        <w:pStyle w:val="NoSpacing"/>
        <w:rPr>
          <w:rFonts w:ascii="Arial" w:eastAsia="Times New Roman" w:hAnsi="Arial" w:cs="Arial"/>
          <w:sz w:val="24"/>
          <w:szCs w:val="24"/>
        </w:rPr>
      </w:pPr>
    </w:p>
    <w:p w:rsidR="00C24FEA" w:rsidRPr="00C24FEA" w:rsidP="00C24FEA">
      <w:pPr>
        <w:pStyle w:val="NoSpacing"/>
        <w:rPr>
          <w:rFonts w:ascii="Arial" w:eastAsia="Times New Roman" w:hAnsi="Arial" w:cs="Arial"/>
          <w:sz w:val="24"/>
          <w:szCs w:val="24"/>
        </w:rPr>
      </w:pPr>
    </w:p>
    <w:p w:rsidR="00C24FEA" w:rsidP="00C24FEA">
      <w:pPr>
        <w:pStyle w:val="NoSpacing"/>
        <w:numPr>
          <w:ilvl w:val="0"/>
          <w:numId w:val="1"/>
        </w:numPr>
        <w:rPr>
          <w:rFonts w:ascii="Arial" w:eastAsia="Times New Roman" w:hAnsi="Arial" w:cs="Arial"/>
          <w:sz w:val="24"/>
          <w:szCs w:val="24"/>
        </w:rPr>
      </w:pPr>
      <w:r w:rsidRPr="00C24FEA">
        <w:rPr>
          <w:rFonts w:ascii="Arial" w:eastAsia="Times New Roman" w:hAnsi="Arial" w:cs="Arial"/>
          <w:b/>
          <w:bCs/>
          <w:sz w:val="24"/>
          <w:szCs w:val="24"/>
        </w:rPr>
        <w:t>Boiler PLC SOW</w:t>
      </w:r>
      <w:r w:rsidRPr="00C24FEA">
        <w:rPr>
          <w:rFonts w:ascii="Arial" w:eastAsia="Times New Roman" w:hAnsi="Arial" w:cs="Arial"/>
          <w:sz w:val="24"/>
          <w:szCs w:val="24"/>
        </w:rPr>
        <w:t xml:space="preserve">: For each of the three boilers: </w:t>
      </w:r>
    </w:p>
    <w:p w:rsidR="00C24FEA" w:rsidRPr="00C24FEA" w:rsidP="00C24FEA">
      <w:pPr>
        <w:pStyle w:val="NoSpacing"/>
        <w:ind w:left="720"/>
        <w:rPr>
          <w:rFonts w:ascii="Arial" w:eastAsia="Times New Roman" w:hAnsi="Arial" w:cs="Arial"/>
          <w:sz w:val="24"/>
          <w:szCs w:val="24"/>
        </w:rPr>
      </w:pPr>
      <w:r w:rsidRPr="00C24FEA">
        <w:rPr>
          <w:rFonts w:ascii="Arial" w:eastAsia="Times New Roman" w:hAnsi="Arial" w:cs="Arial"/>
          <w:sz w:val="24"/>
          <w:szCs w:val="24"/>
        </w:rPr>
        <w:t xml:space="preserve">• Remove the existing obsolete PLC and replace it with a CompactLogix 5000 Series PLC and 5069 I/O modules. </w:t>
      </w:r>
    </w:p>
    <w:p w:rsidR="00C24FEA" w:rsidRPr="00C24FEA" w:rsidP="00C24FEA">
      <w:pPr>
        <w:pStyle w:val="NoSpacing"/>
        <w:ind w:firstLine="720"/>
        <w:rPr>
          <w:rFonts w:ascii="Arial" w:eastAsia="Times New Roman" w:hAnsi="Arial" w:cs="Arial"/>
          <w:sz w:val="24"/>
          <w:szCs w:val="24"/>
        </w:rPr>
      </w:pPr>
      <w:r w:rsidRPr="00C24FEA">
        <w:rPr>
          <w:rFonts w:ascii="Arial" w:eastAsia="Times New Roman" w:hAnsi="Arial" w:cs="Arial"/>
          <w:sz w:val="24"/>
          <w:szCs w:val="24"/>
        </w:rPr>
        <w:t xml:space="preserve">• Replace the existing PanelView HMI with a PanelView Plus 7 Graphic Terminal. </w:t>
      </w:r>
    </w:p>
    <w:p w:rsidR="00C24FEA" w:rsidRPr="00C24FEA" w:rsidP="00C24FEA">
      <w:pPr>
        <w:pStyle w:val="NoSpacing"/>
        <w:ind w:left="720"/>
        <w:rPr>
          <w:rFonts w:ascii="Arial" w:eastAsia="Times New Roman" w:hAnsi="Arial" w:cs="Arial"/>
          <w:sz w:val="24"/>
          <w:szCs w:val="24"/>
        </w:rPr>
      </w:pPr>
      <w:r w:rsidRPr="00C24FEA">
        <w:rPr>
          <w:rFonts w:ascii="Arial" w:eastAsia="Times New Roman" w:hAnsi="Arial" w:cs="Arial"/>
          <w:sz w:val="24"/>
          <w:szCs w:val="24"/>
        </w:rPr>
        <w:t xml:space="preserve">• Provide updated electrical drawings and integrate all new components into the existing panel. </w:t>
      </w:r>
    </w:p>
    <w:p w:rsidR="00C24FEA" w:rsidRPr="00C24FEA" w:rsidP="00C24FEA">
      <w:pPr>
        <w:pStyle w:val="NoSpacing"/>
        <w:ind w:left="720"/>
        <w:rPr>
          <w:rFonts w:ascii="Arial" w:eastAsia="Times New Roman" w:hAnsi="Arial" w:cs="Arial"/>
          <w:sz w:val="24"/>
          <w:szCs w:val="24"/>
        </w:rPr>
      </w:pPr>
      <w:r w:rsidRPr="00C24FEA">
        <w:rPr>
          <w:rFonts w:ascii="Arial" w:eastAsia="Times New Roman" w:hAnsi="Arial" w:cs="Arial"/>
          <w:sz w:val="24"/>
          <w:szCs w:val="24"/>
        </w:rPr>
        <w:t xml:space="preserve">• Program the new PLC and establish communication with each boiler, auxiliary equipment, and the SCADA system. </w:t>
      </w:r>
    </w:p>
    <w:p w:rsidR="00C24FEA" w:rsidRPr="00C24FEA" w:rsidP="00C24FEA">
      <w:pPr>
        <w:pStyle w:val="NoSpacing"/>
        <w:ind w:firstLine="720"/>
        <w:rPr>
          <w:rFonts w:ascii="Arial" w:eastAsia="Times New Roman" w:hAnsi="Arial" w:cs="Arial"/>
          <w:sz w:val="24"/>
          <w:szCs w:val="24"/>
        </w:rPr>
      </w:pPr>
      <w:r w:rsidRPr="00C24FEA">
        <w:rPr>
          <w:rFonts w:ascii="Arial" w:eastAsia="Times New Roman" w:hAnsi="Arial" w:cs="Arial"/>
          <w:sz w:val="24"/>
          <w:szCs w:val="24"/>
        </w:rPr>
        <w:t xml:space="preserve">• Upgrade Obsolete O2 PCC-III-Z000 to Latest PCC-IV-Z000 Control </w:t>
      </w:r>
    </w:p>
    <w:p w:rsidR="00C24FEA" w:rsidRPr="00C24FEA" w:rsidP="00C24FEA">
      <w:pPr>
        <w:pStyle w:val="NoSpacing"/>
        <w:rPr>
          <w:rFonts w:ascii="Arial" w:eastAsia="Times New Roman" w:hAnsi="Arial" w:cs="Arial"/>
          <w:sz w:val="24"/>
          <w:szCs w:val="24"/>
        </w:rPr>
      </w:pPr>
    </w:p>
    <w:p w:rsidR="00C24FEA" w:rsidRPr="00C24FEA" w:rsidP="00C24FEA">
      <w:pPr>
        <w:pStyle w:val="NoSpacing"/>
        <w:rPr>
          <w:rFonts w:ascii="Arial" w:eastAsia="Times New Roman" w:hAnsi="Arial" w:cs="Arial"/>
          <w:sz w:val="24"/>
          <w:szCs w:val="24"/>
        </w:rPr>
      </w:pPr>
    </w:p>
    <w:p w:rsidR="00C24FEA" w:rsidP="00C24FEA">
      <w:pPr>
        <w:pStyle w:val="NoSpacing"/>
        <w:numPr>
          <w:ilvl w:val="0"/>
          <w:numId w:val="1"/>
        </w:numPr>
        <w:rPr>
          <w:rFonts w:ascii="Arial" w:eastAsia="Times New Roman" w:hAnsi="Arial" w:cs="Arial"/>
          <w:sz w:val="24"/>
          <w:szCs w:val="24"/>
        </w:rPr>
      </w:pPr>
      <w:r w:rsidRPr="00C24FEA">
        <w:rPr>
          <w:rFonts w:ascii="Arial" w:eastAsia="Times New Roman" w:hAnsi="Arial" w:cs="Arial"/>
          <w:b/>
          <w:bCs/>
          <w:sz w:val="24"/>
          <w:szCs w:val="24"/>
        </w:rPr>
        <w:t>SCADA system SOW</w:t>
      </w:r>
      <w:r w:rsidRPr="00C24FEA">
        <w:rPr>
          <w:rFonts w:ascii="Arial" w:eastAsia="Times New Roman" w:hAnsi="Arial" w:cs="Arial"/>
          <w:sz w:val="24"/>
          <w:szCs w:val="24"/>
        </w:rPr>
        <w:t xml:space="preserve">: </w:t>
      </w:r>
    </w:p>
    <w:p w:rsidR="00C24FEA" w:rsidRPr="00C24FEA" w:rsidP="00C24FEA">
      <w:pPr>
        <w:pStyle w:val="NoSpacing"/>
        <w:ind w:left="720"/>
        <w:rPr>
          <w:rFonts w:ascii="Arial" w:eastAsia="Times New Roman" w:hAnsi="Arial" w:cs="Arial"/>
          <w:sz w:val="24"/>
          <w:szCs w:val="24"/>
        </w:rPr>
      </w:pPr>
      <w:r w:rsidRPr="00C24FEA">
        <w:rPr>
          <w:rFonts w:ascii="Arial" w:eastAsia="Times New Roman" w:hAnsi="Arial" w:cs="Arial"/>
          <w:sz w:val="24"/>
          <w:szCs w:val="24"/>
        </w:rPr>
        <w:t xml:space="preserve">• Replace the existing Windows 7-based Dell PC with a modern PC operating on Windows 11. </w:t>
      </w:r>
    </w:p>
    <w:p w:rsidR="00C24FEA" w:rsidRPr="00C24FEA" w:rsidP="00C24FEA">
      <w:pPr>
        <w:pStyle w:val="NoSpacing"/>
        <w:ind w:firstLine="720"/>
        <w:rPr>
          <w:rFonts w:ascii="Arial" w:eastAsia="Times New Roman" w:hAnsi="Arial" w:cs="Arial"/>
          <w:sz w:val="24"/>
          <w:szCs w:val="24"/>
        </w:rPr>
      </w:pPr>
      <w:r w:rsidRPr="00C24FEA">
        <w:rPr>
          <w:rFonts w:ascii="Arial" w:eastAsia="Times New Roman" w:hAnsi="Arial" w:cs="Arial"/>
          <w:sz w:val="24"/>
          <w:szCs w:val="24"/>
        </w:rPr>
        <w:t xml:space="preserve">• Replace the obsolete printer with a new Canon All-in-One Inkjet printer. </w:t>
      </w:r>
    </w:p>
    <w:p w:rsidR="00C24FEA" w:rsidRPr="00C24FEA" w:rsidP="00C24FEA">
      <w:pPr>
        <w:pStyle w:val="NoSpacing"/>
        <w:ind w:firstLine="720"/>
        <w:rPr>
          <w:rFonts w:ascii="Arial" w:eastAsia="Times New Roman" w:hAnsi="Arial" w:cs="Arial"/>
          <w:sz w:val="24"/>
          <w:szCs w:val="24"/>
        </w:rPr>
      </w:pPr>
      <w:r w:rsidRPr="00C24FEA">
        <w:rPr>
          <w:rFonts w:ascii="Arial" w:eastAsia="Times New Roman" w:hAnsi="Arial" w:cs="Arial"/>
          <w:sz w:val="24"/>
          <w:szCs w:val="24"/>
        </w:rPr>
        <w:t xml:space="preserve">• Replace the obsolete Ethernet switch with a new SonicWall switch. </w:t>
      </w:r>
    </w:p>
    <w:p w:rsidR="00C24FEA" w:rsidRPr="00C24FEA" w:rsidP="00C24FEA">
      <w:pPr>
        <w:pStyle w:val="NoSpacing"/>
        <w:ind w:firstLine="720"/>
        <w:rPr>
          <w:rFonts w:ascii="Arial" w:eastAsia="Times New Roman" w:hAnsi="Arial" w:cs="Arial"/>
          <w:sz w:val="24"/>
          <w:szCs w:val="24"/>
        </w:rPr>
      </w:pPr>
      <w:r w:rsidRPr="00C24FEA">
        <w:rPr>
          <w:rFonts w:ascii="Arial" w:eastAsia="Times New Roman" w:hAnsi="Arial" w:cs="Arial"/>
          <w:sz w:val="24"/>
          <w:szCs w:val="24"/>
        </w:rPr>
        <w:t xml:space="preserve">• Install and license iFIX v2024 SCADA software. </w:t>
      </w:r>
    </w:p>
    <w:p w:rsidR="00C24FEA" w:rsidRPr="00C24FEA" w:rsidP="00C24FEA">
      <w:pPr>
        <w:pStyle w:val="NoSpacing"/>
        <w:ind w:left="720"/>
        <w:rPr>
          <w:rFonts w:ascii="Arial" w:eastAsia="Times New Roman" w:hAnsi="Arial" w:cs="Arial"/>
          <w:sz w:val="24"/>
          <w:szCs w:val="24"/>
        </w:rPr>
      </w:pPr>
      <w:r w:rsidRPr="00C24FEA">
        <w:rPr>
          <w:rFonts w:ascii="Arial" w:eastAsia="Times New Roman" w:hAnsi="Arial" w:cs="Arial"/>
          <w:sz w:val="24"/>
          <w:szCs w:val="24"/>
        </w:rPr>
        <w:t xml:space="preserve">• Maintain use of existing Ethernet cable runs between the Master Panel, Boiler Panels, Switch, and SCADA system. </w:t>
      </w:r>
    </w:p>
    <w:p w:rsidR="00C24FEA" w:rsidRPr="00C24FEA" w:rsidP="00C24FEA">
      <w:pPr>
        <w:pStyle w:val="NoSpacing"/>
        <w:rPr>
          <w:rFonts w:ascii="Arial" w:eastAsia="Times New Roman" w:hAnsi="Arial" w:cs="Arial"/>
          <w:sz w:val="24"/>
          <w:szCs w:val="24"/>
        </w:rPr>
      </w:pPr>
    </w:p>
    <w:p w:rsidR="00C24FEA" w:rsidRPr="00C24FEA" w:rsidP="00C24FEA">
      <w:pPr>
        <w:pStyle w:val="NoSpacing"/>
        <w:rPr>
          <w:rFonts w:ascii="Arial" w:eastAsia="Times New Roman" w:hAnsi="Arial" w:cs="Arial"/>
          <w:sz w:val="24"/>
          <w:szCs w:val="24"/>
        </w:rPr>
      </w:pPr>
    </w:p>
    <w:p w:rsidR="00C24FEA" w:rsidP="00C24FEA">
      <w:pPr>
        <w:pStyle w:val="NoSpacing"/>
        <w:rPr>
          <w:rFonts w:ascii="Arial" w:eastAsia="Times New Roman" w:hAnsi="Arial" w:cs="Arial"/>
          <w:sz w:val="24"/>
          <w:szCs w:val="24"/>
        </w:rPr>
      </w:pPr>
      <w:r w:rsidRPr="00C24FEA">
        <w:rPr>
          <w:rFonts w:ascii="Arial" w:eastAsia="Times New Roman" w:hAnsi="Arial" w:cs="Arial"/>
          <w:sz w:val="24"/>
          <w:szCs w:val="24"/>
        </w:rPr>
        <w:t xml:space="preserve">d. </w:t>
      </w:r>
      <w:r w:rsidRPr="00C24FEA">
        <w:rPr>
          <w:rFonts w:ascii="Arial" w:eastAsia="Times New Roman" w:hAnsi="Arial" w:cs="Arial"/>
          <w:b/>
          <w:bCs/>
          <w:sz w:val="24"/>
          <w:szCs w:val="24"/>
        </w:rPr>
        <w:t>Migration Cutover SOW</w:t>
      </w:r>
      <w:r w:rsidRPr="00C24FEA">
        <w:rPr>
          <w:rFonts w:ascii="Arial" w:eastAsia="Times New Roman" w:hAnsi="Arial" w:cs="Arial"/>
          <w:sz w:val="24"/>
          <w:szCs w:val="24"/>
        </w:rPr>
        <w:t xml:space="preserve">: A phased cutover plan shall be developed and implemented to minimize system downtime. This plan is designed to avoid downtime during SCADA migration, limit downtime to one boiler at a time during boiler PLC upgrades and restrict full system downtime to the Plant Master Panel migration only. The plan shall include the following steps: </w:t>
      </w:r>
    </w:p>
    <w:p w:rsidR="00C24FEA" w:rsidP="00C24FEA">
      <w:pPr>
        <w:pStyle w:val="NoSpacing"/>
        <w:rPr>
          <w:rFonts w:ascii="Arial" w:eastAsia="Times New Roman" w:hAnsi="Arial" w:cs="Arial"/>
          <w:sz w:val="24"/>
          <w:szCs w:val="24"/>
        </w:rPr>
      </w:pPr>
    </w:p>
    <w:p w:rsidR="00C24FEA" w:rsidRPr="00C24FEA" w:rsidP="00C24FEA">
      <w:pPr>
        <w:pStyle w:val="NoSpacing"/>
        <w:rPr>
          <w:rFonts w:ascii="Arial" w:eastAsia="Times New Roman" w:hAnsi="Arial" w:cs="Arial"/>
          <w:sz w:val="24"/>
          <w:szCs w:val="24"/>
        </w:rPr>
      </w:pPr>
      <w:r w:rsidRPr="00C24FEA">
        <w:rPr>
          <w:rFonts w:ascii="Arial" w:eastAsia="Times New Roman" w:hAnsi="Arial" w:cs="Arial"/>
          <w:sz w:val="24"/>
          <w:szCs w:val="24"/>
        </w:rPr>
        <w:t xml:space="preserve">1. Install the new SCADA PC and run iFIX 2024 in parallel with the existing system. </w:t>
      </w:r>
    </w:p>
    <w:p w:rsidR="00C24FEA" w:rsidRPr="00C24FEA" w:rsidP="00C24FEA">
      <w:pPr>
        <w:pStyle w:val="NoSpacing"/>
        <w:rPr>
          <w:rFonts w:ascii="Arial" w:eastAsia="Times New Roman" w:hAnsi="Arial" w:cs="Arial"/>
          <w:sz w:val="24"/>
          <w:szCs w:val="24"/>
        </w:rPr>
      </w:pPr>
      <w:r w:rsidRPr="00C24FEA">
        <w:rPr>
          <w:rFonts w:ascii="Arial" w:eastAsia="Times New Roman" w:hAnsi="Arial" w:cs="Arial"/>
          <w:sz w:val="24"/>
          <w:szCs w:val="24"/>
        </w:rPr>
        <w:t xml:space="preserve">2. Download PLC programs to new PLCs prior to cutover. </w:t>
      </w:r>
    </w:p>
    <w:p w:rsidR="00C24FEA" w:rsidRPr="00C24FEA" w:rsidP="00C24FEA">
      <w:pPr>
        <w:pStyle w:val="NoSpacing"/>
        <w:rPr>
          <w:rFonts w:ascii="Arial" w:eastAsia="Times New Roman" w:hAnsi="Arial" w:cs="Arial"/>
          <w:sz w:val="24"/>
          <w:szCs w:val="24"/>
        </w:rPr>
      </w:pPr>
      <w:r w:rsidRPr="00C24FEA">
        <w:rPr>
          <w:rFonts w:ascii="Arial" w:eastAsia="Times New Roman" w:hAnsi="Arial" w:cs="Arial"/>
          <w:sz w:val="24"/>
          <w:szCs w:val="24"/>
        </w:rPr>
        <w:t xml:space="preserve">3. Simulate the new SCADA application on iFIX 2024. </w:t>
      </w:r>
    </w:p>
    <w:p w:rsidR="00C24FEA" w:rsidRPr="00C24FEA" w:rsidP="00C24FEA">
      <w:pPr>
        <w:pStyle w:val="NoSpacing"/>
        <w:rPr>
          <w:rFonts w:ascii="Arial" w:eastAsia="Times New Roman" w:hAnsi="Arial" w:cs="Arial"/>
          <w:sz w:val="24"/>
          <w:szCs w:val="24"/>
        </w:rPr>
      </w:pPr>
      <w:r w:rsidRPr="00C24FEA">
        <w:rPr>
          <w:rFonts w:ascii="Arial" w:eastAsia="Times New Roman" w:hAnsi="Arial" w:cs="Arial"/>
          <w:sz w:val="24"/>
          <w:szCs w:val="24"/>
        </w:rPr>
        <w:t xml:space="preserve">4. Coordinate and execute </w:t>
      </w:r>
      <w:r w:rsidRPr="00C24FEA">
        <w:rPr>
          <w:rFonts w:ascii="Arial" w:eastAsia="Times New Roman" w:hAnsi="Arial" w:cs="Arial"/>
          <w:sz w:val="24"/>
          <w:szCs w:val="24"/>
        </w:rPr>
        <w:t>cutover</w:t>
      </w:r>
      <w:r w:rsidRPr="00C24FEA">
        <w:rPr>
          <w:rFonts w:ascii="Arial" w:eastAsia="Times New Roman" w:hAnsi="Arial" w:cs="Arial"/>
          <w:sz w:val="24"/>
          <w:szCs w:val="24"/>
        </w:rPr>
        <w:t xml:space="preserve"> for each boiler PLC individually. </w:t>
      </w:r>
    </w:p>
    <w:p w:rsidR="00C24FEA" w:rsidRPr="00C24FEA" w:rsidP="00C24FEA">
      <w:pPr>
        <w:pStyle w:val="NoSpacing"/>
        <w:rPr>
          <w:rFonts w:ascii="Arial" w:eastAsia="Times New Roman" w:hAnsi="Arial" w:cs="Arial"/>
          <w:sz w:val="24"/>
          <w:szCs w:val="24"/>
        </w:rPr>
      </w:pPr>
      <w:r w:rsidRPr="00C24FEA">
        <w:rPr>
          <w:rFonts w:ascii="Arial" w:eastAsia="Times New Roman" w:hAnsi="Arial" w:cs="Arial"/>
          <w:sz w:val="24"/>
          <w:szCs w:val="24"/>
        </w:rPr>
        <w:t xml:space="preserve">5. Migrate hardware and monitor performance. </w:t>
      </w:r>
    </w:p>
    <w:p w:rsidR="00C24FEA" w:rsidRPr="00C24FEA" w:rsidP="00C24FEA">
      <w:pPr>
        <w:pStyle w:val="NoSpacing"/>
        <w:rPr>
          <w:rFonts w:ascii="Arial" w:eastAsia="Times New Roman" w:hAnsi="Arial" w:cs="Arial"/>
          <w:sz w:val="24"/>
          <w:szCs w:val="24"/>
        </w:rPr>
      </w:pPr>
      <w:r w:rsidRPr="00C24FEA">
        <w:rPr>
          <w:rFonts w:ascii="Arial" w:eastAsia="Times New Roman" w:hAnsi="Arial" w:cs="Arial"/>
          <w:sz w:val="24"/>
          <w:szCs w:val="24"/>
        </w:rPr>
        <w:t xml:space="preserve">6. Allow time between boiler migrations to validate functionality. </w:t>
      </w:r>
    </w:p>
    <w:p w:rsidR="00C24FEA" w:rsidRPr="00C24FEA" w:rsidP="00C24FEA">
      <w:pPr>
        <w:pStyle w:val="NoSpacing"/>
        <w:rPr>
          <w:rFonts w:ascii="Arial" w:eastAsia="Times New Roman" w:hAnsi="Arial" w:cs="Arial"/>
          <w:sz w:val="24"/>
          <w:szCs w:val="24"/>
        </w:rPr>
      </w:pPr>
      <w:r w:rsidRPr="00C24FEA">
        <w:rPr>
          <w:rFonts w:ascii="Arial" w:eastAsia="Times New Roman" w:hAnsi="Arial" w:cs="Arial"/>
          <w:sz w:val="24"/>
          <w:szCs w:val="24"/>
        </w:rPr>
        <w:t xml:space="preserve">7. Repeat for all three boiler systems. </w:t>
      </w:r>
    </w:p>
    <w:p w:rsidR="00C24FEA" w:rsidRPr="00C24FEA" w:rsidP="00C24FEA">
      <w:pPr>
        <w:pStyle w:val="NoSpacing"/>
        <w:rPr>
          <w:rFonts w:ascii="Arial" w:eastAsia="Times New Roman" w:hAnsi="Arial" w:cs="Arial"/>
          <w:sz w:val="24"/>
          <w:szCs w:val="24"/>
        </w:rPr>
      </w:pPr>
      <w:r w:rsidRPr="00C24FEA">
        <w:rPr>
          <w:rFonts w:ascii="Arial" w:eastAsia="Times New Roman" w:hAnsi="Arial" w:cs="Arial"/>
          <w:sz w:val="24"/>
          <w:szCs w:val="24"/>
        </w:rPr>
        <w:t xml:space="preserve">8. Schedule and execute </w:t>
      </w:r>
      <w:r w:rsidRPr="00C24FEA">
        <w:rPr>
          <w:rFonts w:ascii="Arial" w:eastAsia="Times New Roman" w:hAnsi="Arial" w:cs="Arial"/>
          <w:sz w:val="24"/>
          <w:szCs w:val="24"/>
        </w:rPr>
        <w:t>cutover</w:t>
      </w:r>
      <w:r w:rsidRPr="00C24FEA">
        <w:rPr>
          <w:rFonts w:ascii="Arial" w:eastAsia="Times New Roman" w:hAnsi="Arial" w:cs="Arial"/>
          <w:sz w:val="24"/>
          <w:szCs w:val="24"/>
        </w:rPr>
        <w:t xml:space="preserve"> for the Plant Master Panel. </w:t>
      </w:r>
    </w:p>
    <w:p w:rsidR="00C24FEA" w:rsidRPr="00C24FEA" w:rsidP="00C24FEA">
      <w:pPr>
        <w:pStyle w:val="NoSpacing"/>
        <w:rPr>
          <w:rFonts w:ascii="Arial" w:eastAsia="Times New Roman" w:hAnsi="Arial" w:cs="Arial"/>
          <w:sz w:val="24"/>
          <w:szCs w:val="24"/>
        </w:rPr>
      </w:pPr>
      <w:r w:rsidRPr="00C24FEA">
        <w:rPr>
          <w:rFonts w:ascii="Arial" w:eastAsia="Times New Roman" w:hAnsi="Arial" w:cs="Arial"/>
          <w:sz w:val="24"/>
          <w:szCs w:val="24"/>
        </w:rPr>
        <w:t xml:space="preserve">9. Migrate hardware and monitor system performance. </w:t>
      </w:r>
    </w:p>
    <w:p w:rsidR="00C24FEA" w:rsidRPr="00C24FEA" w:rsidP="00C24FEA">
      <w:pPr>
        <w:pStyle w:val="NoSpacing"/>
        <w:rPr>
          <w:rFonts w:ascii="Arial" w:eastAsia="Times New Roman" w:hAnsi="Arial" w:cs="Arial"/>
          <w:sz w:val="24"/>
          <w:szCs w:val="24"/>
        </w:rPr>
      </w:pPr>
    </w:p>
    <w:p w:rsidR="00C24FEA" w:rsidRPr="00C24FEA" w:rsidP="00C24FEA">
      <w:pPr>
        <w:pStyle w:val="NoSpacing"/>
        <w:rPr>
          <w:rFonts w:ascii="Arial" w:eastAsia="Times New Roman" w:hAnsi="Arial" w:cs="Arial"/>
          <w:sz w:val="24"/>
          <w:szCs w:val="24"/>
        </w:rPr>
      </w:pPr>
      <w:r w:rsidRPr="00C24FEA">
        <w:rPr>
          <w:rFonts w:ascii="Arial" w:eastAsia="Times New Roman" w:hAnsi="Arial" w:cs="Arial"/>
          <w:sz w:val="24"/>
          <w:szCs w:val="24"/>
        </w:rPr>
        <w:t xml:space="preserve">The contractor shall furnish all labor, supervision, materials, products, tools, equipment, temporary structures and any other resources necessary to complete the work as described in this SOW, whether specifically listed or implied by the scope. The contractor </w:t>
      </w:r>
      <w:r w:rsidRPr="00C24FEA">
        <w:rPr>
          <w:rFonts w:ascii="Arial" w:eastAsia="Times New Roman" w:hAnsi="Arial" w:cs="Arial"/>
          <w:sz w:val="24"/>
          <w:szCs w:val="24"/>
        </w:rPr>
        <w:t>shall</w:t>
      </w:r>
      <w:r w:rsidRPr="00C24FEA">
        <w:rPr>
          <w:rFonts w:ascii="Arial" w:eastAsia="Times New Roman" w:hAnsi="Arial" w:cs="Arial"/>
          <w:sz w:val="24"/>
          <w:szCs w:val="24"/>
        </w:rPr>
        <w:t xml:space="preserve"> provide a high level of quality and workmanship. The contractor is responsible for the removal and disposal of any project-related equipment and materials. </w:t>
      </w:r>
    </w:p>
    <w:p w:rsidR="00C24FEA" w:rsidP="00C24FEA">
      <w:pPr>
        <w:pStyle w:val="NoSpacing"/>
        <w:rPr>
          <w:rFonts w:ascii="Arial" w:eastAsia="Times New Roman" w:hAnsi="Arial" w:cs="Arial"/>
          <w:sz w:val="24"/>
          <w:szCs w:val="24"/>
        </w:rPr>
      </w:pPr>
    </w:p>
    <w:p w:rsidR="00C24FEA" w:rsidRPr="00C24FEA" w:rsidP="00C24FEA">
      <w:pPr>
        <w:pStyle w:val="NoSpacing"/>
        <w:rPr>
          <w:rFonts w:ascii="Arial" w:eastAsia="Times New Roman" w:hAnsi="Arial" w:cs="Arial"/>
          <w:sz w:val="24"/>
          <w:szCs w:val="24"/>
        </w:rPr>
      </w:pPr>
      <w:r w:rsidRPr="00C24FEA">
        <w:rPr>
          <w:rFonts w:ascii="Arial" w:eastAsia="Times New Roman" w:hAnsi="Arial" w:cs="Arial"/>
          <w:sz w:val="24"/>
          <w:szCs w:val="24"/>
        </w:rPr>
        <w:t xml:space="preserve">3. Note: Contractor to abide by all work &amp; requirements set in the final “release for construction” project specifications. </w:t>
      </w:r>
    </w:p>
    <w:p w:rsidR="00C24FEA" w:rsidRPr="00C24FEA" w:rsidP="00C24FEA">
      <w:pPr>
        <w:pStyle w:val="NoSpacing"/>
        <w:rPr>
          <w:rFonts w:ascii="Arial" w:eastAsia="Times New Roman" w:hAnsi="Arial" w:cs="Arial"/>
          <w:sz w:val="24"/>
          <w:szCs w:val="24"/>
        </w:rPr>
      </w:pPr>
    </w:p>
    <w:p w:rsidR="00C24FEA" w:rsidRPr="00C24FEA" w:rsidP="00C24FEA">
      <w:pPr>
        <w:pStyle w:val="NoSpacing"/>
        <w:rPr>
          <w:rFonts w:ascii="Arial" w:eastAsia="Times New Roman" w:hAnsi="Arial" w:cs="Arial"/>
          <w:sz w:val="24"/>
          <w:szCs w:val="24"/>
        </w:rPr>
      </w:pPr>
      <w:r w:rsidRPr="00C24FEA">
        <w:rPr>
          <w:rFonts w:ascii="Arial" w:eastAsia="Times New Roman" w:hAnsi="Arial" w:cs="Arial"/>
          <w:sz w:val="24"/>
          <w:szCs w:val="24"/>
        </w:rPr>
        <w:t xml:space="preserve">4. Project shall conform to all Records Management and Privacy Language. </w:t>
      </w:r>
    </w:p>
    <w:p w:rsidR="00C24FEA" w:rsidRPr="00C24FEA" w:rsidP="00C24FEA">
      <w:pPr>
        <w:pStyle w:val="NoSpacing"/>
        <w:rPr>
          <w:rFonts w:ascii="Arial" w:eastAsia="Times New Roman" w:hAnsi="Arial" w:cs="Arial"/>
          <w:sz w:val="24"/>
          <w:szCs w:val="24"/>
        </w:rPr>
      </w:pPr>
    </w:p>
    <w:p w:rsidR="004E6CCF" w:rsidRPr="00F70E3F" w:rsidP="004E6CCF">
      <w:pPr>
        <w:rPr>
          <w:rFonts w:ascii="Arial" w:hAnsi="Arial" w:cs="Arial"/>
          <w:sz w:val="24"/>
          <w:szCs w:val="24"/>
        </w:rPr>
      </w:pPr>
      <w:r w:rsidRPr="00F70E3F">
        <w:rPr>
          <w:rFonts w:ascii="Arial" w:hAnsi="Arial" w:cs="Arial"/>
          <w:b/>
          <w:bCs/>
          <w:sz w:val="24"/>
          <w:szCs w:val="24"/>
        </w:rPr>
        <w:t xml:space="preserve">Deliverable: </w:t>
      </w:r>
      <w:r w:rsidRPr="00F70E3F">
        <w:rPr>
          <w:rFonts w:ascii="Arial" w:hAnsi="Arial" w:cs="Arial"/>
          <w:sz w:val="24"/>
          <w:szCs w:val="24"/>
        </w:rPr>
        <w:t xml:space="preserve">The construction contractor will do all work in accordance with the contract drawings and specifications related to project number </w:t>
      </w:r>
      <w:r w:rsidRPr="00B77455" w:rsidR="00B77455">
        <w:rPr>
          <w:rFonts w:ascii="Arial" w:hAnsi="Arial" w:cs="Arial"/>
          <w:sz w:val="24"/>
          <w:szCs w:val="24"/>
        </w:rPr>
        <w:t>657-26-109JB</w:t>
      </w:r>
      <w:r w:rsidRPr="00F70E3F">
        <w:rPr>
          <w:rFonts w:ascii="Arial" w:hAnsi="Arial" w:cs="Arial"/>
          <w:sz w:val="24"/>
          <w:szCs w:val="24"/>
        </w:rPr>
        <w:t xml:space="preserve">, </w:t>
      </w:r>
      <w:r w:rsidRPr="00B77455" w:rsidR="00B77455">
        <w:rPr>
          <w:rFonts w:ascii="Arial" w:hAnsi="Arial" w:cs="Arial"/>
          <w:sz w:val="24"/>
          <w:szCs w:val="24"/>
        </w:rPr>
        <w:t>Upgrade Master Boiler Program Logic Controls</w:t>
      </w:r>
      <w:r w:rsidR="00B77455">
        <w:rPr>
          <w:rFonts w:ascii="Arial" w:hAnsi="Arial" w:cs="Arial"/>
          <w:sz w:val="24"/>
          <w:szCs w:val="24"/>
        </w:rPr>
        <w:t xml:space="preserve"> </w:t>
      </w:r>
      <w:r w:rsidRPr="00F70E3F">
        <w:rPr>
          <w:rFonts w:ascii="Arial" w:hAnsi="Arial" w:cs="Arial"/>
          <w:sz w:val="24"/>
          <w:szCs w:val="24"/>
        </w:rPr>
        <w:t xml:space="preserve">at the </w:t>
      </w:r>
      <w:r w:rsidR="00B77455">
        <w:rPr>
          <w:rFonts w:ascii="Arial" w:hAnsi="Arial" w:cs="Arial"/>
          <w:sz w:val="24"/>
          <w:szCs w:val="24"/>
        </w:rPr>
        <w:t>St Louis Jefferson Barracks</w:t>
      </w:r>
      <w:r w:rsidRPr="00F70E3F">
        <w:rPr>
          <w:rFonts w:ascii="Arial" w:hAnsi="Arial" w:cs="Arial"/>
          <w:sz w:val="24"/>
          <w:szCs w:val="24"/>
        </w:rPr>
        <w:t xml:space="preserve">, </w:t>
      </w:r>
      <w:r w:rsidR="00B77455">
        <w:rPr>
          <w:rFonts w:ascii="Arial" w:hAnsi="Arial" w:cs="Arial"/>
          <w:sz w:val="24"/>
          <w:szCs w:val="24"/>
        </w:rPr>
        <w:t>MO</w:t>
      </w:r>
      <w:r w:rsidRPr="00F70E3F">
        <w:rPr>
          <w:rFonts w:ascii="Arial" w:hAnsi="Arial" w:cs="Arial"/>
          <w:sz w:val="24"/>
          <w:szCs w:val="24"/>
        </w:rPr>
        <w:t xml:space="preserve">. VAMC. </w:t>
      </w:r>
    </w:p>
    <w:p w:rsidR="004E6CCF" w:rsidRPr="00F70E3F" w:rsidP="004E6CCF">
      <w:pPr>
        <w:rPr>
          <w:rFonts w:ascii="Arial" w:hAnsi="Arial" w:cs="Arial"/>
          <w:b/>
          <w:bCs/>
          <w:sz w:val="24"/>
          <w:szCs w:val="24"/>
        </w:rPr>
      </w:pPr>
      <w:r w:rsidRPr="00F70E3F">
        <w:rPr>
          <w:rFonts w:ascii="Arial" w:hAnsi="Arial" w:cs="Arial"/>
          <w:b/>
          <w:bCs/>
          <w:sz w:val="24"/>
          <w:szCs w:val="24"/>
        </w:rPr>
        <w:t>END OF SCOPE OF WORK.</w:t>
      </w:r>
    </w:p>
    <w:p w:rsidR="004E6CCF" w:rsidRPr="00F70E3F" w:rsidP="004E6CCF">
      <w:pPr>
        <w:rPr>
          <w:rFonts w:ascii="Arial" w:hAnsi="Arial" w:cs="Arial"/>
          <w:sz w:val="24"/>
          <w:szCs w:val="24"/>
        </w:rPr>
      </w:pPr>
      <w:r w:rsidRPr="00F70E3F">
        <w:rPr>
          <w:rFonts w:ascii="Arial" w:hAnsi="Arial" w:cs="Arial"/>
          <w:sz w:val="24"/>
          <w:szCs w:val="24"/>
        </w:rPr>
        <w:t xml:space="preserve">The Government is not obligated, nor will it pay for or reimburse any costs associated with responding to this Sources Sought Synopsis Request. This notice shall not be </w:t>
      </w:r>
      <w:r w:rsidRPr="00F70E3F">
        <w:rPr>
          <w:rFonts w:ascii="Arial" w:hAnsi="Arial" w:cs="Arial"/>
          <w:sz w:val="24"/>
          <w:szCs w:val="24"/>
        </w:rPr>
        <w:t xml:space="preserve">construed as a commitment by the VA to issue a solicitation or ultimately award a contract, nor does it restrict the Government to a particular acquisition approach. The Government will in no way be bound to this information if any solicitation is issued.  </w:t>
      </w:r>
    </w:p>
    <w:p w:rsidR="004E6CCF" w:rsidRPr="00F70E3F" w:rsidP="004E6CCF">
      <w:pPr>
        <w:autoSpaceDE w:val="0"/>
        <w:autoSpaceDN w:val="0"/>
        <w:adjustRightInd w:val="0"/>
        <w:spacing w:after="0" w:line="240" w:lineRule="auto"/>
        <w:rPr>
          <w:rFonts w:ascii="Arial" w:hAnsi="Arial" w:cs="Arial"/>
          <w:sz w:val="24"/>
          <w:szCs w:val="24"/>
        </w:rPr>
      </w:pPr>
      <w:r w:rsidRPr="00F70E3F">
        <w:rPr>
          <w:rFonts w:ascii="Arial" w:hAnsi="Arial" w:cs="Arial"/>
          <w:sz w:val="24"/>
          <w:szCs w:val="24"/>
        </w:rPr>
        <w:t xml:space="preserve">If interested in this opportunity, please provide </w:t>
      </w:r>
      <w:r w:rsidRPr="00F70E3F">
        <w:rPr>
          <w:rFonts w:ascii="Arial" w:hAnsi="Arial" w:cs="Arial"/>
          <w:b/>
          <w:sz w:val="24"/>
          <w:szCs w:val="24"/>
        </w:rPr>
        <w:t>Capability Statement</w:t>
      </w:r>
      <w:r w:rsidRPr="00F70E3F">
        <w:rPr>
          <w:rFonts w:ascii="Arial" w:hAnsi="Arial" w:cs="Arial"/>
          <w:sz w:val="24"/>
          <w:szCs w:val="24"/>
        </w:rPr>
        <w:t xml:space="preserve"> via email. The Capability Statement is designed to inform the Department of Veteran Affairs of any prospective construction contractors' project execution capabilities. The submission is limited to 10 pages which shall include the following information: </w:t>
      </w:r>
    </w:p>
    <w:p w:rsidR="004E6CCF" w:rsidRPr="00F70E3F" w:rsidP="004E6CCF">
      <w:pPr>
        <w:autoSpaceDE w:val="0"/>
        <w:autoSpaceDN w:val="0"/>
        <w:adjustRightInd w:val="0"/>
        <w:spacing w:after="0" w:line="240" w:lineRule="auto"/>
        <w:rPr>
          <w:rFonts w:ascii="Arial" w:hAnsi="Arial" w:cs="Arial"/>
          <w:sz w:val="24"/>
          <w:szCs w:val="24"/>
        </w:rPr>
      </w:pPr>
    </w:p>
    <w:p w:rsidR="004E6CCF" w:rsidRPr="00F70E3F" w:rsidP="004E6CCF">
      <w:pPr>
        <w:autoSpaceDE w:val="0"/>
        <w:autoSpaceDN w:val="0"/>
        <w:adjustRightInd w:val="0"/>
        <w:spacing w:after="0" w:line="240" w:lineRule="auto"/>
        <w:rPr>
          <w:rFonts w:ascii="Arial" w:hAnsi="Arial" w:cs="Arial"/>
          <w:sz w:val="24"/>
          <w:szCs w:val="24"/>
        </w:rPr>
      </w:pPr>
      <w:r w:rsidRPr="00F70E3F">
        <w:rPr>
          <w:rFonts w:ascii="Arial" w:hAnsi="Arial" w:cs="Arial"/>
          <w:sz w:val="24"/>
          <w:szCs w:val="24"/>
        </w:rPr>
        <w:t xml:space="preserve">1) Offeror's name, address, point of contact, phone number, e-mail address, and DUNS </w:t>
      </w:r>
      <w:r w:rsidRPr="00F70E3F">
        <w:rPr>
          <w:rFonts w:ascii="Arial" w:hAnsi="Arial" w:cs="Arial"/>
          <w:sz w:val="24"/>
          <w:szCs w:val="24"/>
        </w:rPr>
        <w:t>number;</w:t>
      </w:r>
      <w:r w:rsidRPr="00F70E3F">
        <w:rPr>
          <w:rFonts w:ascii="Arial" w:hAnsi="Arial" w:cs="Arial"/>
          <w:sz w:val="24"/>
          <w:szCs w:val="24"/>
        </w:rPr>
        <w:t xml:space="preserve"> </w:t>
      </w:r>
    </w:p>
    <w:p w:rsidR="004E6CCF" w:rsidRPr="00F70E3F" w:rsidP="004E6CCF">
      <w:pPr>
        <w:autoSpaceDE w:val="0"/>
        <w:autoSpaceDN w:val="0"/>
        <w:adjustRightInd w:val="0"/>
        <w:spacing w:after="0" w:line="240" w:lineRule="auto"/>
        <w:rPr>
          <w:rFonts w:ascii="Arial" w:hAnsi="Arial" w:cs="Arial"/>
          <w:sz w:val="24"/>
          <w:szCs w:val="24"/>
        </w:rPr>
      </w:pPr>
      <w:r w:rsidRPr="00F70E3F">
        <w:rPr>
          <w:rFonts w:ascii="Arial" w:hAnsi="Arial" w:cs="Arial"/>
          <w:sz w:val="24"/>
          <w:szCs w:val="24"/>
        </w:rPr>
        <w:t xml:space="preserve">2) Offeror's interest in bidding on the solicitation when it is </w:t>
      </w:r>
      <w:r w:rsidRPr="00F70E3F">
        <w:rPr>
          <w:rFonts w:ascii="Arial" w:hAnsi="Arial" w:cs="Arial"/>
          <w:sz w:val="24"/>
          <w:szCs w:val="24"/>
        </w:rPr>
        <w:t>issued;</w:t>
      </w:r>
      <w:r w:rsidRPr="00F70E3F">
        <w:rPr>
          <w:rFonts w:ascii="Arial" w:hAnsi="Arial" w:cs="Arial"/>
          <w:sz w:val="24"/>
          <w:szCs w:val="24"/>
        </w:rPr>
        <w:t xml:space="preserve"> </w:t>
      </w:r>
    </w:p>
    <w:p w:rsidR="004E6CCF" w:rsidRPr="00F70E3F" w:rsidP="004E6CCF">
      <w:pPr>
        <w:autoSpaceDE w:val="0"/>
        <w:autoSpaceDN w:val="0"/>
        <w:adjustRightInd w:val="0"/>
        <w:spacing w:after="0" w:line="240" w:lineRule="auto"/>
        <w:rPr>
          <w:rFonts w:ascii="Arial" w:hAnsi="Arial" w:cs="Arial"/>
          <w:sz w:val="24"/>
          <w:szCs w:val="24"/>
        </w:rPr>
      </w:pPr>
      <w:r w:rsidRPr="00F70E3F">
        <w:rPr>
          <w:rFonts w:ascii="Arial" w:hAnsi="Arial" w:cs="Arial"/>
          <w:sz w:val="24"/>
          <w:szCs w:val="24"/>
        </w:rPr>
        <w:t xml:space="preserve">3) Offeror's capability to perform a contract of this magnitude and complexity and comparable work performed within the past 5 years - brief description of the project, customer name, timeliness of performance, customer satisfaction, and dollar value of the project) - provide at least 1 no more than 3 </w:t>
      </w:r>
      <w:r w:rsidRPr="00F70E3F">
        <w:rPr>
          <w:rFonts w:ascii="Arial" w:hAnsi="Arial" w:cs="Arial"/>
          <w:sz w:val="24"/>
          <w:szCs w:val="24"/>
        </w:rPr>
        <w:t>examples;</w:t>
      </w:r>
      <w:r w:rsidRPr="00F70E3F">
        <w:rPr>
          <w:rFonts w:ascii="Arial" w:hAnsi="Arial" w:cs="Arial"/>
          <w:sz w:val="24"/>
          <w:szCs w:val="24"/>
        </w:rPr>
        <w:t xml:space="preserve"> </w:t>
      </w:r>
    </w:p>
    <w:p w:rsidR="004E6CCF" w:rsidRPr="00F70E3F" w:rsidP="004E6CCF">
      <w:pPr>
        <w:autoSpaceDE w:val="0"/>
        <w:autoSpaceDN w:val="0"/>
        <w:adjustRightInd w:val="0"/>
        <w:spacing w:after="0" w:line="240" w:lineRule="auto"/>
        <w:rPr>
          <w:rFonts w:ascii="Arial" w:hAnsi="Arial" w:cs="Arial"/>
          <w:sz w:val="24"/>
          <w:szCs w:val="24"/>
        </w:rPr>
      </w:pPr>
      <w:r w:rsidRPr="00F70E3F">
        <w:rPr>
          <w:rFonts w:ascii="Arial" w:hAnsi="Arial" w:cs="Arial"/>
          <w:sz w:val="24"/>
          <w:szCs w:val="24"/>
        </w:rPr>
        <w:t xml:space="preserve">4) Offeror's CVE certification if a Veteran owned </w:t>
      </w:r>
      <w:r w:rsidRPr="00F70E3F">
        <w:rPr>
          <w:rFonts w:ascii="Arial" w:hAnsi="Arial" w:cs="Arial"/>
          <w:sz w:val="24"/>
          <w:szCs w:val="24"/>
        </w:rPr>
        <w:t>business;</w:t>
      </w:r>
      <w:r w:rsidRPr="00F70E3F">
        <w:rPr>
          <w:rFonts w:ascii="Arial" w:hAnsi="Arial" w:cs="Arial"/>
          <w:sz w:val="24"/>
          <w:szCs w:val="24"/>
        </w:rPr>
        <w:t xml:space="preserve"> </w:t>
      </w:r>
    </w:p>
    <w:p w:rsidR="004E6CCF" w:rsidRPr="00F70E3F" w:rsidP="004E6CCF">
      <w:pPr>
        <w:autoSpaceDE w:val="0"/>
        <w:autoSpaceDN w:val="0"/>
        <w:adjustRightInd w:val="0"/>
        <w:spacing w:after="0" w:line="240" w:lineRule="auto"/>
        <w:rPr>
          <w:rFonts w:ascii="Arial" w:hAnsi="Arial" w:cs="Arial"/>
          <w:sz w:val="24"/>
          <w:szCs w:val="24"/>
        </w:rPr>
      </w:pPr>
      <w:r w:rsidRPr="00F70E3F">
        <w:rPr>
          <w:rFonts w:ascii="Arial" w:hAnsi="Arial" w:cs="Arial"/>
          <w:sz w:val="24"/>
          <w:szCs w:val="24"/>
        </w:rPr>
        <w:t xml:space="preserve">5) Please provide Socio-economic status for NAICS code </w:t>
      </w:r>
      <w:r w:rsidRPr="00B77455" w:rsidR="00B77455">
        <w:rPr>
          <w:rFonts w:ascii="Arial" w:hAnsi="Arial" w:cs="Arial"/>
          <w:sz w:val="24"/>
          <w:szCs w:val="24"/>
        </w:rPr>
        <w:t xml:space="preserve">238220, </w:t>
      </w:r>
      <w:r w:rsidRPr="00B77455" w:rsidR="00B77455">
        <w:rPr>
          <w:rFonts w:ascii="Arial" w:hAnsi="Arial" w:cs="Arial"/>
          <w:b/>
          <w:bCs/>
          <w:sz w:val="24"/>
          <w:szCs w:val="24"/>
        </w:rPr>
        <w:t>Plumbing, Heating, and Air-Conditioning Contractors</w:t>
      </w:r>
      <w:r w:rsidRPr="00B77455" w:rsidR="00B77455">
        <w:rPr>
          <w:rFonts w:ascii="Arial" w:hAnsi="Arial" w:cs="Arial"/>
          <w:sz w:val="24"/>
          <w:szCs w:val="24"/>
        </w:rPr>
        <w:t xml:space="preserve"> </w:t>
      </w:r>
      <w:r w:rsidRPr="00F70E3F">
        <w:rPr>
          <w:rFonts w:ascii="Arial" w:hAnsi="Arial" w:cs="Arial"/>
          <w:sz w:val="24"/>
          <w:szCs w:val="24"/>
        </w:rPr>
        <w:t xml:space="preserve">and provide percentage of self-performed labor your company can perform for this type of </w:t>
      </w:r>
      <w:r w:rsidRPr="00F70E3F">
        <w:rPr>
          <w:rFonts w:ascii="Arial" w:hAnsi="Arial" w:cs="Arial"/>
          <w:sz w:val="24"/>
          <w:szCs w:val="24"/>
        </w:rPr>
        <w:t>project;</w:t>
      </w:r>
      <w:r w:rsidRPr="00F70E3F">
        <w:rPr>
          <w:rFonts w:ascii="Arial" w:hAnsi="Arial" w:cs="Arial"/>
          <w:sz w:val="24"/>
          <w:szCs w:val="24"/>
        </w:rPr>
        <w:t xml:space="preserve"> </w:t>
      </w:r>
    </w:p>
    <w:p w:rsidR="004E6CCF" w:rsidRPr="00F70E3F" w:rsidP="004E6CCF">
      <w:pPr>
        <w:autoSpaceDE w:val="0"/>
        <w:autoSpaceDN w:val="0"/>
        <w:adjustRightInd w:val="0"/>
        <w:spacing w:after="0" w:line="240" w:lineRule="auto"/>
        <w:rPr>
          <w:rFonts w:ascii="Arial" w:hAnsi="Arial" w:cs="Arial"/>
          <w:sz w:val="24"/>
          <w:szCs w:val="24"/>
        </w:rPr>
      </w:pPr>
      <w:r w:rsidRPr="00F70E3F">
        <w:rPr>
          <w:rFonts w:ascii="Arial" w:hAnsi="Arial" w:cs="Arial"/>
          <w:sz w:val="24"/>
          <w:szCs w:val="24"/>
        </w:rPr>
        <w:t xml:space="preserve">6) Offeror's Joint Venture information if applicable - existing and </w:t>
      </w:r>
      <w:r w:rsidRPr="00F70E3F">
        <w:rPr>
          <w:rFonts w:ascii="Arial" w:hAnsi="Arial" w:cs="Arial"/>
          <w:sz w:val="24"/>
          <w:szCs w:val="24"/>
        </w:rPr>
        <w:t>potential;</w:t>
      </w:r>
      <w:r w:rsidRPr="00F70E3F">
        <w:rPr>
          <w:rFonts w:ascii="Arial" w:hAnsi="Arial" w:cs="Arial"/>
          <w:sz w:val="24"/>
          <w:szCs w:val="24"/>
        </w:rPr>
        <w:t xml:space="preserve">  </w:t>
      </w:r>
    </w:p>
    <w:p w:rsidR="004E6CCF" w:rsidRPr="00F70E3F" w:rsidP="004E6CCF">
      <w:pPr>
        <w:autoSpaceDE w:val="0"/>
        <w:autoSpaceDN w:val="0"/>
        <w:adjustRightInd w:val="0"/>
        <w:spacing w:after="0" w:line="240" w:lineRule="auto"/>
        <w:rPr>
          <w:rFonts w:ascii="Arial" w:hAnsi="Arial" w:cs="Arial"/>
          <w:sz w:val="24"/>
          <w:szCs w:val="24"/>
        </w:rPr>
      </w:pPr>
      <w:r w:rsidRPr="00F70E3F">
        <w:rPr>
          <w:rFonts w:ascii="Arial" w:hAnsi="Arial" w:cs="Arial"/>
          <w:sz w:val="24"/>
          <w:szCs w:val="24"/>
        </w:rPr>
        <w:t xml:space="preserve">7) Offeror's Bonding Capability in the form of a letter from Surety providing bonding level per contract and aggregate.  </w:t>
      </w:r>
    </w:p>
    <w:p w:rsidR="004E6CCF" w:rsidRPr="00F70E3F" w:rsidP="004E6CCF">
      <w:pPr>
        <w:pStyle w:val="NoSpacing"/>
        <w:rPr>
          <w:rFonts w:ascii="Arial" w:hAnsi="Arial" w:cs="Arial"/>
          <w:sz w:val="24"/>
          <w:szCs w:val="24"/>
        </w:rPr>
      </w:pPr>
    </w:p>
    <w:p w:rsidR="004E6CCF" w:rsidRPr="00F70E3F" w:rsidP="004E6CCF">
      <w:pPr>
        <w:rPr>
          <w:rFonts w:ascii="Arial" w:hAnsi="Arial" w:cs="Arial"/>
          <w:sz w:val="24"/>
          <w:szCs w:val="24"/>
        </w:rPr>
      </w:pPr>
      <w:r w:rsidRPr="00F70E3F">
        <w:rPr>
          <w:rFonts w:ascii="Arial" w:hAnsi="Arial" w:cs="Arial"/>
          <w:b/>
          <w:sz w:val="24"/>
          <w:szCs w:val="24"/>
        </w:rPr>
        <w:t>Notice to Potential Offerors:</w:t>
      </w:r>
      <w:r w:rsidRPr="00F70E3F">
        <w:rPr>
          <w:rFonts w:ascii="Arial" w:hAnsi="Arial" w:cs="Arial"/>
          <w:sz w:val="24"/>
          <w:szCs w:val="24"/>
        </w:rPr>
        <w:t xml:space="preserve"> All Offerors who provide goods or services to the United States Federal Government must be registered in the System for Award Management (SAM located on the web at www.sam.gov). It is desirable that any Offeror has completed their business Online Representations and Certifications Application (ORCA). Additionally, all Service Disabled Veteran Owned Businesses or Veteran Owned Businesses who respond to a solicitation on this project must be registered with the Small Business Administration located at </w:t>
      </w:r>
      <w:r>
        <w:fldChar w:fldCharType="begin"/>
      </w:r>
      <w:r>
        <w:instrText xml:space="preserve"> HYPERLINK "https://veterans.certify.sba.gov/" </w:instrText>
      </w:r>
      <w:r>
        <w:fldChar w:fldCharType="separate"/>
      </w:r>
      <w:r w:rsidRPr="00F70E3F">
        <w:rPr>
          <w:rStyle w:val="Hyperlink"/>
          <w:rFonts w:ascii="Arial" w:hAnsi="Arial" w:cs="Arial"/>
          <w:sz w:val="24"/>
          <w:szCs w:val="24"/>
        </w:rPr>
        <w:t>Veteran Small Business Certification (sba.gov)</w:t>
      </w:r>
      <w:r>
        <w:fldChar w:fldCharType="end"/>
      </w:r>
      <w:r w:rsidRPr="00F70E3F">
        <w:rPr>
          <w:rFonts w:ascii="Arial" w:hAnsi="Arial" w:cs="Arial"/>
          <w:sz w:val="24"/>
          <w:szCs w:val="24"/>
        </w:rPr>
        <w:t>. </w:t>
      </w:r>
    </w:p>
    <w:p w:rsidR="004E6CCF" w:rsidRPr="00F70E3F" w:rsidP="004E6CCF">
      <w:pPr>
        <w:rPr>
          <w:rFonts w:ascii="Arial" w:hAnsi="Arial" w:cs="Arial"/>
          <w:b/>
          <w:sz w:val="24"/>
          <w:szCs w:val="24"/>
        </w:rPr>
      </w:pPr>
      <w:r w:rsidRPr="00F70E3F">
        <w:rPr>
          <w:rFonts w:ascii="Arial" w:hAnsi="Arial" w:cs="Arial"/>
          <w:b/>
          <w:sz w:val="24"/>
          <w:szCs w:val="24"/>
        </w:rPr>
        <w:t xml:space="preserve">Submittal Information: </w:t>
      </w:r>
    </w:p>
    <w:p w:rsidR="004E6CCF" w:rsidRPr="00F70E3F" w:rsidP="004E6CCF">
      <w:pPr>
        <w:rPr>
          <w:rFonts w:ascii="Arial" w:hAnsi="Arial" w:cs="Arial"/>
          <w:b/>
          <w:bCs/>
          <w:i/>
          <w:iCs/>
          <w:sz w:val="24"/>
          <w:szCs w:val="24"/>
        </w:rPr>
      </w:pPr>
      <w:r w:rsidRPr="00F70E3F">
        <w:rPr>
          <w:rFonts w:ascii="Arial" w:hAnsi="Arial" w:cs="Arial"/>
          <w:sz w:val="24"/>
          <w:szCs w:val="24"/>
        </w:rPr>
        <w:t xml:space="preserve">Responses shall indicate the </w:t>
      </w:r>
      <w:r w:rsidRPr="00F70E3F">
        <w:rPr>
          <w:rFonts w:ascii="Arial" w:hAnsi="Arial" w:cs="Arial"/>
          <w:b/>
          <w:sz w:val="24"/>
          <w:szCs w:val="24"/>
        </w:rPr>
        <w:t>RF</w:t>
      </w:r>
      <w:r w:rsidR="00B77455">
        <w:rPr>
          <w:rFonts w:ascii="Arial" w:hAnsi="Arial" w:cs="Arial"/>
          <w:b/>
          <w:sz w:val="24"/>
          <w:szCs w:val="24"/>
        </w:rPr>
        <w:t>Q</w:t>
      </w:r>
      <w:r w:rsidRPr="00F70E3F">
        <w:rPr>
          <w:rFonts w:ascii="Arial" w:hAnsi="Arial" w:cs="Arial"/>
          <w:b/>
          <w:sz w:val="24"/>
          <w:szCs w:val="24"/>
        </w:rPr>
        <w:t xml:space="preserve"> # </w:t>
      </w:r>
      <w:r w:rsidRPr="00F70E3F">
        <w:rPr>
          <w:rFonts w:ascii="Arial" w:hAnsi="Arial" w:cs="Arial"/>
          <w:b/>
          <w:bCs/>
          <w:i/>
          <w:iCs/>
          <w:sz w:val="24"/>
          <w:szCs w:val="24"/>
        </w:rPr>
        <w:t>36C25526Q00</w:t>
      </w:r>
      <w:r w:rsidR="00B77455">
        <w:rPr>
          <w:rFonts w:ascii="Arial" w:hAnsi="Arial" w:cs="Arial"/>
          <w:b/>
          <w:bCs/>
          <w:i/>
          <w:iCs/>
          <w:sz w:val="24"/>
          <w:szCs w:val="24"/>
        </w:rPr>
        <w:t>80</w:t>
      </w:r>
      <w:r w:rsidRPr="00F70E3F">
        <w:rPr>
          <w:rFonts w:ascii="Arial" w:hAnsi="Arial" w:cs="Arial"/>
          <w:b/>
          <w:bCs/>
          <w:i/>
          <w:iCs/>
          <w:sz w:val="24"/>
          <w:szCs w:val="24"/>
        </w:rPr>
        <w:t>, Title of Project</w:t>
      </w:r>
      <w:r w:rsidRPr="00F70E3F" w:rsidR="00B77455">
        <w:rPr>
          <w:rFonts w:ascii="Arial" w:hAnsi="Arial" w:cs="Arial"/>
          <w:b/>
          <w:bCs/>
          <w:i/>
          <w:iCs/>
          <w:sz w:val="24"/>
          <w:szCs w:val="24"/>
        </w:rPr>
        <w:t>: Upgrade</w:t>
      </w:r>
      <w:r w:rsidRPr="00B77455" w:rsidR="00B77455">
        <w:rPr>
          <w:rFonts w:ascii="Arial" w:hAnsi="Arial" w:cs="Arial"/>
          <w:b/>
          <w:bCs/>
          <w:i/>
          <w:iCs/>
          <w:sz w:val="24"/>
          <w:szCs w:val="24"/>
        </w:rPr>
        <w:t xml:space="preserve"> Master Boiler Program Logic Controls</w:t>
      </w:r>
      <w:r w:rsidRPr="00F70E3F">
        <w:rPr>
          <w:rFonts w:ascii="Arial" w:hAnsi="Arial" w:cs="Arial"/>
          <w:b/>
          <w:bCs/>
          <w:i/>
          <w:iCs/>
          <w:sz w:val="24"/>
          <w:szCs w:val="24"/>
        </w:rPr>
        <w:t>, Project #</w:t>
      </w:r>
      <w:r w:rsidRPr="00B77455" w:rsidR="00B77455">
        <w:rPr>
          <w:rFonts w:ascii="Arial" w:hAnsi="Arial" w:cs="Arial"/>
          <w:b/>
          <w:bCs/>
          <w:i/>
          <w:iCs/>
          <w:sz w:val="24"/>
          <w:szCs w:val="24"/>
        </w:rPr>
        <w:t>657-26-109JB</w:t>
      </w:r>
      <w:r w:rsidRPr="00F70E3F">
        <w:rPr>
          <w:rFonts w:ascii="Arial" w:hAnsi="Arial" w:cs="Arial"/>
          <w:b/>
          <w:bCs/>
          <w:i/>
          <w:iCs/>
          <w:sz w:val="24"/>
          <w:szCs w:val="24"/>
        </w:rPr>
        <w:t>.</w:t>
      </w:r>
    </w:p>
    <w:p w:rsidR="004E6CCF" w:rsidRPr="00F70E3F" w:rsidP="004E6CCF">
      <w:pPr>
        <w:rPr>
          <w:rFonts w:ascii="Arial" w:hAnsi="Arial" w:cs="Arial"/>
          <w:sz w:val="24"/>
          <w:szCs w:val="24"/>
        </w:rPr>
      </w:pPr>
      <w:r w:rsidRPr="00F70E3F">
        <w:rPr>
          <w:rFonts w:ascii="Arial" w:hAnsi="Arial" w:cs="Arial"/>
          <w:sz w:val="24"/>
          <w:szCs w:val="24"/>
        </w:rPr>
        <w:t xml:space="preserve">Please be advised that all submissions become Government property and will not be returned.  </w:t>
      </w:r>
    </w:p>
    <w:p w:rsidR="004E6CCF" w:rsidRPr="00F70E3F" w:rsidP="004E6CCF">
      <w:pPr>
        <w:rPr>
          <w:rFonts w:ascii="Arial" w:hAnsi="Arial" w:cs="Arial"/>
          <w:sz w:val="24"/>
          <w:szCs w:val="24"/>
        </w:rPr>
      </w:pPr>
      <w:r w:rsidRPr="00F70E3F">
        <w:rPr>
          <w:rFonts w:ascii="Arial" w:hAnsi="Arial" w:cs="Arial"/>
          <w:sz w:val="24"/>
          <w:szCs w:val="24"/>
        </w:rPr>
        <w:t xml:space="preserve">All interested Offerors should submit information by e-mail to: </w:t>
      </w:r>
      <w:r>
        <w:fldChar w:fldCharType="begin"/>
      </w:r>
      <w:r>
        <w:instrText xml:space="preserve"> HYPERLINK "mailto:maria.hoover@va.gov" </w:instrText>
      </w:r>
      <w:r>
        <w:fldChar w:fldCharType="separate"/>
      </w:r>
      <w:r w:rsidRPr="003D6AFE" w:rsidR="00B77455">
        <w:rPr>
          <w:rStyle w:val="Hyperlink"/>
          <w:rFonts w:ascii="Arial" w:hAnsi="Arial" w:cs="Arial"/>
          <w:sz w:val="24"/>
          <w:szCs w:val="24"/>
        </w:rPr>
        <w:t>maria.hoover@va.gov</w:t>
      </w:r>
      <w:r>
        <w:fldChar w:fldCharType="end"/>
      </w:r>
      <w:r w:rsidR="00B77455">
        <w:rPr>
          <w:rFonts w:ascii="Arial" w:hAnsi="Arial" w:cs="Arial"/>
          <w:sz w:val="24"/>
          <w:szCs w:val="24"/>
        </w:rPr>
        <w:t xml:space="preserve"> and kevin.mahoney3@va.gov</w:t>
      </w:r>
      <w:r w:rsidRPr="00F70E3F">
        <w:rPr>
          <w:rFonts w:ascii="Arial" w:hAnsi="Arial" w:cs="Arial"/>
          <w:sz w:val="24"/>
          <w:szCs w:val="24"/>
        </w:rPr>
        <w:t xml:space="preserve">. </w:t>
      </w:r>
      <w:r w:rsidRPr="00F70E3F">
        <w:rPr>
          <w:rFonts w:ascii="Arial" w:hAnsi="Arial" w:cs="Arial"/>
          <w:b/>
          <w:sz w:val="24"/>
          <w:szCs w:val="24"/>
          <w:u w:val="single"/>
        </w:rPr>
        <w:t xml:space="preserve">All information submissions should be received no later than 2:00 pm CDT on </w:t>
      </w:r>
      <w:r w:rsidR="00B77455">
        <w:rPr>
          <w:rFonts w:ascii="Arial" w:hAnsi="Arial" w:cs="Arial"/>
          <w:b/>
          <w:sz w:val="24"/>
          <w:szCs w:val="24"/>
          <w:u w:val="single"/>
        </w:rPr>
        <w:t>We</w:t>
      </w:r>
      <w:r w:rsidR="00E861C4">
        <w:rPr>
          <w:rFonts w:ascii="Arial" w:hAnsi="Arial" w:cs="Arial"/>
          <w:b/>
          <w:sz w:val="24"/>
          <w:szCs w:val="24"/>
          <w:u w:val="single"/>
        </w:rPr>
        <w:t>d</w:t>
      </w:r>
      <w:r w:rsidR="00B77455">
        <w:rPr>
          <w:rFonts w:ascii="Arial" w:hAnsi="Arial" w:cs="Arial"/>
          <w:b/>
          <w:sz w:val="24"/>
          <w:szCs w:val="24"/>
          <w:u w:val="single"/>
        </w:rPr>
        <w:t>n</w:t>
      </w:r>
      <w:r w:rsidR="00E861C4">
        <w:rPr>
          <w:rFonts w:ascii="Arial" w:hAnsi="Arial" w:cs="Arial"/>
          <w:b/>
          <w:sz w:val="24"/>
          <w:szCs w:val="24"/>
          <w:u w:val="single"/>
        </w:rPr>
        <w:t>e</w:t>
      </w:r>
      <w:r w:rsidR="00B77455">
        <w:rPr>
          <w:rFonts w:ascii="Arial" w:hAnsi="Arial" w:cs="Arial"/>
          <w:b/>
          <w:sz w:val="24"/>
          <w:szCs w:val="24"/>
          <w:u w:val="single"/>
        </w:rPr>
        <w:t>sday</w:t>
      </w:r>
      <w:r w:rsidRPr="00F70E3F">
        <w:rPr>
          <w:rFonts w:ascii="Arial" w:hAnsi="Arial" w:cs="Arial"/>
          <w:b/>
          <w:sz w:val="24"/>
          <w:szCs w:val="24"/>
          <w:u w:val="single"/>
        </w:rPr>
        <w:t xml:space="preserve">, </w:t>
      </w:r>
      <w:r w:rsidR="00B77455">
        <w:rPr>
          <w:rFonts w:ascii="Arial" w:hAnsi="Arial" w:cs="Arial"/>
          <w:b/>
          <w:sz w:val="24"/>
          <w:szCs w:val="24"/>
          <w:u w:val="single"/>
        </w:rPr>
        <w:t xml:space="preserve">December </w:t>
      </w:r>
      <w:r w:rsidR="004B3BE3">
        <w:rPr>
          <w:rFonts w:ascii="Arial" w:hAnsi="Arial" w:cs="Arial"/>
          <w:b/>
          <w:sz w:val="24"/>
          <w:szCs w:val="24"/>
          <w:u w:val="single"/>
        </w:rPr>
        <w:t>10</w:t>
      </w:r>
      <w:r w:rsidRPr="00F70E3F">
        <w:rPr>
          <w:rFonts w:ascii="Arial" w:hAnsi="Arial" w:cs="Arial"/>
          <w:b/>
          <w:sz w:val="24"/>
          <w:szCs w:val="24"/>
          <w:u w:val="single"/>
        </w:rPr>
        <w:t>, 2025.</w:t>
      </w:r>
      <w:r>
        <w:rPr>
          <w:rFonts w:ascii="Arial" w:hAnsi="Arial" w:cs="Arial"/>
          <w:b/>
          <w:sz w:val="24"/>
          <w:szCs w:val="24"/>
          <w:u w:val="single"/>
        </w:rPr>
        <w:t xml:space="preserve"> No questions will be accepted for this RF</w:t>
      </w:r>
      <w:r w:rsidR="00315744">
        <w:rPr>
          <w:rFonts w:ascii="Arial" w:hAnsi="Arial" w:cs="Arial"/>
          <w:b/>
          <w:sz w:val="24"/>
          <w:szCs w:val="24"/>
          <w:u w:val="single"/>
        </w:rPr>
        <w:t>I</w:t>
      </w:r>
      <w:r>
        <w:rPr>
          <w:rFonts w:ascii="Arial" w:hAnsi="Arial" w:cs="Arial"/>
          <w:b/>
          <w:sz w:val="24"/>
          <w:szCs w:val="24"/>
          <w:u w:val="single"/>
        </w:rPr>
        <w:t>, no site visits are authorized, and there is no additional technical information available.</w:t>
      </w:r>
    </w:p>
    <w:p w:rsidR="004E6CCF" w:rsidRPr="00F70E3F" w:rsidP="004E6CCF">
      <w:pPr>
        <w:rPr>
          <w:rFonts w:ascii="Arial" w:hAnsi="Arial" w:cs="Arial"/>
          <w:sz w:val="24"/>
          <w:szCs w:val="24"/>
        </w:rPr>
      </w:pPr>
    </w:p>
    <w:p w:rsidR="004E6CCF" w:rsidRPr="00F70E3F" w:rsidP="004E6CCF">
      <w:pPr>
        <w:rPr>
          <w:rFonts w:ascii="Arial" w:hAnsi="Arial" w:cs="Arial"/>
          <w:b/>
          <w:sz w:val="24"/>
          <w:szCs w:val="24"/>
        </w:rPr>
      </w:pPr>
      <w:r w:rsidRPr="00F70E3F">
        <w:rPr>
          <w:rFonts w:ascii="Arial" w:hAnsi="Arial" w:cs="Arial"/>
          <w:b/>
          <w:sz w:val="24"/>
          <w:szCs w:val="24"/>
        </w:rPr>
        <w:t>END OF RFI.</w:t>
      </w:r>
    </w:p>
    <w:p w:rsidR="004E6CCF" w:rsidRPr="00F70E3F" w:rsidP="004E6CCF">
      <w:pPr>
        <w:rPr>
          <w:rFonts w:ascii="Arial" w:hAnsi="Arial" w:cs="Arial"/>
          <w:b/>
          <w:bCs/>
          <w:sz w:val="24"/>
          <w:szCs w:val="24"/>
        </w:rPr>
      </w:pPr>
    </w:p>
    <w:p w:rsidR="004E6CCF" w:rsidP="004E6CCF">
      <w:r>
        <w:t>36C25526Q00</w:t>
      </w:r>
      <w:r w:rsidR="00B77455">
        <w:t>80</w:t>
      </w:r>
      <w:r>
        <w:t xml:space="preserve"> – Sources Sought Notice for Marion Project: </w:t>
      </w:r>
      <w:r w:rsidRPr="00B77455" w:rsidR="00B77455">
        <w:t>Upgrade Master Boiler Program Logic Controls, Project #657-26-109JB</w:t>
      </w:r>
      <w:r>
        <w:t>.</w:t>
      </w:r>
    </w:p>
    <w:p w:rsidR="004E6CCF"/>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4E6CCF" w:rsidP="009C37D0">
          <w:pPr>
            <w:pStyle w:val="Footer"/>
          </w:pPr>
        </w:p>
      </w:tc>
      <w:tc>
        <w:tcPr>
          <w:tcW w:w="4788" w:type="dxa"/>
        </w:tcPr>
        <w:p w:rsidR="004E6CCF" w:rsidP="009C37D0">
          <w:pPr>
            <w:pStyle w:val="Footer"/>
            <w:jc w:val="right"/>
          </w:pPr>
        </w:p>
      </w:tc>
    </w:tr>
  </w:tbl>
  <w:p w:rsidR="004E6CCF" w:rsidP="00C838FE">
    <w:pPr>
      <w:pStyle w:val="Footer"/>
    </w:pPr>
  </w:p>
  <w:p w:rsidR="004E6CCF">
    <w:pPr>
      <w:pStyle w:val="Header"/>
      <w:jc w:val="right"/>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4E6CCF">
          <w:pPr>
            <w:pStyle w:val="Footer"/>
          </w:pPr>
        </w:p>
      </w:tc>
      <w:tc>
        <w:tcPr>
          <w:tcW w:w="4788" w:type="dxa"/>
        </w:tcPr>
        <w:p w:rsidR="004E6CCF" w:rsidP="009C37D0">
          <w:pPr>
            <w:pStyle w:val="Footer"/>
            <w:jc w:val="right"/>
          </w:pPr>
        </w:p>
      </w:tc>
    </w:tr>
  </w:tbl>
  <w:p w:rsidR="004E6CCF">
    <w:pPr>
      <w:pStyle w:val="Footer"/>
    </w:pPr>
  </w:p>
  <w:p w:rsidR="004E6CCF">
    <w:pPr>
      <w:pStyle w:val="Head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6CCF" w:rsidRPr="00B830CF" w:rsidP="00B830CF">
    <w:pPr>
      <w:pStyle w:val="Heading1"/>
      <w:jc w:val="center"/>
      <w:rPr>
        <w:rFonts w:eastAsia="Times New Roman"/>
        <w:sz w:val="36"/>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E6CCF" w:rsidRPr="003D4081" w:rsidP="003D4081">
    <w:pPr>
      <w:pStyle w:val="Heading1"/>
      <w:jc w:val="center"/>
      <w:rPr>
        <w:rFonts w:eastAsia="Times New Roman"/>
        <w:sz w:val="3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BA97921"/>
    <w:multiLevelType w:val="hybridMultilevel"/>
    <w:tmpl w:val="C21C3A7C"/>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E6CC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E6CC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E6CC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E6CC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E6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CCF"/>
    <w:rPr>
      <w:rFonts w:eastAsiaTheme="majorEastAsia" w:cstheme="majorBidi"/>
      <w:color w:val="272727" w:themeColor="text1" w:themeTint="D8"/>
    </w:rPr>
  </w:style>
  <w:style w:type="paragraph" w:styleId="Quote">
    <w:name w:val="Quote"/>
    <w:basedOn w:val="Normal"/>
    <w:next w:val="Normal"/>
    <w:link w:val="QuoteChar"/>
    <w:uiPriority w:val="29"/>
    <w:qFormat/>
    <w:rsid w:val="004E6CCF"/>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E6CCF"/>
    <w:rPr>
      <w:i/>
      <w:iCs/>
      <w:color w:val="404040" w:themeColor="text1" w:themeTint="BF"/>
    </w:rPr>
  </w:style>
  <w:style w:type="paragraph" w:styleId="IntenseQuote">
    <w:name w:val="Intense Quote"/>
    <w:basedOn w:val="Normal"/>
    <w:next w:val="Normal"/>
    <w:link w:val="IntenseQuoteChar"/>
    <w:uiPriority w:val="30"/>
    <w:qFormat/>
    <w:rsid w:val="004E6CC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E6CCF"/>
    <w:rPr>
      <w:i/>
      <w:iCs/>
      <w:color w:val="366092" w:themeColor="accent1" w:themeShade="BF"/>
    </w:rPr>
  </w:style>
  <w:style w:type="character" w:styleId="IntenseReference">
    <w:name w:val="Intense Reference"/>
    <w:basedOn w:val="DefaultParagraphFont"/>
    <w:uiPriority w:val="32"/>
    <w:qFormat/>
    <w:rsid w:val="004E6CCF"/>
    <w:rPr>
      <w:b/>
      <w:bCs/>
      <w:smallCaps/>
      <w:color w:val="366092" w:themeColor="accent1" w:themeShade="BF"/>
      <w:spacing w:val="5"/>
    </w:rPr>
  </w:style>
  <w:style w:type="character" w:styleId="Hyperlink">
    <w:name w:val="Hyperlink"/>
    <w:basedOn w:val="DefaultParagraphFont"/>
    <w:uiPriority w:val="99"/>
    <w:unhideWhenUsed/>
    <w:rsid w:val="004E6CCF"/>
    <w:rPr>
      <w:color w:val="0000FF"/>
      <w:u w:val="single"/>
    </w:rPr>
  </w:style>
  <w:style w:type="character" w:customStyle="1" w:styleId="UnresolvedMention">
    <w:name w:val="Unresolved Mention"/>
    <w:basedOn w:val="DefaultParagraphFont"/>
    <w:uiPriority w:val="99"/>
    <w:semiHidden/>
    <w:unhideWhenUsed/>
    <w:rsid w:val="00B774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2025-11-25T15:27:51Z</dcterms:created>
  <dcterms:modified xsi:type="dcterms:W3CDTF">2025-11-25T15:27:51Z</dcterms:modified>
</cp:coreProperties>
</file>