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D06D" w14:textId="77777777" w:rsidR="00B23309" w:rsidRPr="00D648BA" w:rsidRDefault="00D648BA">
      <w:pPr>
        <w:pageBreakBefore/>
        <w:rPr>
          <w:rFonts w:ascii="Times New Roman" w:hAnsi="Times New Roman" w:cs="Times New Roman"/>
        </w:rPr>
        <w:sectPr w:rsidR="00B23309" w:rsidRPr="00D648BA">
          <w:type w:val="continuous"/>
          <w:pgSz w:w="12240" w:h="15840"/>
          <w:pgMar w:top="1080" w:right="1440" w:bottom="1080" w:left="1440" w:header="360" w:footer="360" w:gutter="0"/>
          <w:cols w:space="720"/>
        </w:sectPr>
      </w:pPr>
      <w:r w:rsidRPr="00D648BA">
        <w:rPr>
          <w:rFonts w:ascii="Times New Roman" w:hAnsi="Times New Roman" w:cs="Times New Roman"/>
        </w:rPr>
        <w:fldChar w:fldCharType="begin"/>
      </w:r>
      <w:r w:rsidRPr="00D648BA">
        <w:rPr>
          <w:rFonts w:ascii="Times New Roman" w:hAnsi="Times New Roman" w:cs="Times New Roman"/>
        </w:rPr>
        <w:instrText xml:space="preserve">TC </w:instrText>
      </w:r>
      <w:bookmarkStart w:id="0" w:name="_Toc256000000"/>
      <w:r w:rsidRPr="00D648BA">
        <w:rPr>
          <w:rFonts w:ascii="Times New Roman" w:hAnsi="Times New Roman" w:cs="Times New Roman"/>
        </w:rPr>
        <w:instrText>"PART I - THE SCHEDULE"</w:instrText>
      </w:r>
      <w:bookmarkEnd w:id="0"/>
      <w:r w:rsidRPr="00D648BA">
        <w:rPr>
          <w:rFonts w:ascii="Times New Roman" w:hAnsi="Times New Roman" w:cs="Times New Roman"/>
        </w:rPr>
        <w:instrText xml:space="preserve"> \l 1</w:instrText>
      </w:r>
      <w:r w:rsidRPr="00D648BA">
        <w:rPr>
          <w:rFonts w:ascii="Times New Roman" w:hAnsi="Times New Roman" w:cs="Times New Roman"/>
        </w:rPr>
        <w:fldChar w:fldCharType="end"/>
      </w:r>
      <w:r w:rsidRPr="00D648BA">
        <w:rPr>
          <w:rFonts w:ascii="Times New Roman" w:hAnsi="Times New Roman" w:cs="Times New Roman"/>
        </w:rPr>
        <w:fldChar w:fldCharType="begin"/>
      </w:r>
      <w:r w:rsidRPr="00D648BA">
        <w:rPr>
          <w:rFonts w:ascii="Times New Roman" w:hAnsi="Times New Roman" w:cs="Times New Roman"/>
        </w:rPr>
        <w:instrText xml:space="preserve">TC </w:instrText>
      </w:r>
      <w:bookmarkStart w:id="1" w:name="_Toc256000001"/>
      <w:r w:rsidRPr="00D648BA">
        <w:rPr>
          <w:rFonts w:ascii="Times New Roman" w:hAnsi="Times New Roman" w:cs="Times New Roman"/>
        </w:rPr>
        <w:instrText>"SECTION A - SOLICITATION/CONTRACT FORM"</w:instrText>
      </w:r>
      <w:bookmarkEnd w:id="1"/>
      <w:r w:rsidRPr="00D648BA">
        <w:rPr>
          <w:rFonts w:ascii="Times New Roman" w:hAnsi="Times New Roman" w:cs="Times New Roman"/>
        </w:rPr>
        <w:instrText xml:space="preserve"> \l 1</w:instrText>
      </w:r>
      <w:r w:rsidRPr="00D648BA">
        <w:rPr>
          <w:rFonts w:ascii="Times New Roman" w:hAnsi="Times New Roman" w:cs="Times New Roman"/>
        </w:rPr>
        <w:fldChar w:fldCharType="end"/>
      </w:r>
      <w:r w:rsidRPr="00D648BA">
        <w:rPr>
          <w:rFonts w:ascii="Times New Roman" w:hAnsi="Times New Roman" w:cs="Times New Roman"/>
        </w:rPr>
        <w:fldChar w:fldCharType="begin"/>
      </w:r>
      <w:r w:rsidRPr="00D648BA">
        <w:rPr>
          <w:rFonts w:ascii="Times New Roman" w:hAnsi="Times New Roman" w:cs="Times New Roman"/>
        </w:rPr>
        <w:instrText xml:space="preserve">TC </w:instrText>
      </w:r>
      <w:bookmarkStart w:id="2" w:name="_Toc256000002"/>
      <w:r w:rsidRPr="00D648BA">
        <w:rPr>
          <w:rFonts w:ascii="Times New Roman" w:hAnsi="Times New Roman" w:cs="Times New Roman"/>
        </w:rPr>
        <w:instrText>"A.1  SF 1442  SOLICITATION, OFFER, AND AWARD (Construction, Alteration, or Repair)"</w:instrText>
      </w:r>
      <w:bookmarkEnd w:id="2"/>
      <w:r w:rsidRPr="00D648BA">
        <w:rPr>
          <w:rFonts w:ascii="Times New Roman" w:hAnsi="Times New Roman" w:cs="Times New Roman"/>
        </w:rPr>
        <w:instrText xml:space="preserve"> \l 2</w:instrText>
      </w:r>
      <w:r w:rsidRPr="00D648BA">
        <w:rPr>
          <w:rFonts w:ascii="Times New Roman" w:hAnsi="Times New Roman" w:cs="Times New Roman"/>
        </w:rPr>
        <w:fldChar w:fldCharType="end"/>
      </w:r>
      <w:r w:rsidR="007003B7">
        <w:rPr>
          <w:rFonts w:ascii="Times New Roman" w:hAnsi="Times New Roman" w:cs="Times New Roman"/>
        </w:rPr>
        <w:pict w14:anchorId="41BCD74D">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41BCD75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41BCD75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41BCD75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41BCD75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41BCD75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41BCD76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41BCD76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41BCD76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41BCD76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41BCD76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41BCD76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41BCD76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41BCD76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41BCD76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41BCD76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41BCD76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41BCD76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41BCD76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41BCD76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41BCD76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41BCD76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41BCD77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41BCD77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41BCD77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41BCD77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41BCD77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41BCD77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41BCD77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41BCD77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41BCD77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41BCD77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41BCD77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41BCD77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41BCD77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41BCD77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41BCD77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41BCD77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41BCD78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41BCD78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41BCD78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41BCD78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41BCD78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41BCD78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41BCD78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41BCD78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41BCD78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41BCD78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41BCD78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41BCD78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41BCD78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41BCD78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41BCD78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41BCD78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41BCD79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41BCD79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41BCD79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41BCD79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41BCD79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41BCD795" w14:textId="77777777" w:rsidR="00B23309" w:rsidRDefault="00D648BA">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41BCD796" w14:textId="77777777" w:rsidR="00B23309" w:rsidRDefault="00D648BA">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41BCD797" w14:textId="77777777" w:rsidR="00B23309" w:rsidRDefault="00D648BA">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41BCD798" w14:textId="77777777" w:rsidR="00B23309" w:rsidRDefault="00D648BA">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41BCD799" w14:textId="77777777" w:rsidR="00B23309" w:rsidRDefault="00D648BA">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41BCD79A" w14:textId="77777777" w:rsidR="00B23309" w:rsidRDefault="00D648BA">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41BCD79B" w14:textId="77777777" w:rsidR="00B23309" w:rsidRDefault="00D648BA">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41BCD79C" w14:textId="77777777" w:rsidR="00B23309" w:rsidRDefault="00D648BA">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41BCD79D" w14:textId="77777777" w:rsidR="00B23309" w:rsidRDefault="00D648BA">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41BCD79E" w14:textId="77777777" w:rsidR="00B23309" w:rsidRDefault="00D648BA">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41BCD79F" w14:textId="77777777" w:rsidR="00B23309" w:rsidRDefault="00D648BA">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41BCD7A0" w14:textId="77777777" w:rsidR="00B23309" w:rsidRDefault="00D648BA">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41BCD7A1" w14:textId="77777777" w:rsidR="00B23309" w:rsidRDefault="00D648BA">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41BCD7A2" w14:textId="77777777" w:rsidR="00B23309" w:rsidRDefault="00D648BA">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41BCD7A3" w14:textId="77777777" w:rsidR="00B23309" w:rsidRDefault="00D648BA">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41BCD7A4" w14:textId="77777777" w:rsidR="00B23309" w:rsidRDefault="00D648BA">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41BCD7A5" w14:textId="77777777" w:rsidR="00B23309" w:rsidRDefault="00D648BA">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41BCD7A6" w14:textId="77777777" w:rsidR="00B23309" w:rsidRDefault="00D648BA">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41BCD7A7" w14:textId="77777777" w:rsidR="00B23309" w:rsidRDefault="00D648BA">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41BCD7A8" w14:textId="77777777" w:rsidR="00B23309" w:rsidRDefault="00D648BA">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41BCD7A9" w14:textId="77777777" w:rsidR="00B23309" w:rsidRDefault="00D648BA">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41BCD7AA" w14:textId="77777777" w:rsidR="00B23309" w:rsidRDefault="00D648BA">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41BCD7AB" w14:textId="77777777" w:rsidR="00B23309" w:rsidRDefault="00D648BA">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41BCD7AC" w14:textId="77777777" w:rsidR="00B23309" w:rsidRDefault="00D648BA">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41BCD7AD" w14:textId="77777777" w:rsidR="00B23309" w:rsidRDefault="00D648BA">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41BCD7AE" w14:textId="77777777" w:rsidR="00B23309" w:rsidRDefault="00D648BA">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41BCD7AF" w14:textId="77777777" w:rsidR="00B23309" w:rsidRDefault="00D648BA">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41BCD7B0" w14:textId="77777777" w:rsidR="00B23309" w:rsidRDefault="00D648BA">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41BCD7B1" w14:textId="77777777" w:rsidR="00B23309" w:rsidRDefault="00D648BA">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41BCD7B2" w14:textId="77777777" w:rsidR="00B23309" w:rsidRDefault="00D648BA">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41BCD7B3" w14:textId="77777777" w:rsidR="00B23309" w:rsidRDefault="00D648BA">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41BCD7B4" w14:textId="77777777" w:rsidR="00B23309" w:rsidRDefault="00D648BA">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41BCD7B5" w14:textId="77777777" w:rsidR="00B23309" w:rsidRDefault="00D648BA">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41BCD7B6" w14:textId="77777777" w:rsidR="00B23309" w:rsidRDefault="00D648BA">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41BCD7B7" w14:textId="77777777" w:rsidR="00B23309" w:rsidRDefault="00D648BA">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41BCD7B8" w14:textId="77777777" w:rsidR="00B23309" w:rsidRDefault="00D648BA">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41BCD7B9" w14:textId="77777777" w:rsidR="00B23309" w:rsidRDefault="00D648BA">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41BCD7BA" w14:textId="77777777" w:rsidR="00B23309" w:rsidRDefault="00D648BA">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41BCD7BB" w14:textId="77777777" w:rsidR="00B23309" w:rsidRDefault="00D648BA">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41BCD7BC" w14:textId="77777777" w:rsidR="00B23309" w:rsidRDefault="00D648BA">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41BCD7BD" w14:textId="77777777" w:rsidR="00B23309" w:rsidRDefault="00D648BA">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41BCD7BE" w14:textId="77777777" w:rsidR="00B23309" w:rsidRDefault="00D648BA">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41BCD7BF" w14:textId="77777777" w:rsidR="00B23309" w:rsidRDefault="00D648BA">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41BCD7C0" w14:textId="77777777" w:rsidR="00B23309" w:rsidRDefault="00D648BA">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41BCD7C1" w14:textId="77777777" w:rsidR="00B23309" w:rsidRDefault="00D648BA">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41BCD7C2" w14:textId="77777777" w:rsidR="00B23309" w:rsidRDefault="00D648BA">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41BCD7C3" w14:textId="77777777" w:rsidR="00B23309" w:rsidRDefault="00D648BA">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41BCD7C4" w14:textId="77777777" w:rsidR="00B23309" w:rsidRDefault="00D648BA">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41BCD7C5" w14:textId="77777777" w:rsidR="00B23309" w:rsidRDefault="00D648BA">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41BCD7C6" w14:textId="77777777" w:rsidR="00B23309" w:rsidRDefault="00D648BA">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41BCD7C7" w14:textId="77777777" w:rsidR="00B23309" w:rsidRDefault="00D648BA">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41BCD7C8" w14:textId="77777777" w:rsidR="00B23309" w:rsidRDefault="00D648BA">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41BCD7C9" w14:textId="77777777" w:rsidR="00B23309" w:rsidRDefault="00D648BA">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41BCD7CA" w14:textId="77777777" w:rsidR="00B23309" w:rsidRDefault="00D648BA">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41BCD7CB" w14:textId="77777777" w:rsidR="00B23309" w:rsidRDefault="00B23309">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41BCD7CC" w14:textId="77777777" w:rsidR="00B23309" w:rsidRDefault="00D648BA">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41BCD7CD" w14:textId="1F830E02" w:rsidR="00B23309" w:rsidRDefault="00D648BA">
                    <w:pPr>
                      <w:spacing w:after="0" w:line="240" w:lineRule="auto"/>
                      <w:jc w:val="center"/>
                      <w:rPr>
                        <w:rFonts w:ascii="Courier New" w:hAnsi="Courier New" w:cs="Courier New"/>
                        <w:sz w:val="15"/>
                        <w:szCs w:val="15"/>
                      </w:rPr>
                    </w:pPr>
                    <w:r>
                      <w:rPr>
                        <w:rFonts w:ascii="Courier New" w:hAnsi="Courier New" w:cs="Courier New"/>
                        <w:sz w:val="15"/>
                        <w:szCs w:val="15"/>
                      </w:rPr>
                      <w:t>7</w:t>
                    </w:r>
                    <w:r w:rsidR="007003B7">
                      <w:rPr>
                        <w:rFonts w:ascii="Courier New" w:hAnsi="Courier New" w:cs="Courier New"/>
                        <w:sz w:val="15"/>
                        <w:szCs w:val="15"/>
                      </w:rPr>
                      <w:t>3</w:t>
                    </w:r>
                  </w:p>
                </w:txbxContent>
              </v:textbox>
            </v:shape>
            <v:shape id="_x0000_s1204" type="#_x0000_t202" style="position:absolute;left:948;top:740;width:2383;height:204;mso-position-horizontal-relative:page;mso-position-vertical-relative:page" filled="f" stroked="f">
              <v:textbox inset="0,0,0,0">
                <w:txbxContent>
                  <w:p w14:paraId="41BCD7CE" w14:textId="77777777" w:rsidR="00B23309" w:rsidRDefault="00B23309">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41BCD7CF" w14:textId="77777777" w:rsidR="00B23309" w:rsidRDefault="00B23309">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41BCD7D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36C25926R0016</w:t>
                    </w:r>
                  </w:p>
                </w:txbxContent>
              </v:textbox>
            </v:shape>
            <v:shape id="_x0000_s1207" type="#_x0000_t202" style="position:absolute;left:6852;top:1354;width:158;height:204;mso-position-horizontal-relative:page;mso-position-vertical-relative:page" filled="f" stroked="f">
              <v:textbox inset="0,0,0,0">
                <w:txbxContent>
                  <w:p w14:paraId="41BCD7D1" w14:textId="77777777" w:rsidR="00B23309" w:rsidRDefault="00B23309">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41BCD7D2"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41BCD7D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11-18-2025</w:t>
                    </w:r>
                  </w:p>
                </w:txbxContent>
              </v:textbox>
            </v:shape>
            <v:shape id="_x0000_s1210" type="#_x0000_t202" style="position:absolute;left:948;top:2396;width:2383;height:204;mso-position-horizontal-relative:page;mso-position-vertical-relative:page" filled="f" stroked="f">
              <v:textbox inset="0,0,0,0">
                <w:txbxContent>
                  <w:p w14:paraId="41BCD7D4" w14:textId="77777777" w:rsidR="00B23309" w:rsidRDefault="00B23309">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41BCD7D5" w14:textId="77777777" w:rsidR="00B23309" w:rsidRDefault="00B23309">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inset="0,0,0,0">
                <w:txbxContent>
                  <w:p w14:paraId="41BCD7D6" w14:textId="77777777" w:rsidR="00B23309" w:rsidRDefault="00B23309">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41BCD7D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666-26-121</w:t>
                    </w:r>
                  </w:p>
                </w:txbxContent>
              </v:textbox>
            </v:shape>
            <v:shape id="_x0000_s1214" type="#_x0000_t202" style="position:absolute;left:4668;top:2948;width:1178;height:204;mso-position-horizontal-relative:page;mso-position-vertical-relative:page" filled="f" stroked="f">
              <v:textbox inset="0,0,0,0">
                <w:txbxContent>
                  <w:p w14:paraId="41BCD7D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215" type="#_x0000_t202" style="position:absolute;left:948;top:3164;width:3774;height:204;mso-position-horizontal-relative:page;mso-position-vertical-relative:page" filled="f" stroked="f">
              <v:textbox inset="0,0,0,0">
                <w:txbxContent>
                  <w:p w14:paraId="41BCD7D9"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41BCD7DA"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217" type="#_x0000_t202" style="position:absolute;left:948;top:3500;width:3774;height:204;mso-position-horizontal-relative:page;mso-position-vertical-relative:page" filled="f" stroked="f">
              <v:textbox inset="0,0,0,0">
                <w:txbxContent>
                  <w:p w14:paraId="41BCD7DB"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218" type="#_x0000_t202" style="position:absolute;left:948;top:3668;width:3774;height:204;mso-position-horizontal-relative:page;mso-position-vertical-relative:page" filled="f" stroked="f">
              <v:textbox inset="0,0,0,0">
                <w:txbxContent>
                  <w:p w14:paraId="41BCD7DC"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219" type="#_x0000_t202" style="position:absolute;left:948;top:3836;width:5072;height:204;mso-position-horizontal-relative:page;mso-position-vertical-relative:page" filled="f" stroked="f">
              <v:textbox inset="0,0,0,0">
                <w:txbxContent>
                  <w:p w14:paraId="41BCD7DD"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220" type="#_x0000_t202" style="position:absolute;left:6348;top:3164;width:3774;height:204;mso-position-horizontal-relative:page;mso-position-vertical-relative:page" filled="f" stroked="f">
              <v:textbox inset="0,0,0,0">
                <w:txbxContent>
                  <w:p w14:paraId="41BCD7D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Elia Laritza Ruiz Manzo</w:t>
                    </w:r>
                  </w:p>
                </w:txbxContent>
              </v:textbox>
            </v:shape>
            <v:shape id="_x0000_s1221" type="#_x0000_t202" style="position:absolute;left:6348;top:3332;width:3774;height:204;mso-position-horizontal-relative:page;mso-position-vertical-relative:page" filled="f" stroked="f">
              <v:textbox inset="0,0,0,0">
                <w:txbxContent>
                  <w:p w14:paraId="41BCD7DF"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Elia-Laritza.Ruiz-Manzo@va.gov</w:t>
                    </w:r>
                  </w:p>
                </w:txbxContent>
              </v:textbox>
            </v:shape>
            <v:shape id="_x0000_s1222" type="#_x0000_t202" style="position:absolute;left:6348;top:3500;width:3774;height:204;mso-position-horizontal-relative:page;mso-position-vertical-relative:page" filled="f" stroked="f">
              <v:textbox inset="0,0,0,0">
                <w:txbxContent>
                  <w:p w14:paraId="41BCD7E0" w14:textId="77777777" w:rsidR="00B23309" w:rsidRDefault="00B23309">
                    <w:pPr>
                      <w:spacing w:after="0" w:line="240" w:lineRule="auto"/>
                      <w:rPr>
                        <w:rFonts w:ascii="Courier New" w:hAnsi="Courier New" w:cs="Courier New"/>
                        <w:sz w:val="15"/>
                        <w:szCs w:val="15"/>
                      </w:rPr>
                    </w:pPr>
                  </w:p>
                </w:txbxContent>
              </v:textbox>
            </v:shape>
            <v:shape id="_x0000_s1223" type="#_x0000_t202" style="position:absolute;left:6348;top:3668;width:3774;height:204;mso-position-horizontal-relative:page;mso-position-vertical-relative:page" filled="f" stroked="f">
              <v:textbox inset="0,0,0,0">
                <w:txbxContent>
                  <w:p w14:paraId="41BCD7E1" w14:textId="77777777" w:rsidR="00B23309" w:rsidRDefault="00B23309">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inset="0,0,0,0">
                <w:txbxContent>
                  <w:p w14:paraId="41BCD7E2"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5" type="#_x0000_t202" style="position:absolute;left:3228;top:4364;width:3774;height:204;mso-position-horizontal-relative:page;mso-position-vertical-relative:page" filled="f" stroked="f">
              <v:textbox inset="0,0,0,0">
                <w:txbxContent>
                  <w:p w14:paraId="41BCD7E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Elia L Ruiz Manzo</w:t>
                    </w:r>
                  </w:p>
                </w:txbxContent>
              </v:textbox>
            </v:shape>
            <v:shape id="_x0000_s1226" type="#_x0000_t202" style="position:absolute;left:6924;top:4364;width:2383;height:204;mso-position-horizontal-relative:page;mso-position-vertical-relative:page" filled="f" stroked="f">
              <v:textbox inset="0,0,0,0">
                <w:txbxContent>
                  <w:p w14:paraId="41BCD7E4"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303-712-5727</w:t>
                    </w:r>
                  </w:p>
                </w:txbxContent>
              </v:textbox>
            </v:shape>
            <v:shape id="_x0000_s1227" type="#_x0000_t202" style="position:absolute;left:636;top:5612;width:11192;height:204;mso-position-horizontal-relative:page;mso-position-vertical-relative:page" filled="f" stroked="f">
              <v:textbox inset="0,0,0,0">
                <w:txbxContent>
                  <w:p w14:paraId="41BCD7E5"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The contractor shall furnish all labor, equipment, materials, and supervision for the Construction Gillette Small</w:t>
                    </w:r>
                  </w:p>
                </w:txbxContent>
              </v:textbox>
            </v:shape>
            <v:shape id="_x0000_s1228" type="#_x0000_t202" style="position:absolute;left:636;top:5780;width:11192;height:204;mso-position-horizontal-relative:page;mso-position-vertical-relative:page" filled="f" stroked="f">
              <v:textbox inset="0,0,0,0">
                <w:txbxContent>
                  <w:p w14:paraId="41BCD7E6"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Upgrade Project at the Gillette VA Clinic located at 604 Express Drive, Gillette, Wyoming 82718.</w:t>
                    </w:r>
                  </w:p>
                </w:txbxContent>
              </v:textbox>
            </v:shape>
            <v:shape id="_x0000_s1229" type="#_x0000_t202" style="position:absolute;left:636;top:5948;width:11192;height:204;mso-position-horizontal-relative:page;mso-position-vertical-relative:page" filled="f" stroked="f">
              <v:textbox inset="0,0,0,0">
                <w:txbxContent>
                  <w:p w14:paraId="41BCD7E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41BCD7E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Important Notice: Apparent successful offerors must apply for and receive verification from the Small Business</w:t>
                    </w:r>
                  </w:p>
                </w:txbxContent>
              </v:textbox>
            </v:shape>
            <v:shape id="_x0000_s1231" type="#_x0000_t202" style="position:absolute;left:636;top:6284;width:11192;height:204;mso-position-horizontal-relative:page;mso-position-vertical-relative:page" filled="f" stroked="f">
              <v:textbox inset="0,0,0,0">
                <w:txbxContent>
                  <w:p w14:paraId="41BCD7E9"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Administration (SBA) through the SBA certification data basevia 13 CFR Part 128, VAAR 819.7011, and VAAR 819.7003 by</w:t>
                    </w:r>
                  </w:p>
                </w:txbxContent>
              </v:textbox>
            </v:shape>
            <v:shape id="_x0000_s1232" type="#_x0000_t202" style="position:absolute;left:636;top:6452;width:11192;height:204;mso-position-horizontal-relative:page;mso-position-vertical-relative:page" filled="f" stroked="f">
              <v:textbox inset="0,0,0,0">
                <w:txbxContent>
                  <w:p w14:paraId="41BCD7EA"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submission of documentation of Veteran status, ownership and control enough to establish appropriate status.  Offerors</w:t>
                    </w:r>
                  </w:p>
                </w:txbxContent>
              </v:textbox>
            </v:shape>
            <v:shape id="_x0000_s1233" type="#_x0000_t202" style="position:absolute;left:636;top:6620;width:11192;height:204;mso-position-horizontal-relative:page;mso-position-vertical-relative:page" filled="f" stroked="f">
              <v:textbox inset="0,0,0,0">
                <w:txbxContent>
                  <w:p w14:paraId="41BCD7EB"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must be both VISIBLE and VERIFIED by the SBA certification database at the time of offer submission.  Failure to be both</w:t>
                    </w:r>
                  </w:p>
                </w:txbxContent>
              </v:textbox>
            </v:shape>
            <v:shape id="_x0000_s1234" type="#_x0000_t202" style="position:absolute;left:636;top:6788;width:11192;height:204;mso-position-horizontal-relative:page;mso-position-vertical-relative:page" filled="f" stroked="f">
              <v:textbox inset="0,0,0,0">
                <w:txbxContent>
                  <w:p w14:paraId="41BCD7EC"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VERIFIED by SBA and VISIBLE on the SBA certification database at the time of offer submission and contract award will</w:t>
                    </w:r>
                  </w:p>
                </w:txbxContent>
              </v:textbox>
            </v:shape>
            <v:shape id="_x0000_s1235" type="#_x0000_t202" style="position:absolute;left:636;top:6956;width:11192;height:204;mso-position-horizontal-relative:page;mso-position-vertical-relative:page" filled="f" stroked="f">
              <v:textbox inset="0,0,0,0">
                <w:txbxContent>
                  <w:p w14:paraId="41BCD7ED"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result in the offeror’s proposal being deemed non-compliant. All offerors are urged to contact the SBA and submit</w:t>
                    </w:r>
                  </w:p>
                </w:txbxContent>
              </v:textbox>
            </v:shape>
            <v:shape id="_x0000_s1236" type="#_x0000_t202" style="position:absolute;left:636;top:7124;width:11192;height:204;mso-position-horizontal-relative:page;mso-position-vertical-relative:page" filled="f" stroked="f">
              <v:textbox inset="0,0,0,0">
                <w:txbxContent>
                  <w:p w14:paraId="41BCD7E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the required documents to obtain verification of their VOSBstatus if they have not already done so.</w:t>
                    </w:r>
                  </w:p>
                </w:txbxContent>
              </v:textbox>
            </v:shape>
            <v:shape id="_x0000_s1237" type="#_x0000_t202" style="position:absolute;left:636;top:7292;width:11192;height:204;mso-position-horizontal-relative:page;mso-position-vertical-relative:page" filled="f" stroked="f">
              <v:textbox inset="0,0,0,0">
                <w:txbxContent>
                  <w:p w14:paraId="41BCD7EF"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41BCD7F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In accordance with FAR 52.204-7, System for Award Management (SAM), Prospective contractors shall be registered in the</w:t>
                    </w:r>
                  </w:p>
                </w:txbxContent>
              </v:textbox>
            </v:shape>
            <v:shape id="_x0000_s1239" type="#_x0000_t202" style="position:absolute;left:636;top:7628;width:11192;height:204;mso-position-horizontal-relative:page;mso-position-vertical-relative:page" filled="f" stroked="f">
              <v:textbox inset="0,0,0,0">
                <w:txbxContent>
                  <w:p w14:paraId="41BCD7F1"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SAM database prior to close of solicitation.                </w:t>
                    </w:r>
                  </w:p>
                </w:txbxContent>
              </v:textbox>
            </v:shape>
            <v:shape id="_x0000_s1240" type="#_x0000_t202" style="position:absolute;left:636;top:7796;width:11192;height:204;mso-position-horizontal-relative:page;mso-position-vertical-relative:page" filled="f" stroked="f">
              <v:textbox inset="0,0,0,0">
                <w:txbxContent>
                  <w:p w14:paraId="41BCD7F2"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Project magnitude: between $100,000 and $250,000. The NAICS code is 236220 - Small Business size standard is $45 M.</w:t>
                    </w:r>
                  </w:p>
                </w:txbxContent>
              </v:textbox>
            </v:shape>
            <v:shape id="_x0000_s1241" type="#_x0000_t202" style="position:absolute;left:636;top:7964;width:11192;height:204;mso-position-horizontal-relative:page;mso-position-vertical-relative:page" filled="f" stroked="f">
              <v:textbox inset="0,0,0,0">
                <w:txbxContent>
                  <w:p w14:paraId="41BCD7F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2" type="#_x0000_t202" style="position:absolute;left:636;top:8132;width:11192;height:204;mso-position-horizontal-relative:page;mso-position-vertical-relative:page" filled="f" stroked="f">
              <v:textbox inset="0,0,0,0">
                <w:txbxContent>
                  <w:p w14:paraId="41BCD7F4"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 site visit shall be held on December 9, 2025, at 11 AM MT, please meet at outside in front of the clinic.</w:t>
                    </w:r>
                  </w:p>
                </w:txbxContent>
              </v:textbox>
            </v:shape>
            <v:shape id="_x0000_s1243" type="#_x0000_t202" style="position:absolute;left:636;top:8300;width:11192;height:204;mso-position-horizontal-relative:page;mso-position-vertical-relative:page" filled="f" stroked="f">
              <v:textbox inset="0,0,0,0">
                <w:txbxContent>
                  <w:p w14:paraId="41BCD7F5"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4" type="#_x0000_t202" style="position:absolute;left:636;top:8468;width:11192;height:204;mso-position-horizontal-relative:page;mso-position-vertical-relative:page" filled="f" stroked="f">
              <v:textbox inset="0,0,0,0">
                <w:txbxContent>
                  <w:p w14:paraId="41BCD7F6"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All questions in relation to this solicitation should be submitted in writing before December 16, 2025, via e-mail to:</w:t>
                    </w:r>
                  </w:p>
                </w:txbxContent>
              </v:textbox>
            </v:shape>
            <v:shape id="_x0000_s1245" type="#_x0000_t202" style="position:absolute;left:636;top:8636;width:11192;height:204;mso-position-horizontal-relative:page;mso-position-vertical-relative:page" filled="f" stroked="f">
              <v:textbox inset="0,0,0,0">
                <w:txbxContent>
                  <w:p w14:paraId="41BCD7F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Elia-Laritza.Ruiz-Manzo@va.gov before 10:00AM MT.           </w:t>
                    </w:r>
                  </w:p>
                </w:txbxContent>
              </v:textbox>
            </v:shape>
            <v:shape id="_x0000_s1246" type="#_x0000_t202" style="position:absolute;left:636;top:8804;width:11192;height:204;mso-position-horizontal-relative:page;mso-position-vertical-relative:page" filled="f" stroked="f">
              <v:textbox inset="0,0,0,0">
                <w:txbxContent>
                  <w:p w14:paraId="41BCD7F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position:absolute;left:636;top:8972;width:11192;height:204;mso-position-horizontal-relative:page;mso-position-vertical-relative:page" filled="f" stroked="f">
              <v:textbox inset="0,0,0,0">
                <w:txbxContent>
                  <w:p w14:paraId="41BCD7F9"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All submitted proposals must be received in email by the closing date and time. This solicitation closes January 9,</w:t>
                    </w:r>
                  </w:p>
                </w:txbxContent>
              </v:textbox>
            </v:shape>
            <v:shape id="_x0000_s1248" type="#_x0000_t202" style="position:absolute;left:636;top:9140;width:11192;height:204;mso-position-horizontal-relative:page;mso-position-vertical-relative:page" filled="f" stroked="f">
              <v:textbox inset="0,0,0,0">
                <w:txbxContent>
                  <w:p w14:paraId="41BCD7FA"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2026, at 10:00 A.M. MT.                                     </w:t>
                    </w:r>
                  </w:p>
                </w:txbxContent>
              </v:textbox>
            </v:shape>
            <v:shape id="_x0000_s1249" type="#_x0000_t202" style="position:absolute;left:636;top:9308;width:11192;height:204;mso-position-horizontal-relative:page;mso-position-vertical-relative:page" filled="f" stroked="f">
              <v:textbox inset="0,0,0,0">
                <w:txbxContent>
                  <w:p w14:paraId="41BCD7FB"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position:absolute;left:636;top:9476;width:11192;height:204;mso-position-horizontal-relative:page;mso-position-vertical-relative:page" filled="f" stroked="f">
              <v:textbox inset="0,0,0,0">
                <w:txbxContent>
                  <w:p w14:paraId="41BCD7FC"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Proposals shall be submitted via e-mail in accordance with Part I/Section B, to be considered for this project.</w:t>
                    </w:r>
                  </w:p>
                </w:txbxContent>
              </v:textbox>
            </v:shape>
            <v:shape id="_x0000_s1251" type="#_x0000_t202" style="position:absolute;left:636;top:9644;width:11192;height:204;mso-position-horizontal-relative:page;mso-position-vertical-relative:page" filled="f" stroked="f">
              <v:textbox inset="0,0,0,0">
                <w:txbxContent>
                  <w:p w14:paraId="41BCD7FD"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41BCD7F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Alternate protection upon award is required IAW FAR 52.228-13.</w:t>
                    </w:r>
                  </w:p>
                </w:txbxContent>
              </v:textbox>
            </v:shape>
            <v:shape id="_x0000_s1253" type="#_x0000_t202" style="position:absolute;left:636;top:9980;width:11192;height:204;mso-position-horizontal-relative:page;mso-position-vertical-relative:page" filled="f" stroked="f">
              <v:textbox inset="0,0,0,0">
                <w:txbxContent>
                  <w:p w14:paraId="41BCD7FF"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inset="0,0,0,0">
                <w:txbxContent>
                  <w:p w14:paraId="41BCD80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inset="0,0,0,0">
                <w:txbxContent>
                  <w:p w14:paraId="41BCD801"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inset="0,0,0,0">
                <w:txbxContent>
                  <w:p w14:paraId="41BCD802"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inset="0,0,0,0">
                <w:txbxContent>
                  <w:p w14:paraId="41BCD80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41BCD804"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41BCD805"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41BCD806"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inset="0,0,0,0">
                <w:txbxContent>
                  <w:p w14:paraId="41BCD80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41BCD80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1</w:t>
                    </w:r>
                  </w:p>
                </w:txbxContent>
              </v:textbox>
            </v:shape>
            <v:shape id="_x0000_s1263" type="#_x0000_t202" style="position:absolute;left:7620;top:11564;width:992;height:204;mso-position-horizontal-relative:page;mso-position-vertical-relative:page" filled="f" stroked="f">
              <v:textbox inset="0,0,0,0">
                <w:txbxContent>
                  <w:p w14:paraId="41BCD809"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45</w:t>
                    </w:r>
                  </w:p>
                </w:txbxContent>
              </v:textbox>
            </v:shape>
            <v:shape id="_x0000_s1264" type="#_x0000_t202" style="position:absolute;left:972;top:11804;width:158;height:204;mso-position-horizontal-relative:page;mso-position-vertical-relative:page" filled="f" stroked="f">
              <v:textbox inset="0,0,0,0">
                <w:txbxContent>
                  <w:p w14:paraId="41BCD80A" w14:textId="77777777" w:rsidR="00B23309" w:rsidRDefault="00B23309">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41BCD80B"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41BCD80C"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41BCD80D" w14:textId="77777777" w:rsidR="00B23309" w:rsidRDefault="00B23309">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41BCD80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41BCD80F" w14:textId="77777777" w:rsidR="00B23309" w:rsidRDefault="00B23309">
                    <w:pPr>
                      <w:spacing w:after="0" w:line="240" w:lineRule="auto"/>
                      <w:rPr>
                        <w:rFonts w:ascii="Courier New" w:hAnsi="Courier New" w:cs="Courier New"/>
                        <w:sz w:val="15"/>
                        <w:szCs w:val="15"/>
                      </w:rPr>
                    </w:pPr>
                  </w:p>
                </w:txbxContent>
              </v:textbox>
            </v:shape>
            <v:shape id="_x0000_s1270" type="#_x0000_t202" style="position:absolute;left:2124;top:12572;width:158;height:204;mso-position-horizontal-relative:page;mso-position-vertical-relative:page" filled="f" stroked="f">
              <v:textbox inset="0,0,0,0">
                <w:txbxContent>
                  <w:p w14:paraId="41BCD81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1" type="#_x0000_t202" style="position:absolute;left:9132;top:12500;width:1919;height:204;mso-position-horizontal-relative:page;mso-position-vertical-relative:page" filled="f" stroked="f">
              <v:textbox inset="0,0,0,0">
                <w:txbxContent>
                  <w:p w14:paraId="41BCD811" w14:textId="77777777" w:rsidR="00B23309" w:rsidRDefault="00B23309">
                    <w:pPr>
                      <w:spacing w:after="0" w:line="240" w:lineRule="auto"/>
                      <w:rPr>
                        <w:rFonts w:ascii="Courier New" w:hAnsi="Courier New" w:cs="Courier New"/>
                        <w:sz w:val="15"/>
                        <w:szCs w:val="15"/>
                      </w:rPr>
                    </w:pPr>
                  </w:p>
                </w:txbxContent>
              </v:textbox>
            </v:shape>
            <v:shape id="_x0000_s1272" type="#_x0000_t202" style="position:absolute;left:3132;top:13076;width:1641;height:204;mso-position-horizontal-relative:page;mso-position-vertical-relative:page" filled="f" stroked="f">
              <v:textbox inset="0,0,0,0">
                <w:txbxContent>
                  <w:p w14:paraId="41BCD812" w14:textId="77777777" w:rsidR="00B23309" w:rsidRDefault="00D648BA">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position:absolute;left:9852;top:13076;width:1456;height:204;mso-position-horizontal-relative:page;mso-position-vertical-relative:page" filled="f" stroked="f">
              <v:textbox inset="0,0,0,0">
                <w:txbxContent>
                  <w:p w14:paraId="41BCD81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_x0000_s1274" type="#_x0000_t202" style="position:absolute;left:10716;top:13076;width:343;height:204;mso-position-horizontal-relative:page;mso-position-vertical-relative:page" filled="f" stroked="f">
              <v:textbox inset="0,0,0,0">
                <w:txbxContent>
                  <w:p w14:paraId="41BCD814"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MST</w:t>
                    </w:r>
                  </w:p>
                </w:txbxContent>
              </v:textbox>
            </v:shape>
            <v:shape id="_x0000_s1275" type="#_x0000_t202" style="position:absolute;left:2364;top:13316;width:992;height:204;mso-position-horizontal-relative:page;mso-position-vertical-relative:page" filled="f" stroked="f">
              <v:textbox inset="0,0,0,0">
                <w:txbxContent>
                  <w:p w14:paraId="41BCD815"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01-09-2026</w:t>
                    </w:r>
                  </w:p>
                </w:txbxContent>
              </v:textbox>
            </v:shape>
            <v:shape id="_x0000_s1276" type="#_x0000_t202" style="position:absolute;left:2700;top:13820;width:158;height:204;mso-position-horizontal-relative:page;mso-position-vertical-relative:page" filled="f" stroked="f">
              <v:textbox inset="0,0,0,0">
                <w:txbxContent>
                  <w:p w14:paraId="41BCD816" w14:textId="77777777" w:rsidR="00B23309" w:rsidRDefault="00B23309">
                    <w:pPr>
                      <w:spacing w:after="0" w:line="240" w:lineRule="auto"/>
                      <w:rPr>
                        <w:rFonts w:ascii="Courier New" w:hAnsi="Courier New" w:cs="Courier New"/>
                        <w:sz w:val="15"/>
                        <w:szCs w:val="15"/>
                      </w:rPr>
                    </w:pPr>
                  </w:p>
                </w:txbxContent>
              </v:textbox>
            </v:shape>
            <v:shape id="_x0000_s1277" type="#_x0000_t202" style="position:absolute;left:3468;top:13820;width:158;height:204;mso-position-horizontal-relative:page;mso-position-vertical-relative:page" filled="f" stroked="f">
              <v:textbox inset="0,0,0,0">
                <w:txbxContent>
                  <w:p w14:paraId="41BCD81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8" type="#_x0000_t202" style="position:absolute;left:2940;top:14348;width:1919;height:204;mso-position-horizontal-relative:page;mso-position-vertical-relative:page" filled="f" stroked="f">
              <v:textbox inset="0,0,0,0">
                <w:txbxContent>
                  <w:p w14:paraId="41BCD81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w:r>
    </w:p>
    <w:p w14:paraId="41BCD06E" w14:textId="77777777" w:rsidR="00B23309" w:rsidRPr="00D648BA" w:rsidRDefault="00D648BA">
      <w:pPr>
        <w:pageBreakBefore/>
        <w:rPr>
          <w:rFonts w:ascii="Times New Roman" w:hAnsi="Times New Roman" w:cs="Times New Roman"/>
        </w:rPr>
        <w:sectPr w:rsidR="00B23309" w:rsidRPr="00D648BA">
          <w:type w:val="continuous"/>
          <w:pgSz w:w="12240" w:h="15840"/>
          <w:pgMar w:top="1080" w:right="1440" w:bottom="1080" w:left="1440" w:header="360" w:footer="360" w:gutter="0"/>
          <w:cols w:space="720"/>
        </w:sectPr>
      </w:pPr>
      <w:r w:rsidRPr="00D648BA">
        <w:rPr>
          <w:rFonts w:ascii="Times New Roman" w:hAnsi="Times New Roman" w:cs="Times New Roman"/>
        </w:rPr>
        <w:lastRenderedPageBreak/>
        <w:fldChar w:fldCharType="begin"/>
      </w:r>
      <w:r w:rsidRPr="00D648BA">
        <w:rPr>
          <w:rFonts w:ascii="Times New Roman" w:hAnsi="Times New Roman" w:cs="Times New Roman"/>
        </w:rPr>
        <w:instrText xml:space="preserve">TC </w:instrText>
      </w:r>
      <w:bookmarkStart w:id="3" w:name="_Toc256000003"/>
      <w:r w:rsidRPr="00D648BA">
        <w:rPr>
          <w:rFonts w:ascii="Times New Roman" w:hAnsi="Times New Roman" w:cs="Times New Roman"/>
        </w:rPr>
        <w:instrText>"A.2  SF 1442  SOLICITATION, OFFER, AND AWARD (CONSTRUCTION, ALTERATION, OR REPAIR)– BACK "</w:instrText>
      </w:r>
      <w:bookmarkEnd w:id="3"/>
      <w:r w:rsidRPr="00D648BA">
        <w:rPr>
          <w:rFonts w:ascii="Times New Roman" w:hAnsi="Times New Roman" w:cs="Times New Roman"/>
        </w:rPr>
        <w:instrText xml:space="preserve"> \l 2</w:instrText>
      </w:r>
      <w:r w:rsidRPr="00D648BA">
        <w:rPr>
          <w:rFonts w:ascii="Times New Roman" w:hAnsi="Times New Roman" w:cs="Times New Roman"/>
        </w:rPr>
        <w:fldChar w:fldCharType="end"/>
      </w:r>
      <w:r w:rsidR="007003B7">
        <w:rPr>
          <w:rFonts w:ascii="Times New Roman" w:hAnsi="Times New Roman" w:cs="Times New Roman"/>
        </w:rPr>
        <w:pict w14:anchorId="41BCD74E">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41BCD81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41BCD81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41BCD81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41BCD81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41BCD81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41BCD81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41BCD81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41BCD82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41BCD82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41BCD82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41BCD82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41BCD82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41BCD82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41BCD82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41BCD82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41BCD82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41BCD82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41BCD82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41BCD82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41BCD82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41BCD82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41BCD82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41BCD82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41BCD83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41BCD83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41BCD83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41BCD83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41BCD83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41BCD83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41BCD83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41BCD83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41BCD83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41BCD839"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41BCD83A"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41BCD83B"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41BCD83C"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41BCD83D"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41BCD83E"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41BCD83F"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41BCD840"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41BCD841"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41BCD842"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41BCD843"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41BCD844"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41BCD845"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41BCD846"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41BCD847"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41BCD848" w14:textId="77777777" w:rsidR="00B23309" w:rsidRDefault="00D648B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41BCD849" w14:textId="77777777" w:rsidR="00B23309" w:rsidRDefault="00D648BA">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41BCD84A" w14:textId="77777777" w:rsidR="00B23309" w:rsidRDefault="00D648BA">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41BCD84B" w14:textId="77777777" w:rsidR="00B23309" w:rsidRDefault="00D648BA">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41BCD84C" w14:textId="77777777" w:rsidR="00B23309" w:rsidRDefault="00D648BA">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41BCD84D" w14:textId="77777777" w:rsidR="00B23309" w:rsidRDefault="00D648BA">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41BCD84E" w14:textId="77777777" w:rsidR="00B23309" w:rsidRDefault="00D648BA">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41BCD84F" w14:textId="77777777" w:rsidR="00B23309" w:rsidRDefault="00D648BA">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41BCD850" w14:textId="77777777" w:rsidR="00B23309" w:rsidRDefault="00D648BA">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41BCD851" w14:textId="77777777" w:rsidR="00B23309" w:rsidRDefault="00D648BA">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41BCD852" w14:textId="77777777" w:rsidR="00B23309" w:rsidRDefault="00D648BA">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41BCD853" w14:textId="77777777" w:rsidR="00B23309" w:rsidRDefault="00D648BA">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41BCD854" w14:textId="77777777" w:rsidR="00B23309" w:rsidRDefault="00D648BA">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41BCD855" w14:textId="77777777" w:rsidR="00B23309" w:rsidRDefault="00D648BA">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41BCD856" w14:textId="77777777" w:rsidR="00B23309" w:rsidRDefault="00D648BA">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41BCD857" w14:textId="77777777" w:rsidR="00B23309" w:rsidRDefault="00D648BA">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41BCD858" w14:textId="77777777" w:rsidR="00B23309" w:rsidRDefault="00D648BA">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41BCD859" w14:textId="77777777" w:rsidR="00B23309" w:rsidRDefault="00D648BA">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41BCD85A" w14:textId="77777777" w:rsidR="00B23309" w:rsidRDefault="00D648BA">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41BCD85B" w14:textId="77777777" w:rsidR="00B23309" w:rsidRDefault="00D648BA">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41BCD85C" w14:textId="77777777" w:rsidR="00B23309" w:rsidRDefault="00D648BA">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41BCD85D" w14:textId="77777777" w:rsidR="00B23309" w:rsidRDefault="00D648BA">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41BCD85E" w14:textId="77777777" w:rsidR="00B23309" w:rsidRDefault="00D648BA">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41BCD85F" w14:textId="77777777" w:rsidR="00B23309" w:rsidRDefault="00D648BA">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41BCD860" w14:textId="77777777" w:rsidR="00B23309" w:rsidRDefault="00D648BA">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41BCD861" w14:textId="77777777" w:rsidR="00B23309" w:rsidRDefault="00D648BA">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41BCD862" w14:textId="77777777" w:rsidR="00B23309" w:rsidRDefault="00D648BA">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41BCD863" w14:textId="77777777" w:rsidR="00B23309" w:rsidRDefault="00D648BA">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41BCD864" w14:textId="77777777" w:rsidR="00B23309" w:rsidRDefault="00D648BA">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41BCD865" w14:textId="77777777" w:rsidR="00B23309" w:rsidRDefault="00D648BA">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41BCD866" w14:textId="77777777" w:rsidR="00B23309" w:rsidRDefault="00D648BA">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41BCD867" w14:textId="77777777" w:rsidR="00B23309" w:rsidRDefault="00D648BA">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41BCD868" w14:textId="77777777" w:rsidR="00B23309" w:rsidRDefault="00D648BA">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41BCD869" w14:textId="77777777" w:rsidR="00B23309" w:rsidRDefault="00D648BA">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41BCD86A" w14:textId="77777777" w:rsidR="00B23309" w:rsidRDefault="00D648BA">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41BCD86B" w14:textId="77777777" w:rsidR="00B23309" w:rsidRDefault="00D648BA">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41BCD86C" w14:textId="77777777" w:rsidR="00B23309" w:rsidRDefault="00D648BA">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41BCD86D" w14:textId="77777777" w:rsidR="00B23309" w:rsidRDefault="00D648BA">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41BCD86E" w14:textId="77777777" w:rsidR="00B23309" w:rsidRDefault="00D648BA">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41BCD86F" w14:textId="77777777" w:rsidR="00B23309" w:rsidRDefault="00D648BA">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41BCD870" w14:textId="77777777" w:rsidR="00B23309" w:rsidRDefault="00D648BA">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41BCD871" w14:textId="77777777" w:rsidR="00B23309" w:rsidRDefault="00D648BA">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41BCD872" w14:textId="77777777" w:rsidR="00B23309" w:rsidRDefault="00D648BA">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41BCD873" w14:textId="77777777" w:rsidR="00B23309" w:rsidRDefault="00D648BA">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41BCD874" w14:textId="77777777" w:rsidR="00B23309" w:rsidRDefault="00D648BA">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41BCD875" w14:textId="77777777" w:rsidR="00B23309" w:rsidRDefault="00D648BA">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41BCD876" w14:textId="77777777" w:rsidR="00B23309" w:rsidRDefault="00D648BA">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41BCD877" w14:textId="77777777" w:rsidR="00B23309" w:rsidRDefault="00D648BA">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41BCD878" w14:textId="77777777" w:rsidR="00B23309" w:rsidRDefault="00D648BA">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41BCD879" w14:textId="77777777" w:rsidR="00B23309" w:rsidRDefault="00D648BA">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41BCD87A" w14:textId="77777777" w:rsidR="00B23309" w:rsidRDefault="00D648BA">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41BCD87B" w14:textId="77777777" w:rsidR="00B23309" w:rsidRDefault="00D648BA">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41BCD87C" w14:textId="77777777" w:rsidR="00B23309" w:rsidRDefault="00D648BA">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41BCD87D" w14:textId="77777777" w:rsidR="00B23309" w:rsidRDefault="00D648BA">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41BCD87E" w14:textId="77777777" w:rsidR="00B23309" w:rsidRDefault="00D648BA">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41BCD87F" w14:textId="77777777" w:rsidR="00B23309" w:rsidRDefault="00D648BA">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41BCD880" w14:textId="77777777" w:rsidR="00B23309" w:rsidRDefault="00D648BA">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41BCD881" w14:textId="77777777" w:rsidR="00B23309" w:rsidRDefault="00D648BA">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41BCD882" w14:textId="77777777" w:rsidR="00B23309" w:rsidRDefault="00D648BA">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41BCD883" w14:textId="77777777" w:rsidR="00B23309" w:rsidRDefault="00D648BA">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41BCD884" w14:textId="77777777" w:rsidR="00B23309" w:rsidRDefault="00D648BA">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41BCD885" w14:textId="77777777" w:rsidR="00B23309" w:rsidRDefault="00D648BA">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41BCD886" w14:textId="77777777" w:rsidR="00B23309" w:rsidRDefault="00D648BA">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41BCD887" w14:textId="77777777" w:rsidR="00B23309" w:rsidRDefault="00D648BA">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41BCD888" w14:textId="77777777" w:rsidR="00B23309" w:rsidRDefault="00D648BA">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41BCD889" w14:textId="77777777" w:rsidR="00B23309" w:rsidRDefault="00D648BA">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41BCD88A" w14:textId="77777777" w:rsidR="00B23309" w:rsidRDefault="00D648BA">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41BCD88B" w14:textId="77777777" w:rsidR="00B23309" w:rsidRDefault="00D648BA">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41BCD88C" w14:textId="77777777" w:rsidR="00B23309" w:rsidRDefault="00D648BA">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41BCD88D" w14:textId="77777777" w:rsidR="00B23309" w:rsidRDefault="00D648BA">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41BCD88E" w14:textId="77777777" w:rsidR="00B23309" w:rsidRDefault="00D648BA">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41BCD88F" w14:textId="77777777" w:rsidR="00B23309" w:rsidRDefault="00D648BA">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41BCD89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41BCD891" w14:textId="77777777" w:rsidR="00B23309" w:rsidRDefault="00B23309">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41BCD892" w14:textId="77777777" w:rsidR="00B23309" w:rsidRDefault="00B23309">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41BCD893" w14:textId="77777777" w:rsidR="00B23309" w:rsidRDefault="00B23309">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41BCD894" w14:textId="77777777" w:rsidR="00B23309" w:rsidRDefault="00B23309">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41BCD895" w14:textId="77777777" w:rsidR="00B23309" w:rsidRDefault="00B23309">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41BCD896" w14:textId="77777777" w:rsidR="00B23309" w:rsidRDefault="00B23309">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41BCD897"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41BCD898" w14:textId="77777777" w:rsidR="00B23309" w:rsidRDefault="00B23309">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41BCD899" w14:textId="77777777" w:rsidR="00B23309" w:rsidRDefault="00B23309">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41BCD89A" w14:textId="77777777" w:rsidR="00B23309" w:rsidRDefault="00B23309">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41BCD89B" w14:textId="77777777" w:rsidR="00B23309" w:rsidRDefault="00D648BA">
                    <w:pPr>
                      <w:spacing w:after="0" w:line="240" w:lineRule="auto"/>
                      <w:jc w:val="center"/>
                      <w:rPr>
                        <w:rFonts w:ascii="Courier New" w:hAnsi="Courier New" w:cs="Courier New"/>
                        <w:sz w:val="15"/>
                        <w:szCs w:val="15"/>
                      </w:rPr>
                    </w:pPr>
                    <w:r>
                      <w:rPr>
                        <w:rFonts w:ascii="Courier New" w:hAnsi="Courier New" w:cs="Courier New"/>
                        <w:sz w:val="15"/>
                        <w:szCs w:val="15"/>
                      </w:rPr>
                      <w:t>90</w:t>
                    </w:r>
                  </w:p>
                </w:txbxContent>
              </v:textbox>
            </v:shape>
            <v:shape id="_x0000_s1469" type="#_x0000_t202" style="position:absolute;left:2282;top:3858;width:5628;height:204;mso-position-horizontal-relative:page;mso-position-vertical-relative:page" filled="f" stroked="f">
              <v:textbox inset="0,0,0,0">
                <w:txbxContent>
                  <w:p w14:paraId="41BCD89C" w14:textId="77777777" w:rsidR="00B23309" w:rsidRDefault="00B23309">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41BCD89D" w14:textId="77777777" w:rsidR="00B23309" w:rsidRDefault="00B23309">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41BCD89E" w14:textId="77777777" w:rsidR="00B23309" w:rsidRDefault="00B23309">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41BCD89F" w14:textId="77777777" w:rsidR="00B23309" w:rsidRDefault="00B23309">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41BCD8A0" w14:textId="77777777" w:rsidR="00B23309" w:rsidRDefault="00B23309">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41BCD8A1" w14:textId="77777777" w:rsidR="00B23309" w:rsidRDefault="00B23309">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41BCD8A2" w14:textId="77777777" w:rsidR="00B23309" w:rsidRDefault="00B23309">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41BCD8A3" w14:textId="77777777" w:rsidR="00B23309" w:rsidRDefault="00B23309">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41BCD8A4" w14:textId="77777777" w:rsidR="00B23309" w:rsidRDefault="00B23309">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41BCD8A5" w14:textId="77777777" w:rsidR="00B23309" w:rsidRDefault="00B23309">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41BCD8A6" w14:textId="77777777" w:rsidR="00B23309" w:rsidRDefault="00B23309">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41BCD8A7" w14:textId="77777777" w:rsidR="00B23309" w:rsidRDefault="00B23309">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41BCD8A8" w14:textId="77777777" w:rsidR="00B23309" w:rsidRDefault="00B23309">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41BCD8A9" w14:textId="77777777" w:rsidR="00B23309" w:rsidRDefault="00B23309">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41BCD8AA" w14:textId="77777777" w:rsidR="00B23309" w:rsidRDefault="00B23309">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41BCD8AB" w14:textId="77777777" w:rsidR="00B23309" w:rsidRDefault="00B23309">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41BCD8AC" w14:textId="77777777" w:rsidR="00B23309" w:rsidRDefault="00B23309">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41BCD8AD" w14:textId="77777777" w:rsidR="00B23309" w:rsidRDefault="00B23309">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41BCD8AE" w14:textId="77777777" w:rsidR="00B23309" w:rsidRDefault="00B23309">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41BCD8AF" w14:textId="77777777" w:rsidR="00B23309" w:rsidRDefault="00B23309">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41BCD8B0" w14:textId="77777777" w:rsidR="00B23309" w:rsidRDefault="00B23309">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41BCD8B1" w14:textId="77777777" w:rsidR="00B23309" w:rsidRDefault="00B23309">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41BCD8B2" w14:textId="77777777" w:rsidR="00B23309" w:rsidRDefault="00B23309">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41BCD8B3" w14:textId="77777777" w:rsidR="00B23309" w:rsidRDefault="00B23309">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41BCD8B4" w14:textId="77777777" w:rsidR="00B23309" w:rsidRDefault="00B23309">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41BCD8B5" w14:textId="77777777" w:rsidR="00B23309" w:rsidRDefault="00B23309">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41BCD8B6" w14:textId="77777777" w:rsidR="00B23309" w:rsidRDefault="00B23309">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41BCD8B7" w14:textId="77777777" w:rsidR="00B23309" w:rsidRDefault="00B23309">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41BCD8B8" w14:textId="77777777" w:rsidR="00B23309" w:rsidRDefault="00B23309">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41BCD8B9" w14:textId="77777777" w:rsidR="00B23309" w:rsidRDefault="00B23309">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41BCD8BA" w14:textId="77777777" w:rsidR="00B23309" w:rsidRDefault="00B23309">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41BCD8BB" w14:textId="77777777" w:rsidR="00B23309" w:rsidRDefault="00B23309">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41BCD8BC" w14:textId="77777777" w:rsidR="00B23309" w:rsidRDefault="00B23309">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41BCD8BD" w14:textId="77777777" w:rsidR="00B23309" w:rsidRDefault="00B23309">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41BCD8B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504" type="#_x0000_t202" style="position:absolute;left:9962;top:10194;width:158;height:204;mso-position-horizontal-relative:page;mso-position-vertical-relative:page" filled="f" stroked="f">
              <v:textbox inset="0,0,0,0">
                <w:txbxContent>
                  <w:p w14:paraId="41BCD8BF"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1</w:t>
                    </w:r>
                  </w:p>
                </w:txbxContent>
              </v:textbox>
            </v:shape>
            <v:shape id="_x0000_s1505" type="#_x0000_t202" style="position:absolute;left:4346;top:10482;width:1178;height:204;mso-position-horizontal-relative:page;mso-position-vertical-relative:page" filled="f" stroked="f">
              <v:textbox inset="0,0,0,0">
                <w:txbxContent>
                  <w:p w14:paraId="41BCD8C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506" type="#_x0000_t202" style="position:absolute;left:722;top:10770;width:3774;height:204;mso-position-horizontal-relative:page;mso-position-vertical-relative:page" filled="f" stroked="f">
              <v:textbox inset="0,0,0,0">
                <w:txbxContent>
                  <w:p w14:paraId="41BCD8C1"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41BCD8C2"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508" type="#_x0000_t202" style="position:absolute;left:722;top:11106;width:3774;height:204;mso-position-horizontal-relative:page;mso-position-vertical-relative:page" filled="f" stroked="f">
              <v:textbox inset="0,0,0,0">
                <w:txbxContent>
                  <w:p w14:paraId="41BCD8C3"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509" type="#_x0000_t202" style="position:absolute;left:722;top:11274;width:3774;height:204;mso-position-horizontal-relative:page;mso-position-vertical-relative:page" filled="f" stroked="f">
              <v:textbox inset="0,0,0,0">
                <w:txbxContent>
                  <w:p w14:paraId="41BCD8C4"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510" type="#_x0000_t202" style="position:absolute;left:722;top:11442;width:5072;height:204;mso-position-horizontal-relative:page;mso-position-vertical-relative:page" filled="f" stroked="f">
              <v:textbox inset="0,0,0,0">
                <w:txbxContent>
                  <w:p w14:paraId="41BCD8C5"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511" type="#_x0000_t202" style="position:absolute;left:10442;top:10482;width:1456;height:204;mso-position-horizontal-relative:page;mso-position-vertical-relative:page" filled="f" stroked="f">
              <v:textbox inset="0,0,0,0">
                <w:txbxContent>
                  <w:p w14:paraId="41BCD8C6" w14:textId="77777777" w:rsidR="00B23309" w:rsidRDefault="00B23309">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41BCD8C7" w14:textId="77777777" w:rsidR="00B23309" w:rsidRDefault="00B23309">
                    <w:pPr>
                      <w:spacing w:after="0" w:line="240" w:lineRule="auto"/>
                      <w:rPr>
                        <w:rFonts w:ascii="Courier New" w:hAnsi="Courier New" w:cs="Courier New"/>
                        <w:sz w:val="15"/>
                        <w:szCs w:val="15"/>
                      </w:rPr>
                    </w:pPr>
                  </w:p>
                </w:txbxContent>
              </v:textbox>
            </v:shape>
            <v:shape id="_x0000_s1513" type="#_x0000_t202" style="position:absolute;left:6842;top:10746;width:3774;height:204;mso-position-horizontal-relative:page;mso-position-vertical-relative:page" filled="f" stroked="f">
              <v:textbox inset="0,0,0,0">
                <w:txbxContent>
                  <w:p w14:paraId="41BCD8C8"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4" type="#_x0000_t202" style="position:absolute;left:6842;top:10914;width:3774;height:204;mso-position-horizontal-relative:page;mso-position-vertical-relative:page" filled="f" stroked="f">
              <v:textbox inset="0,0,0,0">
                <w:txbxContent>
                  <w:p w14:paraId="41BCD8C9"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515" type="#_x0000_t202" style="position:absolute;left:6842;top:11082;width:3774;height:204;mso-position-horizontal-relative:page;mso-position-vertical-relative:page" filled="f" stroked="f">
              <v:textbox inset="0,0,0,0">
                <w:txbxContent>
                  <w:p w14:paraId="41BCD8CA"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position:absolute;left:6842;top:11250;width:5072;height:204;mso-position-horizontal-relative:page;mso-position-vertical-relative:page" filled="f" stroked="f">
              <v:textbox inset="0,0,0,0">
                <w:txbxContent>
                  <w:p w14:paraId="41BCD8CB"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517" type="#_x0000_t202" style="position:absolute;left:6794;top:11418;width:2383;height:204;mso-position-horizontal-relative:page;mso-position-vertical-relative:page" filled="f" stroked="f">
              <v:textbox inset="0,0,0,0">
                <w:txbxContent>
                  <w:p w14:paraId="41BCD8CC" w14:textId="77777777" w:rsidR="00B23309" w:rsidRDefault="00B23309">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41BCD8CD" w14:textId="77777777" w:rsidR="00B23309" w:rsidRDefault="00B23309">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41BCD8CE" w14:textId="77777777" w:rsidR="00B23309" w:rsidRDefault="00B23309">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41BCD8CF" w14:textId="77777777" w:rsidR="00B23309" w:rsidRDefault="00B23309">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41BCD8D0" w14:textId="77777777" w:rsidR="00B23309" w:rsidRDefault="00B23309">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41BCD8D1" w14:textId="77777777" w:rsidR="00B23309" w:rsidRDefault="00B23309">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41BCD8D2" w14:textId="77777777" w:rsidR="00B23309" w:rsidRDefault="00B23309">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41BCD8D3" w14:textId="77777777" w:rsidR="00B23309" w:rsidRDefault="00B23309">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41BCD8D4" w14:textId="77777777" w:rsidR="00B23309" w:rsidRDefault="00B23309">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41BCD8D5" w14:textId="77777777" w:rsidR="00B23309" w:rsidRDefault="00B23309">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41BCD8D6" w14:textId="77777777" w:rsidR="00B23309" w:rsidRDefault="00B23309">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41BCD8D7" w14:textId="77777777" w:rsidR="00B23309" w:rsidRDefault="00B23309">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41BCD8D8" w14:textId="77777777" w:rsidR="00B23309" w:rsidRDefault="00B23309">
                    <w:pPr>
                      <w:spacing w:after="0" w:line="240" w:lineRule="auto"/>
                      <w:rPr>
                        <w:rFonts w:ascii="Courier New" w:hAnsi="Courier New" w:cs="Courier New"/>
                        <w:sz w:val="15"/>
                        <w:szCs w:val="15"/>
                      </w:rPr>
                    </w:pPr>
                  </w:p>
                </w:txbxContent>
              </v:textbox>
            </v:shape>
            <v:shape id="_x0000_s1530" type="#_x0000_t202" style="position:absolute;left:6362;top:13890;width:2847;height:204;mso-position-horizontal-relative:page;mso-position-vertical-relative:page" filled="f" stroked="f">
              <v:textbox inset="0,0,0,0">
                <w:txbxContent>
                  <w:p w14:paraId="41BCD8D9" w14:textId="77777777" w:rsidR="00B23309" w:rsidRDefault="00B23309">
                    <w:pPr>
                      <w:spacing w:after="0" w:line="240" w:lineRule="auto"/>
                      <w:rPr>
                        <w:rFonts w:ascii="Courier New" w:hAnsi="Courier New" w:cs="Courier New"/>
                        <w:sz w:val="15"/>
                        <w:szCs w:val="15"/>
                      </w:rPr>
                    </w:pPr>
                  </w:p>
                </w:txbxContent>
              </v:textbox>
            </v:shape>
            <v:shape id="_x0000_s1531" type="#_x0000_t202" style="position:absolute;left:10202;top:14610;width:992;height:204;mso-position-horizontal-relative:page;mso-position-vertical-relative:page" filled="f" stroked="f">
              <v:textbox inset="0,0,0,0">
                <w:txbxContent>
                  <w:p w14:paraId="41BCD8DA" w14:textId="77777777" w:rsidR="00B23309" w:rsidRDefault="00B23309">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41BCD8DB" w14:textId="77777777" w:rsidR="00B23309" w:rsidRDefault="00B23309">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41BCD8DC" w14:textId="77777777" w:rsidR="00B23309" w:rsidRDefault="00B23309">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41BCD8DD"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41BCD8DE"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41BCD8DF"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41BCD8E0"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41BCD8E1" w14:textId="77777777" w:rsidR="00B23309" w:rsidRDefault="00D648B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ascii="Times New Roman" w:eastAsiaTheme="minorHAnsi" w:hAnsi="Times New Roman" w:cs="Times New Roman"/>
          <w:b w:val="0"/>
          <w:bCs w:val="0"/>
          <w:sz w:val="22"/>
          <w:szCs w:val="22"/>
        </w:rPr>
        <w:id w:val="-1900917728"/>
        <w:docPartObj>
          <w:docPartGallery w:val="Table of Contents"/>
          <w:docPartUnique/>
        </w:docPartObj>
      </w:sdtPr>
      <w:sdtEndPr/>
      <w:sdtContent>
        <w:p w14:paraId="41BCD06F" w14:textId="77777777" w:rsidR="00D648BA" w:rsidRPr="00D648BA" w:rsidRDefault="00D648BA">
          <w:pPr>
            <w:pStyle w:val="TOCHeading"/>
            <w:pageBreakBefore/>
            <w:rPr>
              <w:rFonts w:ascii="Times New Roman" w:hAnsi="Times New Roman" w:cs="Times New Roman"/>
              <w:sz w:val="22"/>
              <w:szCs w:val="22"/>
            </w:rPr>
          </w:pPr>
          <w:r w:rsidRPr="00D648BA">
            <w:rPr>
              <w:rFonts w:ascii="Times New Roman" w:hAnsi="Times New Roman" w:cs="Times New Roman"/>
              <w:sz w:val="22"/>
              <w:szCs w:val="22"/>
            </w:rPr>
            <w:t>Table of Contents</w:t>
          </w:r>
        </w:p>
        <w:p w14:paraId="41BCD070" w14:textId="5809407E" w:rsidR="00B23309" w:rsidRPr="00D648BA" w:rsidRDefault="00D648BA">
          <w:pPr>
            <w:pStyle w:val="TOC1"/>
            <w:tabs>
              <w:tab w:val="right" w:leader="dot" w:pos="9350"/>
            </w:tabs>
            <w:rPr>
              <w:rFonts w:ascii="Times New Roman" w:hAnsi="Times New Roman" w:cs="Times New Roman"/>
              <w:noProof/>
            </w:rPr>
          </w:pPr>
          <w:r w:rsidRPr="00D648BA">
            <w:rPr>
              <w:rFonts w:ascii="Times New Roman" w:hAnsi="Times New Roman" w:cs="Times New Roman"/>
            </w:rPr>
            <w:fldChar w:fldCharType="begin"/>
          </w:r>
          <w:r w:rsidRPr="00D648BA">
            <w:rPr>
              <w:rFonts w:ascii="Times New Roman" w:hAnsi="Times New Roman" w:cs="Times New Roman"/>
            </w:rPr>
            <w:instrText xml:space="preserve"> TOC \o &amp;quot;1-4&amp;quot; \f \h \z \u \x </w:instrText>
          </w:r>
          <w:r w:rsidRPr="00D648BA">
            <w:rPr>
              <w:rFonts w:ascii="Times New Roman" w:hAnsi="Times New Roman" w:cs="Times New Roman"/>
            </w:rPr>
            <w:fldChar w:fldCharType="separate"/>
          </w:r>
          <w:hyperlink w:anchor="_Toc256000000" w:history="1">
            <w:r w:rsidRPr="00D648BA">
              <w:rPr>
                <w:rStyle w:val="Hyperlink"/>
                <w:rFonts w:ascii="Times New Roman" w:hAnsi="Times New Roman" w:cs="Times New Roman"/>
                <w:noProof/>
              </w:rPr>
              <w:t>PART I - THE SCHEDULE</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w:t>
            </w:r>
            <w:r w:rsidRPr="00D648BA">
              <w:rPr>
                <w:rFonts w:ascii="Times New Roman" w:hAnsi="Times New Roman" w:cs="Times New Roman"/>
                <w:noProof/>
              </w:rPr>
              <w:fldChar w:fldCharType="end"/>
            </w:r>
          </w:hyperlink>
        </w:p>
        <w:p w14:paraId="41BCD071" w14:textId="4806D4C8" w:rsidR="00B23309" w:rsidRPr="00D648BA" w:rsidRDefault="00D648BA">
          <w:pPr>
            <w:pStyle w:val="TOC1"/>
            <w:tabs>
              <w:tab w:val="right" w:leader="dot" w:pos="9350"/>
            </w:tabs>
            <w:rPr>
              <w:rFonts w:ascii="Times New Roman" w:hAnsi="Times New Roman" w:cs="Times New Roman"/>
              <w:noProof/>
            </w:rPr>
          </w:pPr>
          <w:hyperlink w:anchor="_Toc256000001" w:history="1">
            <w:r w:rsidRPr="00D648BA">
              <w:rPr>
                <w:rStyle w:val="Hyperlink"/>
                <w:rFonts w:ascii="Times New Roman" w:hAnsi="Times New Roman" w:cs="Times New Roman"/>
                <w:noProof/>
              </w:rPr>
              <w:t>SECTION A - SOLICITATION/CONTRACT FORM</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w:t>
            </w:r>
            <w:r w:rsidRPr="00D648BA">
              <w:rPr>
                <w:rFonts w:ascii="Times New Roman" w:hAnsi="Times New Roman" w:cs="Times New Roman"/>
                <w:noProof/>
              </w:rPr>
              <w:fldChar w:fldCharType="end"/>
            </w:r>
          </w:hyperlink>
        </w:p>
        <w:p w14:paraId="41BCD072" w14:textId="0AB42F70" w:rsidR="00B23309" w:rsidRPr="00D648BA" w:rsidRDefault="00D648BA">
          <w:pPr>
            <w:pStyle w:val="TOC2"/>
            <w:tabs>
              <w:tab w:val="right" w:leader="dot" w:pos="9350"/>
            </w:tabs>
            <w:rPr>
              <w:rFonts w:ascii="Times New Roman" w:hAnsi="Times New Roman" w:cs="Times New Roman"/>
              <w:noProof/>
            </w:rPr>
          </w:pPr>
          <w:hyperlink w:anchor="_Toc256000002" w:history="1">
            <w:r w:rsidRPr="00D648BA">
              <w:rPr>
                <w:rStyle w:val="Hyperlink"/>
                <w:rFonts w:ascii="Times New Roman" w:hAnsi="Times New Roman" w:cs="Times New Roman"/>
                <w:noProof/>
              </w:rPr>
              <w:t>A.1  SF 1442  SOLICITATION, OFFER, AND AWARD (Construction, Alteration, or Repair)</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w:t>
            </w:r>
            <w:r w:rsidRPr="00D648BA">
              <w:rPr>
                <w:rFonts w:ascii="Times New Roman" w:hAnsi="Times New Roman" w:cs="Times New Roman"/>
                <w:noProof/>
              </w:rPr>
              <w:fldChar w:fldCharType="end"/>
            </w:r>
          </w:hyperlink>
        </w:p>
        <w:p w14:paraId="41BCD073" w14:textId="1081CA85" w:rsidR="00B23309" w:rsidRPr="00D648BA" w:rsidRDefault="00D648BA">
          <w:pPr>
            <w:pStyle w:val="TOC2"/>
            <w:tabs>
              <w:tab w:val="right" w:leader="dot" w:pos="9350"/>
            </w:tabs>
            <w:rPr>
              <w:rFonts w:ascii="Times New Roman" w:hAnsi="Times New Roman" w:cs="Times New Roman"/>
              <w:noProof/>
            </w:rPr>
          </w:pPr>
          <w:hyperlink w:anchor="_Toc256000003" w:history="1">
            <w:r w:rsidRPr="00D648BA">
              <w:rPr>
                <w:rStyle w:val="Hyperlink"/>
                <w:rFonts w:ascii="Times New Roman" w:hAnsi="Times New Roman" w:cs="Times New Roman"/>
                <w:noProof/>
              </w:rPr>
              <w:t>A.2  SF 1442  SOLICITATION, OFFER, AND AWARD (CONSTRUCTION, ALTERATION, OR REPAIR)– BACK</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_Toc256000003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w:t>
            </w:r>
            <w:r w:rsidRPr="00D648BA">
              <w:rPr>
                <w:rFonts w:ascii="Times New Roman" w:hAnsi="Times New Roman" w:cs="Times New Roman"/>
                <w:noProof/>
              </w:rPr>
              <w:fldChar w:fldCharType="end"/>
            </w:r>
          </w:hyperlink>
        </w:p>
        <w:p w14:paraId="41BCD074" w14:textId="79141A78" w:rsidR="00B23309" w:rsidRPr="00D648BA" w:rsidRDefault="00D648BA">
          <w:pPr>
            <w:pStyle w:val="TOC2"/>
            <w:tabs>
              <w:tab w:val="right" w:leader="dot" w:pos="9350"/>
            </w:tabs>
            <w:rPr>
              <w:rFonts w:ascii="Times New Roman" w:hAnsi="Times New Roman" w:cs="Times New Roman"/>
              <w:noProof/>
            </w:rPr>
          </w:pPr>
          <w:hyperlink w:anchor="_Toc256000004" w:history="1">
            <w:r w:rsidRPr="00D648BA">
              <w:rPr>
                <w:rStyle w:val="Hyperlink"/>
                <w:rFonts w:ascii="Times New Roman" w:hAnsi="Times New Roman" w:cs="Times New Roman"/>
                <w:noProof/>
              </w:rPr>
              <w:t>A.3 PRICE/COST SCHEDULE</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_Toc256000004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w:t>
            </w:r>
            <w:r w:rsidRPr="00D648BA">
              <w:rPr>
                <w:rFonts w:ascii="Times New Roman" w:hAnsi="Times New Roman" w:cs="Times New Roman"/>
                <w:noProof/>
              </w:rPr>
              <w:fldChar w:fldCharType="end"/>
            </w:r>
          </w:hyperlink>
        </w:p>
        <w:p w14:paraId="41BCD075" w14:textId="2A0E7844" w:rsidR="00B23309" w:rsidRPr="00D648BA" w:rsidRDefault="00D648BA">
          <w:pPr>
            <w:pStyle w:val="TOC3"/>
            <w:tabs>
              <w:tab w:val="right" w:leader="dot" w:pos="9350"/>
            </w:tabs>
            <w:rPr>
              <w:rFonts w:ascii="Times New Roman" w:hAnsi="Times New Roman" w:cs="Times New Roman"/>
              <w:noProof/>
            </w:rPr>
          </w:pPr>
          <w:hyperlink w:anchor="_Toc256000005" w:history="1">
            <w:r w:rsidRPr="00D648BA">
              <w:rPr>
                <w:rStyle w:val="Hyperlink"/>
                <w:rFonts w:ascii="Times New Roman" w:hAnsi="Times New Roman" w:cs="Times New Roman"/>
                <w:noProof/>
              </w:rPr>
              <w:t>ITEM INFORMATION</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_Toc256000005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w:t>
            </w:r>
            <w:r w:rsidRPr="00D648BA">
              <w:rPr>
                <w:rFonts w:ascii="Times New Roman" w:hAnsi="Times New Roman" w:cs="Times New Roman"/>
                <w:noProof/>
              </w:rPr>
              <w:fldChar w:fldCharType="end"/>
            </w:r>
          </w:hyperlink>
        </w:p>
        <w:p w14:paraId="41BCD076" w14:textId="4601D211" w:rsidR="00B23309" w:rsidRPr="00D648BA" w:rsidRDefault="00D648BA">
          <w:pPr>
            <w:pStyle w:val="TOC2"/>
            <w:tabs>
              <w:tab w:val="right" w:leader="dot" w:pos="9350"/>
            </w:tabs>
            <w:rPr>
              <w:rFonts w:ascii="Times New Roman" w:hAnsi="Times New Roman" w:cs="Times New Roman"/>
              <w:noProof/>
            </w:rPr>
          </w:pPr>
          <w:hyperlink w:anchor="_Toc256000006" w:history="1">
            <w:r w:rsidRPr="00D648BA">
              <w:rPr>
                <w:rStyle w:val="Hyperlink"/>
                <w:rFonts w:ascii="Times New Roman" w:hAnsi="Times New Roman" w:cs="Times New Roman"/>
                <w:noProof/>
              </w:rPr>
              <w:t>A.4 DELIVERY SCHEDULE</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_Toc256000006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w:t>
            </w:r>
            <w:r w:rsidRPr="00D648BA">
              <w:rPr>
                <w:rFonts w:ascii="Times New Roman" w:hAnsi="Times New Roman" w:cs="Times New Roman"/>
                <w:noProof/>
              </w:rPr>
              <w:fldChar w:fldCharType="end"/>
            </w:r>
          </w:hyperlink>
        </w:p>
        <w:p w14:paraId="41BCD077" w14:textId="176E589F" w:rsidR="00B23309" w:rsidRPr="00D648BA" w:rsidRDefault="00D648BA">
          <w:pPr>
            <w:pStyle w:val="TOC2"/>
            <w:tabs>
              <w:tab w:val="right" w:leader="dot" w:pos="9350"/>
            </w:tabs>
            <w:rPr>
              <w:rFonts w:ascii="Times New Roman" w:hAnsi="Times New Roman" w:cs="Times New Roman"/>
              <w:noProof/>
            </w:rPr>
          </w:pPr>
          <w:hyperlink w:anchor="_Toc256000007" w:history="1">
            <w:r w:rsidRPr="00D648BA">
              <w:rPr>
                <w:rStyle w:val="Hyperlink"/>
                <w:rFonts w:ascii="Times New Roman" w:hAnsi="Times New Roman" w:cs="Times New Roman"/>
                <w:noProof/>
              </w:rPr>
              <w:t>A.5  Statement of Work.</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_Toc256000007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w:t>
            </w:r>
            <w:r w:rsidRPr="00D648BA">
              <w:rPr>
                <w:rFonts w:ascii="Times New Roman" w:hAnsi="Times New Roman" w:cs="Times New Roman"/>
                <w:noProof/>
              </w:rPr>
              <w:fldChar w:fldCharType="end"/>
            </w:r>
          </w:hyperlink>
        </w:p>
        <w:p w14:paraId="41BCD078" w14:textId="7B425AF5" w:rsidR="00B23309" w:rsidRPr="00D648BA" w:rsidRDefault="00D648BA">
          <w:pPr>
            <w:pStyle w:val="TOC1"/>
            <w:tabs>
              <w:tab w:val="right" w:leader="dot" w:pos="9350"/>
            </w:tabs>
            <w:rPr>
              <w:rFonts w:ascii="Times New Roman" w:hAnsi="Times New Roman" w:cs="Times New Roman"/>
              <w:noProof/>
            </w:rPr>
          </w:pPr>
          <w:hyperlink w:anchor="_Toc256000008" w:history="1">
            <w:r w:rsidRPr="00D648BA">
              <w:rPr>
                <w:rStyle w:val="Hyperlink"/>
                <w:rFonts w:ascii="Times New Roman" w:hAnsi="Times New Roman" w:cs="Times New Roman"/>
                <w:noProof/>
              </w:rPr>
              <w:t>INSTRUCTIONS, CONDITIONS AND OTHER STATEMENTS TO BIDDERS/OFFERORS</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_Toc256000008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11</w:t>
            </w:r>
            <w:r w:rsidRPr="00D648BA">
              <w:rPr>
                <w:rFonts w:ascii="Times New Roman" w:hAnsi="Times New Roman" w:cs="Times New Roman"/>
                <w:noProof/>
              </w:rPr>
              <w:fldChar w:fldCharType="end"/>
            </w:r>
          </w:hyperlink>
        </w:p>
        <w:p w14:paraId="41BCD079" w14:textId="644B5DFF" w:rsidR="00B23309" w:rsidRPr="00D648BA" w:rsidRDefault="00D648BA">
          <w:pPr>
            <w:pStyle w:val="TOC2"/>
            <w:tabs>
              <w:tab w:val="right" w:leader="dot" w:pos="9350"/>
            </w:tabs>
            <w:rPr>
              <w:rFonts w:ascii="Times New Roman" w:hAnsi="Times New Roman" w:cs="Times New Roman"/>
              <w:noProof/>
            </w:rPr>
          </w:pPr>
          <w:hyperlink w:anchor="_Toc256000009" w:history="1">
            <w:r w:rsidRPr="00D648BA">
              <w:rPr>
                <w:rStyle w:val="Hyperlink"/>
                <w:rFonts w:ascii="Times New Roman" w:hAnsi="Times New Roman" w:cs="Times New Roman"/>
                <w:noProof/>
              </w:rPr>
              <w:t>2.1  52.222-5  CONSTRUCTION WAGE RATE REQUIREMENTS—SECONDARY SITE OF THE WORK (MAY 2014)</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_Toc256000009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15</w:t>
            </w:r>
            <w:r w:rsidRPr="00D648BA">
              <w:rPr>
                <w:rFonts w:ascii="Times New Roman" w:hAnsi="Times New Roman" w:cs="Times New Roman"/>
                <w:noProof/>
              </w:rPr>
              <w:fldChar w:fldCharType="end"/>
            </w:r>
          </w:hyperlink>
        </w:p>
        <w:p w14:paraId="41BCD07A" w14:textId="2235BED6" w:rsidR="00B23309" w:rsidRPr="00D648BA" w:rsidRDefault="00D648BA">
          <w:pPr>
            <w:pStyle w:val="TOC2"/>
            <w:tabs>
              <w:tab w:val="right" w:leader="dot" w:pos="9350"/>
            </w:tabs>
            <w:rPr>
              <w:rFonts w:ascii="Times New Roman" w:hAnsi="Times New Roman" w:cs="Times New Roman"/>
              <w:noProof/>
            </w:rPr>
          </w:pPr>
          <w:hyperlink w:anchor="_Toc256000010" w:history="1">
            <w:r w:rsidRPr="00D648BA">
              <w:rPr>
                <w:rStyle w:val="Hyperlink"/>
                <w:rFonts w:ascii="Times New Roman" w:hAnsi="Times New Roman" w:cs="Times New Roman"/>
                <w:noProof/>
              </w:rPr>
              <w:t>2.2  52.225-10 NOTICE OF BUY AMERICAN REQUIREMENT—CONSTRUCTION MATERIALS (MAY 2014)</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16</w:t>
            </w:r>
            <w:r w:rsidRPr="00D648BA">
              <w:rPr>
                <w:rFonts w:ascii="Times New Roman" w:hAnsi="Times New Roman" w:cs="Times New Roman"/>
                <w:noProof/>
              </w:rPr>
              <w:fldChar w:fldCharType="end"/>
            </w:r>
          </w:hyperlink>
        </w:p>
        <w:p w14:paraId="41BCD07B" w14:textId="2F3D9708" w:rsidR="00B23309" w:rsidRPr="00D648BA" w:rsidRDefault="00D648BA">
          <w:pPr>
            <w:pStyle w:val="TOC2"/>
            <w:tabs>
              <w:tab w:val="right" w:leader="dot" w:pos="9350"/>
            </w:tabs>
            <w:rPr>
              <w:rFonts w:ascii="Times New Roman" w:hAnsi="Times New Roman" w:cs="Times New Roman"/>
              <w:noProof/>
            </w:rPr>
          </w:pPr>
          <w:hyperlink w:anchor="_Toc256000011" w:history="1">
            <w:r w:rsidRPr="00D648BA">
              <w:rPr>
                <w:rStyle w:val="Hyperlink"/>
                <w:rFonts w:ascii="Times New Roman" w:hAnsi="Times New Roman" w:cs="Times New Roman"/>
                <w:noProof/>
              </w:rPr>
              <w:t>2.3  52.236-27  SITE VISIT (CONSTRUCTION)  (FEB 1995)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17</w:t>
            </w:r>
            <w:r w:rsidRPr="00D648BA">
              <w:rPr>
                <w:rFonts w:ascii="Times New Roman" w:hAnsi="Times New Roman" w:cs="Times New Roman"/>
                <w:noProof/>
              </w:rPr>
              <w:fldChar w:fldCharType="end"/>
            </w:r>
          </w:hyperlink>
        </w:p>
        <w:p w14:paraId="41BCD07C" w14:textId="45F496AA" w:rsidR="00B23309" w:rsidRPr="00D648BA" w:rsidRDefault="00D648BA">
          <w:pPr>
            <w:pStyle w:val="TOC2"/>
            <w:tabs>
              <w:tab w:val="right" w:leader="dot" w:pos="9350"/>
            </w:tabs>
            <w:rPr>
              <w:rFonts w:ascii="Times New Roman" w:hAnsi="Times New Roman" w:cs="Times New Roman"/>
              <w:noProof/>
            </w:rPr>
          </w:pPr>
          <w:hyperlink w:anchor="_Toc256000012" w:history="1">
            <w:r w:rsidRPr="00D648BA">
              <w:rPr>
                <w:rStyle w:val="Hyperlink"/>
                <w:rFonts w:ascii="Times New Roman" w:hAnsi="Times New Roman" w:cs="Times New Roman"/>
                <w:noProof/>
              </w:rPr>
              <w:t>2.4  52.252-5  AUTHORIZED DEVIATIONS IN PROVISIONS  (NOV 2020)</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17</w:t>
            </w:r>
            <w:r w:rsidRPr="00D648BA">
              <w:rPr>
                <w:rFonts w:ascii="Times New Roman" w:hAnsi="Times New Roman" w:cs="Times New Roman"/>
                <w:noProof/>
              </w:rPr>
              <w:fldChar w:fldCharType="end"/>
            </w:r>
          </w:hyperlink>
        </w:p>
        <w:p w14:paraId="41BCD07D" w14:textId="19B99B89" w:rsidR="00B23309" w:rsidRPr="00D648BA" w:rsidRDefault="00D648BA">
          <w:pPr>
            <w:pStyle w:val="TOC2"/>
            <w:tabs>
              <w:tab w:val="right" w:leader="dot" w:pos="9350"/>
            </w:tabs>
            <w:rPr>
              <w:rFonts w:ascii="Times New Roman" w:hAnsi="Times New Roman" w:cs="Times New Roman"/>
              <w:noProof/>
            </w:rPr>
          </w:pPr>
          <w:hyperlink w:anchor="_Toc256000013" w:history="1">
            <w:r w:rsidRPr="00D648BA">
              <w:rPr>
                <w:rStyle w:val="Hyperlink"/>
                <w:rFonts w:ascii="Times New Roman" w:hAnsi="Times New Roman" w:cs="Times New Roman"/>
                <w:noProof/>
              </w:rPr>
              <w:t>2.5  52.252-1  SOLICITATION PROVISIONS INCORPORATED BY REFERENCE  (FEB 1998)</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_Toc256000013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17</w:t>
            </w:r>
            <w:r w:rsidRPr="00D648BA">
              <w:rPr>
                <w:rFonts w:ascii="Times New Roman" w:hAnsi="Times New Roman" w:cs="Times New Roman"/>
                <w:noProof/>
              </w:rPr>
              <w:fldChar w:fldCharType="end"/>
            </w:r>
          </w:hyperlink>
        </w:p>
        <w:p w14:paraId="41BCD07E" w14:textId="3B408AA5" w:rsidR="00B23309" w:rsidRPr="00D648BA" w:rsidRDefault="00D648BA">
          <w:pPr>
            <w:pStyle w:val="TOC1"/>
            <w:tabs>
              <w:tab w:val="right" w:leader="dot" w:pos="9350"/>
            </w:tabs>
            <w:rPr>
              <w:rFonts w:ascii="Times New Roman" w:hAnsi="Times New Roman" w:cs="Times New Roman"/>
              <w:noProof/>
            </w:rPr>
          </w:pPr>
          <w:hyperlink w:anchor="_Toc256000014" w:history="1">
            <w:r w:rsidRPr="00D648BA">
              <w:rPr>
                <w:rStyle w:val="Hyperlink"/>
                <w:rFonts w:ascii="Times New Roman" w:hAnsi="Times New Roman" w:cs="Times New Roman"/>
                <w:noProof/>
              </w:rPr>
              <w:t>REPRESENTATIONS AND CERTIFICATIONS</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_Toc256000014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18</w:t>
            </w:r>
            <w:r w:rsidRPr="00D648BA">
              <w:rPr>
                <w:rFonts w:ascii="Times New Roman" w:hAnsi="Times New Roman" w:cs="Times New Roman"/>
                <w:noProof/>
              </w:rPr>
              <w:fldChar w:fldCharType="end"/>
            </w:r>
          </w:hyperlink>
        </w:p>
        <w:p w14:paraId="41BCD07F" w14:textId="064518BB" w:rsidR="00B23309" w:rsidRPr="00D648BA" w:rsidRDefault="00D648BA">
          <w:pPr>
            <w:pStyle w:val="TOC2"/>
            <w:tabs>
              <w:tab w:val="right" w:leader="dot" w:pos="9350"/>
            </w:tabs>
            <w:rPr>
              <w:rFonts w:ascii="Times New Roman" w:hAnsi="Times New Roman" w:cs="Times New Roman"/>
              <w:noProof/>
            </w:rPr>
          </w:pPr>
          <w:hyperlink w:anchor="_Toc256000015" w:history="1">
            <w:r w:rsidRPr="00D648BA">
              <w:rPr>
                <w:rStyle w:val="Hyperlink"/>
                <w:rFonts w:ascii="Times New Roman" w:hAnsi="Times New Roman" w:cs="Times New Roman"/>
                <w:noProof/>
              </w:rPr>
              <w:t>3.1  52.204-8  ANNUAL REPRESENTATIONS AND CERTIFICATIONS (OCT 2025)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_Toc256000015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18</w:t>
            </w:r>
            <w:r w:rsidRPr="00D648BA">
              <w:rPr>
                <w:rFonts w:ascii="Times New Roman" w:hAnsi="Times New Roman" w:cs="Times New Roman"/>
                <w:noProof/>
              </w:rPr>
              <w:fldChar w:fldCharType="end"/>
            </w:r>
          </w:hyperlink>
        </w:p>
        <w:p w14:paraId="41BCD080" w14:textId="3F8CD8A9" w:rsidR="00B23309" w:rsidRPr="00D648BA" w:rsidRDefault="00D648BA">
          <w:pPr>
            <w:pStyle w:val="TOC2"/>
            <w:tabs>
              <w:tab w:val="right" w:leader="dot" w:pos="9350"/>
            </w:tabs>
            <w:rPr>
              <w:rFonts w:ascii="Times New Roman" w:hAnsi="Times New Roman" w:cs="Times New Roman"/>
              <w:noProof/>
            </w:rPr>
          </w:pPr>
          <w:hyperlink w:anchor="_Toc256000016" w:history="1">
            <w:r w:rsidRPr="00D648BA">
              <w:rPr>
                <w:rStyle w:val="Hyperlink"/>
                <w:rFonts w:ascii="Times New Roman" w:hAnsi="Times New Roman" w:cs="Times New Roman"/>
                <w:noProof/>
              </w:rPr>
              <w:t>3.2  52.204-24 REPRESENTATION REGARDING CERTAIN TELECOMMUNICATIONS AND VIDEO SURVEILLANCE SERVICES OR EQUIPMENT (NOV 2021)</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_Toc256000016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21</w:t>
            </w:r>
            <w:r w:rsidRPr="00D648BA">
              <w:rPr>
                <w:rFonts w:ascii="Times New Roman" w:hAnsi="Times New Roman" w:cs="Times New Roman"/>
                <w:noProof/>
              </w:rPr>
              <w:fldChar w:fldCharType="end"/>
            </w:r>
          </w:hyperlink>
        </w:p>
        <w:p w14:paraId="41BCD081" w14:textId="25C2DAA4" w:rsidR="00B23309" w:rsidRPr="00D648BA" w:rsidRDefault="00D648BA">
          <w:pPr>
            <w:pStyle w:val="TOC2"/>
            <w:tabs>
              <w:tab w:val="right" w:leader="dot" w:pos="9350"/>
            </w:tabs>
            <w:rPr>
              <w:rFonts w:ascii="Times New Roman" w:hAnsi="Times New Roman" w:cs="Times New Roman"/>
              <w:noProof/>
            </w:rPr>
          </w:pPr>
          <w:hyperlink w:anchor="_Toc256000017" w:history="1">
            <w:r w:rsidRPr="00D648BA">
              <w:rPr>
                <w:rStyle w:val="Hyperlink"/>
                <w:rFonts w:ascii="Times New Roman" w:hAnsi="Times New Roman" w:cs="Times New Roman"/>
                <w:noProof/>
              </w:rPr>
              <w:t>3.3  52.209-13 VIOLATION OF ARMS CONTROL TREATIES OR AGREEMENTS—CERTIFICATION (NOV 2021)</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_Toc256000017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24</w:t>
            </w:r>
            <w:r w:rsidRPr="00D648BA">
              <w:rPr>
                <w:rFonts w:ascii="Times New Roman" w:hAnsi="Times New Roman" w:cs="Times New Roman"/>
                <w:noProof/>
              </w:rPr>
              <w:fldChar w:fldCharType="end"/>
            </w:r>
          </w:hyperlink>
        </w:p>
        <w:p w14:paraId="41BCD082" w14:textId="0553757C" w:rsidR="00B23309" w:rsidRPr="00D648BA" w:rsidRDefault="00D648BA">
          <w:pPr>
            <w:pStyle w:val="TOC1"/>
            <w:tabs>
              <w:tab w:val="right" w:leader="dot" w:pos="9350"/>
            </w:tabs>
            <w:rPr>
              <w:rFonts w:ascii="Times New Roman" w:hAnsi="Times New Roman" w:cs="Times New Roman"/>
              <w:noProof/>
            </w:rPr>
          </w:pPr>
          <w:hyperlink w:anchor="_Toc256000018" w:history="1">
            <w:r w:rsidRPr="00D648BA">
              <w:rPr>
                <w:rStyle w:val="Hyperlink"/>
                <w:rFonts w:ascii="Times New Roman" w:hAnsi="Times New Roman" w:cs="Times New Roman"/>
                <w:noProof/>
              </w:rPr>
              <w:t>GENERAL CONDITIONS</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_Toc256000018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26</w:t>
            </w:r>
            <w:r w:rsidRPr="00D648BA">
              <w:rPr>
                <w:rFonts w:ascii="Times New Roman" w:hAnsi="Times New Roman" w:cs="Times New Roman"/>
                <w:noProof/>
              </w:rPr>
              <w:fldChar w:fldCharType="end"/>
            </w:r>
          </w:hyperlink>
        </w:p>
        <w:p w14:paraId="41BCD083" w14:textId="4CE5C861" w:rsidR="00B23309" w:rsidRPr="00D648BA" w:rsidRDefault="00D648BA">
          <w:pPr>
            <w:pStyle w:val="TOC2"/>
            <w:tabs>
              <w:tab w:val="right" w:leader="dot" w:pos="9350"/>
            </w:tabs>
            <w:rPr>
              <w:rFonts w:ascii="Times New Roman" w:hAnsi="Times New Roman" w:cs="Times New Roman"/>
              <w:noProof/>
            </w:rPr>
          </w:pPr>
          <w:hyperlink w:anchor="_Toc256000019" w:history="1">
            <w:r w:rsidRPr="00D648BA">
              <w:rPr>
                <w:rStyle w:val="Hyperlink"/>
                <w:rFonts w:ascii="Times New Roman" w:hAnsi="Times New Roman" w:cs="Times New Roman"/>
                <w:noProof/>
              </w:rPr>
              <w:t>4.1  52.204-21  BASIC SAFEGUARDING OF COVERED CONTRACTOR INFORMATION SYSTEMS (NOV 2021)</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_Toc256000019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26</w:t>
            </w:r>
            <w:r w:rsidRPr="00D648BA">
              <w:rPr>
                <w:rFonts w:ascii="Times New Roman" w:hAnsi="Times New Roman" w:cs="Times New Roman"/>
                <w:noProof/>
              </w:rPr>
              <w:fldChar w:fldCharType="end"/>
            </w:r>
          </w:hyperlink>
        </w:p>
        <w:p w14:paraId="41BCD084" w14:textId="239AE3FD" w:rsidR="00B23309" w:rsidRPr="00D648BA" w:rsidRDefault="00D648BA">
          <w:pPr>
            <w:pStyle w:val="TOC2"/>
            <w:tabs>
              <w:tab w:val="right" w:leader="dot" w:pos="9350"/>
            </w:tabs>
            <w:rPr>
              <w:rFonts w:ascii="Times New Roman" w:hAnsi="Times New Roman" w:cs="Times New Roman"/>
              <w:noProof/>
            </w:rPr>
          </w:pPr>
          <w:hyperlink w:anchor="_Toc256000020" w:history="1">
            <w:r w:rsidRPr="00D648BA">
              <w:rPr>
                <w:rStyle w:val="Hyperlink"/>
                <w:rFonts w:ascii="Times New Roman" w:hAnsi="Times New Roman" w:cs="Times New Roman"/>
                <w:noProof/>
              </w:rPr>
              <w:t>4.2 52.213-4 Terms and Conditions—Simplified Acquisitions (Other Than Commercial Products and Commercial Services)(DEVIATION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27</w:t>
            </w:r>
            <w:r w:rsidRPr="00D648BA">
              <w:rPr>
                <w:rFonts w:ascii="Times New Roman" w:hAnsi="Times New Roman" w:cs="Times New Roman"/>
                <w:noProof/>
              </w:rPr>
              <w:fldChar w:fldCharType="end"/>
            </w:r>
          </w:hyperlink>
        </w:p>
        <w:p w14:paraId="41BCD085" w14:textId="577D45BC" w:rsidR="00B23309" w:rsidRPr="00D648BA" w:rsidRDefault="00D648BA">
          <w:pPr>
            <w:pStyle w:val="TOC2"/>
            <w:tabs>
              <w:tab w:val="right" w:leader="dot" w:pos="9350"/>
            </w:tabs>
            <w:rPr>
              <w:rFonts w:ascii="Times New Roman" w:hAnsi="Times New Roman" w:cs="Times New Roman"/>
              <w:noProof/>
            </w:rPr>
          </w:pPr>
          <w:hyperlink w:anchor="_Toc256000021" w:history="1">
            <w:r w:rsidRPr="00D648BA">
              <w:rPr>
                <w:rStyle w:val="Hyperlink"/>
                <w:rFonts w:ascii="Times New Roman" w:hAnsi="Times New Roman" w:cs="Times New Roman"/>
                <w:noProof/>
              </w:rPr>
              <w:t>4.3  52.219-28 POSTAWARD SMALL BUSINESS PROGRAM REREPRESENTATION (JAN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33</w:t>
            </w:r>
            <w:r w:rsidRPr="00D648BA">
              <w:rPr>
                <w:rFonts w:ascii="Times New Roman" w:hAnsi="Times New Roman" w:cs="Times New Roman"/>
                <w:noProof/>
              </w:rPr>
              <w:fldChar w:fldCharType="end"/>
            </w:r>
          </w:hyperlink>
        </w:p>
        <w:p w14:paraId="41BCD086" w14:textId="2A72A7C4" w:rsidR="00B23309" w:rsidRPr="00D648BA" w:rsidRDefault="00D648BA">
          <w:pPr>
            <w:pStyle w:val="TOC2"/>
            <w:tabs>
              <w:tab w:val="right" w:leader="dot" w:pos="9350"/>
            </w:tabs>
            <w:rPr>
              <w:rFonts w:ascii="Times New Roman" w:hAnsi="Times New Roman" w:cs="Times New Roman"/>
              <w:noProof/>
            </w:rPr>
          </w:pPr>
          <w:hyperlink w:anchor="_Toc256000022" w:history="1">
            <w:r w:rsidRPr="00D648BA">
              <w:rPr>
                <w:rStyle w:val="Hyperlink"/>
                <w:rFonts w:ascii="Times New Roman" w:hAnsi="Times New Roman" w:cs="Times New Roman"/>
                <w:noProof/>
              </w:rPr>
              <w:t>4.4 52.222-6 CONSTRUCTION WAGE RATE REQUIREMENTS (AUG 2018)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36</w:t>
            </w:r>
            <w:r w:rsidRPr="00D648BA">
              <w:rPr>
                <w:rFonts w:ascii="Times New Roman" w:hAnsi="Times New Roman" w:cs="Times New Roman"/>
                <w:noProof/>
              </w:rPr>
              <w:fldChar w:fldCharType="end"/>
            </w:r>
          </w:hyperlink>
        </w:p>
        <w:p w14:paraId="41BCD087" w14:textId="5C2BADD3" w:rsidR="00B23309" w:rsidRPr="00D648BA" w:rsidRDefault="00D648BA">
          <w:pPr>
            <w:pStyle w:val="TOC2"/>
            <w:tabs>
              <w:tab w:val="right" w:leader="dot" w:pos="9350"/>
            </w:tabs>
            <w:rPr>
              <w:rFonts w:ascii="Times New Roman" w:hAnsi="Times New Roman" w:cs="Times New Roman"/>
              <w:noProof/>
            </w:rPr>
          </w:pPr>
          <w:hyperlink w:anchor="_Toc256000023" w:history="1">
            <w:r w:rsidRPr="00D648BA">
              <w:rPr>
                <w:rStyle w:val="Hyperlink"/>
                <w:rFonts w:ascii="Times New Roman" w:hAnsi="Times New Roman" w:cs="Times New Roman"/>
                <w:noProof/>
              </w:rPr>
              <w:t>4.5 52.222-11 SUBCONTRACTS (LABOR STANDARDS) (MAY 2014)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_Toc256000023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38</w:t>
            </w:r>
            <w:r w:rsidRPr="00D648BA">
              <w:rPr>
                <w:rFonts w:ascii="Times New Roman" w:hAnsi="Times New Roman" w:cs="Times New Roman"/>
                <w:noProof/>
              </w:rPr>
              <w:fldChar w:fldCharType="end"/>
            </w:r>
          </w:hyperlink>
        </w:p>
        <w:p w14:paraId="41BCD088" w14:textId="0D99B7B6" w:rsidR="00B23309" w:rsidRPr="00D648BA" w:rsidRDefault="00D648BA">
          <w:pPr>
            <w:pStyle w:val="TOC2"/>
            <w:tabs>
              <w:tab w:val="right" w:leader="dot" w:pos="9350"/>
            </w:tabs>
            <w:rPr>
              <w:rFonts w:ascii="Times New Roman" w:hAnsi="Times New Roman" w:cs="Times New Roman"/>
              <w:noProof/>
            </w:rPr>
          </w:pPr>
          <w:hyperlink w:anchor="_Toc256000024" w:history="1">
            <w:r w:rsidRPr="00D648BA">
              <w:rPr>
                <w:rStyle w:val="Hyperlink"/>
                <w:rFonts w:ascii="Times New Roman" w:hAnsi="Times New Roman" w:cs="Times New Roman"/>
                <w:noProof/>
              </w:rPr>
              <w:t>4.6 52.222-12  CONTRACT TERMINATION—DEBARMENT  (MAY 2014)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_Toc256000024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40</w:t>
            </w:r>
            <w:r w:rsidRPr="00D648BA">
              <w:rPr>
                <w:rFonts w:ascii="Times New Roman" w:hAnsi="Times New Roman" w:cs="Times New Roman"/>
                <w:noProof/>
              </w:rPr>
              <w:fldChar w:fldCharType="end"/>
            </w:r>
          </w:hyperlink>
        </w:p>
        <w:p w14:paraId="41BCD089" w14:textId="45C6EB0C" w:rsidR="00B23309" w:rsidRPr="00D648BA" w:rsidRDefault="00D648BA">
          <w:pPr>
            <w:pStyle w:val="TOC2"/>
            <w:tabs>
              <w:tab w:val="right" w:leader="dot" w:pos="9350"/>
            </w:tabs>
            <w:rPr>
              <w:rFonts w:ascii="Times New Roman" w:hAnsi="Times New Roman" w:cs="Times New Roman"/>
              <w:noProof/>
            </w:rPr>
          </w:pPr>
          <w:hyperlink w:anchor="_Toc256000025" w:history="1">
            <w:r w:rsidRPr="00D648BA">
              <w:rPr>
                <w:rStyle w:val="Hyperlink"/>
                <w:rFonts w:ascii="Times New Roman" w:hAnsi="Times New Roman" w:cs="Times New Roman"/>
                <w:noProof/>
              </w:rPr>
              <w:t>4.7 52.223-10 WASTE REDUCTION PROGRAM (MAY 2024)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_Toc256000025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40</w:t>
            </w:r>
            <w:r w:rsidRPr="00D648BA">
              <w:rPr>
                <w:rFonts w:ascii="Times New Roman" w:hAnsi="Times New Roman" w:cs="Times New Roman"/>
                <w:noProof/>
              </w:rPr>
              <w:fldChar w:fldCharType="end"/>
            </w:r>
          </w:hyperlink>
        </w:p>
        <w:p w14:paraId="41BCD08A" w14:textId="6A3D0A89" w:rsidR="00B23309" w:rsidRPr="00D648BA" w:rsidRDefault="00D648BA">
          <w:pPr>
            <w:pStyle w:val="TOC2"/>
            <w:tabs>
              <w:tab w:val="right" w:leader="dot" w:pos="9350"/>
            </w:tabs>
            <w:rPr>
              <w:rFonts w:ascii="Times New Roman" w:hAnsi="Times New Roman" w:cs="Times New Roman"/>
              <w:noProof/>
            </w:rPr>
          </w:pPr>
          <w:hyperlink w:anchor="_Toc256000026" w:history="1">
            <w:r w:rsidRPr="00D648BA">
              <w:rPr>
                <w:rStyle w:val="Hyperlink"/>
                <w:rFonts w:ascii="Times New Roman" w:hAnsi="Times New Roman" w:cs="Times New Roman"/>
                <w:noProof/>
              </w:rPr>
              <w:t>4.8 52.223-23 SUSTAINABLE PRODUCTS AND SERVICES (MAY 2024)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_Toc256000026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40</w:t>
            </w:r>
            <w:r w:rsidRPr="00D648BA">
              <w:rPr>
                <w:rFonts w:ascii="Times New Roman" w:hAnsi="Times New Roman" w:cs="Times New Roman"/>
                <w:noProof/>
              </w:rPr>
              <w:fldChar w:fldCharType="end"/>
            </w:r>
          </w:hyperlink>
        </w:p>
        <w:p w14:paraId="41BCD08B" w14:textId="10ED2255" w:rsidR="00B23309" w:rsidRPr="00D648BA" w:rsidRDefault="00D648BA">
          <w:pPr>
            <w:pStyle w:val="TOC2"/>
            <w:tabs>
              <w:tab w:val="right" w:leader="dot" w:pos="9350"/>
            </w:tabs>
            <w:rPr>
              <w:rFonts w:ascii="Times New Roman" w:hAnsi="Times New Roman" w:cs="Times New Roman"/>
              <w:noProof/>
            </w:rPr>
          </w:pPr>
          <w:hyperlink w:anchor="_Toc256000027" w:history="1">
            <w:r w:rsidRPr="00D648BA">
              <w:rPr>
                <w:rStyle w:val="Hyperlink"/>
                <w:rFonts w:ascii="Times New Roman" w:hAnsi="Times New Roman" w:cs="Times New Roman"/>
                <w:noProof/>
              </w:rPr>
              <w:t>4.9  52.225-9 BUY AMERICAN—CONSTRUCTION MATERIALS (OCT 2022)</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_Toc256000027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42</w:t>
            </w:r>
            <w:r w:rsidRPr="00D648BA">
              <w:rPr>
                <w:rFonts w:ascii="Times New Roman" w:hAnsi="Times New Roman" w:cs="Times New Roman"/>
                <w:noProof/>
              </w:rPr>
              <w:fldChar w:fldCharType="end"/>
            </w:r>
          </w:hyperlink>
        </w:p>
        <w:p w14:paraId="41BCD08C" w14:textId="5DDE836F" w:rsidR="00B23309" w:rsidRPr="00D648BA" w:rsidRDefault="00D648BA">
          <w:pPr>
            <w:pStyle w:val="TOC2"/>
            <w:tabs>
              <w:tab w:val="right" w:leader="dot" w:pos="9350"/>
            </w:tabs>
            <w:rPr>
              <w:rFonts w:ascii="Times New Roman" w:hAnsi="Times New Roman" w:cs="Times New Roman"/>
              <w:noProof/>
            </w:rPr>
          </w:pPr>
          <w:hyperlink w:anchor="_Toc256000028" w:history="1">
            <w:r w:rsidRPr="00D648BA">
              <w:rPr>
                <w:rStyle w:val="Hyperlink"/>
                <w:rFonts w:ascii="Times New Roman" w:hAnsi="Times New Roman" w:cs="Times New Roman"/>
                <w:noProof/>
              </w:rPr>
              <w:t>4.10  52.228-13  ALTERNATIVE PAYMENT PROTECTIONS (JULY 2000)</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_Toc256000028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46</w:t>
            </w:r>
            <w:r w:rsidRPr="00D648BA">
              <w:rPr>
                <w:rFonts w:ascii="Times New Roman" w:hAnsi="Times New Roman" w:cs="Times New Roman"/>
                <w:noProof/>
              </w:rPr>
              <w:fldChar w:fldCharType="end"/>
            </w:r>
          </w:hyperlink>
        </w:p>
        <w:p w14:paraId="41BCD08D" w14:textId="3618EAA1" w:rsidR="00B23309" w:rsidRPr="00D648BA" w:rsidRDefault="00D648BA">
          <w:pPr>
            <w:pStyle w:val="TOC2"/>
            <w:tabs>
              <w:tab w:val="right" w:leader="dot" w:pos="9350"/>
            </w:tabs>
            <w:rPr>
              <w:rFonts w:ascii="Times New Roman" w:hAnsi="Times New Roman" w:cs="Times New Roman"/>
              <w:noProof/>
            </w:rPr>
          </w:pPr>
          <w:hyperlink w:anchor="_Toc256000029" w:history="1">
            <w:r w:rsidRPr="00D648BA">
              <w:rPr>
                <w:rStyle w:val="Hyperlink"/>
                <w:rFonts w:ascii="Times New Roman" w:hAnsi="Times New Roman" w:cs="Times New Roman"/>
                <w:noProof/>
              </w:rPr>
              <w:t>4.11 52.236-2 Differing Site Conditions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_Toc256000029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46</w:t>
            </w:r>
            <w:r w:rsidRPr="00D648BA">
              <w:rPr>
                <w:rFonts w:ascii="Times New Roman" w:hAnsi="Times New Roman" w:cs="Times New Roman"/>
                <w:noProof/>
              </w:rPr>
              <w:fldChar w:fldCharType="end"/>
            </w:r>
          </w:hyperlink>
        </w:p>
        <w:p w14:paraId="41BCD08E" w14:textId="4BBF3EF4" w:rsidR="00B23309" w:rsidRPr="00D648BA" w:rsidRDefault="00D648BA">
          <w:pPr>
            <w:pStyle w:val="TOC2"/>
            <w:tabs>
              <w:tab w:val="right" w:leader="dot" w:pos="9350"/>
            </w:tabs>
            <w:rPr>
              <w:rFonts w:ascii="Times New Roman" w:hAnsi="Times New Roman" w:cs="Times New Roman"/>
              <w:noProof/>
            </w:rPr>
          </w:pPr>
          <w:hyperlink w:anchor="_Toc256000030" w:history="1">
            <w:r w:rsidRPr="00D648BA">
              <w:rPr>
                <w:rStyle w:val="Hyperlink"/>
                <w:rFonts w:ascii="Times New Roman" w:hAnsi="Times New Roman" w:cs="Times New Roman"/>
                <w:noProof/>
              </w:rPr>
              <w:t>4.12 52.236-3 Site Investigation and Conditions Affecting the Work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47</w:t>
            </w:r>
            <w:r w:rsidRPr="00D648BA">
              <w:rPr>
                <w:rFonts w:ascii="Times New Roman" w:hAnsi="Times New Roman" w:cs="Times New Roman"/>
                <w:noProof/>
              </w:rPr>
              <w:fldChar w:fldCharType="end"/>
            </w:r>
          </w:hyperlink>
        </w:p>
        <w:p w14:paraId="41BCD08F" w14:textId="75D4031F" w:rsidR="00B23309" w:rsidRPr="00D648BA" w:rsidRDefault="00D648BA">
          <w:pPr>
            <w:pStyle w:val="TOC2"/>
            <w:tabs>
              <w:tab w:val="right" w:leader="dot" w:pos="9350"/>
            </w:tabs>
            <w:rPr>
              <w:rFonts w:ascii="Times New Roman" w:hAnsi="Times New Roman" w:cs="Times New Roman"/>
              <w:noProof/>
            </w:rPr>
          </w:pPr>
          <w:hyperlink w:anchor="_Toc256000031" w:history="1">
            <w:r w:rsidRPr="00D648BA">
              <w:rPr>
                <w:rStyle w:val="Hyperlink"/>
                <w:rFonts w:ascii="Times New Roman" w:hAnsi="Times New Roman" w:cs="Times New Roman"/>
                <w:noProof/>
              </w:rPr>
              <w:t>4.13 52.236-5 Material and Workmanship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48</w:t>
            </w:r>
            <w:r w:rsidRPr="00D648BA">
              <w:rPr>
                <w:rFonts w:ascii="Times New Roman" w:hAnsi="Times New Roman" w:cs="Times New Roman"/>
                <w:noProof/>
              </w:rPr>
              <w:fldChar w:fldCharType="end"/>
            </w:r>
          </w:hyperlink>
        </w:p>
        <w:p w14:paraId="41BCD090" w14:textId="56E7DA6A" w:rsidR="00B23309" w:rsidRPr="00D648BA" w:rsidRDefault="00D648BA">
          <w:pPr>
            <w:pStyle w:val="TOC2"/>
            <w:tabs>
              <w:tab w:val="right" w:leader="dot" w:pos="9350"/>
            </w:tabs>
            <w:rPr>
              <w:rFonts w:ascii="Times New Roman" w:hAnsi="Times New Roman" w:cs="Times New Roman"/>
              <w:noProof/>
            </w:rPr>
          </w:pPr>
          <w:hyperlink w:anchor="_Toc256000032" w:history="1">
            <w:r w:rsidRPr="00D648BA">
              <w:rPr>
                <w:rStyle w:val="Hyperlink"/>
                <w:rFonts w:ascii="Times New Roman" w:hAnsi="Times New Roman" w:cs="Times New Roman"/>
                <w:noProof/>
              </w:rPr>
              <w:t>4.14 52.236-6 Superintendence by the Contractor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49</w:t>
            </w:r>
            <w:r w:rsidRPr="00D648BA">
              <w:rPr>
                <w:rFonts w:ascii="Times New Roman" w:hAnsi="Times New Roman" w:cs="Times New Roman"/>
                <w:noProof/>
              </w:rPr>
              <w:fldChar w:fldCharType="end"/>
            </w:r>
          </w:hyperlink>
        </w:p>
        <w:p w14:paraId="41BCD091" w14:textId="6E4DBEC8" w:rsidR="00B23309" w:rsidRPr="00D648BA" w:rsidRDefault="00D648BA">
          <w:pPr>
            <w:pStyle w:val="TOC2"/>
            <w:tabs>
              <w:tab w:val="right" w:leader="dot" w:pos="9350"/>
            </w:tabs>
            <w:rPr>
              <w:rFonts w:ascii="Times New Roman" w:hAnsi="Times New Roman" w:cs="Times New Roman"/>
              <w:noProof/>
            </w:rPr>
          </w:pPr>
          <w:hyperlink w:anchor="_Toc256000033" w:history="1">
            <w:r w:rsidRPr="00D648BA">
              <w:rPr>
                <w:rStyle w:val="Hyperlink"/>
                <w:rFonts w:ascii="Times New Roman" w:hAnsi="Times New Roman" w:cs="Times New Roman"/>
                <w:noProof/>
              </w:rPr>
              <w:t>4.15 52.236-7 Permits and Responsibilities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_Toc256000033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49</w:t>
            </w:r>
            <w:r w:rsidRPr="00D648BA">
              <w:rPr>
                <w:rFonts w:ascii="Times New Roman" w:hAnsi="Times New Roman" w:cs="Times New Roman"/>
                <w:noProof/>
              </w:rPr>
              <w:fldChar w:fldCharType="end"/>
            </w:r>
          </w:hyperlink>
        </w:p>
        <w:p w14:paraId="41BCD092" w14:textId="5E48677E" w:rsidR="00B23309" w:rsidRPr="00D648BA" w:rsidRDefault="00D648BA">
          <w:pPr>
            <w:pStyle w:val="TOC2"/>
            <w:tabs>
              <w:tab w:val="right" w:leader="dot" w:pos="9350"/>
            </w:tabs>
            <w:rPr>
              <w:rFonts w:ascii="Times New Roman" w:hAnsi="Times New Roman" w:cs="Times New Roman"/>
              <w:noProof/>
            </w:rPr>
          </w:pPr>
          <w:hyperlink w:anchor="_Toc256000034" w:history="1">
            <w:r w:rsidRPr="00D648BA">
              <w:rPr>
                <w:rStyle w:val="Hyperlink"/>
                <w:rFonts w:ascii="Times New Roman" w:hAnsi="Times New Roman" w:cs="Times New Roman"/>
                <w:noProof/>
              </w:rPr>
              <w:t>4.16 52.236-9 Protection of Existing Vegetation, Structures, Equipment, Utilities, and Improvements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_Toc256000034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49</w:t>
            </w:r>
            <w:r w:rsidRPr="00D648BA">
              <w:rPr>
                <w:rFonts w:ascii="Times New Roman" w:hAnsi="Times New Roman" w:cs="Times New Roman"/>
                <w:noProof/>
              </w:rPr>
              <w:fldChar w:fldCharType="end"/>
            </w:r>
          </w:hyperlink>
        </w:p>
        <w:p w14:paraId="41BCD093" w14:textId="25DF64B0" w:rsidR="00B23309" w:rsidRPr="00D648BA" w:rsidRDefault="00D648BA">
          <w:pPr>
            <w:pStyle w:val="TOC2"/>
            <w:tabs>
              <w:tab w:val="right" w:leader="dot" w:pos="9350"/>
            </w:tabs>
            <w:rPr>
              <w:rFonts w:ascii="Times New Roman" w:hAnsi="Times New Roman" w:cs="Times New Roman"/>
              <w:noProof/>
            </w:rPr>
          </w:pPr>
          <w:hyperlink w:anchor="_Toc256000035" w:history="1">
            <w:r w:rsidRPr="00D648BA">
              <w:rPr>
                <w:rStyle w:val="Hyperlink"/>
                <w:rFonts w:ascii="Times New Roman" w:hAnsi="Times New Roman" w:cs="Times New Roman"/>
                <w:noProof/>
              </w:rPr>
              <w:t>4.17 52.236-10 Operations and Storage Areas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_Toc256000035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50</w:t>
            </w:r>
            <w:r w:rsidRPr="00D648BA">
              <w:rPr>
                <w:rFonts w:ascii="Times New Roman" w:hAnsi="Times New Roman" w:cs="Times New Roman"/>
                <w:noProof/>
              </w:rPr>
              <w:fldChar w:fldCharType="end"/>
            </w:r>
          </w:hyperlink>
        </w:p>
        <w:p w14:paraId="41BCD094" w14:textId="29BF9F58" w:rsidR="00B23309" w:rsidRPr="00D648BA" w:rsidRDefault="00D648BA">
          <w:pPr>
            <w:pStyle w:val="TOC2"/>
            <w:tabs>
              <w:tab w:val="right" w:leader="dot" w:pos="9350"/>
            </w:tabs>
            <w:rPr>
              <w:rFonts w:ascii="Times New Roman" w:hAnsi="Times New Roman" w:cs="Times New Roman"/>
              <w:noProof/>
            </w:rPr>
          </w:pPr>
          <w:hyperlink w:anchor="_Toc256000036" w:history="1">
            <w:r w:rsidRPr="00D648BA">
              <w:rPr>
                <w:rStyle w:val="Hyperlink"/>
                <w:rFonts w:ascii="Times New Roman" w:hAnsi="Times New Roman" w:cs="Times New Roman"/>
                <w:noProof/>
              </w:rPr>
              <w:t>4.18 52.236-11 Use and Possession Prior to Completion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_Toc256000036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50</w:t>
            </w:r>
            <w:r w:rsidRPr="00D648BA">
              <w:rPr>
                <w:rFonts w:ascii="Times New Roman" w:hAnsi="Times New Roman" w:cs="Times New Roman"/>
                <w:noProof/>
              </w:rPr>
              <w:fldChar w:fldCharType="end"/>
            </w:r>
          </w:hyperlink>
        </w:p>
        <w:p w14:paraId="41BCD095" w14:textId="27C27544" w:rsidR="00B23309" w:rsidRPr="00D648BA" w:rsidRDefault="00D648BA">
          <w:pPr>
            <w:pStyle w:val="TOC2"/>
            <w:tabs>
              <w:tab w:val="right" w:leader="dot" w:pos="9350"/>
            </w:tabs>
            <w:rPr>
              <w:rFonts w:ascii="Times New Roman" w:hAnsi="Times New Roman" w:cs="Times New Roman"/>
              <w:noProof/>
            </w:rPr>
          </w:pPr>
          <w:hyperlink w:anchor="_Toc256000037" w:history="1">
            <w:r w:rsidRPr="00D648BA">
              <w:rPr>
                <w:rStyle w:val="Hyperlink"/>
                <w:rFonts w:ascii="Times New Roman" w:hAnsi="Times New Roman" w:cs="Times New Roman"/>
                <w:noProof/>
              </w:rPr>
              <w:t>4.19 52.236-12 Cleaning Up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_Toc256000037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51</w:t>
            </w:r>
            <w:r w:rsidRPr="00D648BA">
              <w:rPr>
                <w:rFonts w:ascii="Times New Roman" w:hAnsi="Times New Roman" w:cs="Times New Roman"/>
                <w:noProof/>
              </w:rPr>
              <w:fldChar w:fldCharType="end"/>
            </w:r>
          </w:hyperlink>
        </w:p>
        <w:p w14:paraId="41BCD096" w14:textId="39C242D9" w:rsidR="00B23309" w:rsidRPr="00D648BA" w:rsidRDefault="00D648BA">
          <w:pPr>
            <w:pStyle w:val="TOC2"/>
            <w:tabs>
              <w:tab w:val="right" w:leader="dot" w:pos="9350"/>
            </w:tabs>
            <w:rPr>
              <w:rFonts w:ascii="Times New Roman" w:hAnsi="Times New Roman" w:cs="Times New Roman"/>
              <w:noProof/>
            </w:rPr>
          </w:pPr>
          <w:hyperlink w:anchor="_Toc256000038" w:history="1">
            <w:r w:rsidRPr="00D648BA">
              <w:rPr>
                <w:rStyle w:val="Hyperlink"/>
                <w:rFonts w:ascii="Times New Roman" w:hAnsi="Times New Roman" w:cs="Times New Roman"/>
                <w:noProof/>
              </w:rPr>
              <w:t>4.20 52.236-13 Accident Prevention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_Toc256000038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51</w:t>
            </w:r>
            <w:r w:rsidRPr="00D648BA">
              <w:rPr>
                <w:rFonts w:ascii="Times New Roman" w:hAnsi="Times New Roman" w:cs="Times New Roman"/>
                <w:noProof/>
              </w:rPr>
              <w:fldChar w:fldCharType="end"/>
            </w:r>
          </w:hyperlink>
        </w:p>
        <w:p w14:paraId="41BCD097" w14:textId="43568C61" w:rsidR="00B23309" w:rsidRPr="00D648BA" w:rsidRDefault="00D648BA">
          <w:pPr>
            <w:pStyle w:val="TOC2"/>
            <w:tabs>
              <w:tab w:val="right" w:leader="dot" w:pos="9350"/>
            </w:tabs>
            <w:rPr>
              <w:rFonts w:ascii="Times New Roman" w:hAnsi="Times New Roman" w:cs="Times New Roman"/>
              <w:noProof/>
            </w:rPr>
          </w:pPr>
          <w:hyperlink w:anchor="_Toc256000039" w:history="1">
            <w:r w:rsidRPr="00D648BA">
              <w:rPr>
                <w:rStyle w:val="Hyperlink"/>
                <w:rFonts w:ascii="Times New Roman" w:hAnsi="Times New Roman" w:cs="Times New Roman"/>
                <w:noProof/>
              </w:rPr>
              <w:t>4.21 52.236-14 Availability and Use of Utility Services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_Toc256000039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52</w:t>
            </w:r>
            <w:r w:rsidRPr="00D648BA">
              <w:rPr>
                <w:rFonts w:ascii="Times New Roman" w:hAnsi="Times New Roman" w:cs="Times New Roman"/>
                <w:noProof/>
              </w:rPr>
              <w:fldChar w:fldCharType="end"/>
            </w:r>
          </w:hyperlink>
        </w:p>
        <w:p w14:paraId="41BCD098" w14:textId="17784E12" w:rsidR="00B23309" w:rsidRPr="00D648BA" w:rsidRDefault="00D648BA">
          <w:pPr>
            <w:pStyle w:val="TOC2"/>
            <w:tabs>
              <w:tab w:val="right" w:leader="dot" w:pos="9350"/>
            </w:tabs>
            <w:rPr>
              <w:rFonts w:ascii="Times New Roman" w:hAnsi="Times New Roman" w:cs="Times New Roman"/>
              <w:noProof/>
            </w:rPr>
          </w:pPr>
          <w:hyperlink w:anchor="_Toc256000040" w:history="1">
            <w:r w:rsidRPr="00D648BA">
              <w:rPr>
                <w:rStyle w:val="Hyperlink"/>
                <w:rFonts w:ascii="Times New Roman" w:hAnsi="Times New Roman" w:cs="Times New Roman"/>
                <w:noProof/>
              </w:rPr>
              <w:t>4.22 52.236-15 Schedules for Construction Contracts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52</w:t>
            </w:r>
            <w:r w:rsidRPr="00D648BA">
              <w:rPr>
                <w:rFonts w:ascii="Times New Roman" w:hAnsi="Times New Roman" w:cs="Times New Roman"/>
                <w:noProof/>
              </w:rPr>
              <w:fldChar w:fldCharType="end"/>
            </w:r>
          </w:hyperlink>
        </w:p>
        <w:p w14:paraId="41BCD099" w14:textId="69A48D2B" w:rsidR="00B23309" w:rsidRPr="00D648BA" w:rsidRDefault="00D648BA">
          <w:pPr>
            <w:pStyle w:val="TOC2"/>
            <w:tabs>
              <w:tab w:val="right" w:leader="dot" w:pos="9350"/>
            </w:tabs>
            <w:rPr>
              <w:rFonts w:ascii="Times New Roman" w:hAnsi="Times New Roman" w:cs="Times New Roman"/>
              <w:noProof/>
            </w:rPr>
          </w:pPr>
          <w:hyperlink w:anchor="_Toc256000041" w:history="1">
            <w:r w:rsidRPr="00D648BA">
              <w:rPr>
                <w:rStyle w:val="Hyperlink"/>
                <w:rFonts w:ascii="Times New Roman" w:hAnsi="Times New Roman" w:cs="Times New Roman"/>
                <w:noProof/>
              </w:rPr>
              <w:t>4.23 52.236-17 Layout of Work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53</w:t>
            </w:r>
            <w:r w:rsidRPr="00D648BA">
              <w:rPr>
                <w:rFonts w:ascii="Times New Roman" w:hAnsi="Times New Roman" w:cs="Times New Roman"/>
                <w:noProof/>
              </w:rPr>
              <w:fldChar w:fldCharType="end"/>
            </w:r>
          </w:hyperlink>
        </w:p>
        <w:p w14:paraId="41BCD09A" w14:textId="4904B92B" w:rsidR="00B23309" w:rsidRPr="00D648BA" w:rsidRDefault="00D648BA">
          <w:pPr>
            <w:pStyle w:val="TOC2"/>
            <w:tabs>
              <w:tab w:val="right" w:leader="dot" w:pos="9350"/>
            </w:tabs>
            <w:rPr>
              <w:rFonts w:ascii="Times New Roman" w:hAnsi="Times New Roman" w:cs="Times New Roman"/>
              <w:noProof/>
            </w:rPr>
          </w:pPr>
          <w:hyperlink w:anchor="_Toc256000042" w:history="1">
            <w:r w:rsidRPr="00D648BA">
              <w:rPr>
                <w:rStyle w:val="Hyperlink"/>
                <w:rFonts w:ascii="Times New Roman" w:hAnsi="Times New Roman" w:cs="Times New Roman"/>
                <w:noProof/>
              </w:rPr>
              <w:t>4.24 52.236-21 Specifications and Drawings for Construction (DEVIATION AUG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53</w:t>
            </w:r>
            <w:r w:rsidRPr="00D648BA">
              <w:rPr>
                <w:rFonts w:ascii="Times New Roman" w:hAnsi="Times New Roman" w:cs="Times New Roman"/>
                <w:noProof/>
              </w:rPr>
              <w:fldChar w:fldCharType="end"/>
            </w:r>
          </w:hyperlink>
        </w:p>
        <w:p w14:paraId="41BCD09B" w14:textId="774E0AA8" w:rsidR="00B23309" w:rsidRPr="00D648BA" w:rsidRDefault="00D648BA">
          <w:pPr>
            <w:pStyle w:val="TOC2"/>
            <w:tabs>
              <w:tab w:val="right" w:leader="dot" w:pos="9350"/>
            </w:tabs>
            <w:rPr>
              <w:rFonts w:ascii="Times New Roman" w:hAnsi="Times New Roman" w:cs="Times New Roman"/>
              <w:noProof/>
            </w:rPr>
          </w:pPr>
          <w:hyperlink w:anchor="_Toc256000043" w:history="1">
            <w:r w:rsidRPr="00D648BA">
              <w:rPr>
                <w:rStyle w:val="Hyperlink"/>
                <w:rFonts w:ascii="Times New Roman" w:hAnsi="Times New Roman" w:cs="Times New Roman"/>
                <w:noProof/>
              </w:rPr>
              <w:t>4.25 52.243-5 Changes and Changed Conditions (DEV JUL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_Toc256000043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55</w:t>
            </w:r>
            <w:r w:rsidRPr="00D648BA">
              <w:rPr>
                <w:rFonts w:ascii="Times New Roman" w:hAnsi="Times New Roman" w:cs="Times New Roman"/>
                <w:noProof/>
              </w:rPr>
              <w:fldChar w:fldCharType="end"/>
            </w:r>
          </w:hyperlink>
        </w:p>
        <w:p w14:paraId="41BCD09C" w14:textId="2E439827" w:rsidR="00B23309" w:rsidRPr="00D648BA" w:rsidRDefault="00D648BA">
          <w:pPr>
            <w:pStyle w:val="TOC2"/>
            <w:tabs>
              <w:tab w:val="right" w:leader="dot" w:pos="9350"/>
            </w:tabs>
            <w:rPr>
              <w:rFonts w:ascii="Times New Roman" w:hAnsi="Times New Roman" w:cs="Times New Roman"/>
              <w:noProof/>
            </w:rPr>
          </w:pPr>
          <w:hyperlink w:anchor="_Toc256000044" w:history="1">
            <w:r w:rsidRPr="00D648BA">
              <w:rPr>
                <w:rStyle w:val="Hyperlink"/>
                <w:rFonts w:ascii="Times New Roman" w:hAnsi="Times New Roman" w:cs="Times New Roman"/>
                <w:noProof/>
              </w:rPr>
              <w:t>4.26 52.244-6DEV SUBCONTRACTS FOR COMMERCIAL PRODUCTS AND COMMERCIAL SERVICES (JAN 2025) (DEVIATION FEB 2025)</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_Toc256000044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56</w:t>
            </w:r>
            <w:r w:rsidRPr="00D648BA">
              <w:rPr>
                <w:rFonts w:ascii="Times New Roman" w:hAnsi="Times New Roman" w:cs="Times New Roman"/>
                <w:noProof/>
              </w:rPr>
              <w:fldChar w:fldCharType="end"/>
            </w:r>
          </w:hyperlink>
        </w:p>
        <w:p w14:paraId="41BCD09D" w14:textId="4D98EEE4" w:rsidR="00B23309" w:rsidRPr="00D648BA" w:rsidRDefault="00D648BA">
          <w:pPr>
            <w:pStyle w:val="TOC2"/>
            <w:tabs>
              <w:tab w:val="right" w:leader="dot" w:pos="9350"/>
            </w:tabs>
            <w:rPr>
              <w:rFonts w:ascii="Times New Roman" w:hAnsi="Times New Roman" w:cs="Times New Roman"/>
              <w:noProof/>
            </w:rPr>
          </w:pPr>
          <w:hyperlink w:anchor="_Toc256000045" w:history="1">
            <w:r w:rsidRPr="00D648BA">
              <w:rPr>
                <w:rStyle w:val="Hyperlink"/>
                <w:rFonts w:ascii="Times New Roman" w:hAnsi="Times New Roman" w:cs="Times New Roman"/>
                <w:noProof/>
              </w:rPr>
              <w:t>4.27   SUPPLEMENTAL INSURANCE REQUIREMENTS</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_Toc256000045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58</w:t>
            </w:r>
            <w:r w:rsidRPr="00D648BA">
              <w:rPr>
                <w:rFonts w:ascii="Times New Roman" w:hAnsi="Times New Roman" w:cs="Times New Roman"/>
                <w:noProof/>
              </w:rPr>
              <w:fldChar w:fldCharType="end"/>
            </w:r>
          </w:hyperlink>
        </w:p>
        <w:p w14:paraId="41BCD09E" w14:textId="25514117" w:rsidR="00B23309" w:rsidRPr="00D648BA" w:rsidRDefault="00D648BA">
          <w:pPr>
            <w:pStyle w:val="TOC2"/>
            <w:tabs>
              <w:tab w:val="right" w:leader="dot" w:pos="9350"/>
            </w:tabs>
            <w:rPr>
              <w:rFonts w:ascii="Times New Roman" w:hAnsi="Times New Roman" w:cs="Times New Roman"/>
              <w:noProof/>
            </w:rPr>
          </w:pPr>
          <w:hyperlink w:anchor="_Toc256000046" w:history="1">
            <w:r w:rsidRPr="00D648BA">
              <w:rPr>
                <w:rStyle w:val="Hyperlink"/>
                <w:rFonts w:ascii="Times New Roman" w:hAnsi="Times New Roman" w:cs="Times New Roman"/>
                <w:noProof/>
              </w:rPr>
              <w:t>4.28  52.252-2  CLAUSES INCORPORATED BY REFERENCE  (FEB 1998)</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_Toc256000046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58</w:t>
            </w:r>
            <w:r w:rsidRPr="00D648BA">
              <w:rPr>
                <w:rFonts w:ascii="Times New Roman" w:hAnsi="Times New Roman" w:cs="Times New Roman"/>
                <w:noProof/>
              </w:rPr>
              <w:fldChar w:fldCharType="end"/>
            </w:r>
          </w:hyperlink>
        </w:p>
        <w:p w14:paraId="41BCD09F" w14:textId="71D9C134" w:rsidR="00B23309" w:rsidRPr="00D648BA" w:rsidRDefault="00D648BA">
          <w:pPr>
            <w:pStyle w:val="TOC2"/>
            <w:tabs>
              <w:tab w:val="right" w:leader="dot" w:pos="9350"/>
            </w:tabs>
            <w:rPr>
              <w:rFonts w:ascii="Times New Roman" w:hAnsi="Times New Roman" w:cs="Times New Roman"/>
              <w:noProof/>
            </w:rPr>
          </w:pPr>
          <w:hyperlink w:anchor="_Toc256000047" w:history="1">
            <w:r w:rsidRPr="00D648BA">
              <w:rPr>
                <w:rStyle w:val="Hyperlink"/>
                <w:rFonts w:ascii="Times New Roman" w:hAnsi="Times New Roman" w:cs="Times New Roman"/>
                <w:noProof/>
              </w:rPr>
              <w:t>4.29  VAAR 852.219-74  VA NOTICE OF TOTAL SET-ASIDE FOR VERIFIED VETERAN-OWNED SMALL BUSINESSES (NOV 2022)</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_Toc256000047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60</w:t>
            </w:r>
            <w:r w:rsidRPr="00D648BA">
              <w:rPr>
                <w:rFonts w:ascii="Times New Roman" w:hAnsi="Times New Roman" w:cs="Times New Roman"/>
                <w:noProof/>
              </w:rPr>
              <w:fldChar w:fldCharType="end"/>
            </w:r>
          </w:hyperlink>
        </w:p>
        <w:p w14:paraId="41BCD0A0" w14:textId="4694FE2E" w:rsidR="00B23309" w:rsidRPr="00D648BA" w:rsidRDefault="00D648BA">
          <w:pPr>
            <w:pStyle w:val="TOC2"/>
            <w:tabs>
              <w:tab w:val="right" w:leader="dot" w:pos="9350"/>
            </w:tabs>
            <w:rPr>
              <w:rFonts w:ascii="Times New Roman" w:hAnsi="Times New Roman" w:cs="Times New Roman"/>
              <w:noProof/>
            </w:rPr>
          </w:pPr>
          <w:hyperlink w:anchor="_Toc256000048" w:history="1">
            <w:r w:rsidRPr="00D648BA">
              <w:rPr>
                <w:rStyle w:val="Hyperlink"/>
                <w:rFonts w:ascii="Times New Roman" w:hAnsi="Times New Roman" w:cs="Times New Roman"/>
                <w:noProof/>
              </w:rPr>
              <w:t>4.30  VAAR 852.219-75  VA NOTICE OF LIMITATIONS ON SUBCONTRACTING—CERTIFICATE OF COMPLIANCE FOR SERVICES AND CONSTRUCTION (JAN 2023) (DEVIATION)</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_Toc256000048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62</w:t>
            </w:r>
            <w:r w:rsidRPr="00D648BA">
              <w:rPr>
                <w:rFonts w:ascii="Times New Roman" w:hAnsi="Times New Roman" w:cs="Times New Roman"/>
                <w:noProof/>
              </w:rPr>
              <w:fldChar w:fldCharType="end"/>
            </w:r>
          </w:hyperlink>
        </w:p>
        <w:p w14:paraId="41BCD0A1" w14:textId="3F166961" w:rsidR="00B23309" w:rsidRPr="00D648BA" w:rsidRDefault="00D648BA">
          <w:pPr>
            <w:pStyle w:val="TOC2"/>
            <w:tabs>
              <w:tab w:val="right" w:leader="dot" w:pos="9350"/>
            </w:tabs>
            <w:rPr>
              <w:rFonts w:ascii="Times New Roman" w:hAnsi="Times New Roman" w:cs="Times New Roman"/>
              <w:noProof/>
            </w:rPr>
          </w:pPr>
          <w:hyperlink w:anchor="_Toc256000049" w:history="1">
            <w:r w:rsidRPr="00D648BA">
              <w:rPr>
                <w:rStyle w:val="Hyperlink"/>
                <w:rFonts w:ascii="Times New Roman" w:hAnsi="Times New Roman" w:cs="Times New Roman"/>
                <w:noProof/>
              </w:rPr>
              <w:t>4.31  VAAR 852.236-71  SPECIFICATIONS AND DRAWINGS FOR CONSTRUCTION (APR 2019)</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_Toc256000049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64</w:t>
            </w:r>
            <w:r w:rsidRPr="00D648BA">
              <w:rPr>
                <w:rFonts w:ascii="Times New Roman" w:hAnsi="Times New Roman" w:cs="Times New Roman"/>
                <w:noProof/>
              </w:rPr>
              <w:fldChar w:fldCharType="end"/>
            </w:r>
          </w:hyperlink>
        </w:p>
        <w:p w14:paraId="41BCD0A2" w14:textId="4A3E695B" w:rsidR="00B23309" w:rsidRPr="00D648BA" w:rsidRDefault="00D648BA">
          <w:pPr>
            <w:pStyle w:val="TOC2"/>
            <w:tabs>
              <w:tab w:val="right" w:leader="dot" w:pos="9350"/>
            </w:tabs>
            <w:rPr>
              <w:rFonts w:ascii="Times New Roman" w:hAnsi="Times New Roman" w:cs="Times New Roman"/>
              <w:noProof/>
            </w:rPr>
          </w:pPr>
          <w:hyperlink w:anchor="_Toc256000050" w:history="1">
            <w:r w:rsidRPr="00D648BA">
              <w:rPr>
                <w:rStyle w:val="Hyperlink"/>
                <w:rFonts w:ascii="Times New Roman" w:hAnsi="Times New Roman" w:cs="Times New Roman"/>
                <w:noProof/>
              </w:rPr>
              <w:t>4.32  VAAR 852.242-71  ADMINISTRATIVE CONTRACTING OFFICER (OCT 2020)</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_Toc256000050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65</w:t>
            </w:r>
            <w:r w:rsidRPr="00D648BA">
              <w:rPr>
                <w:rFonts w:ascii="Times New Roman" w:hAnsi="Times New Roman" w:cs="Times New Roman"/>
                <w:noProof/>
              </w:rPr>
              <w:fldChar w:fldCharType="end"/>
            </w:r>
          </w:hyperlink>
        </w:p>
        <w:p w14:paraId="41BCD0A3" w14:textId="0AC8AB03" w:rsidR="00B23309" w:rsidRPr="00D648BA" w:rsidRDefault="00D648BA">
          <w:pPr>
            <w:pStyle w:val="TOC2"/>
            <w:tabs>
              <w:tab w:val="right" w:leader="dot" w:pos="9350"/>
            </w:tabs>
            <w:rPr>
              <w:rFonts w:ascii="Times New Roman" w:hAnsi="Times New Roman" w:cs="Times New Roman"/>
              <w:noProof/>
            </w:rPr>
          </w:pPr>
          <w:hyperlink w:anchor="_Toc256000051" w:history="1">
            <w:r w:rsidRPr="00D648BA">
              <w:rPr>
                <w:rStyle w:val="Hyperlink"/>
                <w:rFonts w:ascii="Times New Roman" w:hAnsi="Times New Roman" w:cs="Times New Roman"/>
                <w:noProof/>
              </w:rPr>
              <w:t>4.33  Wage Determination.</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_Toc256000051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66</w:t>
            </w:r>
            <w:r w:rsidRPr="00D648BA">
              <w:rPr>
                <w:rFonts w:ascii="Times New Roman" w:hAnsi="Times New Roman" w:cs="Times New Roman"/>
                <w:noProof/>
              </w:rPr>
              <w:fldChar w:fldCharType="end"/>
            </w:r>
          </w:hyperlink>
        </w:p>
        <w:p w14:paraId="41BCD0A4" w14:textId="37F2BFE5" w:rsidR="00B23309" w:rsidRPr="00D648BA" w:rsidRDefault="00D648BA">
          <w:pPr>
            <w:pStyle w:val="TOC2"/>
            <w:tabs>
              <w:tab w:val="right" w:leader="dot" w:pos="9350"/>
            </w:tabs>
            <w:rPr>
              <w:rFonts w:ascii="Times New Roman" w:hAnsi="Times New Roman" w:cs="Times New Roman"/>
              <w:noProof/>
            </w:rPr>
          </w:pPr>
          <w:hyperlink w:anchor="_Toc256000052" w:history="1">
            <w:r w:rsidRPr="00D648BA">
              <w:rPr>
                <w:rStyle w:val="Hyperlink"/>
                <w:rFonts w:ascii="Times New Roman" w:hAnsi="Times New Roman" w:cs="Times New Roman"/>
                <w:noProof/>
              </w:rPr>
              <w:t>4.34  List of Attachments</w:t>
            </w:r>
            <w:r w:rsidRPr="00D648BA">
              <w:rPr>
                <w:rStyle w:val="Hyperlink"/>
                <w:rFonts w:ascii="Times New Roman" w:hAnsi="Times New Roman" w:cs="Times New Roman"/>
                <w:noProof/>
              </w:rPr>
              <w:tab/>
            </w:r>
            <w:r w:rsidRPr="00D648BA">
              <w:rPr>
                <w:rFonts w:ascii="Times New Roman" w:hAnsi="Times New Roman" w:cs="Times New Roman"/>
                <w:noProof/>
              </w:rPr>
              <w:fldChar w:fldCharType="begin"/>
            </w:r>
            <w:r w:rsidRPr="00D648BA">
              <w:rPr>
                <w:rStyle w:val="Hyperlink"/>
                <w:rFonts w:ascii="Times New Roman" w:hAnsi="Times New Roman" w:cs="Times New Roman"/>
                <w:noProof/>
              </w:rPr>
              <w:instrText xml:space="preserve"> PAGEREF _Toc256000052 \h </w:instrText>
            </w:r>
            <w:r w:rsidRPr="00D648BA">
              <w:rPr>
                <w:rFonts w:ascii="Times New Roman" w:hAnsi="Times New Roman" w:cs="Times New Roman"/>
                <w:noProof/>
              </w:rPr>
            </w:r>
            <w:r w:rsidRPr="00D648BA">
              <w:rPr>
                <w:rFonts w:ascii="Times New Roman" w:hAnsi="Times New Roman" w:cs="Times New Roman"/>
                <w:noProof/>
              </w:rPr>
              <w:fldChar w:fldCharType="separate"/>
            </w:r>
            <w:r w:rsidR="007003B7">
              <w:rPr>
                <w:rStyle w:val="Hyperlink"/>
                <w:rFonts w:ascii="Times New Roman" w:hAnsi="Times New Roman" w:cs="Times New Roman"/>
                <w:noProof/>
              </w:rPr>
              <w:t>73</w:t>
            </w:r>
            <w:r w:rsidRPr="00D648BA">
              <w:rPr>
                <w:rFonts w:ascii="Times New Roman" w:hAnsi="Times New Roman" w:cs="Times New Roman"/>
                <w:noProof/>
              </w:rPr>
              <w:fldChar w:fldCharType="end"/>
            </w:r>
          </w:hyperlink>
        </w:p>
        <w:p w14:paraId="41BCD0A5" w14:textId="77777777" w:rsidR="00B23309" w:rsidRPr="00D648BA" w:rsidRDefault="00D648BA">
          <w:pPr>
            <w:rPr>
              <w:rFonts w:ascii="Times New Roman" w:hAnsi="Times New Roman" w:cs="Times New Roman"/>
              <w:b/>
              <w:bCs/>
              <w:noProof/>
            </w:rPr>
            <w:sectPr w:rsidR="00B23309" w:rsidRPr="00D648B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D648BA">
            <w:rPr>
              <w:rFonts w:ascii="Times New Roman" w:hAnsi="Times New Roman" w:cs="Times New Roman"/>
              <w:b/>
              <w:bCs/>
              <w:noProof/>
            </w:rPr>
            <w:fldChar w:fldCharType="end"/>
          </w:r>
        </w:p>
      </w:sdtContent>
    </w:sdt>
    <w:p w14:paraId="41BCD0A6" w14:textId="77777777" w:rsidR="00D648BA" w:rsidRPr="00D648BA" w:rsidRDefault="00D648BA" w:rsidP="00242FEF">
      <w:pPr>
        <w:pStyle w:val="Heading2"/>
        <w:pageBreakBefore/>
        <w:rPr>
          <w:rFonts w:ascii="Times New Roman" w:hAnsi="Times New Roman" w:cs="Times New Roman"/>
          <w:sz w:val="22"/>
          <w:szCs w:val="22"/>
        </w:rPr>
      </w:pPr>
      <w:bookmarkStart w:id="4" w:name="_Toc256000004"/>
      <w:r w:rsidRPr="00D648BA">
        <w:rPr>
          <w:rFonts w:ascii="Times New Roman" w:hAnsi="Times New Roman" w:cs="Times New Roman"/>
          <w:sz w:val="22"/>
          <w:szCs w:val="22"/>
        </w:rPr>
        <w:lastRenderedPageBreak/>
        <w:t>A.3 PRICE/COST SCHEDULE</w:t>
      </w:r>
      <w:bookmarkEnd w:id="4"/>
    </w:p>
    <w:p w14:paraId="41BCD0A7" w14:textId="77777777" w:rsidR="00D648BA" w:rsidRPr="00D648BA" w:rsidRDefault="00D648BA" w:rsidP="00242FEF">
      <w:pPr>
        <w:pStyle w:val="Heading3"/>
        <w:rPr>
          <w:rFonts w:ascii="Times New Roman" w:hAnsi="Times New Roman" w:cs="Times New Roman"/>
          <w:sz w:val="22"/>
          <w:szCs w:val="22"/>
        </w:rPr>
      </w:pPr>
      <w:bookmarkStart w:id="5" w:name="_Toc256000005"/>
      <w:r w:rsidRPr="00D648BA">
        <w:rPr>
          <w:rFonts w:ascii="Times New Roman" w:hAnsi="Times New Roman" w:cs="Times New Roman"/>
          <w:sz w:val="22"/>
          <w:szCs w:val="22"/>
        </w:rPr>
        <w:t>ITEM INFORMATION</w:t>
      </w:r>
      <w:bookmarkEnd w:id="5"/>
    </w:p>
    <w:tbl>
      <w:tblPr>
        <w:tblStyle w:val="LightList-Accent1"/>
        <w:tblW w:w="0" w:type="auto"/>
        <w:tblLook w:val="04A0" w:firstRow="1" w:lastRow="0" w:firstColumn="1" w:lastColumn="0" w:noHBand="0" w:noVBand="1"/>
      </w:tblPr>
      <w:tblGrid>
        <w:gridCol w:w="1126"/>
        <w:gridCol w:w="2278"/>
        <w:gridCol w:w="1321"/>
        <w:gridCol w:w="729"/>
        <w:gridCol w:w="2061"/>
        <w:gridCol w:w="2061"/>
      </w:tblGrid>
      <w:tr w:rsidR="00B23309" w:rsidRPr="00D648BA" w14:paraId="41BCD0AE" w14:textId="77777777" w:rsidTr="00B23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1BCD0A8" w14:textId="77777777" w:rsidR="00D648BA" w:rsidRPr="00D648BA" w:rsidRDefault="00D648BA" w:rsidP="00FE7D33">
            <w:pPr>
              <w:spacing w:before="60" w:after="60"/>
              <w:rPr>
                <w:rFonts w:ascii="Times New Roman" w:hAnsi="Times New Roman" w:cs="Times New Roman"/>
              </w:rPr>
            </w:pPr>
            <w:r w:rsidRPr="00D648BA">
              <w:rPr>
                <w:rFonts w:ascii="Times New Roman" w:hAnsi="Times New Roman" w:cs="Times New Roman"/>
              </w:rPr>
              <w:t>ITEM NUMBER</w:t>
            </w:r>
          </w:p>
        </w:tc>
        <w:tc>
          <w:tcPr>
            <w:tcW w:w="2322" w:type="dxa"/>
            <w:tcBorders>
              <w:top w:val="single" w:sz="8" w:space="0" w:color="4F81BD" w:themeColor="accent1"/>
              <w:left w:val="nil"/>
              <w:bottom w:val="nil"/>
              <w:right w:val="nil"/>
            </w:tcBorders>
            <w:vAlign w:val="bottom"/>
            <w:hideMark/>
          </w:tcPr>
          <w:p w14:paraId="41BCD0A9" w14:textId="77777777" w:rsidR="00D648BA" w:rsidRPr="00D648BA" w:rsidRDefault="00D648BA" w:rsidP="00FE7D33">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DESCRIPTION OF SUPPLIES/SERVICES</w:t>
            </w:r>
          </w:p>
        </w:tc>
        <w:tc>
          <w:tcPr>
            <w:tcW w:w="1458" w:type="dxa"/>
            <w:tcBorders>
              <w:top w:val="single" w:sz="8" w:space="0" w:color="4F81BD" w:themeColor="accent1"/>
              <w:left w:val="nil"/>
              <w:bottom w:val="nil"/>
              <w:right w:val="nil"/>
            </w:tcBorders>
            <w:vAlign w:val="bottom"/>
            <w:hideMark/>
          </w:tcPr>
          <w:p w14:paraId="41BCD0AA" w14:textId="77777777" w:rsidR="00D648BA" w:rsidRPr="00D648BA" w:rsidRDefault="00D648BA"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QUANTITY</w:t>
            </w:r>
          </w:p>
        </w:tc>
        <w:tc>
          <w:tcPr>
            <w:tcW w:w="763" w:type="dxa"/>
            <w:tcBorders>
              <w:top w:val="single" w:sz="8" w:space="0" w:color="4F81BD" w:themeColor="accent1"/>
              <w:left w:val="nil"/>
              <w:bottom w:val="nil"/>
              <w:right w:val="nil"/>
            </w:tcBorders>
            <w:vAlign w:val="bottom"/>
            <w:hideMark/>
          </w:tcPr>
          <w:p w14:paraId="41BCD0AB" w14:textId="77777777" w:rsidR="00D648BA" w:rsidRPr="00D648BA" w:rsidRDefault="00D648BA" w:rsidP="00B33D48">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UNIT</w:t>
            </w:r>
          </w:p>
        </w:tc>
        <w:tc>
          <w:tcPr>
            <w:tcW w:w="1886" w:type="dxa"/>
            <w:tcBorders>
              <w:top w:val="single" w:sz="8" w:space="0" w:color="4F81BD" w:themeColor="accent1"/>
              <w:left w:val="nil"/>
              <w:bottom w:val="nil"/>
              <w:right w:val="nil"/>
            </w:tcBorders>
            <w:vAlign w:val="bottom"/>
            <w:hideMark/>
          </w:tcPr>
          <w:p w14:paraId="41BCD0AC" w14:textId="77777777" w:rsidR="00D648BA" w:rsidRPr="00D648BA" w:rsidRDefault="00D648BA" w:rsidP="007A0BB2">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1BCD0AD" w14:textId="77777777" w:rsidR="00D648BA" w:rsidRPr="00D648BA" w:rsidRDefault="00D648BA"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AMOUNT</w:t>
            </w:r>
          </w:p>
        </w:tc>
      </w:tr>
      <w:tr w:rsidR="00B23309" w:rsidRPr="00D648BA" w14:paraId="41BCD0B5" w14:textId="77777777" w:rsidTr="00B23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1BCD0AF" w14:textId="77777777" w:rsidR="00D648BA" w:rsidRPr="00D648BA" w:rsidRDefault="00D648BA" w:rsidP="00242FEF">
            <w:pPr>
              <w:rPr>
                <w:rFonts w:ascii="Times New Roman" w:hAnsi="Times New Roman" w:cs="Times New Roman"/>
              </w:rPr>
            </w:pPr>
            <w:r w:rsidRPr="00D648BA">
              <w:rPr>
                <w:rFonts w:ascii="Times New Roman" w:hAnsi="Times New Roman" w:cs="Times New Roman"/>
              </w:rPr>
              <w:t>0001</w:t>
            </w:r>
          </w:p>
        </w:tc>
        <w:tc>
          <w:tcPr>
            <w:tcW w:w="2322" w:type="dxa"/>
            <w:tcBorders>
              <w:top w:val="nil"/>
              <w:left w:val="nil"/>
              <w:bottom w:val="nil"/>
              <w:right w:val="nil"/>
            </w:tcBorders>
            <w:hideMark/>
          </w:tcPr>
          <w:p w14:paraId="41BCD0B0" w14:textId="77777777" w:rsidR="00D648BA" w:rsidRPr="00D648BA" w:rsidRDefault="00D648BA"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8" w:type="dxa"/>
            <w:tcBorders>
              <w:top w:val="nil"/>
              <w:left w:val="nil"/>
              <w:bottom w:val="nil"/>
              <w:right w:val="nil"/>
            </w:tcBorders>
            <w:hideMark/>
          </w:tcPr>
          <w:p w14:paraId="41BCD0B1" w14:textId="77777777" w:rsidR="00D648BA" w:rsidRPr="00D648BA" w:rsidRDefault="00D648BA"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1.00</w:t>
            </w:r>
          </w:p>
        </w:tc>
        <w:tc>
          <w:tcPr>
            <w:tcW w:w="763" w:type="dxa"/>
            <w:tcBorders>
              <w:top w:val="nil"/>
              <w:left w:val="nil"/>
              <w:bottom w:val="nil"/>
              <w:right w:val="nil"/>
            </w:tcBorders>
            <w:hideMark/>
          </w:tcPr>
          <w:p w14:paraId="41BCD0B2" w14:textId="77777777" w:rsidR="00D648BA" w:rsidRPr="00D648BA" w:rsidRDefault="00D648BA" w:rsidP="00B33D4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jb</w:t>
            </w:r>
          </w:p>
        </w:tc>
        <w:tc>
          <w:tcPr>
            <w:tcW w:w="1886" w:type="dxa"/>
            <w:tcBorders>
              <w:top w:val="nil"/>
              <w:left w:val="nil"/>
              <w:bottom w:val="nil"/>
              <w:right w:val="nil"/>
            </w:tcBorders>
            <w:hideMark/>
          </w:tcPr>
          <w:p w14:paraId="41BCD0B3" w14:textId="77777777" w:rsidR="00D648BA" w:rsidRPr="00D648BA" w:rsidRDefault="00D648BA"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__________________</w:t>
            </w:r>
          </w:p>
        </w:tc>
        <w:tc>
          <w:tcPr>
            <w:tcW w:w="1869" w:type="dxa"/>
            <w:tcBorders>
              <w:top w:val="nil"/>
              <w:left w:val="nil"/>
              <w:bottom w:val="nil"/>
            </w:tcBorders>
            <w:hideMark/>
          </w:tcPr>
          <w:p w14:paraId="41BCD0B4" w14:textId="77777777" w:rsidR="00D648BA" w:rsidRPr="00D648BA" w:rsidRDefault="00D648BA"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__________________</w:t>
            </w:r>
          </w:p>
        </w:tc>
      </w:tr>
      <w:tr w:rsidR="00B23309" w:rsidRPr="00D648BA" w14:paraId="41BCD0B9" w14:textId="77777777" w:rsidTr="00B2330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1BCD0B6" w14:textId="77777777" w:rsidR="00B23309" w:rsidRPr="00D648BA" w:rsidRDefault="00B23309">
            <w:pPr>
              <w:rPr>
                <w:rFonts w:ascii="Times New Roman" w:hAnsi="Times New Roman" w:cs="Times New Roman"/>
              </w:rPr>
            </w:pPr>
          </w:p>
        </w:tc>
        <w:tc>
          <w:tcPr>
            <w:tcW w:w="0" w:type="auto"/>
            <w:gridSpan w:val="4"/>
            <w:tcBorders>
              <w:top w:val="nil"/>
              <w:bottom w:val="single" w:sz="2" w:space="0" w:color="4F81BD"/>
            </w:tcBorders>
          </w:tcPr>
          <w:p w14:paraId="41BCD0B7" w14:textId="77777777" w:rsidR="00B23309" w:rsidRPr="00D648BA" w:rsidRDefault="00D648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666-26-121 Gillette Small Upgrade Project</w:t>
            </w:r>
            <w:r w:rsidRPr="00D648BA">
              <w:rPr>
                <w:rFonts w:ascii="Times New Roman" w:hAnsi="Times New Roman" w:cs="Times New Roman"/>
              </w:rPr>
              <w:br/>
              <w:t>PRINCIPAL NAICS CODE: 236220 - Commercial and Institutional Building Construction</w:t>
            </w:r>
            <w:r w:rsidRPr="00D648BA">
              <w:rPr>
                <w:rFonts w:ascii="Times New Roman" w:hAnsi="Times New Roman" w:cs="Times New Roman"/>
              </w:rPr>
              <w:br/>
              <w:t>PRODUCT/SERVICE CODE: Z2DA - Repair or Alteration of Hospitals and Infirmaries</w:t>
            </w:r>
            <w:r w:rsidRPr="00D648BA">
              <w:rPr>
                <w:rFonts w:ascii="Times New Roman" w:hAnsi="Times New Roman" w:cs="Times New Roman"/>
              </w:rPr>
              <w:br/>
            </w:r>
          </w:p>
        </w:tc>
        <w:tc>
          <w:tcPr>
            <w:tcW w:w="0" w:type="auto"/>
            <w:tcBorders>
              <w:top w:val="nil"/>
              <w:bottom w:val="single" w:sz="2" w:space="0" w:color="4F81BD"/>
            </w:tcBorders>
          </w:tcPr>
          <w:p w14:paraId="41BCD0B8" w14:textId="77777777" w:rsidR="00B23309" w:rsidRPr="00D648BA" w:rsidRDefault="00B233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23309" w:rsidRPr="00D648BA" w14:paraId="41BCD0C0" w14:textId="77777777" w:rsidTr="00B23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1BCD0BA" w14:textId="77777777" w:rsidR="00D648BA" w:rsidRPr="00D648BA" w:rsidRDefault="00D648BA" w:rsidP="00242FEF">
            <w:pPr>
              <w:rPr>
                <w:rFonts w:ascii="Times New Roman" w:hAnsi="Times New Roman" w:cs="Times New Roman"/>
              </w:rPr>
            </w:pPr>
          </w:p>
        </w:tc>
        <w:tc>
          <w:tcPr>
            <w:tcW w:w="2322" w:type="dxa"/>
            <w:tcBorders>
              <w:left w:val="nil"/>
              <w:bottom w:val="nil"/>
              <w:right w:val="nil"/>
            </w:tcBorders>
            <w:hideMark/>
          </w:tcPr>
          <w:p w14:paraId="41BCD0BB" w14:textId="77777777" w:rsidR="00D648BA" w:rsidRPr="00D648BA" w:rsidRDefault="00D648BA"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8" w:type="dxa"/>
            <w:tcBorders>
              <w:left w:val="nil"/>
              <w:bottom w:val="nil"/>
              <w:right w:val="nil"/>
            </w:tcBorders>
            <w:hideMark/>
          </w:tcPr>
          <w:p w14:paraId="41BCD0BC" w14:textId="77777777" w:rsidR="00D648BA" w:rsidRPr="00D648BA" w:rsidRDefault="00D648BA"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63" w:type="dxa"/>
            <w:tcBorders>
              <w:left w:val="nil"/>
              <w:bottom w:val="nil"/>
              <w:right w:val="single" w:sz="8" w:space="0" w:color="4F81BD" w:themeColor="accent1"/>
            </w:tcBorders>
            <w:hideMark/>
          </w:tcPr>
          <w:p w14:paraId="41BCD0BD" w14:textId="77777777" w:rsidR="00D648BA" w:rsidRPr="00D648BA" w:rsidRDefault="00D648BA" w:rsidP="00242F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86" w:type="dxa"/>
            <w:tcBorders>
              <w:left w:val="single" w:sz="8" w:space="0" w:color="4F81BD" w:themeColor="accent1"/>
              <w:right w:val="nil"/>
            </w:tcBorders>
            <w:hideMark/>
          </w:tcPr>
          <w:p w14:paraId="41BCD0BE" w14:textId="77777777" w:rsidR="00D648BA" w:rsidRPr="00D648BA" w:rsidRDefault="00D648BA" w:rsidP="007A0BB2">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D648BA">
              <w:rPr>
                <w:rFonts w:ascii="Times New Roman" w:hAnsi="Times New Roman" w:cs="Times New Roman"/>
                <w:b/>
              </w:rPr>
              <w:t>GRAND TOTAL</w:t>
            </w:r>
          </w:p>
        </w:tc>
        <w:tc>
          <w:tcPr>
            <w:tcW w:w="1869" w:type="dxa"/>
            <w:tcBorders>
              <w:left w:val="nil"/>
            </w:tcBorders>
            <w:hideMark/>
          </w:tcPr>
          <w:p w14:paraId="41BCD0BF" w14:textId="77777777" w:rsidR="00D648BA" w:rsidRPr="00D648BA" w:rsidRDefault="00D648BA" w:rsidP="00242FE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D648BA">
              <w:rPr>
                <w:rFonts w:ascii="Times New Roman" w:hAnsi="Times New Roman" w:cs="Times New Roman"/>
                <w:b/>
              </w:rPr>
              <w:t>__________________</w:t>
            </w:r>
          </w:p>
        </w:tc>
      </w:tr>
    </w:tbl>
    <w:p w14:paraId="41BCD0C1" w14:textId="77777777" w:rsidR="00D648BA" w:rsidRPr="00D648BA" w:rsidRDefault="00D648BA">
      <w:pPr>
        <w:rPr>
          <w:rFonts w:ascii="Times New Roman" w:hAnsi="Times New Roman" w:cs="Times New Roman"/>
        </w:rPr>
      </w:pPr>
    </w:p>
    <w:p w14:paraId="41BCD0C2" w14:textId="77777777" w:rsidR="00D648BA" w:rsidRPr="00D648BA" w:rsidRDefault="00D648BA" w:rsidP="00242FEF">
      <w:pPr>
        <w:pStyle w:val="Heading2"/>
        <w:rPr>
          <w:rFonts w:ascii="Times New Roman" w:hAnsi="Times New Roman" w:cs="Times New Roman"/>
          <w:sz w:val="22"/>
          <w:szCs w:val="22"/>
        </w:rPr>
      </w:pPr>
      <w:bookmarkStart w:id="6" w:name="_Toc256000006"/>
      <w:r w:rsidRPr="00D648BA">
        <w:rPr>
          <w:rFonts w:ascii="Times New Roman" w:hAnsi="Times New Roman" w:cs="Times New Roman"/>
          <w:sz w:val="22"/>
          <w:szCs w:val="22"/>
        </w:rPr>
        <w:t>A.4 DELIVERY SCHEDULE</w:t>
      </w:r>
      <w:bookmarkEnd w:id="6"/>
    </w:p>
    <w:tbl>
      <w:tblPr>
        <w:tblStyle w:val="LightList-Accent1"/>
        <w:tblW w:w="0" w:type="auto"/>
        <w:tblLook w:val="04A0" w:firstRow="1" w:lastRow="0" w:firstColumn="1" w:lastColumn="0" w:noHBand="0" w:noVBand="1"/>
      </w:tblPr>
      <w:tblGrid>
        <w:gridCol w:w="1090"/>
        <w:gridCol w:w="160"/>
        <w:gridCol w:w="1710"/>
        <w:gridCol w:w="3150"/>
        <w:gridCol w:w="1402"/>
        <w:gridCol w:w="1893"/>
      </w:tblGrid>
      <w:tr w:rsidR="00B23309" w:rsidRPr="00D648BA" w14:paraId="41BCD0C8" w14:textId="77777777" w:rsidTr="00D64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1BCD0C4" w14:textId="77777777" w:rsidR="00D648BA" w:rsidRPr="00D648BA" w:rsidRDefault="00D648BA" w:rsidP="00FE7D33">
            <w:pPr>
              <w:spacing w:before="60" w:after="60"/>
              <w:rPr>
                <w:rFonts w:ascii="Times New Roman" w:hAnsi="Times New Roman" w:cs="Times New Roman"/>
              </w:rPr>
            </w:pPr>
            <w:r w:rsidRPr="00D648BA">
              <w:rPr>
                <w:rFonts w:ascii="Times New Roman" w:hAnsi="Times New Roman" w:cs="Times New Roman"/>
              </w:rPr>
              <w:t>ITEM NUMBER</w:t>
            </w:r>
          </w:p>
        </w:tc>
        <w:tc>
          <w:tcPr>
            <w:tcW w:w="4860" w:type="dxa"/>
            <w:gridSpan w:val="2"/>
            <w:vAlign w:val="bottom"/>
          </w:tcPr>
          <w:p w14:paraId="41BCD0C5" w14:textId="77777777" w:rsidR="00D648BA" w:rsidRPr="00D648BA" w:rsidRDefault="00D648BA" w:rsidP="001F7351">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SHIPPING INFORMATION</w:t>
            </w:r>
          </w:p>
        </w:tc>
        <w:tc>
          <w:tcPr>
            <w:tcW w:w="1402" w:type="dxa"/>
            <w:vAlign w:val="bottom"/>
            <w:hideMark/>
          </w:tcPr>
          <w:p w14:paraId="41BCD0C6" w14:textId="77777777" w:rsidR="00D648BA" w:rsidRPr="00D648BA" w:rsidRDefault="00D648BA"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QUANTITY</w:t>
            </w:r>
          </w:p>
        </w:tc>
        <w:tc>
          <w:tcPr>
            <w:tcW w:w="1893" w:type="dxa"/>
            <w:vAlign w:val="bottom"/>
            <w:hideMark/>
          </w:tcPr>
          <w:p w14:paraId="41BCD0C7" w14:textId="77777777" w:rsidR="00D648BA" w:rsidRPr="00D648BA" w:rsidRDefault="00D648BA" w:rsidP="007D7781">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DELIVERY DATE</w:t>
            </w:r>
          </w:p>
        </w:tc>
      </w:tr>
      <w:tr w:rsidR="00B23309" w:rsidRPr="00D648BA" w14:paraId="41BCD0CE" w14:textId="77777777" w:rsidTr="00D64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1BCD0C9" w14:textId="77777777" w:rsidR="00D648BA" w:rsidRPr="00D648BA" w:rsidRDefault="00D648BA" w:rsidP="003C6C9A">
            <w:pPr>
              <w:spacing w:before="120"/>
              <w:rPr>
                <w:rFonts w:ascii="Times New Roman" w:hAnsi="Times New Roman" w:cs="Times New Roman"/>
              </w:rPr>
            </w:pPr>
            <w:r w:rsidRPr="00D648BA">
              <w:rPr>
                <w:rFonts w:ascii="Times New Roman" w:hAnsi="Times New Roman" w:cs="Times New Roman"/>
              </w:rPr>
              <w:t>0001</w:t>
            </w:r>
          </w:p>
        </w:tc>
        <w:tc>
          <w:tcPr>
            <w:tcW w:w="1870" w:type="dxa"/>
            <w:gridSpan w:val="2"/>
            <w:tcBorders>
              <w:top w:val="none" w:sz="0" w:space="0" w:color="auto"/>
              <w:bottom w:val="none" w:sz="0" w:space="0" w:color="auto"/>
            </w:tcBorders>
            <w:hideMark/>
          </w:tcPr>
          <w:p w14:paraId="41BCD0CA" w14:textId="77777777" w:rsidR="00D648BA" w:rsidRPr="00D648BA" w:rsidRDefault="00D648BA"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50" w:type="dxa"/>
            <w:tcBorders>
              <w:top w:val="none" w:sz="0" w:space="0" w:color="auto"/>
              <w:bottom w:val="none" w:sz="0" w:space="0" w:color="auto"/>
            </w:tcBorders>
          </w:tcPr>
          <w:p w14:paraId="41BCD0CB" w14:textId="77777777" w:rsidR="00D648BA" w:rsidRPr="00D648BA" w:rsidRDefault="00D648BA"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one" w:sz="0" w:space="0" w:color="auto"/>
              <w:bottom w:val="none" w:sz="0" w:space="0" w:color="auto"/>
            </w:tcBorders>
            <w:hideMark/>
          </w:tcPr>
          <w:p w14:paraId="41BCD0CC" w14:textId="77777777" w:rsidR="00D648BA" w:rsidRPr="00D648BA" w:rsidRDefault="00D648BA" w:rsidP="003C6C9A">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1.00</w:t>
            </w:r>
          </w:p>
        </w:tc>
        <w:tc>
          <w:tcPr>
            <w:tcW w:w="1893" w:type="dxa"/>
            <w:tcBorders>
              <w:top w:val="none" w:sz="0" w:space="0" w:color="auto"/>
              <w:bottom w:val="none" w:sz="0" w:space="0" w:color="auto"/>
              <w:right w:val="none" w:sz="0" w:space="0" w:color="auto"/>
            </w:tcBorders>
            <w:hideMark/>
          </w:tcPr>
          <w:p w14:paraId="41BCD0CD" w14:textId="77777777" w:rsidR="00D648BA" w:rsidRPr="00D648BA" w:rsidRDefault="00D648BA" w:rsidP="002610A5">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45 Calendar Days from NTP</w:t>
            </w:r>
          </w:p>
        </w:tc>
      </w:tr>
      <w:tr w:rsidR="00B23309" w:rsidRPr="00D648BA" w14:paraId="41BCD0D4" w14:textId="77777777" w:rsidTr="00D648BA">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1BCD0CF" w14:textId="77777777" w:rsidR="00D648BA" w:rsidRPr="00D648BA" w:rsidRDefault="00D648BA" w:rsidP="003C6C9A">
            <w:pPr>
              <w:spacing w:before="60" w:after="60"/>
              <w:rPr>
                <w:rFonts w:ascii="Times New Roman" w:hAnsi="Times New Roman" w:cs="Times New Roman"/>
              </w:rPr>
            </w:pPr>
          </w:p>
        </w:tc>
        <w:tc>
          <w:tcPr>
            <w:tcW w:w="1870" w:type="dxa"/>
            <w:gridSpan w:val="2"/>
            <w:tcBorders>
              <w:top w:val="nil"/>
            </w:tcBorders>
            <w:hideMark/>
          </w:tcPr>
          <w:p w14:paraId="41BCD0D0" w14:textId="77777777" w:rsidR="00D648BA" w:rsidRPr="00D648BA" w:rsidRDefault="00D648BA"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FOB:</w:t>
            </w:r>
          </w:p>
        </w:tc>
        <w:tc>
          <w:tcPr>
            <w:tcW w:w="3150" w:type="dxa"/>
            <w:tcBorders>
              <w:top w:val="nil"/>
            </w:tcBorders>
          </w:tcPr>
          <w:p w14:paraId="41BCD0D1" w14:textId="77777777" w:rsidR="00D648BA" w:rsidRPr="00D648BA" w:rsidRDefault="00D648BA"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48BA">
              <w:rPr>
                <w:rFonts w:ascii="Times New Roman" w:hAnsi="Times New Roman" w:cs="Times New Roman"/>
              </w:rPr>
              <w:t>DESTINATION</w:t>
            </w:r>
          </w:p>
        </w:tc>
        <w:tc>
          <w:tcPr>
            <w:tcW w:w="1402" w:type="dxa"/>
            <w:tcBorders>
              <w:top w:val="nil"/>
            </w:tcBorders>
            <w:hideMark/>
          </w:tcPr>
          <w:p w14:paraId="41BCD0D2" w14:textId="77777777" w:rsidR="00D648BA" w:rsidRPr="00D648BA" w:rsidRDefault="00D648BA" w:rsidP="003C6C9A">
            <w:pPr>
              <w:spacing w:before="60" w:after="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93" w:type="dxa"/>
            <w:tcBorders>
              <w:top w:val="nil"/>
            </w:tcBorders>
            <w:hideMark/>
          </w:tcPr>
          <w:p w14:paraId="41BCD0D3" w14:textId="77777777" w:rsidR="00D648BA" w:rsidRPr="00D648BA" w:rsidRDefault="00D648BA" w:rsidP="003C6C9A">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1BCD0D5" w14:textId="77777777" w:rsidR="00D648BA" w:rsidRPr="00D648BA" w:rsidRDefault="00D648BA">
      <w:pPr>
        <w:rPr>
          <w:rFonts w:ascii="Times New Roman" w:hAnsi="Times New Roman" w:cs="Times New Roman"/>
        </w:rPr>
      </w:pPr>
    </w:p>
    <w:p w14:paraId="41BCD0D6" w14:textId="77777777" w:rsidR="00D648BA" w:rsidRPr="00D648BA" w:rsidRDefault="00D648BA">
      <w:pPr>
        <w:pStyle w:val="Heading2"/>
        <w:rPr>
          <w:rFonts w:ascii="Times New Roman" w:hAnsi="Times New Roman" w:cs="Times New Roman"/>
          <w:sz w:val="22"/>
          <w:szCs w:val="22"/>
        </w:rPr>
      </w:pPr>
      <w:bookmarkStart w:id="7" w:name="_Toc256000007"/>
      <w:r w:rsidRPr="00D648BA">
        <w:rPr>
          <w:rFonts w:ascii="Times New Roman" w:hAnsi="Times New Roman" w:cs="Times New Roman"/>
          <w:sz w:val="22"/>
          <w:szCs w:val="22"/>
        </w:rPr>
        <w:t>A.5  Statement of Work.</w:t>
      </w:r>
      <w:bookmarkEnd w:id="7"/>
    </w:p>
    <w:p w14:paraId="41BCD0DA" w14:textId="77777777" w:rsidR="00D648BA" w:rsidRPr="00D648BA" w:rsidRDefault="00D648BA" w:rsidP="008863D9">
      <w:pPr>
        <w:pStyle w:val="ArticleB"/>
        <w:keepNext w:val="0"/>
        <w:keepLines w:val="0"/>
        <w:suppressAutoHyphens w:val="0"/>
        <w:spacing w:after="0"/>
        <w:rPr>
          <w:rFonts w:ascii="Times New Roman" w:hAnsi="Times New Roman" w:cs="Times New Roman"/>
          <w:caps w:val="0"/>
        </w:rPr>
      </w:pPr>
      <w:r w:rsidRPr="00D648BA">
        <w:rPr>
          <w:rFonts w:ascii="Times New Roman" w:hAnsi="Times New Roman" w:cs="Times New Roman"/>
          <w:caps w:val="0"/>
        </w:rPr>
        <w:t xml:space="preserve">Introduction: </w:t>
      </w:r>
    </w:p>
    <w:p w14:paraId="41BCD0DB" w14:textId="77777777" w:rsidR="00D648BA" w:rsidRPr="00D648BA" w:rsidRDefault="00D648BA" w:rsidP="00F4749A">
      <w:pPr>
        <w:autoSpaceDE w:val="0"/>
        <w:autoSpaceDN w:val="0"/>
        <w:adjustRightInd w:val="0"/>
        <w:rPr>
          <w:rFonts w:ascii="Times New Roman" w:hAnsi="Times New Roman" w:cs="Times New Roman"/>
        </w:rPr>
      </w:pPr>
      <w:r w:rsidRPr="00D648BA">
        <w:rPr>
          <w:rFonts w:ascii="Times New Roman" w:hAnsi="Times New Roman" w:cs="Times New Roman"/>
        </w:rPr>
        <w:t xml:space="preserve">The Sheridan, Wyoming Veterans Affairs Healthcare System (VAHCS) has a need for a small upgrade project at its </w:t>
      </w:r>
      <w:r w:rsidRPr="00D648BA">
        <w:rPr>
          <w:rFonts w:ascii="Times New Roman" w:hAnsi="Times New Roman" w:cs="Times New Roman"/>
          <w:u w:val="single"/>
        </w:rPr>
        <w:t>Gillette VA Clinic, located at 604 Express Drive, Gillette, Wyoming 82718</w:t>
      </w:r>
      <w:r w:rsidRPr="00D648BA">
        <w:rPr>
          <w:rFonts w:ascii="Times New Roman" w:hAnsi="Times New Roman" w:cs="Times New Roman"/>
        </w:rPr>
        <w:t>. This upgrade project addresses existing down spouts and drainage issues; replaces one exterior door and frame; and remodels the casework, finishes, and furnishings in three locations within the Clinic.</w:t>
      </w:r>
    </w:p>
    <w:p w14:paraId="41BCD0DD" w14:textId="77777777" w:rsidR="00D648BA" w:rsidRPr="00D648BA" w:rsidRDefault="00D648BA" w:rsidP="00942EBF">
      <w:pPr>
        <w:pStyle w:val="ListParagraph"/>
        <w:numPr>
          <w:ilvl w:val="0"/>
          <w:numId w:val="1"/>
        </w:numPr>
        <w:ind w:left="360"/>
        <w:rPr>
          <w:rFonts w:ascii="Times New Roman" w:hAnsi="Times New Roman" w:cs="Times New Roman"/>
          <w:b/>
        </w:rPr>
      </w:pPr>
      <w:r w:rsidRPr="00D648BA">
        <w:rPr>
          <w:rFonts w:ascii="Times New Roman" w:hAnsi="Times New Roman" w:cs="Times New Roman"/>
          <w:b/>
        </w:rPr>
        <w:t>General:</w:t>
      </w:r>
    </w:p>
    <w:p w14:paraId="41BCD0DE" w14:textId="77777777" w:rsidR="00D648BA" w:rsidRPr="00D648BA" w:rsidRDefault="00D648BA" w:rsidP="004F7714">
      <w:pPr>
        <w:pStyle w:val="ListParagraph"/>
        <w:numPr>
          <w:ilvl w:val="1"/>
          <w:numId w:val="1"/>
        </w:numPr>
        <w:rPr>
          <w:rFonts w:ascii="Times New Roman" w:hAnsi="Times New Roman" w:cs="Times New Roman"/>
        </w:rPr>
      </w:pPr>
      <w:r w:rsidRPr="00D648BA">
        <w:rPr>
          <w:rFonts w:ascii="Times New Roman" w:hAnsi="Times New Roman" w:cs="Times New Roman"/>
        </w:rPr>
        <w:t xml:space="preserve">Construction project is to be completed within </w:t>
      </w:r>
      <w:r w:rsidRPr="00D648BA">
        <w:rPr>
          <w:rFonts w:ascii="Times New Roman" w:hAnsi="Times New Roman" w:cs="Times New Roman"/>
          <w:u w:val="single"/>
        </w:rPr>
        <w:t>45</w:t>
      </w:r>
      <w:r w:rsidRPr="00D648BA">
        <w:rPr>
          <w:rFonts w:ascii="Times New Roman" w:hAnsi="Times New Roman" w:cs="Times New Roman"/>
        </w:rPr>
        <w:t xml:space="preserve"> calendar days from date of Full Notice to Proceed (NTP). Contractor’s schedule </w:t>
      </w:r>
      <w:r w:rsidRPr="00D648BA">
        <w:rPr>
          <w:rFonts w:ascii="Times New Roman" w:hAnsi="Times New Roman" w:cs="Times New Roman"/>
          <w:b/>
          <w:bCs/>
        </w:rPr>
        <w:t>shall</w:t>
      </w:r>
      <w:r w:rsidRPr="00D648BA">
        <w:rPr>
          <w:rFonts w:ascii="Times New Roman" w:hAnsi="Times New Roman" w:cs="Times New Roman"/>
        </w:rPr>
        <w:t xml:space="preserve"> utilize this entire period of performance in their schedule unless otherwise approved in writing by the Contracting Officer’s Representative (COR) and Contracting Officer (CO). The CO may issue an Administrative NTP prior to the Full NTP, which may be used for submittal review and materials/supplies ordering lead time.</w:t>
      </w:r>
    </w:p>
    <w:p w14:paraId="41BCD0DF" w14:textId="77777777" w:rsidR="00D648BA" w:rsidRPr="00D648BA" w:rsidRDefault="00D648BA" w:rsidP="005F2686">
      <w:pPr>
        <w:pStyle w:val="ListParagraph"/>
        <w:numPr>
          <w:ilvl w:val="1"/>
          <w:numId w:val="1"/>
        </w:numPr>
        <w:rPr>
          <w:rFonts w:ascii="Times New Roman" w:hAnsi="Times New Roman" w:cs="Times New Roman"/>
        </w:rPr>
      </w:pPr>
      <w:r w:rsidRPr="00D648BA">
        <w:rPr>
          <w:rFonts w:ascii="Times New Roman" w:hAnsi="Times New Roman" w:cs="Times New Roman"/>
        </w:rPr>
        <w:t>Contractor shall provide all equipment, materials, supplies, tools, software, supervision, and labor required for this project, which may include, but is not limited to, demolition work, providing negative pressure environment for work, and providing all new equipment, utilities, and room finishes as indicated in the plans, specifications, and this Scope of Work (SOW) per VA construction standards.</w:t>
      </w:r>
    </w:p>
    <w:p w14:paraId="41BCD0E0" w14:textId="77777777" w:rsidR="00D648BA" w:rsidRPr="00D648BA" w:rsidRDefault="00D648BA" w:rsidP="005F2686">
      <w:pPr>
        <w:pStyle w:val="ListParagraph"/>
        <w:numPr>
          <w:ilvl w:val="1"/>
          <w:numId w:val="1"/>
        </w:numPr>
        <w:rPr>
          <w:rFonts w:ascii="Times New Roman" w:hAnsi="Times New Roman" w:cs="Times New Roman"/>
        </w:rPr>
      </w:pPr>
      <w:r w:rsidRPr="00D648BA">
        <w:rPr>
          <w:rFonts w:ascii="Times New Roman" w:hAnsi="Times New Roman" w:cs="Times New Roman"/>
        </w:rPr>
        <w:t xml:space="preserve">Safety submittals shall be completed and approved prior to the commencement of on-site construction work. </w:t>
      </w:r>
    </w:p>
    <w:p w14:paraId="41BCD0E1" w14:textId="77777777" w:rsidR="00D648BA" w:rsidRPr="00D648BA" w:rsidRDefault="00D648BA" w:rsidP="005F2686">
      <w:pPr>
        <w:pStyle w:val="ListParagraph"/>
        <w:numPr>
          <w:ilvl w:val="1"/>
          <w:numId w:val="1"/>
        </w:numPr>
        <w:rPr>
          <w:rFonts w:ascii="Times New Roman" w:hAnsi="Times New Roman" w:cs="Times New Roman"/>
        </w:rPr>
      </w:pPr>
      <w:r w:rsidRPr="00D648BA">
        <w:rPr>
          <w:rFonts w:ascii="Times New Roman" w:hAnsi="Times New Roman" w:cs="Times New Roman"/>
        </w:rPr>
        <w:lastRenderedPageBreak/>
        <w:t>Material selection, equipment, casework, and finishes submittals shall be completed and approved prior to ordering of materials for the project. At least one physical sample of all applicable materials/finishes shall be delivered to the VA COR for review and approval. The VA COR is located at the Sheridan VA Medical Center, at 1898 Fort Road (138), Sheridan, WY, 82801.</w:t>
      </w:r>
    </w:p>
    <w:p w14:paraId="41BCD0E2" w14:textId="77777777" w:rsidR="00D648BA" w:rsidRPr="00D648BA" w:rsidRDefault="00D648BA" w:rsidP="005F2686">
      <w:pPr>
        <w:pStyle w:val="ListParagraph"/>
        <w:numPr>
          <w:ilvl w:val="1"/>
          <w:numId w:val="1"/>
        </w:numPr>
        <w:rPr>
          <w:rFonts w:ascii="Times New Roman" w:hAnsi="Times New Roman" w:cs="Times New Roman"/>
        </w:rPr>
      </w:pPr>
      <w:r w:rsidRPr="00D648BA">
        <w:rPr>
          <w:rFonts w:ascii="Times New Roman" w:hAnsi="Times New Roman" w:cs="Times New Roman"/>
        </w:rPr>
        <w:t>VA will respond to Requests for Information (RFIs) and review submittals within 14 calendar days after receipt from contractor.</w:t>
      </w:r>
    </w:p>
    <w:p w14:paraId="41BCD0E3" w14:textId="77777777" w:rsidR="00D648BA" w:rsidRPr="00D648BA" w:rsidRDefault="00D648BA" w:rsidP="005F2686">
      <w:pPr>
        <w:pStyle w:val="ListParagraph"/>
        <w:numPr>
          <w:ilvl w:val="1"/>
          <w:numId w:val="1"/>
        </w:numPr>
        <w:rPr>
          <w:rFonts w:ascii="Times New Roman" w:hAnsi="Times New Roman" w:cs="Times New Roman"/>
        </w:rPr>
      </w:pPr>
      <w:r w:rsidRPr="00D648BA">
        <w:rPr>
          <w:rFonts w:ascii="Times New Roman" w:hAnsi="Times New Roman" w:cs="Times New Roman"/>
        </w:rPr>
        <w:t>The building tenants not in the construction areas will remain at work in the clinic during this project. Patients will remain in the clinic in areas not under construction, so the Contractor must make patient safety and infection control measures a priority. The Contractor shall coordinate work locations and schedules with VA COR so as to minimize impact to building tenants. Contractor shall provide a minimum of 48-hours’ notice to the COR for scheduling their work, so the clinic staff can be informed and notify their patients.</w:t>
      </w:r>
    </w:p>
    <w:p w14:paraId="41BCD0E4" w14:textId="77777777" w:rsidR="00D648BA" w:rsidRPr="00D648BA" w:rsidRDefault="00D648BA" w:rsidP="001D7508">
      <w:pPr>
        <w:pStyle w:val="ListParagraph"/>
        <w:numPr>
          <w:ilvl w:val="1"/>
          <w:numId w:val="1"/>
        </w:numPr>
        <w:rPr>
          <w:rFonts w:ascii="Times New Roman" w:hAnsi="Times New Roman" w:cs="Times New Roman"/>
        </w:rPr>
      </w:pPr>
      <w:r w:rsidRPr="00D648BA">
        <w:rPr>
          <w:rFonts w:ascii="Times New Roman" w:hAnsi="Times New Roman" w:cs="Times New Roman"/>
        </w:rPr>
        <w:t>All electrical, carpentry, architectural, mechanical work, product design, project management, installation, finishes work, landscaping, and other work needed on this project shall be provided by the Contractor. All required electrical work shall be installed and terminated by the Contractor.</w:t>
      </w:r>
    </w:p>
    <w:p w14:paraId="41BCD0E5" w14:textId="77777777" w:rsidR="00D648BA" w:rsidRPr="00D648BA" w:rsidRDefault="00D648BA" w:rsidP="001D7508">
      <w:pPr>
        <w:pStyle w:val="ListParagraph"/>
        <w:numPr>
          <w:ilvl w:val="2"/>
          <w:numId w:val="1"/>
        </w:numPr>
        <w:rPr>
          <w:rFonts w:ascii="Times New Roman" w:hAnsi="Times New Roman" w:cs="Times New Roman"/>
        </w:rPr>
      </w:pPr>
      <w:r w:rsidRPr="00D648BA">
        <w:rPr>
          <w:rFonts w:ascii="Times New Roman" w:hAnsi="Times New Roman" w:cs="Times New Roman"/>
        </w:rPr>
        <w:t xml:space="preserve">No wiring or cabling shall be abandoned in place. </w:t>
      </w:r>
    </w:p>
    <w:p w14:paraId="41BCD0E6" w14:textId="77777777" w:rsidR="00D648BA" w:rsidRPr="00D648BA" w:rsidRDefault="00D648BA" w:rsidP="001D7508">
      <w:pPr>
        <w:pStyle w:val="ListParagraph"/>
        <w:numPr>
          <w:ilvl w:val="2"/>
          <w:numId w:val="1"/>
        </w:numPr>
        <w:rPr>
          <w:rFonts w:ascii="Times New Roman" w:hAnsi="Times New Roman" w:cs="Times New Roman"/>
        </w:rPr>
      </w:pPr>
      <w:r w:rsidRPr="00D648BA">
        <w:rPr>
          <w:rFonts w:ascii="Times New Roman" w:hAnsi="Times New Roman" w:cs="Times New Roman"/>
        </w:rPr>
        <w:t>All piping, cabling, and wiring shall be labeled. All cabling and patch cabling shall match the Sheridan VAHCS’s station-standard colors.</w:t>
      </w:r>
    </w:p>
    <w:p w14:paraId="41BCD0E7" w14:textId="77777777" w:rsidR="00D648BA" w:rsidRPr="00D648BA" w:rsidRDefault="00D648BA" w:rsidP="001D7508">
      <w:pPr>
        <w:pStyle w:val="ListParagraph"/>
        <w:numPr>
          <w:ilvl w:val="2"/>
          <w:numId w:val="1"/>
        </w:numPr>
        <w:rPr>
          <w:rFonts w:ascii="Times New Roman" w:hAnsi="Times New Roman" w:cs="Times New Roman"/>
        </w:rPr>
      </w:pPr>
      <w:r w:rsidRPr="00D648BA">
        <w:rPr>
          <w:rFonts w:ascii="Times New Roman" w:hAnsi="Times New Roman" w:cs="Times New Roman"/>
        </w:rPr>
        <w:t>Buried utilities must have tracing wire.</w:t>
      </w:r>
    </w:p>
    <w:p w14:paraId="41BCD0E8" w14:textId="77777777" w:rsidR="00D648BA" w:rsidRPr="00D648BA" w:rsidRDefault="00D648BA" w:rsidP="00B71D8E">
      <w:pPr>
        <w:pStyle w:val="ListParagraph"/>
        <w:numPr>
          <w:ilvl w:val="1"/>
          <w:numId w:val="1"/>
        </w:numPr>
        <w:rPr>
          <w:rFonts w:ascii="Times New Roman" w:hAnsi="Times New Roman" w:cs="Times New Roman"/>
        </w:rPr>
      </w:pPr>
      <w:r w:rsidRPr="00D648BA">
        <w:rPr>
          <w:rFonts w:ascii="Times New Roman" w:hAnsi="Times New Roman" w:cs="Times New Roman"/>
        </w:rPr>
        <w:t>The installation must, at a minimum, be in accordance with all applicable Department of Veterans Affairs Design Manuals, VA Publications, Master Construction Specifications, Construction Standards, National Fire Protection Association (NFPA), Underwriters Laboratory (UL), International Building Code (IBC), National Electric Code (NEC), all other applicable building codes and standards, and the VA Information Security Handbook 6500.6, 6550.0, etc.</w:t>
      </w:r>
    </w:p>
    <w:p w14:paraId="41BCD0E9" w14:textId="77777777" w:rsidR="00D648BA" w:rsidRPr="00D648BA" w:rsidRDefault="00D648BA" w:rsidP="00B71D8E">
      <w:pPr>
        <w:pStyle w:val="ListParagraph"/>
        <w:numPr>
          <w:ilvl w:val="2"/>
          <w:numId w:val="1"/>
        </w:numPr>
        <w:spacing w:after="120"/>
        <w:rPr>
          <w:rFonts w:ascii="Times New Roman" w:hAnsi="Times New Roman" w:cs="Times New Roman"/>
        </w:rPr>
      </w:pPr>
      <w:r w:rsidRPr="00D648BA">
        <w:rPr>
          <w:rFonts w:ascii="Times New Roman" w:hAnsi="Times New Roman" w:cs="Times New Roman"/>
          <w:color w:val="000000"/>
        </w:rPr>
        <w:t>The Contractor shall read and be familiar with the most current editions of the applicable codes, standards, guides, and manuals. Sources can be accessed at the VA Technical Information Library Management System (VA|TIL|MS) (</w:t>
      </w:r>
      <w:r w:rsidRPr="00D648BA">
        <w:rPr>
          <w:rFonts w:ascii="Times New Roman" w:hAnsi="Times New Roman" w:cs="Times New Roman"/>
        </w:rPr>
        <w:t>https://vatilms.va.gov/</w:t>
      </w:r>
      <w:r w:rsidRPr="00D648BA">
        <w:rPr>
          <w:rFonts w:ascii="Times New Roman" w:hAnsi="Times New Roman" w:cs="Times New Roman"/>
          <w:color w:val="000000"/>
        </w:rPr>
        <w:t>). (Give the page a minute to load.)</w:t>
      </w:r>
    </w:p>
    <w:p w14:paraId="41BCD0EA" w14:textId="77777777" w:rsidR="00D648BA" w:rsidRPr="00D648BA" w:rsidRDefault="00D648BA" w:rsidP="00B71D8E">
      <w:pPr>
        <w:pStyle w:val="ListParagraph"/>
        <w:numPr>
          <w:ilvl w:val="1"/>
          <w:numId w:val="1"/>
        </w:numPr>
        <w:rPr>
          <w:rFonts w:ascii="Times New Roman" w:hAnsi="Times New Roman" w:cs="Times New Roman"/>
        </w:rPr>
      </w:pPr>
      <w:r w:rsidRPr="00D648BA">
        <w:rPr>
          <w:rFonts w:ascii="Times New Roman" w:hAnsi="Times New Roman" w:cs="Times New Roman"/>
        </w:rPr>
        <w:t>Any penetrations through any floors, ceilings, or walls shall be fire caulked, or otherwise properly fire sealed, and shall be done in this contract to meet VA standards and NFPA standards.</w:t>
      </w:r>
    </w:p>
    <w:p w14:paraId="41BCD0EB" w14:textId="77777777" w:rsidR="00D648BA" w:rsidRPr="00D648BA" w:rsidRDefault="00D648BA" w:rsidP="00B71D8E">
      <w:pPr>
        <w:pStyle w:val="ListParagraph"/>
        <w:numPr>
          <w:ilvl w:val="2"/>
          <w:numId w:val="1"/>
        </w:numPr>
        <w:rPr>
          <w:rFonts w:ascii="Times New Roman" w:hAnsi="Times New Roman" w:cs="Times New Roman"/>
        </w:rPr>
      </w:pPr>
      <w:r w:rsidRPr="00D648BA">
        <w:rPr>
          <w:rFonts w:ascii="Times New Roman" w:hAnsi="Times New Roman" w:cs="Times New Roman"/>
        </w:rPr>
        <w:t>Contractor shall utilize the VAMC’s station-standard fire stop products or approved equal product(s). The station-standard products are SpecSeal—fire caulk product is SpecSeal SSS Intumescent Firestop Sealant; and, if needed, the SpecSeal Composite Sheet may be used in areas approved by the COR.</w:t>
      </w:r>
    </w:p>
    <w:p w14:paraId="41BCD0EC" w14:textId="77777777" w:rsidR="00D648BA" w:rsidRPr="00D648BA" w:rsidRDefault="00D648BA" w:rsidP="00B71D8E">
      <w:pPr>
        <w:pStyle w:val="ListParagraph"/>
        <w:numPr>
          <w:ilvl w:val="1"/>
          <w:numId w:val="1"/>
        </w:numPr>
        <w:rPr>
          <w:rFonts w:ascii="Times New Roman" w:hAnsi="Times New Roman" w:cs="Times New Roman"/>
        </w:rPr>
      </w:pPr>
      <w:r w:rsidRPr="00D648BA">
        <w:rPr>
          <w:rFonts w:ascii="Times New Roman" w:hAnsi="Times New Roman" w:cs="Times New Roman"/>
        </w:rPr>
        <w:t>The Contractor shall inquire of the COR if any existing equipment, fixtures, hardware, doors, frames, or any other property removed is desired to be retained by the VA for reuse elsewhere within the Sheridan VAHCS, at the time of removal.</w:t>
      </w:r>
    </w:p>
    <w:p w14:paraId="41BCD0ED" w14:textId="77777777" w:rsidR="00D648BA" w:rsidRPr="00D648BA" w:rsidRDefault="00D648BA" w:rsidP="001D7508">
      <w:pPr>
        <w:pStyle w:val="ListParagraph"/>
        <w:numPr>
          <w:ilvl w:val="2"/>
          <w:numId w:val="1"/>
        </w:numPr>
        <w:rPr>
          <w:rFonts w:ascii="Times New Roman" w:hAnsi="Times New Roman" w:cs="Times New Roman"/>
        </w:rPr>
      </w:pPr>
      <w:r w:rsidRPr="00D648BA">
        <w:rPr>
          <w:rFonts w:ascii="Times New Roman" w:hAnsi="Times New Roman" w:cs="Times New Roman"/>
        </w:rPr>
        <w:t>If the VA desires to retain an item, the Contractor shall deliver it to a location designated by the COR.</w:t>
      </w:r>
    </w:p>
    <w:p w14:paraId="41BCD0EE" w14:textId="77777777" w:rsidR="00D648BA" w:rsidRPr="00D648BA" w:rsidRDefault="00D648BA" w:rsidP="001D7508">
      <w:pPr>
        <w:pStyle w:val="ListParagraph"/>
        <w:numPr>
          <w:ilvl w:val="2"/>
          <w:numId w:val="1"/>
        </w:numPr>
        <w:rPr>
          <w:rFonts w:ascii="Times New Roman" w:hAnsi="Times New Roman" w:cs="Times New Roman"/>
        </w:rPr>
      </w:pPr>
      <w:r w:rsidRPr="00D648BA">
        <w:rPr>
          <w:rFonts w:ascii="Times New Roman" w:hAnsi="Times New Roman" w:cs="Times New Roman"/>
        </w:rPr>
        <w:t>If the VA does not desire to retain an item, the Contractor shall dispose of it properly off-station.</w:t>
      </w:r>
    </w:p>
    <w:p w14:paraId="41BCD0EF" w14:textId="77777777" w:rsidR="00D648BA" w:rsidRPr="00D648BA" w:rsidRDefault="00D648BA" w:rsidP="00726014">
      <w:pPr>
        <w:pStyle w:val="ListParagraph"/>
        <w:numPr>
          <w:ilvl w:val="1"/>
          <w:numId w:val="1"/>
        </w:numPr>
        <w:rPr>
          <w:rFonts w:ascii="Times New Roman" w:hAnsi="Times New Roman" w:cs="Times New Roman"/>
        </w:rPr>
      </w:pPr>
      <w:r w:rsidRPr="00D648BA">
        <w:rPr>
          <w:rFonts w:ascii="Times New Roman" w:hAnsi="Times New Roman" w:cs="Times New Roman"/>
        </w:rPr>
        <w:t xml:space="preserve">The new components installed shall be tested and commissioned, re-certified, and/or tested before VA acceptance.  All testing parameters shall be provided by the Contractor with </w:t>
      </w:r>
      <w:r w:rsidRPr="00D648BA">
        <w:rPr>
          <w:rFonts w:ascii="Times New Roman" w:hAnsi="Times New Roman" w:cs="Times New Roman"/>
        </w:rPr>
        <w:lastRenderedPageBreak/>
        <w:t>source references to the COR and 3</w:t>
      </w:r>
      <w:r w:rsidRPr="00D648BA">
        <w:rPr>
          <w:rFonts w:ascii="Times New Roman" w:hAnsi="Times New Roman" w:cs="Times New Roman"/>
          <w:vertAlign w:val="superscript"/>
        </w:rPr>
        <w:t>rd</w:t>
      </w:r>
      <w:r w:rsidRPr="00D648BA">
        <w:rPr>
          <w:rFonts w:ascii="Times New Roman" w:hAnsi="Times New Roman" w:cs="Times New Roman"/>
        </w:rPr>
        <w:t>-party reviewer before testing begins. Copies of all test reports must be provided to the COR.</w:t>
      </w:r>
    </w:p>
    <w:p w14:paraId="41BCD0F0" w14:textId="77777777" w:rsidR="00D648BA" w:rsidRPr="00D648BA" w:rsidRDefault="00D648BA" w:rsidP="00EC78EB">
      <w:pPr>
        <w:pStyle w:val="ListParagraph"/>
        <w:numPr>
          <w:ilvl w:val="2"/>
          <w:numId w:val="1"/>
        </w:numPr>
        <w:rPr>
          <w:rFonts w:ascii="Times New Roman" w:hAnsi="Times New Roman" w:cs="Times New Roman"/>
        </w:rPr>
      </w:pPr>
      <w:r w:rsidRPr="00D648BA">
        <w:rPr>
          <w:rFonts w:ascii="Times New Roman" w:hAnsi="Times New Roman" w:cs="Times New Roman"/>
        </w:rPr>
        <w:t xml:space="preserve">HVAC systems that have changes made to them as part of this project, beyond diffuser replacement, shall be tested and balanced by the Contractor.  </w:t>
      </w:r>
    </w:p>
    <w:p w14:paraId="41BCD0F1" w14:textId="77777777" w:rsidR="00D648BA" w:rsidRPr="00D648BA" w:rsidRDefault="00D648BA" w:rsidP="00EC78EB">
      <w:pPr>
        <w:pStyle w:val="ListParagraph"/>
        <w:numPr>
          <w:ilvl w:val="2"/>
          <w:numId w:val="1"/>
        </w:numPr>
        <w:rPr>
          <w:rFonts w:ascii="Times New Roman" w:hAnsi="Times New Roman" w:cs="Times New Roman"/>
        </w:rPr>
      </w:pPr>
      <w:r w:rsidRPr="00D648BA">
        <w:rPr>
          <w:rFonts w:ascii="Times New Roman" w:hAnsi="Times New Roman" w:cs="Times New Roman"/>
        </w:rPr>
        <w:t>Any IT data cables installed or modified as part of this effort shall be tested after installation. Test methods and plans shall be coordinated with the COR.</w:t>
      </w:r>
    </w:p>
    <w:p w14:paraId="41BCD0F2" w14:textId="77777777" w:rsidR="00D648BA" w:rsidRPr="00D648BA" w:rsidRDefault="00D648BA" w:rsidP="00EC78EB">
      <w:pPr>
        <w:pStyle w:val="ListParagraph"/>
        <w:numPr>
          <w:ilvl w:val="2"/>
          <w:numId w:val="1"/>
        </w:numPr>
        <w:rPr>
          <w:rFonts w:ascii="Times New Roman" w:hAnsi="Times New Roman" w:cs="Times New Roman"/>
        </w:rPr>
      </w:pPr>
      <w:r w:rsidRPr="00D648BA">
        <w:rPr>
          <w:rFonts w:ascii="Times New Roman" w:hAnsi="Times New Roman" w:cs="Times New Roman"/>
        </w:rPr>
        <w:t>Fire alarm devices that are tied into the building fire alarm system, that are replaced or relocated as a result of this work, shall be tested. The Contractor shall arrange for all required fire alarm testing. If a building’s fire alarm system is under warranty, testing must be accomplished by the contractor who holds the warranty.</w:t>
      </w:r>
    </w:p>
    <w:p w14:paraId="41BCD0F3" w14:textId="77777777" w:rsidR="00D648BA" w:rsidRPr="00D648BA" w:rsidRDefault="00D648BA" w:rsidP="00EC78EB">
      <w:pPr>
        <w:pStyle w:val="ListParagraph"/>
        <w:numPr>
          <w:ilvl w:val="2"/>
          <w:numId w:val="1"/>
        </w:numPr>
        <w:rPr>
          <w:rFonts w:ascii="Times New Roman" w:hAnsi="Times New Roman" w:cs="Times New Roman"/>
        </w:rPr>
      </w:pPr>
      <w:r w:rsidRPr="00D648BA">
        <w:rPr>
          <w:rFonts w:ascii="Times New Roman" w:hAnsi="Times New Roman" w:cs="Times New Roman"/>
        </w:rPr>
        <w:t>Any fire sprinklers that are relocated as part of this project shall be reviewed and approved by VA Safety prior to installation. All fire sprinkler work shall be coordinated with VA Safety so as to avoid accidentally setting off the system.</w:t>
      </w:r>
    </w:p>
    <w:p w14:paraId="41BCD0F4" w14:textId="77777777" w:rsidR="00D648BA" w:rsidRPr="00D648BA" w:rsidRDefault="00D648BA" w:rsidP="004C7B9B">
      <w:pPr>
        <w:pStyle w:val="ListParagraph"/>
        <w:numPr>
          <w:ilvl w:val="1"/>
          <w:numId w:val="1"/>
        </w:numPr>
        <w:rPr>
          <w:rFonts w:ascii="Times New Roman" w:hAnsi="Times New Roman" w:cs="Times New Roman"/>
        </w:rPr>
      </w:pPr>
      <w:r w:rsidRPr="00D648BA">
        <w:rPr>
          <w:rFonts w:ascii="Times New Roman" w:hAnsi="Times New Roman" w:cs="Times New Roman"/>
        </w:rPr>
        <w:t>At the conclusion of the project, the Contractor shall provide the VA with a red-lined set of construction drawings, showing any as-built variations from the plans, as called for in the specifications.</w:t>
      </w:r>
    </w:p>
    <w:p w14:paraId="41BCD0F5" w14:textId="77777777" w:rsidR="00D648BA" w:rsidRPr="00D648BA" w:rsidRDefault="00D648BA" w:rsidP="004C7B9B">
      <w:pPr>
        <w:pStyle w:val="ListParagraph"/>
        <w:numPr>
          <w:ilvl w:val="1"/>
          <w:numId w:val="1"/>
        </w:numPr>
        <w:rPr>
          <w:rFonts w:ascii="Times New Roman" w:hAnsi="Times New Roman" w:cs="Times New Roman"/>
        </w:rPr>
      </w:pPr>
      <w:r w:rsidRPr="00D648BA">
        <w:rPr>
          <w:rFonts w:ascii="Times New Roman" w:hAnsi="Times New Roman" w:cs="Times New Roman"/>
        </w:rPr>
        <w:t>The Contractor must repair any damage caused by the Contractor or their subcontractors during this project. Repairs shall be done timely and will be coordinated with the COR. Repairs shall be of equal or better quality and finish than the existing that was damaged.</w:t>
      </w:r>
    </w:p>
    <w:p w14:paraId="41BCD0F6" w14:textId="77777777" w:rsidR="00D648BA" w:rsidRPr="00D648BA" w:rsidRDefault="00D648BA" w:rsidP="004C7B9B">
      <w:pPr>
        <w:pStyle w:val="ListParagraph"/>
        <w:numPr>
          <w:ilvl w:val="1"/>
          <w:numId w:val="1"/>
        </w:numPr>
        <w:spacing w:after="120"/>
        <w:rPr>
          <w:rFonts w:ascii="Times New Roman" w:hAnsi="Times New Roman" w:cs="Times New Roman"/>
        </w:rPr>
      </w:pPr>
      <w:r w:rsidRPr="00D648BA">
        <w:rPr>
          <w:rFonts w:ascii="Times New Roman" w:hAnsi="Times New Roman" w:cs="Times New Roman"/>
        </w:rPr>
        <w:t>Contractor’s work hours shall be between 8:00am-4:30pm Monday-Friday, unless otherwise coordinated with, and approved in advance by, the COR. Noisy work shall not begin prior to 8:00am.</w:t>
      </w:r>
    </w:p>
    <w:p w14:paraId="41BCD0F7" w14:textId="77777777" w:rsidR="00D648BA" w:rsidRPr="00D648BA" w:rsidRDefault="00D648BA" w:rsidP="00522B06">
      <w:pPr>
        <w:pStyle w:val="ListParagraph"/>
        <w:numPr>
          <w:ilvl w:val="2"/>
          <w:numId w:val="1"/>
        </w:numPr>
        <w:spacing w:after="120"/>
        <w:rPr>
          <w:rFonts w:ascii="Times New Roman" w:hAnsi="Times New Roman" w:cs="Times New Roman"/>
        </w:rPr>
      </w:pPr>
      <w:r w:rsidRPr="00D648BA">
        <w:rPr>
          <w:rFonts w:ascii="Times New Roman" w:hAnsi="Times New Roman" w:cs="Times New Roman"/>
        </w:rPr>
        <w:t>Contractors shall not work on weekends, or federal holidays as specified by U.S. Office of Personnel Management (OPM), unless approved in advance by the COR or CO.  For approved weekend or holiday work, Contractor must adjust their workers’ pay accordingly at no additional cost to the VA. (At time of writing, the OPM-specified federal holidays include: New Year’s Day, Birthday of Martin Luther King Jr., Washington’s Birthday, Memorial Day, Juneteenth National Independence Day, Independence Day, Labor Day, Columbus Day, Veterans Day, Thanksgiving Day, and Christmas Day.)</w:t>
      </w:r>
    </w:p>
    <w:p w14:paraId="41BCD0F8" w14:textId="77777777" w:rsidR="00D648BA" w:rsidRPr="00D648BA" w:rsidRDefault="00D648BA" w:rsidP="007D0633">
      <w:pPr>
        <w:pStyle w:val="ListParagraph"/>
        <w:numPr>
          <w:ilvl w:val="1"/>
          <w:numId w:val="1"/>
        </w:numPr>
        <w:rPr>
          <w:rFonts w:ascii="Times New Roman" w:hAnsi="Times New Roman" w:cs="Times New Roman"/>
        </w:rPr>
      </w:pPr>
      <w:r w:rsidRPr="00D648BA">
        <w:rPr>
          <w:rFonts w:ascii="Times New Roman" w:hAnsi="Times New Roman" w:cs="Times New Roman"/>
        </w:rPr>
        <w:t>The Contractor shall repair any disturbed earth around and in the construction areas.  This shall include:</w:t>
      </w:r>
    </w:p>
    <w:p w14:paraId="41BCD0F9" w14:textId="77777777" w:rsidR="00D648BA" w:rsidRPr="00D648BA" w:rsidRDefault="00D648BA" w:rsidP="00031307">
      <w:pPr>
        <w:pStyle w:val="ListParagraph"/>
        <w:numPr>
          <w:ilvl w:val="2"/>
          <w:numId w:val="1"/>
        </w:numPr>
        <w:rPr>
          <w:rFonts w:ascii="Times New Roman" w:hAnsi="Times New Roman" w:cs="Times New Roman"/>
        </w:rPr>
      </w:pPr>
      <w:r w:rsidRPr="00D648BA">
        <w:rPr>
          <w:rFonts w:ascii="Times New Roman" w:hAnsi="Times New Roman" w:cs="Times New Roman"/>
        </w:rPr>
        <w:t>Removing any clumps or unwanted rocks that have been brought to the surface.</w:t>
      </w:r>
    </w:p>
    <w:p w14:paraId="41BCD0FA" w14:textId="77777777" w:rsidR="00D648BA" w:rsidRPr="00D648BA" w:rsidRDefault="00D648BA" w:rsidP="00031307">
      <w:pPr>
        <w:pStyle w:val="ListParagraph"/>
        <w:numPr>
          <w:ilvl w:val="2"/>
          <w:numId w:val="1"/>
        </w:numPr>
        <w:rPr>
          <w:rFonts w:ascii="Times New Roman" w:hAnsi="Times New Roman" w:cs="Times New Roman"/>
        </w:rPr>
      </w:pPr>
      <w:r w:rsidRPr="00D648BA">
        <w:rPr>
          <w:rFonts w:ascii="Times New Roman" w:hAnsi="Times New Roman" w:cs="Times New Roman"/>
        </w:rPr>
        <w:t>Filling in all ruts or depressions with approved fill material, such that the areas are level or at the required slope.</w:t>
      </w:r>
    </w:p>
    <w:p w14:paraId="41BCD0FB" w14:textId="77777777" w:rsidR="00D648BA" w:rsidRPr="00D648BA" w:rsidRDefault="00D648BA" w:rsidP="00031307">
      <w:pPr>
        <w:pStyle w:val="ListParagraph"/>
        <w:numPr>
          <w:ilvl w:val="2"/>
          <w:numId w:val="1"/>
        </w:numPr>
        <w:rPr>
          <w:rFonts w:ascii="Times New Roman" w:hAnsi="Times New Roman" w:cs="Times New Roman"/>
        </w:rPr>
      </w:pPr>
      <w:r w:rsidRPr="00D648BA">
        <w:rPr>
          <w:rFonts w:ascii="Times New Roman" w:hAnsi="Times New Roman" w:cs="Times New Roman"/>
        </w:rPr>
        <w:t>Returning the surface cover to what it was before the project, or as called out in the project drawings.</w:t>
      </w:r>
    </w:p>
    <w:p w14:paraId="41BCD0FC" w14:textId="77777777" w:rsidR="00D648BA" w:rsidRPr="00D648BA" w:rsidRDefault="00D648BA" w:rsidP="00031307">
      <w:pPr>
        <w:pStyle w:val="ListParagraph"/>
        <w:numPr>
          <w:ilvl w:val="2"/>
          <w:numId w:val="1"/>
        </w:numPr>
        <w:rPr>
          <w:rFonts w:ascii="Times New Roman" w:hAnsi="Times New Roman" w:cs="Times New Roman"/>
        </w:rPr>
      </w:pPr>
      <w:r w:rsidRPr="00D648BA">
        <w:rPr>
          <w:rFonts w:ascii="Times New Roman" w:hAnsi="Times New Roman" w:cs="Times New Roman"/>
        </w:rPr>
        <w:t>In the case of grass, the contractor shall provide topsoil as necessary to provide a good medium for grass growth.  If the area(s) cannot be covered by the VA sprinkler system, then the Contractor shall provide for the watering of the new grass until it is established. Any areas that the grass does not take to shall be reseeded under the warranty period. Excessive weeds, as determined by the COR, will not be accepted.</w:t>
      </w:r>
    </w:p>
    <w:p w14:paraId="41BCD0FD" w14:textId="77777777" w:rsidR="00D648BA" w:rsidRPr="00D648BA" w:rsidRDefault="00D648BA" w:rsidP="002C6CC1">
      <w:pPr>
        <w:pStyle w:val="ListParagraph"/>
        <w:numPr>
          <w:ilvl w:val="1"/>
          <w:numId w:val="1"/>
        </w:numPr>
        <w:rPr>
          <w:rFonts w:ascii="Times New Roman" w:hAnsi="Times New Roman" w:cs="Times New Roman"/>
        </w:rPr>
      </w:pPr>
      <w:r w:rsidRPr="00D648BA">
        <w:rPr>
          <w:rFonts w:ascii="Times New Roman" w:hAnsi="Times New Roman" w:cs="Times New Roman"/>
        </w:rPr>
        <w:t>The Contractor shall replace any trees, shrubs, or other plants damaged or destroyed during construction, in kind, at no additional cost to VA. Substitutions must be pre-approved by the COR.</w:t>
      </w:r>
    </w:p>
    <w:p w14:paraId="41BCD0FE" w14:textId="77777777" w:rsidR="00D648BA" w:rsidRPr="00D648BA" w:rsidRDefault="00D648BA" w:rsidP="002C6CC1">
      <w:pPr>
        <w:pStyle w:val="ListParagraph"/>
        <w:numPr>
          <w:ilvl w:val="1"/>
          <w:numId w:val="1"/>
        </w:numPr>
        <w:rPr>
          <w:rFonts w:ascii="Times New Roman" w:hAnsi="Times New Roman" w:cs="Times New Roman"/>
        </w:rPr>
      </w:pPr>
      <w:r w:rsidRPr="00D648BA">
        <w:rPr>
          <w:rFonts w:ascii="Times New Roman" w:hAnsi="Times New Roman" w:cs="Times New Roman"/>
        </w:rPr>
        <w:t>Contractor shall obtain and pay for all required federal, state, and/or local permits for this project.</w:t>
      </w:r>
    </w:p>
    <w:p w14:paraId="41BCD0FF" w14:textId="77777777" w:rsidR="00D648BA" w:rsidRPr="00D648BA" w:rsidRDefault="00D648BA" w:rsidP="002C6CC1">
      <w:pPr>
        <w:pStyle w:val="ListParagraph"/>
        <w:numPr>
          <w:ilvl w:val="1"/>
          <w:numId w:val="1"/>
        </w:numPr>
        <w:rPr>
          <w:rFonts w:ascii="Times New Roman" w:hAnsi="Times New Roman" w:cs="Times New Roman"/>
        </w:rPr>
      </w:pPr>
      <w:r w:rsidRPr="00D648BA">
        <w:rPr>
          <w:rFonts w:ascii="Times New Roman" w:hAnsi="Times New Roman" w:cs="Times New Roman"/>
        </w:rPr>
        <w:lastRenderedPageBreak/>
        <w:t>Contractor shall obtain utility locates for the project areas before beginning any excavation work.</w:t>
      </w:r>
    </w:p>
    <w:p w14:paraId="41BCD100" w14:textId="77777777" w:rsidR="00D648BA" w:rsidRPr="00D648BA" w:rsidRDefault="00D648BA" w:rsidP="00934290">
      <w:pPr>
        <w:spacing w:after="120"/>
        <w:ind w:left="720"/>
        <w:rPr>
          <w:rFonts w:ascii="Times New Roman" w:hAnsi="Times New Roman" w:cs="Times New Roman"/>
        </w:rPr>
      </w:pPr>
    </w:p>
    <w:p w14:paraId="41BCD101" w14:textId="77777777" w:rsidR="00D648BA" w:rsidRPr="00D648BA" w:rsidRDefault="00D648BA" w:rsidP="001B38A6">
      <w:pPr>
        <w:pStyle w:val="ListParagraph"/>
        <w:numPr>
          <w:ilvl w:val="0"/>
          <w:numId w:val="1"/>
        </w:numPr>
        <w:ind w:left="360"/>
        <w:rPr>
          <w:rFonts w:ascii="Times New Roman" w:hAnsi="Times New Roman" w:cs="Times New Roman"/>
          <w:b/>
        </w:rPr>
      </w:pPr>
      <w:r w:rsidRPr="00D648BA">
        <w:rPr>
          <w:rFonts w:ascii="Times New Roman" w:hAnsi="Times New Roman" w:cs="Times New Roman"/>
          <w:b/>
        </w:rPr>
        <w:t>Safety and Security:</w:t>
      </w:r>
    </w:p>
    <w:p w14:paraId="41BCD102" w14:textId="77777777" w:rsidR="00D648BA" w:rsidRPr="00D648BA" w:rsidRDefault="00D648BA" w:rsidP="0069480E">
      <w:pPr>
        <w:pStyle w:val="ListParagraph"/>
        <w:numPr>
          <w:ilvl w:val="1"/>
          <w:numId w:val="1"/>
        </w:numPr>
        <w:rPr>
          <w:rFonts w:ascii="Times New Roman" w:hAnsi="Times New Roman" w:cs="Times New Roman"/>
        </w:rPr>
      </w:pPr>
      <w:r w:rsidRPr="00D648BA">
        <w:rPr>
          <w:rFonts w:ascii="Times New Roman" w:hAnsi="Times New Roman" w:cs="Times New Roman"/>
        </w:rPr>
        <w:t xml:space="preserve">The Contractor shall follow all safety specifications and shall always have an </w:t>
      </w:r>
      <w:r w:rsidRPr="00D648BA">
        <w:rPr>
          <w:rFonts w:ascii="Times New Roman" w:hAnsi="Times New Roman" w:cs="Times New Roman"/>
          <w:b/>
          <w:bCs/>
        </w:rPr>
        <w:t>OSHA-30</w:t>
      </w:r>
      <w:r w:rsidRPr="00D648BA">
        <w:rPr>
          <w:rFonts w:ascii="Times New Roman" w:hAnsi="Times New Roman" w:cs="Times New Roman"/>
        </w:rPr>
        <w:t xml:space="preserve"> certified person on-site, at each work location, overseeing the construction.  All other Contractors and subcontractors working on-site shall have at least </w:t>
      </w:r>
      <w:r w:rsidRPr="00D648BA">
        <w:rPr>
          <w:rFonts w:ascii="Times New Roman" w:hAnsi="Times New Roman" w:cs="Times New Roman"/>
          <w:b/>
          <w:bCs/>
        </w:rPr>
        <w:t>OSHA-10</w:t>
      </w:r>
      <w:r w:rsidRPr="00D648BA">
        <w:rPr>
          <w:rFonts w:ascii="Times New Roman" w:hAnsi="Times New Roman" w:cs="Times New Roman"/>
        </w:rPr>
        <w:t xml:space="preserve"> certifications.  Certification copies shall be provided to the COR prior to beginning work.</w:t>
      </w:r>
    </w:p>
    <w:p w14:paraId="41BCD103" w14:textId="77777777" w:rsidR="00D648BA" w:rsidRPr="00D648BA" w:rsidRDefault="00D648BA" w:rsidP="0069480E">
      <w:pPr>
        <w:pStyle w:val="ListParagraph"/>
        <w:numPr>
          <w:ilvl w:val="1"/>
          <w:numId w:val="1"/>
        </w:numPr>
        <w:rPr>
          <w:rFonts w:ascii="Times New Roman" w:hAnsi="Times New Roman" w:cs="Times New Roman"/>
        </w:rPr>
      </w:pPr>
      <w:r w:rsidRPr="00D648BA">
        <w:rPr>
          <w:rFonts w:ascii="Times New Roman" w:hAnsi="Times New Roman" w:cs="Times New Roman"/>
        </w:rPr>
        <w:t xml:space="preserve">The Contractor shall submit a </w:t>
      </w:r>
      <w:r w:rsidRPr="00D648BA">
        <w:rPr>
          <w:rFonts w:ascii="Times New Roman" w:hAnsi="Times New Roman" w:cs="Times New Roman"/>
          <w:b/>
          <w:bCs/>
        </w:rPr>
        <w:t>Site Safety Plan</w:t>
      </w:r>
      <w:r w:rsidRPr="00D648BA">
        <w:rPr>
          <w:rFonts w:ascii="Times New Roman" w:hAnsi="Times New Roman" w:cs="Times New Roman"/>
        </w:rPr>
        <w:t>, tailored for the specific project, to the COR for review and concurrence before beginning work on-site.</w:t>
      </w:r>
    </w:p>
    <w:p w14:paraId="41BCD104" w14:textId="77777777" w:rsidR="00D648BA" w:rsidRPr="00D648BA" w:rsidRDefault="00D648BA" w:rsidP="0069480E">
      <w:pPr>
        <w:pStyle w:val="ListParagraph"/>
        <w:numPr>
          <w:ilvl w:val="1"/>
          <w:numId w:val="1"/>
        </w:numPr>
        <w:rPr>
          <w:rFonts w:ascii="Times New Roman" w:hAnsi="Times New Roman" w:cs="Times New Roman"/>
        </w:rPr>
      </w:pPr>
      <w:r w:rsidRPr="00D648BA">
        <w:rPr>
          <w:rFonts w:ascii="Times New Roman" w:hAnsi="Times New Roman" w:cs="Times New Roman"/>
        </w:rPr>
        <w:t xml:space="preserve">All soil at the Gillette VA Clinic shall be treated as </w:t>
      </w:r>
      <w:r w:rsidRPr="00D648BA">
        <w:rPr>
          <w:rFonts w:ascii="Times New Roman" w:hAnsi="Times New Roman" w:cs="Times New Roman"/>
          <w:b/>
          <w:bCs/>
        </w:rPr>
        <w:t>OSHA ‘Type C’ soil</w:t>
      </w:r>
      <w:r w:rsidRPr="00D648BA">
        <w:rPr>
          <w:rFonts w:ascii="Times New Roman" w:hAnsi="Times New Roman" w:cs="Times New Roman"/>
        </w:rPr>
        <w:t xml:space="preserve"> (i.e., no benching). Contractor is responsible for knowing and complying with OSHA requirements as applicable for the project.</w:t>
      </w:r>
    </w:p>
    <w:p w14:paraId="41BCD105" w14:textId="77777777" w:rsidR="00D648BA" w:rsidRPr="00D648BA" w:rsidRDefault="00D648BA" w:rsidP="007E162E">
      <w:pPr>
        <w:pStyle w:val="ListParagraph"/>
        <w:numPr>
          <w:ilvl w:val="1"/>
          <w:numId w:val="1"/>
        </w:numPr>
        <w:rPr>
          <w:rFonts w:ascii="Times New Roman" w:hAnsi="Times New Roman" w:cs="Times New Roman"/>
        </w:rPr>
      </w:pPr>
      <w:r w:rsidRPr="00D648BA">
        <w:rPr>
          <w:rFonts w:ascii="Times New Roman" w:hAnsi="Times New Roman" w:cs="Times New Roman"/>
        </w:rPr>
        <w:t>The Contractor will review the Infection Control Risk Assessment (</w:t>
      </w:r>
      <w:r w:rsidRPr="00D648BA">
        <w:rPr>
          <w:rFonts w:ascii="Times New Roman" w:hAnsi="Times New Roman" w:cs="Times New Roman"/>
          <w:b/>
          <w:bCs/>
        </w:rPr>
        <w:t>ICRA</w:t>
      </w:r>
      <w:r w:rsidRPr="00D648BA">
        <w:rPr>
          <w:rFonts w:ascii="Times New Roman" w:hAnsi="Times New Roman" w:cs="Times New Roman"/>
        </w:rPr>
        <w:t xml:space="preserve">) with VA Infection Prevention &amp; Control staff. The Contractor shall implement all protection measures called for as a result of the risk assessment. Some work will be within the clinic, with staff and patients present, so the Contractor shall plan for infection control measures, to include dust containment, sticky walk-off mats, negative pressure with monitoring, use of High-Efficiency Particulate Air (HEPA) filter vacuums, and cleanup to hospital standards. </w:t>
      </w:r>
    </w:p>
    <w:p w14:paraId="41BCD106" w14:textId="77777777" w:rsidR="00D648BA" w:rsidRPr="00D648BA" w:rsidRDefault="00D648BA" w:rsidP="0069480E">
      <w:pPr>
        <w:pStyle w:val="ListParagraph"/>
        <w:numPr>
          <w:ilvl w:val="1"/>
          <w:numId w:val="1"/>
        </w:numPr>
        <w:rPr>
          <w:rFonts w:ascii="Times New Roman" w:hAnsi="Times New Roman" w:cs="Times New Roman"/>
        </w:rPr>
      </w:pPr>
      <w:r w:rsidRPr="00D648BA">
        <w:rPr>
          <w:rFonts w:ascii="Times New Roman" w:hAnsi="Times New Roman" w:cs="Times New Roman"/>
        </w:rPr>
        <w:t>The Contractor shall read and follow the current version of the</w:t>
      </w:r>
      <w:r w:rsidRPr="00D648BA">
        <w:rPr>
          <w:rFonts w:ascii="Times New Roman" w:hAnsi="Times New Roman" w:cs="Times New Roman"/>
          <w:b/>
          <w:bCs/>
        </w:rPr>
        <w:t xml:space="preserve"> FMS Safety Plan</w:t>
      </w:r>
      <w:r w:rsidRPr="00D648BA">
        <w:rPr>
          <w:rFonts w:ascii="Times New Roman" w:hAnsi="Times New Roman" w:cs="Times New Roman"/>
        </w:rPr>
        <w:t>, which outlines expectations for tool control and safety within the Sheridan VAHCS. Contractor shall distribute the FMS Safety plan to their workers and subcontractors. Contractor shall note this training in their daily logs.</w:t>
      </w:r>
    </w:p>
    <w:p w14:paraId="41BCD107" w14:textId="77777777" w:rsidR="00D648BA" w:rsidRPr="00D648BA" w:rsidRDefault="00D648BA" w:rsidP="00324C4A">
      <w:pPr>
        <w:pStyle w:val="ListParagraph"/>
        <w:numPr>
          <w:ilvl w:val="1"/>
          <w:numId w:val="1"/>
        </w:numPr>
        <w:rPr>
          <w:rFonts w:ascii="Times New Roman" w:hAnsi="Times New Roman" w:cs="Times New Roman"/>
        </w:rPr>
      </w:pPr>
      <w:r w:rsidRPr="00D648BA">
        <w:rPr>
          <w:rFonts w:ascii="Times New Roman" w:hAnsi="Times New Roman" w:cs="Times New Roman"/>
        </w:rPr>
        <w:t>For this project, the Superintendent and Site Safety &amp; Health Officer duties may be performed by the same person.</w:t>
      </w:r>
    </w:p>
    <w:p w14:paraId="41BCD108" w14:textId="77777777" w:rsidR="00D648BA" w:rsidRPr="00D648BA" w:rsidRDefault="00D648BA" w:rsidP="001B1233">
      <w:pPr>
        <w:pStyle w:val="ListParagraph"/>
        <w:numPr>
          <w:ilvl w:val="1"/>
          <w:numId w:val="1"/>
        </w:numPr>
        <w:rPr>
          <w:rFonts w:ascii="Times New Roman" w:hAnsi="Times New Roman" w:cs="Times New Roman"/>
        </w:rPr>
      </w:pPr>
      <w:r w:rsidRPr="00D648BA">
        <w:rPr>
          <w:rFonts w:ascii="Times New Roman" w:hAnsi="Times New Roman" w:cs="Times New Roman"/>
          <w:b/>
          <w:bCs/>
        </w:rPr>
        <w:t>General safety requirements:</w:t>
      </w:r>
      <w:bookmarkStart w:id="8" w:name="_Hlk194255588"/>
      <w:r w:rsidRPr="00D648BA">
        <w:rPr>
          <w:rFonts w:ascii="Times New Roman" w:hAnsi="Times New Roman" w:cs="Times New Roman"/>
        </w:rPr>
        <w:t xml:space="preserve">  It is vitally important to keep tools and other items, that offer a patient the opportunity for self-harm, under control at all times.  Tools, extension cords, and similar items should not be left out unattended where patients can gain access to them.  This includes in the open backs of contractor vehicles, trailers, laydown areas, tool carts, etc. Tools should be locked in a job box, some other type of toolbox, or within a trailer or CONEX box that can be secured from unauthorized access as approved by the COR. Contractors shall check their work areas as the day’s work progresses for tools left unattended (e.g., screwdriver rolling under furniture, razor blade left in the grass outside, reels of cords that could hang someone). Large storage containers must be locked if not occupied by a staff member and during overnight. Tools and supplies left out in laydown areas must be monitored, as patients can walk the campus. Also, site cleanliness is an OSHA requirement.</w:t>
      </w:r>
      <w:bookmarkEnd w:id="8"/>
    </w:p>
    <w:p w14:paraId="41BCD109" w14:textId="77777777" w:rsidR="00D648BA" w:rsidRPr="00D648BA" w:rsidRDefault="00D648BA" w:rsidP="008F7A86">
      <w:pPr>
        <w:pStyle w:val="ListParagraph"/>
        <w:numPr>
          <w:ilvl w:val="1"/>
          <w:numId w:val="1"/>
        </w:numPr>
        <w:spacing w:after="120"/>
        <w:rPr>
          <w:rFonts w:ascii="Times New Roman" w:hAnsi="Times New Roman" w:cs="Times New Roman"/>
        </w:rPr>
      </w:pPr>
      <w:r w:rsidRPr="00D648BA">
        <w:rPr>
          <w:rFonts w:ascii="Times New Roman" w:hAnsi="Times New Roman" w:cs="Times New Roman"/>
          <w:b/>
          <w:bCs/>
        </w:rPr>
        <w:t>Badging requirements:</w:t>
      </w:r>
      <w:r w:rsidRPr="00D648BA">
        <w:rPr>
          <w:rFonts w:ascii="Times New Roman" w:hAnsi="Times New Roman" w:cs="Times New Roman"/>
        </w:rPr>
        <w:t xml:space="preserve">  All Contractors and subcontractors must obtain a temporary contractor badge from the VA COR before beginning work on-site. A valid (i.e., not expired), Government-issued, photo ID (such as a Driver’s License) is required to be issued a badge.  Contractors who have a valid PIV Badge or CAC Badge will not need to be issued a temporary badge. (Due to this contract being at the Gillette VA Clinic, and not the Sheridan VA Medical Center, VA COR will coordinate with Contractors during the pre-construction meeting for how badges can be obtained.)</w:t>
      </w:r>
    </w:p>
    <w:p w14:paraId="41BCD10A" w14:textId="77777777" w:rsidR="00D648BA" w:rsidRPr="00D648BA" w:rsidRDefault="00D648BA" w:rsidP="008F7A86">
      <w:pPr>
        <w:pStyle w:val="ListParagraph"/>
        <w:numPr>
          <w:ilvl w:val="2"/>
          <w:numId w:val="1"/>
        </w:numPr>
        <w:spacing w:after="120"/>
        <w:rPr>
          <w:rFonts w:ascii="Times New Roman" w:hAnsi="Times New Roman" w:cs="Times New Roman"/>
        </w:rPr>
      </w:pPr>
      <w:r w:rsidRPr="00D648BA">
        <w:rPr>
          <w:rFonts w:ascii="Times New Roman" w:hAnsi="Times New Roman" w:cs="Times New Roman"/>
        </w:rPr>
        <w:t>For Contractors on-site less than 179 calendar days per year, the above will suffice, and Contractor PIV badges are not needed.</w:t>
      </w:r>
    </w:p>
    <w:p w14:paraId="41BCD10B" w14:textId="77777777" w:rsidR="00D648BA" w:rsidRPr="00D648BA" w:rsidRDefault="00D648BA" w:rsidP="008F7A86">
      <w:pPr>
        <w:pStyle w:val="ListParagraph"/>
        <w:numPr>
          <w:ilvl w:val="3"/>
          <w:numId w:val="1"/>
        </w:numPr>
        <w:spacing w:after="120"/>
        <w:rPr>
          <w:rFonts w:ascii="Times New Roman" w:hAnsi="Times New Roman" w:cs="Times New Roman"/>
        </w:rPr>
      </w:pPr>
      <w:r w:rsidRPr="00D648BA">
        <w:rPr>
          <w:rFonts w:ascii="Times New Roman" w:hAnsi="Times New Roman" w:cs="Times New Roman"/>
        </w:rPr>
        <w:lastRenderedPageBreak/>
        <w:t>An exception to this: a Contractor PIV badge is needed (regardless of work length) within IT closets and other designated secure areas.  (For IT closets specifically, it is permissible for just one Contractor with a PIV badge to supervise the work of their contractors at all times within the IT closets.)</w:t>
      </w:r>
    </w:p>
    <w:p w14:paraId="41BCD10C" w14:textId="77777777" w:rsidR="00D648BA" w:rsidRPr="00D648BA" w:rsidRDefault="00D648BA" w:rsidP="008F7A86">
      <w:pPr>
        <w:pStyle w:val="ListParagraph"/>
        <w:numPr>
          <w:ilvl w:val="2"/>
          <w:numId w:val="1"/>
        </w:numPr>
        <w:spacing w:after="120"/>
        <w:rPr>
          <w:rFonts w:ascii="Times New Roman" w:hAnsi="Times New Roman" w:cs="Times New Roman"/>
        </w:rPr>
      </w:pPr>
      <w:r w:rsidRPr="00D648BA">
        <w:rPr>
          <w:rFonts w:ascii="Times New Roman" w:hAnsi="Times New Roman" w:cs="Times New Roman"/>
        </w:rPr>
        <w:t>For Contractors on-site 180 calendar days or more per year, they are required to obtain Contractor PIV badges, which requires fingerprints and a background check process.</w:t>
      </w:r>
    </w:p>
    <w:p w14:paraId="41BCD10D" w14:textId="77777777" w:rsidR="00D648BA" w:rsidRPr="00D648BA" w:rsidRDefault="00D648BA" w:rsidP="008F7A86">
      <w:pPr>
        <w:pStyle w:val="ListParagraph"/>
        <w:numPr>
          <w:ilvl w:val="2"/>
          <w:numId w:val="1"/>
        </w:numPr>
        <w:spacing w:after="120"/>
        <w:rPr>
          <w:rFonts w:ascii="Times New Roman" w:hAnsi="Times New Roman" w:cs="Times New Roman"/>
        </w:rPr>
      </w:pPr>
      <w:r w:rsidRPr="00D648BA">
        <w:rPr>
          <w:rFonts w:ascii="Times New Roman" w:hAnsi="Times New Roman" w:cs="Times New Roman"/>
        </w:rPr>
        <w:t>Contractor PIV badges are valid for 6 months maximum.  It is the Contractors’ responsibility to ensure their badges stay valid and are renewed timely.</w:t>
      </w:r>
    </w:p>
    <w:p w14:paraId="41BCD10E" w14:textId="77777777" w:rsidR="00D648BA" w:rsidRPr="00D648BA" w:rsidRDefault="00D648BA" w:rsidP="008F7A86">
      <w:pPr>
        <w:pStyle w:val="ListParagraph"/>
        <w:numPr>
          <w:ilvl w:val="2"/>
          <w:numId w:val="1"/>
        </w:numPr>
        <w:spacing w:after="120"/>
        <w:rPr>
          <w:rFonts w:ascii="Times New Roman" w:hAnsi="Times New Roman" w:cs="Times New Roman"/>
        </w:rPr>
      </w:pPr>
      <w:r w:rsidRPr="00D648BA">
        <w:rPr>
          <w:rFonts w:ascii="Times New Roman" w:hAnsi="Times New Roman" w:cs="Times New Roman"/>
        </w:rPr>
        <w:t>Contractor shall check with COR at pre-construction meeting for the most-current badging requirements and for beginning the Contractor PIV badge process, as required.</w:t>
      </w:r>
    </w:p>
    <w:p w14:paraId="41BCD10F" w14:textId="77777777" w:rsidR="00D648BA" w:rsidRDefault="00D648BA" w:rsidP="00A33E35">
      <w:pPr>
        <w:pStyle w:val="ListParagraph"/>
        <w:numPr>
          <w:ilvl w:val="1"/>
          <w:numId w:val="1"/>
        </w:numPr>
        <w:rPr>
          <w:rFonts w:ascii="Times New Roman" w:hAnsi="Times New Roman" w:cs="Times New Roman"/>
        </w:rPr>
      </w:pPr>
      <w:r w:rsidRPr="00D648BA">
        <w:rPr>
          <w:rFonts w:ascii="Times New Roman" w:hAnsi="Times New Roman" w:cs="Times New Roman"/>
        </w:rPr>
        <w:t>Contractor will be provided space for one Conex/storage container on-site at the Gillette VA Clinic, if necessary, to use during this project. This space will be assigned by the COR or CO after contract award.</w:t>
      </w:r>
    </w:p>
    <w:p w14:paraId="2FB0BE01" w14:textId="77777777" w:rsidR="00D648BA" w:rsidRPr="00D648BA" w:rsidRDefault="00D648BA" w:rsidP="00D648BA">
      <w:pPr>
        <w:pStyle w:val="ListParagraph"/>
        <w:ind w:left="1080"/>
        <w:rPr>
          <w:rFonts w:ascii="Times New Roman" w:hAnsi="Times New Roman" w:cs="Times New Roman"/>
        </w:rPr>
      </w:pPr>
    </w:p>
    <w:p w14:paraId="41BCD111" w14:textId="77777777" w:rsidR="00D648BA" w:rsidRDefault="00D648BA" w:rsidP="008E0C79">
      <w:pPr>
        <w:pStyle w:val="ListParagraph"/>
        <w:numPr>
          <w:ilvl w:val="0"/>
          <w:numId w:val="1"/>
        </w:numPr>
        <w:ind w:left="360"/>
        <w:rPr>
          <w:rFonts w:ascii="Times New Roman" w:hAnsi="Times New Roman" w:cs="Times New Roman"/>
          <w:b/>
        </w:rPr>
      </w:pPr>
      <w:r w:rsidRPr="00D648BA">
        <w:rPr>
          <w:rFonts w:ascii="Times New Roman" w:hAnsi="Times New Roman" w:cs="Times New Roman"/>
          <w:b/>
        </w:rPr>
        <w:t>Phasing</w:t>
      </w:r>
    </w:p>
    <w:p w14:paraId="15FE3D80" w14:textId="77777777" w:rsidR="00D648BA" w:rsidRPr="00D648BA" w:rsidRDefault="00D648BA" w:rsidP="00D648BA">
      <w:pPr>
        <w:pStyle w:val="ListParagraph"/>
        <w:ind w:left="360"/>
        <w:rPr>
          <w:rFonts w:ascii="Times New Roman" w:hAnsi="Times New Roman" w:cs="Times New Roman"/>
          <w:b/>
        </w:rPr>
      </w:pPr>
    </w:p>
    <w:p w14:paraId="41BCD112" w14:textId="77777777" w:rsidR="00D648BA" w:rsidRPr="00D648BA" w:rsidRDefault="00D648BA" w:rsidP="00D65F72">
      <w:pPr>
        <w:pStyle w:val="ListParagraph"/>
        <w:numPr>
          <w:ilvl w:val="0"/>
          <w:numId w:val="2"/>
        </w:numPr>
        <w:rPr>
          <w:rFonts w:ascii="Times New Roman" w:hAnsi="Times New Roman" w:cs="Times New Roman"/>
          <w:u w:val="single"/>
        </w:rPr>
      </w:pPr>
      <w:r w:rsidRPr="00D648BA">
        <w:rPr>
          <w:rFonts w:ascii="Times New Roman" w:hAnsi="Times New Roman" w:cs="Times New Roman"/>
        </w:rPr>
        <w:t>There are no prescribed phases for this project.</w:t>
      </w:r>
    </w:p>
    <w:p w14:paraId="41BCD113" w14:textId="77777777" w:rsidR="00D648BA" w:rsidRPr="00D648BA" w:rsidRDefault="00D648BA" w:rsidP="00D65F72">
      <w:pPr>
        <w:pStyle w:val="ListParagraph"/>
        <w:numPr>
          <w:ilvl w:val="0"/>
          <w:numId w:val="2"/>
        </w:numPr>
        <w:rPr>
          <w:rFonts w:ascii="Times New Roman" w:hAnsi="Times New Roman" w:cs="Times New Roman"/>
          <w:u w:val="single"/>
        </w:rPr>
      </w:pPr>
      <w:r w:rsidRPr="00D648BA">
        <w:rPr>
          <w:rFonts w:ascii="Times New Roman" w:hAnsi="Times New Roman" w:cs="Times New Roman"/>
        </w:rPr>
        <w:t xml:space="preserve">Contractor </w:t>
      </w:r>
      <w:r w:rsidRPr="00D648BA">
        <w:rPr>
          <w:rFonts w:ascii="Times New Roman" w:hAnsi="Times New Roman" w:cs="Times New Roman"/>
          <w:b/>
          <w:bCs/>
        </w:rPr>
        <w:t>must</w:t>
      </w:r>
      <w:r w:rsidRPr="00D648BA">
        <w:rPr>
          <w:rFonts w:ascii="Times New Roman" w:hAnsi="Times New Roman" w:cs="Times New Roman"/>
        </w:rPr>
        <w:t xml:space="preserve"> submit a </w:t>
      </w:r>
      <w:r w:rsidRPr="00D648BA">
        <w:rPr>
          <w:rFonts w:ascii="Times New Roman" w:hAnsi="Times New Roman" w:cs="Times New Roman"/>
          <w:u w:val="single"/>
        </w:rPr>
        <w:t>proposed schedule</w:t>
      </w:r>
      <w:r w:rsidRPr="00D648BA">
        <w:rPr>
          <w:rFonts w:ascii="Times New Roman" w:hAnsi="Times New Roman" w:cs="Times New Roman"/>
        </w:rPr>
        <w:t xml:space="preserve"> for review and approval by both the COR and CO before beginning any work on-site for this project.  The Contractor’s schedule must allow for 48-hours’ minimum inspection time by the COR and/or VA for completed work.  </w:t>
      </w:r>
    </w:p>
    <w:p w14:paraId="41BCD114" w14:textId="77777777" w:rsidR="00D648BA" w:rsidRPr="00D648BA" w:rsidRDefault="00D648BA" w:rsidP="007A393C">
      <w:pPr>
        <w:pStyle w:val="ListParagraph"/>
        <w:numPr>
          <w:ilvl w:val="0"/>
          <w:numId w:val="2"/>
        </w:numPr>
        <w:rPr>
          <w:rFonts w:ascii="Times New Roman" w:hAnsi="Times New Roman" w:cs="Times New Roman"/>
        </w:rPr>
      </w:pPr>
      <w:r w:rsidRPr="00D648BA">
        <w:rPr>
          <w:rFonts w:ascii="Times New Roman" w:hAnsi="Times New Roman" w:cs="Times New Roman"/>
        </w:rPr>
        <w:t xml:space="preserve">The Contractor </w:t>
      </w:r>
      <w:r w:rsidRPr="00D648BA">
        <w:rPr>
          <w:rFonts w:ascii="Times New Roman" w:hAnsi="Times New Roman" w:cs="Times New Roman"/>
          <w:b/>
          <w:bCs/>
        </w:rPr>
        <w:t>must</w:t>
      </w:r>
      <w:r w:rsidRPr="00D648BA">
        <w:rPr>
          <w:rFonts w:ascii="Times New Roman" w:hAnsi="Times New Roman" w:cs="Times New Roman"/>
        </w:rPr>
        <w:t xml:space="preserve"> propose a phasing plan for review and approval by both the COR and CO before beginning any work on-site for this project.</w:t>
      </w:r>
    </w:p>
    <w:p w14:paraId="41BCD115" w14:textId="77777777" w:rsidR="00D648BA" w:rsidRPr="00D648BA" w:rsidRDefault="00D648BA" w:rsidP="007A393C">
      <w:pPr>
        <w:pStyle w:val="ListParagraph"/>
        <w:numPr>
          <w:ilvl w:val="0"/>
          <w:numId w:val="3"/>
        </w:numPr>
        <w:rPr>
          <w:rFonts w:ascii="Times New Roman" w:hAnsi="Times New Roman" w:cs="Times New Roman"/>
        </w:rPr>
      </w:pPr>
      <w:r w:rsidRPr="00D648BA">
        <w:rPr>
          <w:rFonts w:ascii="Times New Roman" w:hAnsi="Times New Roman" w:cs="Times New Roman"/>
        </w:rPr>
        <w:t xml:space="preserve">The order of work on the different phases shall be coordinated closely with the COR. Contractor shall provide </w:t>
      </w:r>
      <w:r w:rsidRPr="00D648BA">
        <w:rPr>
          <w:rFonts w:ascii="Times New Roman" w:hAnsi="Times New Roman" w:cs="Times New Roman"/>
          <w:u w:val="single"/>
        </w:rPr>
        <w:t>48</w:t>
      </w:r>
      <w:r w:rsidRPr="00D648BA">
        <w:rPr>
          <w:rFonts w:ascii="Times New Roman" w:hAnsi="Times New Roman" w:cs="Times New Roman"/>
        </w:rPr>
        <w:t>-hours’ minimum advance notice of planned work, so COR can inform the staff and occupants in the area.</w:t>
      </w:r>
    </w:p>
    <w:p w14:paraId="41BCD116" w14:textId="77777777" w:rsidR="00D648BA" w:rsidRPr="00D648BA" w:rsidRDefault="00D648BA" w:rsidP="00B874B5">
      <w:pPr>
        <w:pStyle w:val="ListParagraph"/>
        <w:numPr>
          <w:ilvl w:val="0"/>
          <w:numId w:val="3"/>
        </w:numPr>
        <w:rPr>
          <w:rFonts w:ascii="Times New Roman" w:hAnsi="Times New Roman" w:cs="Times New Roman"/>
        </w:rPr>
      </w:pPr>
      <w:r w:rsidRPr="00D648BA">
        <w:rPr>
          <w:rFonts w:ascii="Times New Roman" w:hAnsi="Times New Roman" w:cs="Times New Roman"/>
        </w:rPr>
        <w:t>More than one area may be worked on concurrently. However, Contractor must plan their work to minimize impact to patients and staff to the extent possible, including the duration of work in occupied rooms and patient-care spaces.</w:t>
      </w:r>
    </w:p>
    <w:p w14:paraId="41BCD117" w14:textId="77777777" w:rsidR="00D648BA" w:rsidRPr="00D648BA" w:rsidRDefault="00D648BA" w:rsidP="00B874B5">
      <w:pPr>
        <w:pStyle w:val="ListParagraph"/>
        <w:numPr>
          <w:ilvl w:val="0"/>
          <w:numId w:val="3"/>
        </w:numPr>
        <w:rPr>
          <w:rFonts w:ascii="Times New Roman" w:hAnsi="Times New Roman" w:cs="Times New Roman"/>
        </w:rPr>
      </w:pPr>
      <w:r w:rsidRPr="00D648BA">
        <w:rPr>
          <w:rFonts w:ascii="Times New Roman" w:hAnsi="Times New Roman" w:cs="Times New Roman"/>
        </w:rPr>
        <w:t>Contractor shall provide and post the signage necessary to guide patients to alternate check-in/out areas during construction (e.g., when Reception casework is being repaired/replaced). Signage wording shall be approved by the VA COR and/or clinic staff before posting.</w:t>
      </w:r>
    </w:p>
    <w:p w14:paraId="41BCD118" w14:textId="77777777" w:rsidR="00D648BA" w:rsidRPr="00D648BA" w:rsidRDefault="00D648BA" w:rsidP="00B874B5">
      <w:pPr>
        <w:pStyle w:val="ListParagraph"/>
        <w:numPr>
          <w:ilvl w:val="0"/>
          <w:numId w:val="2"/>
        </w:numPr>
        <w:rPr>
          <w:rFonts w:ascii="Times New Roman" w:hAnsi="Times New Roman" w:cs="Times New Roman"/>
        </w:rPr>
      </w:pPr>
      <w:r w:rsidRPr="00D648BA">
        <w:rPr>
          <w:rFonts w:ascii="Times New Roman" w:hAnsi="Times New Roman" w:cs="Times New Roman"/>
        </w:rPr>
        <w:t>Contractor must maintain ADA access to the Patient Restrooms (Rooms 135 and 138), throughout the Waiting Room 102, and all Corridors in the clinic throughout construction. If an exit needs to be blocked, the Contractor must notify the COR at least 48 hours in advance, so an Interim Life Safety Measure (ILSM) can be filed, posted, and implemented.</w:t>
      </w:r>
    </w:p>
    <w:p w14:paraId="41BCD119" w14:textId="77777777" w:rsidR="00D648BA" w:rsidRPr="00D648BA" w:rsidRDefault="00D648BA" w:rsidP="007A393C">
      <w:pPr>
        <w:pStyle w:val="ListParagraph"/>
        <w:numPr>
          <w:ilvl w:val="0"/>
          <w:numId w:val="2"/>
        </w:numPr>
        <w:rPr>
          <w:rFonts w:ascii="Times New Roman" w:hAnsi="Times New Roman" w:cs="Times New Roman"/>
        </w:rPr>
      </w:pPr>
      <w:r w:rsidRPr="00D648BA">
        <w:rPr>
          <w:rFonts w:ascii="Times New Roman" w:hAnsi="Times New Roman" w:cs="Times New Roman"/>
        </w:rPr>
        <w:t xml:space="preserve">The Contractor’s schedule must allow for </w:t>
      </w:r>
      <w:r w:rsidRPr="00D648BA">
        <w:rPr>
          <w:rFonts w:ascii="Times New Roman" w:hAnsi="Times New Roman" w:cs="Times New Roman"/>
          <w:u w:val="single"/>
        </w:rPr>
        <w:t>48</w:t>
      </w:r>
      <w:r w:rsidRPr="00D648BA">
        <w:rPr>
          <w:rFonts w:ascii="Times New Roman" w:hAnsi="Times New Roman" w:cs="Times New Roman"/>
        </w:rPr>
        <w:t xml:space="preserve">-hours’ minimum </w:t>
      </w:r>
      <w:r w:rsidRPr="00D648BA">
        <w:rPr>
          <w:rFonts w:ascii="Times New Roman" w:hAnsi="Times New Roman" w:cs="Times New Roman"/>
          <w:u w:val="single"/>
        </w:rPr>
        <w:t xml:space="preserve">inspection (and cleaning) </w:t>
      </w:r>
      <w:r w:rsidRPr="00D648BA">
        <w:rPr>
          <w:rFonts w:ascii="Times New Roman" w:hAnsi="Times New Roman" w:cs="Times New Roman"/>
        </w:rPr>
        <w:t>time by the COR and/or VA for completed work.</w:t>
      </w:r>
    </w:p>
    <w:p w14:paraId="41BCD11A" w14:textId="77777777" w:rsidR="00D648BA" w:rsidRPr="00D648BA" w:rsidRDefault="00D648BA" w:rsidP="007A393C">
      <w:pPr>
        <w:pStyle w:val="ListParagraph"/>
        <w:numPr>
          <w:ilvl w:val="0"/>
          <w:numId w:val="2"/>
        </w:numPr>
        <w:rPr>
          <w:rFonts w:ascii="Times New Roman" w:hAnsi="Times New Roman" w:cs="Times New Roman"/>
        </w:rPr>
      </w:pPr>
      <w:r w:rsidRPr="00D648BA">
        <w:rPr>
          <w:rFonts w:ascii="Times New Roman" w:hAnsi="Times New Roman" w:cs="Times New Roman"/>
        </w:rPr>
        <w:t>Contractor shall relocate the existing furniture, per the COR’s guidance, as needed for the staff to have temporary workstations elsewhere while the casework is being repaired/replaced. (VA IT staff, or Clinic staff, will relocate computer workstations and phones as required.)</w:t>
      </w:r>
    </w:p>
    <w:p w14:paraId="41BCD11B" w14:textId="77777777" w:rsidR="00D648BA" w:rsidRPr="00D648BA" w:rsidRDefault="00D648BA" w:rsidP="00934290">
      <w:pPr>
        <w:spacing w:after="120"/>
        <w:rPr>
          <w:rFonts w:ascii="Times New Roman" w:hAnsi="Times New Roman" w:cs="Times New Roman"/>
          <w:color w:val="FF0000"/>
        </w:rPr>
      </w:pPr>
    </w:p>
    <w:p w14:paraId="41BCD11C" w14:textId="77777777" w:rsidR="00D648BA" w:rsidRPr="00D648BA" w:rsidRDefault="00D648BA" w:rsidP="00F530D9">
      <w:pPr>
        <w:rPr>
          <w:rFonts w:ascii="Times New Roman" w:hAnsi="Times New Roman" w:cs="Times New Roman"/>
          <w:b/>
        </w:rPr>
      </w:pPr>
      <w:r w:rsidRPr="00D648BA">
        <w:rPr>
          <w:rFonts w:ascii="Times New Roman" w:hAnsi="Times New Roman" w:cs="Times New Roman"/>
          <w:b/>
        </w:rPr>
        <w:t>Work shall include:</w:t>
      </w:r>
    </w:p>
    <w:p w14:paraId="41BCD11E" w14:textId="77777777" w:rsidR="00D648BA" w:rsidRPr="00D648BA" w:rsidRDefault="00D648BA" w:rsidP="00F530D9">
      <w:pPr>
        <w:rPr>
          <w:rFonts w:ascii="Times New Roman" w:hAnsi="Times New Roman" w:cs="Times New Roman"/>
          <w:b/>
        </w:rPr>
      </w:pPr>
      <w:r w:rsidRPr="00D648BA">
        <w:rPr>
          <w:rFonts w:ascii="Times New Roman" w:hAnsi="Times New Roman" w:cs="Times New Roman"/>
          <w:b/>
        </w:rPr>
        <w:lastRenderedPageBreak/>
        <w:t>Base Bid:</w:t>
      </w:r>
    </w:p>
    <w:p w14:paraId="41BCD11F" w14:textId="77777777" w:rsidR="00D648BA" w:rsidRPr="00D648BA" w:rsidRDefault="00D648BA" w:rsidP="007A393C">
      <w:pPr>
        <w:spacing w:after="240"/>
        <w:rPr>
          <w:rFonts w:ascii="Times New Roman" w:hAnsi="Times New Roman" w:cs="Times New Roman"/>
          <w:bCs/>
        </w:rPr>
      </w:pPr>
      <w:r w:rsidRPr="00D648BA">
        <w:rPr>
          <w:rFonts w:ascii="Times New Roman" w:hAnsi="Times New Roman" w:cs="Times New Roman"/>
          <w:bCs/>
        </w:rPr>
        <w:t>Contractor’s work shall include all items listed herein this SOW and in the drawings, specifications, and details provided, unless items are specifically called out as VA-provided materials or labor.</w:t>
      </w:r>
    </w:p>
    <w:p w14:paraId="41BCD120" w14:textId="77777777" w:rsidR="00D648BA" w:rsidRPr="00D648BA" w:rsidRDefault="00D648BA" w:rsidP="007A393C">
      <w:pPr>
        <w:tabs>
          <w:tab w:val="left" w:pos="630"/>
        </w:tabs>
        <w:contextualSpacing/>
        <w:rPr>
          <w:rFonts w:ascii="Times New Roman" w:hAnsi="Times New Roman" w:cs="Times New Roman"/>
          <w:spacing w:val="3"/>
        </w:rPr>
      </w:pPr>
      <w:r w:rsidRPr="00D648BA">
        <w:rPr>
          <w:rFonts w:ascii="Times New Roman" w:hAnsi="Times New Roman" w:cs="Times New Roman"/>
          <w:spacing w:val="3"/>
        </w:rPr>
        <w:t>**Contractor shall field verify all quantities, sizes, dimensions, and field conditions and receive approved submittals before ordering or using products and supplies for this project.</w:t>
      </w:r>
    </w:p>
    <w:p w14:paraId="0D0C883D" w14:textId="77777777" w:rsidR="00D648BA" w:rsidRDefault="00D648BA" w:rsidP="00F530D9">
      <w:pPr>
        <w:rPr>
          <w:rFonts w:ascii="Times New Roman" w:hAnsi="Times New Roman" w:cs="Times New Roman"/>
          <w:b/>
        </w:rPr>
      </w:pPr>
    </w:p>
    <w:p w14:paraId="41BCD122" w14:textId="2A76078D" w:rsidR="00D648BA" w:rsidRPr="00D648BA" w:rsidRDefault="00D648BA" w:rsidP="00F530D9">
      <w:pPr>
        <w:rPr>
          <w:rFonts w:ascii="Times New Roman" w:hAnsi="Times New Roman" w:cs="Times New Roman"/>
          <w:b/>
        </w:rPr>
      </w:pPr>
      <w:r w:rsidRPr="00D648BA">
        <w:rPr>
          <w:rFonts w:ascii="Times New Roman" w:hAnsi="Times New Roman" w:cs="Times New Roman"/>
          <w:b/>
        </w:rPr>
        <w:t>Alternates:</w:t>
      </w:r>
    </w:p>
    <w:p w14:paraId="41BCD123" w14:textId="77777777" w:rsidR="00D648BA" w:rsidRPr="00D648BA" w:rsidRDefault="00D648BA" w:rsidP="00F530D9">
      <w:pPr>
        <w:rPr>
          <w:rFonts w:ascii="Times New Roman" w:hAnsi="Times New Roman" w:cs="Times New Roman"/>
          <w:bCs/>
        </w:rPr>
      </w:pPr>
      <w:r w:rsidRPr="00D648BA">
        <w:rPr>
          <w:rFonts w:ascii="Times New Roman" w:hAnsi="Times New Roman" w:cs="Times New Roman"/>
          <w:bCs/>
        </w:rPr>
        <w:t>There are no additive/deductive bid alternates for this project.</w:t>
      </w:r>
    </w:p>
    <w:p w14:paraId="41BCD125" w14:textId="77777777" w:rsidR="00D648BA" w:rsidRPr="00D648BA" w:rsidRDefault="00D648BA" w:rsidP="000010E9">
      <w:pPr>
        <w:rPr>
          <w:rFonts w:ascii="Times New Roman" w:hAnsi="Times New Roman" w:cs="Times New Roman"/>
          <w:b/>
          <w:bCs/>
        </w:rPr>
      </w:pPr>
      <w:r w:rsidRPr="00D648BA">
        <w:rPr>
          <w:rFonts w:ascii="Times New Roman" w:hAnsi="Times New Roman" w:cs="Times New Roman"/>
          <w:b/>
          <w:bCs/>
        </w:rPr>
        <w:t>Description of work:</w:t>
      </w:r>
    </w:p>
    <w:p w14:paraId="41BCD126" w14:textId="77777777" w:rsidR="00D648BA" w:rsidRPr="00D648BA" w:rsidRDefault="00D648BA" w:rsidP="008E38F5">
      <w:pPr>
        <w:autoSpaceDE w:val="0"/>
        <w:autoSpaceDN w:val="0"/>
        <w:adjustRightInd w:val="0"/>
        <w:rPr>
          <w:rFonts w:ascii="Times New Roman" w:hAnsi="Times New Roman" w:cs="Times New Roman"/>
        </w:rPr>
      </w:pPr>
      <w:r w:rsidRPr="00D648BA">
        <w:rPr>
          <w:rFonts w:ascii="Times New Roman" w:hAnsi="Times New Roman" w:cs="Times New Roman"/>
        </w:rPr>
        <w:t>The existing downspouts at the Gillette clinic have elbows just above the ground and surface drain without splash blocks into rock planter beds. The clinic has had issues with settling in the planter beds and water infiltrating its basement due to drainage issues. This project shall correct the existing downspouts, so they drain properly away from the building.</w:t>
      </w:r>
    </w:p>
    <w:p w14:paraId="41BCD128" w14:textId="77777777" w:rsidR="00D648BA" w:rsidRPr="00D648BA" w:rsidRDefault="00D648BA" w:rsidP="008E38F5">
      <w:pPr>
        <w:autoSpaceDE w:val="0"/>
        <w:autoSpaceDN w:val="0"/>
        <w:adjustRightInd w:val="0"/>
        <w:rPr>
          <w:rFonts w:ascii="Times New Roman" w:hAnsi="Times New Roman" w:cs="Times New Roman"/>
        </w:rPr>
      </w:pPr>
      <w:r w:rsidRPr="00D648BA">
        <w:rPr>
          <w:rFonts w:ascii="Times New Roman" w:hAnsi="Times New Roman" w:cs="Times New Roman"/>
        </w:rPr>
        <w:t>The west exterior door and frame have settled since the building was constructed in 2009. This has caused intermittent issues with the door operation and its hardware. Contractor shall demolish and replace this existing door and its frame, as well as all associated hardware and accessories needed for a fully-functional, compliant, and safe system. The existing door is insulated hollow-metal and has a powered door operator with ADA push buttons. Contractor shall make the adjustments necessary to ensure the new door and frame are plumb and level. Contractor shall also replace the existing concrete door sill and sill plate. Work shall be according to the drawings, details, and specifications.</w:t>
      </w:r>
    </w:p>
    <w:p w14:paraId="41BCD12A" w14:textId="77777777" w:rsidR="00D648BA" w:rsidRPr="00D648BA" w:rsidRDefault="00D648BA" w:rsidP="008E38F5">
      <w:pPr>
        <w:autoSpaceDE w:val="0"/>
        <w:autoSpaceDN w:val="0"/>
        <w:adjustRightInd w:val="0"/>
        <w:rPr>
          <w:rFonts w:ascii="Times New Roman" w:hAnsi="Times New Roman" w:cs="Times New Roman"/>
        </w:rPr>
      </w:pPr>
      <w:r w:rsidRPr="00D648BA">
        <w:rPr>
          <w:rFonts w:ascii="Times New Roman" w:hAnsi="Times New Roman" w:cs="Times New Roman"/>
        </w:rPr>
        <w:t xml:space="preserve">The existing casework at the Gillette clinic’s Reception area (“Room 104”), HIPPA check-in area (“Room 103”), and Nurses Station (“Room 107”) shall be demoed, procured, and replaced per the drawings, details, and specifications for this project. The existing casework is damaged in areas, particularly its laminate finishes. This is an infection prevention and control issue because it cannot be cleaned properly with healthcare-grade cleaners. Also, a few areas may present safety hazards where the laminate is peeling or where the casework has been damaged. These need to be corrected to ensure staff, Veteran, and visitor safety into the future and to extend the life of the casework. </w:t>
      </w:r>
    </w:p>
    <w:p w14:paraId="41BCD12C" w14:textId="77777777" w:rsidR="00D648BA" w:rsidRPr="00D648BA" w:rsidRDefault="00D648BA" w:rsidP="008E38F5">
      <w:pPr>
        <w:autoSpaceDE w:val="0"/>
        <w:autoSpaceDN w:val="0"/>
        <w:adjustRightInd w:val="0"/>
        <w:rPr>
          <w:rFonts w:ascii="Times New Roman" w:hAnsi="Times New Roman" w:cs="Times New Roman"/>
        </w:rPr>
      </w:pPr>
      <w:r w:rsidRPr="00D648BA">
        <w:rPr>
          <w:rFonts w:ascii="Times New Roman" w:hAnsi="Times New Roman" w:cs="Times New Roman"/>
        </w:rPr>
        <w:t>Contractor shall install, or relocate existing, power and data outlets for the workstations per the drawings, details, and specifications. Contractor shall demo and replace the finishes (e.g., flooring, paint) as scheduled in the project plans.</w:t>
      </w:r>
    </w:p>
    <w:p w14:paraId="41BCD12D" w14:textId="77777777" w:rsidR="00D648BA" w:rsidRPr="00D648BA" w:rsidRDefault="00D648BA" w:rsidP="008E38F5">
      <w:pPr>
        <w:autoSpaceDE w:val="0"/>
        <w:autoSpaceDN w:val="0"/>
        <w:adjustRightInd w:val="0"/>
        <w:rPr>
          <w:rFonts w:ascii="Times New Roman" w:hAnsi="Times New Roman" w:cs="Times New Roman"/>
        </w:rPr>
      </w:pPr>
    </w:p>
    <w:p w14:paraId="41BCD12E" w14:textId="77777777" w:rsidR="00D648BA" w:rsidRPr="00D648BA" w:rsidRDefault="00D648BA" w:rsidP="008E38F5">
      <w:pPr>
        <w:autoSpaceDE w:val="0"/>
        <w:autoSpaceDN w:val="0"/>
        <w:adjustRightInd w:val="0"/>
        <w:rPr>
          <w:rFonts w:ascii="Times New Roman" w:hAnsi="Times New Roman" w:cs="Times New Roman"/>
        </w:rPr>
      </w:pPr>
      <w:r w:rsidRPr="00D648BA">
        <w:rPr>
          <w:rFonts w:ascii="Times New Roman" w:hAnsi="Times New Roman" w:cs="Times New Roman"/>
        </w:rPr>
        <w:t>The Contractor shall provide storage for all materials, equipment, and new furniture until they are installed. The furniture storage must be climate-controlled and meet the manufacturers’ specifications to protect the furniture and finishes from damage. The existing furnishings within scope that are not scheduled for re-use shall be retained for VA use elsewhere within the clinic or VAHCS.</w:t>
      </w:r>
    </w:p>
    <w:p w14:paraId="41BCD12F" w14:textId="77777777" w:rsidR="00D648BA" w:rsidRPr="00D648BA" w:rsidRDefault="00D648BA" w:rsidP="000010E9">
      <w:pPr>
        <w:rPr>
          <w:rFonts w:ascii="Times New Roman" w:hAnsi="Times New Roman" w:cs="Times New Roman"/>
        </w:rPr>
      </w:pPr>
    </w:p>
    <w:p w14:paraId="41BCD130" w14:textId="77777777" w:rsidR="00D648BA" w:rsidRPr="00D648BA" w:rsidRDefault="00D648BA" w:rsidP="000010E9">
      <w:pPr>
        <w:rPr>
          <w:rFonts w:ascii="Times New Roman" w:hAnsi="Times New Roman" w:cs="Times New Roman"/>
          <w:b/>
          <w:bCs/>
        </w:rPr>
      </w:pPr>
      <w:r w:rsidRPr="00D648BA">
        <w:rPr>
          <w:rFonts w:ascii="Times New Roman" w:hAnsi="Times New Roman" w:cs="Times New Roman"/>
          <w:b/>
          <w:bCs/>
        </w:rPr>
        <w:t>List of VA-Provided Items/Services:</w:t>
      </w:r>
    </w:p>
    <w:p w14:paraId="41BCD131" w14:textId="77777777" w:rsidR="00D648BA" w:rsidRPr="00D648BA" w:rsidRDefault="00D648BA" w:rsidP="00E4022A">
      <w:pPr>
        <w:pStyle w:val="ListParagraph"/>
        <w:numPr>
          <w:ilvl w:val="2"/>
          <w:numId w:val="4"/>
        </w:numPr>
        <w:rPr>
          <w:rFonts w:ascii="Times New Roman" w:hAnsi="Times New Roman" w:cs="Times New Roman"/>
        </w:rPr>
      </w:pPr>
      <w:r w:rsidRPr="00D648BA">
        <w:rPr>
          <w:rFonts w:ascii="Times New Roman" w:hAnsi="Times New Roman" w:cs="Times New Roman"/>
        </w:rPr>
        <w:lastRenderedPageBreak/>
        <w:t>The VA will provide and install the desktop sit-to-stands.</w:t>
      </w:r>
    </w:p>
    <w:p w14:paraId="41BCD132" w14:textId="77777777" w:rsidR="00D648BA" w:rsidRPr="00D648BA" w:rsidRDefault="00D648BA" w:rsidP="00E4022A">
      <w:pPr>
        <w:pStyle w:val="ListParagraph"/>
        <w:numPr>
          <w:ilvl w:val="2"/>
          <w:numId w:val="4"/>
        </w:numPr>
        <w:rPr>
          <w:rFonts w:ascii="Times New Roman" w:hAnsi="Times New Roman" w:cs="Times New Roman"/>
        </w:rPr>
      </w:pPr>
      <w:r w:rsidRPr="00D648BA">
        <w:rPr>
          <w:rFonts w:ascii="Times New Roman" w:hAnsi="Times New Roman" w:cs="Times New Roman"/>
        </w:rPr>
        <w:t>VA IT will provide and install the workstation computers, phones, and patch cabling from the walls to the workstations.</w:t>
      </w:r>
    </w:p>
    <w:p w14:paraId="41BCD133" w14:textId="77777777" w:rsidR="00D648BA" w:rsidRPr="00D648BA" w:rsidRDefault="00D648BA" w:rsidP="00E4022A">
      <w:pPr>
        <w:pStyle w:val="ListParagraph"/>
        <w:numPr>
          <w:ilvl w:val="2"/>
          <w:numId w:val="4"/>
        </w:numPr>
        <w:rPr>
          <w:rFonts w:ascii="Times New Roman" w:hAnsi="Times New Roman" w:cs="Times New Roman"/>
        </w:rPr>
      </w:pPr>
      <w:r w:rsidRPr="00D648BA">
        <w:rPr>
          <w:rFonts w:ascii="Times New Roman" w:hAnsi="Times New Roman" w:cs="Times New Roman"/>
        </w:rPr>
        <w:t>VA will provide and install surge protectors for the workstations if needed.</w:t>
      </w:r>
    </w:p>
    <w:p w14:paraId="41BCD134" w14:textId="77777777" w:rsidR="00D648BA" w:rsidRPr="00D648BA" w:rsidRDefault="00D648BA" w:rsidP="00E4022A">
      <w:pPr>
        <w:pStyle w:val="ListParagraph"/>
        <w:numPr>
          <w:ilvl w:val="2"/>
          <w:numId w:val="4"/>
        </w:numPr>
        <w:rPr>
          <w:rFonts w:ascii="Times New Roman" w:hAnsi="Times New Roman" w:cs="Times New Roman"/>
        </w:rPr>
      </w:pPr>
      <w:r w:rsidRPr="00D648BA">
        <w:rPr>
          <w:rFonts w:ascii="Times New Roman" w:hAnsi="Times New Roman" w:cs="Times New Roman"/>
        </w:rPr>
        <w:t>VA COR works in Sheridan, WY but will make periodic trips to Gillette as needed for coordination and quality assurance. (Contractor must be responsible for quality control.)</w:t>
      </w:r>
    </w:p>
    <w:p w14:paraId="41BCD136" w14:textId="77777777" w:rsidR="00D648BA" w:rsidRPr="00D648BA" w:rsidRDefault="00D648BA" w:rsidP="00B86032">
      <w:pPr>
        <w:spacing w:after="120"/>
        <w:ind w:left="2880" w:firstLine="720"/>
        <w:rPr>
          <w:rFonts w:ascii="Times New Roman" w:hAnsi="Times New Roman" w:cs="Times New Roman"/>
          <w:b/>
        </w:rPr>
      </w:pPr>
      <w:r w:rsidRPr="00D648BA">
        <w:rPr>
          <w:rFonts w:ascii="Times New Roman" w:hAnsi="Times New Roman" w:cs="Times New Roman"/>
          <w:b/>
        </w:rPr>
        <w:t>End of Statement of Work</w:t>
      </w:r>
    </w:p>
    <w:p w14:paraId="41BCD139" w14:textId="77777777" w:rsidR="00B23309" w:rsidRPr="00D648BA" w:rsidRDefault="00D648BA">
      <w:pPr>
        <w:pStyle w:val="Heading1"/>
        <w:rPr>
          <w:rFonts w:ascii="Times New Roman" w:hAnsi="Times New Roman" w:cs="Times New Roman"/>
          <w:sz w:val="22"/>
          <w:szCs w:val="22"/>
        </w:rPr>
      </w:pPr>
      <w:bookmarkStart w:id="9" w:name="_Toc256000008"/>
      <w:r w:rsidRPr="00D648BA">
        <w:rPr>
          <w:rFonts w:ascii="Times New Roman" w:hAnsi="Times New Roman" w:cs="Times New Roman"/>
          <w:sz w:val="22"/>
          <w:szCs w:val="22"/>
        </w:rPr>
        <w:t>INSTRUCTIONS, CONDITIONS AND OTHER STATEMENTS TO BIDDERS/OFFERORS</w:t>
      </w:r>
      <w:bookmarkEnd w:id="9"/>
    </w:p>
    <w:p w14:paraId="41BCD13A" w14:textId="77777777" w:rsidR="00D648BA" w:rsidRPr="00D648BA" w:rsidRDefault="00D648BA" w:rsidP="00291579">
      <w:pPr>
        <w:spacing w:line="240" w:lineRule="auto"/>
        <w:rPr>
          <w:rFonts w:ascii="Times New Roman" w:hAnsi="Times New Roman" w:cs="Times New Roman"/>
          <w:b/>
          <w:color w:val="000000"/>
        </w:rPr>
      </w:pPr>
      <w:r w:rsidRPr="00D648BA">
        <w:rPr>
          <w:rFonts w:ascii="Times New Roman" w:hAnsi="Times New Roman" w:cs="Times New Roman"/>
          <w:b/>
          <w:color w:val="000000"/>
        </w:rPr>
        <w:t>PART I - INSTRUCTIONS, CONDITIONS AND NOTICES TO OFFERORS</w:t>
      </w:r>
    </w:p>
    <w:p w14:paraId="41BCD13B" w14:textId="77777777" w:rsidR="00D648BA" w:rsidRPr="00D648BA" w:rsidRDefault="00D648BA" w:rsidP="00291579">
      <w:pPr>
        <w:spacing w:line="240" w:lineRule="auto"/>
        <w:rPr>
          <w:rFonts w:ascii="Times New Roman" w:hAnsi="Times New Roman" w:cs="Times New Roman"/>
          <w:b/>
          <w:color w:val="000000"/>
        </w:rPr>
      </w:pPr>
      <w:r w:rsidRPr="00D648BA">
        <w:rPr>
          <w:rFonts w:ascii="Times New Roman" w:hAnsi="Times New Roman" w:cs="Times New Roman"/>
          <w:b/>
          <w:color w:val="000000"/>
        </w:rPr>
        <w:t>PART I/SECTION A – REQUEST FOR QUOTE</w:t>
      </w:r>
    </w:p>
    <w:p w14:paraId="41BCD13C" w14:textId="77777777" w:rsidR="00D648BA" w:rsidRPr="00D648BA" w:rsidRDefault="00D648BA" w:rsidP="00291579">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This is a Request for Quote in accordance with FAR Part 13. Potential offerors must follow all instructions to be compliant with the solicitation. </w:t>
      </w:r>
    </w:p>
    <w:p w14:paraId="41BCD13D" w14:textId="77777777" w:rsidR="00D648BA" w:rsidRPr="00D648BA" w:rsidRDefault="00D648BA" w:rsidP="00291579">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It is the responsibility of the offeror to verify that their offer is complete. The offeror is responsible for submitting all required forms and documents with the offer. </w:t>
      </w:r>
    </w:p>
    <w:p w14:paraId="41BCD13E" w14:textId="77777777" w:rsidR="00D648BA" w:rsidRPr="00D648BA" w:rsidRDefault="00D648BA" w:rsidP="00291579">
      <w:pPr>
        <w:spacing w:line="240" w:lineRule="auto"/>
        <w:rPr>
          <w:rFonts w:ascii="Times New Roman" w:hAnsi="Times New Roman" w:cs="Times New Roman"/>
          <w:color w:val="000000"/>
        </w:rPr>
      </w:pPr>
      <w:r w:rsidRPr="00D648BA">
        <w:rPr>
          <w:rFonts w:ascii="Times New Roman" w:hAnsi="Times New Roman" w:cs="Times New Roman"/>
          <w:color w:val="000000"/>
        </w:rPr>
        <w:t>The Government will award a single contract resulting from this solicitation to a responsible SDVOSB or VOSB offeror whose offer conforming to the solicitation will be most advantageous to the Government based on Past Performance and Price.</w:t>
      </w:r>
    </w:p>
    <w:p w14:paraId="41BCD13F" w14:textId="77777777" w:rsidR="00D648BA" w:rsidRPr="00D648BA" w:rsidRDefault="00D648BA" w:rsidP="00291579">
      <w:pPr>
        <w:spacing w:line="240" w:lineRule="auto"/>
        <w:rPr>
          <w:rFonts w:ascii="Times New Roman" w:hAnsi="Times New Roman" w:cs="Times New Roman"/>
          <w:b/>
          <w:color w:val="000000"/>
        </w:rPr>
      </w:pPr>
      <w:r w:rsidRPr="00D648BA">
        <w:rPr>
          <w:rFonts w:ascii="Times New Roman" w:hAnsi="Times New Roman" w:cs="Times New Roman"/>
          <w:b/>
          <w:color w:val="000000"/>
        </w:rPr>
        <w:t xml:space="preserve">I.1A  JOINT VENTURES  </w:t>
      </w:r>
      <w:r w:rsidRPr="00D648BA">
        <w:rPr>
          <w:rFonts w:ascii="Times New Roman" w:hAnsi="Times New Roman" w:cs="Times New Roman"/>
          <w:b/>
          <w:color w:val="000000"/>
        </w:rPr>
        <w:tab/>
      </w:r>
    </w:p>
    <w:p w14:paraId="41BCD140" w14:textId="77777777" w:rsidR="00D648BA" w:rsidRPr="00D648BA" w:rsidRDefault="00D648BA" w:rsidP="00291579">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If submitting an offer as a joint venture as defined by P.L. 109-461 AND Department of Veterans Affairs I.L. 049-06-4. Certified SDVOSB/VOSB listed in the SBA certification database at </w:t>
      </w:r>
      <w:hyperlink r:id="rId13" w:history="1">
        <w:r w:rsidRPr="00D648BA">
          <w:rPr>
            <w:rStyle w:val="Hyperlink"/>
            <w:rFonts w:ascii="Times New Roman" w:hAnsi="Times New Roman" w:cs="Times New Roman"/>
          </w:rPr>
          <w:t>https://veterans.certify.sba.gov/</w:t>
        </w:r>
      </w:hyperlink>
      <w:r w:rsidRPr="00D648BA">
        <w:rPr>
          <w:rFonts w:ascii="Times New Roman" w:hAnsi="Times New Roman" w:cs="Times New Roman"/>
          <w:color w:val="000000"/>
        </w:rPr>
        <w:t xml:space="preserve"> (see 13 CFR 128). A joint venture may be considered eligible if it meets the requirements in 13 CFR part 128, and the managing joint venture partner makes the representations under VAAR 819.7003 paragraph (b). An offeror must provide a copy of the joint venture agreement specific to the project that is consistent with the percentage of required work and net proceed.  Additionally, the offeror must provide a breakdown or labor of which is to be performed by the VOSB firm and that which is performed by the small business joint venture firm and that which is sub-contracted.  All Joint Ventures will be required to be registered and verified as an entity in VETCERT. </w:t>
      </w:r>
    </w:p>
    <w:p w14:paraId="41BCD141" w14:textId="77777777" w:rsidR="00D648BA" w:rsidRPr="00D648BA" w:rsidRDefault="00D648BA" w:rsidP="00291579">
      <w:pPr>
        <w:spacing w:line="240" w:lineRule="auto"/>
        <w:rPr>
          <w:rFonts w:ascii="Times New Roman" w:hAnsi="Times New Roman" w:cs="Times New Roman"/>
          <w:b/>
          <w:color w:val="000000"/>
        </w:rPr>
      </w:pPr>
      <w:r w:rsidRPr="00D648BA">
        <w:rPr>
          <w:rFonts w:ascii="Times New Roman" w:hAnsi="Times New Roman" w:cs="Times New Roman"/>
          <w:b/>
          <w:color w:val="000000"/>
        </w:rPr>
        <w:t>I.3A SITE VISIT</w:t>
      </w:r>
    </w:p>
    <w:p w14:paraId="41BCD142" w14:textId="77777777" w:rsidR="00D648BA" w:rsidRPr="00D648BA" w:rsidRDefault="00D648BA" w:rsidP="002527E4">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See SF 1442, Block 10 and FAR Provision 52.236-27, Site Visit (Construction) of this solicitation. </w:t>
      </w:r>
    </w:p>
    <w:p w14:paraId="41BCD143" w14:textId="77777777" w:rsidR="00D648BA" w:rsidRPr="00D648BA" w:rsidRDefault="00D648BA" w:rsidP="00F97E81">
      <w:pPr>
        <w:spacing w:line="240" w:lineRule="auto"/>
        <w:rPr>
          <w:rFonts w:ascii="Times New Roman" w:hAnsi="Times New Roman" w:cs="Times New Roman"/>
          <w:b/>
          <w:color w:val="000000"/>
        </w:rPr>
      </w:pPr>
      <w:r w:rsidRPr="00D648BA">
        <w:rPr>
          <w:rFonts w:ascii="Times New Roman" w:hAnsi="Times New Roman" w:cs="Times New Roman"/>
          <w:b/>
          <w:color w:val="000000"/>
        </w:rPr>
        <w:t>I.4A</w:t>
      </w:r>
      <w:r w:rsidRPr="00D648BA">
        <w:rPr>
          <w:rFonts w:ascii="Times New Roman" w:hAnsi="Times New Roman" w:cs="Times New Roman"/>
          <w:b/>
          <w:color w:val="000000"/>
        </w:rPr>
        <w:tab/>
        <w:t>SELECTION CRITERIA/QUOTE PREPARATION INSTRUCTIONS</w:t>
      </w:r>
    </w:p>
    <w:p w14:paraId="41BCD144" w14:textId="77777777" w:rsidR="00D648BA" w:rsidRPr="00D648BA" w:rsidRDefault="00D648BA" w:rsidP="00715485">
      <w:pPr>
        <w:spacing w:line="240" w:lineRule="auto"/>
        <w:rPr>
          <w:rFonts w:ascii="Times New Roman" w:hAnsi="Times New Roman" w:cs="Times New Roman"/>
          <w:b/>
          <w:u w:val="single"/>
        </w:rPr>
      </w:pPr>
      <w:r w:rsidRPr="00D648BA">
        <w:rPr>
          <w:rFonts w:ascii="Times New Roman" w:hAnsi="Times New Roman" w:cs="Times New Roman"/>
          <w:b/>
          <w:u w:val="single"/>
        </w:rPr>
        <w:t>Quotes will be evaluated in accordance with FAR 13.106 Simplified Acquisition Procedures</w:t>
      </w:r>
    </w:p>
    <w:p w14:paraId="41BCD145"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Award will be made based on the following factors:</w:t>
      </w:r>
    </w:p>
    <w:p w14:paraId="41BCD146"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Factor 1 - Past Performance</w:t>
      </w:r>
    </w:p>
    <w:p w14:paraId="41BCD147"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Factor 2 - Price</w:t>
      </w:r>
    </w:p>
    <w:p w14:paraId="41BCD148" w14:textId="77777777" w:rsidR="00D648BA" w:rsidRPr="00D648BA" w:rsidRDefault="00D648BA" w:rsidP="00291579">
      <w:pPr>
        <w:spacing w:line="240" w:lineRule="auto"/>
        <w:rPr>
          <w:rFonts w:ascii="Times New Roman" w:hAnsi="Times New Roman" w:cs="Times New Roman"/>
          <w:b/>
        </w:rPr>
      </w:pPr>
      <w:r w:rsidRPr="00D648BA">
        <w:rPr>
          <w:rFonts w:ascii="Times New Roman" w:hAnsi="Times New Roman" w:cs="Times New Roman"/>
        </w:rPr>
        <w:t xml:space="preserve">Offerors are encouraged to provide their best offers with the past performance information requested for evaluation. The Government, based on the offered material presented, will award to the offeror that best demonstrates to be most advantageous for the Government. </w:t>
      </w:r>
    </w:p>
    <w:p w14:paraId="41BCD149" w14:textId="77777777" w:rsidR="00D648BA" w:rsidRPr="00D648BA" w:rsidRDefault="00D648BA" w:rsidP="00CA60A7">
      <w:pPr>
        <w:spacing w:line="240" w:lineRule="auto"/>
        <w:rPr>
          <w:rFonts w:ascii="Times New Roman" w:hAnsi="Times New Roman" w:cs="Times New Roman"/>
        </w:rPr>
      </w:pPr>
      <w:r w:rsidRPr="00D648BA">
        <w:rPr>
          <w:rFonts w:ascii="Times New Roman" w:hAnsi="Times New Roman" w:cs="Times New Roman"/>
          <w:b/>
        </w:rPr>
        <w:t>Factor 1 - Past Performance:</w:t>
      </w:r>
      <w:r w:rsidRPr="00D648BA">
        <w:rPr>
          <w:rFonts w:ascii="Times New Roman" w:hAnsi="Times New Roman" w:cs="Times New Roman"/>
        </w:rPr>
        <w:t xml:space="preserve">  Offerors shall provide past performance information on two (2) federal, state, local government or private contract of similar type, scope, size, and complexity.  </w:t>
      </w:r>
      <w:r w:rsidRPr="00D648BA">
        <w:rPr>
          <w:rFonts w:ascii="Times New Roman" w:hAnsi="Times New Roman" w:cs="Times New Roman"/>
          <w:u w:val="single"/>
        </w:rPr>
        <w:t xml:space="preserve">For purposes of </w:t>
      </w:r>
      <w:r w:rsidRPr="00D648BA">
        <w:rPr>
          <w:rFonts w:ascii="Times New Roman" w:hAnsi="Times New Roman" w:cs="Times New Roman"/>
          <w:u w:val="single"/>
        </w:rPr>
        <w:lastRenderedPageBreak/>
        <w:t>this evaluation, a relevant project is further defined as completing construction modifications in a medical facility environment.</w:t>
      </w:r>
      <w:r w:rsidRPr="00D648BA">
        <w:rPr>
          <w:rFonts w:ascii="Times New Roman" w:hAnsi="Times New Roman" w:cs="Times New Roman"/>
        </w:rPr>
        <w:t xml:space="preserve"> Project shall have a minimum amount of $25,000.00 or more and completed within the past five years from the date of issuance of this RFQ. If a completed Contractor Performance Assessment Reporting System (CPARS) evaluation is available, it shall be submitted with the quote. The Government may also evaluate recent and relevant past performance, based upon sources available to the contracting officer that may include Past Performance Information Retrieval System (PPIRS), Federal Awardee Performance and Integrity Information System (FAPIIS) and Electronic Subcontract Reporting System (eSRS).  IF THE OFFEROR CANNOT PROVIDE A CPARS FOR PROJECTS LISTED IN FACTOR 1, then the offeror shall submit Past Performance Questionnaires (PPQ). </w:t>
      </w:r>
    </w:p>
    <w:p w14:paraId="41BCD14A" w14:textId="77777777" w:rsidR="00D648BA" w:rsidRPr="00D648BA" w:rsidRDefault="00D648BA" w:rsidP="00CA60A7">
      <w:pPr>
        <w:spacing w:line="240" w:lineRule="auto"/>
        <w:rPr>
          <w:rFonts w:ascii="Times New Roman" w:hAnsi="Times New Roman" w:cs="Times New Roman"/>
        </w:rPr>
      </w:pPr>
      <w:r w:rsidRPr="00D648BA">
        <w:rPr>
          <w:rFonts w:ascii="Times New Roman" w:hAnsi="Times New Roman" w:cs="Times New Roman"/>
        </w:rPr>
        <w:t xml:space="preserve">Completed PPQs should be submitted directly from your client via email to Elia Laritza Ruiz Manzo at </w:t>
      </w:r>
      <w:hyperlink r:id="rId14" w:history="1">
        <w:r w:rsidRPr="00D648BA">
          <w:rPr>
            <w:rStyle w:val="Hyperlink"/>
            <w:rFonts w:ascii="Times New Roman" w:hAnsi="Times New Roman" w:cs="Times New Roman"/>
          </w:rPr>
          <w:t>Elia-Laritza.Ruiz-Manzo@va.gov</w:t>
        </w:r>
      </w:hyperlink>
      <w:r w:rsidRPr="00D648BA">
        <w:rPr>
          <w:rFonts w:ascii="Times New Roman" w:hAnsi="Times New Roman" w:cs="Times New Roman"/>
        </w:rPr>
        <w:t xml:space="preserve">. If you have any questions, please contact Elia Laritza Ruiz Manzo at </w:t>
      </w:r>
      <w:hyperlink r:id="rId15" w:history="1">
        <w:r w:rsidRPr="00D648BA">
          <w:rPr>
            <w:rStyle w:val="Hyperlink"/>
            <w:rFonts w:ascii="Times New Roman" w:hAnsi="Times New Roman" w:cs="Times New Roman"/>
          </w:rPr>
          <w:t>Elia-Laritza.Ruiz-Manzo@va.gov</w:t>
        </w:r>
      </w:hyperlink>
      <w:r w:rsidRPr="00D648BA">
        <w:rPr>
          <w:rFonts w:ascii="Times New Roman" w:hAnsi="Times New Roman" w:cs="Times New Roman"/>
        </w:rPr>
        <w:t>. If the offeror is unable to contact a client for a project(s) before closing date, the offeror should complete and submit with the quote the first page of the PPQ, which will provide contract and client information for the respective project(s). Offerors should follow-up with clients/references to ensure timely submittal of questionnaires.</w:t>
      </w:r>
    </w:p>
    <w:p w14:paraId="41BCD14B"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b/>
        </w:rPr>
        <w:t xml:space="preserve">Basis of Evaluation: </w:t>
      </w:r>
      <w:r w:rsidRPr="00D648BA">
        <w:rPr>
          <w:rFonts w:ascii="Times New Roman" w:hAnsi="Times New Roman" w:cs="Times New Roman"/>
        </w:rPr>
        <w:t xml:space="preserve">Past Performance will be evaluated in accordance with FAR 13.106-2 and award will be made to the offeror presenting the best value to the Government. </w:t>
      </w:r>
    </w:p>
    <w:p w14:paraId="41BCD14C"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The Government also reserves the right to award to the lower priced offeror with lower past performance rating if the Contracting Officer (CO) determines the price difference does not merit awarding to the higher priced offeror. In that event, the CO shall make an integrated assessment best value award decision.</w:t>
      </w:r>
    </w:p>
    <w:p w14:paraId="41BCD14D"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b/>
        </w:rPr>
        <w:t>Factor 2 - Price:</w:t>
      </w:r>
      <w:r w:rsidRPr="00D648BA">
        <w:rPr>
          <w:rFonts w:ascii="Times New Roman" w:hAnsi="Times New Roman" w:cs="Times New Roman"/>
        </w:rPr>
        <w:t xml:space="preserve"> Offerors shall provide pricing as requested in the Schedule of Service identified within the SF 1442</w:t>
      </w:r>
    </w:p>
    <w:p w14:paraId="41BCD14E"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b/>
        </w:rPr>
        <w:t>Basis of Evaluation</w:t>
      </w:r>
      <w:r w:rsidRPr="00D648BA">
        <w:rPr>
          <w:rFonts w:ascii="Times New Roman" w:hAnsi="Times New Roman" w:cs="Times New Roman"/>
        </w:rPr>
        <w:t>: The Government will evaluate price based on the total price. Total price consists of the basic requirements. Analysis will be performed by one or more of the following techniques to ensure a fair and reasonable price:</w:t>
      </w:r>
    </w:p>
    <w:p w14:paraId="41BCD14F"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ab/>
        <w:t>•</w:t>
      </w:r>
      <w:r w:rsidRPr="00D648BA">
        <w:rPr>
          <w:rFonts w:ascii="Times New Roman" w:hAnsi="Times New Roman" w:cs="Times New Roman"/>
        </w:rPr>
        <w:tab/>
        <w:t>Comparison of quoted prices received in response to the RFQ</w:t>
      </w:r>
    </w:p>
    <w:p w14:paraId="41BCD150"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ab/>
        <w:t>•</w:t>
      </w:r>
      <w:r w:rsidRPr="00D648BA">
        <w:rPr>
          <w:rFonts w:ascii="Times New Roman" w:hAnsi="Times New Roman" w:cs="Times New Roman"/>
        </w:rPr>
        <w:tab/>
        <w:t>Comparison of quoted prices with the IGCE.</w:t>
      </w:r>
    </w:p>
    <w:p w14:paraId="41BCD151"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ab/>
        <w:t>•</w:t>
      </w:r>
      <w:r w:rsidRPr="00D648BA">
        <w:rPr>
          <w:rFonts w:ascii="Times New Roman" w:hAnsi="Times New Roman" w:cs="Times New Roman"/>
        </w:rPr>
        <w:tab/>
        <w:t>Comparison of quoted prices with available historical information.</w:t>
      </w:r>
    </w:p>
    <w:p w14:paraId="41BCD152" w14:textId="77777777" w:rsidR="00D648BA" w:rsidRPr="00D648BA" w:rsidRDefault="00D648BA" w:rsidP="00291579">
      <w:pPr>
        <w:spacing w:line="240" w:lineRule="auto"/>
        <w:rPr>
          <w:rFonts w:ascii="Times New Roman" w:hAnsi="Times New Roman" w:cs="Times New Roman"/>
        </w:rPr>
      </w:pPr>
      <w:r w:rsidRPr="00D648BA">
        <w:rPr>
          <w:rFonts w:ascii="Times New Roman" w:hAnsi="Times New Roman" w:cs="Times New Roman"/>
        </w:rPr>
        <w:t xml:space="preserve">The Government will award a contract resulting from this solicitation to the responsible offeror whose offer conforming to the solicitation will be most advantageous to the Government, price and other factors considered.  </w:t>
      </w:r>
    </w:p>
    <w:p w14:paraId="41BCD153" w14:textId="77777777" w:rsidR="00D648BA" w:rsidRPr="00D648BA" w:rsidRDefault="00D648BA" w:rsidP="00E040B7">
      <w:pPr>
        <w:rPr>
          <w:rFonts w:ascii="Times New Roman" w:hAnsi="Times New Roman" w:cs="Times New Roman"/>
          <w:b/>
          <w:u w:val="single"/>
        </w:rPr>
      </w:pPr>
      <w:r w:rsidRPr="00D648BA">
        <w:rPr>
          <w:rFonts w:ascii="Times New Roman" w:hAnsi="Times New Roman" w:cs="Times New Roman"/>
          <w:b/>
          <w:u w:val="single"/>
        </w:rPr>
        <w:t>Special Standard of Responsibility</w:t>
      </w:r>
    </w:p>
    <w:p w14:paraId="41BCD154" w14:textId="77777777" w:rsidR="00D648BA" w:rsidRPr="00D648BA" w:rsidRDefault="00D648BA" w:rsidP="00447545">
      <w:pPr>
        <w:rPr>
          <w:rFonts w:ascii="Times New Roman" w:hAnsi="Times New Roman" w:cs="Times New Roman"/>
          <w:bCs/>
          <w:iCs/>
        </w:rPr>
      </w:pPr>
      <w:r w:rsidRPr="00D648BA">
        <w:rPr>
          <w:rFonts w:ascii="Times New Roman" w:hAnsi="Times New Roman" w:cs="Times New Roman"/>
          <w:bCs/>
          <w:iCs/>
        </w:rPr>
        <w:t xml:space="preserve">Solicitation Submittal Requirements: </w:t>
      </w:r>
    </w:p>
    <w:p w14:paraId="41BCD155" w14:textId="77777777" w:rsidR="00D648BA" w:rsidRPr="00D648BA" w:rsidRDefault="00D648BA" w:rsidP="00447545">
      <w:pPr>
        <w:rPr>
          <w:rFonts w:ascii="Times New Roman" w:hAnsi="Times New Roman" w:cs="Times New Roman"/>
          <w:bCs/>
          <w:iCs/>
        </w:rPr>
      </w:pPr>
      <w:r w:rsidRPr="00D648BA">
        <w:rPr>
          <w:rFonts w:ascii="Times New Roman" w:hAnsi="Times New Roman" w:cs="Times New Roman"/>
          <w:bCs/>
          <w:iCs/>
        </w:rPr>
        <w:t>The Offeror shall submit the following information: (For a partnership or joint venture, the following submittal requirements are required for each Contractor who is part of the partnership or joint venture and for the entity itself. EMR shall not be submitted for subcontractors.)</w:t>
      </w:r>
    </w:p>
    <w:p w14:paraId="41BCD156" w14:textId="77777777" w:rsidR="00D648BA" w:rsidRPr="00D648BA" w:rsidRDefault="00D648BA" w:rsidP="00447545">
      <w:pPr>
        <w:numPr>
          <w:ilvl w:val="0"/>
          <w:numId w:val="5"/>
        </w:numPr>
        <w:rPr>
          <w:rFonts w:ascii="Times New Roman" w:hAnsi="Times New Roman" w:cs="Times New Roman"/>
          <w:bCs/>
          <w:iCs/>
        </w:rPr>
      </w:pPr>
      <w:r w:rsidRPr="00D648BA">
        <w:rPr>
          <w:rFonts w:ascii="Times New Roman" w:hAnsi="Times New Roman" w:cs="Times New Roman"/>
          <w:bCs/>
          <w:iCs/>
        </w:rPr>
        <w:t xml:space="preserve">OSHA or EPA Violation(s):  </w:t>
      </w:r>
    </w:p>
    <w:p w14:paraId="41BCD157" w14:textId="77777777" w:rsidR="00D648BA" w:rsidRPr="00D648BA" w:rsidRDefault="00D648BA" w:rsidP="00447545">
      <w:pPr>
        <w:rPr>
          <w:rFonts w:ascii="Times New Roman" w:hAnsi="Times New Roman" w:cs="Times New Roman"/>
          <w:bCs/>
          <w:iCs/>
        </w:rPr>
      </w:pPr>
      <w:r w:rsidRPr="00D648BA">
        <w:rPr>
          <w:rFonts w:ascii="Times New Roman" w:hAnsi="Times New Roman" w:cs="Times New Roman"/>
          <w:bCs/>
          <w:iCs/>
        </w:rPr>
        <w:t>Offerors shall provide Summary of Work-Related Injuries and Illnesses, affirming that the Offeror has no more than three serious, or one repeat, or one willful OSHA or EPA violation(s) in the past 3 years.</w:t>
      </w:r>
    </w:p>
    <w:p w14:paraId="41BCD158" w14:textId="77777777" w:rsidR="00D648BA" w:rsidRPr="00D648BA" w:rsidRDefault="00D648BA" w:rsidP="00447545">
      <w:pPr>
        <w:numPr>
          <w:ilvl w:val="0"/>
          <w:numId w:val="5"/>
        </w:numPr>
        <w:rPr>
          <w:rFonts w:ascii="Times New Roman" w:hAnsi="Times New Roman" w:cs="Times New Roman"/>
          <w:bCs/>
          <w:iCs/>
        </w:rPr>
      </w:pPr>
      <w:r w:rsidRPr="00D648BA">
        <w:rPr>
          <w:rFonts w:ascii="Times New Roman" w:hAnsi="Times New Roman" w:cs="Times New Roman"/>
          <w:bCs/>
          <w:iCs/>
        </w:rPr>
        <w:t xml:space="preserve">Experience Modification Rate (EMR):  </w:t>
      </w:r>
    </w:p>
    <w:p w14:paraId="41BCD159" w14:textId="77777777" w:rsidR="00D648BA" w:rsidRPr="00D648BA" w:rsidRDefault="00D648BA" w:rsidP="00CE3C75">
      <w:pPr>
        <w:ind w:left="360"/>
        <w:rPr>
          <w:rFonts w:ascii="Times New Roman" w:hAnsi="Times New Roman" w:cs="Times New Roman"/>
          <w:bCs/>
          <w:iCs/>
        </w:rPr>
      </w:pPr>
      <w:r w:rsidRPr="00D648BA">
        <w:rPr>
          <w:rFonts w:ascii="Times New Roman" w:hAnsi="Times New Roman" w:cs="Times New Roman"/>
          <w:bCs/>
          <w:iCs/>
        </w:rPr>
        <w:lastRenderedPageBreak/>
        <w:t xml:space="preserve">Offerors shall provide documentation to show that the offeror has an Experience Modification Rate (EMR) of equal to or less than 1.0. If an offeror’s EMR is above 1.0, the offeror must submit a written explanation of the EMR from its insurance carrier on the insurance carrier’s letterhead, describing the reasons for the EMR and the anticipated date the EMR may be reduced to 1.0 or below.                </w:t>
      </w:r>
    </w:p>
    <w:p w14:paraId="41BCD15A" w14:textId="77777777" w:rsidR="00D648BA" w:rsidRPr="00D648BA" w:rsidRDefault="00D648BA" w:rsidP="00CE3C75">
      <w:pPr>
        <w:ind w:left="360"/>
        <w:rPr>
          <w:rFonts w:ascii="Times New Roman" w:hAnsi="Times New Roman" w:cs="Times New Roman"/>
          <w:b/>
        </w:rPr>
      </w:pPr>
      <w:r w:rsidRPr="00D648BA">
        <w:rPr>
          <w:rFonts w:ascii="Times New Roman" w:hAnsi="Times New Roman" w:cs="Times New Roman"/>
          <w:b/>
        </w:rPr>
        <w:t>Offerors who fail to meet any special standard of responsibility may not be eligible to receive contract award.</w:t>
      </w:r>
    </w:p>
    <w:p w14:paraId="41BCD15B" w14:textId="77777777" w:rsidR="00D648BA" w:rsidRPr="00D648BA" w:rsidRDefault="00D648BA" w:rsidP="00291579">
      <w:pPr>
        <w:spacing w:line="240" w:lineRule="auto"/>
        <w:rPr>
          <w:rFonts w:ascii="Times New Roman" w:hAnsi="Times New Roman" w:cs="Times New Roman"/>
          <w:b/>
          <w:color w:val="000000"/>
        </w:rPr>
      </w:pPr>
      <w:r w:rsidRPr="00D648BA">
        <w:rPr>
          <w:rFonts w:ascii="Times New Roman" w:hAnsi="Times New Roman" w:cs="Times New Roman"/>
          <w:b/>
          <w:color w:val="000000"/>
        </w:rPr>
        <w:t>PART I/SECTION B - INSTRUCTIONS, CONDITIONS AND NOTICES TO OFFERORS</w:t>
      </w:r>
    </w:p>
    <w:p w14:paraId="41BCD15C" w14:textId="77777777" w:rsidR="00D648BA" w:rsidRPr="00D648BA" w:rsidRDefault="00D648BA" w:rsidP="002F7F47">
      <w:pPr>
        <w:tabs>
          <w:tab w:val="left" w:pos="-1440"/>
        </w:tabs>
        <w:spacing w:line="240" w:lineRule="auto"/>
        <w:ind w:left="2160" w:hanging="2160"/>
        <w:rPr>
          <w:rFonts w:ascii="Times New Roman" w:hAnsi="Times New Roman" w:cs="Times New Roman"/>
          <w:color w:val="333333"/>
          <w:lang w:val="en"/>
        </w:rPr>
      </w:pPr>
      <w:r w:rsidRPr="00D648BA">
        <w:rPr>
          <w:rFonts w:ascii="Times New Roman" w:hAnsi="Times New Roman" w:cs="Times New Roman"/>
          <w:b/>
          <w:color w:val="000000"/>
        </w:rPr>
        <w:t>I.1B     COST RANGE:</w:t>
      </w:r>
      <w:r w:rsidRPr="00D648BA">
        <w:rPr>
          <w:rFonts w:ascii="Times New Roman" w:hAnsi="Times New Roman" w:cs="Times New Roman"/>
          <w:color w:val="000000"/>
        </w:rPr>
        <w:t xml:space="preserve">   </w:t>
      </w:r>
      <w:r w:rsidRPr="00D648BA">
        <w:rPr>
          <w:rFonts w:ascii="Times New Roman" w:hAnsi="Times New Roman" w:cs="Times New Roman"/>
          <w:color w:val="333333"/>
          <w:lang w:val="en"/>
        </w:rPr>
        <w:t>Between $100,000 and $250,000</w:t>
      </w:r>
    </w:p>
    <w:p w14:paraId="41BCD15D" w14:textId="77777777" w:rsidR="00D648BA" w:rsidRPr="00D648BA" w:rsidRDefault="00D648BA" w:rsidP="002F7F47">
      <w:pPr>
        <w:tabs>
          <w:tab w:val="left" w:pos="-1440"/>
        </w:tabs>
        <w:spacing w:line="240" w:lineRule="auto"/>
        <w:ind w:left="2160" w:hanging="2160"/>
        <w:rPr>
          <w:rFonts w:ascii="Times New Roman" w:hAnsi="Times New Roman" w:cs="Times New Roman"/>
          <w:color w:val="000000"/>
        </w:rPr>
      </w:pPr>
      <w:r w:rsidRPr="00D648BA">
        <w:rPr>
          <w:rFonts w:ascii="Times New Roman" w:hAnsi="Times New Roman" w:cs="Times New Roman"/>
          <w:b/>
          <w:color w:val="000000"/>
        </w:rPr>
        <w:t>I.2B     GENDER:</w:t>
      </w:r>
      <w:r w:rsidRPr="00D648BA">
        <w:rPr>
          <w:rFonts w:ascii="Times New Roman" w:hAnsi="Times New Roman" w:cs="Times New Roman"/>
          <w:color w:val="000000"/>
        </w:rPr>
        <w:t xml:space="preserve">  Wherever the masculine gender is used in this solicitation and contract documents, it shall be considered to include both masculine and feminine.</w:t>
      </w:r>
    </w:p>
    <w:p w14:paraId="41BCD15E" w14:textId="77777777" w:rsidR="00D648BA" w:rsidRPr="00D648BA" w:rsidRDefault="00D648BA" w:rsidP="00291579">
      <w:pPr>
        <w:tabs>
          <w:tab w:val="left" w:pos="-1440"/>
        </w:tabs>
        <w:spacing w:line="240" w:lineRule="auto"/>
        <w:ind w:left="2880" w:hanging="2880"/>
        <w:rPr>
          <w:rFonts w:ascii="Times New Roman" w:hAnsi="Times New Roman" w:cs="Times New Roman"/>
          <w:b/>
          <w:color w:val="000000"/>
        </w:rPr>
      </w:pPr>
      <w:r w:rsidRPr="00D648BA">
        <w:rPr>
          <w:rFonts w:ascii="Times New Roman" w:hAnsi="Times New Roman" w:cs="Times New Roman"/>
          <w:b/>
          <w:color w:val="000000"/>
        </w:rPr>
        <w:t xml:space="preserve">I.3B     METRIC PRODUCTS:  </w:t>
      </w:r>
    </w:p>
    <w:p w14:paraId="41BCD15F" w14:textId="77777777" w:rsidR="00D648BA" w:rsidRPr="00D648BA" w:rsidRDefault="00D648BA" w:rsidP="00291579">
      <w:pPr>
        <w:tabs>
          <w:tab w:val="left" w:pos="-1440"/>
        </w:tabs>
        <w:spacing w:line="240" w:lineRule="auto"/>
        <w:rPr>
          <w:rFonts w:ascii="Times New Roman" w:hAnsi="Times New Roman" w:cs="Times New Roman"/>
          <w:color w:val="000000"/>
        </w:rPr>
      </w:pPr>
      <w:r w:rsidRPr="00D648BA">
        <w:rPr>
          <w:rFonts w:ascii="Times New Roman" w:hAnsi="Times New Roman" w:cs="Times New Roman"/>
          <w:color w:val="000000"/>
        </w:rPr>
        <w:t>Products manufactured to metric dimensions will be considered on an equal basis with those manufactured using inch-pound units, providing they fall within the tolerance specified using conversion tables contained in the latest revision of Federal Standard No. 376, and all other requirements of this document are met.</w:t>
      </w:r>
    </w:p>
    <w:p w14:paraId="41BCD160" w14:textId="77777777" w:rsidR="00D648BA" w:rsidRPr="00D648BA" w:rsidRDefault="00D648BA" w:rsidP="00291579">
      <w:pPr>
        <w:spacing w:line="240" w:lineRule="auto"/>
        <w:rPr>
          <w:rFonts w:ascii="Times New Roman" w:hAnsi="Times New Roman" w:cs="Times New Roman"/>
          <w:color w:val="000000"/>
        </w:rPr>
      </w:pPr>
      <w:r w:rsidRPr="00D648BA">
        <w:rPr>
          <w:rFonts w:ascii="Times New Roman" w:hAnsi="Times New Roman" w:cs="Times New Roman"/>
          <w:color w:val="000000"/>
        </w:rPr>
        <w:t>If a product is manufactured to metric dimensions and those dimensions exceed the tolerance specified in the inch-pound units, a request should be made to the Contracting Officer to determine if the product is acceptable. The Contracting Officer, in concert with the Contracting Officer’s Representative (COR), will accept or reject the product.</w:t>
      </w:r>
    </w:p>
    <w:p w14:paraId="41BCD161" w14:textId="77777777" w:rsidR="00D648BA" w:rsidRPr="00D648BA" w:rsidRDefault="00D648BA" w:rsidP="00291579">
      <w:pPr>
        <w:tabs>
          <w:tab w:val="left" w:pos="-1440"/>
        </w:tabs>
        <w:spacing w:line="240" w:lineRule="auto"/>
        <w:rPr>
          <w:rFonts w:ascii="Times New Roman" w:hAnsi="Times New Roman" w:cs="Times New Roman"/>
          <w:color w:val="000000"/>
        </w:rPr>
      </w:pPr>
      <w:r w:rsidRPr="00D648BA">
        <w:rPr>
          <w:rFonts w:ascii="Times New Roman" w:hAnsi="Times New Roman" w:cs="Times New Roman"/>
          <w:b/>
          <w:color w:val="000000"/>
        </w:rPr>
        <w:t>I.4B</w:t>
      </w:r>
      <w:r w:rsidRPr="00D648BA">
        <w:rPr>
          <w:rFonts w:ascii="Times New Roman" w:hAnsi="Times New Roman" w:cs="Times New Roman"/>
          <w:b/>
          <w:color w:val="000000"/>
        </w:rPr>
        <w:tab/>
        <w:t>REQUESTS FOR INFORMATION</w:t>
      </w:r>
      <w:r w:rsidRPr="00D648BA">
        <w:rPr>
          <w:rFonts w:ascii="Times New Roman" w:hAnsi="Times New Roman" w:cs="Times New Roman"/>
          <w:color w:val="000000"/>
        </w:rPr>
        <w:t xml:space="preserve">: </w:t>
      </w:r>
    </w:p>
    <w:p w14:paraId="41BCD162" w14:textId="77777777" w:rsidR="00D648BA" w:rsidRPr="00D648BA" w:rsidRDefault="00D648BA" w:rsidP="00291579">
      <w:pPr>
        <w:tabs>
          <w:tab w:val="left" w:pos="-1440"/>
        </w:tabs>
        <w:spacing w:line="240" w:lineRule="auto"/>
        <w:rPr>
          <w:rFonts w:ascii="Times New Roman" w:hAnsi="Times New Roman" w:cs="Times New Roman"/>
          <w:color w:val="000000"/>
        </w:rPr>
      </w:pPr>
      <w:r w:rsidRPr="00D648BA">
        <w:rPr>
          <w:rFonts w:ascii="Times New Roman" w:hAnsi="Times New Roman" w:cs="Times New Roman"/>
          <w:color w:val="000000"/>
        </w:rPr>
        <w:t xml:space="preserve">All requests for information must be submitted in writing to the Contracting Officer for action no later than the date shown in Block 10 of the SF 1442, Solicitation, Offer and Award. </w:t>
      </w:r>
    </w:p>
    <w:p w14:paraId="41BCD163" w14:textId="77777777" w:rsidR="00D648BA" w:rsidRPr="00D648BA" w:rsidRDefault="00D648BA" w:rsidP="00291579">
      <w:pPr>
        <w:tabs>
          <w:tab w:val="left" w:pos="-1440"/>
        </w:tabs>
        <w:spacing w:line="240" w:lineRule="auto"/>
        <w:ind w:left="4320" w:hanging="4320"/>
        <w:rPr>
          <w:rFonts w:ascii="Times New Roman" w:hAnsi="Times New Roman" w:cs="Times New Roman"/>
          <w:b/>
          <w:color w:val="000000"/>
        </w:rPr>
      </w:pPr>
      <w:r w:rsidRPr="00D648BA">
        <w:rPr>
          <w:rFonts w:ascii="Times New Roman" w:hAnsi="Times New Roman" w:cs="Times New Roman"/>
          <w:b/>
          <w:color w:val="000000"/>
        </w:rPr>
        <w:t>I.5B      QUOTE REQUIREMENTS</w:t>
      </w:r>
    </w:p>
    <w:p w14:paraId="41BCD164" w14:textId="77777777" w:rsidR="00D648BA" w:rsidRPr="00D648BA" w:rsidRDefault="00D648BA" w:rsidP="002527E4">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General – Past performance information, Price proposal with Prime and Sub Contractor Construction Breakdown shall be submitted in response to this solicitation.  Quotes shall be submitted via email to </w:t>
      </w:r>
      <w:hyperlink r:id="rId16" w:history="1">
        <w:r w:rsidRPr="00D648BA">
          <w:rPr>
            <w:rStyle w:val="Hyperlink"/>
            <w:rFonts w:ascii="Times New Roman" w:hAnsi="Times New Roman" w:cs="Times New Roman"/>
          </w:rPr>
          <w:t>Elia-Laritza.Ruiz-Manzo@va.gov</w:t>
        </w:r>
      </w:hyperlink>
      <w:r w:rsidRPr="00D648BA">
        <w:rPr>
          <w:rFonts w:ascii="Times New Roman" w:hAnsi="Times New Roman" w:cs="Times New Roman"/>
          <w:color w:val="000000"/>
        </w:rPr>
        <w:t xml:space="preserve">. Emails are limited to 15 MB.  </w:t>
      </w:r>
      <w:r w:rsidRPr="00D648BA">
        <w:rPr>
          <w:rFonts w:ascii="Times New Roman" w:hAnsi="Times New Roman" w:cs="Times New Roman"/>
          <w:b/>
          <w:color w:val="000000"/>
        </w:rPr>
        <w:t xml:space="preserve">The proposal, in its entirety, shall be one email (one attachment for price proposal, one attachment for LOS certification, and one attachment for past performance information) not to exceed 15MB. </w:t>
      </w:r>
      <w:r w:rsidRPr="00D648BA">
        <w:rPr>
          <w:rFonts w:ascii="Times New Roman" w:hAnsi="Times New Roman" w:cs="Times New Roman"/>
          <w:color w:val="000000"/>
        </w:rPr>
        <w:t>Quote can be submitted in one email if 15MB or less. All proposals over $150,000.00 require a digital Bid Bond with wet signatures and surety seals, in the amount of twenty (20%) percent (but not to exceed $3,000,000) of the offer price. This shall be included with the submitted proposal. Failure to furnish the required bid guarantee in the proper form and amount, by the solicitation due date/time, will require rejection of the proposal in all cases except those listed in FAR 28.101-4, and may be cause for rejection even then. See FAR Provision 52.228-1, Bid Guarantee, of this Solicitation. Failure to submit in the format required and clearly address those factors may result in rejection of the offer. Electronic copies of the quotes will be time/date stamped by Microsoft Outlook upon receipt of email. Further details on electronic submission are outlined below.</w:t>
      </w:r>
    </w:p>
    <w:p w14:paraId="41BCD165" w14:textId="77777777" w:rsidR="00D648BA" w:rsidRPr="00D648BA" w:rsidRDefault="00D648BA" w:rsidP="001A6164">
      <w:pPr>
        <w:spacing w:line="240" w:lineRule="auto"/>
        <w:rPr>
          <w:rFonts w:ascii="Times New Roman" w:hAnsi="Times New Roman" w:cs="Times New Roman"/>
          <w:color w:val="000000"/>
        </w:rPr>
      </w:pPr>
      <w:r w:rsidRPr="00D648BA">
        <w:rPr>
          <w:rFonts w:ascii="Times New Roman" w:hAnsi="Times New Roman" w:cs="Times New Roman"/>
          <w:color w:val="000000"/>
        </w:rPr>
        <w:t xml:space="preserve">Quotes shall be received by 10:00 am MT on January 9, 2026. There will be no public opening. Submit quotes to: </w:t>
      </w:r>
      <w:hyperlink r:id="rId17" w:history="1">
        <w:r w:rsidRPr="00D648BA">
          <w:rPr>
            <w:rStyle w:val="Hyperlink"/>
            <w:rFonts w:ascii="Times New Roman" w:hAnsi="Times New Roman" w:cs="Times New Roman"/>
          </w:rPr>
          <w:t>Elia-Laritza.Ruiz-Manzo@va.gov</w:t>
        </w:r>
      </w:hyperlink>
      <w:r w:rsidRPr="00D648BA">
        <w:rPr>
          <w:rFonts w:ascii="Times New Roman" w:hAnsi="Times New Roman" w:cs="Times New Roman"/>
          <w:color w:val="000000"/>
        </w:rPr>
        <w:t xml:space="preserve">.    </w:t>
      </w:r>
    </w:p>
    <w:p w14:paraId="41BCD166" w14:textId="77777777" w:rsidR="00D648BA" w:rsidRPr="00D648BA" w:rsidRDefault="00D648BA" w:rsidP="003D384D">
      <w:pPr>
        <w:spacing w:line="240" w:lineRule="auto"/>
        <w:rPr>
          <w:rFonts w:ascii="Times New Roman" w:hAnsi="Times New Roman" w:cs="Times New Roman"/>
          <w:b/>
          <w:bCs/>
          <w:lang w:val="en"/>
        </w:rPr>
      </w:pPr>
      <w:r w:rsidRPr="00D648BA">
        <w:rPr>
          <w:rFonts w:ascii="Times New Roman" w:hAnsi="Times New Roman" w:cs="Times New Roman"/>
          <w:b/>
          <w:bCs/>
          <w:lang w:val="en"/>
        </w:rPr>
        <w:t xml:space="preserve">Important Notice: Apparent successful offerors must apply for and receive verification from the Small Business Administration (SBA) through the SBA certification database via 13 CFR Part 128, VAAR 819.7011, and VAAR 819.7003 by submission of documentation of Veteran status, </w:t>
      </w:r>
      <w:r w:rsidRPr="00D648BA">
        <w:rPr>
          <w:rFonts w:ascii="Times New Roman" w:hAnsi="Times New Roman" w:cs="Times New Roman"/>
          <w:b/>
          <w:bCs/>
          <w:lang w:val="en"/>
        </w:rPr>
        <w:lastRenderedPageBreak/>
        <w:t xml:space="preserve">ownership and control enough to establish appropriate status.  Offerors must be both VISIBLE and VERIFIED by the SBA certification database </w:t>
      </w:r>
      <w:r w:rsidRPr="00D648BA">
        <w:rPr>
          <w:rFonts w:ascii="Times New Roman" w:hAnsi="Times New Roman" w:cs="Times New Roman"/>
          <w:b/>
          <w:bCs/>
          <w:u w:val="single"/>
          <w:lang w:val="en"/>
        </w:rPr>
        <w:t>at the time of offer submission</w:t>
      </w:r>
      <w:r w:rsidRPr="00D648BA">
        <w:rPr>
          <w:rFonts w:ascii="Times New Roman" w:hAnsi="Times New Roman" w:cs="Times New Roman"/>
          <w:b/>
          <w:bCs/>
          <w:lang w:val="en"/>
        </w:rPr>
        <w:t xml:space="preserve">.  Failure to be both VERIFIED by SBA and VISIBLE on the SBA certification database </w:t>
      </w:r>
      <w:r w:rsidRPr="00D648BA">
        <w:rPr>
          <w:rFonts w:ascii="Times New Roman" w:hAnsi="Times New Roman" w:cs="Times New Roman"/>
          <w:b/>
          <w:bCs/>
          <w:u w:val="single"/>
          <w:lang w:val="en"/>
        </w:rPr>
        <w:t>at the time of offer submission and contract award</w:t>
      </w:r>
      <w:r w:rsidRPr="00D648BA">
        <w:rPr>
          <w:rFonts w:ascii="Times New Roman" w:hAnsi="Times New Roman" w:cs="Times New Roman"/>
          <w:b/>
          <w:bCs/>
          <w:lang w:val="en"/>
        </w:rPr>
        <w:t xml:space="preserve"> will result in the offeror’s proposal being deemed non-compliant. All offerors are urged to contact the SBA and submit the required documents to obtain verification of their SDVOSB Or VOSB status if they have not already done so.</w:t>
      </w:r>
    </w:p>
    <w:p w14:paraId="41BCD168" w14:textId="77777777" w:rsidR="00D648BA" w:rsidRPr="00D648BA" w:rsidRDefault="00D648BA" w:rsidP="00B656C2">
      <w:pPr>
        <w:tabs>
          <w:tab w:val="left" w:pos="-1440"/>
        </w:tabs>
        <w:spacing w:line="240" w:lineRule="auto"/>
        <w:rPr>
          <w:rFonts w:ascii="Times New Roman" w:hAnsi="Times New Roman" w:cs="Times New Roman"/>
          <w:b/>
          <w:bCs/>
          <w:lang w:val="en"/>
        </w:rPr>
      </w:pPr>
      <w:r w:rsidRPr="00D648BA">
        <w:rPr>
          <w:rFonts w:ascii="Times New Roman" w:hAnsi="Times New Roman" w:cs="Times New Roman"/>
          <w:b/>
          <w:bCs/>
          <w:lang w:val="en"/>
        </w:rPr>
        <w:t>Or</w:t>
      </w:r>
    </w:p>
    <w:p w14:paraId="41BCD16A" w14:textId="77777777" w:rsidR="00D648BA" w:rsidRPr="00D648BA" w:rsidRDefault="00D648BA" w:rsidP="00B656C2">
      <w:pPr>
        <w:tabs>
          <w:tab w:val="left" w:pos="-1440"/>
        </w:tabs>
        <w:spacing w:line="240" w:lineRule="auto"/>
        <w:rPr>
          <w:rFonts w:ascii="Times New Roman" w:hAnsi="Times New Roman" w:cs="Times New Roman"/>
          <w:b/>
          <w:bCs/>
          <w:lang w:val="en"/>
        </w:rPr>
      </w:pPr>
      <w:r w:rsidRPr="00D648BA">
        <w:rPr>
          <w:rFonts w:ascii="Times New Roman" w:hAnsi="Times New Roman" w:cs="Times New Roman"/>
          <w:b/>
          <w:bCs/>
          <w:lang w:val="en"/>
        </w:rPr>
        <w:t xml:space="preserve">Meet Federal Acquisition Regulation (FAR) class deviation regarding certification of Service-Disabled Veteran Owned Small Business concerns as per CAAC Letter 2024-02, effective January 1, 2024, until SAM.gov is updated to reflect the SBA’s certification or otherwise rescinded.  </w:t>
      </w:r>
    </w:p>
    <w:p w14:paraId="41BCD16B" w14:textId="77777777" w:rsidR="00D648BA" w:rsidRPr="00D648BA" w:rsidRDefault="00D648BA" w:rsidP="009707FB">
      <w:pPr>
        <w:tabs>
          <w:tab w:val="left" w:pos="-1440"/>
        </w:tabs>
        <w:spacing w:line="240" w:lineRule="auto"/>
        <w:rPr>
          <w:rFonts w:ascii="Times New Roman" w:hAnsi="Times New Roman" w:cs="Times New Roman"/>
          <w:b/>
          <w:bCs/>
        </w:rPr>
      </w:pPr>
      <w:r w:rsidRPr="00D648BA">
        <w:rPr>
          <w:rFonts w:ascii="Times New Roman" w:hAnsi="Times New Roman" w:cs="Times New Roman"/>
          <w:b/>
          <w:bCs/>
        </w:rPr>
        <w:t>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 – Representation, and paragraph (t) of 52.212-3, Offeror Representations and Certifications – Commercial Products and Commercial Services.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41BCD16D" w14:textId="77777777" w:rsidR="00D648BA" w:rsidRPr="00D648BA" w:rsidRDefault="00D648BA" w:rsidP="00B656C2">
      <w:pPr>
        <w:spacing w:line="240" w:lineRule="auto"/>
        <w:rPr>
          <w:rFonts w:ascii="Times New Roman" w:hAnsi="Times New Roman" w:cs="Times New Roman"/>
        </w:rPr>
      </w:pPr>
      <w:r w:rsidRPr="00D648BA">
        <w:rPr>
          <w:rFonts w:ascii="Times New Roman" w:hAnsi="Times New Roman" w:cs="Times New Roman"/>
          <w:b/>
          <w:bCs/>
          <w:shd w:val="clear" w:color="auto" w:fill="FFFFFF"/>
        </w:rPr>
        <w:t xml:space="preserve">I.6B     REQUIREMENTS FOR ELECTRONIC SUBMISSION OF OFFER </w:t>
      </w:r>
    </w:p>
    <w:p w14:paraId="41BCD16E" w14:textId="77777777" w:rsidR="00D648BA" w:rsidRPr="00D648BA" w:rsidRDefault="00D648BA" w:rsidP="00291579">
      <w:pPr>
        <w:pStyle w:val="NormalWeb"/>
        <w:spacing w:before="0" w:after="120" w:line="240" w:lineRule="auto"/>
        <w:contextualSpacing/>
        <w:rPr>
          <w:rFonts w:ascii="Times New Roman" w:hAnsi="Times New Roman" w:cs="Times New Roman"/>
        </w:rPr>
      </w:pPr>
      <w:r w:rsidRPr="00D648BA">
        <w:rPr>
          <w:rFonts w:ascii="Times New Roman" w:hAnsi="Times New Roman" w:cs="Times New Roman"/>
        </w:rPr>
        <w:t>Unless paper offers are specifically authorized in an individual solicitation, all responses to solicitations must be submitted electronically as described below. Responses submitted in a paper form are unacceptable. Failure to comply with this requirement may jeopardize the possibility of receiving an award for the contract due to noncompliance with the terms of the solicitation. You must submit your electronic offer, and any supplemental information (such as spreadsheets, backup data, technical information), using any of the electronic formats and media described below.</w:t>
      </w:r>
    </w:p>
    <w:p w14:paraId="41BCD16F" w14:textId="77777777" w:rsidR="00D648BA" w:rsidRPr="00D648BA" w:rsidRDefault="00D648BA" w:rsidP="00291579">
      <w:pPr>
        <w:pStyle w:val="NormalWeb"/>
        <w:spacing w:line="240" w:lineRule="auto"/>
        <w:rPr>
          <w:rFonts w:ascii="Times New Roman" w:hAnsi="Times New Roman" w:cs="Times New Roman"/>
        </w:rPr>
      </w:pPr>
      <w:r w:rsidRPr="00D648BA">
        <w:rPr>
          <w:rFonts w:ascii="Times New Roman" w:hAnsi="Times New Roman" w:cs="Times New Roman"/>
        </w:rPr>
        <w:t xml:space="preserve">In addition, contractors are notified of the award via an electronic Notice of Award e-mail. The award document will be attached to the Notice of Award e-mail. </w:t>
      </w:r>
    </w:p>
    <w:p w14:paraId="41BCD170" w14:textId="77777777" w:rsidR="00D648BA" w:rsidRPr="00D648BA" w:rsidRDefault="00D648BA" w:rsidP="00291579">
      <w:pPr>
        <w:pStyle w:val="NormalWeb"/>
        <w:spacing w:line="240" w:lineRule="auto"/>
        <w:rPr>
          <w:rFonts w:ascii="Times New Roman" w:hAnsi="Times New Roman" w:cs="Times New Roman"/>
        </w:rPr>
      </w:pPr>
      <w:bookmarkStart w:id="10" w:name="Acceptable_Electronic_Formats"/>
      <w:r w:rsidRPr="00D648BA">
        <w:rPr>
          <w:rFonts w:ascii="Times New Roman" w:hAnsi="Times New Roman" w:cs="Times New Roman"/>
          <w:b/>
          <w:bCs/>
          <w:shd w:val="clear" w:color="auto" w:fill="FFFFFF"/>
        </w:rPr>
        <w:t>Acceptable Electronic Formats</w:t>
      </w:r>
      <w:bookmarkEnd w:id="10"/>
      <w:r w:rsidRPr="00D648BA">
        <w:rPr>
          <w:rFonts w:ascii="Times New Roman" w:hAnsi="Times New Roman" w:cs="Times New Roman"/>
          <w:b/>
          <w:bCs/>
          <w:shd w:val="clear" w:color="auto" w:fill="FFFFFF"/>
        </w:rPr>
        <w:t> (Software) for Submission of Offers</w:t>
      </w:r>
    </w:p>
    <w:p w14:paraId="41BCD171" w14:textId="77777777" w:rsidR="00D648BA" w:rsidRPr="00D648BA" w:rsidRDefault="00D648BA" w:rsidP="00291579">
      <w:pPr>
        <w:numPr>
          <w:ilvl w:val="0"/>
          <w:numId w:val="6"/>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 xml:space="preserve">Files readable using the current Microsoft© Office version Products: Word, Excel, PowerPoint, or Access.  Print or scan images of spreadsheets are not acceptable. Please see security note below for </w:t>
      </w:r>
      <w:hyperlink r:id="rId18" w:anchor="macros#macros" w:history="1">
        <w:r w:rsidRPr="00D648BA">
          <w:rPr>
            <w:rStyle w:val="Hyperlink"/>
            <w:rFonts w:ascii="Times New Roman" w:hAnsi="Times New Roman" w:cs="Times New Roman"/>
          </w:rPr>
          <w:t>caution regarding use of macros</w:t>
        </w:r>
      </w:hyperlink>
      <w:r w:rsidRPr="00D648BA">
        <w:rPr>
          <w:rFonts w:ascii="Times New Roman" w:hAnsi="Times New Roman" w:cs="Times New Roman"/>
        </w:rPr>
        <w:t>. When submitting construction drawings contractors are required to submit one set in AutoCAD and one set in Adobe PDF (purpose: contracting can open the PDF version and engineering can open AutoCAD files).</w:t>
      </w:r>
    </w:p>
    <w:p w14:paraId="41BCD172" w14:textId="77777777" w:rsidR="00D648BA" w:rsidRPr="00D648BA" w:rsidRDefault="00D648BA" w:rsidP="00291579">
      <w:pPr>
        <w:spacing w:before="100" w:beforeAutospacing="1" w:after="100" w:afterAutospacing="1" w:line="240" w:lineRule="auto"/>
        <w:contextualSpacing/>
        <w:rPr>
          <w:rFonts w:ascii="Times New Roman" w:hAnsi="Times New Roman" w:cs="Times New Roman"/>
        </w:rPr>
      </w:pPr>
    </w:p>
    <w:p w14:paraId="41BCD173" w14:textId="77777777" w:rsidR="00D648BA" w:rsidRPr="00D648BA" w:rsidRDefault="00D648BA" w:rsidP="00291579">
      <w:pPr>
        <w:numPr>
          <w:ilvl w:val="0"/>
          <w:numId w:val="6"/>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Files in Adobe© PDF (Portable Document Format) Files: When scanning documents scanner resolution should be set to 200 dots per inch, or greater.</w:t>
      </w:r>
    </w:p>
    <w:p w14:paraId="41BCD174" w14:textId="77777777" w:rsidR="00D648BA" w:rsidRPr="00D648BA" w:rsidRDefault="00D648BA" w:rsidP="00291579">
      <w:pPr>
        <w:spacing w:before="100" w:beforeAutospacing="1" w:after="100" w:afterAutospacing="1" w:line="240" w:lineRule="auto"/>
        <w:contextualSpacing/>
        <w:rPr>
          <w:rFonts w:ascii="Times New Roman" w:hAnsi="Times New Roman" w:cs="Times New Roman"/>
        </w:rPr>
      </w:pPr>
    </w:p>
    <w:p w14:paraId="41BCD175" w14:textId="77777777" w:rsidR="00D648BA" w:rsidRPr="00D648BA" w:rsidRDefault="00D648BA" w:rsidP="00291579">
      <w:pPr>
        <w:numPr>
          <w:ilvl w:val="0"/>
          <w:numId w:val="6"/>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Other electronic format. If you wish to submit an offer using another format other than described in these instructions, e-mail the Contracting Officer who issued the solicitation. Please submit your request at least ten (10) calendar days before the scheduled closing date of the solicitation. Request a decision as to the format acceptability and make sure you receive approval of the alternate format before using it to send your offer.</w:t>
      </w:r>
    </w:p>
    <w:p w14:paraId="41BCD176" w14:textId="77777777" w:rsidR="00D648BA" w:rsidRPr="00D648BA" w:rsidRDefault="00D648BA" w:rsidP="00291579">
      <w:pPr>
        <w:spacing w:before="100" w:beforeAutospacing="1" w:after="100" w:afterAutospacing="1" w:line="240" w:lineRule="auto"/>
        <w:contextualSpacing/>
        <w:rPr>
          <w:rFonts w:ascii="Times New Roman" w:hAnsi="Times New Roman" w:cs="Times New Roman"/>
        </w:rPr>
      </w:pPr>
    </w:p>
    <w:p w14:paraId="41BCD177" w14:textId="77777777" w:rsidR="00D648BA" w:rsidRPr="00D648BA" w:rsidRDefault="00D648BA" w:rsidP="005347E0">
      <w:pPr>
        <w:numPr>
          <w:ilvl w:val="0"/>
          <w:numId w:val="6"/>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Please note that we can no longer accept .zip files due to increasing security concerns.</w:t>
      </w:r>
      <w:bookmarkStart w:id="11" w:name="1.email"/>
    </w:p>
    <w:p w14:paraId="41BCD178" w14:textId="77777777" w:rsidR="00D648BA" w:rsidRPr="00D648BA" w:rsidRDefault="00D648BA" w:rsidP="005347E0">
      <w:pPr>
        <w:spacing w:before="100" w:beforeAutospacing="1" w:after="100" w:afterAutospacing="1" w:line="240" w:lineRule="auto"/>
        <w:ind w:left="720"/>
        <w:contextualSpacing/>
        <w:rPr>
          <w:rFonts w:ascii="Times New Roman" w:hAnsi="Times New Roman" w:cs="Times New Roman"/>
        </w:rPr>
      </w:pPr>
    </w:p>
    <w:p w14:paraId="41BCD179" w14:textId="77777777" w:rsidR="00D648BA" w:rsidRPr="00D648BA" w:rsidRDefault="00D648BA" w:rsidP="005347E0">
      <w:pPr>
        <w:numPr>
          <w:ilvl w:val="0"/>
          <w:numId w:val="6"/>
        </w:numPr>
        <w:spacing w:before="100" w:beforeAutospacing="1" w:after="100" w:afterAutospacing="1" w:line="240" w:lineRule="auto"/>
        <w:contextualSpacing/>
        <w:rPr>
          <w:rFonts w:ascii="Times New Roman" w:hAnsi="Times New Roman" w:cs="Times New Roman"/>
        </w:rPr>
      </w:pPr>
      <w:hyperlink r:id="rId19" w:anchor="email#email" w:history="1">
        <w:bookmarkStart w:id="12" w:name="_Toc353511750"/>
        <w:r w:rsidRPr="00D648BA">
          <w:rPr>
            <w:rStyle w:val="Hyperlink"/>
            <w:rFonts w:ascii="Times New Roman" w:hAnsi="Times New Roman" w:cs="Times New Roman"/>
            <w:color w:val="auto"/>
            <w:shd w:val="clear" w:color="auto" w:fill="FFFFFF"/>
          </w:rPr>
          <w:t>E-mail</w:t>
        </w:r>
      </w:hyperlink>
      <w:bookmarkEnd w:id="11"/>
      <w:r w:rsidRPr="00D648BA">
        <w:rPr>
          <w:rFonts w:ascii="Times New Roman" w:hAnsi="Times New Roman" w:cs="Times New Roman"/>
          <w:shd w:val="clear" w:color="auto" w:fill="FFFFFF"/>
        </w:rPr>
        <w:t xml:space="preserve"> Submission</w:t>
      </w:r>
      <w:r w:rsidRPr="00D648BA">
        <w:rPr>
          <w:rFonts w:ascii="Times New Roman" w:hAnsi="Times New Roman" w:cs="Times New Roman"/>
        </w:rPr>
        <w:t xml:space="preserve"> Procedures: For simplicity in this guidance, all submissions in response to a solicitation will be referred to as offers.</w:t>
      </w:r>
      <w:bookmarkEnd w:id="12"/>
    </w:p>
    <w:p w14:paraId="41BCD17A" w14:textId="77777777" w:rsidR="00D648BA" w:rsidRPr="00D648BA" w:rsidRDefault="00D648BA" w:rsidP="00291579">
      <w:pPr>
        <w:numPr>
          <w:ilvl w:val="0"/>
          <w:numId w:val="7"/>
        </w:numPr>
        <w:spacing w:line="240" w:lineRule="auto"/>
        <w:contextualSpacing/>
        <w:rPr>
          <w:rFonts w:ascii="Times New Roman" w:hAnsi="Times New Roman" w:cs="Times New Roman"/>
        </w:rPr>
      </w:pPr>
      <w:r w:rsidRPr="00D648BA">
        <w:rPr>
          <w:rFonts w:ascii="Times New Roman" w:hAnsi="Times New Roman" w:cs="Times New Roman"/>
          <w:b/>
          <w:bCs/>
        </w:rPr>
        <w:t>Subject Line:</w:t>
      </w:r>
      <w:r w:rsidRPr="00D648BA">
        <w:rPr>
          <w:rFonts w:ascii="Times New Roman" w:hAnsi="Times New Roman" w:cs="Times New Roman"/>
        </w:rPr>
        <w:t> Include the solicitation number, name of company, and closing date of solicitation. Use only one of the terms Quotation, Offer, or Bid depending on the solicitation type. </w:t>
      </w:r>
    </w:p>
    <w:p w14:paraId="41BCD17B" w14:textId="77777777" w:rsidR="00D648BA" w:rsidRPr="00D648BA" w:rsidRDefault="00D648BA" w:rsidP="00291579">
      <w:pPr>
        <w:spacing w:line="240" w:lineRule="auto"/>
        <w:ind w:left="1080"/>
        <w:contextualSpacing/>
        <w:rPr>
          <w:rFonts w:ascii="Times New Roman" w:hAnsi="Times New Roman" w:cs="Times New Roman"/>
        </w:rPr>
      </w:pPr>
    </w:p>
    <w:p w14:paraId="41BCD17C" w14:textId="77777777" w:rsidR="00D648BA" w:rsidRPr="00D648BA" w:rsidRDefault="00D648BA" w:rsidP="00291579">
      <w:pPr>
        <w:numPr>
          <w:ilvl w:val="0"/>
          <w:numId w:val="7"/>
        </w:numPr>
        <w:spacing w:line="240" w:lineRule="auto"/>
        <w:contextualSpacing/>
        <w:rPr>
          <w:rFonts w:ascii="Times New Roman" w:hAnsi="Times New Roman" w:cs="Times New Roman"/>
        </w:rPr>
      </w:pPr>
      <w:r w:rsidRPr="00D648BA">
        <w:rPr>
          <w:rFonts w:ascii="Times New Roman" w:hAnsi="Times New Roman" w:cs="Times New Roman"/>
          <w:b/>
        </w:rPr>
        <w:t>Size:</w:t>
      </w:r>
      <w:r w:rsidRPr="00D648BA">
        <w:rPr>
          <w:rFonts w:ascii="Times New Roman" w:hAnsi="Times New Roman" w:cs="Times New Roman"/>
        </w:rPr>
        <w:t>  Maximum size of the e-mail message shall not exceed 15 megabytes. Only one email is permitted unless otherwise stated in this solicitation or in writing by the Contract Officer submitting the solicitation.</w:t>
      </w:r>
    </w:p>
    <w:p w14:paraId="41BCD17D" w14:textId="77777777" w:rsidR="00D648BA" w:rsidRPr="00D648BA" w:rsidRDefault="00D648BA" w:rsidP="00291579">
      <w:pPr>
        <w:pStyle w:val="ListParagraph"/>
        <w:numPr>
          <w:ilvl w:val="0"/>
          <w:numId w:val="7"/>
        </w:numPr>
        <w:spacing w:line="240" w:lineRule="auto"/>
        <w:rPr>
          <w:rFonts w:ascii="Times New Roman" w:hAnsi="Times New Roman" w:cs="Times New Roman"/>
        </w:rPr>
      </w:pPr>
      <w:r w:rsidRPr="00D648BA">
        <w:rPr>
          <w:rFonts w:ascii="Times New Roman" w:hAnsi="Times New Roman" w:cs="Times New Roman"/>
        </w:rPr>
        <w:t>Unless approved by the contracting officer: DO NOT submit a link to your PDF documents. Please submit your request in an email for other electronic format at least ten (10) calendar days before the scheduled closing date of the solicitation. Request a decision as to the format acceptability and ensure you receive approval of the alternate format before using it to send your offer.</w:t>
      </w:r>
    </w:p>
    <w:p w14:paraId="41BCD17F" w14:textId="77777777" w:rsidR="00D648BA" w:rsidRPr="00D648BA" w:rsidRDefault="00D648BA" w:rsidP="00291579">
      <w:pPr>
        <w:pStyle w:val="NormalWeb"/>
        <w:spacing w:before="0" w:after="0" w:line="240" w:lineRule="auto"/>
        <w:rPr>
          <w:rFonts w:ascii="Times New Roman" w:hAnsi="Times New Roman" w:cs="Times New Roman"/>
        </w:rPr>
      </w:pPr>
      <w:r w:rsidRPr="00D648BA">
        <w:rPr>
          <w:rFonts w:ascii="Times New Roman" w:hAnsi="Times New Roman" w:cs="Times New Roman"/>
        </w:rPr>
        <w:t xml:space="preserve">Each electronic offer must also include a signed and scanned SF 1442, Solicitation, Offer, and Award (Construction, Alteration, or Repair) </w:t>
      </w:r>
    </w:p>
    <w:p w14:paraId="41BCD180" w14:textId="77777777" w:rsidR="00D648BA" w:rsidRPr="00D648BA" w:rsidRDefault="00D648BA" w:rsidP="00291579">
      <w:pPr>
        <w:pStyle w:val="NormalWeb"/>
        <w:spacing w:before="0" w:after="0" w:line="240" w:lineRule="auto"/>
        <w:rPr>
          <w:rFonts w:ascii="Times New Roman" w:hAnsi="Times New Roman" w:cs="Times New Roman"/>
        </w:rPr>
      </w:pPr>
    </w:p>
    <w:p w14:paraId="41BCD181" w14:textId="77777777" w:rsidR="00D648BA" w:rsidRPr="00D648BA" w:rsidRDefault="00D648BA" w:rsidP="00291579">
      <w:pPr>
        <w:spacing w:line="240" w:lineRule="auto"/>
        <w:contextualSpacing/>
        <w:jc w:val="center"/>
        <w:rPr>
          <w:rFonts w:ascii="Times New Roman" w:eastAsia="Times New Roman" w:hAnsi="Times New Roman" w:cs="Times New Roman"/>
          <w:b/>
          <w:u w:val="single"/>
        </w:rPr>
      </w:pPr>
      <w:r w:rsidRPr="00D648BA">
        <w:rPr>
          <w:rFonts w:ascii="Times New Roman" w:eastAsia="Times New Roman" w:hAnsi="Times New Roman" w:cs="Times New Roman"/>
          <w:b/>
          <w:u w:val="single"/>
        </w:rPr>
        <w:t xml:space="preserve">The Microsoft Outlook © Email time/date stamp will be used to date and time stamp offers for the official record of receipt for the submission.  The date and time stamp in recipients “inbox” is the official record of receipt.  </w:t>
      </w:r>
    </w:p>
    <w:p w14:paraId="41BCD182" w14:textId="77777777" w:rsidR="00D648BA" w:rsidRPr="00D648BA" w:rsidRDefault="00D648BA" w:rsidP="002451F3">
      <w:pPr>
        <w:pStyle w:val="NormalWeb"/>
        <w:spacing w:line="240" w:lineRule="auto"/>
        <w:ind w:firstLine="720"/>
        <w:rPr>
          <w:rFonts w:ascii="Times New Roman" w:hAnsi="Times New Roman" w:cs="Times New Roman"/>
        </w:rPr>
      </w:pPr>
      <w:bookmarkStart w:id="13" w:name="other_info"/>
      <w:r w:rsidRPr="00D648BA">
        <w:rPr>
          <w:rFonts w:ascii="Times New Roman" w:hAnsi="Times New Roman" w:cs="Times New Roman"/>
          <w:b/>
          <w:bCs/>
          <w:shd w:val="clear" w:color="auto" w:fill="FFFFFF"/>
        </w:rPr>
        <w:t>Security Issues, Late Bids, Unreadable Offers</w:t>
      </w:r>
      <w:bookmarkEnd w:id="13"/>
    </w:p>
    <w:p w14:paraId="41BCD183" w14:textId="77777777" w:rsidR="00D648BA" w:rsidRPr="00D648BA" w:rsidRDefault="00D648BA" w:rsidP="00291579">
      <w:pPr>
        <w:numPr>
          <w:ilvl w:val="0"/>
          <w:numId w:val="8"/>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Late submission of offers is outlined at FAR 52.215-1(c)(3). Particular attention is warranted to the portion of the provision that relates to the timing of submission. </w:t>
      </w:r>
      <w:r w:rsidRPr="00D648BA">
        <w:rPr>
          <w:rFonts w:ascii="Times New Roman" w:hAnsi="Times New Roman" w:cs="Times New Roman"/>
        </w:rPr>
        <w:br/>
        <w:t> </w:t>
      </w:r>
    </w:p>
    <w:p w14:paraId="41BCD184" w14:textId="77777777" w:rsidR="00D648BA" w:rsidRPr="00D648BA" w:rsidRDefault="00D648BA" w:rsidP="00291579">
      <w:pPr>
        <w:numPr>
          <w:ilvl w:val="0"/>
          <w:numId w:val="8"/>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Please see FAR 15.207(c) for a description of the steps the Government shall take with regard to unreadable offers.</w:t>
      </w:r>
      <w:r w:rsidRPr="00D648BA">
        <w:rPr>
          <w:rFonts w:ascii="Times New Roman" w:hAnsi="Times New Roman" w:cs="Times New Roman"/>
        </w:rPr>
        <w:br/>
        <w:t xml:space="preserve">  </w:t>
      </w:r>
    </w:p>
    <w:p w14:paraId="41BCD185" w14:textId="77777777" w:rsidR="00D648BA" w:rsidRPr="00D648BA" w:rsidRDefault="00D648BA" w:rsidP="00291579">
      <w:pPr>
        <w:numPr>
          <w:ilvl w:val="0"/>
          <w:numId w:val="8"/>
        </w:numPr>
        <w:spacing w:before="100" w:beforeAutospacing="1" w:after="100" w:afterAutospacing="1" w:line="240" w:lineRule="auto"/>
        <w:contextualSpacing/>
        <w:rPr>
          <w:rFonts w:ascii="Times New Roman" w:hAnsi="Times New Roman" w:cs="Times New Roman"/>
        </w:rPr>
      </w:pPr>
      <w:r w:rsidRPr="00D648BA">
        <w:rPr>
          <w:rFonts w:ascii="Times New Roman" w:hAnsi="Times New Roman" w:cs="Times New Roman"/>
        </w:rPr>
        <w:t xml:space="preserve">To avoid rejection of an offer, vendors must make every effort to ensure their electronic submission is </w:t>
      </w:r>
      <w:r w:rsidRPr="00D648BA">
        <w:rPr>
          <w:rFonts w:ascii="Times New Roman" w:hAnsi="Times New Roman" w:cs="Times New Roman"/>
          <w:b/>
          <w:bCs/>
        </w:rPr>
        <w:t>virus-free</w:t>
      </w:r>
      <w:r w:rsidRPr="00D648BA">
        <w:rPr>
          <w:rFonts w:ascii="Times New Roman" w:hAnsi="Times New Roman" w:cs="Times New Roman"/>
        </w:rPr>
        <w:t xml:space="preserve">. Submissions or portions thereof submitted and which the automatic system detects the presence of a virus, or which are otherwise unreadable will be treated as “unreadable” pursuant to FAR 15.207(c). </w:t>
      </w:r>
    </w:p>
    <w:p w14:paraId="41BCD186" w14:textId="77777777" w:rsidR="00D648BA" w:rsidRPr="00D648BA" w:rsidRDefault="00D648BA" w:rsidP="00291579">
      <w:pPr>
        <w:spacing w:before="100" w:beforeAutospacing="1" w:after="100" w:afterAutospacing="1" w:line="240" w:lineRule="auto"/>
        <w:ind w:left="720"/>
        <w:contextualSpacing/>
        <w:rPr>
          <w:rFonts w:ascii="Times New Roman" w:hAnsi="Times New Roman" w:cs="Times New Roman"/>
        </w:rPr>
      </w:pPr>
    </w:p>
    <w:p w14:paraId="41BCD187" w14:textId="77777777" w:rsidR="00D648BA" w:rsidRPr="00D648BA" w:rsidRDefault="00D648BA" w:rsidP="00291579">
      <w:pPr>
        <w:numPr>
          <w:ilvl w:val="0"/>
          <w:numId w:val="8"/>
        </w:numPr>
        <w:spacing w:before="100" w:beforeAutospacing="1" w:after="100" w:afterAutospacing="1" w:line="240" w:lineRule="auto"/>
        <w:contextualSpacing/>
        <w:rPr>
          <w:rFonts w:ascii="Times New Roman" w:hAnsi="Times New Roman" w:cs="Times New Roman"/>
        </w:rPr>
      </w:pPr>
      <w:bookmarkStart w:id="14" w:name="macros"/>
      <w:r w:rsidRPr="00D648BA">
        <w:rPr>
          <w:rFonts w:ascii="Times New Roman" w:hAnsi="Times New Roman" w:cs="Times New Roman"/>
        </w:rPr>
        <w:t>The virus scanning software</w:t>
      </w:r>
      <w:bookmarkEnd w:id="14"/>
      <w:r w:rsidRPr="00D648BA">
        <w:rPr>
          <w:rFonts w:ascii="Times New Roman" w:hAnsi="Times New Roman" w:cs="Times New Roman"/>
        </w:rPr>
        <w:t xml:space="preserve"> used by our e-mail systems cannot always </w:t>
      </w:r>
      <w:r w:rsidRPr="00D648BA">
        <w:rPr>
          <w:rFonts w:ascii="Times New Roman" w:hAnsi="Times New Roman" w:cs="Times New Roman"/>
          <w:b/>
          <w:bCs/>
        </w:rPr>
        <w:t>distinguish a macro from a virus</w:t>
      </w:r>
      <w:r w:rsidRPr="00D648BA">
        <w:rPr>
          <w:rFonts w:ascii="Times New Roman" w:hAnsi="Times New Roman" w:cs="Times New Roman"/>
        </w:rPr>
        <w:t>. Therefore, sending a macro embedded in an e-mail message or an e-mail attachment may cause the e-mail offer to be quarantined. You may send both the spreadsheet, and the spreadsheet saved in PDF format to ensure that your quote is readable.</w:t>
      </w:r>
    </w:p>
    <w:p w14:paraId="41BCD188" w14:textId="77777777" w:rsidR="00D648BA" w:rsidRPr="00D648BA" w:rsidRDefault="00D648BA" w:rsidP="00291579">
      <w:pPr>
        <w:spacing w:before="100" w:beforeAutospacing="1" w:after="100" w:afterAutospacing="1" w:line="240" w:lineRule="auto"/>
        <w:contextualSpacing/>
        <w:rPr>
          <w:rFonts w:ascii="Times New Roman" w:hAnsi="Times New Roman" w:cs="Times New Roman"/>
        </w:rPr>
      </w:pPr>
    </w:p>
    <w:p w14:paraId="41BCD189" w14:textId="77777777" w:rsidR="00D648BA" w:rsidRPr="00D648BA" w:rsidRDefault="00D648BA" w:rsidP="00291579">
      <w:pPr>
        <w:numPr>
          <w:ilvl w:val="0"/>
          <w:numId w:val="8"/>
        </w:numPr>
        <w:spacing w:beforeAutospacing="1" w:afterAutospacing="1" w:line="240" w:lineRule="auto"/>
        <w:contextualSpacing/>
        <w:rPr>
          <w:rFonts w:ascii="Times New Roman" w:hAnsi="Times New Roman" w:cs="Times New Roman"/>
        </w:rPr>
      </w:pPr>
      <w:r w:rsidRPr="00D648BA">
        <w:rPr>
          <w:rFonts w:ascii="Times New Roman" w:hAnsi="Times New Roman" w:cs="Times New Roman"/>
        </w:rPr>
        <w:t>Password protecting your offer is not permitted. The Contracting Officer will file the offer electronically which will allow access only by designated individuals.</w:t>
      </w:r>
    </w:p>
    <w:p w14:paraId="41BCD18A" w14:textId="77777777" w:rsidR="00D648BA" w:rsidRPr="00D648BA" w:rsidRDefault="00D648BA">
      <w:pPr>
        <w:pStyle w:val="Heading2"/>
        <w:rPr>
          <w:rFonts w:ascii="Times New Roman" w:hAnsi="Times New Roman" w:cs="Times New Roman"/>
          <w:sz w:val="22"/>
          <w:szCs w:val="22"/>
        </w:rPr>
      </w:pPr>
      <w:bookmarkStart w:id="15" w:name="_Toc256000009"/>
      <w:r w:rsidRPr="00D648BA">
        <w:rPr>
          <w:rFonts w:ascii="Times New Roman" w:hAnsi="Times New Roman" w:cs="Times New Roman"/>
          <w:sz w:val="22"/>
          <w:szCs w:val="22"/>
        </w:rPr>
        <w:t>2.1  52.222-5  CONSTRUCTION WAGE RATE REQUIREMENTS—SECONDARY SITE OF THE WORK (MAY 2014)</w:t>
      </w:r>
      <w:bookmarkEnd w:id="15"/>
    </w:p>
    <w:p w14:paraId="41BCD18B"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(a)(1) The offeror shall notify the Government if the offeror intends to perform work at any secondary site of the work, as defined in paragraph (a)(1)(ii) of the FAR clause at 52.222-6, Construction Wage Rate Requirements, of this solicitation.</w:t>
      </w:r>
    </w:p>
    <w:p w14:paraId="41BCD18C"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If the offeror is unsure if a planned work site satisfies the criteria for a secondary site of the work, the offeror shall request a determination from the Contracting Officer.</w:t>
      </w:r>
    </w:p>
    <w:p w14:paraId="41BCD18D" w14:textId="77777777" w:rsidR="00D648BA" w:rsidRPr="00D648BA" w:rsidRDefault="00D648BA">
      <w:pPr>
        <w:rPr>
          <w:rFonts w:ascii="Times New Roman" w:hAnsi="Times New Roman" w:cs="Times New Roman"/>
        </w:rPr>
      </w:pPr>
      <w:r w:rsidRPr="00D648BA">
        <w:rPr>
          <w:rFonts w:ascii="Times New Roman" w:hAnsi="Times New Roman" w:cs="Times New Roman"/>
        </w:rPr>
        <w:lastRenderedPageBreak/>
        <w:t xml:space="preserve">  (b)(1) If the wage determination provided by the Government for work at the primary site of the work is not applicable to the secondary site of the work, the offeror shall request a wage determination from the Contracting Officer.</w:t>
      </w:r>
    </w:p>
    <w:p w14:paraId="41BCD18E"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The due date for receipt of offers will not be extended as a result of an offeror's request for a wage determination for a secondary site of the work.</w:t>
      </w:r>
    </w:p>
    <w:p w14:paraId="41BCD18F" w14:textId="77777777" w:rsidR="00D648BA" w:rsidRPr="00D648BA" w:rsidRDefault="00D648BA" w:rsidP="006B7BB9">
      <w:pPr>
        <w:jc w:val="center"/>
        <w:rPr>
          <w:rFonts w:ascii="Times New Roman" w:hAnsi="Times New Roman" w:cs="Times New Roman"/>
        </w:rPr>
      </w:pPr>
      <w:r w:rsidRPr="00D648BA">
        <w:rPr>
          <w:rFonts w:ascii="Times New Roman" w:hAnsi="Times New Roman" w:cs="Times New Roman"/>
        </w:rPr>
        <w:t>(End of Provision)</w:t>
      </w:r>
    </w:p>
    <w:p w14:paraId="41BCD190" w14:textId="77777777" w:rsidR="00D648BA" w:rsidRPr="00D648BA" w:rsidRDefault="00D648BA">
      <w:pPr>
        <w:pStyle w:val="Heading2"/>
        <w:rPr>
          <w:rFonts w:ascii="Times New Roman" w:hAnsi="Times New Roman" w:cs="Times New Roman"/>
          <w:sz w:val="22"/>
          <w:szCs w:val="22"/>
        </w:rPr>
      </w:pPr>
      <w:bookmarkStart w:id="16" w:name="_Toc256000010"/>
      <w:r w:rsidRPr="00D648BA">
        <w:rPr>
          <w:rFonts w:ascii="Times New Roman" w:hAnsi="Times New Roman" w:cs="Times New Roman"/>
          <w:sz w:val="22"/>
          <w:szCs w:val="22"/>
        </w:rPr>
        <w:t>2.2  52.225-10 NOTICE OF BUY AMERICAN REQUIREMENT—CONSTRUCTION MATERIALS (MAY 2014)</w:t>
      </w:r>
      <w:bookmarkEnd w:id="16"/>
    </w:p>
    <w:p w14:paraId="41BCD191"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41BCD192"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rPr>
        <w:t>Requests for determinations of inapplicability.</w:t>
      </w:r>
      <w:r w:rsidRPr="00D648BA">
        <w:rPr>
          <w:rFonts w:ascii="Times New Roman" w:hAnsi="Times New Roman" w:cs="Times New Roman"/>
        </w:rP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41BCD193"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(c) Evaluation of offers. </w:t>
      </w:r>
    </w:p>
    <w:p w14:paraId="41BCD194"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41BCD195"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41BCD196"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(d) Alternate offers. </w:t>
      </w:r>
    </w:p>
    <w:p w14:paraId="41BCD197"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(1) When an offer includes foreign solicitation in paragraph (b)(2) of the clause at FAR 52.225-9, the offeror also may submit an alternate offer based on use of equivalent domestic construction material.</w:t>
      </w:r>
    </w:p>
    <w:p w14:paraId="41BCD198"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41BCD199"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w:t>
      </w:r>
      <w:r w:rsidRPr="00D648BA">
        <w:rPr>
          <w:rFonts w:ascii="Times New Roman" w:hAnsi="Times New Roman" w:cs="Times New Roman"/>
        </w:rPr>
        <w:lastRenderedPageBreak/>
        <w:t>domestic construction material. An offer based on use of the foreign construction material for which an exception was requested—</w:t>
      </w:r>
    </w:p>
    <w:p w14:paraId="41BCD19A"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(i) Will be rejected as nonresponsive if this acquisition is conducted by sealed bidding; or</w:t>
      </w:r>
    </w:p>
    <w:p w14:paraId="41BCD19B"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(ii) May be accepted if revised during negotiations.</w:t>
      </w:r>
    </w:p>
    <w:p w14:paraId="41BCD19C" w14:textId="77777777" w:rsidR="00D648BA" w:rsidRPr="00D648BA" w:rsidRDefault="00D648BA" w:rsidP="00F93279">
      <w:pPr>
        <w:jc w:val="center"/>
        <w:rPr>
          <w:rFonts w:ascii="Times New Roman" w:hAnsi="Times New Roman" w:cs="Times New Roman"/>
        </w:rPr>
      </w:pPr>
      <w:r w:rsidRPr="00D648BA">
        <w:rPr>
          <w:rFonts w:ascii="Times New Roman" w:hAnsi="Times New Roman" w:cs="Times New Roman"/>
        </w:rPr>
        <w:t>(End of Provision)</w:t>
      </w:r>
    </w:p>
    <w:p w14:paraId="41BCD19D" w14:textId="77777777" w:rsidR="00D648BA" w:rsidRPr="00D648BA" w:rsidRDefault="00D648BA">
      <w:pPr>
        <w:pStyle w:val="Heading2"/>
        <w:rPr>
          <w:rFonts w:ascii="Times New Roman" w:hAnsi="Times New Roman" w:cs="Times New Roman"/>
          <w:sz w:val="22"/>
          <w:szCs w:val="22"/>
        </w:rPr>
      </w:pPr>
      <w:bookmarkStart w:id="17" w:name="_Toc256000011"/>
      <w:r w:rsidRPr="00D648BA">
        <w:rPr>
          <w:rFonts w:ascii="Times New Roman" w:hAnsi="Times New Roman" w:cs="Times New Roman"/>
          <w:sz w:val="22"/>
          <w:szCs w:val="22"/>
        </w:rPr>
        <w:t>2.3  52.236-27  SITE VISIT (CONSTRUCTION)  (FEB 1995)</w:t>
      </w:r>
      <w:bookmarkEnd w:id="17"/>
    </w:p>
    <w:p w14:paraId="41BCD19E"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41BCD19F"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Site visits may be arranged during normal duty hours by contacting:</w:t>
      </w:r>
    </w:p>
    <w:p w14:paraId="41BCD1A0"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Name: Jennifer Crecelius</w:t>
      </w:r>
    </w:p>
    <w:p w14:paraId="41BCD1A1" w14:textId="77777777" w:rsidR="00D648BA" w:rsidRPr="00D648BA" w:rsidRDefault="00D648BA" w:rsidP="00F476AB">
      <w:pPr>
        <w:rPr>
          <w:rFonts w:ascii="Times New Roman" w:hAnsi="Times New Roman" w:cs="Times New Roman"/>
        </w:rPr>
      </w:pPr>
      <w:r w:rsidRPr="00D648BA">
        <w:rPr>
          <w:rFonts w:ascii="Times New Roman" w:hAnsi="Times New Roman" w:cs="Times New Roman"/>
        </w:rPr>
        <w:t xml:space="preserve">  Address: Gillette VA Clinic</w:t>
      </w:r>
    </w:p>
    <w:p w14:paraId="41BCD1A2"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604 Express Drive, Gillette, Wyoming 82718.</w:t>
      </w:r>
    </w:p>
    <w:p w14:paraId="41BCD1A3"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Meet outside in Front of the clinic on December 9</w:t>
      </w:r>
    </w:p>
    <w:p w14:paraId="41BCD1A4"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At 11 am MT.</w:t>
      </w:r>
    </w:p>
    <w:p w14:paraId="41BCD1A5"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Telephone: (307) 461-7089</w:t>
      </w:r>
    </w:p>
    <w:p w14:paraId="41BCD1A6" w14:textId="77777777" w:rsidR="00D648BA" w:rsidRPr="00D648BA" w:rsidRDefault="00D648BA" w:rsidP="00FD4E74">
      <w:pPr>
        <w:jc w:val="center"/>
        <w:rPr>
          <w:rFonts w:ascii="Times New Roman" w:hAnsi="Times New Roman" w:cs="Times New Roman"/>
        </w:rPr>
      </w:pPr>
      <w:r w:rsidRPr="00D648BA">
        <w:rPr>
          <w:rFonts w:ascii="Times New Roman" w:hAnsi="Times New Roman" w:cs="Times New Roman"/>
        </w:rPr>
        <w:t>(End of Provision)</w:t>
      </w:r>
    </w:p>
    <w:p w14:paraId="41BCD1A7" w14:textId="77777777" w:rsidR="00D648BA" w:rsidRPr="00D648BA" w:rsidRDefault="00D648BA">
      <w:pPr>
        <w:pStyle w:val="Heading2"/>
        <w:rPr>
          <w:rFonts w:ascii="Times New Roman" w:hAnsi="Times New Roman" w:cs="Times New Roman"/>
          <w:sz w:val="22"/>
          <w:szCs w:val="22"/>
        </w:rPr>
      </w:pPr>
      <w:bookmarkStart w:id="18" w:name="_Toc256000012"/>
      <w:r w:rsidRPr="00D648BA">
        <w:rPr>
          <w:rFonts w:ascii="Times New Roman" w:hAnsi="Times New Roman" w:cs="Times New Roman"/>
          <w:sz w:val="22"/>
          <w:szCs w:val="22"/>
        </w:rPr>
        <w:t>2.4  52.252-5  AUTHORIZED DEVIATIONS IN PROVISIONS  (NOV 2020)</w:t>
      </w:r>
      <w:bookmarkEnd w:id="18"/>
    </w:p>
    <w:p w14:paraId="41BCD1A8"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 The use in this solicitation of any Federal Acquisition Regulation (48 CFR Chapter 1) provision with an authorized deviation is indicated by the addition of “(DEVIATION)” after the date of the provision.</w:t>
      </w:r>
    </w:p>
    <w:p w14:paraId="41BCD1A9"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The use in this solicitation of any VAAR Acquisition Regulation (48 CFR Chapter FEDERAL ACQUISITION REGULATION (48 CFR Chapter 1)) provision with an authorized deviation is indicated by the addition of “(DEVIATION)” after the name of the regulation.</w:t>
      </w:r>
    </w:p>
    <w:p w14:paraId="41BCD1AA" w14:textId="77777777" w:rsidR="00D648BA" w:rsidRPr="00D648BA" w:rsidRDefault="00D648BA" w:rsidP="005435CB">
      <w:pPr>
        <w:jc w:val="center"/>
        <w:rPr>
          <w:rFonts w:ascii="Times New Roman" w:hAnsi="Times New Roman" w:cs="Times New Roman"/>
        </w:rPr>
      </w:pPr>
      <w:r w:rsidRPr="00D648BA">
        <w:rPr>
          <w:rFonts w:ascii="Times New Roman" w:hAnsi="Times New Roman" w:cs="Times New Roman"/>
        </w:rPr>
        <w:t>(End of Provision)</w:t>
      </w:r>
    </w:p>
    <w:p w14:paraId="41BCD1AB" w14:textId="77777777" w:rsidR="00D648BA" w:rsidRPr="00D648BA" w:rsidRDefault="00D648BA">
      <w:pPr>
        <w:pStyle w:val="Heading2"/>
        <w:rPr>
          <w:rFonts w:ascii="Times New Roman" w:hAnsi="Times New Roman" w:cs="Times New Roman"/>
          <w:sz w:val="22"/>
          <w:szCs w:val="22"/>
        </w:rPr>
      </w:pPr>
      <w:bookmarkStart w:id="19" w:name="_Toc256000013"/>
      <w:r w:rsidRPr="00D648BA">
        <w:rPr>
          <w:rFonts w:ascii="Times New Roman" w:hAnsi="Times New Roman" w:cs="Times New Roman"/>
          <w:sz w:val="22"/>
          <w:szCs w:val="22"/>
        </w:rPr>
        <w:t>2.5  52.252-1  SOLICITATION PROVISIONS INCORPORATED BY REFERENCE  (FEB 1998)</w:t>
      </w:r>
      <w:bookmarkEnd w:id="19"/>
    </w:p>
    <w:p w14:paraId="41BCD1AC"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1BCD1AD" w14:textId="77777777" w:rsidR="00D648BA" w:rsidRPr="00D648BA" w:rsidRDefault="00D648BA" w:rsidP="004C2BF1">
      <w:pPr>
        <w:pStyle w:val="NoSpacing"/>
        <w:spacing w:before="160"/>
        <w:rPr>
          <w:rFonts w:ascii="Times New Roman" w:hAnsi="Times New Roman" w:cs="Times New Roman"/>
        </w:rPr>
      </w:pPr>
      <w:r w:rsidRPr="00D648BA">
        <w:rPr>
          <w:rFonts w:ascii="Times New Roman" w:hAnsi="Times New Roman" w:cs="Times New Roman"/>
        </w:rPr>
        <w:t xml:space="preserve">  https://www.acquisition.gov/browse/index/far</w:t>
      </w:r>
    </w:p>
    <w:p w14:paraId="41BCD1AE"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https://www.va.gov/oal/library/vaar/</w:t>
      </w:r>
    </w:p>
    <w:p w14:paraId="41BCD1AF"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w:t>
      </w:r>
    </w:p>
    <w:p w14:paraId="41BCD1B0" w14:textId="77777777" w:rsidR="00D648BA" w:rsidRPr="00D648BA" w:rsidRDefault="00D648BA" w:rsidP="009C0190">
      <w:pPr>
        <w:jc w:val="center"/>
        <w:rPr>
          <w:rFonts w:ascii="Times New Roman" w:hAnsi="Times New Roman" w:cs="Times New Roman"/>
        </w:rPr>
      </w:pPr>
      <w:r w:rsidRPr="00D648BA">
        <w:rPr>
          <w:rFonts w:ascii="Times New Roman" w:hAnsi="Times New Roman" w:cs="Times New Roman"/>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23309" w:rsidRPr="00D648BA" w14:paraId="41BCD1B4" w14:textId="77777777">
        <w:tc>
          <w:tcPr>
            <w:tcW w:w="1440" w:type="dxa"/>
          </w:tcPr>
          <w:p w14:paraId="41BCD1B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lastRenderedPageBreak/>
              <w:t>FAR Number</w:t>
            </w:r>
          </w:p>
        </w:tc>
        <w:tc>
          <w:tcPr>
            <w:tcW w:w="6192" w:type="dxa"/>
          </w:tcPr>
          <w:p w14:paraId="41BCD1B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Title</w:t>
            </w:r>
          </w:p>
        </w:tc>
        <w:tc>
          <w:tcPr>
            <w:tcW w:w="1440" w:type="dxa"/>
          </w:tcPr>
          <w:p w14:paraId="41BCD1B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Date</w:t>
            </w:r>
          </w:p>
        </w:tc>
      </w:tr>
      <w:tr w:rsidR="00B23309" w:rsidRPr="00D648BA" w14:paraId="41BCD1B8" w14:textId="77777777">
        <w:tc>
          <w:tcPr>
            <w:tcW w:w="1440" w:type="dxa"/>
          </w:tcPr>
          <w:p w14:paraId="41BCD1B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52.204-7</w:t>
            </w:r>
          </w:p>
        </w:tc>
        <w:tc>
          <w:tcPr>
            <w:tcW w:w="6192" w:type="dxa"/>
          </w:tcPr>
          <w:p w14:paraId="41BCD1B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SYSTEM FOR AWARD MANAGEMENT</w:t>
            </w:r>
          </w:p>
        </w:tc>
        <w:tc>
          <w:tcPr>
            <w:tcW w:w="1440" w:type="dxa"/>
          </w:tcPr>
          <w:p w14:paraId="41BCD1B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2024</w:t>
            </w:r>
          </w:p>
        </w:tc>
      </w:tr>
      <w:tr w:rsidR="00B23309" w:rsidRPr="00D648BA" w14:paraId="41BCD1BC" w14:textId="77777777">
        <w:tc>
          <w:tcPr>
            <w:tcW w:w="1440" w:type="dxa"/>
          </w:tcPr>
          <w:p w14:paraId="41BCD1B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52.204-16</w:t>
            </w:r>
          </w:p>
        </w:tc>
        <w:tc>
          <w:tcPr>
            <w:tcW w:w="6192" w:type="dxa"/>
          </w:tcPr>
          <w:p w14:paraId="41BCD1B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COMMERCIAL AND GOVERNMENT ENTITY CODE REPORTING</w:t>
            </w:r>
          </w:p>
        </w:tc>
        <w:tc>
          <w:tcPr>
            <w:tcW w:w="1440" w:type="dxa"/>
          </w:tcPr>
          <w:p w14:paraId="41BCD1B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AUG 2020</w:t>
            </w:r>
          </w:p>
        </w:tc>
      </w:tr>
      <w:tr w:rsidR="00B23309" w:rsidRPr="00D648BA" w14:paraId="41BCD1C0" w14:textId="77777777">
        <w:tc>
          <w:tcPr>
            <w:tcW w:w="1440" w:type="dxa"/>
          </w:tcPr>
          <w:p w14:paraId="41BCD1B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52.204-22</w:t>
            </w:r>
          </w:p>
        </w:tc>
        <w:tc>
          <w:tcPr>
            <w:tcW w:w="6192" w:type="dxa"/>
          </w:tcPr>
          <w:p w14:paraId="41BCD1B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ALTERNATIVE LINE ITEM PROPOSAL</w:t>
            </w:r>
          </w:p>
        </w:tc>
        <w:tc>
          <w:tcPr>
            <w:tcW w:w="1440" w:type="dxa"/>
          </w:tcPr>
          <w:p w14:paraId="41BCD1B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2017</w:t>
            </w:r>
          </w:p>
        </w:tc>
      </w:tr>
    </w:tbl>
    <w:p w14:paraId="41BCD1C2" w14:textId="77777777" w:rsidR="00B23309" w:rsidRPr="00D648BA" w:rsidRDefault="00D648BA">
      <w:pPr>
        <w:pStyle w:val="Heading1"/>
        <w:rPr>
          <w:rFonts w:ascii="Times New Roman" w:hAnsi="Times New Roman" w:cs="Times New Roman"/>
          <w:sz w:val="22"/>
          <w:szCs w:val="22"/>
        </w:rPr>
      </w:pPr>
      <w:bookmarkStart w:id="20" w:name="_Toc256000014"/>
      <w:r w:rsidRPr="00D648BA">
        <w:rPr>
          <w:rFonts w:ascii="Times New Roman" w:hAnsi="Times New Roman" w:cs="Times New Roman"/>
          <w:sz w:val="22"/>
          <w:szCs w:val="22"/>
        </w:rPr>
        <w:t>REPRESENTATIONS AND CERTIFICATIONS</w:t>
      </w:r>
      <w:bookmarkEnd w:id="20"/>
    </w:p>
    <w:p w14:paraId="41BCD1C3" w14:textId="77777777" w:rsidR="00D648BA" w:rsidRPr="00D648BA" w:rsidRDefault="00D648BA" w:rsidP="00883742">
      <w:pPr>
        <w:pStyle w:val="Heading2"/>
        <w:rPr>
          <w:rFonts w:ascii="Times New Roman" w:hAnsi="Times New Roman" w:cs="Times New Roman"/>
          <w:sz w:val="22"/>
          <w:szCs w:val="22"/>
        </w:rPr>
      </w:pPr>
      <w:bookmarkStart w:id="21" w:name="_Toc256000015"/>
      <w:r w:rsidRPr="00D648BA">
        <w:rPr>
          <w:rFonts w:ascii="Times New Roman" w:hAnsi="Times New Roman" w:cs="Times New Roman"/>
          <w:sz w:val="22"/>
          <w:szCs w:val="22"/>
        </w:rPr>
        <w:t>3.1  52.204-8  ANNUAL REPRESENTATIONS AND CERTIFICATIONS (OCT 2025) (DEVIATION FEB 2025)</w:t>
      </w:r>
      <w:bookmarkEnd w:id="21"/>
    </w:p>
    <w:p w14:paraId="41BCD1C4"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(a)(1) The North American Industry Classification System (NAICS) code for this acquisition is 236220.</w:t>
      </w:r>
    </w:p>
    <w:p w14:paraId="41BCD1C5"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(2) The small business size standard is $45 Million.</w:t>
      </w:r>
    </w:p>
    <w:p w14:paraId="41BCD1C6"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(3)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41BCD1C7"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 Is set aside for small business and has a value above the simplified acquisition threshold;</w:t>
      </w:r>
    </w:p>
    <w:p w14:paraId="41BCD1C8"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(ii) Uses the HUBZone price evaluation preference regardless of dollar value, unless the offeror waives the price evaluation preference; or</w:t>
      </w:r>
    </w:p>
    <w:p w14:paraId="41BCD1C9"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(iii) Is an 8(a), HUBZone, service-disabled veteran-owned, economically disadvantaged women-owned, or women-owned small business set-aside or sole-source award regardless of dollar value.</w:t>
      </w:r>
    </w:p>
    <w:p w14:paraId="41BCD1CA"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(b)(1) If the provision at 52.204-7, System for Award Management, is included in this solicitation, paragraph (d) of this provision applies.</w:t>
      </w:r>
    </w:p>
    <w:p w14:paraId="41BCD1CB"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(2) If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41BCD1CC"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 (i) Paragraph (d) applies.</w:t>
      </w:r>
    </w:p>
    <w:p w14:paraId="41BCD1CD"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 (ii) Paragraph (d) does not apply and the offeror has completed the individual representations and certifications in the solicitation.</w:t>
      </w:r>
    </w:p>
    <w:p w14:paraId="41BCD1CE"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(c)(1) The following representations or certifications in SAM are applicable to this solicitation as indicated:</w:t>
      </w:r>
    </w:p>
    <w:p w14:paraId="41BCD1CF"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 52.203-2, Certificate of Independent Price Determination. This provision applies to solicitations when a firm-fixed-price contract or fixed-price contract with economic price adjustment is contemplated, unless—</w:t>
      </w:r>
    </w:p>
    <w:p w14:paraId="41BCD1D0"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 The acquisition is to be made under the simplified acquisition procedures in Part 13;</w:t>
      </w:r>
    </w:p>
    <w:p w14:paraId="41BCD1D1"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(B) The solicitation is a request for technical proposals under two-step sealed bidding procedures; or</w:t>
      </w:r>
    </w:p>
    <w:p w14:paraId="41BCD1D2"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lastRenderedPageBreak/>
        <w:t xml:space="preserve">        (C) The solicitation is for utility services for which rates are set by law or regulation.</w:t>
      </w:r>
    </w:p>
    <w:p w14:paraId="41BCD1D3"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(ii) 52.203-11, Certification and Disclosure Regarding Payments to Influence Certain Federal Transactions. This provision applies to solicitations expected to exceed $200,000.</w:t>
      </w:r>
    </w:p>
    <w:p w14:paraId="41BCD1D4"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(iii) 52.203-18, Prohibition on Contracting with Entities that Require Certain Internal Confidentiality Agreements or Statements—Representation. This provision applies to all solicitations.</w:t>
      </w:r>
    </w:p>
    <w:p w14:paraId="41BCD1D5"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(iv) 52.204-3, Taxpayer Identification. This provision applies to solicitations that do not include the provision at 52.204-7, System for Award Management.</w:t>
      </w:r>
    </w:p>
    <w:p w14:paraId="41BCD1D6"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(v) 52.204-5, Women-Owned Business (Other Than Small Business). This provision applies to solicitations that—</w:t>
      </w:r>
    </w:p>
    <w:p w14:paraId="41BCD1D7"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 Are not set aside for small business concerns;</w:t>
      </w:r>
    </w:p>
    <w:p w14:paraId="41BCD1D8"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(B) Exceed the simplified acquisition threshold; and</w:t>
      </w:r>
    </w:p>
    <w:p w14:paraId="41BCD1D9"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(C) Are for contracts that will be performed in the United States or its outlying areas.</w:t>
      </w:r>
    </w:p>
    <w:p w14:paraId="41BCD1DA"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(vi) 52.204-26, Covered Telecommunications Equipment or Services—Representation. This provision applies to all solicitations.</w:t>
      </w:r>
    </w:p>
    <w:p w14:paraId="41BCD1DB"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(vii) 52.209-2, Prohibition on Contracting with Inverted Domestic Corporations—Representation.</w:t>
      </w:r>
    </w:p>
    <w:p w14:paraId="41BCD1DC"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(viii) 52.209-5, Certification Regarding Responsibility Matters. This provision applies to solicitations where the contract value is expected to exceed the simplified acquisition threshold.</w:t>
      </w:r>
    </w:p>
    <w:p w14:paraId="41BCD1DD"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(ix) 52.209-11, Representation by Corporations Regarding Delinquent Tax Liability or a Felony Conviction under any Federal Law. This provision applies to all solicitations.</w:t>
      </w:r>
    </w:p>
    <w:p w14:paraId="41BCD1DE"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 52.214-14, Place of Performance—Sealed Bidding. This provision applies to invitations for bids except those in which the place of performance is specified by the Government.</w:t>
      </w:r>
    </w:p>
    <w:p w14:paraId="41BCD1DF"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(xi) 52.215-6, Place of Performance. This provision applies to solicitations unless the place of performance is specified by the Government.</w:t>
      </w:r>
    </w:p>
    <w:p w14:paraId="41BCD1E0"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41BCD1E1"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 The basic provision applies when the solicitations are issued by other than DoD, NASA, and the Coast Guard.</w:t>
      </w:r>
    </w:p>
    <w:p w14:paraId="41BCD1E2"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(B) The provision with its Alternate I applies to solicitations issued by DoD, NASA, or the Coast Guard.</w:t>
      </w:r>
    </w:p>
    <w:p w14:paraId="41BCD1E3"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(C) The provision with its Alternate II applies to solicitations that will result in a multiple-award contract with more than one NAICS code assigned.</w:t>
      </w:r>
    </w:p>
    <w:p w14:paraId="41BCD1E4"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lastRenderedPageBreak/>
        <w:t xml:space="preserve">      (xiii) 52.219-2, Equal Low Bids. 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41BCD1E5"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(xiv) [Reserved].</w:t>
      </w:r>
    </w:p>
    <w:p w14:paraId="41BCD1E6"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(xv) [Reserved].</w:t>
      </w:r>
    </w:p>
    <w:p w14:paraId="41BCD1E7"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41BCD1E8"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41BCD1E9"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(xviii) 52.223-4, Recovered Material Certification. This provision applies to solicitations that are for, or specify the use of, EPA-designated items.</w:t>
      </w:r>
    </w:p>
    <w:p w14:paraId="41BCD1EA"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(xix) [Reserved].</w:t>
      </w:r>
    </w:p>
    <w:p w14:paraId="41BCD1EB"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 52.225-2, Buy American Certificate. This provision applies to solicitations containing the clause at 52.225-1.</w:t>
      </w:r>
    </w:p>
    <w:p w14:paraId="41BCD1EC"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(xxi) 52.225-4, Buy American—Free Trade Agreements—Israeli Trade Act Certificate. (Basic, Alternates II and III.) This provision applies to solicitations containing the clause at 52.225-3.</w:t>
      </w:r>
    </w:p>
    <w:p w14:paraId="41BCD1ED"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 If the acquisition value is less than $50,000, the basic provision applies.</w:t>
      </w:r>
    </w:p>
    <w:p w14:paraId="41BCD1EE"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(B) If the acquisition value is $50,000 or more but is less than $100,000, the provision with its Alternate II applies.</w:t>
      </w:r>
    </w:p>
    <w:p w14:paraId="41BCD1EF"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(C) If the acquisition value is $100,000 or more but is less than $102,280, the provision with its Alternate III applies.</w:t>
      </w:r>
    </w:p>
    <w:p w14:paraId="41BCD1F0"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(xxii) 52.225-6, Trade Agreements Certificate. This provision applies to solicitations containing the clause at 52.225-5.</w:t>
      </w:r>
    </w:p>
    <w:p w14:paraId="41BCD1F1"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(xxiii) 52.225-20, Prohibition on Conducting Restricted Business Operations in Sudan—Certification. This provision applies to all solicitations.</w:t>
      </w:r>
    </w:p>
    <w:p w14:paraId="41BCD1F2"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(xxiv) 52.225-25, Prohibition on Contracting with Entities Engaging in Certain Activities or Transactions Relating to Iran-Representation and Certifications. This provision applies to all solicitations.</w:t>
      </w:r>
    </w:p>
    <w:p w14:paraId="41BCD1F3"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(xxv) 52.226-2, Historically Black College or University and Minority Institution Representation. This provision applies to solicitations for research, studies, supplies, or services of the type normally acquired from higher educational institutions.</w:t>
      </w:r>
    </w:p>
    <w:p w14:paraId="41BCD1F4"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 Solicitations for research, studies, supplies, or services of the type normally acquired from higher educational institutions; and</w:t>
      </w:r>
    </w:p>
    <w:p w14:paraId="41BCD1F5"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lastRenderedPageBreak/>
        <w:t xml:space="preserve">        (B) For DoD, NASA, and Coast Guard acquisitions, solicitations that contain the clause at 52.219-23, Notice of Price Evaluation Adjustment for Small Disadvantaged Business Concerns.</w:t>
      </w:r>
    </w:p>
    <w:p w14:paraId="41BCD1F6"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(2) The following representations or certifications are applicable as indicated by the Contracting Officer:</w:t>
      </w:r>
    </w:p>
    <w:p w14:paraId="41BCD1F7"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 (i) 52.204-17, Ownership or Control of Offeror.</w:t>
      </w:r>
    </w:p>
    <w:p w14:paraId="41BCD1F8"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[X] (ii) 52.204-20, Predecessor of Offeror.</w:t>
      </w:r>
    </w:p>
    <w:p w14:paraId="41BCD1F9"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(iii) 52.222-18, Certification Regarding Knowledge of Child Labor for Listed End Products.</w:t>
      </w:r>
    </w:p>
    <w:p w14:paraId="41BCD1FA"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(iv) 52.222-48, Exemption from Application of the Service Contract Labor Standards to Contracts for Maintenance, Calibration, or Repair of Certain Equipment—Certification.</w:t>
      </w:r>
    </w:p>
    <w:p w14:paraId="41BCD1FB"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(v) 52.222-52, Exemption from Application of the Service Contract Labor Standards to Contracts for Certain Services—Certification.</w:t>
      </w:r>
    </w:p>
    <w:p w14:paraId="41BCD1FC"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(vi) 52.227-6, Royalty Information.</w:t>
      </w:r>
    </w:p>
    <w:p w14:paraId="41BCD1FD"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(A) Basic.</w:t>
      </w:r>
    </w:p>
    <w:p w14:paraId="41BCD1FE"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(B) Alternate I.</w:t>
      </w:r>
    </w:p>
    <w:p w14:paraId="41BCD1FF"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 (vii) 52.227-15, Representation of Limited Rights Data and Restricted Computer Software.</w:t>
      </w:r>
    </w:p>
    <w:p w14:paraId="41BCD200"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(d) The Offeror has completed the annual representations and certifications electronically in SAM accessed through </w:t>
      </w:r>
      <w:hyperlink r:id="rId20" w:history="1">
        <w:r w:rsidRPr="00D648BA">
          <w:rPr>
            <w:rStyle w:val="Hyperlink"/>
            <w:rFonts w:ascii="Times New Roman" w:hAnsi="Times New Roman" w:cs="Times New Roman"/>
          </w:rPr>
          <w:t>https://www.sam.gov</w:t>
        </w:r>
      </w:hyperlink>
      <w:r w:rsidRPr="00D648BA">
        <w:rPr>
          <w:rFonts w:ascii="Times New Roman" w:hAnsi="Times New Roman" w:cs="Times New Roman"/>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D648BA">
        <w:rPr>
          <w:rFonts w:ascii="Times New Roman" w:hAnsi="Times New Roman" w:cs="Times New Roman"/>
          <w:i/>
        </w:rPr>
        <w:t>offeror to insert changes, identifying change by clause number, title, date</w:t>
      </w:r>
      <w:r w:rsidRPr="00D648BA">
        <w:rPr>
          <w:rFonts w:ascii="Times New Roman" w:hAnsi="Times New Roman" w:cs="Times New Roman"/>
        </w:rPr>
        <w:t>]. These amended representation(s) and/or certification(s) are also incorporated in this offer and are current, accurate, and complete as of the date of this offer.</w:t>
      </w:r>
    </w:p>
    <w:tbl>
      <w:tblPr>
        <w:tblStyle w:val="TableGrid"/>
        <w:tblW w:w="0" w:type="auto"/>
        <w:tblInd w:w="378" w:type="dxa"/>
        <w:tblLook w:val="04A0" w:firstRow="1" w:lastRow="0" w:firstColumn="1" w:lastColumn="0" w:noHBand="0" w:noVBand="1"/>
      </w:tblPr>
      <w:tblGrid>
        <w:gridCol w:w="1620"/>
        <w:gridCol w:w="2160"/>
        <w:gridCol w:w="2160"/>
        <w:gridCol w:w="2520"/>
      </w:tblGrid>
      <w:tr w:rsidR="00B23309" w:rsidRPr="00D648BA" w14:paraId="41BCD205" w14:textId="77777777" w:rsidTr="003C6C5F">
        <w:tc>
          <w:tcPr>
            <w:tcW w:w="1620" w:type="dxa"/>
          </w:tcPr>
          <w:p w14:paraId="41BCD201" w14:textId="77777777" w:rsidR="00D648BA" w:rsidRPr="00D648BA" w:rsidRDefault="00D648BA" w:rsidP="003C6C5F">
            <w:pPr>
              <w:pStyle w:val="NoSpacing"/>
              <w:jc w:val="center"/>
              <w:rPr>
                <w:rFonts w:ascii="Times New Roman" w:hAnsi="Times New Roman" w:cs="Times New Roman"/>
              </w:rPr>
            </w:pPr>
            <w:r w:rsidRPr="00D648BA">
              <w:rPr>
                <w:rFonts w:ascii="Times New Roman" w:hAnsi="Times New Roman" w:cs="Times New Roman"/>
              </w:rPr>
              <w:t>FAR Clause #</w:t>
            </w:r>
          </w:p>
        </w:tc>
        <w:tc>
          <w:tcPr>
            <w:tcW w:w="2160" w:type="dxa"/>
          </w:tcPr>
          <w:p w14:paraId="41BCD202" w14:textId="77777777" w:rsidR="00D648BA" w:rsidRPr="00D648BA" w:rsidRDefault="00D648BA" w:rsidP="003C6C5F">
            <w:pPr>
              <w:pStyle w:val="NoSpacing"/>
              <w:jc w:val="center"/>
              <w:rPr>
                <w:rFonts w:ascii="Times New Roman" w:hAnsi="Times New Roman" w:cs="Times New Roman"/>
              </w:rPr>
            </w:pPr>
            <w:r w:rsidRPr="00D648BA">
              <w:rPr>
                <w:rFonts w:ascii="Times New Roman" w:hAnsi="Times New Roman" w:cs="Times New Roman"/>
              </w:rPr>
              <w:t>Title</w:t>
            </w:r>
          </w:p>
        </w:tc>
        <w:tc>
          <w:tcPr>
            <w:tcW w:w="2160" w:type="dxa"/>
          </w:tcPr>
          <w:p w14:paraId="41BCD203" w14:textId="77777777" w:rsidR="00D648BA" w:rsidRPr="00D648BA" w:rsidRDefault="00D648BA" w:rsidP="003C6C5F">
            <w:pPr>
              <w:pStyle w:val="NoSpacing"/>
              <w:jc w:val="center"/>
              <w:rPr>
                <w:rFonts w:ascii="Times New Roman" w:hAnsi="Times New Roman" w:cs="Times New Roman"/>
              </w:rPr>
            </w:pPr>
            <w:r w:rsidRPr="00D648BA">
              <w:rPr>
                <w:rFonts w:ascii="Times New Roman" w:hAnsi="Times New Roman" w:cs="Times New Roman"/>
              </w:rPr>
              <w:t>Date</w:t>
            </w:r>
          </w:p>
        </w:tc>
        <w:tc>
          <w:tcPr>
            <w:tcW w:w="2520" w:type="dxa"/>
          </w:tcPr>
          <w:p w14:paraId="41BCD204" w14:textId="77777777" w:rsidR="00D648BA" w:rsidRPr="00D648BA" w:rsidRDefault="00D648BA" w:rsidP="003C6C5F">
            <w:pPr>
              <w:pStyle w:val="NoSpacing"/>
              <w:jc w:val="center"/>
              <w:rPr>
                <w:rFonts w:ascii="Times New Roman" w:hAnsi="Times New Roman" w:cs="Times New Roman"/>
              </w:rPr>
            </w:pPr>
            <w:r w:rsidRPr="00D648BA">
              <w:rPr>
                <w:rFonts w:ascii="Times New Roman" w:hAnsi="Times New Roman" w:cs="Times New Roman"/>
              </w:rPr>
              <w:t>Change</w:t>
            </w:r>
          </w:p>
        </w:tc>
      </w:tr>
      <w:tr w:rsidR="00B23309" w:rsidRPr="00D648BA" w14:paraId="41BCD20A" w14:textId="77777777" w:rsidTr="003C6C5F">
        <w:tc>
          <w:tcPr>
            <w:tcW w:w="1620" w:type="dxa"/>
          </w:tcPr>
          <w:p w14:paraId="41BCD206" w14:textId="77777777" w:rsidR="00D648BA" w:rsidRPr="00D648BA" w:rsidRDefault="00D648BA" w:rsidP="003C6C5F">
            <w:pPr>
              <w:pStyle w:val="NoSpacing"/>
              <w:rPr>
                <w:rFonts w:ascii="Times New Roman" w:hAnsi="Times New Roman" w:cs="Times New Roman"/>
              </w:rPr>
            </w:pPr>
          </w:p>
        </w:tc>
        <w:tc>
          <w:tcPr>
            <w:tcW w:w="2160" w:type="dxa"/>
          </w:tcPr>
          <w:p w14:paraId="41BCD207" w14:textId="77777777" w:rsidR="00D648BA" w:rsidRPr="00D648BA" w:rsidRDefault="00D648BA" w:rsidP="003C6C5F">
            <w:pPr>
              <w:pStyle w:val="NoSpacing"/>
              <w:rPr>
                <w:rFonts w:ascii="Times New Roman" w:hAnsi="Times New Roman" w:cs="Times New Roman"/>
              </w:rPr>
            </w:pPr>
          </w:p>
        </w:tc>
        <w:tc>
          <w:tcPr>
            <w:tcW w:w="2160" w:type="dxa"/>
          </w:tcPr>
          <w:p w14:paraId="41BCD208" w14:textId="77777777" w:rsidR="00D648BA" w:rsidRPr="00D648BA" w:rsidRDefault="00D648BA" w:rsidP="003C6C5F">
            <w:pPr>
              <w:pStyle w:val="NoSpacing"/>
              <w:rPr>
                <w:rFonts w:ascii="Times New Roman" w:hAnsi="Times New Roman" w:cs="Times New Roman"/>
              </w:rPr>
            </w:pPr>
          </w:p>
        </w:tc>
        <w:tc>
          <w:tcPr>
            <w:tcW w:w="2520" w:type="dxa"/>
          </w:tcPr>
          <w:p w14:paraId="41BCD209" w14:textId="77777777" w:rsidR="00D648BA" w:rsidRPr="00D648BA" w:rsidRDefault="00D648BA" w:rsidP="003C6C5F">
            <w:pPr>
              <w:pStyle w:val="NoSpacing"/>
              <w:rPr>
                <w:rFonts w:ascii="Times New Roman" w:hAnsi="Times New Roman" w:cs="Times New Roman"/>
              </w:rPr>
            </w:pPr>
          </w:p>
        </w:tc>
      </w:tr>
    </w:tbl>
    <w:p w14:paraId="41BCD20B" w14:textId="77777777" w:rsidR="00D648BA" w:rsidRPr="00D648BA" w:rsidRDefault="00D648BA" w:rsidP="00883742">
      <w:pPr>
        <w:rPr>
          <w:rFonts w:ascii="Times New Roman" w:hAnsi="Times New Roman" w:cs="Times New Roman"/>
        </w:rPr>
      </w:pPr>
      <w:r w:rsidRPr="00D648BA">
        <w:rPr>
          <w:rFonts w:ascii="Times New Roman" w:hAnsi="Times New Roman" w:cs="Times New Roman"/>
        </w:rPr>
        <w:t xml:space="preserve">  Any changes provided by the offeror are applicable to this solicitation only, and do not result in an update to the representations and certifications posted on SAM.</w:t>
      </w:r>
    </w:p>
    <w:p w14:paraId="41BCD20C" w14:textId="77777777" w:rsidR="00D648BA" w:rsidRPr="00D648BA" w:rsidRDefault="00D648BA" w:rsidP="001B1A04">
      <w:pPr>
        <w:jc w:val="center"/>
        <w:rPr>
          <w:rFonts w:ascii="Times New Roman" w:hAnsi="Times New Roman" w:cs="Times New Roman"/>
        </w:rPr>
      </w:pPr>
      <w:r w:rsidRPr="00D648BA">
        <w:rPr>
          <w:rFonts w:ascii="Times New Roman" w:hAnsi="Times New Roman" w:cs="Times New Roman"/>
        </w:rPr>
        <w:t>(End of Provision)</w:t>
      </w:r>
    </w:p>
    <w:p w14:paraId="41BCD20D" w14:textId="77777777" w:rsidR="00D648BA" w:rsidRPr="00D648BA" w:rsidRDefault="00D648BA" w:rsidP="0066414F">
      <w:pPr>
        <w:pStyle w:val="Heading2"/>
        <w:rPr>
          <w:rFonts w:ascii="Times New Roman" w:hAnsi="Times New Roman" w:cs="Times New Roman"/>
          <w:sz w:val="22"/>
          <w:szCs w:val="22"/>
        </w:rPr>
      </w:pPr>
      <w:bookmarkStart w:id="22" w:name="_Toc256000016"/>
      <w:r w:rsidRPr="00D648BA">
        <w:rPr>
          <w:rFonts w:ascii="Times New Roman" w:hAnsi="Times New Roman" w:cs="Times New Roman"/>
          <w:sz w:val="22"/>
          <w:szCs w:val="22"/>
        </w:rPr>
        <w:t>3.2  52.204-24 REPRESENTATION REGARDING CERTAIN TELECOMMUNICATIONS AND VIDEO SURVEILLANCE SERVICES OR EQUIPMENT (NOV 2021)</w:t>
      </w:r>
      <w:bookmarkEnd w:id="22"/>
    </w:p>
    <w:p w14:paraId="41BCD20E"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w:t>
      </w:r>
      <w:r w:rsidRPr="00D648BA">
        <w:rPr>
          <w:rFonts w:ascii="Times New Roman" w:hAnsi="Times New Roman" w:cs="Times New Roman"/>
        </w:rPr>
        <w:lastRenderedPageBreak/>
        <w:t>Representations and Certifications–Commercial Products and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41BCD20F"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As used in this provision—</w:t>
      </w:r>
    </w:p>
    <w:p w14:paraId="41BCD210" w14:textId="77777777" w:rsidR="00D648BA" w:rsidRPr="00D648BA" w:rsidRDefault="00D648BA" w:rsidP="006D1046">
      <w:pPr>
        <w:rPr>
          <w:rFonts w:ascii="Times New Roman" w:hAnsi="Times New Roman" w:cs="Times New Roman"/>
        </w:rPr>
      </w:pPr>
      <w:r w:rsidRPr="00D648BA">
        <w:rPr>
          <w:rFonts w:ascii="Times New Roman" w:hAnsi="Times New Roman" w:cs="Times New Roman"/>
          <w:i/>
        </w:rPr>
        <w:t xml:space="preserve">  Backhaul, covered telecommunications equipment or services, critical technology, interconnection arrangements, reasonable inquiry, roaming, </w:t>
      </w:r>
      <w:r w:rsidRPr="00D648BA">
        <w:rPr>
          <w:rFonts w:ascii="Times New Roman" w:hAnsi="Times New Roman" w:cs="Times New Roman"/>
        </w:rPr>
        <w:t>and</w:t>
      </w:r>
      <w:r w:rsidRPr="00D648BA">
        <w:rPr>
          <w:rFonts w:ascii="Times New Roman" w:hAnsi="Times New Roman" w:cs="Times New Roman"/>
          <w:i/>
        </w:rPr>
        <w:t xml:space="preserve"> substantial or essential component</w:t>
      </w:r>
      <w:r w:rsidRPr="00D648BA">
        <w:rPr>
          <w:rFonts w:ascii="Times New Roman" w:hAnsi="Times New Roman" w:cs="Times New Roman"/>
        </w:rPr>
        <w:t xml:space="preserve"> have the meanings provided in the clause 52.204–25, Prohibition on Contracting for Certain Telecommunications and Video Surveillance Services or Equipment.</w:t>
      </w:r>
    </w:p>
    <w:p w14:paraId="41BCD211"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rPr>
        <w:t>Prohibition</w:t>
      </w:r>
      <w:r w:rsidRPr="00D648BA">
        <w:rPr>
          <w:rFonts w:ascii="Times New Roman" w:hAnsi="Times New Roman" w:cs="Times New Roman"/>
        </w:rPr>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1BCD212"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 Prohibit the head of an executive agency from procuring with an entity to provide a service that connects to the facilities of a third-party, such as backhaul, roaming, or interconnection arrangements; or</w:t>
      </w:r>
    </w:p>
    <w:p w14:paraId="41BCD213"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(ii) Cover telecommunications equipment that cannot route or redirect user data traffic or cannot permit visibility into any user data or packets that such equipment transmits or otherwise handles.</w:t>
      </w:r>
    </w:p>
    <w:p w14:paraId="41BCD214"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41BCD215"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 Prohibit the head of an executive agency from procuring with an entity to provide a service that connects to the facilities of a third-party, such as backhaul, roaming, or interconnection arrangements; or</w:t>
      </w:r>
    </w:p>
    <w:p w14:paraId="41BCD216"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(ii) Cover telecommunications equipment that cannot route or redirect user data traffic or cannot permit visibility into any user data or packets that such equipment transmits or otherwise handles.</w:t>
      </w:r>
    </w:p>
    <w:p w14:paraId="41BCD217"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(c) </w:t>
      </w:r>
      <w:r w:rsidRPr="00D648BA">
        <w:rPr>
          <w:rFonts w:ascii="Times New Roman" w:hAnsi="Times New Roman" w:cs="Times New Roman"/>
          <w:i/>
        </w:rPr>
        <w:t>Procedures</w:t>
      </w:r>
      <w:r w:rsidRPr="00D648BA">
        <w:rPr>
          <w:rFonts w:ascii="Times New Roman" w:hAnsi="Times New Roman" w:cs="Times New Roman"/>
        </w:rPr>
        <w:t>. The Offeror shall review the list of excluded parties in the System for Award Management (SAM) (</w:t>
      </w:r>
      <w:hyperlink r:id="rId21" w:history="1">
        <w:r w:rsidRPr="00D648BA">
          <w:rPr>
            <w:rStyle w:val="Hyperlink"/>
            <w:rFonts w:ascii="Times New Roman" w:hAnsi="Times New Roman" w:cs="Times New Roman"/>
          </w:rPr>
          <w:t>https://www.sam.gov</w:t>
        </w:r>
      </w:hyperlink>
      <w:r w:rsidRPr="00D648BA">
        <w:rPr>
          <w:rFonts w:ascii="Times New Roman" w:hAnsi="Times New Roman" w:cs="Times New Roman"/>
        </w:rPr>
        <w:t>) for entities excluded from receiving federal awards for “covered telecommunications equipment or services.”</w:t>
      </w:r>
    </w:p>
    <w:p w14:paraId="41BCD218"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(d) </w:t>
      </w:r>
      <w:r w:rsidRPr="00D648BA">
        <w:rPr>
          <w:rFonts w:ascii="Times New Roman" w:hAnsi="Times New Roman" w:cs="Times New Roman"/>
          <w:i/>
        </w:rPr>
        <w:t>Representations</w:t>
      </w:r>
      <w:r w:rsidRPr="00D648BA">
        <w:rPr>
          <w:rFonts w:ascii="Times New Roman" w:hAnsi="Times New Roman" w:cs="Times New Roman"/>
        </w:rPr>
        <w:t>. The Offeror represents that—</w:t>
      </w:r>
    </w:p>
    <w:p w14:paraId="41BCD219"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(1) It [ ] will, [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41BCD21A"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lastRenderedPageBreak/>
        <w:t xml:space="preserve">    (2) After conducting a reasonable inquiry, for purposes of this representation, the Offeror represents that—</w:t>
      </w:r>
    </w:p>
    <w:p w14:paraId="41BCD21B"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It [ ] does, [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1BCD21C"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(e) </w:t>
      </w:r>
      <w:r w:rsidRPr="00D648BA">
        <w:rPr>
          <w:rFonts w:ascii="Times New Roman" w:hAnsi="Times New Roman" w:cs="Times New Roman"/>
          <w:i/>
        </w:rPr>
        <w:t>Disclosures</w:t>
      </w:r>
      <w:r w:rsidRPr="00D648BA">
        <w:rPr>
          <w:rFonts w:ascii="Times New Roman" w:hAnsi="Times New Roman" w:cs="Times New Roman"/>
        </w:rPr>
        <w:t>. (1) Disclosure for the representation in paragraph (d)(1) of this provision. If the Offeror has responded “will’’ in the representation in paragraph (d)(1) of this provision, the Offeror shall provide the following information as part of the offer:</w:t>
      </w:r>
    </w:p>
    <w:p w14:paraId="41BCD21D"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 For covered equipment—</w:t>
      </w:r>
    </w:p>
    <w:p w14:paraId="41BCD21E"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(A) The entity that produced the covered telecommunications equipment (include entity name, unique entity identifier, CAGE code, and whether the entity was the original equipment manufacturer (OEM) or a distributor, if known);</w:t>
      </w:r>
    </w:p>
    <w:p w14:paraId="41BCD21F"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(B) A description of all covered telecommunications equipment offered (include brand; model number, such as OEM number, manufacturer part number, or wholesaler number; and item description, as applicable); and</w:t>
      </w:r>
    </w:p>
    <w:p w14:paraId="41BCD220"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(C) Explanation of the proposed use of covered telecommunications equipment and any factors relevant to determining if such use would be permissible under the prohibition in paragraph (b)(1) of this provision.</w:t>
      </w:r>
    </w:p>
    <w:p w14:paraId="41BCD221"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(ii) For covered services—</w:t>
      </w:r>
    </w:p>
    <w:p w14:paraId="41BCD222"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1BCD223"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1BCD224"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(2) Disclosure for the representation in paragraph (d)(2) of this provision. If the Offeror has responded “does’’ in the representation in paragraph (d)(2) of this provision, the Offeror shall provide the following information as part of the offer:</w:t>
      </w:r>
    </w:p>
    <w:p w14:paraId="41BCD225"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 For covered equipment—</w:t>
      </w:r>
    </w:p>
    <w:p w14:paraId="41BCD226"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(A) The entity that produced the covered telecommunications equipment (include entity name, unique entity identifier, CAGE code, and whether the entity was the OEM or a distributor, if known);</w:t>
      </w:r>
    </w:p>
    <w:p w14:paraId="41BCD227"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(B) A description of all covered telecommunications equipment offered (include brand; model number, such as OEM number, manufacturer part number, or wholesaler number; and item description, as applicable); and</w:t>
      </w:r>
    </w:p>
    <w:p w14:paraId="41BCD228"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lastRenderedPageBreak/>
        <w:t xml:space="preserve">        (C) Explanation of the proposed use of covered telecommunications equipment and any factors relevant to determining if such use would be permissible under the prohibition in paragraph (b)(2) of this provision.</w:t>
      </w:r>
    </w:p>
    <w:p w14:paraId="41BCD229"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(ii) For covered services—</w:t>
      </w:r>
    </w:p>
    <w:p w14:paraId="41BCD22A"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1BCD22B" w14:textId="77777777" w:rsidR="00D648BA" w:rsidRPr="00D648BA" w:rsidRDefault="00D648BA" w:rsidP="006D1046">
      <w:pPr>
        <w:rPr>
          <w:rFonts w:ascii="Times New Roman" w:hAnsi="Times New Roman" w:cs="Times New Roman"/>
        </w:rPr>
      </w:pPr>
      <w:r w:rsidRPr="00D648BA">
        <w:rPr>
          <w:rFonts w:ascii="Times New Roman" w:hAnsi="Times New Roman" w:cs="Times New Roman"/>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41BCD22C" w14:textId="77777777" w:rsidR="00D648BA" w:rsidRPr="00D648BA" w:rsidRDefault="00D648BA" w:rsidP="0066414F">
      <w:pPr>
        <w:jc w:val="center"/>
        <w:rPr>
          <w:rFonts w:ascii="Times New Roman" w:hAnsi="Times New Roman" w:cs="Times New Roman"/>
        </w:rPr>
      </w:pPr>
      <w:r w:rsidRPr="00D648BA">
        <w:rPr>
          <w:rFonts w:ascii="Times New Roman" w:hAnsi="Times New Roman" w:cs="Times New Roman"/>
        </w:rPr>
        <w:t>(End of Provision)</w:t>
      </w:r>
    </w:p>
    <w:p w14:paraId="41BCD22D" w14:textId="77777777" w:rsidR="00D648BA" w:rsidRPr="00D648BA" w:rsidRDefault="00D648BA" w:rsidP="00541703">
      <w:pPr>
        <w:pStyle w:val="Heading2"/>
        <w:rPr>
          <w:rFonts w:ascii="Times New Roman" w:hAnsi="Times New Roman" w:cs="Times New Roman"/>
          <w:sz w:val="22"/>
          <w:szCs w:val="22"/>
        </w:rPr>
      </w:pPr>
      <w:bookmarkStart w:id="23" w:name="_Toc256000017"/>
      <w:r w:rsidRPr="00D648BA">
        <w:rPr>
          <w:rFonts w:ascii="Times New Roman" w:hAnsi="Times New Roman" w:cs="Times New Roman"/>
          <w:sz w:val="22"/>
          <w:szCs w:val="22"/>
        </w:rPr>
        <w:t>3.3  52.209-13 VIOLATION OF ARMS CONTROL TREATIES OR AGREEMENTS—CERTIFICATION (NOV 2021)</w:t>
      </w:r>
      <w:bookmarkEnd w:id="23"/>
    </w:p>
    <w:p w14:paraId="41BCD22E" w14:textId="77777777" w:rsidR="00D648BA" w:rsidRPr="00D648BA" w:rsidRDefault="00D648BA" w:rsidP="0004208F">
      <w:pPr>
        <w:rPr>
          <w:rFonts w:ascii="Times New Roman" w:hAnsi="Times New Roman" w:cs="Times New Roman"/>
        </w:rPr>
      </w:pPr>
      <w:r w:rsidRPr="00D648BA">
        <w:rPr>
          <w:rFonts w:ascii="Times New Roman" w:hAnsi="Times New Roman" w:cs="Times New Roman"/>
        </w:rPr>
        <w:t xml:space="preserve">  (a) This provision does not apply to acquisitions at or below the simplified acquisition threshold or to acquisitions of commercial products and commercial services as defined in Federal Acquisition Regulation 2.101.</w:t>
      </w:r>
    </w:p>
    <w:p w14:paraId="41BCD22F" w14:textId="77777777" w:rsidR="00D648BA" w:rsidRPr="00D648BA" w:rsidRDefault="00D648BA" w:rsidP="0004208F">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rPr>
        <w:t>Certification. [Offeror shall check either (1) or (2).]</w:t>
      </w:r>
    </w:p>
    <w:p w14:paraId="41BCD230" w14:textId="77777777" w:rsidR="00D648BA" w:rsidRPr="00D648BA" w:rsidRDefault="00D648BA" w:rsidP="0004208F">
      <w:pPr>
        <w:rPr>
          <w:rFonts w:ascii="Times New Roman" w:hAnsi="Times New Roman" w:cs="Times New Roman"/>
        </w:rPr>
      </w:pPr>
      <w:r w:rsidRPr="00D648BA">
        <w:rPr>
          <w:rFonts w:ascii="Times New Roman" w:hAnsi="Times New Roman" w:cs="Times New Roman"/>
        </w:rPr>
        <w:t xml:space="preserve">    _____ (1) The Offeror certifies that—</w:t>
      </w:r>
    </w:p>
    <w:p w14:paraId="41BCD231" w14:textId="77777777" w:rsidR="00D648BA" w:rsidRPr="00D648BA" w:rsidRDefault="00D648BA" w:rsidP="0004208F">
      <w:pPr>
        <w:rPr>
          <w:rFonts w:ascii="Times New Roman" w:hAnsi="Times New Roman" w:cs="Times New Roman"/>
        </w:rPr>
      </w:pPr>
      <w:r w:rsidRPr="00D648BA">
        <w:rPr>
          <w:rFonts w:ascii="Times New Roman" w:hAnsi="Times New Roman" w:cs="Times New Roman"/>
        </w:rP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2" w:history="1">
        <w:r w:rsidRPr="00D648BA">
          <w:rPr>
            <w:rStyle w:val="Hyperlink"/>
            <w:rFonts w:ascii="Times New Roman" w:hAnsi="Times New Roman" w:cs="Times New Roman"/>
          </w:rPr>
          <w:t>https://www.state.gov/bureaus-offices/under-secretary-for-arms-control-and-international-security-affairs/bureau-of-arms-control-verification-and-compliance/</w:t>
        </w:r>
      </w:hyperlink>
      <w:r w:rsidRPr="00D648BA">
        <w:rPr>
          <w:rFonts w:ascii="Times New Roman" w:hAnsi="Times New Roman" w:cs="Times New Roman"/>
          <w:iCs/>
        </w:rPr>
        <w:t xml:space="preserve">; </w:t>
      </w:r>
      <w:r w:rsidRPr="00D648BA">
        <w:rPr>
          <w:rFonts w:ascii="Times New Roman" w:hAnsi="Times New Roman" w:cs="Times New Roman"/>
        </w:rPr>
        <w:t>and</w:t>
      </w:r>
    </w:p>
    <w:p w14:paraId="41BCD232"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3" w:history="1">
        <w:r w:rsidRPr="00D648BA">
          <w:rPr>
            <w:rStyle w:val="Hyperlink"/>
            <w:rFonts w:ascii="Times New Roman" w:hAnsi="Times New Roman" w:cs="Times New Roman"/>
          </w:rPr>
          <w:t>https://www.state.gov/bureaus-offices/under-secretary-for-arms-control-and-international-security-affairs/bureau-of-arms-control-verification-and-compliance/</w:t>
        </w:r>
      </w:hyperlink>
      <w:r w:rsidRPr="00D648BA">
        <w:rPr>
          <w:rFonts w:ascii="Times New Roman" w:hAnsi="Times New Roman" w:cs="Times New Roman"/>
          <w:iCs/>
        </w:rPr>
        <w:t>;</w:t>
      </w:r>
      <w:r w:rsidRPr="00D648BA">
        <w:rPr>
          <w:rFonts w:ascii="Times New Roman" w:hAnsi="Times New Roman" w:cs="Times New Roman"/>
          <w:i/>
          <w:iCs/>
        </w:rPr>
        <w:t xml:space="preserve"> </w:t>
      </w:r>
      <w:r w:rsidRPr="00D648BA">
        <w:rPr>
          <w:rFonts w:ascii="Times New Roman" w:hAnsi="Times New Roman" w:cs="Times New Roman"/>
        </w:rPr>
        <w:t>or</w:t>
      </w:r>
    </w:p>
    <w:p w14:paraId="41BCD233"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sym w:font="Symbol" w:char="F05F"/>
      </w:r>
      <w:r w:rsidRPr="00D648BA">
        <w:rPr>
          <w:rFonts w:ascii="Times New Roman" w:hAnsi="Times New Roman" w:cs="Times New Roman"/>
        </w:rPr>
        <w:sym w:font="Symbol" w:char="F05F"/>
      </w:r>
      <w:r w:rsidRPr="00D648BA">
        <w:rPr>
          <w:rFonts w:ascii="Times New Roman" w:hAnsi="Times New Roman" w:cs="Times New Roman"/>
        </w:rPr>
        <w:sym w:font="Symbol" w:char="F05F"/>
      </w:r>
      <w:r w:rsidRPr="00D648BA">
        <w:rPr>
          <w:rFonts w:ascii="Times New Roman" w:hAnsi="Times New Roman" w:cs="Times New Roman"/>
        </w:rPr>
        <w:sym w:font="Symbol" w:char="F05F"/>
      </w:r>
      <w:r w:rsidRPr="00D648BA">
        <w:rPr>
          <w:rFonts w:ascii="Times New Roman" w:hAnsi="Times New Roman" w:cs="Times New Roman"/>
        </w:rPr>
        <w:sym w:font="Symbol" w:char="F05F"/>
      </w:r>
      <w:r w:rsidRPr="00D648BA">
        <w:rPr>
          <w:rFonts w:ascii="Times New Roman" w:hAnsi="Times New Roman" w:cs="Times New Roman"/>
        </w:rPr>
        <w:sym w:font="Symbol" w:char="F020"/>
      </w:r>
      <w:r w:rsidRPr="00D648BA">
        <w:rPr>
          <w:rFonts w:ascii="Times New Roman" w:hAnsi="Times New Roman" w:cs="Times New Roman"/>
        </w:rPr>
        <w:t xml:space="preserve">(2) The Offeror is providing separate information with its offer in accordance with paragraph (d)(2) of this provision. </w:t>
      </w:r>
    </w:p>
    <w:p w14:paraId="41BCD234"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lastRenderedPageBreak/>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41BCD235"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41BCD236"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41BCD237"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 An inability to certify compliance.</w:t>
      </w:r>
    </w:p>
    <w:p w14:paraId="41BCD238"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(ii) An inability to conclude compliance.</w:t>
      </w:r>
    </w:p>
    <w:p w14:paraId="41BCD239"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(iii) A statement about compliance concerns.</w:t>
      </w:r>
    </w:p>
    <w:p w14:paraId="41BCD23A"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41BCD23B"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(4) The Offeror may submit any questions with regard to this report by email to </w:t>
      </w:r>
      <w:r w:rsidRPr="00D648BA">
        <w:rPr>
          <w:rFonts w:ascii="Times New Roman" w:hAnsi="Times New Roman" w:cs="Times New Roman"/>
          <w:i/>
        </w:rPr>
        <w:t>NDAA1290Cert@state.gov</w:t>
      </w:r>
      <w:r w:rsidRPr="00D648BA">
        <w:rPr>
          <w:rFonts w:ascii="Times New Roman" w:hAnsi="Times New Roman" w:cs="Times New Roman"/>
        </w:rPr>
        <w:t>. To the extent feasible, the Department of State will respond to such email inquiries within 3 business days.</w:t>
      </w:r>
    </w:p>
    <w:p w14:paraId="41BCD23C"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(d) Do not submit an offer unless—</w:t>
      </w:r>
    </w:p>
    <w:p w14:paraId="41BCD23D"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(1) A certification is provided in paragraph (b)(1) of this provision and submitted with the offer; or</w:t>
      </w:r>
    </w:p>
    <w:p w14:paraId="41BCD23E"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(2) In accordance with paragraph (b)(2) of this provision, the Offeror provides with its offer information that the President of the United States has—</w:t>
      </w:r>
    </w:p>
    <w:p w14:paraId="41BCD23F"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 Waived application under U.S.C. 2593e(d) or (e); or</w:t>
      </w:r>
    </w:p>
    <w:p w14:paraId="41BCD240"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(ii) Determined under 22 U.S.C. 2593e(g)(2) that the entity has ceased all activities for which measures were imposed under 22 U.S.C.2593e(b).</w:t>
      </w:r>
    </w:p>
    <w:p w14:paraId="41BCD241" w14:textId="77777777" w:rsidR="00D648BA" w:rsidRPr="00D648BA" w:rsidRDefault="00D648BA" w:rsidP="00541703">
      <w:pPr>
        <w:rPr>
          <w:rFonts w:ascii="Times New Roman" w:hAnsi="Times New Roman" w:cs="Times New Roman"/>
        </w:rPr>
      </w:pPr>
      <w:r w:rsidRPr="00D648BA">
        <w:rPr>
          <w:rFonts w:ascii="Times New Roman" w:hAnsi="Times New Roman" w:cs="Times New Roman"/>
        </w:rPr>
        <w:t xml:space="preserve">  (e) </w:t>
      </w:r>
      <w:r w:rsidRPr="00D648BA">
        <w:rPr>
          <w:rFonts w:ascii="Times New Roman" w:hAnsi="Times New Roman" w:cs="Times New Roman"/>
          <w:i/>
        </w:rPr>
        <w:t>Remedies</w:t>
      </w:r>
      <w:r w:rsidRPr="00D648BA">
        <w:rPr>
          <w:rFonts w:ascii="Times New Roman" w:hAnsi="Times New Roman" w:cs="Times New Roman"/>
        </w:rPr>
        <w:t xml:space="preserve">. The certification in paragraph (b)(1) of this provision is a material representation of fact upon which reliance was placed when making award. If it is later determined that the Offeror knowingly </w:t>
      </w:r>
      <w:r w:rsidRPr="00D648BA">
        <w:rPr>
          <w:rFonts w:ascii="Times New Roman" w:hAnsi="Times New Roman" w:cs="Times New Roman"/>
        </w:rPr>
        <w:lastRenderedPageBreak/>
        <w:t>submitted a false certification, in addition to other remedies available to the Government, such as suspension or debarment, the Contracting Officer may terminate any contract resulting from the false certification.</w:t>
      </w:r>
    </w:p>
    <w:p w14:paraId="41BCD242" w14:textId="77777777" w:rsidR="00D648BA" w:rsidRPr="00D648BA" w:rsidRDefault="00D648BA" w:rsidP="0018262D">
      <w:pPr>
        <w:jc w:val="center"/>
        <w:rPr>
          <w:rFonts w:ascii="Times New Roman" w:hAnsi="Times New Roman" w:cs="Times New Roman"/>
        </w:rPr>
      </w:pPr>
      <w:r w:rsidRPr="00D648BA">
        <w:rPr>
          <w:rFonts w:ascii="Times New Roman" w:hAnsi="Times New Roman" w:cs="Times New Roman"/>
        </w:rPr>
        <w:t>(End of Provision)</w:t>
      </w:r>
    </w:p>
    <w:p w14:paraId="41BCD244" w14:textId="77777777" w:rsidR="00B23309" w:rsidRPr="00D648BA" w:rsidRDefault="00D648BA">
      <w:pPr>
        <w:pStyle w:val="Heading1"/>
        <w:rPr>
          <w:rFonts w:ascii="Times New Roman" w:hAnsi="Times New Roman" w:cs="Times New Roman"/>
          <w:sz w:val="22"/>
          <w:szCs w:val="22"/>
        </w:rPr>
      </w:pPr>
      <w:bookmarkStart w:id="24" w:name="_Toc256000018"/>
      <w:r w:rsidRPr="00D648BA">
        <w:rPr>
          <w:rFonts w:ascii="Times New Roman" w:hAnsi="Times New Roman" w:cs="Times New Roman"/>
          <w:sz w:val="22"/>
          <w:szCs w:val="22"/>
        </w:rPr>
        <w:t>GENERAL CONDITIONS</w:t>
      </w:r>
      <w:bookmarkEnd w:id="24"/>
    </w:p>
    <w:p w14:paraId="41BCD245" w14:textId="77777777" w:rsidR="00D648BA" w:rsidRPr="00D648BA" w:rsidRDefault="00D648BA" w:rsidP="004A6E08">
      <w:pPr>
        <w:pStyle w:val="Heading2"/>
        <w:rPr>
          <w:rFonts w:ascii="Times New Roman" w:hAnsi="Times New Roman" w:cs="Times New Roman"/>
          <w:sz w:val="22"/>
          <w:szCs w:val="22"/>
        </w:rPr>
      </w:pPr>
      <w:bookmarkStart w:id="25" w:name="_Toc256000019"/>
      <w:r w:rsidRPr="00D648BA">
        <w:rPr>
          <w:rFonts w:ascii="Times New Roman" w:hAnsi="Times New Roman" w:cs="Times New Roman"/>
          <w:sz w:val="22"/>
          <w:szCs w:val="22"/>
        </w:rPr>
        <w:t>4.1  52.204-21  BASIC SAFEGUARDING OF COVERED CONTRACTOR INFORMATION SYSTEMS (NOV 2021)</w:t>
      </w:r>
      <w:bookmarkEnd w:id="25"/>
    </w:p>
    <w:p w14:paraId="41BCD246"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As used in this clause—</w:t>
      </w:r>
    </w:p>
    <w:p w14:paraId="41BCD247"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Covered contractor information system</w:t>
      </w:r>
      <w:r w:rsidRPr="00D648BA">
        <w:rPr>
          <w:rFonts w:ascii="Times New Roman" w:hAnsi="Times New Roman" w:cs="Times New Roman"/>
        </w:rPr>
        <w:t xml:space="preserve"> means an information system that is owned or operated by a contractor that processes, stores, or transmits Federal contract information.</w:t>
      </w:r>
    </w:p>
    <w:p w14:paraId="41BCD248"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Federal contract information</w:t>
      </w:r>
      <w:r w:rsidRPr="00D648BA">
        <w:rPr>
          <w:rFonts w:ascii="Times New Roman" w:hAnsi="Times New Roman" w:cs="Times New Roman"/>
        </w:rP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41BCD249"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Information</w:t>
      </w:r>
      <w:r w:rsidRPr="00D648BA">
        <w:rPr>
          <w:rFonts w:ascii="Times New Roman" w:hAnsi="Times New Roman" w:cs="Times New Roman"/>
        </w:rPr>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41BCD24A"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Information system</w:t>
      </w:r>
      <w:r w:rsidRPr="00D648BA">
        <w:rPr>
          <w:rFonts w:ascii="Times New Roman" w:hAnsi="Times New Roman" w:cs="Times New Roman"/>
        </w:rPr>
        <w:t xml:space="preserve"> means a discrete set of information resources organized for the collection, processing, maintenance, use, sharing, dissemination, or disposition of information (44 U.S.C. 3502).</w:t>
      </w:r>
    </w:p>
    <w:p w14:paraId="41BCD24B"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Safeguarding</w:t>
      </w:r>
      <w:r w:rsidRPr="00D648BA">
        <w:rPr>
          <w:rFonts w:ascii="Times New Roman" w:hAnsi="Times New Roman" w:cs="Times New Roman"/>
        </w:rPr>
        <w:t xml:space="preserve"> means measures or controls that are prescribed to protect information systems.</w:t>
      </w:r>
    </w:p>
    <w:p w14:paraId="41BCD24C"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rPr>
        <w:t>Safeguarding requirements and procedures</w:t>
      </w:r>
      <w:r w:rsidRPr="00D648BA">
        <w:rPr>
          <w:rFonts w:ascii="Times New Roman" w:hAnsi="Times New Roman" w:cs="Times New Roman"/>
        </w:rPr>
        <w:t>. (1)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41BCD24D"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(i) Limit information system access to authorized users, processes acting on behalf of authorized users, or devices (including other information systems).</w:t>
      </w:r>
    </w:p>
    <w:p w14:paraId="41BCD24E"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(ii) Limit information system access to the types of transactions and functions that authorized users are permitted to execute.</w:t>
      </w:r>
    </w:p>
    <w:p w14:paraId="41BCD24F"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(iii) Verify and control/limit connections to and use of external information systems.</w:t>
      </w:r>
    </w:p>
    <w:p w14:paraId="41BCD250"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(iv) Control information posted or processed on publicly accessible information systems.</w:t>
      </w:r>
    </w:p>
    <w:p w14:paraId="41BCD251"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(v) Identify information system users, processes acting on behalf of users, or devices.</w:t>
      </w:r>
    </w:p>
    <w:p w14:paraId="41BCD252"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(vi) Authenticate (or verify) the identities of those users, processes, or devices, as a prerequisite to allowing access to organizational information systems.</w:t>
      </w:r>
    </w:p>
    <w:p w14:paraId="41BCD253"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(vii) Sanitize or destroy information system media containing Federal Contract Information before disposal or release for reuse.</w:t>
      </w:r>
    </w:p>
    <w:p w14:paraId="41BCD254"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lastRenderedPageBreak/>
        <w:t xml:space="preserve">      (viii) Limit physical access to organizational information systems, equipment, and the respective operating environments to authorized individuals.</w:t>
      </w:r>
    </w:p>
    <w:p w14:paraId="41BCD255"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(ix) Escort visitors and monitor visitor activity; maintain audit logs of physical access; and control and manage physical access devices.</w:t>
      </w:r>
    </w:p>
    <w:p w14:paraId="41BCD256"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 Monitor, control, and protect organizational communications (i.e., information transmitted or received by organizational information systems) at the external boundaries and key internal boundaries of the information systems.</w:t>
      </w:r>
    </w:p>
    <w:p w14:paraId="41BCD257"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(xi) Implement subnetworks for publicly accessible system components that are physically or logically separated from internal networks.</w:t>
      </w:r>
    </w:p>
    <w:p w14:paraId="41BCD258"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(xii) Identify, report, and correct information and information system flaws in a timely manner.</w:t>
      </w:r>
    </w:p>
    <w:p w14:paraId="41BCD259"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(xiii) Provide protection from malicious code at appropriate locations within organizational information systems.</w:t>
      </w:r>
    </w:p>
    <w:p w14:paraId="41BCD25A"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(xiv) Update malicious code protection mechanisms when new releases are available.</w:t>
      </w:r>
    </w:p>
    <w:p w14:paraId="41BCD25B"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(xv) Perform periodic scans of the information system and real-time scans of files from external sources as files are downloaded, opened, or executed.</w:t>
      </w:r>
    </w:p>
    <w:p w14:paraId="41BCD25C"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(2) </w:t>
      </w:r>
      <w:r w:rsidRPr="00D648BA">
        <w:rPr>
          <w:rFonts w:ascii="Times New Roman" w:hAnsi="Times New Roman" w:cs="Times New Roman"/>
          <w:i/>
        </w:rPr>
        <w:t>Other requirements</w:t>
      </w:r>
      <w:r w:rsidRPr="00D648BA">
        <w:rPr>
          <w:rFonts w:ascii="Times New Roman" w:hAnsi="Times New Roman" w:cs="Times New Roman"/>
        </w:rPr>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41BCD25D" w14:textId="77777777" w:rsidR="00D648BA" w:rsidRPr="00D648BA" w:rsidRDefault="00D648BA" w:rsidP="004A6E08">
      <w:pPr>
        <w:rPr>
          <w:rFonts w:ascii="Times New Roman" w:hAnsi="Times New Roman" w:cs="Times New Roman"/>
        </w:rPr>
      </w:pPr>
      <w:r w:rsidRPr="00D648BA">
        <w:rPr>
          <w:rFonts w:ascii="Times New Roman" w:hAnsi="Times New Roman" w:cs="Times New Roman"/>
        </w:rPr>
        <w:t xml:space="preserve">  (c) </w:t>
      </w:r>
      <w:r w:rsidRPr="00D648BA">
        <w:rPr>
          <w:rFonts w:ascii="Times New Roman" w:hAnsi="Times New Roman" w:cs="Times New Roman"/>
          <w:i/>
        </w:rPr>
        <w:t>Subcontracts</w:t>
      </w:r>
      <w:r w:rsidRPr="00D648BA">
        <w:rPr>
          <w:rFonts w:ascii="Times New Roman" w:hAnsi="Times New Roman" w:cs="Times New Roman"/>
        </w:rPr>
        <w:t>. The Contractor shall include the substance of this clause, including this paragraph (c),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p>
    <w:p w14:paraId="41BCD25E" w14:textId="77777777" w:rsidR="00D648BA" w:rsidRPr="00D648BA" w:rsidRDefault="00D648BA" w:rsidP="004A6E08">
      <w:pPr>
        <w:jc w:val="center"/>
        <w:rPr>
          <w:rFonts w:ascii="Times New Roman" w:hAnsi="Times New Roman" w:cs="Times New Roman"/>
        </w:rPr>
      </w:pPr>
      <w:r w:rsidRPr="00D648BA">
        <w:rPr>
          <w:rFonts w:ascii="Times New Roman" w:hAnsi="Times New Roman" w:cs="Times New Roman"/>
        </w:rPr>
        <w:t>(End of Clause)</w:t>
      </w:r>
    </w:p>
    <w:p w14:paraId="41BCD25F" w14:textId="77777777" w:rsidR="00D648BA" w:rsidRPr="00D648BA" w:rsidRDefault="00D648BA" w:rsidP="00E72995">
      <w:pPr>
        <w:pStyle w:val="Heading2"/>
        <w:rPr>
          <w:rFonts w:ascii="Times New Roman" w:hAnsi="Times New Roman" w:cs="Times New Roman"/>
          <w:sz w:val="22"/>
          <w:szCs w:val="22"/>
        </w:rPr>
      </w:pPr>
      <w:bookmarkStart w:id="26" w:name="_Toc256000020"/>
      <w:r w:rsidRPr="00D648BA">
        <w:rPr>
          <w:rFonts w:ascii="Times New Roman" w:hAnsi="Times New Roman" w:cs="Times New Roman"/>
          <w:sz w:val="22"/>
          <w:szCs w:val="22"/>
        </w:rPr>
        <w:t>4.2 52.213-4 Terms and Conditions—Simplified Acquisitions (Other Than Commercial Products and Commercial Services)</w:t>
      </w:r>
      <w:bookmarkStart w:id="27" w:name="_Hlk207186503"/>
      <w:r w:rsidRPr="00D648BA">
        <w:rPr>
          <w:rFonts w:ascii="Times New Roman" w:hAnsi="Times New Roman" w:cs="Times New Roman"/>
          <w:sz w:val="22"/>
          <w:szCs w:val="22"/>
        </w:rPr>
        <w:t>(</w:t>
      </w:r>
      <w:bookmarkStart w:id="28" w:name="_Hlk207186264"/>
      <w:r w:rsidRPr="00D648BA">
        <w:rPr>
          <w:rFonts w:ascii="Times New Roman" w:hAnsi="Times New Roman" w:cs="Times New Roman"/>
          <w:sz w:val="22"/>
          <w:szCs w:val="22"/>
        </w:rPr>
        <w:t>DEVIATION FEB 2025</w:t>
      </w:r>
      <w:bookmarkEnd w:id="28"/>
      <w:r w:rsidRPr="00D648BA">
        <w:rPr>
          <w:rFonts w:ascii="Times New Roman" w:hAnsi="Times New Roman" w:cs="Times New Roman"/>
          <w:sz w:val="22"/>
          <w:szCs w:val="22"/>
        </w:rPr>
        <w:t>)</w:t>
      </w:r>
      <w:bookmarkEnd w:id="26"/>
      <w:bookmarkEnd w:id="27"/>
    </w:p>
    <w:p w14:paraId="41BCD260"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As prescribed in </w:t>
      </w:r>
      <w:hyperlink r:id="rId24" w:anchor="FAR_13_302_5" w:tooltip="13.302-5" w:history="1">
        <w:r w:rsidRPr="00D648BA">
          <w:rPr>
            <w:rStyle w:val="Hyperlink"/>
            <w:rFonts w:ascii="Times New Roman" w:hAnsi="Times New Roman" w:cs="Times New Roman"/>
          </w:rPr>
          <w:t>13.302-5</w:t>
        </w:r>
      </w:hyperlink>
      <w:r w:rsidRPr="00D648BA">
        <w:rPr>
          <w:rFonts w:ascii="Times New Roman" w:hAnsi="Times New Roman" w:cs="Times New Roman"/>
        </w:rPr>
        <w:t>(d), insert the following clause:</w:t>
      </w:r>
    </w:p>
    <w:p w14:paraId="41BCD261" w14:textId="77777777" w:rsidR="00D648BA" w:rsidRPr="00D648BA" w:rsidRDefault="00D648BA" w:rsidP="00C76427">
      <w:pPr>
        <w:jc w:val="center"/>
        <w:rPr>
          <w:rFonts w:ascii="Times New Roman" w:hAnsi="Times New Roman" w:cs="Times New Roman"/>
        </w:rPr>
      </w:pPr>
      <w:r w:rsidRPr="00D648BA">
        <w:rPr>
          <w:rFonts w:ascii="Times New Roman" w:hAnsi="Times New Roman" w:cs="Times New Roman"/>
        </w:rPr>
        <w:t>Terms and Conditions—Simplified Acquisitions (Other Than Commercial Products and Commercial Services) (Jan 2025) (Deviation Feb 2025)</w:t>
      </w:r>
    </w:p>
    <w:p w14:paraId="41BCD262"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(a) The Contractor shall comply with the following Federal Acquisition Regulation (FAR) clauses that are incorporated by reference:</w:t>
      </w:r>
    </w:p>
    <w:p w14:paraId="41BCD263" w14:textId="77777777" w:rsidR="00D648BA" w:rsidRPr="00D648BA" w:rsidRDefault="00D648BA" w:rsidP="00C76427">
      <w:pPr>
        <w:ind w:left="720"/>
        <w:rPr>
          <w:rFonts w:ascii="Times New Roman" w:hAnsi="Times New Roman" w:cs="Times New Roman"/>
        </w:rPr>
      </w:pPr>
      <w:r w:rsidRPr="00D648BA">
        <w:rPr>
          <w:rFonts w:ascii="Times New Roman" w:hAnsi="Times New Roman" w:cs="Times New Roman"/>
        </w:rPr>
        <w:t>(1) The clauses listed below implement provisions of law or Executive order:</w:t>
      </w:r>
    </w:p>
    <w:p w14:paraId="41BCD264"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 </w:t>
      </w:r>
      <w:hyperlink r:id="rId25" w:anchor="FAR_52_203_19" w:tooltip="52.203-19" w:history="1">
        <w:r w:rsidRPr="00D648BA">
          <w:rPr>
            <w:rStyle w:val="Hyperlink"/>
            <w:rFonts w:ascii="Times New Roman" w:hAnsi="Times New Roman" w:cs="Times New Roman"/>
          </w:rPr>
          <w:t>52.203-19</w:t>
        </w:r>
      </w:hyperlink>
      <w:r w:rsidRPr="00D648BA">
        <w:rPr>
          <w:rFonts w:ascii="Times New Roman" w:hAnsi="Times New Roman" w:cs="Times New Roman"/>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1BCD265"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lastRenderedPageBreak/>
        <w:t>(ii) </w:t>
      </w:r>
      <w:hyperlink r:id="rId26" w:anchor="FAR_52_204_23" w:tooltip="52.204-23" w:history="1">
        <w:r w:rsidRPr="00D648BA">
          <w:rPr>
            <w:rStyle w:val="Hyperlink"/>
            <w:rFonts w:ascii="Times New Roman" w:hAnsi="Times New Roman" w:cs="Times New Roman"/>
          </w:rPr>
          <w:t>52.204-23</w:t>
        </w:r>
      </w:hyperlink>
      <w:r w:rsidRPr="00D648BA">
        <w:rPr>
          <w:rFonts w:ascii="Times New Roman" w:hAnsi="Times New Roman" w:cs="Times New Roman"/>
        </w:rPr>
        <w:t>, Prohibition on Contracting for Hardware, Software, and Services Developed or Provided by Kaspersky Lab Covered Entities (Dec 2023) (Section 1634 of Pub. L. 115-91).</w:t>
      </w:r>
    </w:p>
    <w:p w14:paraId="41BCD266"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(iii) </w:t>
      </w:r>
      <w:hyperlink r:id="rId27" w:anchor="FAR_52_204_25" w:tooltip="52.204-25" w:history="1">
        <w:r w:rsidRPr="00D648BA">
          <w:rPr>
            <w:rStyle w:val="Hyperlink"/>
            <w:rFonts w:ascii="Times New Roman" w:hAnsi="Times New Roman" w:cs="Times New Roman"/>
          </w:rPr>
          <w:t>52.204-25</w:t>
        </w:r>
      </w:hyperlink>
      <w:r w:rsidRPr="00D648BA">
        <w:rPr>
          <w:rFonts w:ascii="Times New Roman" w:hAnsi="Times New Roman" w:cs="Times New Roman"/>
        </w:rPr>
        <w:t>, Prohibition on Contracting for Certain Telecommunications and Video Surveillance Services or Equipment. (Nov 2021) (Section 889(a)(1)(A) of Pub. L. 115-232).</w:t>
      </w:r>
    </w:p>
    <w:p w14:paraId="41BCD267"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(iv) </w:t>
      </w:r>
      <w:hyperlink r:id="rId28" w:anchor="FAR_52_204_27" w:tooltip="52.204-27" w:history="1">
        <w:r w:rsidRPr="00D648BA">
          <w:rPr>
            <w:rStyle w:val="Hyperlink"/>
            <w:rFonts w:ascii="Times New Roman" w:hAnsi="Times New Roman" w:cs="Times New Roman"/>
          </w:rPr>
          <w:t>52.204-27</w:t>
        </w:r>
      </w:hyperlink>
      <w:r w:rsidRPr="00D648BA">
        <w:rPr>
          <w:rFonts w:ascii="Times New Roman" w:hAnsi="Times New Roman" w:cs="Times New Roman"/>
        </w:rPr>
        <w:t>, Prohibition on a ByteDance Covered Application (Jun 2023) (Section 102 of Division R of Pub. L. 117-328), unless the agency grants an exception - see paragraph (b) of 52.204-27.</w:t>
      </w:r>
    </w:p>
    <w:p w14:paraId="41BCD268"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 </w:t>
      </w:r>
      <w:hyperlink r:id="rId29" w:anchor="FAR_52_204_30" w:tooltip="52.204-30" w:history="1">
        <w:r w:rsidRPr="00D648BA">
          <w:rPr>
            <w:rStyle w:val="Hyperlink"/>
            <w:rFonts w:ascii="Times New Roman" w:hAnsi="Times New Roman" w:cs="Times New Roman"/>
          </w:rPr>
          <w:t>52.204-30</w:t>
        </w:r>
      </w:hyperlink>
      <w:r w:rsidRPr="00D648BA">
        <w:rPr>
          <w:rFonts w:ascii="Times New Roman" w:hAnsi="Times New Roman" w:cs="Times New Roman"/>
        </w:rPr>
        <w:t>, Federal Acquisition Supply Chain Security Act Orders—Prohibition. (Dec 2023) (Pub. L. 115–390, title II).</w:t>
      </w:r>
    </w:p>
    <w:p w14:paraId="41BCD269"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 </w:t>
      </w:r>
      <w:hyperlink r:id="rId30" w:anchor="FAR_52_222_3" w:tooltip="52.222-3" w:history="1">
        <w:r w:rsidRPr="00D648BA">
          <w:rPr>
            <w:rStyle w:val="Hyperlink"/>
            <w:rFonts w:ascii="Times New Roman" w:hAnsi="Times New Roman" w:cs="Times New Roman"/>
          </w:rPr>
          <w:t>52.222-3</w:t>
        </w:r>
      </w:hyperlink>
      <w:r w:rsidRPr="00D648BA">
        <w:rPr>
          <w:rFonts w:ascii="Times New Roman" w:hAnsi="Times New Roman" w:cs="Times New Roman"/>
        </w:rPr>
        <w:t>, Convict Labor (Jun 2003) (E.O. 11755).</w:t>
      </w:r>
    </w:p>
    <w:p w14:paraId="41BCD26A"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 </w:t>
      </w:r>
      <w:hyperlink r:id="rId31" w:anchor="FAR_52_222_21" w:tooltip="52.222-21" w:history="1">
        <w:r w:rsidRPr="00D648BA">
          <w:rPr>
            <w:rStyle w:val="Hyperlink"/>
            <w:rFonts w:ascii="Times New Roman" w:hAnsi="Times New Roman" w:cs="Times New Roman"/>
          </w:rPr>
          <w:t>52.222-21</w:t>
        </w:r>
      </w:hyperlink>
      <w:r w:rsidRPr="00D648BA">
        <w:rPr>
          <w:rFonts w:ascii="Times New Roman" w:hAnsi="Times New Roman" w:cs="Times New Roman"/>
        </w:rPr>
        <w:t>, Prohibition of Segregated Facilities (Apr 2015).</w:t>
      </w:r>
    </w:p>
    <w:p w14:paraId="41BCD26B"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(viii) </w:t>
      </w:r>
      <w:hyperlink r:id="rId32" w:anchor="FAR_52_222_26" w:tooltip="52.222-26" w:history="1">
        <w:r w:rsidRPr="00D648BA">
          <w:rPr>
            <w:rStyle w:val="Hyperlink"/>
            <w:rFonts w:ascii="Times New Roman" w:hAnsi="Times New Roman" w:cs="Times New Roman"/>
          </w:rPr>
          <w:t>52.222-26</w:t>
        </w:r>
      </w:hyperlink>
      <w:r w:rsidRPr="00D648BA">
        <w:rPr>
          <w:rFonts w:ascii="Times New Roman" w:hAnsi="Times New Roman" w:cs="Times New Roman"/>
        </w:rPr>
        <w:t>, Equal Opportunity (Sep 2016) (E.O. 11246).</w:t>
      </w:r>
    </w:p>
    <w:p w14:paraId="41BCD26C"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(ix) </w:t>
      </w:r>
      <w:hyperlink r:id="rId33" w:anchor="FAR_52_225_13" w:tooltip="52.225-13" w:history="1">
        <w:r w:rsidRPr="00D648BA">
          <w:rPr>
            <w:rStyle w:val="Hyperlink"/>
            <w:rFonts w:ascii="Times New Roman" w:hAnsi="Times New Roman" w:cs="Times New Roman"/>
          </w:rPr>
          <w:t>52.225-13</w:t>
        </w:r>
      </w:hyperlink>
      <w:r w:rsidRPr="00D648BA">
        <w:rPr>
          <w:rFonts w:ascii="Times New Roman" w:hAnsi="Times New Roman" w:cs="Times New Roman"/>
        </w:rPr>
        <w:t>, Restrictions on Certain Foreign Purchases (Feb 2021) (E.O.s, proclamations, and statutes administered by the Office of Foreign Assets Control of the Department of the Treasury).</w:t>
      </w:r>
    </w:p>
    <w:p w14:paraId="41BCD26D"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 </w:t>
      </w:r>
      <w:hyperlink r:id="rId34" w:anchor="FAR_52_232_40" w:tooltip="52.232-40" w:history="1">
        <w:r w:rsidRPr="00D648BA">
          <w:rPr>
            <w:rStyle w:val="Hyperlink"/>
            <w:rFonts w:ascii="Times New Roman" w:hAnsi="Times New Roman" w:cs="Times New Roman"/>
          </w:rPr>
          <w:t>52.232-40</w:t>
        </w:r>
      </w:hyperlink>
      <w:r w:rsidRPr="00D648BA">
        <w:rPr>
          <w:rFonts w:ascii="Times New Roman" w:hAnsi="Times New Roman" w:cs="Times New Roman"/>
        </w:rPr>
        <w:t>, Providing Accelerated Payments to Small Business Subcontractors (Mar 2023) ( </w:t>
      </w:r>
      <w:hyperlink r:id="rId35" w:tgtFrame="_blank" w:tooltip="31 U.S.C. 3903 (opens in a new window)" w:history="1">
        <w:r w:rsidRPr="00D648BA">
          <w:rPr>
            <w:rStyle w:val="Hyperlink"/>
            <w:rFonts w:ascii="Times New Roman" w:hAnsi="Times New Roman" w:cs="Times New Roman"/>
          </w:rPr>
          <w:t>31 U.S.C. 3903</w:t>
        </w:r>
      </w:hyperlink>
      <w:r w:rsidRPr="00D648BA">
        <w:rPr>
          <w:rFonts w:ascii="Times New Roman" w:hAnsi="Times New Roman" w:cs="Times New Roman"/>
        </w:rPr>
        <w:t> and </w:t>
      </w:r>
      <w:hyperlink r:id="rId36" w:tgtFrame="_blank" w:tooltip="10 U.S.C. 3801 (opens in a new window)" w:history="1">
        <w:r w:rsidRPr="00D648BA">
          <w:rPr>
            <w:rStyle w:val="Hyperlink"/>
            <w:rFonts w:ascii="Times New Roman" w:hAnsi="Times New Roman" w:cs="Times New Roman"/>
          </w:rPr>
          <w:t>10 U.S.C. 3801</w:t>
        </w:r>
      </w:hyperlink>
      <w:r w:rsidRPr="00D648BA">
        <w:rPr>
          <w:rFonts w:ascii="Times New Roman" w:hAnsi="Times New Roman" w:cs="Times New Roman"/>
        </w:rPr>
        <w:t>).</w:t>
      </w:r>
    </w:p>
    <w:p w14:paraId="41BCD26E"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   </w:t>
      </w:r>
      <w:hyperlink r:id="rId37" w:anchor="FAR_52_233_3" w:tooltip="52.233-3" w:history="1">
        <w:r w:rsidRPr="00D648BA">
          <w:rPr>
            <w:rStyle w:val="Hyperlink"/>
            <w:rFonts w:ascii="Times New Roman" w:hAnsi="Times New Roman" w:cs="Times New Roman"/>
          </w:rPr>
          <w:t>52.233-3</w:t>
        </w:r>
      </w:hyperlink>
      <w:r w:rsidRPr="00D648BA">
        <w:rPr>
          <w:rFonts w:ascii="Times New Roman" w:hAnsi="Times New Roman" w:cs="Times New Roman"/>
        </w:rPr>
        <w:t>, Protest After Award (Aug 1996) ( </w:t>
      </w:r>
      <w:hyperlink r:id="rId38" w:tgtFrame="_blank" w:tooltip="31 U.S.C. 3553 (opens in a new window)" w:history="1">
        <w:r w:rsidRPr="00D648BA">
          <w:rPr>
            <w:rStyle w:val="Hyperlink"/>
            <w:rFonts w:ascii="Times New Roman" w:hAnsi="Times New Roman" w:cs="Times New Roman"/>
          </w:rPr>
          <w:t>31 U.S.C. 3553</w:t>
        </w:r>
      </w:hyperlink>
      <w:r w:rsidRPr="00D648BA">
        <w:rPr>
          <w:rFonts w:ascii="Times New Roman" w:hAnsi="Times New Roman" w:cs="Times New Roman"/>
        </w:rPr>
        <w:t>).</w:t>
      </w:r>
    </w:p>
    <w:p w14:paraId="41BCD26F"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(xii) </w:t>
      </w:r>
      <w:hyperlink r:id="rId39" w:anchor="FAR_52_233_4" w:tooltip="52.233-4" w:history="1">
        <w:r w:rsidRPr="00D648BA">
          <w:rPr>
            <w:rStyle w:val="Hyperlink"/>
            <w:rFonts w:ascii="Times New Roman" w:hAnsi="Times New Roman" w:cs="Times New Roman"/>
          </w:rPr>
          <w:t>52.233-4</w:t>
        </w:r>
      </w:hyperlink>
      <w:r w:rsidRPr="00D648BA">
        <w:rPr>
          <w:rFonts w:ascii="Times New Roman" w:hAnsi="Times New Roman" w:cs="Times New Roman"/>
        </w:rPr>
        <w:t>, Applicable Law for Breach of Contract Claim (Oct 2004) ( </w:t>
      </w:r>
      <w:hyperlink r:id="rId40" w:tgtFrame="_blank" w:tooltip="Pub. L. 108-77 (opens in a new window)" w:history="1">
        <w:r w:rsidRPr="00D648BA">
          <w:rPr>
            <w:rStyle w:val="Hyperlink"/>
            <w:rFonts w:ascii="Times New Roman" w:hAnsi="Times New Roman" w:cs="Times New Roman"/>
          </w:rPr>
          <w:t>Pub. L. 108-77</w:t>
        </w:r>
      </w:hyperlink>
      <w:r w:rsidRPr="00D648BA">
        <w:rPr>
          <w:rFonts w:ascii="Times New Roman" w:hAnsi="Times New Roman" w:cs="Times New Roman"/>
        </w:rPr>
        <w:t> and 108-78 ( </w:t>
      </w:r>
      <w:hyperlink r:id="rId41" w:tgtFrame="_blank" w:tooltip="19 U.S.C. 3805 note (opens in a new window)" w:history="1">
        <w:r w:rsidRPr="00D648BA">
          <w:rPr>
            <w:rStyle w:val="Hyperlink"/>
            <w:rFonts w:ascii="Times New Roman" w:hAnsi="Times New Roman" w:cs="Times New Roman"/>
          </w:rPr>
          <w:t>19 U.S.C. 3805 note</w:t>
        </w:r>
      </w:hyperlink>
      <w:r w:rsidRPr="00D648BA">
        <w:rPr>
          <w:rFonts w:ascii="Times New Roman" w:hAnsi="Times New Roman" w:cs="Times New Roman"/>
        </w:rPr>
        <w:t>)).</w:t>
      </w:r>
    </w:p>
    <w:p w14:paraId="41BCD270" w14:textId="77777777" w:rsidR="00D648BA" w:rsidRPr="00D648BA" w:rsidRDefault="00D648BA" w:rsidP="00C76427">
      <w:pPr>
        <w:ind w:left="720"/>
        <w:rPr>
          <w:rFonts w:ascii="Times New Roman" w:hAnsi="Times New Roman" w:cs="Times New Roman"/>
        </w:rPr>
      </w:pPr>
      <w:r w:rsidRPr="00D648BA">
        <w:rPr>
          <w:rFonts w:ascii="Times New Roman" w:hAnsi="Times New Roman" w:cs="Times New Roman"/>
        </w:rPr>
        <w:t>(2) Listed below are additional clauses that apply:</w:t>
      </w:r>
    </w:p>
    <w:p w14:paraId="41BCD271"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 </w:t>
      </w:r>
      <w:hyperlink r:id="rId42" w:anchor="FAR_52_232_1" w:tooltip="52.232-1" w:history="1">
        <w:r w:rsidRPr="00D648BA">
          <w:rPr>
            <w:rStyle w:val="Hyperlink"/>
            <w:rFonts w:ascii="Times New Roman" w:hAnsi="Times New Roman" w:cs="Times New Roman"/>
          </w:rPr>
          <w:t>52.232-1</w:t>
        </w:r>
      </w:hyperlink>
      <w:r w:rsidRPr="00D648BA">
        <w:rPr>
          <w:rFonts w:ascii="Times New Roman" w:hAnsi="Times New Roman" w:cs="Times New Roman"/>
        </w:rPr>
        <w:t>, Payments (Apr 1984).</w:t>
      </w:r>
    </w:p>
    <w:p w14:paraId="41BCD272"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 </w:t>
      </w:r>
      <w:hyperlink r:id="rId43" w:anchor="FAR_52_232_8" w:tooltip="52.232-8" w:history="1">
        <w:r w:rsidRPr="00D648BA">
          <w:rPr>
            <w:rStyle w:val="Hyperlink"/>
            <w:rFonts w:ascii="Times New Roman" w:hAnsi="Times New Roman" w:cs="Times New Roman"/>
          </w:rPr>
          <w:t>52.232-8</w:t>
        </w:r>
      </w:hyperlink>
      <w:r w:rsidRPr="00D648BA">
        <w:rPr>
          <w:rFonts w:ascii="Times New Roman" w:hAnsi="Times New Roman" w:cs="Times New Roman"/>
        </w:rPr>
        <w:t>, Discounts for Prompt Payment (Feb 2002).</w:t>
      </w:r>
    </w:p>
    <w:p w14:paraId="41BCD273"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(iii) </w:t>
      </w:r>
      <w:hyperlink r:id="rId44" w:anchor="FAR_52_232_11" w:tooltip="52.232-11" w:history="1">
        <w:r w:rsidRPr="00D648BA">
          <w:rPr>
            <w:rStyle w:val="Hyperlink"/>
            <w:rFonts w:ascii="Times New Roman" w:hAnsi="Times New Roman" w:cs="Times New Roman"/>
          </w:rPr>
          <w:t>52.232-11</w:t>
        </w:r>
      </w:hyperlink>
      <w:r w:rsidRPr="00D648BA">
        <w:rPr>
          <w:rFonts w:ascii="Times New Roman" w:hAnsi="Times New Roman" w:cs="Times New Roman"/>
        </w:rPr>
        <w:t>, Extras (Apr 1984).</w:t>
      </w:r>
    </w:p>
    <w:p w14:paraId="41BCD274"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(iv) </w:t>
      </w:r>
      <w:hyperlink r:id="rId45" w:anchor="FAR_52_232_25" w:tooltip="52.232-25" w:history="1">
        <w:r w:rsidRPr="00D648BA">
          <w:rPr>
            <w:rStyle w:val="Hyperlink"/>
            <w:rFonts w:ascii="Times New Roman" w:hAnsi="Times New Roman" w:cs="Times New Roman"/>
          </w:rPr>
          <w:t>52.232-25</w:t>
        </w:r>
      </w:hyperlink>
      <w:r w:rsidRPr="00D648BA">
        <w:rPr>
          <w:rFonts w:ascii="Times New Roman" w:hAnsi="Times New Roman" w:cs="Times New Roman"/>
        </w:rPr>
        <w:t>, Prompt Payment (Jan 2017).</w:t>
      </w:r>
    </w:p>
    <w:p w14:paraId="41BCD275"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 </w:t>
      </w:r>
      <w:hyperlink r:id="rId46" w:anchor="FAR_52_232_39" w:tooltip="52.232-39" w:history="1">
        <w:r w:rsidRPr="00D648BA">
          <w:rPr>
            <w:rStyle w:val="Hyperlink"/>
            <w:rFonts w:ascii="Times New Roman" w:hAnsi="Times New Roman" w:cs="Times New Roman"/>
          </w:rPr>
          <w:t>52.232-39</w:t>
        </w:r>
      </w:hyperlink>
      <w:r w:rsidRPr="00D648BA">
        <w:rPr>
          <w:rFonts w:ascii="Times New Roman" w:hAnsi="Times New Roman" w:cs="Times New Roman"/>
        </w:rPr>
        <w:t>, Unenforceability of Unauthorized Obligations (Jun 2013).</w:t>
      </w:r>
    </w:p>
    <w:p w14:paraId="41BCD276"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 </w:t>
      </w:r>
      <w:hyperlink r:id="rId47" w:anchor="FAR_52_233_1" w:tooltip="52.233-1" w:history="1">
        <w:r w:rsidRPr="00D648BA">
          <w:rPr>
            <w:rStyle w:val="Hyperlink"/>
            <w:rFonts w:ascii="Times New Roman" w:hAnsi="Times New Roman" w:cs="Times New Roman"/>
          </w:rPr>
          <w:t>52.233-1</w:t>
        </w:r>
      </w:hyperlink>
      <w:r w:rsidRPr="00D648BA">
        <w:rPr>
          <w:rFonts w:ascii="Times New Roman" w:hAnsi="Times New Roman" w:cs="Times New Roman"/>
        </w:rPr>
        <w:t>, Disputes (May 2014).</w:t>
      </w:r>
    </w:p>
    <w:p w14:paraId="41BCD277"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 </w:t>
      </w:r>
      <w:hyperlink r:id="rId48" w:anchor="FAR_52_244_6" w:tooltip="52.244-6" w:history="1">
        <w:r w:rsidRPr="00D648BA">
          <w:rPr>
            <w:rStyle w:val="Hyperlink"/>
            <w:rFonts w:ascii="Times New Roman" w:hAnsi="Times New Roman" w:cs="Times New Roman"/>
          </w:rPr>
          <w:t>52.244-6</w:t>
        </w:r>
      </w:hyperlink>
      <w:r w:rsidRPr="00D648BA">
        <w:rPr>
          <w:rFonts w:ascii="Times New Roman" w:hAnsi="Times New Roman" w:cs="Times New Roman"/>
        </w:rPr>
        <w:t>, Subcontracts for Commercial Products and Commercial Services (Jan 2025).</w:t>
      </w:r>
    </w:p>
    <w:p w14:paraId="41BCD278"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(viii)   </w:t>
      </w:r>
      <w:hyperlink r:id="rId49" w:anchor="FAR_52_253_1" w:tooltip="52.253-1" w:history="1">
        <w:r w:rsidRPr="00D648BA">
          <w:rPr>
            <w:rStyle w:val="Hyperlink"/>
            <w:rFonts w:ascii="Times New Roman" w:hAnsi="Times New Roman" w:cs="Times New Roman"/>
          </w:rPr>
          <w:t>52.253-1</w:t>
        </w:r>
      </w:hyperlink>
      <w:r w:rsidRPr="00D648BA">
        <w:rPr>
          <w:rFonts w:ascii="Times New Roman" w:hAnsi="Times New Roman" w:cs="Times New Roman"/>
        </w:rPr>
        <w:t>, Computer Generated Forms (Jan 1991).</w:t>
      </w:r>
    </w:p>
    <w:p w14:paraId="41BCD279"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lastRenderedPageBreak/>
        <w:t>(b) The Contractor shall comply with the following FAR clauses, incorporated by reference, unless the circumstances do not apply:</w:t>
      </w:r>
    </w:p>
    <w:p w14:paraId="41BCD27A" w14:textId="77777777" w:rsidR="00D648BA" w:rsidRPr="00D648BA" w:rsidRDefault="00D648BA" w:rsidP="00C76427">
      <w:pPr>
        <w:ind w:left="720"/>
        <w:rPr>
          <w:rFonts w:ascii="Times New Roman" w:hAnsi="Times New Roman" w:cs="Times New Roman"/>
        </w:rPr>
      </w:pPr>
      <w:r w:rsidRPr="00D648BA">
        <w:rPr>
          <w:rFonts w:ascii="Times New Roman" w:hAnsi="Times New Roman" w:cs="Times New Roman"/>
        </w:rPr>
        <w:t>(1) The clauses listed below implement provisions of law or Executive order:</w:t>
      </w:r>
    </w:p>
    <w:p w14:paraId="41BCD27B"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 </w:t>
      </w:r>
      <w:hyperlink r:id="rId50" w:anchor="FAR_52_203_17" w:tooltip="52.203-17" w:history="1">
        <w:r w:rsidRPr="00D648BA">
          <w:rPr>
            <w:rStyle w:val="Hyperlink"/>
            <w:rFonts w:ascii="Times New Roman" w:hAnsi="Times New Roman" w:cs="Times New Roman"/>
          </w:rPr>
          <w:t>52.203-17</w:t>
        </w:r>
      </w:hyperlink>
      <w:r w:rsidRPr="00D648BA">
        <w:rPr>
          <w:rFonts w:ascii="Times New Roman" w:hAnsi="Times New Roman" w:cs="Times New Roman"/>
        </w:rPr>
        <w:t>, Contractor Employee Whistleblower Rights (Nov 2023) ( </w:t>
      </w:r>
      <w:hyperlink r:id="rId51" w:tgtFrame="_blank" w:tooltip="41 U.S.C. 4712 (opens in a new window)" w:history="1">
        <w:r w:rsidRPr="00D648BA">
          <w:rPr>
            <w:rStyle w:val="Hyperlink"/>
            <w:rFonts w:ascii="Times New Roman" w:hAnsi="Times New Roman" w:cs="Times New Roman"/>
          </w:rPr>
          <w:t>41 U.S.C. 4712</w:t>
        </w:r>
      </w:hyperlink>
      <w:r w:rsidRPr="00D648BA">
        <w:rPr>
          <w:rFonts w:ascii="Times New Roman" w:hAnsi="Times New Roman" w:cs="Times New Roman"/>
        </w:rPr>
        <w:t>); this clause does not apply to contracts of DoD, NASA, the Coast Guard, or applicable elements of the intelligence community—see FAR </w:t>
      </w:r>
      <w:hyperlink r:id="rId52" w:anchor="FAR_3_900" w:tooltip="3.900" w:history="1">
        <w:r w:rsidRPr="00D648BA">
          <w:rPr>
            <w:rStyle w:val="Hyperlink"/>
            <w:rFonts w:ascii="Times New Roman" w:hAnsi="Times New Roman" w:cs="Times New Roman"/>
          </w:rPr>
          <w:t>3.900</w:t>
        </w:r>
      </w:hyperlink>
      <w:r w:rsidRPr="00D648BA">
        <w:rPr>
          <w:rFonts w:ascii="Times New Roman" w:hAnsi="Times New Roman" w:cs="Times New Roman"/>
        </w:rPr>
        <w:t>(a).</w:t>
      </w:r>
    </w:p>
    <w:p w14:paraId="41BCD27C"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 </w:t>
      </w:r>
      <w:hyperlink r:id="rId53" w:anchor="FAR_52_204_10" w:tooltip="52.204-10" w:history="1">
        <w:r w:rsidRPr="00D648BA">
          <w:rPr>
            <w:rStyle w:val="Hyperlink"/>
            <w:rFonts w:ascii="Times New Roman" w:hAnsi="Times New Roman" w:cs="Times New Roman"/>
          </w:rPr>
          <w:t>52.204-10</w:t>
        </w:r>
      </w:hyperlink>
      <w:r w:rsidRPr="00D648BA">
        <w:rPr>
          <w:rFonts w:ascii="Times New Roman" w:hAnsi="Times New Roman" w:cs="Times New Roman"/>
        </w:rPr>
        <w:t>, Reporting Executive Compensation and First-Tier Subcontract Awards (Jun 2020)(Pub. L. 109-282) ( </w:t>
      </w:r>
      <w:hyperlink r:id="rId54" w:tgtFrame="_blank" w:tooltip="31 U.S.C. 6101 note (opens in a new window)" w:history="1">
        <w:r w:rsidRPr="00D648BA">
          <w:rPr>
            <w:rStyle w:val="Hyperlink"/>
            <w:rFonts w:ascii="Times New Roman" w:hAnsi="Times New Roman" w:cs="Times New Roman"/>
          </w:rPr>
          <w:t>31 U.S.C. 6101 note</w:t>
        </w:r>
      </w:hyperlink>
      <w:r w:rsidRPr="00D648BA">
        <w:rPr>
          <w:rFonts w:ascii="Times New Roman" w:hAnsi="Times New Roman" w:cs="Times New Roman"/>
        </w:rPr>
        <w:t>) (Applies to contracts valued at or above the threshold specified in FAR </w:t>
      </w:r>
      <w:hyperlink r:id="rId55" w:anchor="FAR_4_1403" w:tooltip="4.1403" w:history="1">
        <w:r w:rsidRPr="00D648BA">
          <w:rPr>
            <w:rStyle w:val="Hyperlink"/>
            <w:rFonts w:ascii="Times New Roman" w:hAnsi="Times New Roman" w:cs="Times New Roman"/>
          </w:rPr>
          <w:t>4.1403</w:t>
        </w:r>
      </w:hyperlink>
      <w:r w:rsidRPr="00D648BA">
        <w:rPr>
          <w:rFonts w:ascii="Times New Roman" w:hAnsi="Times New Roman" w:cs="Times New Roman"/>
        </w:rPr>
        <w:t>(a) on the date of award of this contract).</w:t>
      </w:r>
    </w:p>
    <w:p w14:paraId="41BCD27D"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(iii) </w:t>
      </w:r>
      <w:hyperlink r:id="rId56" w:anchor="FAR_52_222_19" w:tooltip="52.222-19" w:history="1">
        <w:r w:rsidRPr="00D648BA">
          <w:rPr>
            <w:rStyle w:val="Hyperlink"/>
            <w:rFonts w:ascii="Times New Roman" w:hAnsi="Times New Roman" w:cs="Times New Roman"/>
          </w:rPr>
          <w:t>52.222-19</w:t>
        </w:r>
      </w:hyperlink>
      <w:r w:rsidRPr="00D648BA">
        <w:rPr>
          <w:rFonts w:ascii="Times New Roman" w:hAnsi="Times New Roman" w:cs="Times New Roman"/>
        </w:rPr>
        <w:t>, Child Labor—Cooperation with Authorities and Remedies (Jan 2025) ( </w:t>
      </w:r>
      <w:hyperlink r:id="rId57" w:tgtFrame="_blank" w:tooltip="E.O. 13126 (opens in a new window)" w:history="1">
        <w:r w:rsidRPr="00D648BA">
          <w:rPr>
            <w:rStyle w:val="Hyperlink"/>
            <w:rFonts w:ascii="Times New Roman" w:hAnsi="Times New Roman" w:cs="Times New Roman"/>
          </w:rPr>
          <w:t>E.O. 13126</w:t>
        </w:r>
      </w:hyperlink>
      <w:r w:rsidRPr="00D648BA">
        <w:rPr>
          <w:rFonts w:ascii="Times New Roman" w:hAnsi="Times New Roman" w:cs="Times New Roman"/>
        </w:rPr>
        <w:t>) (Applies to contracts for supplies exceeding the micro-purchase threshold, as defined in </w:t>
      </w:r>
      <w:hyperlink r:id="rId58" w:anchor="FAR_2_101" w:tooltip="2.101" w:history="1">
        <w:r w:rsidRPr="00D648BA">
          <w:rPr>
            <w:rStyle w:val="Hyperlink"/>
            <w:rFonts w:ascii="Times New Roman" w:hAnsi="Times New Roman" w:cs="Times New Roman"/>
          </w:rPr>
          <w:t>2.101</w:t>
        </w:r>
      </w:hyperlink>
      <w:r w:rsidRPr="00D648BA">
        <w:rPr>
          <w:rFonts w:ascii="Times New Roman" w:hAnsi="Times New Roman" w:cs="Times New Roman"/>
        </w:rPr>
        <w:t> on the date of award of this contract).</w:t>
      </w:r>
    </w:p>
    <w:p w14:paraId="41BCD27E"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(iv) </w:t>
      </w:r>
      <w:hyperlink r:id="rId59" w:anchor="FAR_52_222_20" w:tooltip="52.222-20" w:history="1">
        <w:r w:rsidRPr="00D648BA">
          <w:rPr>
            <w:rStyle w:val="Hyperlink"/>
            <w:rFonts w:ascii="Times New Roman" w:hAnsi="Times New Roman" w:cs="Times New Roman"/>
          </w:rPr>
          <w:t>52.222-20</w:t>
        </w:r>
      </w:hyperlink>
      <w:r w:rsidRPr="00D648BA">
        <w:rPr>
          <w:rFonts w:ascii="Times New Roman" w:hAnsi="Times New Roman" w:cs="Times New Roman"/>
        </w:rPr>
        <w:t>, Contracts for Materials, Supplies, Articles, and Equipment., Contracts for Materials, Supplies, Articles, and Equipment (Jun 2020) ( </w:t>
      </w:r>
      <w:hyperlink r:id="rId60" w:tgtFrame="_blank" w:tooltip="41 U.S.C. chapter 65 (opens in a new window)" w:history="1">
        <w:r w:rsidRPr="00D648BA">
          <w:rPr>
            <w:rStyle w:val="Hyperlink"/>
            <w:rFonts w:ascii="Times New Roman" w:hAnsi="Times New Roman" w:cs="Times New Roman"/>
          </w:rPr>
          <w:t>41 U.S.C. chapter 65</w:t>
        </w:r>
      </w:hyperlink>
      <w:r w:rsidRPr="00D648BA">
        <w:rPr>
          <w:rFonts w:ascii="Times New Roman" w:hAnsi="Times New Roman" w:cs="Times New Roman"/>
        </w:rPr>
        <w:t>) (Applies to supply contracts over the threshold specified in FAR 22.602 on the date of award of this contract, in the United States, Puerto Rico, or the U.S. Virgin Islands).</w:t>
      </w:r>
    </w:p>
    <w:p w14:paraId="41BCD27F"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 </w:t>
      </w:r>
      <w:hyperlink r:id="rId61" w:anchor="FAR_52_222_35" w:tooltip="52.222-35" w:history="1">
        <w:r w:rsidRPr="00D648BA">
          <w:rPr>
            <w:rStyle w:val="Hyperlink"/>
            <w:rFonts w:ascii="Times New Roman" w:hAnsi="Times New Roman" w:cs="Times New Roman"/>
          </w:rPr>
          <w:t>52.222-35</w:t>
        </w:r>
      </w:hyperlink>
      <w:r w:rsidRPr="00D648BA">
        <w:rPr>
          <w:rFonts w:ascii="Times New Roman" w:hAnsi="Times New Roman" w:cs="Times New Roman"/>
        </w:rPr>
        <w:t>, Equal Opportunity for Veterans (Jun 2020) ( </w:t>
      </w:r>
      <w:hyperlink r:id="rId62" w:tgtFrame="_blank" w:tooltip="38 U.S.C. 4212 (opens in a new window)" w:history="1">
        <w:r w:rsidRPr="00D648BA">
          <w:rPr>
            <w:rStyle w:val="Hyperlink"/>
            <w:rFonts w:ascii="Times New Roman" w:hAnsi="Times New Roman" w:cs="Times New Roman"/>
          </w:rPr>
          <w:t>38 U.S.C. 4212</w:t>
        </w:r>
      </w:hyperlink>
      <w:r w:rsidRPr="00D648BA">
        <w:rPr>
          <w:rFonts w:ascii="Times New Roman" w:hAnsi="Times New Roman" w:cs="Times New Roman"/>
        </w:rPr>
        <w:t>) (Applies to contracts valued at or above the threshold specified in FAR </w:t>
      </w:r>
      <w:hyperlink r:id="rId63" w:anchor="FAR_22_1303" w:tooltip="22.1303" w:history="1">
        <w:r w:rsidRPr="00D648BA">
          <w:rPr>
            <w:rStyle w:val="Hyperlink"/>
            <w:rFonts w:ascii="Times New Roman" w:hAnsi="Times New Roman" w:cs="Times New Roman"/>
          </w:rPr>
          <w:t>22.1303</w:t>
        </w:r>
      </w:hyperlink>
      <w:r w:rsidRPr="00D648BA">
        <w:rPr>
          <w:rFonts w:ascii="Times New Roman" w:hAnsi="Times New Roman" w:cs="Times New Roman"/>
        </w:rPr>
        <w:t>(a) on the date of award of this contract).</w:t>
      </w:r>
    </w:p>
    <w:p w14:paraId="41BCD280"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 </w:t>
      </w:r>
      <w:hyperlink r:id="rId64" w:anchor="FAR_52_222_36" w:tooltip="52.222-36" w:history="1">
        <w:r w:rsidRPr="00D648BA">
          <w:rPr>
            <w:rStyle w:val="Hyperlink"/>
            <w:rFonts w:ascii="Times New Roman" w:hAnsi="Times New Roman" w:cs="Times New Roman"/>
          </w:rPr>
          <w:t>52.222-36</w:t>
        </w:r>
      </w:hyperlink>
      <w:r w:rsidRPr="00D648BA">
        <w:rPr>
          <w:rFonts w:ascii="Times New Roman" w:hAnsi="Times New Roman" w:cs="Times New Roman"/>
        </w:rPr>
        <w:t>, Equal Employment for Workers with Disabilities (Jun 2020) ( </w:t>
      </w:r>
      <w:hyperlink r:id="rId65" w:tgtFrame="_blank" w:tooltip="29 U.S.C. 793 (opens in a new window)" w:history="1">
        <w:r w:rsidRPr="00D648BA">
          <w:rPr>
            <w:rStyle w:val="Hyperlink"/>
            <w:rFonts w:ascii="Times New Roman" w:hAnsi="Times New Roman" w:cs="Times New Roman"/>
          </w:rPr>
          <w:t>29 U.S.C. 793</w:t>
        </w:r>
      </w:hyperlink>
      <w:r w:rsidRPr="00D648BA">
        <w:rPr>
          <w:rFonts w:ascii="Times New Roman" w:hAnsi="Times New Roman" w:cs="Times New Roman"/>
        </w:rPr>
        <w:t>) (Applies to contracts over the threshold specified in FAR </w:t>
      </w:r>
      <w:hyperlink r:id="rId66" w:anchor="FAR_22_1408" w:tooltip="22.1408" w:history="1">
        <w:r w:rsidRPr="00D648BA">
          <w:rPr>
            <w:rStyle w:val="Hyperlink"/>
            <w:rFonts w:ascii="Times New Roman" w:hAnsi="Times New Roman" w:cs="Times New Roman"/>
          </w:rPr>
          <w:t>22.1408</w:t>
        </w:r>
      </w:hyperlink>
      <w:r w:rsidRPr="00D648BA">
        <w:rPr>
          <w:rFonts w:ascii="Times New Roman" w:hAnsi="Times New Roman" w:cs="Times New Roman"/>
        </w:rPr>
        <w:t>(a) on the date of award of this contract,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14:paraId="41BCD281"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 </w:t>
      </w:r>
      <w:hyperlink r:id="rId67" w:anchor="FAR_52_222_37" w:tooltip="52.222-37" w:history="1">
        <w:r w:rsidRPr="00D648BA">
          <w:rPr>
            <w:rStyle w:val="Hyperlink"/>
            <w:rFonts w:ascii="Times New Roman" w:hAnsi="Times New Roman" w:cs="Times New Roman"/>
          </w:rPr>
          <w:t>52.222-37</w:t>
        </w:r>
      </w:hyperlink>
      <w:r w:rsidRPr="00D648BA">
        <w:rPr>
          <w:rFonts w:ascii="Times New Roman" w:hAnsi="Times New Roman" w:cs="Times New Roman"/>
        </w:rPr>
        <w:t>, Employment Reports on Veterans (Jun 2020) (38 U.S.C. 4212) (Applies to contracts valued at or above the threshold specified in FAR </w:t>
      </w:r>
      <w:hyperlink r:id="rId68" w:anchor="FAR_22_1303" w:tooltip="22.1303" w:history="1">
        <w:r w:rsidRPr="00D648BA">
          <w:rPr>
            <w:rStyle w:val="Hyperlink"/>
            <w:rFonts w:ascii="Times New Roman" w:hAnsi="Times New Roman" w:cs="Times New Roman"/>
          </w:rPr>
          <w:t>22.1303</w:t>
        </w:r>
      </w:hyperlink>
      <w:r w:rsidRPr="00D648BA">
        <w:rPr>
          <w:rFonts w:ascii="Times New Roman" w:hAnsi="Times New Roman" w:cs="Times New Roman"/>
        </w:rPr>
        <w:t>(a) on the date of award of this contract).</w:t>
      </w:r>
    </w:p>
    <w:p w14:paraId="41BCD282"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(viii) </w:t>
      </w:r>
      <w:hyperlink r:id="rId69" w:anchor="FAR_52_222_41" w:tooltip="52.222-41" w:history="1">
        <w:r w:rsidRPr="00D648BA">
          <w:rPr>
            <w:rStyle w:val="Hyperlink"/>
            <w:rFonts w:ascii="Times New Roman" w:hAnsi="Times New Roman" w:cs="Times New Roman"/>
          </w:rPr>
          <w:t>52.222-41</w:t>
        </w:r>
      </w:hyperlink>
      <w:r w:rsidRPr="00D648BA">
        <w:rPr>
          <w:rFonts w:ascii="Times New Roman" w:hAnsi="Times New Roman" w:cs="Times New Roman"/>
        </w:rPr>
        <w:t>, Service Contract Labor Standards (Aug 2018) ( </w:t>
      </w:r>
      <w:hyperlink r:id="rId70" w:tgtFrame="_blank" w:tooltip="41 U.S.C. chapter 67 (opens in a new window)" w:history="1">
        <w:r w:rsidRPr="00D648BA">
          <w:rPr>
            <w:rStyle w:val="Hyperlink"/>
            <w:rFonts w:ascii="Times New Roman" w:hAnsi="Times New Roman" w:cs="Times New Roman"/>
          </w:rPr>
          <w:t>41 U.S.C. chapter 67</w:t>
        </w:r>
      </w:hyperlink>
      <w:r w:rsidRPr="00D648BA">
        <w:rPr>
          <w:rFonts w:ascii="Times New Roman" w:hAnsi="Times New Roman" w:cs="Times New Roman"/>
        </w:rPr>
        <w:t>)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14:paraId="41BCD283"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(ix) </w:t>
      </w:r>
    </w:p>
    <w:p w14:paraId="41BCD284"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(A) </w:t>
      </w:r>
      <w:hyperlink r:id="rId71" w:anchor="FAR_52_222_50" w:tooltip="52.222-50" w:history="1">
        <w:r w:rsidRPr="00D648BA">
          <w:rPr>
            <w:rStyle w:val="Hyperlink"/>
            <w:rFonts w:ascii="Times New Roman" w:hAnsi="Times New Roman" w:cs="Times New Roman"/>
          </w:rPr>
          <w:t>52.222-50</w:t>
        </w:r>
      </w:hyperlink>
      <w:r w:rsidRPr="00D648BA">
        <w:rPr>
          <w:rFonts w:ascii="Times New Roman" w:hAnsi="Times New Roman" w:cs="Times New Roman"/>
        </w:rPr>
        <w:t>, Combating Trafficking in Persons (Nov 2021) (22 U.S.C. chapter 78 and E.O. 13627) (Applies to all solicitations and contracts).</w:t>
      </w:r>
    </w:p>
    <w:p w14:paraId="41BCD285"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lastRenderedPageBreak/>
        <w:t>(B) Alternate I (Mar 2015) (Applies if the Contracting Officer has filled in the following information with regard to applicable directives or notices: Document title(s), source for obtaining document(s), and contract performance location outside the United States to which the document applies).</w:t>
      </w:r>
    </w:p>
    <w:p w14:paraId="41BCD286"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 </w:t>
      </w:r>
      <w:hyperlink r:id="rId72" w:anchor="FAR_52_222_55" w:tooltip="52.222-55" w:history="1">
        <w:r w:rsidRPr="00D648BA">
          <w:rPr>
            <w:rStyle w:val="Hyperlink"/>
            <w:rFonts w:ascii="Times New Roman" w:hAnsi="Times New Roman" w:cs="Times New Roman"/>
          </w:rPr>
          <w:t>52.222-55</w:t>
        </w:r>
      </w:hyperlink>
      <w:r w:rsidRPr="00D648BA">
        <w:rPr>
          <w:rFonts w:ascii="Times New Roman" w:hAnsi="Times New Roman" w:cs="Times New Roman"/>
        </w:rPr>
        <w:t>, Minimum Wages for Contractor Workers Under Executive Order 14026 (Jan 2022) (Applies when </w:t>
      </w:r>
      <w:hyperlink r:id="rId73" w:anchor="FAR_52_222_6" w:tooltip="52.222-6" w:history="1">
        <w:r w:rsidRPr="00D648BA">
          <w:rPr>
            <w:rStyle w:val="Hyperlink"/>
            <w:rFonts w:ascii="Times New Roman" w:hAnsi="Times New Roman" w:cs="Times New Roman"/>
          </w:rPr>
          <w:t>52.222-6</w:t>
        </w:r>
      </w:hyperlink>
      <w:r w:rsidRPr="00D648BA">
        <w:rPr>
          <w:rFonts w:ascii="Times New Roman" w:hAnsi="Times New Roman" w:cs="Times New Roman"/>
        </w:rPr>
        <w:t> or </w:t>
      </w:r>
      <w:hyperlink r:id="rId74" w:anchor="FAR_52_222_41" w:tooltip="52.222-41" w:history="1">
        <w:r w:rsidRPr="00D648BA">
          <w:rPr>
            <w:rStyle w:val="Hyperlink"/>
            <w:rFonts w:ascii="Times New Roman" w:hAnsi="Times New Roman" w:cs="Times New Roman"/>
          </w:rPr>
          <w:t>52.222-41</w:t>
        </w:r>
      </w:hyperlink>
      <w:r w:rsidRPr="00D648BA">
        <w:rPr>
          <w:rFonts w:ascii="Times New Roman" w:hAnsi="Times New Roman" w:cs="Times New Roman"/>
        </w:rPr>
        <w:t> are in the contract and performance in whole or in part is in the United States (the 50 States, the District of Columbia, Puerto Rico, the Northern Mariana Islands, American Samoa, Guam, the U.S. Virgin Islands, Johnston Island, Wake Island, and the outer Continental Shelf as defined in the Outer Continental Shelf Lands Act ( </w:t>
      </w:r>
      <w:hyperlink r:id="rId75" w:tgtFrame="_blank" w:tooltip="43 U.S.C. 1331 (opens in a new window)" w:history="1">
        <w:r w:rsidRPr="00D648BA">
          <w:rPr>
            <w:rStyle w:val="Hyperlink"/>
            <w:rFonts w:ascii="Times New Roman" w:hAnsi="Times New Roman" w:cs="Times New Roman"/>
          </w:rPr>
          <w:t>43 U.S.C. 1331</w:t>
        </w:r>
      </w:hyperlink>
      <w:r w:rsidRPr="00D648BA">
        <w:rPr>
          <w:rFonts w:ascii="Times New Roman" w:hAnsi="Times New Roman" w:cs="Times New Roman"/>
        </w:rPr>
        <w:t>, </w:t>
      </w:r>
      <w:r w:rsidRPr="00D648BA">
        <w:rPr>
          <w:rFonts w:ascii="Times New Roman" w:hAnsi="Times New Roman" w:cs="Times New Roman"/>
          <w:i/>
          <w:iCs/>
        </w:rPr>
        <w:t>et seq.</w:t>
      </w:r>
      <w:r w:rsidRPr="00D648BA">
        <w:rPr>
          <w:rFonts w:ascii="Times New Roman" w:hAnsi="Times New Roman" w:cs="Times New Roman"/>
        </w:rPr>
        <w:t>))).</w:t>
      </w:r>
    </w:p>
    <w:p w14:paraId="41BCD287"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 </w:t>
      </w:r>
      <w:hyperlink r:id="rId76" w:anchor="FAR_52_222_62" w:tooltip="52.222-62" w:history="1">
        <w:r w:rsidRPr="00D648BA">
          <w:rPr>
            <w:rStyle w:val="Hyperlink"/>
            <w:rFonts w:ascii="Times New Roman" w:hAnsi="Times New Roman" w:cs="Times New Roman"/>
          </w:rPr>
          <w:t>52.222-62</w:t>
        </w:r>
      </w:hyperlink>
      <w:r w:rsidRPr="00D648BA">
        <w:rPr>
          <w:rFonts w:ascii="Times New Roman" w:hAnsi="Times New Roman" w:cs="Times New Roman"/>
        </w:rPr>
        <w:t>, Paid Sick Leave Under Executive Order 13706 (Jan 2022) (E.O. 13706) (Applies when </w:t>
      </w:r>
      <w:hyperlink r:id="rId77" w:anchor="FAR_52_222_6" w:tooltip="52.222-6" w:history="1">
        <w:r w:rsidRPr="00D648BA">
          <w:rPr>
            <w:rStyle w:val="Hyperlink"/>
            <w:rFonts w:ascii="Times New Roman" w:hAnsi="Times New Roman" w:cs="Times New Roman"/>
          </w:rPr>
          <w:t>52.222-6</w:t>
        </w:r>
      </w:hyperlink>
      <w:r w:rsidRPr="00D648BA">
        <w:rPr>
          <w:rFonts w:ascii="Times New Roman" w:hAnsi="Times New Roman" w:cs="Times New Roman"/>
        </w:rPr>
        <w:t> or </w:t>
      </w:r>
      <w:hyperlink r:id="rId78" w:anchor="FAR_52_222_41" w:tooltip="52.222-41" w:history="1">
        <w:r w:rsidRPr="00D648BA">
          <w:rPr>
            <w:rStyle w:val="Hyperlink"/>
            <w:rFonts w:ascii="Times New Roman" w:hAnsi="Times New Roman" w:cs="Times New Roman"/>
          </w:rPr>
          <w:t>52.222-41</w:t>
        </w:r>
      </w:hyperlink>
      <w:r w:rsidRPr="00D648BA">
        <w:rPr>
          <w:rFonts w:ascii="Times New Roman" w:hAnsi="Times New Roman" w:cs="Times New Roman"/>
        </w:rPr>
        <w:t> are in the contract and performance in whole or in part is in the United States (the 50 States and the District of Columbia.))</w:t>
      </w:r>
    </w:p>
    <w:p w14:paraId="41BCD288"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(xii) </w:t>
      </w:r>
      <w:hyperlink r:id="rId79" w:anchor="FAR_52_223_5" w:tooltip="52.223-5" w:history="1">
        <w:r w:rsidRPr="00D648BA">
          <w:rPr>
            <w:rStyle w:val="Hyperlink"/>
            <w:rFonts w:ascii="Times New Roman" w:hAnsi="Times New Roman" w:cs="Times New Roman"/>
          </w:rPr>
          <w:t>52.223-5</w:t>
        </w:r>
      </w:hyperlink>
      <w:r w:rsidRPr="00D648BA">
        <w:rPr>
          <w:rFonts w:ascii="Times New Roman" w:hAnsi="Times New Roman" w:cs="Times New Roman"/>
        </w:rPr>
        <w:t>, Pollution Prevention and Right-to-Know Information (May 2024) ( </w:t>
      </w:r>
      <w:hyperlink r:id="rId80" w:tgtFrame="_blank" w:tooltip="42 U.S.C. 11001-11050 (opens in a new window)" w:history="1">
        <w:r w:rsidRPr="00D648BA">
          <w:rPr>
            <w:rStyle w:val="Hyperlink"/>
            <w:rFonts w:ascii="Times New Roman" w:hAnsi="Times New Roman" w:cs="Times New Roman"/>
          </w:rPr>
          <w:t>42 U.S.C. 11001-11050</w:t>
        </w:r>
      </w:hyperlink>
      <w:r w:rsidRPr="00D648BA">
        <w:rPr>
          <w:rFonts w:ascii="Times New Roman" w:hAnsi="Times New Roman" w:cs="Times New Roman"/>
        </w:rPr>
        <w:t> and </w:t>
      </w:r>
      <w:hyperlink r:id="rId81" w:tgtFrame="_blank" w:tooltip="13101-13109 (opens in a new window)" w:history="1">
        <w:r w:rsidRPr="00D648BA">
          <w:rPr>
            <w:rStyle w:val="Hyperlink"/>
            <w:rFonts w:ascii="Times New Roman" w:hAnsi="Times New Roman" w:cs="Times New Roman"/>
          </w:rPr>
          <w:t>13101-13109</w:t>
        </w:r>
      </w:hyperlink>
      <w:r w:rsidRPr="00D648BA">
        <w:rPr>
          <w:rFonts w:ascii="Times New Roman" w:hAnsi="Times New Roman" w:cs="Times New Roman"/>
        </w:rPr>
        <w:t>) (Applies to services performed on Federal facilities).</w:t>
      </w:r>
    </w:p>
    <w:p w14:paraId="41BCD289"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(xiii) </w:t>
      </w:r>
      <w:hyperlink r:id="rId82" w:anchor="FAR_52_223_11" w:tooltip="52.223-11" w:history="1">
        <w:r w:rsidRPr="00D648BA">
          <w:rPr>
            <w:rStyle w:val="Hyperlink"/>
            <w:rFonts w:ascii="Times New Roman" w:hAnsi="Times New Roman" w:cs="Times New Roman"/>
          </w:rPr>
          <w:t>52.223-11</w:t>
        </w:r>
      </w:hyperlink>
      <w:r w:rsidRPr="00D648BA">
        <w:rPr>
          <w:rFonts w:ascii="Times New Roman" w:hAnsi="Times New Roman" w:cs="Times New Roman"/>
        </w:rPr>
        <w:t>, Ozone-Depleting Substances and High Global Warming Potential Hydrofluorocarbons (May 2024) ( </w:t>
      </w:r>
      <w:hyperlink r:id="rId83" w:tgtFrame="_blank" w:tooltip="42 U.S.C. 7671 (opens in a new window)" w:history="1">
        <w:r w:rsidRPr="00D648BA">
          <w:rPr>
            <w:rStyle w:val="Hyperlink"/>
            <w:rFonts w:ascii="Times New Roman" w:hAnsi="Times New Roman" w:cs="Times New Roman"/>
          </w:rPr>
          <w:t>42 U.S.C. 7671</w:t>
        </w:r>
      </w:hyperlink>
      <w:r w:rsidRPr="00D648BA">
        <w:rPr>
          <w:rFonts w:ascii="Times New Roman" w:hAnsi="Times New Roman" w:cs="Times New Roman"/>
        </w:rPr>
        <w:t>, </w:t>
      </w:r>
      <w:r w:rsidRPr="00D648BA">
        <w:rPr>
          <w:rFonts w:ascii="Times New Roman" w:hAnsi="Times New Roman" w:cs="Times New Roman"/>
          <w:i/>
          <w:iCs/>
        </w:rPr>
        <w:t>et seq.</w:t>
      </w:r>
      <w:r w:rsidRPr="00D648BA">
        <w:rPr>
          <w:rFonts w:ascii="Times New Roman" w:hAnsi="Times New Roman" w:cs="Times New Roman"/>
        </w:rPr>
        <w:t>) (Applies to contracts for products as prescribed at FAR </w:t>
      </w:r>
      <w:hyperlink r:id="rId84" w:anchor="FAR_23_109" w:tooltip="23.109" w:history="1">
        <w:r w:rsidRPr="00D648BA">
          <w:rPr>
            <w:rStyle w:val="Hyperlink"/>
            <w:rFonts w:ascii="Times New Roman" w:hAnsi="Times New Roman" w:cs="Times New Roman"/>
          </w:rPr>
          <w:t>23.109</w:t>
        </w:r>
      </w:hyperlink>
      <w:r w:rsidRPr="00D648BA">
        <w:rPr>
          <w:rFonts w:ascii="Times New Roman" w:hAnsi="Times New Roman" w:cs="Times New Roman"/>
        </w:rPr>
        <w:t>(d)(1)).</w:t>
      </w:r>
    </w:p>
    <w:p w14:paraId="41BCD28A"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(xiv) </w:t>
      </w:r>
      <w:hyperlink r:id="rId85" w:anchor="FAR_52_223_12" w:tooltip="52.223-12" w:history="1">
        <w:r w:rsidRPr="00D648BA">
          <w:rPr>
            <w:rStyle w:val="Hyperlink"/>
            <w:rFonts w:ascii="Times New Roman" w:hAnsi="Times New Roman" w:cs="Times New Roman"/>
          </w:rPr>
          <w:t>52.223-12</w:t>
        </w:r>
      </w:hyperlink>
      <w:r w:rsidRPr="00D648BA">
        <w:rPr>
          <w:rFonts w:ascii="Times New Roman" w:hAnsi="Times New Roman" w:cs="Times New Roman"/>
        </w:rPr>
        <w:t>, Maintenance, Service, Repair, or Disposal of Refrigeration Equipment and Air Conditioners (May 2024) ( </w:t>
      </w:r>
      <w:hyperlink r:id="rId86" w:tgtFrame="_blank" w:tooltip="42 U.S.C. 7671 (opens in a new window)" w:history="1">
        <w:r w:rsidRPr="00D648BA">
          <w:rPr>
            <w:rStyle w:val="Hyperlink"/>
            <w:rFonts w:ascii="Times New Roman" w:hAnsi="Times New Roman" w:cs="Times New Roman"/>
          </w:rPr>
          <w:t>42 U.S.C. 7671</w:t>
        </w:r>
      </w:hyperlink>
      <w:r w:rsidRPr="00D648BA">
        <w:rPr>
          <w:rFonts w:ascii="Times New Roman" w:hAnsi="Times New Roman" w:cs="Times New Roman"/>
        </w:rPr>
        <w:t>, </w:t>
      </w:r>
      <w:r w:rsidRPr="00D648BA">
        <w:rPr>
          <w:rFonts w:ascii="Times New Roman" w:hAnsi="Times New Roman" w:cs="Times New Roman"/>
          <w:i/>
          <w:iCs/>
        </w:rPr>
        <w:t>et seq.</w:t>
      </w:r>
      <w:r w:rsidRPr="00D648BA">
        <w:rPr>
          <w:rFonts w:ascii="Times New Roman" w:hAnsi="Times New Roman" w:cs="Times New Roman"/>
        </w:rPr>
        <w:t>) (Applies to maintenance, service, repair, or disposal of refrigeration equipment and air conditioners).</w:t>
      </w:r>
    </w:p>
    <w:p w14:paraId="41BCD28B"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(xv) </w:t>
      </w:r>
      <w:hyperlink r:id="rId87" w:anchor="FAR_52_223_20" w:tooltip="52.223-20" w:history="1">
        <w:r w:rsidRPr="00D648BA">
          <w:rPr>
            <w:rStyle w:val="Hyperlink"/>
            <w:rFonts w:ascii="Times New Roman" w:hAnsi="Times New Roman" w:cs="Times New Roman"/>
          </w:rPr>
          <w:t>52.223-20</w:t>
        </w:r>
      </w:hyperlink>
      <w:r w:rsidRPr="00D648BA">
        <w:rPr>
          <w:rFonts w:ascii="Times New Roman" w:hAnsi="Times New Roman" w:cs="Times New Roman"/>
        </w:rPr>
        <w:t>, Aerosols (May 2024) ( </w:t>
      </w:r>
      <w:hyperlink r:id="rId88" w:tgtFrame="_blank" w:tooltip="42 U.S.C. 7671 (opens in a new window)" w:history="1">
        <w:r w:rsidRPr="00D648BA">
          <w:rPr>
            <w:rStyle w:val="Hyperlink"/>
            <w:rFonts w:ascii="Times New Roman" w:hAnsi="Times New Roman" w:cs="Times New Roman"/>
          </w:rPr>
          <w:t>42 U.S.C. 7671</w:t>
        </w:r>
      </w:hyperlink>
      <w:r w:rsidRPr="00D648BA">
        <w:rPr>
          <w:rFonts w:ascii="Times New Roman" w:hAnsi="Times New Roman" w:cs="Times New Roman"/>
        </w:rPr>
        <w:t>, </w:t>
      </w:r>
      <w:r w:rsidRPr="00D648BA">
        <w:rPr>
          <w:rFonts w:ascii="Times New Roman" w:hAnsi="Times New Roman" w:cs="Times New Roman"/>
          <w:i/>
          <w:iCs/>
        </w:rPr>
        <w:t>et seq.</w:t>
      </w:r>
      <w:r w:rsidRPr="00D648BA">
        <w:rPr>
          <w:rFonts w:ascii="Times New Roman" w:hAnsi="Times New Roman" w:cs="Times New Roman"/>
        </w:rPr>
        <w:t>) (Applies to contracts for products that may contain high global warming potential hydrofluorocarbons as a propellant or as a solvent; or contracts for maintenance or repair of electronic or mechanical devices).</w:t>
      </w:r>
    </w:p>
    <w:p w14:paraId="41BCD28C"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(xvi) </w:t>
      </w:r>
      <w:hyperlink r:id="rId89" w:anchor="FAR_52_223_21" w:tooltip="52.223-21" w:history="1">
        <w:r w:rsidRPr="00D648BA">
          <w:rPr>
            <w:rStyle w:val="Hyperlink"/>
            <w:rFonts w:ascii="Times New Roman" w:hAnsi="Times New Roman" w:cs="Times New Roman"/>
          </w:rPr>
          <w:t>52.223-21</w:t>
        </w:r>
      </w:hyperlink>
      <w:r w:rsidRPr="00D648BA">
        <w:rPr>
          <w:rFonts w:ascii="Times New Roman" w:hAnsi="Times New Roman" w:cs="Times New Roman"/>
        </w:rPr>
        <w:t>, Foams (May 2024) ( </w:t>
      </w:r>
      <w:hyperlink r:id="rId90" w:tgtFrame="_blank" w:tooltip="42 U.S.C. 7671 (opens in a new window)" w:history="1">
        <w:r w:rsidRPr="00D648BA">
          <w:rPr>
            <w:rStyle w:val="Hyperlink"/>
            <w:rFonts w:ascii="Times New Roman" w:hAnsi="Times New Roman" w:cs="Times New Roman"/>
          </w:rPr>
          <w:t>42 U.S.C. 7671</w:t>
        </w:r>
      </w:hyperlink>
      <w:r w:rsidRPr="00D648BA">
        <w:rPr>
          <w:rFonts w:ascii="Times New Roman" w:hAnsi="Times New Roman" w:cs="Times New Roman"/>
        </w:rPr>
        <w:t>, </w:t>
      </w:r>
      <w:r w:rsidRPr="00D648BA">
        <w:rPr>
          <w:rFonts w:ascii="Times New Roman" w:hAnsi="Times New Roman" w:cs="Times New Roman"/>
          <w:i/>
          <w:iCs/>
        </w:rPr>
        <w:t>et seq.</w:t>
      </w:r>
      <w:r w:rsidRPr="00D648BA">
        <w:rPr>
          <w:rFonts w:ascii="Times New Roman" w:hAnsi="Times New Roman" w:cs="Times New Roman"/>
        </w:rPr>
        <w:t>) (Applies to contracts for products that may contain high global warming potential hydrofluorocarbons or refrigerant blends containing hydrofluorocarbons as a foam blowing agent; or contracts for construction of buildings or facilities.</w:t>
      </w:r>
    </w:p>
    <w:p w14:paraId="41BCD28D"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(xvii) </w:t>
      </w:r>
      <w:hyperlink r:id="rId91" w:anchor="FAR_52_223_23" w:tooltip="52.223-23" w:history="1">
        <w:r w:rsidRPr="00D648BA">
          <w:rPr>
            <w:rStyle w:val="Hyperlink"/>
            <w:rFonts w:ascii="Times New Roman" w:hAnsi="Times New Roman" w:cs="Times New Roman"/>
          </w:rPr>
          <w:t>52.223-23</w:t>
        </w:r>
      </w:hyperlink>
      <w:r w:rsidRPr="00D648BA">
        <w:rPr>
          <w:rFonts w:ascii="Times New Roman" w:hAnsi="Times New Roman" w:cs="Times New Roman"/>
        </w:rPr>
        <w:t>, Sustainable Products and Services (May 2024) ( </w:t>
      </w:r>
      <w:hyperlink r:id="rId92" w:tgtFrame="_blank" w:tooltip="E.O. 14057 (opens in a new window)" w:history="1">
        <w:r w:rsidRPr="00D648BA">
          <w:rPr>
            <w:rStyle w:val="Hyperlink"/>
            <w:rFonts w:ascii="Times New Roman" w:hAnsi="Times New Roman" w:cs="Times New Roman"/>
          </w:rPr>
          <w:t>E.O. 14057</w:t>
        </w:r>
      </w:hyperlink>
      <w:r w:rsidRPr="00D648BA">
        <w:rPr>
          <w:rFonts w:ascii="Times New Roman" w:hAnsi="Times New Roman" w:cs="Times New Roman"/>
        </w:rPr>
        <w:t>, </w:t>
      </w:r>
      <w:hyperlink r:id="rId93" w:tgtFrame="_blank" w:tooltip="7 U.S.C. 8102 (opens in a new window)" w:history="1">
        <w:r w:rsidRPr="00D648BA">
          <w:rPr>
            <w:rStyle w:val="Hyperlink"/>
            <w:rFonts w:ascii="Times New Roman" w:hAnsi="Times New Roman" w:cs="Times New Roman"/>
          </w:rPr>
          <w:t>7 U.S.C. 8102</w:t>
        </w:r>
      </w:hyperlink>
      <w:r w:rsidRPr="00D648BA">
        <w:rPr>
          <w:rFonts w:ascii="Times New Roman" w:hAnsi="Times New Roman" w:cs="Times New Roman"/>
        </w:rPr>
        <w:t>, </w:t>
      </w:r>
      <w:hyperlink r:id="rId94" w:tgtFrame="_blank" w:tooltip="42 U.S.C. 6962 (opens in a new window)" w:history="1">
        <w:r w:rsidRPr="00D648BA">
          <w:rPr>
            <w:rStyle w:val="Hyperlink"/>
            <w:rFonts w:ascii="Times New Roman" w:hAnsi="Times New Roman" w:cs="Times New Roman"/>
          </w:rPr>
          <w:t>42 U.S.C. 6962</w:t>
        </w:r>
      </w:hyperlink>
      <w:r w:rsidRPr="00D648BA">
        <w:rPr>
          <w:rFonts w:ascii="Times New Roman" w:hAnsi="Times New Roman" w:cs="Times New Roman"/>
        </w:rPr>
        <w:t>, </w:t>
      </w:r>
      <w:hyperlink r:id="rId95" w:tgtFrame="_blank" w:tooltip="42 U.S.C. 8259b (opens in a new window)" w:history="1">
        <w:r w:rsidRPr="00D648BA">
          <w:rPr>
            <w:rStyle w:val="Hyperlink"/>
            <w:rFonts w:ascii="Times New Roman" w:hAnsi="Times New Roman" w:cs="Times New Roman"/>
          </w:rPr>
          <w:t>42 U.S.C. 8259b</w:t>
        </w:r>
      </w:hyperlink>
      <w:r w:rsidRPr="00D648BA">
        <w:rPr>
          <w:rFonts w:ascii="Times New Roman" w:hAnsi="Times New Roman" w:cs="Times New Roman"/>
        </w:rPr>
        <w:t>, and </w:t>
      </w:r>
      <w:hyperlink r:id="rId96" w:tgtFrame="_blank" w:tooltip="42 U.S.C. 7671l (opens in a new window)" w:history="1">
        <w:r w:rsidRPr="00D648BA">
          <w:rPr>
            <w:rStyle w:val="Hyperlink"/>
            <w:rFonts w:ascii="Times New Roman" w:hAnsi="Times New Roman" w:cs="Times New Roman"/>
          </w:rPr>
          <w:t>42 U.S.C. 7671l</w:t>
        </w:r>
      </w:hyperlink>
      <w:r w:rsidRPr="00D648BA">
        <w:rPr>
          <w:rFonts w:ascii="Times New Roman" w:hAnsi="Times New Roman" w:cs="Times New Roman"/>
        </w:rPr>
        <w:t>) (Applies to contracts when the agency identifies in the statement of work, or elsewhere in the contract, the sustainable products and services that apply to the acquisition).</w:t>
      </w:r>
    </w:p>
    <w:p w14:paraId="41BCD28E"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(xviii) </w:t>
      </w:r>
    </w:p>
    <w:p w14:paraId="41BCD28F"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(A) </w:t>
      </w:r>
      <w:hyperlink r:id="rId97" w:anchor="FAR_52_225_1" w:tooltip="52.225-1" w:history="1">
        <w:r w:rsidRPr="00D648BA">
          <w:rPr>
            <w:rStyle w:val="Hyperlink"/>
            <w:rFonts w:ascii="Times New Roman" w:hAnsi="Times New Roman" w:cs="Times New Roman"/>
          </w:rPr>
          <w:t>52.225-1</w:t>
        </w:r>
      </w:hyperlink>
      <w:r w:rsidRPr="00D648BA">
        <w:rPr>
          <w:rFonts w:ascii="Times New Roman" w:hAnsi="Times New Roman" w:cs="Times New Roman"/>
        </w:rPr>
        <w:t>, Buy American-Supplies (Oct 2022) (41 U.S.C. chapter 67) (Applies to contracts for supplies, and to contracts for services involving the furnishing of supplies, for use in the United States or its outlying areas, if the value of the supply contract or supply portion of a service contract exceeds the micro-purchase threshold, as defined in </w:t>
      </w:r>
      <w:hyperlink r:id="rId98" w:anchor="FAR_2_101" w:tooltip="2.101" w:history="1">
        <w:r w:rsidRPr="00D648BA">
          <w:rPr>
            <w:rStyle w:val="Hyperlink"/>
            <w:rFonts w:ascii="Times New Roman" w:hAnsi="Times New Roman" w:cs="Times New Roman"/>
          </w:rPr>
          <w:t>2.101</w:t>
        </w:r>
      </w:hyperlink>
      <w:r w:rsidRPr="00D648BA">
        <w:rPr>
          <w:rFonts w:ascii="Times New Roman" w:hAnsi="Times New Roman" w:cs="Times New Roman"/>
        </w:rPr>
        <w:t> on the date of award of this contract, and the acquisition-</w:t>
      </w:r>
    </w:p>
    <w:p w14:paraId="41BCD290"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i/>
          <w:iCs/>
        </w:rPr>
        <w:lastRenderedPageBreak/>
        <w:t>(1)</w:t>
      </w:r>
      <w:r w:rsidRPr="00D648BA">
        <w:rPr>
          <w:rFonts w:ascii="Times New Roman" w:hAnsi="Times New Roman" w:cs="Times New Roman"/>
        </w:rPr>
        <w:t> Is set aside for small business concerns; or</w:t>
      </w:r>
    </w:p>
    <w:p w14:paraId="41BCD291"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i/>
          <w:iCs/>
        </w:rPr>
        <w:t>(2)</w:t>
      </w:r>
      <w:r w:rsidRPr="00D648BA">
        <w:rPr>
          <w:rFonts w:ascii="Times New Roman" w:hAnsi="Times New Roman" w:cs="Times New Roman"/>
        </w:rPr>
        <w:t> Cannot be set aside for small business concerns (see </w:t>
      </w:r>
      <w:hyperlink r:id="rId99" w:anchor="FAR_19_502_2" w:tooltip="19.502-2" w:history="1">
        <w:r w:rsidRPr="00D648BA">
          <w:rPr>
            <w:rStyle w:val="Hyperlink"/>
            <w:rFonts w:ascii="Times New Roman" w:hAnsi="Times New Roman" w:cs="Times New Roman"/>
          </w:rPr>
          <w:t>19.502-2</w:t>
        </w:r>
      </w:hyperlink>
      <w:r w:rsidRPr="00D648BA">
        <w:rPr>
          <w:rFonts w:ascii="Times New Roman" w:hAnsi="Times New Roman" w:cs="Times New Roman"/>
        </w:rPr>
        <w:t>), and does not exceed $50,000).</w:t>
      </w:r>
    </w:p>
    <w:p w14:paraId="41BCD292"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(B) </w:t>
      </w:r>
      <w:r w:rsidRPr="00D648BA">
        <w:rPr>
          <w:rFonts w:ascii="Times New Roman" w:hAnsi="Times New Roman" w:cs="Times New Roman"/>
          <w:i/>
          <w:iCs/>
        </w:rPr>
        <w:t>Alternate I</w:t>
      </w:r>
      <w:r w:rsidRPr="00D648BA">
        <w:rPr>
          <w:rFonts w:ascii="Times New Roman" w:hAnsi="Times New Roman" w:cs="Times New Roman"/>
        </w:rPr>
        <w:t> (OCT 2022) (Applies if the Contracting Officer has filled in the domestic content threshold below, which will apply to the entire contract period of performance. Substitute the following sentence for the first sentence of paragraph (1)(ii)(A) of the definition of </w:t>
      </w:r>
      <w:r w:rsidRPr="00D648BA">
        <w:rPr>
          <w:rFonts w:ascii="Times New Roman" w:hAnsi="Times New Roman" w:cs="Times New Roman"/>
          <w:i/>
          <w:iCs/>
        </w:rPr>
        <w:t>domestic end product</w:t>
      </w:r>
      <w:r w:rsidRPr="00D648BA">
        <w:rPr>
          <w:rFonts w:ascii="Times New Roman" w:hAnsi="Times New Roman" w:cs="Times New Roman"/>
        </w:rPr>
        <w:t> in paragraph (a) of </w:t>
      </w:r>
      <w:hyperlink r:id="rId100" w:anchor="FAR_52_225_1" w:tooltip="52.225-1" w:history="1">
        <w:r w:rsidRPr="00D648BA">
          <w:rPr>
            <w:rStyle w:val="Hyperlink"/>
            <w:rFonts w:ascii="Times New Roman" w:hAnsi="Times New Roman" w:cs="Times New Roman"/>
          </w:rPr>
          <w:t>52.225-1</w:t>
        </w:r>
      </w:hyperlink>
      <w:r w:rsidRPr="00D648BA">
        <w:rPr>
          <w:rFonts w:ascii="Times New Roman" w:hAnsi="Times New Roman" w:cs="Times New Roman"/>
        </w:rPr>
        <w:t>: (A) The cost of its components mined, produced, or manufactured in the United States exceeds </w:t>
      </w:r>
      <w:r w:rsidRPr="00D648BA">
        <w:rPr>
          <w:rFonts w:ascii="Times New Roman" w:hAnsi="Times New Roman" w:cs="Times New Roman"/>
          <w:i/>
          <w:iCs/>
        </w:rPr>
        <w:t>____</w:t>
      </w:r>
      <w:r w:rsidRPr="00D648BA">
        <w:rPr>
          <w:rFonts w:ascii="Times New Roman" w:hAnsi="Times New Roman" w:cs="Times New Roman"/>
        </w:rPr>
        <w:t> percent of the cost of all its components. [ </w:t>
      </w:r>
      <w:r w:rsidRPr="00D648BA">
        <w:rPr>
          <w:rFonts w:ascii="Times New Roman" w:hAnsi="Times New Roman" w:cs="Times New Roman"/>
          <w:i/>
          <w:iCs/>
        </w:rPr>
        <w:t>Contracting officer to insert the percentage per instructions at </w:t>
      </w:r>
      <w:hyperlink r:id="rId101" w:anchor="FAR_13_302_5" w:tooltip="13.302-5" w:history="1">
        <w:r w:rsidRPr="00D648BA">
          <w:rPr>
            <w:rStyle w:val="Hyperlink"/>
            <w:rFonts w:ascii="Times New Roman" w:hAnsi="Times New Roman" w:cs="Times New Roman"/>
            <w:i/>
            <w:iCs/>
          </w:rPr>
          <w:t>13.302-5</w:t>
        </w:r>
      </w:hyperlink>
      <w:r w:rsidRPr="00D648BA">
        <w:rPr>
          <w:rFonts w:ascii="Times New Roman" w:hAnsi="Times New Roman" w:cs="Times New Roman"/>
          <w:i/>
          <w:iCs/>
        </w:rPr>
        <w:t>(d)(4).</w:t>
      </w:r>
      <w:r w:rsidRPr="00D648BA">
        <w:rPr>
          <w:rFonts w:ascii="Times New Roman" w:hAnsi="Times New Roman" w:cs="Times New Roman"/>
        </w:rPr>
        <w:t> ])</w:t>
      </w:r>
    </w:p>
    <w:p w14:paraId="41BCD293"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(xix) </w:t>
      </w:r>
      <w:hyperlink r:id="rId102" w:anchor="FAR_52_226_6" w:tooltip="52.226-6" w:history="1">
        <w:r w:rsidRPr="00D648BA">
          <w:rPr>
            <w:rStyle w:val="Hyperlink"/>
            <w:rFonts w:ascii="Times New Roman" w:hAnsi="Times New Roman" w:cs="Times New Roman"/>
          </w:rPr>
          <w:t>52.226-6</w:t>
        </w:r>
      </w:hyperlink>
      <w:r w:rsidRPr="00D648BA">
        <w:rPr>
          <w:rFonts w:ascii="Times New Roman" w:hAnsi="Times New Roman" w:cs="Times New Roman"/>
        </w:rPr>
        <w:t>, Promoting Excess Food Donation to Nonprofit Organizations., Promoting Excess Food Donation to Nonprofit Organizations (Jun 2020) (42 U.S.C. 1792) (Applies to contracts greater than the threshold specified in FAR </w:t>
      </w:r>
      <w:hyperlink r:id="rId103" w:anchor="FAR_26_404" w:tooltip="26.404" w:history="1">
        <w:r w:rsidRPr="00D648BA">
          <w:rPr>
            <w:rStyle w:val="Hyperlink"/>
            <w:rFonts w:ascii="Times New Roman" w:hAnsi="Times New Roman" w:cs="Times New Roman"/>
          </w:rPr>
          <w:t>26.404</w:t>
        </w:r>
      </w:hyperlink>
      <w:r w:rsidRPr="00D648BA">
        <w:rPr>
          <w:rFonts w:ascii="Times New Roman" w:hAnsi="Times New Roman" w:cs="Times New Roman"/>
        </w:rPr>
        <w:t> on the date of award of this contract, that provide for the provision, the service, or the sale of food in the United States).</w:t>
      </w:r>
    </w:p>
    <w:p w14:paraId="41BCD294"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(xx) </w:t>
      </w:r>
      <w:hyperlink r:id="rId104" w:anchor="FAR_52_232_33" w:tooltip="52.232-33" w:history="1">
        <w:r w:rsidRPr="00D648BA">
          <w:rPr>
            <w:rStyle w:val="Hyperlink"/>
            <w:rFonts w:ascii="Times New Roman" w:hAnsi="Times New Roman" w:cs="Times New Roman"/>
          </w:rPr>
          <w:t>52.232-33</w:t>
        </w:r>
      </w:hyperlink>
      <w:r w:rsidRPr="00D648BA">
        <w:rPr>
          <w:rFonts w:ascii="Times New Roman" w:hAnsi="Times New Roman" w:cs="Times New Roman"/>
        </w:rPr>
        <w:t>, Payment by Electronic Funds Transfer-System for Award Management (Oct 2013)(Applies when the payment will be made by electronic funds transfer (EFT) and the payment office uses the System for Award Management (SAM) as its source of EFT information).</w:t>
      </w:r>
    </w:p>
    <w:p w14:paraId="41BCD295"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(xxi) </w:t>
      </w:r>
      <w:hyperlink r:id="rId105" w:anchor="FAR_52_232_34" w:tooltip="52.232-34" w:history="1">
        <w:r w:rsidRPr="00D648BA">
          <w:rPr>
            <w:rStyle w:val="Hyperlink"/>
            <w:rFonts w:ascii="Times New Roman" w:hAnsi="Times New Roman" w:cs="Times New Roman"/>
          </w:rPr>
          <w:t>52.232-34</w:t>
        </w:r>
      </w:hyperlink>
      <w:r w:rsidRPr="00D648BA">
        <w:rPr>
          <w:rFonts w:ascii="Times New Roman" w:hAnsi="Times New Roman" w:cs="Times New Roman"/>
        </w:rPr>
        <w:t>, Payment by Electronic Funds Transfer-Other than System for Award Management (Jul 2013) (Applies when the payment will be made by EFT and the payment office does not use the SAM database as its source of EFT information).</w:t>
      </w:r>
    </w:p>
    <w:p w14:paraId="41BCD296"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(xxii) </w:t>
      </w:r>
      <w:hyperlink r:id="rId106" w:anchor="FAR_52_240_1" w:tooltip="52.240-1" w:history="1">
        <w:r w:rsidRPr="00D648BA">
          <w:rPr>
            <w:rStyle w:val="Hyperlink"/>
            <w:rFonts w:ascii="Times New Roman" w:hAnsi="Times New Roman" w:cs="Times New Roman"/>
          </w:rPr>
          <w:t>52.240-1</w:t>
        </w:r>
      </w:hyperlink>
      <w:r w:rsidRPr="00D648BA">
        <w:rPr>
          <w:rFonts w:ascii="Times New Roman" w:hAnsi="Times New Roman" w:cs="Times New Roman"/>
        </w:rPr>
        <w:t>, Prohibition on Unmanned Aircraft Systems Manufactured or Assembled by American Security Drone Act-Covered Foreign Entities (Nov 2024) (Sections 1821-1826, Pub. L. 118-31, </w:t>
      </w:r>
      <w:hyperlink r:id="rId107" w:tgtFrame="_blank" w:tooltip="41 U.S.C. 3901 (opens in a new window)" w:history="1">
        <w:r w:rsidRPr="00D648BA">
          <w:rPr>
            <w:rStyle w:val="Hyperlink"/>
            <w:rFonts w:ascii="Times New Roman" w:hAnsi="Times New Roman" w:cs="Times New Roman"/>
          </w:rPr>
          <w:t>41 U.S.C. 3901</w:t>
        </w:r>
      </w:hyperlink>
      <w:r w:rsidRPr="00D648BA">
        <w:rPr>
          <w:rFonts w:ascii="Times New Roman" w:hAnsi="Times New Roman" w:cs="Times New Roman"/>
        </w:rPr>
        <w:t> note prec.).</w:t>
      </w:r>
    </w:p>
    <w:p w14:paraId="41BCD297"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(xxiii) </w:t>
      </w:r>
      <w:hyperlink r:id="rId108" w:anchor="FAR_52_247_64" w:tooltip="52.247-64" w:history="1">
        <w:r w:rsidRPr="00D648BA">
          <w:rPr>
            <w:rStyle w:val="Hyperlink"/>
            <w:rFonts w:ascii="Times New Roman" w:hAnsi="Times New Roman" w:cs="Times New Roman"/>
          </w:rPr>
          <w:t>52.247-64</w:t>
        </w:r>
      </w:hyperlink>
      <w:r w:rsidRPr="00D648BA">
        <w:rPr>
          <w:rFonts w:ascii="Times New Roman" w:hAnsi="Times New Roman" w:cs="Times New Roman"/>
        </w:rPr>
        <w:t>, Preference for Privately Owned U.S.-Flag Commercial Vessels (Nov 2021) ( </w:t>
      </w:r>
      <w:hyperlink r:id="rId109" w:tgtFrame="_blank" w:tooltip="46 U.S.C. 55305 (opens in a new window)" w:history="1">
        <w:r w:rsidRPr="00D648BA">
          <w:rPr>
            <w:rStyle w:val="Hyperlink"/>
            <w:rFonts w:ascii="Times New Roman" w:hAnsi="Times New Roman" w:cs="Times New Roman"/>
          </w:rPr>
          <w:t>46 U.S.C. 55305</w:t>
        </w:r>
      </w:hyperlink>
      <w:r w:rsidRPr="00D648BA">
        <w:rPr>
          <w:rFonts w:ascii="Times New Roman" w:hAnsi="Times New Roman" w:cs="Times New Roman"/>
        </w:rPr>
        <w:t>)(Applies to supplies transported by ocean vessels (except for the types of subcontracts listed at </w:t>
      </w:r>
      <w:hyperlink r:id="rId110" w:anchor="FAR_47_504" w:tooltip="47.504" w:history="1">
        <w:r w:rsidRPr="00D648BA">
          <w:rPr>
            <w:rStyle w:val="Hyperlink"/>
            <w:rFonts w:ascii="Times New Roman" w:hAnsi="Times New Roman" w:cs="Times New Roman"/>
          </w:rPr>
          <w:t>47.504</w:t>
        </w:r>
      </w:hyperlink>
      <w:r w:rsidRPr="00D648BA">
        <w:rPr>
          <w:rFonts w:ascii="Times New Roman" w:hAnsi="Times New Roman" w:cs="Times New Roman"/>
        </w:rPr>
        <w:t>(d)).</w:t>
      </w:r>
    </w:p>
    <w:p w14:paraId="41BCD298"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(xxiv) </w:t>
      </w:r>
      <w:hyperlink r:id="rId111" w:anchor="FAR_52_247_69" w:tooltip="52.247-69" w:history="1">
        <w:r w:rsidRPr="00D648BA">
          <w:rPr>
            <w:rStyle w:val="Hyperlink"/>
            <w:rFonts w:ascii="Times New Roman" w:hAnsi="Times New Roman" w:cs="Times New Roman"/>
          </w:rPr>
          <w:t>52.247-69</w:t>
        </w:r>
      </w:hyperlink>
      <w:r w:rsidRPr="00D648BA">
        <w:rPr>
          <w:rFonts w:ascii="Times New Roman" w:hAnsi="Times New Roman" w:cs="Times New Roman"/>
        </w:rPr>
        <w:t>, Reporting Requirement for U.S.-Flag Air Carriers Regarding Training to Prevent Human Trafficking (Jan 2025) ( </w:t>
      </w:r>
      <w:hyperlink r:id="rId112" w:tgtFrame="_blank" w:tooltip="(49 U.S.C. 40118g, opens in a new window)" w:history="1">
        <w:r w:rsidRPr="00D648BA">
          <w:rPr>
            <w:rStyle w:val="Hyperlink"/>
            <w:rFonts w:ascii="Times New Roman" w:hAnsi="Times New Roman" w:cs="Times New Roman"/>
          </w:rPr>
          <w:t>49 U.S.C. 40118(g)</w:t>
        </w:r>
      </w:hyperlink>
      <w:r w:rsidRPr="00D648BA">
        <w:rPr>
          <w:rFonts w:ascii="Times New Roman" w:hAnsi="Times New Roman" w:cs="Times New Roman"/>
        </w:rPr>
        <w:t>). (Applies to contracts with a U.S.-flag carrier for the transportation by air of passengers; does not apply to contracts awarded by the Department of Defense or contracts for commercial products).</w:t>
      </w:r>
    </w:p>
    <w:p w14:paraId="41BCD299"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(2) Listed below are additional clauses that may apply:</w:t>
      </w:r>
    </w:p>
    <w:p w14:paraId="41BCD29A"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 </w:t>
      </w:r>
      <w:hyperlink r:id="rId113" w:anchor="FAR_52_204_21" w:tooltip="52.204-21" w:history="1">
        <w:r w:rsidRPr="00D648BA">
          <w:rPr>
            <w:rStyle w:val="Hyperlink"/>
            <w:rFonts w:ascii="Times New Roman" w:hAnsi="Times New Roman" w:cs="Times New Roman"/>
          </w:rPr>
          <w:t>52.204-21</w:t>
        </w:r>
      </w:hyperlink>
      <w:r w:rsidRPr="00D648BA">
        <w:rPr>
          <w:rFonts w:ascii="Times New Roman" w:hAnsi="Times New Roman" w:cs="Times New Roman"/>
        </w:rPr>
        <w:t>, Basic Safeguarding of Covered Contractor Information Systems (Nov 2021) (Applies to contracts when the contractor or a subcontractor at any tier may have Federal contract information residing in or transiting through its information system.)</w:t>
      </w:r>
    </w:p>
    <w:p w14:paraId="41BCD29B"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 </w:t>
      </w:r>
      <w:hyperlink r:id="rId114" w:anchor="FAR_52_209_6" w:tooltip="52.209-6" w:history="1">
        <w:r w:rsidRPr="00D648BA">
          <w:rPr>
            <w:rStyle w:val="Hyperlink"/>
            <w:rFonts w:ascii="Times New Roman" w:hAnsi="Times New Roman" w:cs="Times New Roman"/>
          </w:rPr>
          <w:t>52.209-6</w:t>
        </w:r>
      </w:hyperlink>
      <w:r w:rsidRPr="00D648BA">
        <w:rPr>
          <w:rFonts w:ascii="Times New Roman" w:hAnsi="Times New Roman" w:cs="Times New Roman"/>
        </w:rPr>
        <w:t xml:space="preserve">, Protecting the Government's Interest When Subcontracting with Contractors Debarred, Suspended, Proposed for Debarment, or Voluntarily Excluded (Jan </w:t>
      </w:r>
      <w:r w:rsidRPr="00D648BA">
        <w:rPr>
          <w:rFonts w:ascii="Times New Roman" w:hAnsi="Times New Roman" w:cs="Times New Roman"/>
        </w:rPr>
        <w:lastRenderedPageBreak/>
        <w:t>2025) (Applies to contracts over the threshold specified in FAR </w:t>
      </w:r>
      <w:hyperlink r:id="rId115" w:anchor="FAR_9_405_2" w:tooltip="9.405-2" w:history="1">
        <w:r w:rsidRPr="00D648BA">
          <w:rPr>
            <w:rStyle w:val="Hyperlink"/>
            <w:rFonts w:ascii="Times New Roman" w:hAnsi="Times New Roman" w:cs="Times New Roman"/>
          </w:rPr>
          <w:t>9.405-2</w:t>
        </w:r>
      </w:hyperlink>
      <w:r w:rsidRPr="00D648BA">
        <w:rPr>
          <w:rFonts w:ascii="Times New Roman" w:hAnsi="Times New Roman" w:cs="Times New Roman"/>
        </w:rPr>
        <w:t>(b) on the date of award of this contract).</w:t>
      </w:r>
    </w:p>
    <w:p w14:paraId="41BCD29C"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(iii) </w:t>
      </w:r>
      <w:hyperlink r:id="rId116" w:anchor="FAR_52_211_17" w:tooltip="52.211-17" w:history="1">
        <w:r w:rsidRPr="00D648BA">
          <w:rPr>
            <w:rStyle w:val="Hyperlink"/>
            <w:rFonts w:ascii="Times New Roman" w:hAnsi="Times New Roman" w:cs="Times New Roman"/>
          </w:rPr>
          <w:t>52.211-17</w:t>
        </w:r>
      </w:hyperlink>
      <w:r w:rsidRPr="00D648BA">
        <w:rPr>
          <w:rFonts w:ascii="Times New Roman" w:hAnsi="Times New Roman" w:cs="Times New Roman"/>
        </w:rPr>
        <w:t>, Delivery of Excess Quantities (Sept 1989) (Applies to fixed-price supplies).</w:t>
      </w:r>
    </w:p>
    <w:p w14:paraId="41BCD29D"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(iv) </w:t>
      </w:r>
      <w:hyperlink r:id="rId117" w:anchor="FAR_52_247_29" w:tooltip="52.247-29" w:history="1">
        <w:r w:rsidRPr="00D648BA">
          <w:rPr>
            <w:rStyle w:val="Hyperlink"/>
            <w:rFonts w:ascii="Times New Roman" w:hAnsi="Times New Roman" w:cs="Times New Roman"/>
          </w:rPr>
          <w:t>52.247-29</w:t>
        </w:r>
      </w:hyperlink>
      <w:r w:rsidRPr="00D648BA">
        <w:rPr>
          <w:rFonts w:ascii="Times New Roman" w:hAnsi="Times New Roman" w:cs="Times New Roman"/>
        </w:rPr>
        <w:t>, F.o.b. Origin (Feb 2006) (Applies to supplies if delivery is f.o.b. origin).</w:t>
      </w:r>
    </w:p>
    <w:p w14:paraId="41BCD29E" w14:textId="77777777" w:rsidR="00D648BA" w:rsidRPr="00D648BA" w:rsidRDefault="00D648BA" w:rsidP="00C76427">
      <w:pPr>
        <w:ind w:left="1440"/>
        <w:rPr>
          <w:rFonts w:ascii="Times New Roman" w:hAnsi="Times New Roman" w:cs="Times New Roman"/>
        </w:rPr>
      </w:pPr>
      <w:r w:rsidRPr="00D648BA">
        <w:rPr>
          <w:rFonts w:ascii="Times New Roman" w:hAnsi="Times New Roman" w:cs="Times New Roman"/>
        </w:rPr>
        <w:t>(v) </w:t>
      </w:r>
      <w:hyperlink r:id="rId118" w:anchor="FAR_52_247_34" w:tooltip="52.247-34" w:history="1">
        <w:r w:rsidRPr="00D648BA">
          <w:rPr>
            <w:rStyle w:val="Hyperlink"/>
            <w:rFonts w:ascii="Times New Roman" w:hAnsi="Times New Roman" w:cs="Times New Roman"/>
          </w:rPr>
          <w:t>52.247-34</w:t>
        </w:r>
      </w:hyperlink>
      <w:r w:rsidRPr="00D648BA">
        <w:rPr>
          <w:rFonts w:ascii="Times New Roman" w:hAnsi="Times New Roman" w:cs="Times New Roman"/>
        </w:rPr>
        <w:t>, F.o.b. Destination (Jan 1991) (Applies to supplies if delivery is f.o.b. destination).</w:t>
      </w:r>
    </w:p>
    <w:p w14:paraId="41BCD29F"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(c) </w:t>
      </w:r>
      <w:r w:rsidRPr="00D648BA">
        <w:rPr>
          <w:rFonts w:ascii="Times New Roman" w:hAnsi="Times New Roman" w:cs="Times New Roman"/>
          <w:i/>
          <w:iCs/>
        </w:rPr>
        <w:t>FAR 52.252-2, Clauses Incorporated by Reference (Feb 1998)</w:t>
      </w:r>
      <w:r w:rsidRPr="00D648BA">
        <w:rPr>
          <w:rFonts w:ascii="Times New Roman" w:hAnsi="Times New Roman" w:cs="Times New Roman"/>
        </w:rPr>
        <w:t>.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1BCD2A0" w14:textId="77777777" w:rsidR="00D648BA" w:rsidRPr="00D648BA" w:rsidRDefault="00D648BA" w:rsidP="00C76427">
      <w:pPr>
        <w:rPr>
          <w:rFonts w:ascii="Times New Roman" w:hAnsi="Times New Roman" w:cs="Times New Roman"/>
          <w:i/>
          <w:iCs/>
          <w:u w:val="single"/>
        </w:rPr>
      </w:pPr>
      <w:hyperlink r:id="rId119" w:history="1">
        <w:r w:rsidRPr="00D648BA">
          <w:rPr>
            <w:rStyle w:val="Hyperlink"/>
            <w:rFonts w:ascii="Times New Roman" w:hAnsi="Times New Roman" w:cs="Times New Roman"/>
          </w:rPr>
          <w:t>https://www.acquisition.gov/browse/index/fa</w:t>
        </w:r>
        <w:r w:rsidRPr="00D648BA">
          <w:rPr>
            <w:rStyle w:val="Hyperlink"/>
            <w:rFonts w:ascii="Times New Roman" w:hAnsi="Times New Roman" w:cs="Times New Roman"/>
            <w:i/>
            <w:iCs/>
          </w:rPr>
          <w:t>r</w:t>
        </w:r>
      </w:hyperlink>
    </w:p>
    <w:p w14:paraId="41BCD2A1" w14:textId="77777777" w:rsidR="00D648BA" w:rsidRPr="00D648BA" w:rsidRDefault="00D648BA" w:rsidP="00C76427">
      <w:pPr>
        <w:rPr>
          <w:rFonts w:ascii="Times New Roman" w:hAnsi="Times New Roman" w:cs="Times New Roman"/>
        </w:rPr>
      </w:pPr>
      <w:r w:rsidRPr="00D648BA">
        <w:rPr>
          <w:rFonts w:ascii="Times New Roman" w:hAnsi="Times New Roman" w:cs="Times New Roman"/>
          <w:i/>
          <w:iCs/>
        </w:rPr>
        <w:t>____________________________________________________________________________</w:t>
      </w:r>
    </w:p>
    <w:p w14:paraId="41BCD2A2"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(d) </w:t>
      </w:r>
      <w:r w:rsidRPr="00D648BA">
        <w:rPr>
          <w:rFonts w:ascii="Times New Roman" w:hAnsi="Times New Roman" w:cs="Times New Roman"/>
          <w:i/>
          <w:iCs/>
        </w:rPr>
        <w:t>Inspection/Acceptance</w:t>
      </w:r>
      <w:r w:rsidRPr="00D648BA">
        <w:rPr>
          <w:rFonts w:ascii="Times New Roman" w:hAnsi="Times New Roman" w:cs="Times New Roman"/>
        </w:rPr>
        <w:t>.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The Government must exercise its postacceptance rights-</w:t>
      </w:r>
    </w:p>
    <w:p w14:paraId="41BCD2A3" w14:textId="77777777" w:rsidR="00D648BA" w:rsidRPr="00D648BA" w:rsidRDefault="00D648BA" w:rsidP="00C76427">
      <w:pPr>
        <w:ind w:left="720"/>
        <w:rPr>
          <w:rFonts w:ascii="Times New Roman" w:hAnsi="Times New Roman" w:cs="Times New Roman"/>
        </w:rPr>
      </w:pPr>
      <w:r w:rsidRPr="00D648BA">
        <w:rPr>
          <w:rFonts w:ascii="Times New Roman" w:hAnsi="Times New Roman" w:cs="Times New Roman"/>
        </w:rPr>
        <w:t>(1) Within a reasonable period of time after the defect was discovered or should have been discovered; and</w:t>
      </w:r>
    </w:p>
    <w:p w14:paraId="41BCD2A4" w14:textId="77777777" w:rsidR="00D648BA" w:rsidRPr="00D648BA" w:rsidRDefault="00D648BA" w:rsidP="00C76427">
      <w:pPr>
        <w:ind w:left="720"/>
        <w:rPr>
          <w:rFonts w:ascii="Times New Roman" w:hAnsi="Times New Roman" w:cs="Times New Roman"/>
        </w:rPr>
      </w:pPr>
      <w:r w:rsidRPr="00D648BA">
        <w:rPr>
          <w:rFonts w:ascii="Times New Roman" w:hAnsi="Times New Roman" w:cs="Times New Roman"/>
        </w:rPr>
        <w:t>(2) Before any substantial change occurs in the condition of the item, unless the change is due to the defect in the item.</w:t>
      </w:r>
    </w:p>
    <w:p w14:paraId="41BCD2A5"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(e) </w:t>
      </w:r>
      <w:r w:rsidRPr="00D648BA">
        <w:rPr>
          <w:rFonts w:ascii="Times New Roman" w:hAnsi="Times New Roman" w:cs="Times New Roman"/>
          <w:i/>
          <w:iCs/>
        </w:rPr>
        <w:t>Excusable delays</w:t>
      </w:r>
      <w:r w:rsidRPr="00D648BA">
        <w:rPr>
          <w:rFonts w:ascii="Times New Roman" w:hAnsi="Times New Roman" w:cs="Times New Roman"/>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1BCD2A6"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(f) </w:t>
      </w:r>
      <w:r w:rsidRPr="00D648BA">
        <w:rPr>
          <w:rFonts w:ascii="Times New Roman" w:hAnsi="Times New Roman" w:cs="Times New Roman"/>
          <w:i/>
          <w:iCs/>
        </w:rPr>
        <w:t>Termination for the Government's convenience</w:t>
      </w:r>
      <w:r w:rsidRPr="00D648BA">
        <w:rPr>
          <w:rFonts w:ascii="Times New Roman" w:hAnsi="Times New Roman" w:cs="Times New Roman"/>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w:t>
      </w:r>
      <w:r w:rsidRPr="00D648BA">
        <w:rPr>
          <w:rFonts w:ascii="Times New Roman" w:hAnsi="Times New Roman" w:cs="Times New Roman"/>
        </w:rPr>
        <w:lastRenderedPageBreak/>
        <w:t>The Contractor shall not be paid for any work performed or costs incurred that reasonably could have been avoided.</w:t>
      </w:r>
    </w:p>
    <w:p w14:paraId="41BCD2A7"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(g) </w:t>
      </w:r>
      <w:r w:rsidRPr="00D648BA">
        <w:rPr>
          <w:rFonts w:ascii="Times New Roman" w:hAnsi="Times New Roman" w:cs="Times New Roman"/>
          <w:i/>
          <w:iCs/>
        </w:rPr>
        <w:t>Termination for cause</w:t>
      </w:r>
      <w:r w:rsidRPr="00D648BA">
        <w:rPr>
          <w:rFonts w:ascii="Times New Roman" w:hAnsi="Times New Roman" w:cs="Times New Roman"/>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1BCD2A8" w14:textId="77777777" w:rsidR="00D648BA" w:rsidRPr="00D648BA" w:rsidRDefault="00D648BA" w:rsidP="00C76427">
      <w:pPr>
        <w:rPr>
          <w:rFonts w:ascii="Times New Roman" w:hAnsi="Times New Roman" w:cs="Times New Roman"/>
        </w:rPr>
      </w:pPr>
      <w:r w:rsidRPr="00D648BA">
        <w:rPr>
          <w:rFonts w:ascii="Times New Roman" w:hAnsi="Times New Roman" w:cs="Times New Roman"/>
        </w:rPr>
        <w:t>(h) </w:t>
      </w:r>
      <w:r w:rsidRPr="00D648BA">
        <w:rPr>
          <w:rFonts w:ascii="Times New Roman" w:hAnsi="Times New Roman" w:cs="Times New Roman"/>
          <w:i/>
          <w:iCs/>
        </w:rPr>
        <w:t>Warranty</w:t>
      </w:r>
      <w:r w:rsidRPr="00D648BA">
        <w:rPr>
          <w:rFonts w:ascii="Times New Roman" w:hAnsi="Times New Roman" w:cs="Times New Roman"/>
        </w:rPr>
        <w:t>. The Contractor warrants and implies that the items delivered hereunder are merchantable and fit for use for the particular purpose described in this contract.</w:t>
      </w:r>
    </w:p>
    <w:p w14:paraId="41BCD2A9" w14:textId="77777777" w:rsidR="00D648BA" w:rsidRPr="00D648BA" w:rsidRDefault="00D648BA" w:rsidP="000224AB">
      <w:pPr>
        <w:jc w:val="center"/>
        <w:rPr>
          <w:rFonts w:ascii="Times New Roman" w:hAnsi="Times New Roman" w:cs="Times New Roman"/>
        </w:rPr>
      </w:pPr>
      <w:r w:rsidRPr="00D648BA">
        <w:rPr>
          <w:rFonts w:ascii="Times New Roman" w:hAnsi="Times New Roman" w:cs="Times New Roman"/>
        </w:rPr>
        <w:t>(End of clause)</w:t>
      </w:r>
    </w:p>
    <w:p w14:paraId="41BCD2AB" w14:textId="77777777" w:rsidR="00D648BA" w:rsidRPr="00D648BA" w:rsidRDefault="00D648BA">
      <w:pPr>
        <w:pStyle w:val="Heading2"/>
        <w:rPr>
          <w:rFonts w:ascii="Times New Roman" w:hAnsi="Times New Roman" w:cs="Times New Roman"/>
          <w:sz w:val="22"/>
          <w:szCs w:val="22"/>
        </w:rPr>
      </w:pPr>
      <w:bookmarkStart w:id="29" w:name="_Toc256000021"/>
      <w:r w:rsidRPr="00D648BA">
        <w:rPr>
          <w:rFonts w:ascii="Times New Roman" w:hAnsi="Times New Roman" w:cs="Times New Roman"/>
          <w:sz w:val="22"/>
          <w:szCs w:val="22"/>
        </w:rPr>
        <w:t>4.3  52.219-28 POSTAWARD SMALL BUSINESS PROGRAM REREPRESENTATION (JAN 2025)</w:t>
      </w:r>
      <w:bookmarkEnd w:id="29"/>
    </w:p>
    <w:p w14:paraId="41BCD2AC"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xml:space="preserve"> As used in this clause—</w:t>
      </w:r>
    </w:p>
    <w:p w14:paraId="41BCD2AD"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Long-term contract</w:t>
      </w:r>
      <w:r w:rsidRPr="00D648BA">
        <w:rPr>
          <w:rFonts w:ascii="Times New Roman" w:hAnsi="Times New Roman" w:cs="Times New Roman"/>
        </w:rP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41BCD2AE"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Small business concern</w:t>
      </w:r>
      <w:r w:rsidRPr="00D648BA">
        <w:rPr>
          <w:rFonts w:ascii="Times New Roman" w:hAnsi="Times New Roman" w:cs="Times New Roman"/>
        </w:rPr>
        <w:t>—</w:t>
      </w:r>
    </w:p>
    <w:p w14:paraId="41BCD2AF" w14:textId="77777777" w:rsidR="00D648BA" w:rsidRPr="00D648BA" w:rsidRDefault="00D648BA" w:rsidP="00185A6A">
      <w:pPr>
        <w:rPr>
          <w:rFonts w:ascii="Times New Roman" w:hAnsi="Times New Roman" w:cs="Times New Roman"/>
        </w:rPr>
      </w:pPr>
      <w:r w:rsidRPr="00D648BA">
        <w:rPr>
          <w:rFonts w:ascii="Times New Roman" w:hAnsi="Times New Roman" w:cs="Times New Roman"/>
        </w:rPr>
        <w:t xml:space="preserve">    (1) Means a concern, including its affiliates, that is independently owned and operated, not dominant in its field of operation, and qualified as a small business under the criteria in 13 CFR part 121 and the size standard in paragraph (d) of this clause.</w:t>
      </w:r>
    </w:p>
    <w:p w14:paraId="41BCD2B0" w14:textId="77777777" w:rsidR="00D648BA" w:rsidRPr="00D648BA" w:rsidRDefault="00D648BA" w:rsidP="00A0624A">
      <w:pPr>
        <w:rPr>
          <w:rFonts w:ascii="Times New Roman" w:hAnsi="Times New Roman" w:cs="Times New Roman"/>
        </w:rPr>
      </w:pPr>
      <w:r w:rsidRPr="00D648BA">
        <w:rPr>
          <w:rFonts w:ascii="Times New Roman" w:hAnsi="Times New Roman" w:cs="Times New Roman"/>
        </w:rPr>
        <w:t xml:space="preserve">    (2) </w:t>
      </w:r>
      <w:r w:rsidRPr="00D648BA">
        <w:rPr>
          <w:rFonts w:ascii="Times New Roman" w:hAnsi="Times New Roman" w:cs="Times New Roman"/>
          <w:i/>
          <w:iCs/>
        </w:rPr>
        <w:t>Affiliates</w:t>
      </w:r>
      <w:r w:rsidRPr="00D648BA">
        <w:rPr>
          <w:rFonts w:ascii="Times New Roman" w:hAnsi="Times New Roman" w:cs="Times New Roman"/>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1BCD2B1"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41BCD2B2"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(1) Within 30 days after execution of a novation agreement or within 30 days after modification of the contract to include this clause, if the novation agreement was executed prior to inclusion of this clause in the contract.</w:t>
      </w:r>
    </w:p>
    <w:p w14:paraId="41BCD2B3"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41BCD2B4" w14:textId="77777777" w:rsidR="00D648BA" w:rsidRPr="00D648BA" w:rsidRDefault="00D648BA">
      <w:pPr>
        <w:rPr>
          <w:rFonts w:ascii="Times New Roman" w:hAnsi="Times New Roman" w:cs="Times New Roman"/>
        </w:rPr>
      </w:pPr>
      <w:r w:rsidRPr="00D648BA">
        <w:rPr>
          <w:rFonts w:ascii="Times New Roman" w:hAnsi="Times New Roman" w:cs="Times New Roman"/>
        </w:rPr>
        <w:lastRenderedPageBreak/>
        <w:t xml:space="preserve">    (3) For long-term contracts—</w:t>
      </w:r>
    </w:p>
    <w:p w14:paraId="41BCD2B5"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(i) Within 60 to 120 days prior to the end of the fifth year of the contract; and</w:t>
      </w:r>
    </w:p>
    <w:p w14:paraId="41BCD2B6"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(ii) Within 60 to 120 days prior to the date specified in the contract for exercising any option thereafter.</w:t>
      </w:r>
    </w:p>
    <w:p w14:paraId="41BCD2B7"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41BCD2B8"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(1) Set aside exclusively for a small business concern identified at 19.000(a)(3) that is issued under an unrestricted multiple-award contract, unless the order is issued under the reserved portion of an unrestricted multiple-award contract (</w:t>
      </w:r>
      <w:r w:rsidRPr="00D648BA">
        <w:rPr>
          <w:rFonts w:ascii="Times New Roman" w:hAnsi="Times New Roman" w:cs="Times New Roman"/>
          <w:i/>
          <w:iCs/>
        </w:rPr>
        <w:t>e.g.</w:t>
      </w:r>
      <w:r w:rsidRPr="00D648BA">
        <w:rPr>
          <w:rFonts w:ascii="Times New Roman" w:hAnsi="Times New Roman" w:cs="Times New Roman"/>
        </w:rPr>
        <w:t>, an order set aside for a woman-owned small business under a multiple-award contract that is not set-aside, unless the order is issued under the reserved portion of the multiple-award contract);</w:t>
      </w:r>
    </w:p>
    <w:p w14:paraId="41BCD2B9"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(2) Issued under a multiple-award contract set aside for small businesses that is further set aside for a specific socioeconomic category that differs from the underlying multiple-award contract (</w:t>
      </w:r>
      <w:r w:rsidRPr="00D648BA">
        <w:rPr>
          <w:rFonts w:ascii="Times New Roman" w:hAnsi="Times New Roman" w:cs="Times New Roman"/>
          <w:i/>
          <w:iCs/>
        </w:rPr>
        <w:t>e.g.</w:t>
      </w:r>
      <w:r w:rsidRPr="00D648BA">
        <w:rPr>
          <w:rFonts w:ascii="Times New Roman" w:hAnsi="Times New Roman" w:cs="Times New Roman"/>
        </w:rPr>
        <w:t>, an order set aside for a HUBZone small business concern under a multiple-award contract that is set aside for small businesses);</w:t>
      </w:r>
    </w:p>
    <w:p w14:paraId="41BCD2BA"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(3) Issued under the part of the multiple-award contract that is set aside for small businesses that is further set aside for a specific socioeconomic category that differs from the underlying set-aside part of the multiple-award contract (</w:t>
      </w:r>
      <w:r w:rsidRPr="00D648BA">
        <w:rPr>
          <w:rFonts w:ascii="Times New Roman" w:hAnsi="Times New Roman" w:cs="Times New Roman"/>
          <w:i/>
          <w:iCs/>
        </w:rPr>
        <w:t>e.g.</w:t>
      </w:r>
      <w:r w:rsidRPr="00D648BA">
        <w:rPr>
          <w:rFonts w:ascii="Times New Roman" w:hAnsi="Times New Roman" w:cs="Times New Roman"/>
        </w:rPr>
        <w:t>, an order set aside for a WOSB concern under the part of the multiple-award contract that is partially set aside for small businesses); and</w:t>
      </w:r>
    </w:p>
    <w:p w14:paraId="41BCD2BB"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(4) When the Contracting Officer explicitly requires it for an order issued under a multiple-award contract, including for an order issued under a Federal Supply Schedule contract (see 8.405–5(b) and 19.301–2(b)(2)).</w:t>
      </w:r>
    </w:p>
    <w:p w14:paraId="41BCD2BC"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(d)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120" w:history="1">
        <w:r w:rsidRPr="00D648BA">
          <w:rPr>
            <w:rStyle w:val="Hyperlink"/>
            <w:rFonts w:ascii="Times New Roman" w:hAnsi="Times New Roman" w:cs="Times New Roman"/>
          </w:rPr>
          <w:t>https://www.sba.gov/document/support--table-size-standards</w:t>
        </w:r>
      </w:hyperlink>
      <w:r w:rsidRPr="00D648BA">
        <w:rPr>
          <w:rFonts w:ascii="Times New Roman" w:hAnsi="Times New Roman" w:cs="Times New Roman"/>
        </w:rPr>
        <w:t>.</w:t>
      </w:r>
    </w:p>
    <w:p w14:paraId="41BCD2BD" w14:textId="77777777" w:rsidR="00D648BA" w:rsidRPr="00D648BA" w:rsidRDefault="00D648BA" w:rsidP="00B70BE0">
      <w:pPr>
        <w:rPr>
          <w:rFonts w:ascii="Times New Roman" w:hAnsi="Times New Roman" w:cs="Times New Roman"/>
        </w:rPr>
      </w:pPr>
      <w:r w:rsidRPr="00D648BA">
        <w:rPr>
          <w:rFonts w:ascii="Times New Roman" w:hAnsi="Times New Roman" w:cs="Times New Roman"/>
        </w:rPr>
        <w:t xml:space="preserve">  (e)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41BCD2BE" w14:textId="77777777" w:rsidR="00D648BA" w:rsidRPr="00D648BA" w:rsidRDefault="00D648BA" w:rsidP="00B70BE0">
      <w:pPr>
        <w:rPr>
          <w:rFonts w:ascii="Times New Roman" w:hAnsi="Times New Roman" w:cs="Times New Roman"/>
        </w:rPr>
      </w:pPr>
      <w:r w:rsidRPr="00D648BA">
        <w:rPr>
          <w:rFonts w:ascii="Times New Roman" w:hAnsi="Times New Roman" w:cs="Times New Roman"/>
        </w:rPr>
        <w:t xml:space="preserve">    (1) Was set aside for small business and has a value above the simplified acquisition threshold;</w:t>
      </w:r>
    </w:p>
    <w:p w14:paraId="41BCD2BF" w14:textId="77777777" w:rsidR="00D648BA" w:rsidRPr="00D648BA" w:rsidRDefault="00D648BA" w:rsidP="00B70BE0">
      <w:pPr>
        <w:rPr>
          <w:rFonts w:ascii="Times New Roman" w:hAnsi="Times New Roman" w:cs="Times New Roman"/>
        </w:rPr>
      </w:pPr>
      <w:r w:rsidRPr="00D648BA">
        <w:rPr>
          <w:rFonts w:ascii="Times New Roman" w:hAnsi="Times New Roman" w:cs="Times New Roman"/>
        </w:rPr>
        <w:t xml:space="preserve">    (2) Used the HUBZone price evaluation preference regardless of dollar value, unless the Contractor waived the price evaluation preference; or</w:t>
      </w:r>
    </w:p>
    <w:p w14:paraId="41BCD2C0" w14:textId="77777777" w:rsidR="00D648BA" w:rsidRPr="00D648BA" w:rsidRDefault="00D648BA" w:rsidP="00B70BE0">
      <w:pPr>
        <w:rPr>
          <w:rFonts w:ascii="Times New Roman" w:hAnsi="Times New Roman" w:cs="Times New Roman"/>
        </w:rPr>
      </w:pPr>
      <w:r w:rsidRPr="00D648BA">
        <w:rPr>
          <w:rFonts w:ascii="Times New Roman" w:hAnsi="Times New Roman" w:cs="Times New Roman"/>
        </w:rPr>
        <w:t xml:space="preserve">    (3) Was an 8(a), HUBZone, service-disabled veteran-owned, economically disadvantaged women-owned, or women-owned small business set-aside or sole-source award regardless of dollar value.</w:t>
      </w:r>
    </w:p>
    <w:p w14:paraId="41BCD2C1" w14:textId="77777777" w:rsidR="00D648BA" w:rsidRPr="00D648BA" w:rsidRDefault="00D648BA" w:rsidP="0031159F">
      <w:pPr>
        <w:rPr>
          <w:rFonts w:ascii="Times New Roman" w:eastAsia="Times New Roman" w:hAnsi="Times New Roman" w:cs="Times New Roman"/>
        </w:rPr>
      </w:pPr>
      <w:r w:rsidRPr="00D648BA">
        <w:rPr>
          <w:rFonts w:ascii="Times New Roman" w:hAnsi="Times New Roman" w:cs="Times New Roman"/>
        </w:rPr>
        <w:lastRenderedPageBreak/>
        <w:t xml:space="preserve">  (f) Except as provided in paragraph (h) of this clause, the Contractor shall make the representation(s) required by paragraphs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or with its offer for an order (see paragraph (c) of this clause), that the data have been validated or updated, and provide the date of the validation or update.</w:t>
      </w:r>
    </w:p>
    <w:p w14:paraId="41BCD2C2"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(g) If the Contractor represented that it was other than a small business concern prior to award of this contract, the Contractor may, but is not required to, take the actions required by paragraphs (f) or (h) of this clause.</w:t>
      </w:r>
    </w:p>
    <w:p w14:paraId="41BCD2C3"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(h)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41BCD2C4"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(1) The Contractor represents that it [ ] is, [ ] is not a small business concern under NAICS Code 236220 assigned to contract number .</w:t>
      </w:r>
    </w:p>
    <w:p w14:paraId="41BCD2C5"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(2) [</w:t>
      </w:r>
      <w:r w:rsidRPr="00D648BA">
        <w:rPr>
          <w:rFonts w:ascii="Times New Roman" w:hAnsi="Times New Roman" w:cs="Times New Roman"/>
          <w:i/>
        </w:rPr>
        <w:t>Complete only if the Contractor represented itself as a small business concern in paragraph (h)(1) of this clause.</w:t>
      </w:r>
      <w:r w:rsidRPr="00D648BA">
        <w:rPr>
          <w:rFonts w:ascii="Times New Roman" w:hAnsi="Times New Roman" w:cs="Times New Roman"/>
        </w:rPr>
        <w:t>] The Contractor represents that it [ ] is, [ ] is not, a small disadvantaged business concern as defined in 13 CFR 124.1001.</w:t>
      </w:r>
    </w:p>
    <w:p w14:paraId="41BCD2C6"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(3) [</w:t>
      </w:r>
      <w:r w:rsidRPr="00D648BA">
        <w:rPr>
          <w:rFonts w:ascii="Times New Roman" w:hAnsi="Times New Roman" w:cs="Times New Roman"/>
          <w:i/>
        </w:rPr>
        <w:t>Complete only if the Contractor represented itself as a small business concern in paragraph (h)(1) of this clause.</w:t>
      </w:r>
      <w:r w:rsidRPr="00D648BA">
        <w:rPr>
          <w:rFonts w:ascii="Times New Roman" w:hAnsi="Times New Roman" w:cs="Times New Roman"/>
        </w:rPr>
        <w:t>] The Contractor represents that it [ ] is, [ ] is not a women-owned small business concern.</w:t>
      </w:r>
    </w:p>
    <w:p w14:paraId="41BCD2C7"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(4) Women-owned small business (WOSB) concern eligible under the WOSB Program. The Contractor represents that it [ ] is, [ ] is not a joint venture that complies with the requirements of 13 CFR 127.506(a) through (c). [</w:t>
      </w:r>
      <w:r w:rsidRPr="00D648BA">
        <w:rPr>
          <w:rFonts w:ascii="Times New Roman" w:hAnsi="Times New Roman" w:cs="Times New Roman"/>
          <w:i/>
        </w:rPr>
        <w:t>The Contractor shall enter the name and unique entity identifier of each party to the joint venture:</w:t>
      </w:r>
      <w:r w:rsidRPr="00D648BA">
        <w:rPr>
          <w:rFonts w:ascii="Times New Roman" w:hAnsi="Times New Roman" w:cs="Times New Roman"/>
        </w:rPr>
        <w:t xml:space="preserve"> _____.]</w:t>
      </w:r>
    </w:p>
    <w:p w14:paraId="41BCD2C8"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(5) Economically disadvantaged women-owned small business (EDWOSB) joint venture. The Contractor represents that it [ ] is, [ ] is not a joint venture that complies with the requirements of 13 CFR 127.506(a) through (c). [</w:t>
      </w:r>
      <w:r w:rsidRPr="00D648BA">
        <w:rPr>
          <w:rFonts w:ascii="Times New Roman" w:hAnsi="Times New Roman" w:cs="Times New Roman"/>
          <w:i/>
        </w:rPr>
        <w:t>The Contractor shall enter the name and unique entity identifier of each party to the joint venture</w:t>
      </w:r>
      <w:r w:rsidRPr="00D648BA">
        <w:rPr>
          <w:rFonts w:ascii="Times New Roman" w:hAnsi="Times New Roman" w:cs="Times New Roman"/>
        </w:rPr>
        <w:t>: _____.]</w:t>
      </w:r>
    </w:p>
    <w:p w14:paraId="41BCD2C9"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(6) [</w:t>
      </w:r>
      <w:r w:rsidRPr="00D648BA">
        <w:rPr>
          <w:rFonts w:ascii="Times New Roman" w:hAnsi="Times New Roman" w:cs="Times New Roman"/>
          <w:i/>
        </w:rPr>
        <w:t>Complete only if the Contractor represented itself as a small business concern in paragraph (h)(1) of this clause</w:t>
      </w:r>
      <w:r w:rsidRPr="00D648BA">
        <w:rPr>
          <w:rFonts w:ascii="Times New Roman" w:hAnsi="Times New Roman" w:cs="Times New Roman"/>
        </w:rPr>
        <w:t>.] The Contractor represents that it [ ] is, [ ] is not a veteran-owned small business concern.</w:t>
      </w:r>
    </w:p>
    <w:p w14:paraId="41BCD2CA"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(7) [</w:t>
      </w:r>
      <w:r w:rsidRPr="00D648BA">
        <w:rPr>
          <w:rFonts w:ascii="Times New Roman" w:hAnsi="Times New Roman" w:cs="Times New Roman"/>
          <w:i/>
        </w:rPr>
        <w:t>Complete only if the Contractor represented itself as a veteran-owned small business concern in paragraph (h)(6) of this clause</w:t>
      </w:r>
      <w:r w:rsidRPr="00D648BA">
        <w:rPr>
          <w:rFonts w:ascii="Times New Roman" w:hAnsi="Times New Roman" w:cs="Times New Roman"/>
        </w:rPr>
        <w:t>.] The Contractor represents that it [ ] is, [ ] is not a service-disabled veteran-owned small business concern.</w:t>
      </w:r>
    </w:p>
    <w:p w14:paraId="41BCD2CB"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(8) </w:t>
      </w:r>
      <w:r w:rsidRPr="00D648BA">
        <w:rPr>
          <w:rFonts w:ascii="Times New Roman" w:hAnsi="Times New Roman" w:cs="Times New Roman"/>
          <w:i/>
          <w:iCs/>
        </w:rPr>
        <w:t>Service-disabled veteran-owned small business (SDVOSB) joint venture eligible under the SDVOSB Program</w:t>
      </w:r>
      <w:r w:rsidRPr="00D648BA">
        <w:rPr>
          <w:rFonts w:ascii="Times New Roman" w:hAnsi="Times New Roman" w:cs="Times New Roman"/>
        </w:rPr>
        <w:t>. The Contractor represents that it [ ] is, [ ] is not an SDVOSB joint venture eligible under the SDVOSB Program that complies with the requirements of 13 CFR 128.402. [</w:t>
      </w:r>
      <w:r w:rsidRPr="00D648BA">
        <w:rPr>
          <w:rFonts w:ascii="Times New Roman" w:hAnsi="Times New Roman" w:cs="Times New Roman"/>
          <w:i/>
          <w:iCs/>
        </w:rPr>
        <w:t>The Contractor shall enter the name and unique entity identifier of each party to the joint venture</w:t>
      </w:r>
      <w:r w:rsidRPr="00D648BA">
        <w:rPr>
          <w:rFonts w:ascii="Times New Roman" w:hAnsi="Times New Roman" w:cs="Times New Roman"/>
        </w:rPr>
        <w:t>: __.]</w:t>
      </w:r>
    </w:p>
    <w:p w14:paraId="41BCD2CC"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lastRenderedPageBreak/>
        <w:t xml:space="preserve">    (9) [</w:t>
      </w:r>
      <w:r w:rsidRPr="00D648BA">
        <w:rPr>
          <w:rFonts w:ascii="Times New Roman" w:hAnsi="Times New Roman" w:cs="Times New Roman"/>
          <w:i/>
        </w:rPr>
        <w:t>Complete only if the Contractor represented itself as a small business concern in paragraph (h)(1) of this clause.</w:t>
      </w:r>
      <w:r w:rsidRPr="00D648BA">
        <w:rPr>
          <w:rFonts w:ascii="Times New Roman" w:hAnsi="Times New Roman" w:cs="Times New Roman"/>
        </w:rPr>
        <w:t>] The Contractor represents that—</w:t>
      </w:r>
    </w:p>
    <w:p w14:paraId="41BCD2CD"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41BCD2CE" w14:textId="77777777" w:rsidR="00D648BA" w:rsidRPr="00D648BA" w:rsidRDefault="00D648BA" w:rsidP="005A72A1">
      <w:pPr>
        <w:rPr>
          <w:rFonts w:ascii="Times New Roman" w:hAnsi="Times New Roman" w:cs="Times New Roman"/>
        </w:rPr>
      </w:pPr>
      <w:r w:rsidRPr="00D648BA">
        <w:rPr>
          <w:rFonts w:ascii="Times New Roman" w:hAnsi="Times New Roman" w:cs="Times New Roman"/>
        </w:rP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D648BA">
        <w:rPr>
          <w:rFonts w:ascii="Times New Roman" w:hAnsi="Times New Roman" w:cs="Times New Roman"/>
          <w:i/>
        </w:rPr>
        <w:t>The Contractor shall enter the names of each of the HUBZone small business concerns participating in the HUBZone joint venture:</w:t>
      </w:r>
      <w:r w:rsidRPr="00D648BA">
        <w:rPr>
          <w:rFonts w:ascii="Times New Roman" w:hAnsi="Times New Roman" w:cs="Times New Roman"/>
        </w:rPr>
        <w:t xml:space="preserve"> _____.] Each HUBZone small business concern participating in the HUBZone joint venture shall submit a separate signed copy of the HUBZone representation.</w:t>
      </w:r>
    </w:p>
    <w:p w14:paraId="41BCD2CF" w14:textId="77777777" w:rsidR="00D648BA" w:rsidRPr="00D648BA" w:rsidRDefault="00D648BA" w:rsidP="005A72A1">
      <w:pPr>
        <w:rPr>
          <w:rFonts w:ascii="Times New Roman" w:hAnsi="Times New Roman" w:cs="Times New Roman"/>
          <w:i/>
        </w:rPr>
      </w:pPr>
      <w:r w:rsidRPr="00D648BA">
        <w:rPr>
          <w:rFonts w:ascii="Times New Roman" w:hAnsi="Times New Roman" w:cs="Times New Roman"/>
          <w:i/>
        </w:rPr>
        <w:t>[Contractor to sign and date and insert authorized signer's name and title.]</w:t>
      </w:r>
    </w:p>
    <w:p w14:paraId="41BCD2D0" w14:textId="77777777" w:rsidR="00D648BA" w:rsidRPr="00D648BA" w:rsidRDefault="00D648BA" w:rsidP="005A72A1">
      <w:pPr>
        <w:jc w:val="center"/>
        <w:rPr>
          <w:rFonts w:ascii="Times New Roman" w:hAnsi="Times New Roman" w:cs="Times New Roman"/>
        </w:rPr>
      </w:pPr>
      <w:r w:rsidRPr="00D648BA">
        <w:rPr>
          <w:rFonts w:ascii="Times New Roman" w:hAnsi="Times New Roman" w:cs="Times New Roman"/>
        </w:rPr>
        <w:t>(End of Clause)</w:t>
      </w:r>
    </w:p>
    <w:p w14:paraId="41BCD2D1" w14:textId="77777777" w:rsidR="00D648BA" w:rsidRPr="00D648BA" w:rsidRDefault="00D648BA" w:rsidP="00E72995">
      <w:pPr>
        <w:pStyle w:val="Heading2"/>
        <w:rPr>
          <w:rFonts w:ascii="Times New Roman" w:hAnsi="Times New Roman" w:cs="Times New Roman"/>
          <w:sz w:val="22"/>
          <w:szCs w:val="22"/>
        </w:rPr>
      </w:pPr>
      <w:bookmarkStart w:id="30" w:name="_Toc256000022"/>
      <w:r w:rsidRPr="00D648BA">
        <w:rPr>
          <w:rFonts w:ascii="Times New Roman" w:hAnsi="Times New Roman" w:cs="Times New Roman"/>
          <w:sz w:val="22"/>
          <w:szCs w:val="22"/>
        </w:rPr>
        <w:t>4.4 52.222-6 CONSTRUCTION WAGE RATE REQUIREMENTS (AUG 2018) (DEVIATION FEB 2025)</w:t>
      </w:r>
      <w:bookmarkEnd w:id="30"/>
    </w:p>
    <w:p w14:paraId="41BCD2D2"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(a) </w:t>
      </w:r>
      <w:r w:rsidRPr="00D648BA">
        <w:rPr>
          <w:rFonts w:ascii="Times New Roman" w:hAnsi="Times New Roman" w:cs="Times New Roman"/>
          <w:i/>
        </w:rPr>
        <w:t>Definition</w:t>
      </w:r>
      <w:r w:rsidRPr="00D648BA">
        <w:rPr>
          <w:rFonts w:ascii="Times New Roman" w:hAnsi="Times New Roman" w:cs="Times New Roman"/>
        </w:rPr>
        <w:t>.—"Site of the work"—</w:t>
      </w:r>
    </w:p>
    <w:p w14:paraId="41BCD2D3"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(1) Means—</w:t>
      </w:r>
    </w:p>
    <w:p w14:paraId="41BCD2D4"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 </w:t>
      </w:r>
      <w:r w:rsidRPr="00D648BA">
        <w:rPr>
          <w:rFonts w:ascii="Times New Roman" w:hAnsi="Times New Roman" w:cs="Times New Roman"/>
          <w:i/>
        </w:rPr>
        <w:t>The primary site of the work.</w:t>
      </w:r>
      <w:r w:rsidRPr="00D648BA">
        <w:rPr>
          <w:rFonts w:ascii="Times New Roman" w:hAnsi="Times New Roman" w:cs="Times New Roman"/>
        </w:rPr>
        <w:t xml:space="preserve"> The physical place or places where the construction called for in the contract will remain when work on it is completed; and</w:t>
      </w:r>
    </w:p>
    <w:p w14:paraId="41BCD2D5"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(ii) </w:t>
      </w:r>
      <w:r w:rsidRPr="00D648BA">
        <w:rPr>
          <w:rFonts w:ascii="Times New Roman" w:hAnsi="Times New Roman" w:cs="Times New Roman"/>
          <w:i/>
        </w:rPr>
        <w:t>The secondary site of the work, if any.</w:t>
      </w:r>
      <w:r w:rsidRPr="00D648BA">
        <w:rPr>
          <w:rFonts w:ascii="Times New Roman" w:hAnsi="Times New Roman" w:cs="Times New Roman"/>
        </w:rPr>
        <w:t xml:space="preserve"> Any other site where a significant portion of the building or work is constructed, provided that such site is—</w:t>
      </w:r>
    </w:p>
    <w:p w14:paraId="41BCD2D6"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(A) Located in the United States; and</w:t>
      </w:r>
    </w:p>
    <w:p w14:paraId="41BCD2D7"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(B) Established specifically for the performance of the contract or project;</w:t>
      </w:r>
    </w:p>
    <w:p w14:paraId="41BCD2D8"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(2) Except as provided in paragraph (3) of this definition, includes any fabrication plants, mobile factories, batch plants, borrow pits, job headquarters, tool yards, etc., provided—</w:t>
      </w:r>
    </w:p>
    <w:p w14:paraId="41BCD2D9"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 They are dedicated exclusively, or nearly so, to performance of the contract or project; and</w:t>
      </w:r>
    </w:p>
    <w:p w14:paraId="41BCD2DA"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(ii) They are adjacent or virtually adjacent to the "primary site of the work" as defined in paragraph (a)(1)(i), or the "secondary site of the work" as defined in paragraph (a)(1)(ii) of this definition;</w:t>
      </w:r>
    </w:p>
    <w:p w14:paraId="41BCD2DB"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(3) Does not include permanent home offices, branch plant establishments, fabrication plants, or tool yards of a Contractor or subcontractor whose locations and continuance in operation are determined wholly without regard to a particular Federal contract or project. In addition, fabrication plants, batch plants, borrow pits, job headquarters, yards, etc., of a commercial or material supplier which are established by a supplier of materials for the project before opening of bids and not on the Project site, are not included in the "site of the work." Such permanent, previously established facilities are not a part of the "site of the work" even if the operations for a period of time may be dedicated exclusively or nearly so, to the performance of a contract.</w:t>
      </w:r>
    </w:p>
    <w:p w14:paraId="41BCD2DC"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lastRenderedPageBreak/>
        <w:t xml:space="preserve">  (b)(1) All laborers and mechanics employed or working upon the site of the work will be paid unconditionally and not less often than once a week, and without subsequent deduction or rebate on any account (except such payroll deductions as are permitted by regulations issued by the Secretary of Labor under the Copeland Act (29 CFR part 3)), the full amount of wages and bona fide fringe benefits (or cash equivalents thereof) due at time of payment computed at rates not less than those contained in the wage determination of the Secretary of Labor which is attached hereto and made a part hereof, or as may be incorporated for a secondary site of the work, regardless of any contractual relationship which may be alleged to exist between the Contractor and such laborers and mechanics. Any wage determination incorporated for a secondary site of the work shall be effective from the first day on which work under the contract was performed at that site and shall be incorporated without any adjustment in contract price or estimated cost. Laborers employed by the construction Contractor or construction subcontractor that are transporting portions of the building or work between the secondary site of the work and the primary site of the work shall be paid in accordance with the wage determination applicable to the primary site of the work.</w:t>
      </w:r>
    </w:p>
    <w:p w14:paraId="41BCD2DD"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(2) Contributions made or costs reasonably anticipated for bona fide fringe benefits under section 1(b)(2) of the Construction Wage Rate Requirements statute on behalf of laborers or mechanics are considered wages paid to such laborers or mechanics, subject to the provisions of paragraph (e) of this clause; also, regular contributions made or costs incurred for more than a weekly period (but not less often than quarterly) under plans, funds, or programs which cover the particular weekly period, are deemed to be constructively made or incurred during such period.</w:t>
      </w:r>
    </w:p>
    <w:p w14:paraId="41BCD2DE"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(3) Such laborers and mechanics shall be paid not less than the appropriate wage rate and fringe benefits in the wage determination for the classification of work actually performed, without regard to skill. Laborers or mechanics performing work in more than one classification may be compensated at the rate specified for each classification for the time actually worked therein; provided that the employer's payroll records accurately set forth the time spent in each classification in which work is performed.</w:t>
      </w:r>
    </w:p>
    <w:p w14:paraId="41BCD2DF"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(4) The wage determination (including any additional classifications and wage rates conformed under paragraph (c) of this clause) and the Construction Wage Rate Requirements (Davis-Bacon Act) poster (WH-1321) shall be posted at all times by the Contractor and its subcontractors at the primary site of the work and the secondary site of the work, if any, in a prominent and accessible place where it can be easily seen by the workers.</w:t>
      </w:r>
    </w:p>
    <w:p w14:paraId="41BCD2E0"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(c)(1) The Contracting Officer shall require that any class of laborers or mechanics which is not listed in the wage determination and which is to be employed under the contract shall be classified in conformance with the wage determination. The Contracting Officer shall approve an additional classification and wage rate and fringe benefits therefor only when all the following criteria have been met:</w:t>
      </w:r>
    </w:p>
    <w:p w14:paraId="41BCD2E1"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 The work to be performed by the classification requested is not performed by a classification in the wage determination.</w:t>
      </w:r>
    </w:p>
    <w:p w14:paraId="41BCD2E2"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(ii) The classification is utilized in the area by the construction industry.</w:t>
      </w:r>
    </w:p>
    <w:p w14:paraId="41BCD2E3"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(iii) The proposed wage rate, including any bona fide fringe benefits, bears a reasonable relationship to the wage rates contained in the wage determination.</w:t>
      </w:r>
    </w:p>
    <w:p w14:paraId="41BCD2E4"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(2) If the Contractor and the laborers and mechanics to be employed in the classification (if known), or their representatives, and the Contracting Officer agree on the classification and wage rate (including the </w:t>
      </w:r>
      <w:r w:rsidRPr="00D648BA">
        <w:rPr>
          <w:rFonts w:ascii="Times New Roman" w:hAnsi="Times New Roman" w:cs="Times New Roman"/>
        </w:rPr>
        <w:lastRenderedPageBreak/>
        <w:t>amount designated for fringe benefits, where appropriate), a report of the action taken shall be sent by the Contracting Officer to the Administrator of the:</w:t>
      </w:r>
    </w:p>
    <w:p w14:paraId="41BCD2E5"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Wage and Hour Division</w:t>
      </w:r>
    </w:p>
    <w:p w14:paraId="41BCD2E6"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U.S. Department of Labor</w:t>
      </w:r>
    </w:p>
    <w:p w14:paraId="41BCD2E7"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Washington, DC 20210</w:t>
      </w:r>
    </w:p>
    <w:p w14:paraId="41BCD2E8"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The Administrator or an authorized representative will approve, modify, or disapprove every additional classification action within 30 days of receipt and so advise the Contracting Officer or will notify the Contracting Officer within the 30-day period that additional time is necessary.</w:t>
      </w:r>
    </w:p>
    <w:p w14:paraId="41BCD2E9"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(3) In the event the Contractor, the laborers or mechanics to be employed in the classification, or their representatives, and the Contracting Officer do not agree on the proposed classification and wage rate (including the amount designated for fringe benefits, where appropriate), the Contracting Officer shall refer the questions, including the views of all interested parties and the recommendation of the Contracting Officer, to the Administrator of the Wage and Hour Division for determination. The Administrator, or an authorized representative, will issue a determination within 30 days of receipt and so advise the Contracting Officer or will notify the Contracting Officer within the 30-day period that additional time is necessary.</w:t>
      </w:r>
    </w:p>
    <w:p w14:paraId="41BCD2EA"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(4) The wage rate (including fringe benefits, where appropriate) determined pursuant to paragraphs (c)(2) and (c)(3) of this clause shall be paid to all workers performing work in the classification under this contract from the first day on which work is performed in the classification.</w:t>
      </w:r>
    </w:p>
    <w:p w14:paraId="41BCD2EB"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(d) Whenever the minimum wage rate prescribed in the contract for a class of laborers or mechanics includes a fringe benefit which is not expressed as an hourly rate, the Contractor shall either pay the benefit as stated in the wage determination or shall pay another bona fide fringe benefit or an hourly cash equivalent thereof.</w:t>
      </w:r>
    </w:p>
    <w:p w14:paraId="41BCD2EC" w14:textId="77777777" w:rsidR="00D648BA" w:rsidRPr="00D648BA" w:rsidRDefault="00D648BA" w:rsidP="0079513C">
      <w:pPr>
        <w:rPr>
          <w:rFonts w:ascii="Times New Roman" w:hAnsi="Times New Roman" w:cs="Times New Roman"/>
        </w:rPr>
      </w:pPr>
      <w:r w:rsidRPr="00D648BA">
        <w:rPr>
          <w:rFonts w:ascii="Times New Roman" w:hAnsi="Times New Roman" w:cs="Times New Roman"/>
        </w:rPr>
        <w:t xml:space="preserve">  (e) If the Contractor does not make payments to a trustee or other third person, the Contractor may consider as part of the wages of any laborer or mechanic the amount of any costs reasonably anticipated in providing bona fide fringe benefits under a plan or program; provided, That the Secretary of Labor has found, upon the written request of the Contractor, that the applicable standards of the Construction Wage Rate Requirements statute have been met. The Secretary of Labor may require the Contractor to set aside in a separate account assets for the meeting of obligations under the plan or program.</w:t>
      </w:r>
    </w:p>
    <w:p w14:paraId="41BCD2ED" w14:textId="77777777" w:rsidR="00D648BA" w:rsidRPr="00D648BA" w:rsidRDefault="00D648BA" w:rsidP="00F056CC">
      <w:pPr>
        <w:jc w:val="center"/>
        <w:rPr>
          <w:rFonts w:ascii="Times New Roman" w:hAnsi="Times New Roman" w:cs="Times New Roman"/>
        </w:rPr>
      </w:pPr>
      <w:r w:rsidRPr="00D648BA">
        <w:rPr>
          <w:rFonts w:ascii="Times New Roman" w:hAnsi="Times New Roman" w:cs="Times New Roman"/>
        </w:rPr>
        <w:t>(End of clause)</w:t>
      </w:r>
    </w:p>
    <w:p w14:paraId="41BCD2EE" w14:textId="77777777" w:rsidR="00D648BA" w:rsidRPr="00D648BA" w:rsidRDefault="00D648BA" w:rsidP="00E72995">
      <w:pPr>
        <w:pStyle w:val="Heading2"/>
        <w:rPr>
          <w:rFonts w:ascii="Times New Roman" w:hAnsi="Times New Roman" w:cs="Times New Roman"/>
          <w:sz w:val="22"/>
          <w:szCs w:val="22"/>
        </w:rPr>
      </w:pPr>
      <w:bookmarkStart w:id="31" w:name="_Toc256000023"/>
      <w:r w:rsidRPr="00D648BA">
        <w:rPr>
          <w:rFonts w:ascii="Times New Roman" w:hAnsi="Times New Roman" w:cs="Times New Roman"/>
          <w:sz w:val="22"/>
          <w:szCs w:val="22"/>
        </w:rPr>
        <w:t>4.5 52.222-11 SUBCONTRACTS (LABOR STANDARDS) (MAY 2014) (DEVIATION FEB 2025)</w:t>
      </w:r>
      <w:bookmarkEnd w:id="31"/>
    </w:p>
    <w:p w14:paraId="41BCD2EF"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(a) </w:t>
      </w:r>
      <w:r w:rsidRPr="00D648BA">
        <w:rPr>
          <w:rFonts w:ascii="Times New Roman" w:hAnsi="Times New Roman" w:cs="Times New Roman"/>
          <w:i/>
        </w:rPr>
        <w:t>Definition.</w:t>
      </w:r>
      <w:r w:rsidRPr="00D648BA">
        <w:rPr>
          <w:rFonts w:ascii="Times New Roman" w:hAnsi="Times New Roman" w:cs="Times New Roman"/>
        </w:rPr>
        <w:t xml:space="preserve"> Construction, alteration or repair, as used in this clause, means all types of work done by laborers and mechanics employed by the construction Contractor or construction subcontractor on a particular building or work at the site thereof, including without limitation—</w:t>
      </w:r>
    </w:p>
    <w:p w14:paraId="41BCD2F0"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(1) Altering, remodeling, installation (if appropriate) on the site of the work of items fabricated off-site;</w:t>
      </w:r>
    </w:p>
    <w:p w14:paraId="41BCD2F1"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(2) Painting and decorating;</w:t>
      </w:r>
    </w:p>
    <w:p w14:paraId="41BCD2F2"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lastRenderedPageBreak/>
        <w:t xml:space="preserve">    (3) Manufacturing or furnishing of materials, articles, supplies, or equipment on the site of the building or work;</w:t>
      </w:r>
    </w:p>
    <w:p w14:paraId="41BCD2F3"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(4) Transportation of materials and supplies between the site of the work within the meaning of paragraphs (a)(1)(i) and (ii) of the “site of the work” as defined in the FAR clause at 52.222-6, Construction Wage Rate Requirements of this contract, and a facility which is dedicated to the construction of the building or work and is deemed part of the site of the work within the meaning of paragraph (2) of the “site of the work” definition; and</w:t>
      </w:r>
    </w:p>
    <w:p w14:paraId="41BCD2F4"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(5) Transportation of portions of the building or work between a secondary site where a significant portion of the building or work is constructed, which is part of the “site of the work” definition in paragraph (a)(1)(ii) of the FAR clause at 52.222-6, Construction Wage Rate Requirements, and the physical place or places where the building or work will remain (paragraph (a)(1)(i) of the FAR clause at 52.222-6, in the “site of the work” definition).</w:t>
      </w:r>
    </w:p>
    <w:p w14:paraId="41BCD2F5"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(b) The Contractor shall insert in any subcontracts for construction, alterations and repairs within the United States the clauses entitled—</w:t>
      </w:r>
    </w:p>
    <w:p w14:paraId="41BCD2F6"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(1) Construction Wage Rate Requirements;</w:t>
      </w:r>
    </w:p>
    <w:p w14:paraId="41BCD2F7"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(2) Contract Work Hours and Safety Standards—Overtime Compensation (if the clause is included in this contract);</w:t>
      </w:r>
    </w:p>
    <w:p w14:paraId="41BCD2F8"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(3) [Reserved]</w:t>
      </w:r>
    </w:p>
    <w:p w14:paraId="41BCD2F9"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(4) Payrolls and Basic Records;</w:t>
      </w:r>
    </w:p>
    <w:p w14:paraId="41BCD2FA"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(5) Compliance with Copeland Act Requirements;</w:t>
      </w:r>
    </w:p>
    <w:p w14:paraId="41BCD2FB"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(6) Withholding of Funds;</w:t>
      </w:r>
    </w:p>
    <w:p w14:paraId="41BCD2FC"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(7) Subcontracts (Labor Standards);</w:t>
      </w:r>
    </w:p>
    <w:p w14:paraId="41BCD2FD"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(8) Contract Termination—Debarment;</w:t>
      </w:r>
    </w:p>
    <w:p w14:paraId="41BCD2FE"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(9) Disputes Concerning Labor Standards;</w:t>
      </w:r>
    </w:p>
    <w:p w14:paraId="41BCD2FF"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(10) Compliance with Construction Wage Rate Requirements and Related Regulations; and</w:t>
      </w:r>
    </w:p>
    <w:p w14:paraId="41BCD300"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(11) Certification of Eligibility.</w:t>
      </w:r>
    </w:p>
    <w:p w14:paraId="41BCD301"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(c) The prime Contractor shall be responsible for compliance by any subcontractor or lower tier subcontractor performing construction within the United States with all the contract clauses cited in paragraph (b).</w:t>
      </w:r>
    </w:p>
    <w:p w14:paraId="41BCD302"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(d)(1) Within 14 days after award of the contract, the Contractor shall deliver to the Contracting Officer a completed Standard Form (SF) 1413, Statement and Acknowledgment, for each subcontract for construction within the United States, including the subcontractor's signed and dated acknowledgment that the clauses set forth in paragraph (b) of this clause have been included in the subcontract.</w:t>
      </w:r>
    </w:p>
    <w:p w14:paraId="41BCD303"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t xml:space="preserve">    (2) Within 14 days after the award of any subsequently awarded subcontract the Contractor shall deliver to the Contracting Officer an updated completed SF 1413 for such additional subcontract.</w:t>
      </w:r>
    </w:p>
    <w:p w14:paraId="41BCD304" w14:textId="77777777" w:rsidR="00D648BA" w:rsidRPr="00D648BA" w:rsidRDefault="00D648BA" w:rsidP="00F154BC">
      <w:pPr>
        <w:rPr>
          <w:rFonts w:ascii="Times New Roman" w:hAnsi="Times New Roman" w:cs="Times New Roman"/>
        </w:rPr>
      </w:pPr>
      <w:r w:rsidRPr="00D648BA">
        <w:rPr>
          <w:rFonts w:ascii="Times New Roman" w:hAnsi="Times New Roman" w:cs="Times New Roman"/>
        </w:rPr>
        <w:lastRenderedPageBreak/>
        <w:t xml:space="preserve">  (e) The Contractor shall insert the substance of this clause, including this paragraph (e) in all subcontracts for construction within the United States.</w:t>
      </w:r>
    </w:p>
    <w:p w14:paraId="41BCD305" w14:textId="77777777" w:rsidR="00D648BA" w:rsidRPr="00D648BA" w:rsidRDefault="00D648BA" w:rsidP="00FE3E8C">
      <w:pPr>
        <w:jc w:val="center"/>
        <w:rPr>
          <w:rFonts w:ascii="Times New Roman" w:hAnsi="Times New Roman" w:cs="Times New Roman"/>
        </w:rPr>
      </w:pPr>
      <w:r w:rsidRPr="00D648BA">
        <w:rPr>
          <w:rFonts w:ascii="Times New Roman" w:hAnsi="Times New Roman" w:cs="Times New Roman"/>
        </w:rPr>
        <w:t>(End of clause)</w:t>
      </w:r>
    </w:p>
    <w:p w14:paraId="41BCD306" w14:textId="77777777" w:rsidR="00D648BA" w:rsidRPr="00D648BA" w:rsidRDefault="00D648BA" w:rsidP="00E72995">
      <w:pPr>
        <w:pStyle w:val="Heading2"/>
        <w:rPr>
          <w:rFonts w:ascii="Times New Roman" w:hAnsi="Times New Roman" w:cs="Times New Roman"/>
          <w:sz w:val="22"/>
          <w:szCs w:val="22"/>
        </w:rPr>
      </w:pPr>
      <w:bookmarkStart w:id="32" w:name="_Toc256000024"/>
      <w:r w:rsidRPr="00D648BA">
        <w:rPr>
          <w:rFonts w:ascii="Times New Roman" w:hAnsi="Times New Roman" w:cs="Times New Roman"/>
          <w:sz w:val="22"/>
          <w:szCs w:val="22"/>
        </w:rPr>
        <w:t>4.6 52.222-12  CONTRACT TERMINATION—DEBARMENT  (MAY 2014) (DEVIATION FEB 2025)</w:t>
      </w:r>
      <w:bookmarkEnd w:id="32"/>
    </w:p>
    <w:p w14:paraId="41BCD307" w14:textId="77777777" w:rsidR="00D648BA" w:rsidRPr="00D648BA" w:rsidRDefault="00D648BA" w:rsidP="006521B3">
      <w:pPr>
        <w:rPr>
          <w:rFonts w:ascii="Times New Roman" w:hAnsi="Times New Roman" w:cs="Times New Roman"/>
        </w:rPr>
      </w:pPr>
      <w:r w:rsidRPr="00D648BA">
        <w:rPr>
          <w:rFonts w:ascii="Times New Roman" w:hAnsi="Times New Roman" w:cs="Times New Roman"/>
        </w:rPr>
        <w:t>A breach of the contract clauses entitled Construction Wage Rate Requirements, Contract Work Hours and Safety Standards—Overtime Compensation, Payrolls and Basic Records, Compliance with Copeland Act Requirements, Subcontracts (Labor Standards), Compliance with Construction Wage Rate Requirements and Related Regulations, or Certification of Eligibility may be grounds for termination of the contract, and for debarment as a Contractor and subcontractor as provided in 29 CFR 5.12.</w:t>
      </w:r>
    </w:p>
    <w:p w14:paraId="41BCD308" w14:textId="77777777" w:rsidR="00D648BA" w:rsidRPr="00D648BA" w:rsidRDefault="00D648BA" w:rsidP="00EE4BF5">
      <w:pPr>
        <w:jc w:val="center"/>
        <w:rPr>
          <w:rFonts w:ascii="Times New Roman" w:hAnsi="Times New Roman" w:cs="Times New Roman"/>
        </w:rPr>
      </w:pPr>
      <w:r w:rsidRPr="00D648BA">
        <w:rPr>
          <w:rFonts w:ascii="Times New Roman" w:hAnsi="Times New Roman" w:cs="Times New Roman"/>
        </w:rPr>
        <w:t>(End of clause)</w:t>
      </w:r>
    </w:p>
    <w:p w14:paraId="41BCD309" w14:textId="77777777" w:rsidR="00D648BA" w:rsidRPr="00D648BA" w:rsidRDefault="00D648BA" w:rsidP="00E72995">
      <w:pPr>
        <w:pStyle w:val="Heading2"/>
        <w:rPr>
          <w:rFonts w:ascii="Times New Roman" w:hAnsi="Times New Roman" w:cs="Times New Roman"/>
          <w:sz w:val="22"/>
          <w:szCs w:val="22"/>
        </w:rPr>
      </w:pPr>
      <w:bookmarkStart w:id="33" w:name="_Toc256000025"/>
      <w:r w:rsidRPr="00D648BA">
        <w:rPr>
          <w:rFonts w:ascii="Times New Roman" w:hAnsi="Times New Roman" w:cs="Times New Roman"/>
          <w:sz w:val="22"/>
          <w:szCs w:val="22"/>
        </w:rPr>
        <w:t>4.7 52.223-10 WASTE REDUCTION PROGRAM (MAY 2024) (DEVIATION FEB 2025)</w:t>
      </w:r>
      <w:bookmarkEnd w:id="33"/>
    </w:p>
    <w:p w14:paraId="41BCD30A" w14:textId="77777777" w:rsidR="00D648BA" w:rsidRPr="00D648BA" w:rsidRDefault="00D648BA" w:rsidP="00521961">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xml:space="preserve"> As used in this clause—</w:t>
      </w:r>
    </w:p>
    <w:p w14:paraId="41BCD30B" w14:textId="77777777" w:rsidR="00D648BA" w:rsidRPr="00D648BA" w:rsidRDefault="00D648BA" w:rsidP="00521961">
      <w:pPr>
        <w:rPr>
          <w:rFonts w:ascii="Times New Roman" w:hAnsi="Times New Roman" w:cs="Times New Roman"/>
        </w:rPr>
      </w:pPr>
      <w:r w:rsidRPr="00D648BA">
        <w:rPr>
          <w:rFonts w:ascii="Times New Roman" w:hAnsi="Times New Roman" w:cs="Times New Roman"/>
        </w:rPr>
        <w:t xml:space="preserve">    "Recycling" means the series of activities, including collection, separation, and processing, by which products or other materials are recovered from the solid waste stream for use in the form of raw materials in the manufacture of products other than fuel for producing heat or power by combustion.</w:t>
      </w:r>
    </w:p>
    <w:p w14:paraId="41BCD30C" w14:textId="77777777" w:rsidR="00D648BA" w:rsidRPr="00D648BA" w:rsidRDefault="00D648BA" w:rsidP="00521961">
      <w:pPr>
        <w:rPr>
          <w:rFonts w:ascii="Times New Roman" w:hAnsi="Times New Roman" w:cs="Times New Roman"/>
        </w:rPr>
      </w:pPr>
      <w:r w:rsidRPr="00D648BA">
        <w:rPr>
          <w:rFonts w:ascii="Times New Roman" w:hAnsi="Times New Roman" w:cs="Times New Roman"/>
        </w:rPr>
        <w:t xml:space="preserve">    "Waste prevention" means any change in the design, manufacturing, purchase, or use of materials or products (including packaging) to reduce their amount or toxicity before they are discarded. Waste prevention also refers to the reuse of products or materials.</w:t>
      </w:r>
    </w:p>
    <w:p w14:paraId="41BCD30D" w14:textId="77777777" w:rsidR="00D648BA" w:rsidRPr="00D648BA" w:rsidRDefault="00D648BA" w:rsidP="00521961">
      <w:pPr>
        <w:rPr>
          <w:rFonts w:ascii="Times New Roman" w:hAnsi="Times New Roman" w:cs="Times New Roman"/>
        </w:rPr>
      </w:pPr>
      <w:r w:rsidRPr="00D648BA">
        <w:rPr>
          <w:rFonts w:ascii="Times New Roman" w:hAnsi="Times New Roman" w:cs="Times New Roman"/>
        </w:rPr>
        <w:t xml:space="preserve">    "Waste reduction" means preventing or decreasing the amount of waste being generated through waste prevention, recycling, or purchasing recycled and environmentally preferable products.</w:t>
      </w:r>
    </w:p>
    <w:p w14:paraId="41BCD30E" w14:textId="77777777" w:rsidR="00D648BA" w:rsidRPr="00D648BA" w:rsidRDefault="00D648BA" w:rsidP="00521961">
      <w:pPr>
        <w:rPr>
          <w:rFonts w:ascii="Times New Roman" w:hAnsi="Times New Roman" w:cs="Times New Roman"/>
        </w:rPr>
      </w:pPr>
      <w:r w:rsidRPr="00D648BA">
        <w:rPr>
          <w:rFonts w:ascii="Times New Roman" w:hAnsi="Times New Roman" w:cs="Times New Roman"/>
        </w:rPr>
        <w:t xml:space="preserve">  (b) The Contractor shall establish a program to promote cost-effective waste reduction in all operations and facilities covered by this contract. The Contractor's programs shall comply with applicable Federal, State, and local requirements, specifically including Section 6002 of the Resource Conservation and Recovery Act (42 U.S.C. 6962, et seq.) and implementing regulations (40 CFR part 247).</w:t>
      </w:r>
    </w:p>
    <w:p w14:paraId="41BCD30F" w14:textId="77777777" w:rsidR="00D648BA" w:rsidRPr="00D648BA" w:rsidRDefault="00D648BA" w:rsidP="000224AB">
      <w:pPr>
        <w:jc w:val="center"/>
        <w:rPr>
          <w:rFonts w:ascii="Times New Roman" w:hAnsi="Times New Roman" w:cs="Times New Roman"/>
        </w:rPr>
      </w:pPr>
      <w:r w:rsidRPr="00D648BA">
        <w:rPr>
          <w:rFonts w:ascii="Times New Roman" w:hAnsi="Times New Roman" w:cs="Times New Roman"/>
        </w:rPr>
        <w:t>(End of clause)</w:t>
      </w:r>
    </w:p>
    <w:p w14:paraId="41BCD310" w14:textId="77777777" w:rsidR="00D648BA" w:rsidRPr="00D648BA" w:rsidRDefault="00D648BA">
      <w:pPr>
        <w:rPr>
          <w:rFonts w:ascii="Times New Roman" w:hAnsi="Times New Roman" w:cs="Times New Roman"/>
        </w:rPr>
      </w:pPr>
    </w:p>
    <w:p w14:paraId="41BCD311" w14:textId="77777777" w:rsidR="00D648BA" w:rsidRPr="00D648BA" w:rsidRDefault="00D648BA" w:rsidP="00E72995">
      <w:pPr>
        <w:pStyle w:val="Heading2"/>
        <w:rPr>
          <w:rFonts w:ascii="Times New Roman" w:hAnsi="Times New Roman" w:cs="Times New Roman"/>
          <w:sz w:val="22"/>
          <w:szCs w:val="22"/>
        </w:rPr>
      </w:pPr>
      <w:bookmarkStart w:id="34" w:name="_Toc256000026"/>
      <w:r w:rsidRPr="00D648BA">
        <w:rPr>
          <w:rFonts w:ascii="Times New Roman" w:hAnsi="Times New Roman" w:cs="Times New Roman"/>
          <w:sz w:val="22"/>
          <w:szCs w:val="22"/>
        </w:rPr>
        <w:t>4.8 52.223-23 SUSTAINABLE PRODUCTS AND SERVICES (MAY 2024) (DEVIATION FEB 2025)</w:t>
      </w:r>
      <w:bookmarkEnd w:id="34"/>
    </w:p>
    <w:p w14:paraId="41BCD312"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iCs/>
        </w:rPr>
        <w:t>Definitions</w:t>
      </w:r>
      <w:r w:rsidRPr="00D648BA">
        <w:rPr>
          <w:rFonts w:ascii="Times New Roman" w:hAnsi="Times New Roman" w:cs="Times New Roman"/>
        </w:rPr>
        <w:t>. As used in this clause—</w:t>
      </w:r>
    </w:p>
    <w:p w14:paraId="41BCD313"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Biobased product</w:t>
      </w:r>
      <w:r w:rsidRPr="00D648BA">
        <w:rPr>
          <w:rFonts w:ascii="Times New Roman" w:hAnsi="Times New Roman" w:cs="Times New Roman"/>
        </w:rP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(7 U.S.C. 8101) (7 CFR part 4270.2).</w:t>
      </w:r>
    </w:p>
    <w:p w14:paraId="41BCD314"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lastRenderedPageBreak/>
        <w:t xml:space="preserve">  </w:t>
      </w:r>
      <w:r w:rsidRPr="00D648BA">
        <w:rPr>
          <w:rFonts w:ascii="Times New Roman" w:hAnsi="Times New Roman" w:cs="Times New Roman"/>
          <w:i/>
          <w:iCs/>
        </w:rPr>
        <w:t>Recovered material</w:t>
      </w:r>
      <w:r w:rsidRPr="00D648BA">
        <w:rPr>
          <w:rFonts w:ascii="Times New Roman" w:hAnsi="Times New Roman" w:cs="Times New Roman"/>
        </w:rPr>
        <w:t xml:space="preserve"> means waste materials and by-products recovered or diverted from solid waste, but the term does not include those materials and by-products generated from, and commonly reused within, an original manufacturing process. (42 U.S.C. 6903). </w:t>
      </w:r>
    </w:p>
    <w:p w14:paraId="41BCD315"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Sustainable products and services</w:t>
      </w:r>
      <w:r w:rsidRPr="00D648BA">
        <w:rPr>
          <w:rFonts w:ascii="Times New Roman" w:hAnsi="Times New Roman" w:cs="Times New Roman"/>
        </w:rPr>
        <w:t xml:space="preserve"> means:</w:t>
      </w:r>
    </w:p>
    <w:p w14:paraId="41BCD316"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(1) Products containing recovered material designated by the U.S. Environmental Protection Agency (EPA) under the Comprehensive Procurement Guidelines (42 U.S.C. 6962) (40 CFR part 247) (</w:t>
      </w:r>
      <w:hyperlink r:id="rId121" w:anchor="products" w:history="1">
        <w:r w:rsidRPr="00D648BA">
          <w:rPr>
            <w:rStyle w:val="Hyperlink"/>
            <w:rFonts w:ascii="Times New Roman" w:hAnsi="Times New Roman" w:cs="Times New Roman"/>
            <w:i/>
            <w:iCs/>
          </w:rPr>
          <w:t>https:// www.epa.gov/smm/comprehensiveprocurement-guideline-cpgprogram#products</w:t>
        </w:r>
      </w:hyperlink>
      <w:r w:rsidRPr="00D648BA">
        <w:rPr>
          <w:rFonts w:ascii="Times New Roman" w:hAnsi="Times New Roman" w:cs="Times New Roman"/>
        </w:rPr>
        <w:t>).</w:t>
      </w:r>
    </w:p>
    <w:p w14:paraId="41BCD317"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(2) Energy- and water-efficient products that are ENERGY STAR® certified or Federal Energy Management Program (FEMP)- designated products (42 U.S.C. 8259b) (10 CFR part 436, subpart C) (</w:t>
      </w:r>
      <w:hyperlink r:id="rId122" w:history="1">
        <w:r w:rsidRPr="00D648BA">
          <w:rPr>
            <w:rStyle w:val="Hyperlink"/>
            <w:rFonts w:ascii="Times New Roman" w:hAnsi="Times New Roman" w:cs="Times New Roman"/>
            <w:i/>
            <w:iCs/>
          </w:rPr>
          <w:t>https:// www.energy.gov/eere/femp/search-energyefficient-products</w:t>
        </w:r>
      </w:hyperlink>
      <w:r w:rsidRPr="00D648BA">
        <w:rPr>
          <w:rFonts w:ascii="Times New Roman" w:hAnsi="Times New Roman" w:cs="Times New Roman"/>
          <w:i/>
          <w:iCs/>
        </w:rPr>
        <w:t xml:space="preserve"> </w:t>
      </w:r>
      <w:r w:rsidRPr="00D648BA">
        <w:rPr>
          <w:rFonts w:ascii="Times New Roman" w:hAnsi="Times New Roman" w:cs="Times New Roman"/>
        </w:rPr>
        <w:t xml:space="preserve">and </w:t>
      </w:r>
      <w:hyperlink r:id="rId123" w:history="1">
        <w:r w:rsidRPr="00D648BA">
          <w:rPr>
            <w:rStyle w:val="Hyperlink"/>
            <w:rFonts w:ascii="Times New Roman" w:hAnsi="Times New Roman" w:cs="Times New Roman"/>
            <w:i/>
            <w:iCs/>
          </w:rPr>
          <w:t>https:// www.energystar.gov/products?s=mega</w:t>
        </w:r>
      </w:hyperlink>
      <w:r w:rsidRPr="00D648BA">
        <w:rPr>
          <w:rFonts w:ascii="Times New Roman" w:hAnsi="Times New Roman" w:cs="Times New Roman"/>
        </w:rPr>
        <w:t>).</w:t>
      </w:r>
    </w:p>
    <w:p w14:paraId="41BCD318"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(3) Biobased products meeting the content requirement of the USDA under the BioPreferred® program (7 U.S.C. 8102) (7 CFR part 4270) (</w:t>
      </w:r>
      <w:hyperlink r:id="rId124" w:history="1">
        <w:r w:rsidRPr="00D648BA">
          <w:rPr>
            <w:rStyle w:val="Hyperlink"/>
            <w:rFonts w:ascii="Times New Roman" w:hAnsi="Times New Roman" w:cs="Times New Roman"/>
            <w:i/>
            <w:iCs/>
          </w:rPr>
          <w:t>https://www.biopreferred.gov</w:t>
        </w:r>
      </w:hyperlink>
      <w:r w:rsidRPr="00D648BA">
        <w:rPr>
          <w:rFonts w:ascii="Times New Roman" w:hAnsi="Times New Roman" w:cs="Times New Roman"/>
        </w:rPr>
        <w:t>).</w:t>
      </w:r>
    </w:p>
    <w:p w14:paraId="41BCD319"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(4) Acceptable chemicals, products, and manufacturing processes listed under EPA’s Significant New Alternatives Policy (SNAP) program, which ensures a safe and smooth transition away from substances that contribute to the depletion of stratospheric ozone (42 U.S.C. 7671l) (40 CFR part 82, subpart G) (</w:t>
      </w:r>
      <w:hyperlink r:id="rId125" w:history="1">
        <w:r w:rsidRPr="00D648BA">
          <w:rPr>
            <w:rStyle w:val="Hyperlink"/>
            <w:rFonts w:ascii="Times New Roman" w:hAnsi="Times New Roman" w:cs="Times New Roman"/>
            <w:i/>
            <w:iCs/>
          </w:rPr>
          <w:t>https://www.epa.gov/snap</w:t>
        </w:r>
      </w:hyperlink>
      <w:r w:rsidRPr="00D648BA">
        <w:rPr>
          <w:rFonts w:ascii="Times New Roman" w:hAnsi="Times New Roman" w:cs="Times New Roman"/>
        </w:rPr>
        <w:t>).</w:t>
      </w:r>
    </w:p>
    <w:p w14:paraId="41BCD31A"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iCs/>
        </w:rPr>
        <w:t>Requirements</w:t>
      </w:r>
      <w:r w:rsidRPr="00D648BA">
        <w:rPr>
          <w:rFonts w:ascii="Times New Roman" w:hAnsi="Times New Roman" w:cs="Times New Roman"/>
        </w:rPr>
        <w:t>.</w:t>
      </w:r>
    </w:p>
    <w:p w14:paraId="41BCD31B"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(1)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w14:paraId="41BCD31C"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(2) The Contractor shall ensure that the sustainable products and services required by this contract are—</w:t>
      </w:r>
    </w:p>
    <w:p w14:paraId="41BCD31D"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(i) Delivered to the Government;</w:t>
      </w:r>
    </w:p>
    <w:p w14:paraId="41BCD31E"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(ii) Furnished for use by the Government;</w:t>
      </w:r>
    </w:p>
    <w:p w14:paraId="41BCD31F"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(iii) Incorporated into the construction of a public building or public work; and</w:t>
      </w:r>
    </w:p>
    <w:p w14:paraId="41BCD320"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(iv) Furnished for use in performing services under this contract, where the cost of the products is a direct cost to this contract (versus costs which are normally applied to the Contractor’s general and administrative expenses or indirect costs). This includes services performed by contractors performing management and operation of Government owned facilities to the same extent that, at the time of award, an agency would be required to comply if an agency operated or supported the facility.</w:t>
      </w:r>
    </w:p>
    <w:p w14:paraId="41BCD321" w14:textId="77777777" w:rsidR="00D648BA" w:rsidRPr="00D648BA" w:rsidRDefault="00D648BA" w:rsidP="00822ED7">
      <w:pPr>
        <w:rPr>
          <w:rFonts w:ascii="Times New Roman" w:hAnsi="Times New Roman" w:cs="Times New Roman"/>
        </w:rPr>
      </w:pPr>
      <w:r w:rsidRPr="00D648BA">
        <w:rPr>
          <w:rFonts w:ascii="Times New Roman" w:hAnsi="Times New Roman" w:cs="Times New Roman"/>
        </w:rPr>
        <w:t xml:space="preserve">  (c) </w:t>
      </w:r>
      <w:r w:rsidRPr="00D648BA">
        <w:rPr>
          <w:rFonts w:ascii="Times New Roman" w:hAnsi="Times New Roman" w:cs="Times New Roman"/>
          <w:i/>
          <w:iCs/>
        </w:rPr>
        <w:t>Resource</w:t>
      </w:r>
      <w:r w:rsidRPr="00D648BA">
        <w:rPr>
          <w:rFonts w:ascii="Times New Roman" w:hAnsi="Times New Roman" w:cs="Times New Roman"/>
        </w:rPr>
        <w:t xml:space="preserve">. The Green Procurement Compilation (GPC) available at </w:t>
      </w:r>
      <w:hyperlink r:id="rId126" w:history="1">
        <w:r w:rsidRPr="00D648BA">
          <w:rPr>
            <w:rStyle w:val="Hyperlink"/>
            <w:rFonts w:ascii="Times New Roman" w:hAnsi="Times New Roman" w:cs="Times New Roman"/>
            <w:i/>
            <w:iCs/>
          </w:rPr>
          <w:t>https://sftool.gov/greenprocurement</w:t>
        </w:r>
      </w:hyperlink>
      <w:r w:rsidRPr="00D648BA">
        <w:rPr>
          <w:rFonts w:ascii="Times New Roman" w:hAnsi="Times New Roman" w:cs="Times New Roman"/>
        </w:rPr>
        <w:t xml:space="preserve"> provides a comprehensive list of sustainable products and services and sustainable acquisition guidance. The Contractor should review the GPC when determining which statutory purchasing programs apply to a specific product or service.</w:t>
      </w:r>
    </w:p>
    <w:p w14:paraId="41BCD322" w14:textId="77777777" w:rsidR="00D648BA" w:rsidRPr="00D648BA" w:rsidRDefault="00D648BA" w:rsidP="000224AB">
      <w:pPr>
        <w:jc w:val="center"/>
        <w:rPr>
          <w:rFonts w:ascii="Times New Roman" w:hAnsi="Times New Roman" w:cs="Times New Roman"/>
        </w:rPr>
      </w:pPr>
      <w:r w:rsidRPr="00D648BA">
        <w:rPr>
          <w:rFonts w:ascii="Times New Roman" w:hAnsi="Times New Roman" w:cs="Times New Roman"/>
        </w:rPr>
        <w:t>(End of clause)</w:t>
      </w:r>
    </w:p>
    <w:p w14:paraId="41BCD323" w14:textId="77777777" w:rsidR="00D648BA" w:rsidRPr="00D648BA" w:rsidRDefault="00D648BA">
      <w:pPr>
        <w:rPr>
          <w:rFonts w:ascii="Times New Roman" w:hAnsi="Times New Roman" w:cs="Times New Roman"/>
        </w:rPr>
      </w:pPr>
    </w:p>
    <w:p w14:paraId="41BCD324" w14:textId="77777777" w:rsidR="00D648BA" w:rsidRPr="00D648BA" w:rsidRDefault="00D648BA">
      <w:pPr>
        <w:pStyle w:val="Heading2"/>
        <w:rPr>
          <w:rFonts w:ascii="Times New Roman" w:hAnsi="Times New Roman" w:cs="Times New Roman"/>
          <w:sz w:val="22"/>
          <w:szCs w:val="22"/>
        </w:rPr>
      </w:pPr>
      <w:bookmarkStart w:id="35" w:name="_Toc256000027"/>
      <w:r w:rsidRPr="00D648BA">
        <w:rPr>
          <w:rFonts w:ascii="Times New Roman" w:hAnsi="Times New Roman" w:cs="Times New Roman"/>
          <w:sz w:val="22"/>
          <w:szCs w:val="22"/>
        </w:rPr>
        <w:t>4.9  52.225-9 BUY AMERICAN—CONSTRUCTION MATERIALS (OCT 2022)</w:t>
      </w:r>
      <w:bookmarkEnd w:id="35"/>
    </w:p>
    <w:p w14:paraId="41BCD325"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xml:space="preserve"> As used in this clause—</w:t>
      </w:r>
    </w:p>
    <w:p w14:paraId="41BCD326"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Commercially available off-the-shelf (COTS) item</w:t>
      </w:r>
      <w:r w:rsidRPr="00D648BA">
        <w:rPr>
          <w:rFonts w:ascii="Times New Roman" w:hAnsi="Times New Roman" w:cs="Times New Roman"/>
        </w:rPr>
        <w:t>—</w:t>
      </w:r>
    </w:p>
    <w:p w14:paraId="41BCD327"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(1) Means any item of supply (including construction material) that is—</w:t>
      </w:r>
    </w:p>
    <w:p w14:paraId="41BCD328"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 A commercial product (as defined in paragraph (1) of the definition of ‘‘commercial product’’ at Federal Acquisition Regulation (FAR) 2.101;</w:t>
      </w:r>
    </w:p>
    <w:p w14:paraId="41BCD329"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 Sold in substantial quantities in the commercial marketplace; and</w:t>
      </w:r>
    </w:p>
    <w:p w14:paraId="41BCD32A"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(iii) Offered to the Government, under a contract or subcontract at any tier, without modification, in the same form in which it is sold in the commercial marketplace; and</w:t>
      </w:r>
    </w:p>
    <w:p w14:paraId="41BCD32B"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(2) Does not include bulk cargo, as defined in 46 U.S.C. 40102(4), such as agricultural products and petroleum products.</w:t>
      </w:r>
    </w:p>
    <w:p w14:paraId="41BCD32C"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Component</w:t>
      </w:r>
      <w:r w:rsidRPr="00D648BA">
        <w:rPr>
          <w:rFonts w:ascii="Times New Roman" w:hAnsi="Times New Roman" w:cs="Times New Roman"/>
        </w:rPr>
        <w:t xml:space="preserve"> means any article, material, or supply incorporated directly into construction material.</w:t>
      </w:r>
    </w:p>
    <w:p w14:paraId="41BCD32D"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Construction material</w:t>
      </w:r>
      <w:r w:rsidRPr="00D648BA">
        <w:rPr>
          <w:rFonts w:ascii="Times New Roman" w:hAnsi="Times New Roman" w:cs="Times New Roman"/>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41BCD32E"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Cost of components</w:t>
      </w:r>
      <w:r w:rsidRPr="00D648BA">
        <w:rPr>
          <w:rFonts w:ascii="Times New Roman" w:hAnsi="Times New Roman" w:cs="Times New Roman"/>
        </w:rPr>
        <w:t xml:space="preserve"> means—</w:t>
      </w:r>
    </w:p>
    <w:p w14:paraId="41BCD32F"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41BCD330"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41BCD331" w14:textId="77777777" w:rsidR="00D648BA" w:rsidRPr="00D648BA" w:rsidRDefault="00D648BA" w:rsidP="00914E7D">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Critical component</w:t>
      </w:r>
      <w:r w:rsidRPr="00D648BA">
        <w:rPr>
          <w:rFonts w:ascii="Times New Roman" w:hAnsi="Times New Roman" w:cs="Times New Roman"/>
        </w:rPr>
        <w:t xml:space="preserve"> means a component that is mined, produced, or manufactured in the United States and deemed critical to the U.S. supply chain. The list of critical components is at FAR 25.105.</w:t>
      </w:r>
    </w:p>
    <w:p w14:paraId="41BCD332" w14:textId="77777777" w:rsidR="00D648BA" w:rsidRPr="00D648BA" w:rsidRDefault="00D648BA" w:rsidP="00914E7D">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Critical item</w:t>
      </w:r>
      <w:r w:rsidRPr="00D648BA">
        <w:rPr>
          <w:rFonts w:ascii="Times New Roman" w:hAnsi="Times New Roman" w:cs="Times New Roman"/>
        </w:rPr>
        <w:t xml:space="preserve"> means a domestic construction material or domestic end product that is deemed critical to U.S. supply chain resiliency. The list of critical items is at FAR 25.105.</w:t>
      </w:r>
    </w:p>
    <w:p w14:paraId="41BCD333"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Domestic construction material</w:t>
      </w:r>
      <w:r w:rsidRPr="00D648BA">
        <w:rPr>
          <w:rFonts w:ascii="Times New Roman" w:hAnsi="Times New Roman" w:cs="Times New Roman"/>
        </w:rPr>
        <w:t xml:space="preserve"> means—</w:t>
      </w:r>
    </w:p>
    <w:p w14:paraId="41BCD334"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lastRenderedPageBreak/>
        <w:t xml:space="preserve">    (1) For construction material that does not consist wholly or predominantly of iron or steel or a combination of both—</w:t>
      </w:r>
    </w:p>
    <w:p w14:paraId="41BCD335"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 An unmanufactured construction material mined or produced in the United States; or</w:t>
      </w:r>
    </w:p>
    <w:p w14:paraId="41BCD336"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 A construction material manufactured in the United States, if—</w:t>
      </w:r>
    </w:p>
    <w:p w14:paraId="41BCD337" w14:textId="77777777" w:rsidR="00D648BA" w:rsidRPr="00D648BA" w:rsidRDefault="00D648BA" w:rsidP="00914E7D">
      <w:pPr>
        <w:rPr>
          <w:rFonts w:ascii="Times New Roman" w:hAnsi="Times New Roman" w:cs="Times New Roman"/>
        </w:rPr>
      </w:pPr>
      <w:r w:rsidRPr="00D648BA">
        <w:rPr>
          <w:rFonts w:ascii="Times New Roman" w:hAnsi="Times New Roman" w:cs="Times New Roman"/>
        </w:rPr>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41BCD338"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(B) The construction material is a COTS item; or</w:t>
      </w:r>
    </w:p>
    <w:p w14:paraId="41BCD339"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1BCD33A"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Fastener</w:t>
      </w:r>
      <w:r w:rsidRPr="00D648BA">
        <w:rPr>
          <w:rFonts w:ascii="Times New Roman" w:hAnsi="Times New Roman" w:cs="Times New Roman"/>
        </w:rPr>
        <w:t xml:space="preserve"> means a hardware device that mechanically joins or affixes two or more objects together. Examples of fasteners are nuts, bolts, pins, rivets, nails, clips, and screws.</w:t>
      </w:r>
    </w:p>
    <w:p w14:paraId="41BCD33B"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Foreign construction material</w:t>
      </w:r>
      <w:r w:rsidRPr="00D648BA">
        <w:rPr>
          <w:rFonts w:ascii="Times New Roman" w:hAnsi="Times New Roman" w:cs="Times New Roman"/>
        </w:rPr>
        <w:t xml:space="preserve"> means a construction material other than a domestic construction material.</w:t>
      </w:r>
    </w:p>
    <w:p w14:paraId="41BCD33C"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Foreign iron and steel</w:t>
      </w:r>
      <w:r w:rsidRPr="00D648BA">
        <w:rPr>
          <w:rFonts w:ascii="Times New Roman" w:hAnsi="Times New Roman" w:cs="Times New Roman"/>
        </w:rP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1BCD33D"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Predominantly of iron or steel or a combination of both</w:t>
      </w:r>
      <w:r w:rsidRPr="00D648BA">
        <w:rPr>
          <w:rFonts w:ascii="Times New Roman" w:hAnsi="Times New Roman" w:cs="Times New Roman"/>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1BCD33E"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Steel</w:t>
      </w:r>
      <w:r w:rsidRPr="00D648BA">
        <w:rPr>
          <w:rFonts w:ascii="Times New Roman" w:hAnsi="Times New Roman" w:cs="Times New Roman"/>
        </w:rPr>
        <w:t xml:space="preserve"> means an alloy that includes at least 50 percent iron, between 0.02 and 2 percent carbon, and may include other elements.</w:t>
      </w:r>
    </w:p>
    <w:p w14:paraId="41BCD33F"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United States</w:t>
      </w:r>
      <w:r w:rsidRPr="00D648BA">
        <w:rPr>
          <w:rFonts w:ascii="Times New Roman" w:hAnsi="Times New Roman" w:cs="Times New Roman"/>
        </w:rPr>
        <w:t xml:space="preserve"> means the 50 States, the District of Columbia, and outlying areas.</w:t>
      </w:r>
    </w:p>
    <w:p w14:paraId="41BCD340"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(b) Domestic preference.</w:t>
      </w:r>
    </w:p>
    <w:p w14:paraId="41BCD341"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lastRenderedPageBreak/>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(See FAR 12.505(a)(2)). The Contractor shall use only domestic construction material in performing this contract, except as provided in paragraphs (b)(2) and (b)(3) of this clause.</w:t>
      </w:r>
    </w:p>
    <w:p w14:paraId="41BCD348" w14:textId="32DE4683" w:rsidR="00D648BA" w:rsidRPr="00D648BA" w:rsidRDefault="00D648BA" w:rsidP="00D648BA">
      <w:pPr>
        <w:rPr>
          <w:rFonts w:ascii="Times New Roman" w:hAnsi="Times New Roman" w:cs="Times New Roman"/>
        </w:rPr>
      </w:pPr>
      <w:r w:rsidRPr="00D648BA">
        <w:rPr>
          <w:rFonts w:ascii="Times New Roman" w:hAnsi="Times New Roman" w:cs="Times New Roman"/>
        </w:rPr>
        <w:t xml:space="preserve">    (2) This requirement does not apply to information technology that is a commercial product or to the construction materials or components listed by the Government as follows:</w:t>
      </w:r>
      <w:r w:rsidRPr="00D648BA">
        <w:rPr>
          <w:rFonts w:ascii="Times New Roman" w:hAnsi="Times New Roman" w:cs="Times New Roman"/>
        </w:rPr>
        <w:tab/>
      </w:r>
    </w:p>
    <w:p w14:paraId="41BCD349" w14:textId="77777777" w:rsidR="00D648BA" w:rsidRPr="00D648BA" w:rsidRDefault="00D648BA">
      <w:pPr>
        <w:rPr>
          <w:rFonts w:ascii="Times New Roman" w:hAnsi="Times New Roman" w:cs="Times New Roman"/>
          <w:i/>
          <w:iCs/>
        </w:rPr>
      </w:pPr>
      <w:r w:rsidRPr="00D648BA">
        <w:rPr>
          <w:rFonts w:ascii="Times New Roman" w:hAnsi="Times New Roman" w:cs="Times New Roman"/>
          <w:i/>
          <w:iCs/>
        </w:rPr>
        <w:t>[Contracting Officer to list applicable excepted materials or indicate ‘‘none’’]</w:t>
      </w:r>
    </w:p>
    <w:p w14:paraId="41BCD34A"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(3) The Contracting Officer may add other foreign construction material to the list in paragraph (b)(2) of this clause if the Government determines that—</w:t>
      </w:r>
    </w:p>
    <w:p w14:paraId="41BCD34B"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 The cost of domestic construction material would be unreasonable.</w:t>
      </w:r>
    </w:p>
    <w:p w14:paraId="41BCD34C" w14:textId="77777777" w:rsidR="00D648BA" w:rsidRPr="00D648BA" w:rsidRDefault="00D648BA" w:rsidP="00046350">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iCs/>
        </w:rPr>
        <w:t>For domestic construction material that is not a critical item or does not contain critical components.</w:t>
      </w:r>
    </w:p>
    <w:p w14:paraId="41BCD34D" w14:textId="77777777" w:rsidR="00D648BA" w:rsidRPr="00D648BA" w:rsidRDefault="00D648BA" w:rsidP="00046350">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1</w:t>
      </w:r>
      <w:r w:rsidRPr="00D648BA">
        <w:rPr>
          <w:rFonts w:ascii="Times New Roman" w:hAnsi="Times New Roman" w:cs="Times New Roman"/>
        </w:rPr>
        <w:t>) The cost of a particular domestic construction material subject to the requirements of the Buy American statute is unreasonable when the cost of such material exceeds the cost of foreign material by more than 20 percent;</w:t>
      </w:r>
    </w:p>
    <w:p w14:paraId="41BCD34E" w14:textId="77777777" w:rsidR="00D648BA" w:rsidRPr="00D648BA" w:rsidRDefault="00D648BA" w:rsidP="005E6D4E">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2</w:t>
      </w:r>
      <w:r w:rsidRPr="00D648BA">
        <w:rPr>
          <w:rFonts w:ascii="Times New Roman" w:hAnsi="Times New Roman" w:cs="Times New Roman"/>
        </w:rPr>
        <w:t>)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D648BA">
        <w:rPr>
          <w:rFonts w:ascii="Times New Roman" w:hAnsi="Times New Roman" w:cs="Times New Roman"/>
          <w:i/>
          <w:iCs/>
        </w:rPr>
        <w:t>1</w:t>
      </w:r>
      <w:r w:rsidRPr="00D648BA">
        <w:rPr>
          <w:rFonts w:ascii="Times New Roman" w:hAnsi="Times New Roman" w:cs="Times New Roman"/>
        </w:rPr>
        <w:t>) of this clause.</w:t>
      </w:r>
    </w:p>
    <w:p w14:paraId="41BCD34F" w14:textId="77777777" w:rsidR="00D648BA" w:rsidRPr="00D648BA" w:rsidRDefault="00D648BA" w:rsidP="005E6D4E">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3</w:t>
      </w:r>
      <w:r w:rsidRPr="00D648BA">
        <w:rPr>
          <w:rFonts w:ascii="Times New Roman" w:hAnsi="Times New Roman" w:cs="Times New Roman"/>
        </w:rPr>
        <w:t>) The procedures in paragraph (b)(3)(i)(A)(</w:t>
      </w:r>
      <w:r w:rsidRPr="00D648BA">
        <w:rPr>
          <w:rFonts w:ascii="Times New Roman" w:hAnsi="Times New Roman" w:cs="Times New Roman"/>
          <w:i/>
          <w:iCs/>
        </w:rPr>
        <w:t>2</w:t>
      </w:r>
      <w:r w:rsidRPr="00D648BA">
        <w:rPr>
          <w:rFonts w:ascii="Times New Roman" w:hAnsi="Times New Roman" w:cs="Times New Roman"/>
        </w:rPr>
        <w:t>) of this clause will no longer apply as of January 1, 2030.</w:t>
      </w:r>
    </w:p>
    <w:p w14:paraId="41BCD350" w14:textId="77777777" w:rsidR="00D648BA" w:rsidRPr="00D648BA" w:rsidRDefault="00D648BA" w:rsidP="00CB40E7">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iCs/>
        </w:rPr>
        <w:t>For domestic construction material that is a critical item or contains critical components.</w:t>
      </w:r>
    </w:p>
    <w:p w14:paraId="41BCD351" w14:textId="77777777" w:rsidR="00D648BA" w:rsidRPr="00D648BA" w:rsidRDefault="00D648BA" w:rsidP="00CB40E7">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1</w:t>
      </w:r>
      <w:r w:rsidRPr="00D648BA">
        <w:rPr>
          <w:rFonts w:ascii="Times New Roman" w:hAnsi="Times New Roman" w:cs="Times New Roman"/>
        </w:rPr>
        <w:t>)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41BCD352" w14:textId="77777777" w:rsidR="00D648BA" w:rsidRPr="00D648BA" w:rsidRDefault="00D648BA" w:rsidP="00CB40E7">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2</w:t>
      </w:r>
      <w:r w:rsidRPr="00D648BA">
        <w:rPr>
          <w:rFonts w:ascii="Times New Roman" w:hAnsi="Times New Roman" w:cs="Times New Roman"/>
        </w:rPr>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w:t>
      </w:r>
      <w:r w:rsidRPr="00D648BA">
        <w:rPr>
          <w:rFonts w:ascii="Times New Roman" w:hAnsi="Times New Roman" w:cs="Times New Roman"/>
        </w:rPr>
        <w:lastRenderedPageBreak/>
        <w:t>content as a domestic offer, and determine whether the cost of that offer is unreasonable by applying the evaluation factor listed in paragraph (b)(3)(i)(B)(</w:t>
      </w:r>
      <w:r w:rsidRPr="00D648BA">
        <w:rPr>
          <w:rFonts w:ascii="Times New Roman" w:hAnsi="Times New Roman" w:cs="Times New Roman"/>
          <w:i/>
          <w:iCs/>
        </w:rPr>
        <w:t>1</w:t>
      </w:r>
      <w:r w:rsidRPr="00D648BA">
        <w:rPr>
          <w:rFonts w:ascii="Times New Roman" w:hAnsi="Times New Roman" w:cs="Times New Roman"/>
        </w:rPr>
        <w:t>) of this clause.</w:t>
      </w:r>
    </w:p>
    <w:p w14:paraId="41BCD353" w14:textId="77777777" w:rsidR="00D648BA" w:rsidRPr="00D648BA" w:rsidRDefault="00D648BA" w:rsidP="00CB40E7">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3</w:t>
      </w:r>
      <w:r w:rsidRPr="00D648BA">
        <w:rPr>
          <w:rFonts w:ascii="Times New Roman" w:hAnsi="Times New Roman" w:cs="Times New Roman"/>
        </w:rPr>
        <w:t>) The procedures in paragraph (b)(3)(i)(B)(</w:t>
      </w:r>
      <w:r w:rsidRPr="00D648BA">
        <w:rPr>
          <w:rFonts w:ascii="Times New Roman" w:hAnsi="Times New Roman" w:cs="Times New Roman"/>
          <w:i/>
          <w:iCs/>
        </w:rPr>
        <w:t>2</w:t>
      </w:r>
      <w:r w:rsidRPr="00D648BA">
        <w:rPr>
          <w:rFonts w:ascii="Times New Roman" w:hAnsi="Times New Roman" w:cs="Times New Roman"/>
        </w:rPr>
        <w:t>) of this clause will no longer apply as of January 1, 2030.</w:t>
      </w:r>
    </w:p>
    <w:p w14:paraId="41BCD354"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 The application of the restriction of the Buy American statute to a particular construction material would be impracticable or inconsistent with the public interest; or</w:t>
      </w:r>
    </w:p>
    <w:p w14:paraId="41BCD355"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(iii) The construction material is not mined, produced, or manufactured in the United States in sufficient and reasonably available commercial quantities of a satisfactory quality.</w:t>
      </w:r>
    </w:p>
    <w:p w14:paraId="41BCD356"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(c) Request for determination of inapplicability of the Buy American statute.</w:t>
      </w:r>
    </w:p>
    <w:p w14:paraId="41BCD357"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(1)(i) Any Contractor request to use foreign construction material in accordance with paragraph (b)(3) of this clause shall include adequate information for Government evaluation of the request, including—</w:t>
      </w:r>
    </w:p>
    <w:p w14:paraId="41BCD358"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(A) A description of the foreign and domestic construction materials;</w:t>
      </w:r>
    </w:p>
    <w:p w14:paraId="41BCD359"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(B) Unit of measure;</w:t>
      </w:r>
    </w:p>
    <w:p w14:paraId="41BCD35A"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(C) Quantity;</w:t>
      </w:r>
    </w:p>
    <w:p w14:paraId="41BCD35B"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(D) Price;</w:t>
      </w:r>
    </w:p>
    <w:p w14:paraId="41BCD35C"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(E) Time of delivery or availability;</w:t>
      </w:r>
    </w:p>
    <w:p w14:paraId="41BCD35D"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(F) Location of the construction project;</w:t>
      </w:r>
    </w:p>
    <w:p w14:paraId="41BCD35E"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(G) Name and address of the proposed supplier; and</w:t>
      </w:r>
    </w:p>
    <w:p w14:paraId="41BCD35F"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(H) A detailed justification of the reason for use of foreign construction materials cited in accordance with paragraph (b)(3) of this clause.</w:t>
      </w:r>
    </w:p>
    <w:p w14:paraId="41BCD360"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 A request based on unreasonable cost shall include a reasonable survey of the market and a completed price comparison table in the format in paragraph (d) of this clause.</w:t>
      </w:r>
    </w:p>
    <w:p w14:paraId="41BCD361"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(iii) The price of construction material shall include all delivery costs to the construction site and any applicable duty (whether or not a duty-free certificate may be issued).</w:t>
      </w:r>
    </w:p>
    <w:p w14:paraId="41BCD362"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41BCD363"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41BCD364"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lastRenderedPageBreak/>
        <w:t xml:space="preserve">    (3) Unless the Government determines that an exception to the Buy American statute applies, use of foreign construction material is noncompliant with the Buy American statute.</w:t>
      </w:r>
    </w:p>
    <w:p w14:paraId="41BCD365" w14:textId="77777777" w:rsidR="00D648BA" w:rsidRPr="00D648BA" w:rsidRDefault="00D648BA" w:rsidP="002868D4">
      <w:pPr>
        <w:rPr>
          <w:rFonts w:ascii="Times New Roman" w:hAnsi="Times New Roman" w:cs="Times New Roman"/>
        </w:rPr>
      </w:pPr>
      <w:r w:rsidRPr="00D648BA">
        <w:rPr>
          <w:rFonts w:ascii="Times New Roman" w:hAnsi="Times New Roman" w:cs="Times New Roman"/>
        </w:rPr>
        <w:t xml:space="preserve">  (d) </w:t>
      </w:r>
      <w:r w:rsidRPr="00D648BA">
        <w:rPr>
          <w:rFonts w:ascii="Times New Roman" w:hAnsi="Times New Roman" w:cs="Times New Roman"/>
          <w:i/>
          <w:iCs/>
        </w:rPr>
        <w:t>Data</w:t>
      </w:r>
      <w:r w:rsidRPr="00D648BA">
        <w:rPr>
          <w:rFonts w:ascii="Times New Roman" w:hAnsi="Times New Roman" w:cs="Times New Roman"/>
        </w:rPr>
        <w:t>. To permit evaluation of requests under paragraph (c) of this clause based on unreasonable cost, the Contractor shall include the following information and any applicable supporting data based on the survey of suppliers:</w:t>
      </w:r>
    </w:p>
    <w:p w14:paraId="41BCD366" w14:textId="77777777" w:rsidR="00D648BA" w:rsidRPr="00D648BA" w:rsidRDefault="00D648BA">
      <w:pPr>
        <w:pStyle w:val="NoSpacing"/>
        <w:rPr>
          <w:rFonts w:ascii="Times New Roman" w:hAnsi="Times New Roman" w:cs="Times New Roman"/>
        </w:rPr>
      </w:pPr>
    </w:p>
    <w:p w14:paraId="41BCD367" w14:textId="77777777" w:rsidR="00D648BA" w:rsidRPr="00D648BA" w:rsidRDefault="00D648BA" w:rsidP="006E6BC7">
      <w:pPr>
        <w:pStyle w:val="NoSpacing"/>
        <w:jc w:val="center"/>
        <w:rPr>
          <w:rFonts w:ascii="Times New Roman" w:hAnsi="Times New Roman" w:cs="Times New Roman"/>
        </w:rPr>
      </w:pPr>
      <w:r w:rsidRPr="00D648BA">
        <w:rPr>
          <w:rFonts w:ascii="Times New Roman" w:hAnsi="Times New Roman" w:cs="Times New Roman"/>
        </w:rPr>
        <w:t>FOREIGN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B23309" w:rsidRPr="00D648BA" w14:paraId="41BCD36C" w14:textId="77777777" w:rsidTr="006E6BC7">
        <w:tc>
          <w:tcPr>
            <w:tcW w:w="3168" w:type="dxa"/>
          </w:tcPr>
          <w:p w14:paraId="41BCD368" w14:textId="77777777" w:rsidR="00D648BA" w:rsidRPr="00D648BA" w:rsidRDefault="00D648BA" w:rsidP="006A59AE">
            <w:pPr>
              <w:pStyle w:val="NoSpacing"/>
              <w:rPr>
                <w:rFonts w:ascii="Times New Roman" w:hAnsi="Times New Roman" w:cs="Times New Roman"/>
                <w:b/>
                <w:bCs/>
              </w:rPr>
            </w:pPr>
            <w:bookmarkStart w:id="36" w:name="ColumnTitle_522259"/>
            <w:bookmarkEnd w:id="36"/>
            <w:r w:rsidRPr="00D648BA">
              <w:rPr>
                <w:rFonts w:ascii="Times New Roman" w:hAnsi="Times New Roman" w:cs="Times New Roman"/>
                <w:b/>
                <w:bCs/>
              </w:rPr>
              <w:t>Construction Material Description</w:t>
            </w:r>
          </w:p>
        </w:tc>
        <w:tc>
          <w:tcPr>
            <w:tcW w:w="1710" w:type="dxa"/>
          </w:tcPr>
          <w:p w14:paraId="41BCD369" w14:textId="77777777" w:rsidR="00D648BA" w:rsidRPr="00D648BA" w:rsidRDefault="00D648BA" w:rsidP="006A59AE">
            <w:pPr>
              <w:pStyle w:val="NoSpacing"/>
              <w:rPr>
                <w:rFonts w:ascii="Times New Roman" w:hAnsi="Times New Roman" w:cs="Times New Roman"/>
                <w:b/>
                <w:bCs/>
              </w:rPr>
            </w:pPr>
            <w:r w:rsidRPr="00D648BA">
              <w:rPr>
                <w:rFonts w:ascii="Times New Roman" w:hAnsi="Times New Roman" w:cs="Times New Roman"/>
                <w:b/>
                <w:bCs/>
              </w:rPr>
              <w:t>Unit of Measure</w:t>
            </w:r>
          </w:p>
        </w:tc>
        <w:tc>
          <w:tcPr>
            <w:tcW w:w="2304" w:type="dxa"/>
          </w:tcPr>
          <w:p w14:paraId="41BCD36A" w14:textId="77777777" w:rsidR="00D648BA" w:rsidRPr="00D648BA" w:rsidRDefault="00D648BA" w:rsidP="006A59AE">
            <w:pPr>
              <w:pStyle w:val="NoSpacing"/>
              <w:rPr>
                <w:rFonts w:ascii="Times New Roman" w:hAnsi="Times New Roman" w:cs="Times New Roman"/>
                <w:b/>
                <w:bCs/>
              </w:rPr>
            </w:pPr>
            <w:r w:rsidRPr="00D648BA">
              <w:rPr>
                <w:rFonts w:ascii="Times New Roman" w:hAnsi="Times New Roman" w:cs="Times New Roman"/>
                <w:b/>
                <w:bCs/>
              </w:rPr>
              <w:t>Quantity</w:t>
            </w:r>
          </w:p>
        </w:tc>
        <w:tc>
          <w:tcPr>
            <w:tcW w:w="2394" w:type="dxa"/>
          </w:tcPr>
          <w:p w14:paraId="41BCD36B" w14:textId="77777777" w:rsidR="00D648BA" w:rsidRPr="00D648BA" w:rsidRDefault="00D648BA" w:rsidP="006A59AE">
            <w:pPr>
              <w:pStyle w:val="NoSpacing"/>
              <w:rPr>
                <w:rFonts w:ascii="Times New Roman" w:hAnsi="Times New Roman" w:cs="Times New Roman"/>
                <w:b/>
                <w:bCs/>
              </w:rPr>
            </w:pPr>
            <w:r w:rsidRPr="00D648BA">
              <w:rPr>
                <w:rFonts w:ascii="Times New Roman" w:hAnsi="Times New Roman" w:cs="Times New Roman"/>
                <w:b/>
                <w:bCs/>
              </w:rPr>
              <w:t>Price (Dollars)*</w:t>
            </w:r>
          </w:p>
        </w:tc>
      </w:tr>
      <w:tr w:rsidR="00B23309" w:rsidRPr="00D648BA" w14:paraId="41BCD36E" w14:textId="77777777" w:rsidTr="005B2964">
        <w:tc>
          <w:tcPr>
            <w:tcW w:w="9576" w:type="dxa"/>
            <w:gridSpan w:val="4"/>
          </w:tcPr>
          <w:p w14:paraId="41BCD36D"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Item 1:</w:t>
            </w:r>
          </w:p>
        </w:tc>
      </w:tr>
      <w:tr w:rsidR="00B23309" w:rsidRPr="00D648BA" w14:paraId="41BCD373" w14:textId="77777777" w:rsidTr="006E6BC7">
        <w:tc>
          <w:tcPr>
            <w:tcW w:w="3168" w:type="dxa"/>
          </w:tcPr>
          <w:p w14:paraId="41BCD36F"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Foreign Construction Material.</w:t>
            </w:r>
          </w:p>
        </w:tc>
        <w:tc>
          <w:tcPr>
            <w:tcW w:w="1710" w:type="dxa"/>
          </w:tcPr>
          <w:p w14:paraId="41BCD370" w14:textId="77777777" w:rsidR="00D648BA" w:rsidRPr="00D648BA" w:rsidRDefault="00D648BA">
            <w:pPr>
              <w:pStyle w:val="NoSpacing"/>
              <w:rPr>
                <w:rFonts w:ascii="Times New Roman" w:hAnsi="Times New Roman" w:cs="Times New Roman"/>
              </w:rPr>
            </w:pPr>
          </w:p>
        </w:tc>
        <w:tc>
          <w:tcPr>
            <w:tcW w:w="2304" w:type="dxa"/>
          </w:tcPr>
          <w:p w14:paraId="41BCD371" w14:textId="77777777" w:rsidR="00D648BA" w:rsidRPr="00D648BA" w:rsidRDefault="00D648BA">
            <w:pPr>
              <w:pStyle w:val="NoSpacing"/>
              <w:rPr>
                <w:rFonts w:ascii="Times New Roman" w:hAnsi="Times New Roman" w:cs="Times New Roman"/>
              </w:rPr>
            </w:pPr>
          </w:p>
        </w:tc>
        <w:tc>
          <w:tcPr>
            <w:tcW w:w="2394" w:type="dxa"/>
          </w:tcPr>
          <w:p w14:paraId="41BCD372" w14:textId="77777777" w:rsidR="00D648BA" w:rsidRPr="00D648BA" w:rsidRDefault="00D648BA">
            <w:pPr>
              <w:pStyle w:val="NoSpacing"/>
              <w:rPr>
                <w:rFonts w:ascii="Times New Roman" w:hAnsi="Times New Roman" w:cs="Times New Roman"/>
              </w:rPr>
            </w:pPr>
          </w:p>
        </w:tc>
      </w:tr>
      <w:tr w:rsidR="00B23309" w:rsidRPr="00D648BA" w14:paraId="41BCD378" w14:textId="77777777" w:rsidTr="006E6BC7">
        <w:tc>
          <w:tcPr>
            <w:tcW w:w="3168" w:type="dxa"/>
          </w:tcPr>
          <w:p w14:paraId="41BCD374"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Domestic Construction Material.</w:t>
            </w:r>
          </w:p>
        </w:tc>
        <w:tc>
          <w:tcPr>
            <w:tcW w:w="1710" w:type="dxa"/>
          </w:tcPr>
          <w:p w14:paraId="41BCD375" w14:textId="77777777" w:rsidR="00D648BA" w:rsidRPr="00D648BA" w:rsidRDefault="00D648BA">
            <w:pPr>
              <w:pStyle w:val="NoSpacing"/>
              <w:rPr>
                <w:rFonts w:ascii="Times New Roman" w:hAnsi="Times New Roman" w:cs="Times New Roman"/>
              </w:rPr>
            </w:pPr>
          </w:p>
        </w:tc>
        <w:tc>
          <w:tcPr>
            <w:tcW w:w="2304" w:type="dxa"/>
          </w:tcPr>
          <w:p w14:paraId="41BCD376" w14:textId="77777777" w:rsidR="00D648BA" w:rsidRPr="00D648BA" w:rsidRDefault="00D648BA">
            <w:pPr>
              <w:pStyle w:val="NoSpacing"/>
              <w:rPr>
                <w:rFonts w:ascii="Times New Roman" w:hAnsi="Times New Roman" w:cs="Times New Roman"/>
              </w:rPr>
            </w:pPr>
          </w:p>
        </w:tc>
        <w:tc>
          <w:tcPr>
            <w:tcW w:w="2394" w:type="dxa"/>
          </w:tcPr>
          <w:p w14:paraId="41BCD377" w14:textId="77777777" w:rsidR="00D648BA" w:rsidRPr="00D648BA" w:rsidRDefault="00D648BA">
            <w:pPr>
              <w:pStyle w:val="NoSpacing"/>
              <w:rPr>
                <w:rFonts w:ascii="Times New Roman" w:hAnsi="Times New Roman" w:cs="Times New Roman"/>
              </w:rPr>
            </w:pPr>
          </w:p>
        </w:tc>
      </w:tr>
      <w:tr w:rsidR="00B23309" w:rsidRPr="00D648BA" w14:paraId="41BCD37A" w14:textId="77777777" w:rsidTr="00036B4E">
        <w:tc>
          <w:tcPr>
            <w:tcW w:w="9576" w:type="dxa"/>
            <w:gridSpan w:val="4"/>
          </w:tcPr>
          <w:p w14:paraId="41BCD379"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Item 2:</w:t>
            </w:r>
          </w:p>
        </w:tc>
      </w:tr>
      <w:tr w:rsidR="00B23309" w:rsidRPr="00D648BA" w14:paraId="41BCD37F" w14:textId="77777777" w:rsidTr="006E6BC7">
        <w:tc>
          <w:tcPr>
            <w:tcW w:w="3168" w:type="dxa"/>
          </w:tcPr>
          <w:p w14:paraId="41BCD37B"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Foreign Construction Material.</w:t>
            </w:r>
          </w:p>
        </w:tc>
        <w:tc>
          <w:tcPr>
            <w:tcW w:w="1710" w:type="dxa"/>
          </w:tcPr>
          <w:p w14:paraId="41BCD37C" w14:textId="77777777" w:rsidR="00D648BA" w:rsidRPr="00D648BA" w:rsidRDefault="00D648BA">
            <w:pPr>
              <w:pStyle w:val="NoSpacing"/>
              <w:rPr>
                <w:rFonts w:ascii="Times New Roman" w:hAnsi="Times New Roman" w:cs="Times New Roman"/>
              </w:rPr>
            </w:pPr>
          </w:p>
        </w:tc>
        <w:tc>
          <w:tcPr>
            <w:tcW w:w="2304" w:type="dxa"/>
          </w:tcPr>
          <w:p w14:paraId="41BCD37D" w14:textId="77777777" w:rsidR="00D648BA" w:rsidRPr="00D648BA" w:rsidRDefault="00D648BA">
            <w:pPr>
              <w:pStyle w:val="NoSpacing"/>
              <w:rPr>
                <w:rFonts w:ascii="Times New Roman" w:hAnsi="Times New Roman" w:cs="Times New Roman"/>
              </w:rPr>
            </w:pPr>
          </w:p>
        </w:tc>
        <w:tc>
          <w:tcPr>
            <w:tcW w:w="2394" w:type="dxa"/>
          </w:tcPr>
          <w:p w14:paraId="41BCD37E" w14:textId="77777777" w:rsidR="00D648BA" w:rsidRPr="00D648BA" w:rsidRDefault="00D648BA">
            <w:pPr>
              <w:pStyle w:val="NoSpacing"/>
              <w:rPr>
                <w:rFonts w:ascii="Times New Roman" w:hAnsi="Times New Roman" w:cs="Times New Roman"/>
              </w:rPr>
            </w:pPr>
          </w:p>
        </w:tc>
      </w:tr>
      <w:tr w:rsidR="00B23309" w:rsidRPr="00D648BA" w14:paraId="41BCD384" w14:textId="77777777" w:rsidTr="006E6BC7">
        <w:tc>
          <w:tcPr>
            <w:tcW w:w="3168" w:type="dxa"/>
          </w:tcPr>
          <w:p w14:paraId="41BCD380" w14:textId="77777777" w:rsidR="00D648BA" w:rsidRPr="00D648BA" w:rsidRDefault="00D648BA" w:rsidP="006A59AE">
            <w:pPr>
              <w:pStyle w:val="NoSpacing"/>
              <w:rPr>
                <w:rFonts w:ascii="Times New Roman" w:hAnsi="Times New Roman" w:cs="Times New Roman"/>
              </w:rPr>
            </w:pPr>
            <w:r w:rsidRPr="00D648BA">
              <w:rPr>
                <w:rFonts w:ascii="Times New Roman" w:hAnsi="Times New Roman" w:cs="Times New Roman"/>
              </w:rPr>
              <w:t>Domestic Construction Material.</w:t>
            </w:r>
          </w:p>
        </w:tc>
        <w:tc>
          <w:tcPr>
            <w:tcW w:w="1710" w:type="dxa"/>
          </w:tcPr>
          <w:p w14:paraId="41BCD381" w14:textId="77777777" w:rsidR="00D648BA" w:rsidRPr="00D648BA" w:rsidRDefault="00D648BA">
            <w:pPr>
              <w:pStyle w:val="NoSpacing"/>
              <w:rPr>
                <w:rFonts w:ascii="Times New Roman" w:hAnsi="Times New Roman" w:cs="Times New Roman"/>
              </w:rPr>
            </w:pPr>
          </w:p>
        </w:tc>
        <w:tc>
          <w:tcPr>
            <w:tcW w:w="2304" w:type="dxa"/>
          </w:tcPr>
          <w:p w14:paraId="41BCD382" w14:textId="77777777" w:rsidR="00D648BA" w:rsidRPr="00D648BA" w:rsidRDefault="00D648BA">
            <w:pPr>
              <w:pStyle w:val="NoSpacing"/>
              <w:rPr>
                <w:rFonts w:ascii="Times New Roman" w:hAnsi="Times New Roman" w:cs="Times New Roman"/>
              </w:rPr>
            </w:pPr>
          </w:p>
        </w:tc>
        <w:tc>
          <w:tcPr>
            <w:tcW w:w="2394" w:type="dxa"/>
          </w:tcPr>
          <w:p w14:paraId="41BCD383" w14:textId="77777777" w:rsidR="00D648BA" w:rsidRPr="00D648BA" w:rsidRDefault="00D648BA">
            <w:pPr>
              <w:pStyle w:val="NoSpacing"/>
              <w:rPr>
                <w:rFonts w:ascii="Times New Roman" w:hAnsi="Times New Roman" w:cs="Times New Roman"/>
              </w:rPr>
            </w:pPr>
          </w:p>
        </w:tc>
      </w:tr>
    </w:tbl>
    <w:p w14:paraId="41BCD385" w14:textId="77777777" w:rsidR="00D648BA" w:rsidRPr="00D648BA" w:rsidRDefault="00D648BA">
      <w:pPr>
        <w:pStyle w:val="NoSpacing"/>
        <w:rPr>
          <w:rFonts w:ascii="Times New Roman" w:hAnsi="Times New Roman" w:cs="Times New Roman"/>
        </w:rPr>
      </w:pPr>
    </w:p>
    <w:p w14:paraId="41BCD386"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[*Include all delivery costs to the construction site and any applicable duty (whether or not a duty-free entry certificate is issued).]</w:t>
      </w:r>
    </w:p>
    <w:p w14:paraId="41BCD387"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[List name, address, telephone number, and contact for suppliers surveyed. Attach copy of response; if oral, attach summary.]</w:t>
      </w:r>
    </w:p>
    <w:p w14:paraId="41BCD388"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[Include other applicable supporting information.]</w:t>
      </w:r>
    </w:p>
    <w:p w14:paraId="41BCD389" w14:textId="77777777" w:rsidR="00D648BA" w:rsidRPr="00D648BA" w:rsidRDefault="00D648BA" w:rsidP="006E6BC7">
      <w:pPr>
        <w:jc w:val="center"/>
        <w:rPr>
          <w:rFonts w:ascii="Times New Roman" w:hAnsi="Times New Roman" w:cs="Times New Roman"/>
        </w:rPr>
      </w:pPr>
      <w:r w:rsidRPr="00D648BA">
        <w:rPr>
          <w:rFonts w:ascii="Times New Roman" w:hAnsi="Times New Roman" w:cs="Times New Roman"/>
        </w:rPr>
        <w:t>(End of Clause)</w:t>
      </w:r>
    </w:p>
    <w:p w14:paraId="41BCD38A" w14:textId="77777777" w:rsidR="00D648BA" w:rsidRPr="00D648BA" w:rsidRDefault="00D648BA">
      <w:pPr>
        <w:pStyle w:val="Heading2"/>
        <w:rPr>
          <w:rFonts w:ascii="Times New Roman" w:hAnsi="Times New Roman" w:cs="Times New Roman"/>
          <w:sz w:val="22"/>
          <w:szCs w:val="22"/>
        </w:rPr>
      </w:pPr>
      <w:bookmarkStart w:id="37" w:name="_Toc256000028"/>
      <w:r w:rsidRPr="00D648BA">
        <w:rPr>
          <w:rFonts w:ascii="Times New Roman" w:hAnsi="Times New Roman" w:cs="Times New Roman"/>
          <w:sz w:val="22"/>
          <w:szCs w:val="22"/>
        </w:rPr>
        <w:t>4.10  52.228-13  ALTERNATIVE PAYMENT PROTECTIONS (JULY 2000)</w:t>
      </w:r>
      <w:bookmarkEnd w:id="37"/>
    </w:p>
    <w:p w14:paraId="41BCD38C" w14:textId="1443E576" w:rsidR="00D648BA" w:rsidRPr="00D648BA" w:rsidRDefault="00D648BA" w:rsidP="00D648BA">
      <w:pPr>
        <w:rPr>
          <w:rFonts w:ascii="Times New Roman" w:hAnsi="Times New Roman" w:cs="Times New Roman"/>
        </w:rPr>
      </w:pPr>
      <w:r w:rsidRPr="00D648BA">
        <w:rPr>
          <w:rFonts w:ascii="Times New Roman" w:hAnsi="Times New Roman" w:cs="Times New Roman"/>
        </w:rPr>
        <w:t xml:space="preserve">  (a) The Contractor shall submit one of the following payment protections:</w:t>
      </w:r>
    </w:p>
    <w:p w14:paraId="41BCD38D" w14:textId="77777777" w:rsidR="00D648BA" w:rsidRPr="00D648BA" w:rsidRDefault="00D648BA">
      <w:pPr>
        <w:pStyle w:val="NoSpacing"/>
        <w:tabs>
          <w:tab w:val="left" w:pos="675"/>
        </w:tabs>
        <w:rPr>
          <w:rFonts w:ascii="Times New Roman" w:hAnsi="Times New Roman" w:cs="Times New Roman"/>
        </w:rPr>
      </w:pPr>
      <w:r w:rsidRPr="00D648BA">
        <w:rPr>
          <w:rFonts w:ascii="Times New Roman" w:hAnsi="Times New Roman" w:cs="Times New Roman"/>
        </w:rPr>
        <w:t>Payment Bond</w:t>
      </w:r>
    </w:p>
    <w:p w14:paraId="41BCD38E" w14:textId="77777777" w:rsidR="00D648BA" w:rsidRPr="00D648BA" w:rsidRDefault="00D648BA" w:rsidP="00B704D0">
      <w:pPr>
        <w:pStyle w:val="NoSpacing"/>
        <w:tabs>
          <w:tab w:val="left" w:pos="675"/>
        </w:tabs>
        <w:rPr>
          <w:rFonts w:ascii="Times New Roman" w:hAnsi="Times New Roman" w:cs="Times New Roman"/>
        </w:rPr>
      </w:pPr>
    </w:p>
    <w:p w14:paraId="41BCD38F"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The amount of the payment protection shall be 100 percent of the contract price.</w:t>
      </w:r>
    </w:p>
    <w:p w14:paraId="41BCD390"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(c) The submission of the payment protection is required within  days of contract award.</w:t>
      </w:r>
    </w:p>
    <w:p w14:paraId="41BCD391"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(d) The payment protection shall provide protection for the full contract performance period plus a one-year period.</w:t>
      </w:r>
    </w:p>
    <w:p w14:paraId="41BCD392"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w14:paraId="41BCD393"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(f) When a tripartite escrow agreement is used, the Contractor shall utilize only suppliers of labor and material that signed the escrow agreement.</w:t>
      </w:r>
    </w:p>
    <w:p w14:paraId="41BCD394" w14:textId="77777777" w:rsidR="00D648BA" w:rsidRPr="00D648BA" w:rsidRDefault="00D648BA" w:rsidP="00770327">
      <w:pPr>
        <w:jc w:val="center"/>
        <w:rPr>
          <w:rFonts w:ascii="Times New Roman" w:hAnsi="Times New Roman" w:cs="Times New Roman"/>
        </w:rPr>
      </w:pPr>
      <w:r w:rsidRPr="00D648BA">
        <w:rPr>
          <w:rFonts w:ascii="Times New Roman" w:hAnsi="Times New Roman" w:cs="Times New Roman"/>
        </w:rPr>
        <w:t>(End of Clause)</w:t>
      </w:r>
    </w:p>
    <w:p w14:paraId="41BCD395" w14:textId="77777777" w:rsidR="00D648BA" w:rsidRPr="00D648BA" w:rsidRDefault="00D648BA" w:rsidP="00E72995">
      <w:pPr>
        <w:pStyle w:val="Heading2"/>
        <w:rPr>
          <w:rFonts w:ascii="Times New Roman" w:hAnsi="Times New Roman" w:cs="Times New Roman"/>
          <w:sz w:val="22"/>
          <w:szCs w:val="22"/>
        </w:rPr>
      </w:pPr>
      <w:bookmarkStart w:id="38" w:name="_Toc256000029"/>
      <w:r w:rsidRPr="00D648BA">
        <w:rPr>
          <w:rFonts w:ascii="Times New Roman" w:hAnsi="Times New Roman" w:cs="Times New Roman"/>
          <w:sz w:val="22"/>
          <w:szCs w:val="22"/>
        </w:rPr>
        <w:t>4.11 52.236-2 Differing Site Conditions (DEVIATION AUG 2025)</w:t>
      </w:r>
      <w:bookmarkEnd w:id="38"/>
    </w:p>
    <w:p w14:paraId="41BCD396"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36.101-7(a), insert the following clause:</w:t>
      </w:r>
    </w:p>
    <w:p w14:paraId="41BCD397" w14:textId="77777777" w:rsidR="00D648BA" w:rsidRPr="00D648BA" w:rsidRDefault="00D648BA" w:rsidP="000224AB">
      <w:pPr>
        <w:jc w:val="center"/>
        <w:rPr>
          <w:rFonts w:ascii="Times New Roman" w:hAnsi="Times New Roman" w:cs="Times New Roman"/>
        </w:rPr>
      </w:pPr>
      <w:r w:rsidRPr="00D648BA">
        <w:rPr>
          <w:rFonts w:ascii="Times New Roman" w:hAnsi="Times New Roman" w:cs="Times New Roman"/>
        </w:rPr>
        <w:t>Differing Site Conditions (AUG 2025)</w:t>
      </w:r>
    </w:p>
    <w:p w14:paraId="41BCD398"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lastRenderedPageBreak/>
        <w:t>(a) The Contractor shall promptly, and before the conditions are disturbed, give a written notice to the Contracting Officer of</w:t>
      </w:r>
    </w:p>
    <w:p w14:paraId="41BCD399" w14:textId="77777777" w:rsidR="00D648BA" w:rsidRPr="00D648BA" w:rsidRDefault="00D648BA" w:rsidP="00CE13D5">
      <w:pPr>
        <w:ind w:left="360"/>
        <w:rPr>
          <w:rFonts w:ascii="Times New Roman" w:hAnsi="Times New Roman" w:cs="Times New Roman"/>
        </w:rPr>
      </w:pPr>
      <w:r w:rsidRPr="00D648BA">
        <w:rPr>
          <w:rFonts w:ascii="Times New Roman" w:hAnsi="Times New Roman" w:cs="Times New Roman"/>
        </w:rPr>
        <w:t>(1) Latent physical conditions or subsurface conditions at the site which differ materially from those indicated in this contract; or</w:t>
      </w:r>
    </w:p>
    <w:p w14:paraId="41BCD39A" w14:textId="77777777" w:rsidR="00D648BA" w:rsidRPr="00D648BA" w:rsidRDefault="00D648BA" w:rsidP="00CE13D5">
      <w:pPr>
        <w:ind w:left="360"/>
        <w:rPr>
          <w:rFonts w:ascii="Times New Roman" w:hAnsi="Times New Roman" w:cs="Times New Roman"/>
        </w:rPr>
      </w:pPr>
      <w:r w:rsidRPr="00D648BA">
        <w:rPr>
          <w:rFonts w:ascii="Times New Roman" w:hAnsi="Times New Roman" w:cs="Times New Roman"/>
        </w:rPr>
        <w:t>(2) Unknown physical conditions at the site, of an unusual nature, which differ materially from those ordinarily encountered and generally recognized as inherent in work of the character provided for in the contract.</w:t>
      </w:r>
    </w:p>
    <w:p w14:paraId="41BCD39B" w14:textId="77777777" w:rsidR="00D648BA" w:rsidRPr="00D648BA" w:rsidRDefault="00D648BA" w:rsidP="00CE13D5">
      <w:pPr>
        <w:rPr>
          <w:rFonts w:ascii="Times New Roman" w:hAnsi="Times New Roman" w:cs="Times New Roman"/>
        </w:rPr>
      </w:pPr>
      <w:r w:rsidRPr="00D648BA">
        <w:rPr>
          <w:rFonts w:ascii="Times New Roman" w:hAnsi="Times New Roman" w:cs="Times New Roman"/>
        </w:rPr>
        <w:t>(b) (1) The Contracting Officer will investigate the site conditions promptly after receiving such a notice.</w:t>
      </w:r>
    </w:p>
    <w:p w14:paraId="41BCD39C" w14:textId="77777777" w:rsidR="00D648BA" w:rsidRPr="00D648BA" w:rsidRDefault="00D648BA" w:rsidP="00CE13D5">
      <w:pPr>
        <w:ind w:left="360"/>
        <w:rPr>
          <w:rFonts w:ascii="Times New Roman" w:hAnsi="Times New Roman" w:cs="Times New Roman"/>
        </w:rPr>
      </w:pPr>
      <w:r w:rsidRPr="00D648BA">
        <w:rPr>
          <w:rFonts w:ascii="Times New Roman" w:hAnsi="Times New Roman" w:cs="Times New Roman"/>
        </w:rPr>
        <w:t>(2) If the conditions materially so differ and cause an increase or decrease in the Contractor's cost of, or the time required for, performing any part of the work under this contract an equitable adjustment must be made under this clause.</w:t>
      </w:r>
    </w:p>
    <w:p w14:paraId="41BCD39D" w14:textId="77777777" w:rsidR="00D648BA" w:rsidRPr="00D648BA" w:rsidRDefault="00D648BA" w:rsidP="00CE13D5">
      <w:pPr>
        <w:rPr>
          <w:rFonts w:ascii="Times New Roman" w:hAnsi="Times New Roman" w:cs="Times New Roman"/>
        </w:rPr>
      </w:pPr>
      <w:r w:rsidRPr="00D648BA">
        <w:rPr>
          <w:rFonts w:ascii="Times New Roman" w:hAnsi="Times New Roman" w:cs="Times New Roman"/>
        </w:rPr>
        <w:t>(c) No request for an equitable adjustment to the contract under this clause will be allowed, unless the Contractor has given the written notice required.</w:t>
      </w:r>
    </w:p>
    <w:p w14:paraId="41BCD39E" w14:textId="77777777" w:rsidR="00D648BA" w:rsidRPr="00D648BA" w:rsidRDefault="00D648BA" w:rsidP="00CE13D5">
      <w:pPr>
        <w:rPr>
          <w:rFonts w:ascii="Times New Roman" w:hAnsi="Times New Roman" w:cs="Times New Roman"/>
        </w:rPr>
      </w:pPr>
      <w:r w:rsidRPr="00D648BA">
        <w:rPr>
          <w:rFonts w:ascii="Times New Roman" w:hAnsi="Times New Roman" w:cs="Times New Roman"/>
        </w:rPr>
        <w:t>(d) No request for an equitable adjustment to the contract for differing site conditions will be allowed if made after final payment under this contract.</w:t>
      </w:r>
    </w:p>
    <w:p w14:paraId="41BCD39F" w14:textId="77777777" w:rsidR="00D648BA" w:rsidRPr="00D648BA" w:rsidRDefault="00D648BA" w:rsidP="000224AB">
      <w:pPr>
        <w:jc w:val="center"/>
        <w:rPr>
          <w:rFonts w:ascii="Times New Roman" w:hAnsi="Times New Roman" w:cs="Times New Roman"/>
        </w:rPr>
      </w:pPr>
      <w:r w:rsidRPr="00D648BA">
        <w:rPr>
          <w:rFonts w:ascii="Times New Roman" w:hAnsi="Times New Roman" w:cs="Times New Roman"/>
        </w:rPr>
        <w:t>(End of clause)</w:t>
      </w:r>
    </w:p>
    <w:p w14:paraId="41BCD3A0" w14:textId="77777777" w:rsidR="00D648BA" w:rsidRPr="00D648BA" w:rsidRDefault="00D648BA" w:rsidP="00E72995">
      <w:pPr>
        <w:pStyle w:val="Heading2"/>
        <w:rPr>
          <w:rFonts w:ascii="Times New Roman" w:hAnsi="Times New Roman" w:cs="Times New Roman"/>
          <w:sz w:val="22"/>
          <w:szCs w:val="22"/>
        </w:rPr>
      </w:pPr>
      <w:bookmarkStart w:id="39" w:name="_Toc256000030"/>
      <w:r w:rsidRPr="00D648BA">
        <w:rPr>
          <w:rFonts w:ascii="Times New Roman" w:hAnsi="Times New Roman" w:cs="Times New Roman"/>
          <w:sz w:val="22"/>
          <w:szCs w:val="22"/>
        </w:rPr>
        <w:t>4.12 52.236-3 Site Investigation and Conditions Affecting the Work (DEVIATION AUG 2025)</w:t>
      </w:r>
      <w:bookmarkEnd w:id="39"/>
    </w:p>
    <w:p w14:paraId="41BCD3A1"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36.101-7(a), insert the following clause:</w:t>
      </w:r>
    </w:p>
    <w:p w14:paraId="41BCD3A2" w14:textId="77777777" w:rsidR="00D648BA" w:rsidRPr="00D648BA" w:rsidRDefault="00D648BA" w:rsidP="003169DF">
      <w:pPr>
        <w:jc w:val="center"/>
        <w:rPr>
          <w:rFonts w:ascii="Times New Roman" w:hAnsi="Times New Roman" w:cs="Times New Roman"/>
        </w:rPr>
      </w:pPr>
      <w:r w:rsidRPr="00D648BA">
        <w:rPr>
          <w:rFonts w:ascii="Times New Roman" w:hAnsi="Times New Roman" w:cs="Times New Roman"/>
        </w:rPr>
        <w:t>Site Investigation and Conditions Affecting the Work (AUG 2025)</w:t>
      </w:r>
    </w:p>
    <w:p w14:paraId="41BCD3A3" w14:textId="77777777" w:rsidR="00D648BA" w:rsidRPr="00D648BA" w:rsidRDefault="00D648BA" w:rsidP="003169DF">
      <w:pPr>
        <w:rPr>
          <w:rFonts w:ascii="Times New Roman" w:hAnsi="Times New Roman" w:cs="Times New Roman"/>
        </w:rPr>
      </w:pPr>
      <w:r w:rsidRPr="00D648BA">
        <w:rPr>
          <w:rFonts w:ascii="Times New Roman" w:hAnsi="Times New Roman" w:cs="Times New Roman"/>
        </w:rPr>
        <w:t>(a) The Contractor acknowledges that it has taken steps reasonably necessary to ascertain the nature and location of the work, and that it has investigated and satisfied itself as to the general and local conditions which can affect the work or its cost, including—</w:t>
      </w:r>
    </w:p>
    <w:p w14:paraId="41BCD3A4" w14:textId="77777777" w:rsidR="00D648BA" w:rsidRPr="00D648BA" w:rsidRDefault="00D648BA" w:rsidP="00812941">
      <w:pPr>
        <w:ind w:left="360"/>
        <w:rPr>
          <w:rFonts w:ascii="Times New Roman" w:hAnsi="Times New Roman" w:cs="Times New Roman"/>
        </w:rPr>
      </w:pPr>
      <w:r w:rsidRPr="00D648BA">
        <w:rPr>
          <w:rFonts w:ascii="Times New Roman" w:hAnsi="Times New Roman" w:cs="Times New Roman"/>
        </w:rPr>
        <w:t>(1) Conditions bearing upon transportation, disposal, handling, and storage of materials;</w:t>
      </w:r>
    </w:p>
    <w:p w14:paraId="41BCD3A5" w14:textId="77777777" w:rsidR="00D648BA" w:rsidRPr="00D648BA" w:rsidRDefault="00D648BA" w:rsidP="00812941">
      <w:pPr>
        <w:ind w:left="360"/>
        <w:rPr>
          <w:rFonts w:ascii="Times New Roman" w:hAnsi="Times New Roman" w:cs="Times New Roman"/>
        </w:rPr>
      </w:pPr>
      <w:r w:rsidRPr="00D648BA">
        <w:rPr>
          <w:rFonts w:ascii="Times New Roman" w:hAnsi="Times New Roman" w:cs="Times New Roman"/>
        </w:rPr>
        <w:t>(2) The availability of labor, water, electric power, and roads;</w:t>
      </w:r>
    </w:p>
    <w:p w14:paraId="41BCD3A6" w14:textId="77777777" w:rsidR="00D648BA" w:rsidRPr="00D648BA" w:rsidRDefault="00D648BA" w:rsidP="00812941">
      <w:pPr>
        <w:ind w:left="360"/>
        <w:rPr>
          <w:rFonts w:ascii="Times New Roman" w:hAnsi="Times New Roman" w:cs="Times New Roman"/>
        </w:rPr>
      </w:pPr>
      <w:r w:rsidRPr="00D648BA">
        <w:rPr>
          <w:rFonts w:ascii="Times New Roman" w:hAnsi="Times New Roman" w:cs="Times New Roman"/>
        </w:rPr>
        <w:t>(3) Uncertainties of weather, river stages, tides, or similar physical conditions at the site;</w:t>
      </w:r>
    </w:p>
    <w:p w14:paraId="41BCD3A7" w14:textId="77777777" w:rsidR="00D648BA" w:rsidRPr="00D648BA" w:rsidRDefault="00D648BA" w:rsidP="00812941">
      <w:pPr>
        <w:ind w:left="360"/>
        <w:rPr>
          <w:rFonts w:ascii="Times New Roman" w:hAnsi="Times New Roman" w:cs="Times New Roman"/>
        </w:rPr>
      </w:pPr>
      <w:r w:rsidRPr="00D648BA">
        <w:rPr>
          <w:rFonts w:ascii="Times New Roman" w:hAnsi="Times New Roman" w:cs="Times New Roman"/>
        </w:rPr>
        <w:t>(4) The conformation and conditions of the ground; and</w:t>
      </w:r>
    </w:p>
    <w:p w14:paraId="41BCD3A8" w14:textId="77777777" w:rsidR="00D648BA" w:rsidRPr="00D648BA" w:rsidRDefault="00D648BA" w:rsidP="00812941">
      <w:pPr>
        <w:ind w:left="360"/>
        <w:rPr>
          <w:rFonts w:ascii="Times New Roman" w:hAnsi="Times New Roman" w:cs="Times New Roman"/>
        </w:rPr>
      </w:pPr>
      <w:r w:rsidRPr="00D648BA">
        <w:rPr>
          <w:rFonts w:ascii="Times New Roman" w:hAnsi="Times New Roman" w:cs="Times New Roman"/>
        </w:rPr>
        <w:t>(5) The character of equipment and facilities needed preliminary to and during work performance.</w:t>
      </w:r>
    </w:p>
    <w:p w14:paraId="41BCD3A9" w14:textId="77777777" w:rsidR="00D648BA" w:rsidRPr="00D648BA" w:rsidRDefault="00D648BA" w:rsidP="003169DF">
      <w:pPr>
        <w:rPr>
          <w:rFonts w:ascii="Times New Roman" w:hAnsi="Times New Roman" w:cs="Times New Roman"/>
        </w:rPr>
      </w:pPr>
      <w:r w:rsidRPr="00D648BA">
        <w:rPr>
          <w:rFonts w:ascii="Times New Roman" w:hAnsi="Times New Roman" w:cs="Times New Roman"/>
        </w:rPr>
        <w:t>(b) The Contractor also acknowledges that it has satisfied itself as to the character, quality, and quantity of surface and subsurface materials or obstacles to be encountered insofar as this information is reasonably ascertainable from an inspection of the site, including all exploratory work done by the Government, as well as from the drawings and specifications made a part of this contract. 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w:t>
      </w:r>
    </w:p>
    <w:p w14:paraId="41BCD3AA" w14:textId="77777777" w:rsidR="00D648BA" w:rsidRPr="00D648BA" w:rsidRDefault="00D648BA" w:rsidP="003169DF">
      <w:pPr>
        <w:rPr>
          <w:rFonts w:ascii="Times New Roman" w:hAnsi="Times New Roman" w:cs="Times New Roman"/>
        </w:rPr>
      </w:pPr>
      <w:r w:rsidRPr="00D648BA">
        <w:rPr>
          <w:rFonts w:ascii="Times New Roman" w:hAnsi="Times New Roman" w:cs="Times New Roman"/>
        </w:rPr>
        <w:lastRenderedPageBreak/>
        <w:t>(c) 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41BCD3AB" w14:textId="77777777" w:rsidR="00D648BA" w:rsidRPr="00D648BA" w:rsidRDefault="00D648BA" w:rsidP="000E66DB">
      <w:pPr>
        <w:jc w:val="center"/>
        <w:rPr>
          <w:rFonts w:ascii="Times New Roman" w:hAnsi="Times New Roman" w:cs="Times New Roman"/>
        </w:rPr>
      </w:pPr>
      <w:r w:rsidRPr="00D648BA">
        <w:rPr>
          <w:rFonts w:ascii="Times New Roman" w:hAnsi="Times New Roman" w:cs="Times New Roman"/>
        </w:rPr>
        <w:t>(End of clause)</w:t>
      </w:r>
    </w:p>
    <w:p w14:paraId="41BCD3AC" w14:textId="77777777" w:rsidR="00D648BA" w:rsidRPr="00D648BA" w:rsidRDefault="00D648BA" w:rsidP="00E72995">
      <w:pPr>
        <w:pStyle w:val="Heading2"/>
        <w:rPr>
          <w:rFonts w:ascii="Times New Roman" w:hAnsi="Times New Roman" w:cs="Times New Roman"/>
          <w:sz w:val="22"/>
          <w:szCs w:val="22"/>
        </w:rPr>
      </w:pPr>
      <w:bookmarkStart w:id="40" w:name="_Toc256000031"/>
      <w:r w:rsidRPr="00D648BA">
        <w:rPr>
          <w:rFonts w:ascii="Times New Roman" w:hAnsi="Times New Roman" w:cs="Times New Roman"/>
          <w:sz w:val="22"/>
          <w:szCs w:val="22"/>
        </w:rPr>
        <w:t>4.13 52.236-5 Material and Workmanship (DEVIATION AUG 2025)</w:t>
      </w:r>
      <w:bookmarkEnd w:id="40"/>
    </w:p>
    <w:p w14:paraId="41BCD3AD"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36.101-7(b), insert the following clause:</w:t>
      </w:r>
    </w:p>
    <w:p w14:paraId="41BCD3AE" w14:textId="77777777" w:rsidR="00D648BA" w:rsidRPr="00D648BA" w:rsidRDefault="00D648BA" w:rsidP="0028209C">
      <w:pPr>
        <w:jc w:val="center"/>
        <w:rPr>
          <w:rFonts w:ascii="Times New Roman" w:hAnsi="Times New Roman" w:cs="Times New Roman"/>
        </w:rPr>
      </w:pPr>
      <w:r w:rsidRPr="00D648BA">
        <w:rPr>
          <w:rFonts w:ascii="Times New Roman" w:hAnsi="Times New Roman" w:cs="Times New Roman"/>
        </w:rPr>
        <w:t>Material and Workmanship (AUG 2025)</w:t>
      </w:r>
    </w:p>
    <w:p w14:paraId="41BCD3AF" w14:textId="77777777" w:rsidR="00D648BA" w:rsidRPr="00D648BA" w:rsidRDefault="00D648BA" w:rsidP="005E1CD6">
      <w:pPr>
        <w:rPr>
          <w:rFonts w:ascii="Times New Roman" w:hAnsi="Times New Roman" w:cs="Times New Roman"/>
        </w:rPr>
      </w:pPr>
      <w:r w:rsidRPr="00D648BA">
        <w:rPr>
          <w:rFonts w:ascii="Times New Roman" w:hAnsi="Times New Roman" w:cs="Times New Roman"/>
        </w:rPr>
        <w:t>(a) (1) Equipment, material, and articles incorporated into the work covered by this contract shall be new and of the most suitable grade for the purpose intended, unless otherwise specifically provided in this contract.</w:t>
      </w:r>
    </w:p>
    <w:p w14:paraId="41BCD3B0" w14:textId="77777777" w:rsidR="00D648BA" w:rsidRPr="00D648BA" w:rsidRDefault="00D648BA" w:rsidP="00396F1A">
      <w:pPr>
        <w:ind w:left="360"/>
        <w:rPr>
          <w:rFonts w:ascii="Times New Roman" w:hAnsi="Times New Roman" w:cs="Times New Roman"/>
        </w:rPr>
      </w:pPr>
      <w:r w:rsidRPr="00D648BA">
        <w:rPr>
          <w:rFonts w:ascii="Times New Roman" w:hAnsi="Times New Roman" w:cs="Times New Roman"/>
        </w:rPr>
        <w:t>(2) References in the specifications to equipment, material, articles, or patented processes by trade name, make, or catalog number, shall be regarded as establishing a standard of quality and shall not be construed as limiting competition.</w:t>
      </w:r>
    </w:p>
    <w:p w14:paraId="41BCD3B1" w14:textId="77777777" w:rsidR="00D648BA" w:rsidRPr="00D648BA" w:rsidRDefault="00D648BA" w:rsidP="00396F1A">
      <w:pPr>
        <w:ind w:left="360"/>
        <w:rPr>
          <w:rFonts w:ascii="Times New Roman" w:hAnsi="Times New Roman" w:cs="Times New Roman"/>
        </w:rPr>
      </w:pPr>
      <w:r w:rsidRPr="00D648BA">
        <w:rPr>
          <w:rFonts w:ascii="Times New Roman" w:hAnsi="Times New Roman" w:cs="Times New Roman"/>
        </w:rPr>
        <w:t>(3) The Contractor may, at its option, use any equipment, material, article, or process that, in the judgment of the Contracting Officer, is equal to that named in the specifications, unless otherwise specifically provided in this contract.</w:t>
      </w:r>
    </w:p>
    <w:p w14:paraId="41BCD3B2" w14:textId="77777777" w:rsidR="00D648BA" w:rsidRPr="00D648BA" w:rsidRDefault="00D648BA" w:rsidP="0028209C">
      <w:pPr>
        <w:rPr>
          <w:rFonts w:ascii="Times New Roman" w:hAnsi="Times New Roman" w:cs="Times New Roman"/>
        </w:rPr>
      </w:pPr>
      <w:r w:rsidRPr="00D648BA">
        <w:rPr>
          <w:rFonts w:ascii="Times New Roman" w:hAnsi="Times New Roman" w:cs="Times New Roman"/>
        </w:rPr>
        <w:t>(b) The Contractor shall obtain the Contracting Officer's approval of the machinery, mechanical, and other equipment to be incorporated into the work.</w:t>
      </w:r>
    </w:p>
    <w:p w14:paraId="41BCD3B3" w14:textId="77777777" w:rsidR="00D648BA" w:rsidRPr="00D648BA" w:rsidRDefault="00D648BA" w:rsidP="00396F1A">
      <w:pPr>
        <w:ind w:left="360"/>
        <w:rPr>
          <w:rFonts w:ascii="Times New Roman" w:hAnsi="Times New Roman" w:cs="Times New Roman"/>
        </w:rPr>
      </w:pPr>
      <w:r w:rsidRPr="00D648BA">
        <w:rPr>
          <w:rFonts w:ascii="Times New Roman" w:hAnsi="Times New Roman" w:cs="Times New Roman"/>
        </w:rPr>
        <w:t>(1) When requesting approval, the Contractor shall furnish to the Contracting Officer the name of the manufacturer, the model number, and other information concerning the performance, capacity, nature, and rating of the machinery and mechanical and other equipment.</w:t>
      </w:r>
    </w:p>
    <w:p w14:paraId="41BCD3B4" w14:textId="77777777" w:rsidR="00D648BA" w:rsidRPr="00D648BA" w:rsidRDefault="00D648BA" w:rsidP="00396F1A">
      <w:pPr>
        <w:ind w:left="360"/>
        <w:rPr>
          <w:rFonts w:ascii="Times New Roman" w:hAnsi="Times New Roman" w:cs="Times New Roman"/>
        </w:rPr>
      </w:pPr>
      <w:r w:rsidRPr="00D648BA">
        <w:rPr>
          <w:rFonts w:ascii="Times New Roman" w:hAnsi="Times New Roman" w:cs="Times New Roman"/>
        </w:rPr>
        <w:t>(2) When required by this contract or by the Contracting Officer, the Contractor shall also obtain the Contracting Officer's approval of the material or articles which the Contractor contemplates incorporating into the work.</w:t>
      </w:r>
    </w:p>
    <w:p w14:paraId="41BCD3B5" w14:textId="77777777" w:rsidR="00D648BA" w:rsidRPr="00D648BA" w:rsidRDefault="00D648BA" w:rsidP="00396F1A">
      <w:pPr>
        <w:ind w:left="720"/>
        <w:rPr>
          <w:rFonts w:ascii="Times New Roman" w:hAnsi="Times New Roman" w:cs="Times New Roman"/>
        </w:rPr>
      </w:pPr>
      <w:r w:rsidRPr="00D648BA">
        <w:rPr>
          <w:rFonts w:ascii="Times New Roman" w:hAnsi="Times New Roman" w:cs="Times New Roman"/>
        </w:rPr>
        <w:t>(i) When requesting approval, the Contractor shall provide appropriate and required information concerning the material or articles.</w:t>
      </w:r>
    </w:p>
    <w:p w14:paraId="41BCD3B6" w14:textId="77777777" w:rsidR="00D648BA" w:rsidRPr="00D648BA" w:rsidRDefault="00D648BA" w:rsidP="00396F1A">
      <w:pPr>
        <w:ind w:left="720"/>
        <w:rPr>
          <w:rFonts w:ascii="Times New Roman" w:hAnsi="Times New Roman" w:cs="Times New Roman"/>
        </w:rPr>
      </w:pPr>
      <w:r w:rsidRPr="00D648BA">
        <w:rPr>
          <w:rFonts w:ascii="Times New Roman" w:hAnsi="Times New Roman" w:cs="Times New Roman"/>
        </w:rPr>
        <w:t>(ii) When directed to do so, the Contractor shall submit samples for approval at the Contractor’s expense, with shipping charges prepaid. Machinery, equipment, material, and articles that do not have the required approval are installed or used at the risk of subsequent rejection.</w:t>
      </w:r>
    </w:p>
    <w:p w14:paraId="41BCD3B7" w14:textId="77777777" w:rsidR="00D648BA" w:rsidRPr="00D648BA" w:rsidRDefault="00D648BA" w:rsidP="0028209C">
      <w:pPr>
        <w:rPr>
          <w:rFonts w:ascii="Times New Roman" w:hAnsi="Times New Roman" w:cs="Times New Roman"/>
        </w:rPr>
      </w:pPr>
      <w:r w:rsidRPr="00D648BA">
        <w:rPr>
          <w:rFonts w:ascii="Times New Roman" w:hAnsi="Times New Roman" w:cs="Times New Roman"/>
        </w:rPr>
        <w:t>(c) Work under this contract shall be performed in a skillful and workmanlike manner. The Contracting Officer may require, in writing, that the Contractor remove from the work any employee the Contracting Officer deems incompetent, careless, or otherwise objectionable.</w:t>
      </w:r>
    </w:p>
    <w:p w14:paraId="41BCD3B8" w14:textId="77777777" w:rsidR="00D648BA" w:rsidRPr="00D648BA" w:rsidRDefault="00D648BA" w:rsidP="00D07582">
      <w:pPr>
        <w:jc w:val="center"/>
        <w:rPr>
          <w:rFonts w:ascii="Times New Roman" w:hAnsi="Times New Roman" w:cs="Times New Roman"/>
        </w:rPr>
      </w:pPr>
      <w:r w:rsidRPr="00D648BA">
        <w:rPr>
          <w:rFonts w:ascii="Times New Roman" w:hAnsi="Times New Roman" w:cs="Times New Roman"/>
        </w:rPr>
        <w:t>(End of clause)</w:t>
      </w:r>
    </w:p>
    <w:p w14:paraId="41BCD3B9" w14:textId="77777777" w:rsidR="00D648BA" w:rsidRPr="00D648BA" w:rsidRDefault="00D648BA" w:rsidP="00E72995">
      <w:pPr>
        <w:pStyle w:val="Heading2"/>
        <w:rPr>
          <w:rFonts w:ascii="Times New Roman" w:hAnsi="Times New Roman" w:cs="Times New Roman"/>
          <w:sz w:val="22"/>
          <w:szCs w:val="22"/>
        </w:rPr>
      </w:pPr>
      <w:bookmarkStart w:id="41" w:name="_Toc256000032"/>
      <w:r w:rsidRPr="00D648BA">
        <w:rPr>
          <w:rFonts w:ascii="Times New Roman" w:hAnsi="Times New Roman" w:cs="Times New Roman"/>
          <w:sz w:val="22"/>
          <w:szCs w:val="22"/>
        </w:rPr>
        <w:lastRenderedPageBreak/>
        <w:t>4.14 52.236-6 Superintendence by the Contractor (DEVIATION AUG 2025)</w:t>
      </w:r>
      <w:bookmarkEnd w:id="41"/>
    </w:p>
    <w:p w14:paraId="41BCD3BA"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36.101-7(a), insert the following clause:</w:t>
      </w:r>
    </w:p>
    <w:p w14:paraId="41BCD3BB" w14:textId="77777777" w:rsidR="00D648BA" w:rsidRPr="00D648BA" w:rsidRDefault="00D648BA" w:rsidP="00221451">
      <w:pPr>
        <w:jc w:val="center"/>
        <w:rPr>
          <w:rFonts w:ascii="Times New Roman" w:hAnsi="Times New Roman" w:cs="Times New Roman"/>
        </w:rPr>
      </w:pPr>
      <w:r w:rsidRPr="00D648BA">
        <w:rPr>
          <w:rFonts w:ascii="Times New Roman" w:hAnsi="Times New Roman" w:cs="Times New Roman"/>
        </w:rPr>
        <w:t>Superintendence by the Contractor (AUG 2025)</w:t>
      </w:r>
    </w:p>
    <w:p w14:paraId="41BCD3BC" w14:textId="77777777" w:rsidR="00D648BA" w:rsidRPr="00D648BA" w:rsidRDefault="00D648BA" w:rsidP="00221451">
      <w:pPr>
        <w:rPr>
          <w:rFonts w:ascii="Times New Roman" w:hAnsi="Times New Roman" w:cs="Times New Roman"/>
        </w:rPr>
      </w:pPr>
      <w:r w:rsidRPr="00D648BA">
        <w:rPr>
          <w:rFonts w:ascii="Times New Roman" w:hAnsi="Times New Roman" w:cs="Times New Roman"/>
        </w:rPr>
        <w:t xml:space="preserve">During performance of this contract and until the work is completed and accepted, the Contractor shall directly superintend the work or assign and have on site a competent superintendent who is satisfactory to the Contracting Officer and has authority to act for the Contractor. </w:t>
      </w:r>
    </w:p>
    <w:p w14:paraId="41BCD3BD" w14:textId="77777777" w:rsidR="00D648BA" w:rsidRPr="00D648BA" w:rsidRDefault="00D648BA" w:rsidP="00F93143">
      <w:pPr>
        <w:jc w:val="center"/>
        <w:rPr>
          <w:rFonts w:ascii="Times New Roman" w:hAnsi="Times New Roman" w:cs="Times New Roman"/>
        </w:rPr>
      </w:pPr>
      <w:r w:rsidRPr="00D648BA">
        <w:rPr>
          <w:rFonts w:ascii="Times New Roman" w:hAnsi="Times New Roman" w:cs="Times New Roman"/>
        </w:rPr>
        <w:t>(End of clause)</w:t>
      </w:r>
    </w:p>
    <w:p w14:paraId="41BCD3BE" w14:textId="77777777" w:rsidR="00D648BA" w:rsidRPr="00D648BA" w:rsidRDefault="00D648BA" w:rsidP="00E72995">
      <w:pPr>
        <w:pStyle w:val="Heading2"/>
        <w:rPr>
          <w:rFonts w:ascii="Times New Roman" w:hAnsi="Times New Roman" w:cs="Times New Roman"/>
          <w:sz w:val="22"/>
          <w:szCs w:val="22"/>
        </w:rPr>
      </w:pPr>
      <w:bookmarkStart w:id="42" w:name="_Toc256000033"/>
      <w:r w:rsidRPr="00D648BA">
        <w:rPr>
          <w:rFonts w:ascii="Times New Roman" w:hAnsi="Times New Roman" w:cs="Times New Roman"/>
          <w:sz w:val="22"/>
          <w:szCs w:val="22"/>
        </w:rPr>
        <w:t>4.15 52.236-7 Permits and Responsibilities (DEVIATION AUG 2025)</w:t>
      </w:r>
      <w:bookmarkEnd w:id="42"/>
    </w:p>
    <w:p w14:paraId="41BCD3BF"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36.101-7(c), insert the following clause:</w:t>
      </w:r>
    </w:p>
    <w:p w14:paraId="41BCD3C0" w14:textId="77777777" w:rsidR="00D648BA" w:rsidRPr="00D648BA" w:rsidRDefault="00D648BA" w:rsidP="00577096">
      <w:pPr>
        <w:jc w:val="center"/>
        <w:rPr>
          <w:rFonts w:ascii="Times New Roman" w:hAnsi="Times New Roman" w:cs="Times New Roman"/>
        </w:rPr>
      </w:pPr>
      <w:r w:rsidRPr="00D648BA">
        <w:rPr>
          <w:rFonts w:ascii="Times New Roman" w:hAnsi="Times New Roman" w:cs="Times New Roman"/>
        </w:rPr>
        <w:t>Permits and Responsibilities (AUG 2025)</w:t>
      </w:r>
    </w:p>
    <w:p w14:paraId="41BCD3C1" w14:textId="77777777" w:rsidR="00D648BA" w:rsidRPr="00D648BA" w:rsidRDefault="00D648BA" w:rsidP="00577096">
      <w:pPr>
        <w:rPr>
          <w:rFonts w:ascii="Times New Roman" w:hAnsi="Times New Roman" w:cs="Times New Roman"/>
        </w:rPr>
      </w:pPr>
      <w:r w:rsidRPr="00D648BA">
        <w:rPr>
          <w:rFonts w:ascii="Times New Roman" w:hAnsi="Times New Roman" w:cs="Times New Roman"/>
        </w:rPr>
        <w:t>(a) The Contractor shall, without additional expense to the Government, be responsible for obtaining any necessary licenses and permits, and for complying with any Federal, State, and municipal laws, codes, and regulations applicable to the performance of the work.</w:t>
      </w:r>
    </w:p>
    <w:p w14:paraId="41BCD3C2" w14:textId="77777777" w:rsidR="00D648BA" w:rsidRPr="00D648BA" w:rsidRDefault="00D648BA" w:rsidP="00577096">
      <w:pPr>
        <w:rPr>
          <w:rFonts w:ascii="Times New Roman" w:hAnsi="Times New Roman" w:cs="Times New Roman"/>
        </w:rPr>
      </w:pPr>
      <w:r w:rsidRPr="00D648BA">
        <w:rPr>
          <w:rFonts w:ascii="Times New Roman" w:hAnsi="Times New Roman" w:cs="Times New Roman"/>
        </w:rPr>
        <w:t>(b) The Contractor shall be responsible for all damages to persons or property that occur as a result of the Contractor's fault or negligence.</w:t>
      </w:r>
    </w:p>
    <w:p w14:paraId="41BCD3C3" w14:textId="77777777" w:rsidR="00D648BA" w:rsidRPr="00D648BA" w:rsidRDefault="00D648BA" w:rsidP="00577096">
      <w:pPr>
        <w:rPr>
          <w:rFonts w:ascii="Times New Roman" w:hAnsi="Times New Roman" w:cs="Times New Roman"/>
        </w:rPr>
      </w:pPr>
      <w:r w:rsidRPr="00D648BA">
        <w:rPr>
          <w:rFonts w:ascii="Times New Roman" w:hAnsi="Times New Roman" w:cs="Times New Roman"/>
        </w:rPr>
        <w:t>(c) The Contractor shall be responsible for all materials delivered and work performed until completion and acceptance of the entire work, except for any completed unit of work which may have been accepted under the contract.</w:t>
      </w:r>
    </w:p>
    <w:p w14:paraId="41BCD3C4" w14:textId="77777777" w:rsidR="00D648BA" w:rsidRPr="00D648BA" w:rsidRDefault="00D648BA" w:rsidP="00C30C79">
      <w:pPr>
        <w:jc w:val="center"/>
        <w:rPr>
          <w:rFonts w:ascii="Times New Roman" w:hAnsi="Times New Roman" w:cs="Times New Roman"/>
        </w:rPr>
      </w:pPr>
      <w:r w:rsidRPr="00D648BA">
        <w:rPr>
          <w:rFonts w:ascii="Times New Roman" w:hAnsi="Times New Roman" w:cs="Times New Roman"/>
        </w:rPr>
        <w:t>(End of clause)</w:t>
      </w:r>
    </w:p>
    <w:p w14:paraId="41BCD3C5" w14:textId="77777777" w:rsidR="00D648BA" w:rsidRPr="00D648BA" w:rsidRDefault="00D648BA" w:rsidP="00E72995">
      <w:pPr>
        <w:pStyle w:val="Heading2"/>
        <w:rPr>
          <w:rFonts w:ascii="Times New Roman" w:hAnsi="Times New Roman" w:cs="Times New Roman"/>
          <w:sz w:val="22"/>
          <w:szCs w:val="22"/>
        </w:rPr>
      </w:pPr>
      <w:bookmarkStart w:id="43" w:name="_Toc256000034"/>
      <w:r w:rsidRPr="00D648BA">
        <w:rPr>
          <w:rFonts w:ascii="Times New Roman" w:hAnsi="Times New Roman" w:cs="Times New Roman"/>
          <w:sz w:val="22"/>
          <w:szCs w:val="22"/>
        </w:rPr>
        <w:t>4.16 52.236-9 Protection of Existing Vegetation, Structures, Equipment, Utilities, and Improvements (DEVIATION AUG 2025)</w:t>
      </w:r>
      <w:bookmarkEnd w:id="43"/>
    </w:p>
    <w:p w14:paraId="41BCD3C6"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36.101-7(a), insert the following clause:</w:t>
      </w:r>
    </w:p>
    <w:p w14:paraId="41BCD3C7" w14:textId="77777777" w:rsidR="00D648BA" w:rsidRPr="00D648BA" w:rsidRDefault="00D648BA" w:rsidP="00FB2EF2">
      <w:pPr>
        <w:jc w:val="center"/>
        <w:rPr>
          <w:rFonts w:ascii="Times New Roman" w:hAnsi="Times New Roman" w:cs="Times New Roman"/>
        </w:rPr>
      </w:pPr>
      <w:r w:rsidRPr="00D648BA">
        <w:rPr>
          <w:rFonts w:ascii="Times New Roman" w:hAnsi="Times New Roman" w:cs="Times New Roman"/>
        </w:rPr>
        <w:t>Protection of Existing Vegetation, Structures, Equipment, Utilities, and Improvements (AUG 2025)</w:t>
      </w:r>
    </w:p>
    <w:p w14:paraId="41BCD3C8" w14:textId="77777777" w:rsidR="00D648BA" w:rsidRPr="00D648BA" w:rsidRDefault="00D648BA" w:rsidP="00FB2EF2">
      <w:pPr>
        <w:rPr>
          <w:rFonts w:ascii="Times New Roman" w:hAnsi="Times New Roman" w:cs="Times New Roman"/>
        </w:rPr>
      </w:pPr>
      <w:r w:rsidRPr="00D648BA">
        <w:rPr>
          <w:rFonts w:ascii="Times New Roman" w:hAnsi="Times New Roman" w:cs="Times New Roman"/>
        </w:rPr>
        <w:t>(a) The Contractor shall preserve and protect structures, equipment, and vegetation (such as trees, shrubs, and grass) on or adjacent to the work site, which are not to be removed, and which do not unreasonably interfere with the work required under this contract. The Contractor shall only remove trees when specifically authorized to do so. If any limbs or branches of trees are broken during contract performance, the Contractor shall trim those limbs or branches with a clean cut and paint the cut with a tree-pruning compound as directed by the Contracting Officer.</w:t>
      </w:r>
    </w:p>
    <w:p w14:paraId="41BCD3C9" w14:textId="77777777" w:rsidR="00D648BA" w:rsidRPr="00D648BA" w:rsidRDefault="00D648BA" w:rsidP="00FB2EF2">
      <w:pPr>
        <w:rPr>
          <w:rFonts w:ascii="Times New Roman" w:hAnsi="Times New Roman" w:cs="Times New Roman"/>
        </w:rPr>
      </w:pPr>
      <w:r w:rsidRPr="00D648BA">
        <w:rPr>
          <w:rFonts w:ascii="Times New Roman" w:hAnsi="Times New Roman" w:cs="Times New Roman"/>
        </w:rPr>
        <w:t>(b) The Contractor shall protect from damage and, in the event of damage resulting from non-compliance with this contract or failure to exercise reasonable care in performing the work, shall promptly repair existing improvements and utilities at or near the work site, on adjacent property of a third party, and on or near transportation paths and routes. The Contractor shall repair any damage, including those that are the property of a third party.</w:t>
      </w:r>
    </w:p>
    <w:p w14:paraId="41BCD3CA" w14:textId="77777777" w:rsidR="00D648BA" w:rsidRPr="00D648BA" w:rsidRDefault="00D648BA" w:rsidP="00FB2EF2">
      <w:pPr>
        <w:rPr>
          <w:rFonts w:ascii="Times New Roman" w:hAnsi="Times New Roman" w:cs="Times New Roman"/>
        </w:rPr>
      </w:pPr>
      <w:r w:rsidRPr="00D648BA">
        <w:rPr>
          <w:rFonts w:ascii="Times New Roman" w:hAnsi="Times New Roman" w:cs="Times New Roman"/>
        </w:rPr>
        <w:t>(c) If the Contractor fails or refuses to repair the damage promptly, the Contracting Officer may have the necessary work performed and charge the cost to the Contractor.</w:t>
      </w:r>
    </w:p>
    <w:p w14:paraId="41BCD3CB" w14:textId="77777777" w:rsidR="00D648BA" w:rsidRPr="00D648BA" w:rsidRDefault="00D648BA" w:rsidP="004317A4">
      <w:pPr>
        <w:jc w:val="center"/>
        <w:rPr>
          <w:rFonts w:ascii="Times New Roman" w:hAnsi="Times New Roman" w:cs="Times New Roman"/>
        </w:rPr>
      </w:pPr>
      <w:r w:rsidRPr="00D648BA">
        <w:rPr>
          <w:rFonts w:ascii="Times New Roman" w:hAnsi="Times New Roman" w:cs="Times New Roman"/>
        </w:rPr>
        <w:lastRenderedPageBreak/>
        <w:t>(End of clause)</w:t>
      </w:r>
    </w:p>
    <w:p w14:paraId="41BCD3CC" w14:textId="77777777" w:rsidR="00D648BA" w:rsidRPr="00D648BA" w:rsidRDefault="00D648BA" w:rsidP="00E72995">
      <w:pPr>
        <w:pStyle w:val="Heading2"/>
        <w:rPr>
          <w:rFonts w:ascii="Times New Roman" w:hAnsi="Times New Roman" w:cs="Times New Roman"/>
          <w:sz w:val="22"/>
          <w:szCs w:val="22"/>
        </w:rPr>
      </w:pPr>
      <w:bookmarkStart w:id="44" w:name="_Toc256000035"/>
      <w:r w:rsidRPr="00D648BA">
        <w:rPr>
          <w:rFonts w:ascii="Times New Roman" w:hAnsi="Times New Roman" w:cs="Times New Roman"/>
          <w:sz w:val="22"/>
          <w:szCs w:val="22"/>
        </w:rPr>
        <w:t>4.17 52.236-10 Operations and Storage Areas (DEVIATION AUG 2025)</w:t>
      </w:r>
      <w:bookmarkEnd w:id="44"/>
    </w:p>
    <w:p w14:paraId="41BCD3CD"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36.101-7(a), insert the following clause:</w:t>
      </w:r>
    </w:p>
    <w:p w14:paraId="41BCD3CE" w14:textId="77777777" w:rsidR="00D648BA" w:rsidRPr="00D648BA" w:rsidRDefault="00D648BA" w:rsidP="00A26294">
      <w:pPr>
        <w:jc w:val="center"/>
        <w:rPr>
          <w:rFonts w:ascii="Times New Roman" w:hAnsi="Times New Roman" w:cs="Times New Roman"/>
        </w:rPr>
      </w:pPr>
      <w:r w:rsidRPr="00D648BA">
        <w:rPr>
          <w:rFonts w:ascii="Times New Roman" w:hAnsi="Times New Roman" w:cs="Times New Roman"/>
        </w:rPr>
        <w:t>Operations and Storage Areas (AUG 2025)</w:t>
      </w:r>
    </w:p>
    <w:p w14:paraId="41BCD3CF" w14:textId="77777777" w:rsidR="00D648BA" w:rsidRPr="00D648BA" w:rsidRDefault="00D648BA" w:rsidP="00A26294">
      <w:pPr>
        <w:rPr>
          <w:rFonts w:ascii="Times New Roman" w:hAnsi="Times New Roman" w:cs="Times New Roman"/>
        </w:rPr>
      </w:pPr>
      <w:r w:rsidRPr="00D648BA">
        <w:rPr>
          <w:rFonts w:ascii="Times New Roman" w:hAnsi="Times New Roman" w:cs="Times New Roman"/>
        </w:rPr>
        <w:t>(a) The Contractor shall confine all activities and operations on site to areas authorized or approved by the Contracting Officer. The Contractor shall hold and save the Government, its officers and agents, free and harmless from liability of any nature occasioned by the Contractor's performance.</w:t>
      </w:r>
    </w:p>
    <w:p w14:paraId="41BCD3D0" w14:textId="77777777" w:rsidR="00D648BA" w:rsidRPr="00D648BA" w:rsidRDefault="00D648BA" w:rsidP="00A26294">
      <w:pPr>
        <w:rPr>
          <w:rFonts w:ascii="Times New Roman" w:hAnsi="Times New Roman" w:cs="Times New Roman"/>
        </w:rPr>
      </w:pPr>
      <w:r w:rsidRPr="00D648BA">
        <w:rPr>
          <w:rFonts w:ascii="Times New Roman" w:hAnsi="Times New Roman" w:cs="Times New Roman"/>
        </w:rPr>
        <w:t>(b) Temporary buildings (</w:t>
      </w:r>
      <w:r w:rsidRPr="00D648BA">
        <w:rPr>
          <w:rFonts w:ascii="Times New Roman" w:hAnsi="Times New Roman" w:cs="Times New Roman"/>
          <w:i/>
          <w:iCs/>
        </w:rPr>
        <w:t>e.g.,</w:t>
      </w:r>
      <w:r w:rsidRPr="00D648BA">
        <w:rPr>
          <w:rFonts w:ascii="Times New Roman" w:hAnsi="Times New Roman" w:cs="Times New Roman"/>
        </w:rPr>
        <w:t> storage sheds, shops, offices) and utilities may be erected by the Contractor only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removed.</w:t>
      </w:r>
    </w:p>
    <w:p w14:paraId="41BCD3D1" w14:textId="77777777" w:rsidR="00D648BA" w:rsidRPr="00D648BA" w:rsidRDefault="00D648BA" w:rsidP="00656CE4">
      <w:pPr>
        <w:ind w:left="360"/>
        <w:rPr>
          <w:rFonts w:ascii="Times New Roman" w:hAnsi="Times New Roman" w:cs="Times New Roman"/>
        </w:rPr>
      </w:pPr>
      <w:r w:rsidRPr="00D648BA">
        <w:rPr>
          <w:rFonts w:ascii="Times New Roman" w:hAnsi="Times New Roman" w:cs="Times New Roman"/>
        </w:rPr>
        <w:t>(1) Temporary buildings (</w:t>
      </w:r>
      <w:r w:rsidRPr="00D648BA">
        <w:rPr>
          <w:rFonts w:ascii="Times New Roman" w:hAnsi="Times New Roman" w:cs="Times New Roman"/>
          <w:i/>
          <w:iCs/>
        </w:rPr>
        <w:t>e.g.</w:t>
      </w:r>
      <w:r w:rsidRPr="00D648BA">
        <w:rPr>
          <w:rFonts w:ascii="Times New Roman" w:hAnsi="Times New Roman" w:cs="Times New Roman"/>
        </w:rPr>
        <w:t>, storage sheds, shops, offices) and utilities—</w:t>
      </w:r>
    </w:p>
    <w:p w14:paraId="41BCD3D2" w14:textId="77777777" w:rsidR="00D648BA" w:rsidRPr="00D648BA" w:rsidRDefault="00D648BA" w:rsidP="00656CE4">
      <w:pPr>
        <w:ind w:left="720"/>
        <w:rPr>
          <w:rFonts w:ascii="Times New Roman" w:hAnsi="Times New Roman" w:cs="Times New Roman"/>
        </w:rPr>
      </w:pPr>
      <w:r w:rsidRPr="00D648BA">
        <w:rPr>
          <w:rFonts w:ascii="Times New Roman" w:hAnsi="Times New Roman" w:cs="Times New Roman"/>
        </w:rPr>
        <w:t>(i) May be erected by the Contractor only with the approval of the Contracting Officer; and</w:t>
      </w:r>
    </w:p>
    <w:p w14:paraId="41BCD3D3" w14:textId="77777777" w:rsidR="00D648BA" w:rsidRPr="00D648BA" w:rsidRDefault="00D648BA" w:rsidP="00656CE4">
      <w:pPr>
        <w:ind w:left="720"/>
        <w:rPr>
          <w:rFonts w:ascii="Times New Roman" w:hAnsi="Times New Roman" w:cs="Times New Roman"/>
        </w:rPr>
      </w:pPr>
      <w:r w:rsidRPr="00D648BA">
        <w:rPr>
          <w:rFonts w:ascii="Times New Roman" w:hAnsi="Times New Roman" w:cs="Times New Roman"/>
        </w:rPr>
        <w:t>(ii) Shall only be built with labor and materials furnished by the Contractor without additional expense to the Government.</w:t>
      </w:r>
    </w:p>
    <w:p w14:paraId="41BCD3D4" w14:textId="77777777" w:rsidR="00D648BA" w:rsidRPr="00D648BA" w:rsidRDefault="00D648BA" w:rsidP="00656CE4">
      <w:pPr>
        <w:ind w:left="360"/>
        <w:rPr>
          <w:rFonts w:ascii="Times New Roman" w:hAnsi="Times New Roman" w:cs="Times New Roman"/>
        </w:rPr>
      </w:pPr>
      <w:r w:rsidRPr="00D648BA">
        <w:rPr>
          <w:rFonts w:ascii="Times New Roman" w:hAnsi="Times New Roman" w:cs="Times New Roman"/>
        </w:rPr>
        <w:t>(2) The temporary buildings and utilities are the property of the Contractor and shall be removed by the Contractor at its expense upon completion of the work.</w:t>
      </w:r>
    </w:p>
    <w:p w14:paraId="41BCD3D5" w14:textId="77777777" w:rsidR="00D648BA" w:rsidRPr="00D648BA" w:rsidRDefault="00D648BA" w:rsidP="00656CE4">
      <w:pPr>
        <w:ind w:left="360"/>
        <w:rPr>
          <w:rFonts w:ascii="Times New Roman" w:hAnsi="Times New Roman" w:cs="Times New Roman"/>
        </w:rPr>
      </w:pPr>
      <w:r w:rsidRPr="00D648BA">
        <w:rPr>
          <w:rFonts w:ascii="Times New Roman" w:hAnsi="Times New Roman" w:cs="Times New Roman"/>
        </w:rPr>
        <w:t>(3) The temporary buildings and utilities may be abandoned and need not be removed, with written consent of the Contracting Officer.</w:t>
      </w:r>
    </w:p>
    <w:p w14:paraId="41BCD3D6" w14:textId="77777777" w:rsidR="00D648BA" w:rsidRPr="00D648BA" w:rsidRDefault="00D648BA" w:rsidP="00A26294">
      <w:pPr>
        <w:rPr>
          <w:rFonts w:ascii="Times New Roman" w:hAnsi="Times New Roman" w:cs="Times New Roman"/>
        </w:rPr>
      </w:pPr>
      <w:r w:rsidRPr="00D648BA">
        <w:rPr>
          <w:rFonts w:ascii="Times New Roman" w:hAnsi="Times New Roman" w:cs="Times New Roman"/>
        </w:rPr>
        <w:t>(c) The Contractor shall, as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w:t>
      </w:r>
    </w:p>
    <w:p w14:paraId="41BCD3D7" w14:textId="77777777" w:rsidR="00D648BA" w:rsidRPr="00D648BA" w:rsidRDefault="00D648BA" w:rsidP="00F7235D">
      <w:pPr>
        <w:jc w:val="center"/>
        <w:rPr>
          <w:rFonts w:ascii="Times New Roman" w:hAnsi="Times New Roman" w:cs="Times New Roman"/>
        </w:rPr>
      </w:pPr>
      <w:r w:rsidRPr="00D648BA">
        <w:rPr>
          <w:rFonts w:ascii="Times New Roman" w:hAnsi="Times New Roman" w:cs="Times New Roman"/>
        </w:rPr>
        <w:t>(End of clause)</w:t>
      </w:r>
    </w:p>
    <w:p w14:paraId="41BCD3D8" w14:textId="77777777" w:rsidR="00D648BA" w:rsidRPr="00D648BA" w:rsidRDefault="00D648BA" w:rsidP="00E72995">
      <w:pPr>
        <w:pStyle w:val="Heading2"/>
        <w:rPr>
          <w:rFonts w:ascii="Times New Roman" w:hAnsi="Times New Roman" w:cs="Times New Roman"/>
          <w:sz w:val="22"/>
          <w:szCs w:val="22"/>
        </w:rPr>
      </w:pPr>
      <w:bookmarkStart w:id="45" w:name="_Toc256000036"/>
      <w:r w:rsidRPr="00D648BA">
        <w:rPr>
          <w:rFonts w:ascii="Times New Roman" w:hAnsi="Times New Roman" w:cs="Times New Roman"/>
          <w:sz w:val="22"/>
          <w:szCs w:val="22"/>
        </w:rPr>
        <w:t>4.18 52.236-11 Use and Possession Prior to Completion (DEVIATION AUG 2025)</w:t>
      </w:r>
      <w:bookmarkEnd w:id="45"/>
    </w:p>
    <w:p w14:paraId="41BCD3D9"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36.101-7(d), insert the following clause:</w:t>
      </w:r>
    </w:p>
    <w:p w14:paraId="41BCD3DA" w14:textId="77777777" w:rsidR="00D648BA" w:rsidRPr="00D648BA" w:rsidRDefault="00D648BA" w:rsidP="00D63AB4">
      <w:pPr>
        <w:jc w:val="center"/>
        <w:rPr>
          <w:rFonts w:ascii="Times New Roman" w:hAnsi="Times New Roman" w:cs="Times New Roman"/>
        </w:rPr>
      </w:pPr>
      <w:r w:rsidRPr="00D648BA">
        <w:rPr>
          <w:rFonts w:ascii="Times New Roman" w:hAnsi="Times New Roman" w:cs="Times New Roman"/>
        </w:rPr>
        <w:t>Use and Possession Prior to Completion (AUG 2025)</w:t>
      </w:r>
    </w:p>
    <w:p w14:paraId="41BCD3DB" w14:textId="77777777" w:rsidR="00D648BA" w:rsidRPr="00D648BA" w:rsidRDefault="00D648BA" w:rsidP="00D63AB4">
      <w:pPr>
        <w:rPr>
          <w:rFonts w:ascii="Times New Roman" w:hAnsi="Times New Roman" w:cs="Times New Roman"/>
        </w:rPr>
      </w:pPr>
      <w:r w:rsidRPr="00D648BA">
        <w:rPr>
          <w:rFonts w:ascii="Times New Roman" w:hAnsi="Times New Roman" w:cs="Times New Roman"/>
        </w:rPr>
        <w:t>(a) The Government has the right to take possession of or use any completed or partially completed part of the work.</w:t>
      </w:r>
    </w:p>
    <w:p w14:paraId="41BCD3DC" w14:textId="77777777" w:rsidR="00D648BA" w:rsidRPr="00D648BA" w:rsidRDefault="00D648BA" w:rsidP="00C34FA6">
      <w:pPr>
        <w:ind w:left="360"/>
        <w:rPr>
          <w:rFonts w:ascii="Times New Roman" w:hAnsi="Times New Roman" w:cs="Times New Roman"/>
        </w:rPr>
      </w:pPr>
      <w:r w:rsidRPr="00D648BA">
        <w:rPr>
          <w:rFonts w:ascii="Times New Roman" w:hAnsi="Times New Roman" w:cs="Times New Roman"/>
        </w:rPr>
        <w:t>(1) Before taking possession of or using any work, the Contracting Officer will furnish the Contractor a list of items of work remaining to be performed or corrected on those portions of the work that the Government intends to take possession of or use.</w:t>
      </w:r>
    </w:p>
    <w:p w14:paraId="41BCD3DD" w14:textId="77777777" w:rsidR="00D648BA" w:rsidRPr="00D648BA" w:rsidRDefault="00D648BA" w:rsidP="00C34FA6">
      <w:pPr>
        <w:ind w:left="360"/>
        <w:rPr>
          <w:rFonts w:ascii="Times New Roman" w:hAnsi="Times New Roman" w:cs="Times New Roman"/>
        </w:rPr>
      </w:pPr>
      <w:r w:rsidRPr="00D648BA">
        <w:rPr>
          <w:rFonts w:ascii="Times New Roman" w:hAnsi="Times New Roman" w:cs="Times New Roman"/>
        </w:rPr>
        <w:lastRenderedPageBreak/>
        <w:t>(2) Failure of the Contracting Officer to list any item of work shall not relieve the Contractor of responsibility for complying with the terms of the contract.</w:t>
      </w:r>
    </w:p>
    <w:p w14:paraId="41BCD3DE" w14:textId="77777777" w:rsidR="00D648BA" w:rsidRPr="00D648BA" w:rsidRDefault="00D648BA" w:rsidP="00C34FA6">
      <w:pPr>
        <w:ind w:left="360"/>
        <w:rPr>
          <w:rFonts w:ascii="Times New Roman" w:hAnsi="Times New Roman" w:cs="Times New Roman"/>
        </w:rPr>
      </w:pPr>
      <w:r w:rsidRPr="00D648BA">
        <w:rPr>
          <w:rFonts w:ascii="Times New Roman" w:hAnsi="Times New Roman" w:cs="Times New Roman"/>
        </w:rPr>
        <w:t>(3) The Government's possession or use shall not be deemed an acceptance of any work under the contract.</w:t>
      </w:r>
    </w:p>
    <w:p w14:paraId="41BCD3DF" w14:textId="77777777" w:rsidR="00D648BA" w:rsidRPr="00D648BA" w:rsidRDefault="00D648BA" w:rsidP="00C34FA6">
      <w:pPr>
        <w:rPr>
          <w:rFonts w:ascii="Times New Roman" w:hAnsi="Times New Roman" w:cs="Times New Roman"/>
        </w:rPr>
      </w:pPr>
      <w:r w:rsidRPr="00D648BA">
        <w:rPr>
          <w:rFonts w:ascii="Times New Roman" w:hAnsi="Times New Roman" w:cs="Times New Roman"/>
        </w:rPr>
        <w:t>(b) (1) While the Government has such possession or use, the Contractor is relieved of the responsibility for the loss of or damage to the work resulting from the Government’s possession or use, notwithstanding the terms of the clause in this contract entitled “Permits and Responsibilities”.</w:t>
      </w:r>
    </w:p>
    <w:p w14:paraId="41BCD3E0" w14:textId="77777777" w:rsidR="00D648BA" w:rsidRPr="00D648BA" w:rsidRDefault="00D648BA" w:rsidP="00C34FA6">
      <w:pPr>
        <w:ind w:left="360"/>
        <w:rPr>
          <w:rFonts w:ascii="Times New Roman" w:hAnsi="Times New Roman" w:cs="Times New Roman"/>
        </w:rPr>
      </w:pPr>
      <w:r w:rsidRPr="00D648BA">
        <w:rPr>
          <w:rFonts w:ascii="Times New Roman" w:hAnsi="Times New Roman" w:cs="Times New Roman"/>
        </w:rPr>
        <w:t>(2) If prior possession or use by the Government delays the progress of the work or causes additional expense to the Contractor, an equitable adjustment shall be made in the contract price or the time of completion, and the contract shall be modified in writing accordingly.</w:t>
      </w:r>
    </w:p>
    <w:p w14:paraId="41BCD3E1" w14:textId="77777777" w:rsidR="00D648BA" w:rsidRPr="00D648BA" w:rsidRDefault="00D648BA" w:rsidP="00C34FA6">
      <w:pPr>
        <w:jc w:val="center"/>
        <w:rPr>
          <w:rFonts w:ascii="Times New Roman" w:hAnsi="Times New Roman" w:cs="Times New Roman"/>
        </w:rPr>
      </w:pPr>
      <w:r w:rsidRPr="00D648BA">
        <w:rPr>
          <w:rFonts w:ascii="Times New Roman" w:hAnsi="Times New Roman" w:cs="Times New Roman"/>
        </w:rPr>
        <w:t>(End of clause)</w:t>
      </w:r>
    </w:p>
    <w:p w14:paraId="41BCD3E2" w14:textId="77777777" w:rsidR="00D648BA" w:rsidRPr="00D648BA" w:rsidRDefault="00D648BA" w:rsidP="00A91FF9">
      <w:pPr>
        <w:pStyle w:val="Heading2"/>
        <w:rPr>
          <w:rFonts w:ascii="Times New Roman" w:hAnsi="Times New Roman" w:cs="Times New Roman"/>
          <w:sz w:val="22"/>
          <w:szCs w:val="22"/>
        </w:rPr>
      </w:pPr>
      <w:bookmarkStart w:id="46" w:name="_Toc256000037"/>
      <w:r w:rsidRPr="00D648BA">
        <w:rPr>
          <w:rFonts w:ascii="Times New Roman" w:hAnsi="Times New Roman" w:cs="Times New Roman"/>
          <w:sz w:val="22"/>
          <w:szCs w:val="22"/>
        </w:rPr>
        <w:t xml:space="preserve">4.19 </w:t>
      </w:r>
      <w:bookmarkStart w:id="47" w:name="_Hlk207112598"/>
      <w:r w:rsidRPr="00D648BA">
        <w:rPr>
          <w:rFonts w:ascii="Times New Roman" w:hAnsi="Times New Roman" w:cs="Times New Roman"/>
          <w:sz w:val="22"/>
          <w:szCs w:val="22"/>
        </w:rPr>
        <w:t xml:space="preserve">52.236-12 Cleaning Up </w:t>
      </w:r>
      <w:bookmarkEnd w:id="47"/>
      <w:r w:rsidRPr="00D648BA">
        <w:rPr>
          <w:rFonts w:ascii="Times New Roman" w:hAnsi="Times New Roman" w:cs="Times New Roman"/>
          <w:sz w:val="22"/>
          <w:szCs w:val="22"/>
        </w:rPr>
        <w:t>(DEVIATION AUG 2025)</w:t>
      </w:r>
      <w:bookmarkEnd w:id="46"/>
    </w:p>
    <w:p w14:paraId="41BCD3E3" w14:textId="77777777" w:rsidR="00D648BA" w:rsidRPr="00D648BA" w:rsidRDefault="00D648BA" w:rsidP="007412EC">
      <w:pPr>
        <w:rPr>
          <w:rFonts w:ascii="Times New Roman" w:hAnsi="Times New Roman" w:cs="Times New Roman"/>
        </w:rPr>
      </w:pPr>
      <w:r w:rsidRPr="00D648BA">
        <w:rPr>
          <w:rFonts w:ascii="Times New Roman" w:hAnsi="Times New Roman" w:cs="Times New Roman"/>
        </w:rPr>
        <w:t>As prescribed in 36.101-7(a), insert the following clause:</w:t>
      </w:r>
    </w:p>
    <w:p w14:paraId="41BCD3E4" w14:textId="77777777" w:rsidR="00D648BA" w:rsidRPr="00D648BA" w:rsidRDefault="00D648BA" w:rsidP="00796ADC">
      <w:pPr>
        <w:jc w:val="center"/>
        <w:rPr>
          <w:rFonts w:ascii="Times New Roman" w:hAnsi="Times New Roman" w:cs="Times New Roman"/>
        </w:rPr>
      </w:pPr>
      <w:r w:rsidRPr="00D648BA">
        <w:rPr>
          <w:rFonts w:ascii="Times New Roman" w:hAnsi="Times New Roman" w:cs="Times New Roman"/>
        </w:rPr>
        <w:t>Cleaning Up (AUG 2025)</w:t>
      </w:r>
    </w:p>
    <w:p w14:paraId="41BCD3E5" w14:textId="77777777" w:rsidR="00D648BA" w:rsidRPr="00D648BA" w:rsidRDefault="00D648BA" w:rsidP="00796ADC">
      <w:pPr>
        <w:rPr>
          <w:rFonts w:ascii="Times New Roman" w:hAnsi="Times New Roman" w:cs="Times New Roman"/>
        </w:rPr>
      </w:pPr>
      <w:r w:rsidRPr="00D648BA">
        <w:rPr>
          <w:rFonts w:ascii="Times New Roman" w:hAnsi="Times New Roman" w:cs="Times New Roman"/>
        </w:rPr>
        <w:t>(a) The Contractor shall keep the work area, including storage areas, in a clean, neat, orderly condition, and free from accumulations of waste materials.</w:t>
      </w:r>
    </w:p>
    <w:p w14:paraId="41BCD3E6" w14:textId="77777777" w:rsidR="00D648BA" w:rsidRPr="00D648BA" w:rsidRDefault="00D648BA" w:rsidP="00796ADC">
      <w:pPr>
        <w:rPr>
          <w:rFonts w:ascii="Times New Roman" w:hAnsi="Times New Roman" w:cs="Times New Roman"/>
        </w:rPr>
      </w:pPr>
      <w:r w:rsidRPr="00D648BA">
        <w:rPr>
          <w:rFonts w:ascii="Times New Roman" w:hAnsi="Times New Roman" w:cs="Times New Roman"/>
        </w:rPr>
        <w:t>(b) Before completing the work, the Contractor shall remove from the site any rubbish, tools, scaffolding, equipment, and materials that are not the property of the Government.</w:t>
      </w:r>
    </w:p>
    <w:p w14:paraId="41BCD3E7" w14:textId="77777777" w:rsidR="00D648BA" w:rsidRPr="00D648BA" w:rsidRDefault="00D648BA" w:rsidP="002929FC">
      <w:pPr>
        <w:jc w:val="center"/>
        <w:rPr>
          <w:rFonts w:ascii="Times New Roman" w:hAnsi="Times New Roman" w:cs="Times New Roman"/>
        </w:rPr>
      </w:pPr>
      <w:r w:rsidRPr="00D648BA">
        <w:rPr>
          <w:rFonts w:ascii="Times New Roman" w:hAnsi="Times New Roman" w:cs="Times New Roman"/>
        </w:rPr>
        <w:t>(End of clause)</w:t>
      </w:r>
    </w:p>
    <w:p w14:paraId="41BCD3E8" w14:textId="77777777" w:rsidR="00D648BA" w:rsidRPr="00D648BA" w:rsidRDefault="00D648BA" w:rsidP="00E72995">
      <w:pPr>
        <w:pStyle w:val="Heading2"/>
        <w:rPr>
          <w:rFonts w:ascii="Times New Roman" w:hAnsi="Times New Roman" w:cs="Times New Roman"/>
          <w:sz w:val="22"/>
          <w:szCs w:val="22"/>
        </w:rPr>
      </w:pPr>
      <w:bookmarkStart w:id="48" w:name="_Toc256000038"/>
      <w:r w:rsidRPr="00D648BA">
        <w:rPr>
          <w:rFonts w:ascii="Times New Roman" w:hAnsi="Times New Roman" w:cs="Times New Roman"/>
          <w:sz w:val="22"/>
          <w:szCs w:val="22"/>
        </w:rPr>
        <w:t>4.20 52.236-13 Accident Prevention (DEVIATION AUG 2025)</w:t>
      </w:r>
      <w:bookmarkEnd w:id="48"/>
    </w:p>
    <w:p w14:paraId="41BCD3E9"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36.101-7(e), insert the following clause:</w:t>
      </w:r>
    </w:p>
    <w:p w14:paraId="41BCD3EA" w14:textId="77777777" w:rsidR="00D648BA" w:rsidRPr="00D648BA" w:rsidRDefault="00D648BA" w:rsidP="00CF328C">
      <w:pPr>
        <w:jc w:val="center"/>
        <w:rPr>
          <w:rFonts w:ascii="Times New Roman" w:hAnsi="Times New Roman" w:cs="Times New Roman"/>
        </w:rPr>
      </w:pPr>
      <w:r w:rsidRPr="00D648BA">
        <w:rPr>
          <w:rFonts w:ascii="Times New Roman" w:hAnsi="Times New Roman" w:cs="Times New Roman"/>
        </w:rPr>
        <w:t>Accident Prevention (Date)</w:t>
      </w:r>
    </w:p>
    <w:p w14:paraId="41BCD3EB" w14:textId="77777777" w:rsidR="00D648BA" w:rsidRPr="00D648BA" w:rsidRDefault="00D648BA" w:rsidP="00355A36">
      <w:pPr>
        <w:rPr>
          <w:rFonts w:ascii="Times New Roman" w:hAnsi="Times New Roman" w:cs="Times New Roman"/>
        </w:rPr>
      </w:pPr>
      <w:r w:rsidRPr="00D648BA">
        <w:rPr>
          <w:rFonts w:ascii="Times New Roman" w:hAnsi="Times New Roman" w:cs="Times New Roman"/>
          <w:i/>
          <w:iCs/>
        </w:rPr>
        <w:t>Alternate I </w:t>
      </w:r>
      <w:r w:rsidRPr="00D648BA">
        <w:rPr>
          <w:rFonts w:ascii="Times New Roman" w:hAnsi="Times New Roman" w:cs="Times New Roman"/>
        </w:rPr>
        <w:t>( Nov 1991). If the contract will involve (a) work of a long duration or hazardous nature, or (b) performance on a Government facility that on the advice of technical representatives involves hazardous materials or operations that might endanger the safety of the public and/or Government personnel or property, add the following paragraph (f) to the basic clause:</w:t>
      </w:r>
    </w:p>
    <w:p w14:paraId="41BCD3EC" w14:textId="77777777" w:rsidR="00D648BA" w:rsidRPr="00D648BA" w:rsidRDefault="00D648BA" w:rsidP="00355A36">
      <w:pPr>
        <w:ind w:left="720"/>
        <w:rPr>
          <w:rFonts w:ascii="Times New Roman" w:hAnsi="Times New Roman" w:cs="Times New Roman"/>
        </w:rPr>
      </w:pPr>
      <w:r w:rsidRPr="00D648BA">
        <w:rPr>
          <w:rFonts w:ascii="Times New Roman" w:hAnsi="Times New Roman" w:cs="Times New Roman"/>
        </w:rPr>
        <w:t>(f) Before commencing the work, the Contractor shall-</w:t>
      </w:r>
    </w:p>
    <w:p w14:paraId="41BCD3ED" w14:textId="77777777" w:rsidR="00D648BA" w:rsidRPr="00D648BA" w:rsidRDefault="00D648BA" w:rsidP="00355A36">
      <w:pPr>
        <w:ind w:left="1440"/>
        <w:rPr>
          <w:rFonts w:ascii="Times New Roman" w:hAnsi="Times New Roman" w:cs="Times New Roman"/>
        </w:rPr>
      </w:pPr>
      <w:r w:rsidRPr="00D648BA">
        <w:rPr>
          <w:rFonts w:ascii="Times New Roman" w:hAnsi="Times New Roman" w:cs="Times New Roman"/>
        </w:rPr>
        <w:t>(1) Submit a written proposed plan for implementing this clause. The plan shall include an analysis of the significant hazards to life, limb, and property inherent in contract work performance and a plan for controlling these hazards; and</w:t>
      </w:r>
    </w:p>
    <w:p w14:paraId="41BCD3EE" w14:textId="77777777" w:rsidR="00D648BA" w:rsidRPr="00D648BA" w:rsidRDefault="00D648BA" w:rsidP="00355A36">
      <w:pPr>
        <w:ind w:left="1440"/>
        <w:rPr>
          <w:rFonts w:ascii="Times New Roman" w:hAnsi="Times New Roman" w:cs="Times New Roman"/>
        </w:rPr>
      </w:pPr>
      <w:r w:rsidRPr="00D648BA">
        <w:rPr>
          <w:rFonts w:ascii="Times New Roman" w:hAnsi="Times New Roman" w:cs="Times New Roman"/>
        </w:rPr>
        <w:t>(2) Meet with representatives of the Contracting Officer to discuss and develop a mutual understanding relative to administration of the overall safety program.</w:t>
      </w:r>
    </w:p>
    <w:p w14:paraId="41BCD3EF" w14:textId="77777777" w:rsidR="00D648BA" w:rsidRPr="00D648BA" w:rsidRDefault="00D648BA" w:rsidP="00221451">
      <w:pPr>
        <w:jc w:val="center"/>
        <w:rPr>
          <w:rFonts w:ascii="Times New Roman" w:hAnsi="Times New Roman" w:cs="Times New Roman"/>
        </w:rPr>
      </w:pPr>
      <w:r w:rsidRPr="00D648BA">
        <w:rPr>
          <w:rFonts w:ascii="Times New Roman" w:hAnsi="Times New Roman" w:cs="Times New Roman"/>
        </w:rPr>
        <w:t>(End of clause)</w:t>
      </w:r>
    </w:p>
    <w:p w14:paraId="41BCD3F1" w14:textId="77777777" w:rsidR="00D648BA" w:rsidRPr="00D648BA" w:rsidRDefault="00D648BA" w:rsidP="00E72995">
      <w:pPr>
        <w:pStyle w:val="Heading2"/>
        <w:rPr>
          <w:rFonts w:ascii="Times New Roman" w:hAnsi="Times New Roman" w:cs="Times New Roman"/>
          <w:sz w:val="22"/>
          <w:szCs w:val="22"/>
        </w:rPr>
      </w:pPr>
      <w:bookmarkStart w:id="49" w:name="_Toc256000039"/>
      <w:r w:rsidRPr="00D648BA">
        <w:rPr>
          <w:rFonts w:ascii="Times New Roman" w:hAnsi="Times New Roman" w:cs="Times New Roman"/>
          <w:sz w:val="22"/>
          <w:szCs w:val="22"/>
        </w:rPr>
        <w:lastRenderedPageBreak/>
        <w:t>4.21 52.236-14 Availability and Use of Utility Services (DEVIATION AUG 2025)</w:t>
      </w:r>
      <w:bookmarkEnd w:id="49"/>
    </w:p>
    <w:p w14:paraId="41BCD3F2"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36.101-7(f), insert the following clause:</w:t>
      </w:r>
    </w:p>
    <w:p w14:paraId="41BCD3F3" w14:textId="77777777" w:rsidR="00D648BA" w:rsidRPr="00D648BA" w:rsidRDefault="00D648BA" w:rsidP="004B74C9">
      <w:pPr>
        <w:jc w:val="center"/>
        <w:rPr>
          <w:rFonts w:ascii="Times New Roman" w:hAnsi="Times New Roman" w:cs="Times New Roman"/>
        </w:rPr>
      </w:pPr>
      <w:r w:rsidRPr="00D648BA">
        <w:rPr>
          <w:rFonts w:ascii="Times New Roman" w:hAnsi="Times New Roman" w:cs="Times New Roman"/>
        </w:rPr>
        <w:t>Availability and Use of Utility Services (AUG 2025)</w:t>
      </w:r>
    </w:p>
    <w:p w14:paraId="41BCD3F4" w14:textId="77777777" w:rsidR="00D648BA" w:rsidRPr="00D648BA" w:rsidRDefault="00D648BA" w:rsidP="004B74C9">
      <w:pPr>
        <w:rPr>
          <w:rFonts w:ascii="Times New Roman" w:hAnsi="Times New Roman" w:cs="Times New Roman"/>
        </w:rPr>
      </w:pPr>
      <w:r w:rsidRPr="00D648BA">
        <w:rPr>
          <w:rFonts w:ascii="Times New Roman" w:hAnsi="Times New Roman" w:cs="Times New Roman"/>
        </w:rPr>
        <w:t>(a) The Government will make all reasonably required utilities available to the Contractor from existing outlets and supplies, as specified in the contract.</w:t>
      </w:r>
    </w:p>
    <w:p w14:paraId="41BCD3F5" w14:textId="77777777" w:rsidR="00D648BA" w:rsidRPr="00D648BA" w:rsidRDefault="00D648BA" w:rsidP="004B74C9">
      <w:pPr>
        <w:rPr>
          <w:rFonts w:ascii="Times New Roman" w:hAnsi="Times New Roman" w:cs="Times New Roman"/>
        </w:rPr>
      </w:pPr>
      <w:r w:rsidRPr="00D648BA">
        <w:rPr>
          <w:rFonts w:ascii="Times New Roman" w:hAnsi="Times New Roman" w:cs="Times New Roman"/>
        </w:rPr>
        <w:t>(b) Unless otherwise provided in the contract, the Contractor shall pay for all utility costs.</w:t>
      </w:r>
    </w:p>
    <w:p w14:paraId="41BCD3F6" w14:textId="77777777" w:rsidR="00D648BA" w:rsidRPr="00D648BA" w:rsidRDefault="00D648BA" w:rsidP="004B74C9">
      <w:pPr>
        <w:rPr>
          <w:rFonts w:ascii="Times New Roman" w:hAnsi="Times New Roman" w:cs="Times New Roman"/>
        </w:rPr>
      </w:pPr>
      <w:r w:rsidRPr="00D648BA">
        <w:rPr>
          <w:rFonts w:ascii="Times New Roman" w:hAnsi="Times New Roman" w:cs="Times New Roman"/>
        </w:rPr>
        <w:t>(c) The Contractor, at its expense and in a workmanlike manner, shall install and maintain all necessary temporary connections, distribution lines, and all meters required to measure the amount of each utility used for the purpose of determining charges.</w:t>
      </w:r>
    </w:p>
    <w:p w14:paraId="41BCD3F7" w14:textId="77777777" w:rsidR="00D648BA" w:rsidRPr="00D648BA" w:rsidRDefault="00D648BA" w:rsidP="004B74C9">
      <w:pPr>
        <w:rPr>
          <w:rFonts w:ascii="Times New Roman" w:hAnsi="Times New Roman" w:cs="Times New Roman"/>
        </w:rPr>
      </w:pPr>
      <w:r w:rsidRPr="00D648BA">
        <w:rPr>
          <w:rFonts w:ascii="Times New Roman" w:hAnsi="Times New Roman" w:cs="Times New Roman"/>
        </w:rPr>
        <w:t>(d) Before final acceptance by the Government, the Contractor shall remove the temporary connections, distribution lines, meters, and associated paraphernalia.</w:t>
      </w:r>
    </w:p>
    <w:p w14:paraId="41BCD3F8" w14:textId="77777777" w:rsidR="00D648BA" w:rsidRPr="00D648BA" w:rsidRDefault="00D648BA" w:rsidP="003D456F">
      <w:pPr>
        <w:jc w:val="center"/>
        <w:rPr>
          <w:rFonts w:ascii="Times New Roman" w:hAnsi="Times New Roman" w:cs="Times New Roman"/>
        </w:rPr>
      </w:pPr>
      <w:r w:rsidRPr="00D648BA">
        <w:rPr>
          <w:rFonts w:ascii="Times New Roman" w:hAnsi="Times New Roman" w:cs="Times New Roman"/>
        </w:rPr>
        <w:t>(End of clause)</w:t>
      </w:r>
    </w:p>
    <w:p w14:paraId="41BCD3F9" w14:textId="77777777" w:rsidR="00D648BA" w:rsidRPr="00D648BA" w:rsidRDefault="00D648BA" w:rsidP="00E72995">
      <w:pPr>
        <w:pStyle w:val="Heading2"/>
        <w:rPr>
          <w:rFonts w:ascii="Times New Roman" w:hAnsi="Times New Roman" w:cs="Times New Roman"/>
          <w:sz w:val="22"/>
          <w:szCs w:val="22"/>
        </w:rPr>
      </w:pPr>
      <w:bookmarkStart w:id="50" w:name="_Toc256000040"/>
      <w:r w:rsidRPr="00D648BA">
        <w:rPr>
          <w:rFonts w:ascii="Times New Roman" w:hAnsi="Times New Roman" w:cs="Times New Roman"/>
          <w:sz w:val="22"/>
          <w:szCs w:val="22"/>
        </w:rPr>
        <w:t>4.22 52.236-15 Schedules for Construction Contracts (DEVIATION AUG 2025)</w:t>
      </w:r>
      <w:bookmarkEnd w:id="50"/>
    </w:p>
    <w:p w14:paraId="41BCD3FA"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36.101-7(g), insert the following clause:</w:t>
      </w:r>
    </w:p>
    <w:p w14:paraId="41BCD3FB" w14:textId="77777777" w:rsidR="00D648BA" w:rsidRPr="00D648BA" w:rsidRDefault="00D648BA" w:rsidP="00714AAB">
      <w:pPr>
        <w:jc w:val="center"/>
        <w:rPr>
          <w:rFonts w:ascii="Times New Roman" w:hAnsi="Times New Roman" w:cs="Times New Roman"/>
        </w:rPr>
      </w:pPr>
      <w:r w:rsidRPr="00D648BA">
        <w:rPr>
          <w:rFonts w:ascii="Times New Roman" w:hAnsi="Times New Roman" w:cs="Times New Roman"/>
        </w:rPr>
        <w:t>Schedules for Construction Contracts (AUG 2025)</w:t>
      </w:r>
    </w:p>
    <w:p w14:paraId="41BCD3FC" w14:textId="77777777" w:rsidR="00D648BA" w:rsidRPr="00D648BA" w:rsidRDefault="00D648BA" w:rsidP="00F97D33">
      <w:pPr>
        <w:rPr>
          <w:rFonts w:ascii="Times New Roman" w:hAnsi="Times New Roman" w:cs="Times New Roman"/>
        </w:rPr>
      </w:pPr>
      <w:r w:rsidRPr="00D648BA">
        <w:rPr>
          <w:rFonts w:ascii="Times New Roman" w:hAnsi="Times New Roman" w:cs="Times New Roman"/>
        </w:rPr>
        <w:t>(a) (1) Within five days after the work commences on the contract or another period of time determined by the Contracting Officer, the Contractor shall prepare and submit to the Contracting Officer for approval a practicable schedule showing the order in which the Contractor proposes to perform the work, and the dates on which the Contractor contemplates starting and completing the work (including acquiring materials, plant, and equipment).</w:t>
      </w:r>
    </w:p>
    <w:p w14:paraId="41BCD3FD" w14:textId="77777777" w:rsidR="00D648BA" w:rsidRPr="00D648BA" w:rsidRDefault="00D648BA" w:rsidP="00F97D33">
      <w:pPr>
        <w:ind w:left="360"/>
        <w:rPr>
          <w:rFonts w:ascii="Times New Roman" w:hAnsi="Times New Roman" w:cs="Times New Roman"/>
        </w:rPr>
      </w:pPr>
      <w:r w:rsidRPr="00D648BA">
        <w:rPr>
          <w:rFonts w:ascii="Times New Roman" w:hAnsi="Times New Roman" w:cs="Times New Roman"/>
        </w:rPr>
        <w:t>(2) The schedule shall be in the form of a progress chart of suitable scale to indicate appropriately the percentage of work scheduled for completion by any given date during the period.</w:t>
      </w:r>
    </w:p>
    <w:p w14:paraId="41BCD3FE" w14:textId="77777777" w:rsidR="00D648BA" w:rsidRPr="00D648BA" w:rsidRDefault="00D648BA" w:rsidP="00F97D33">
      <w:pPr>
        <w:ind w:left="360"/>
        <w:rPr>
          <w:rFonts w:ascii="Times New Roman" w:hAnsi="Times New Roman" w:cs="Times New Roman"/>
        </w:rPr>
      </w:pPr>
      <w:r w:rsidRPr="00D648BA">
        <w:rPr>
          <w:rFonts w:ascii="Times New Roman" w:hAnsi="Times New Roman" w:cs="Times New Roman"/>
        </w:rPr>
        <w:t>(3) If the Contractor fails to submit a schedule within the time prescribed, the Contracting Officer may withhold approval of progress payments until the Contractor submits the required schedule.</w:t>
      </w:r>
    </w:p>
    <w:p w14:paraId="41BCD3FF" w14:textId="77777777" w:rsidR="00D648BA" w:rsidRPr="00D648BA" w:rsidRDefault="00D648BA" w:rsidP="00714AAB">
      <w:pPr>
        <w:rPr>
          <w:rFonts w:ascii="Times New Roman" w:hAnsi="Times New Roman" w:cs="Times New Roman"/>
        </w:rPr>
      </w:pPr>
      <w:r w:rsidRPr="00D648BA">
        <w:rPr>
          <w:rFonts w:ascii="Times New Roman" w:hAnsi="Times New Roman" w:cs="Times New Roman"/>
        </w:rPr>
        <w:t>(b) The Contractor shall continually update the actual progress in the schedule and shall submit it to the Contracting Officer by the means prescribed in the contract for transmittals or as directed by the Contracting Officer.</w:t>
      </w:r>
    </w:p>
    <w:p w14:paraId="41BCD400" w14:textId="77777777" w:rsidR="00D648BA" w:rsidRPr="00D648BA" w:rsidRDefault="00D648BA" w:rsidP="00714AAB">
      <w:pPr>
        <w:rPr>
          <w:rFonts w:ascii="Times New Roman" w:hAnsi="Times New Roman" w:cs="Times New Roman"/>
        </w:rPr>
      </w:pPr>
      <w:r w:rsidRPr="00D648BA">
        <w:rPr>
          <w:rFonts w:ascii="Times New Roman" w:hAnsi="Times New Roman" w:cs="Times New Roman"/>
        </w:rPr>
        <w:t>(c) Failure of the Contractor to comply with the requirements of the Contracting Officer under this clause shall be grounds for a determination by the Contracting Officer that the Contractor is not prosecuting the work with sufficient diligence to ensure completion within the time specified in the contract. Upon making this determination, the Contracting Officer may terminate the Contractor’s right to proceed with the work, or any separable part of it, in accordance with the default terms of this contract.</w:t>
      </w:r>
    </w:p>
    <w:p w14:paraId="41BCD401" w14:textId="77777777" w:rsidR="00D648BA" w:rsidRPr="00D648BA" w:rsidRDefault="00D648BA" w:rsidP="00F97D33">
      <w:pPr>
        <w:ind w:left="360"/>
        <w:rPr>
          <w:rFonts w:ascii="Times New Roman" w:hAnsi="Times New Roman" w:cs="Times New Roman"/>
        </w:rPr>
      </w:pPr>
      <w:r w:rsidRPr="00D648BA">
        <w:rPr>
          <w:rFonts w:ascii="Times New Roman" w:hAnsi="Times New Roman" w:cs="Times New Roman"/>
        </w:rPr>
        <w:t>(1) If the Contractor falls behind the approved schedule, the Contractor shall take steps necessary to recover lost time and execute in accordance with the approved schedule, without additional cost to the Government.</w:t>
      </w:r>
    </w:p>
    <w:p w14:paraId="41BCD402" w14:textId="77777777" w:rsidR="00D648BA" w:rsidRPr="00D648BA" w:rsidRDefault="00D648BA" w:rsidP="00F97D33">
      <w:pPr>
        <w:ind w:left="360"/>
        <w:rPr>
          <w:rFonts w:ascii="Times New Roman" w:hAnsi="Times New Roman" w:cs="Times New Roman"/>
        </w:rPr>
      </w:pPr>
      <w:r w:rsidRPr="00D648BA">
        <w:rPr>
          <w:rFonts w:ascii="Times New Roman" w:hAnsi="Times New Roman" w:cs="Times New Roman"/>
        </w:rPr>
        <w:lastRenderedPageBreak/>
        <w:t>(2) Such steps may include increasing the number of shifts, overtime operations, days of work, and/or the amount of construction plant.</w:t>
      </w:r>
    </w:p>
    <w:p w14:paraId="41BCD403" w14:textId="77777777" w:rsidR="00D648BA" w:rsidRPr="00D648BA" w:rsidRDefault="00D648BA" w:rsidP="00F97D33">
      <w:pPr>
        <w:ind w:left="360"/>
        <w:rPr>
          <w:rFonts w:ascii="Times New Roman" w:hAnsi="Times New Roman" w:cs="Times New Roman"/>
        </w:rPr>
      </w:pPr>
      <w:r w:rsidRPr="00D648BA">
        <w:rPr>
          <w:rFonts w:ascii="Times New Roman" w:hAnsi="Times New Roman" w:cs="Times New Roman"/>
        </w:rPr>
        <w:t>(3) The Contractor shall submit, for approval, supplementary schedule(s) that demonstrate how the lost time will be recovered.</w:t>
      </w:r>
    </w:p>
    <w:p w14:paraId="41BCD404" w14:textId="77777777" w:rsidR="00D648BA" w:rsidRPr="00D648BA" w:rsidRDefault="00D648BA" w:rsidP="00714AAB">
      <w:pPr>
        <w:rPr>
          <w:rFonts w:ascii="Times New Roman" w:hAnsi="Times New Roman" w:cs="Times New Roman"/>
        </w:rPr>
      </w:pPr>
      <w:r w:rsidRPr="00D648BA">
        <w:rPr>
          <w:rFonts w:ascii="Times New Roman" w:hAnsi="Times New Roman" w:cs="Times New Roman"/>
        </w:rPr>
        <w:t>(d) If the Contractor does not recover the lost time, the Contracting Officer may determine that the Contractor is not prosecuting the work with sufficient diligence to ensure completion within the time specified in the contract. Upon making this determination, the Contracting Officer may terminate the Contractor's right to proceed with the work, or any separable part of it, in accordance with the default terms of this contract.</w:t>
      </w:r>
    </w:p>
    <w:p w14:paraId="41BCD405" w14:textId="77777777" w:rsidR="00D648BA" w:rsidRPr="00D648BA" w:rsidRDefault="00D648BA" w:rsidP="00F97D33">
      <w:pPr>
        <w:jc w:val="center"/>
        <w:rPr>
          <w:rFonts w:ascii="Times New Roman" w:hAnsi="Times New Roman" w:cs="Times New Roman"/>
        </w:rPr>
      </w:pPr>
      <w:r w:rsidRPr="00D648BA">
        <w:rPr>
          <w:rFonts w:ascii="Times New Roman" w:hAnsi="Times New Roman" w:cs="Times New Roman"/>
        </w:rPr>
        <w:t>(End of clause)</w:t>
      </w:r>
    </w:p>
    <w:p w14:paraId="41BCD406" w14:textId="77777777" w:rsidR="00D648BA" w:rsidRPr="00D648BA" w:rsidRDefault="00D648BA" w:rsidP="00E72995">
      <w:pPr>
        <w:pStyle w:val="Heading2"/>
        <w:rPr>
          <w:rFonts w:ascii="Times New Roman" w:hAnsi="Times New Roman" w:cs="Times New Roman"/>
          <w:sz w:val="22"/>
          <w:szCs w:val="22"/>
        </w:rPr>
      </w:pPr>
      <w:bookmarkStart w:id="51" w:name="_Toc256000041"/>
      <w:r w:rsidRPr="00D648BA">
        <w:rPr>
          <w:rFonts w:ascii="Times New Roman" w:hAnsi="Times New Roman" w:cs="Times New Roman"/>
          <w:sz w:val="22"/>
          <w:szCs w:val="22"/>
        </w:rPr>
        <w:t>4.23 52.236-17 Layout of Work (DEVIATION AUG 2025)</w:t>
      </w:r>
      <w:bookmarkEnd w:id="51"/>
    </w:p>
    <w:p w14:paraId="41BCD407"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36.101-7(i), insert the following clause:</w:t>
      </w:r>
    </w:p>
    <w:p w14:paraId="41BCD408" w14:textId="77777777" w:rsidR="00D648BA" w:rsidRPr="00D648BA" w:rsidRDefault="00D648BA" w:rsidP="005C3A95">
      <w:pPr>
        <w:jc w:val="center"/>
        <w:rPr>
          <w:rFonts w:ascii="Times New Roman" w:hAnsi="Times New Roman" w:cs="Times New Roman"/>
        </w:rPr>
      </w:pPr>
      <w:r w:rsidRPr="00D648BA">
        <w:rPr>
          <w:rFonts w:ascii="Times New Roman" w:hAnsi="Times New Roman" w:cs="Times New Roman"/>
        </w:rPr>
        <w:t>Layout of Work (AUG 2025)</w:t>
      </w:r>
    </w:p>
    <w:p w14:paraId="41BCD409" w14:textId="77777777" w:rsidR="00D648BA" w:rsidRPr="00D648BA" w:rsidRDefault="00D648BA" w:rsidP="005C3A95">
      <w:pPr>
        <w:rPr>
          <w:rFonts w:ascii="Times New Roman" w:hAnsi="Times New Roman" w:cs="Times New Roman"/>
        </w:rPr>
      </w:pPr>
      <w:r w:rsidRPr="00D648BA">
        <w:rPr>
          <w:rFonts w:ascii="Times New Roman" w:hAnsi="Times New Roman" w:cs="Times New Roman"/>
        </w:rPr>
        <w:t>The Contractor shall lay out its work from Government established base lines and bench marks indicated on the drawings, and shall be responsible for all measurements in connection with the layout. The Contractor shall furnish, at its own expense, all stakes, templates, platforms, equipment, tools, materials, and labor required to lay out any part of the work. The Contractor shall be responsible for executing the work to the lines and grades that may be established or indicated by the Contracting Officer. The Contractor shall also be responsible for maintaining and preserving all stakes and other marks established by the Contracting Officer until authorized to remove them. If such marks are destroyed by the Contractor or through its negligence before their removal is authorized, the Contracting Officer may replace them and deduct the expense of the replacement from any amounts due or to become due to the Contractor.</w:t>
      </w:r>
    </w:p>
    <w:p w14:paraId="41BCD40A" w14:textId="77777777" w:rsidR="00D648BA" w:rsidRPr="00D648BA" w:rsidRDefault="00D648BA" w:rsidP="00984608">
      <w:pPr>
        <w:ind w:left="360"/>
        <w:rPr>
          <w:rFonts w:ascii="Times New Roman" w:hAnsi="Times New Roman" w:cs="Times New Roman"/>
        </w:rPr>
      </w:pPr>
      <w:r w:rsidRPr="00D648BA">
        <w:rPr>
          <w:rFonts w:ascii="Times New Roman" w:hAnsi="Times New Roman" w:cs="Times New Roman"/>
        </w:rPr>
        <w:t>(a) The Contractor shall lay out its work from Government-established base lines and benchmarks provided on the drawings.</w:t>
      </w:r>
    </w:p>
    <w:p w14:paraId="41BCD40B" w14:textId="77777777" w:rsidR="00D648BA" w:rsidRPr="00D648BA" w:rsidRDefault="00D648BA" w:rsidP="00984608">
      <w:pPr>
        <w:ind w:left="360"/>
        <w:rPr>
          <w:rFonts w:ascii="Times New Roman" w:hAnsi="Times New Roman" w:cs="Times New Roman"/>
        </w:rPr>
      </w:pPr>
      <w:r w:rsidRPr="00D648BA">
        <w:rPr>
          <w:rFonts w:ascii="Times New Roman" w:hAnsi="Times New Roman" w:cs="Times New Roman"/>
        </w:rPr>
        <w:t>(b) The Contractor shall be responsible for all measurements in connection with the layout.</w:t>
      </w:r>
    </w:p>
    <w:p w14:paraId="41BCD40C" w14:textId="77777777" w:rsidR="00D648BA" w:rsidRPr="00D648BA" w:rsidRDefault="00D648BA" w:rsidP="00984608">
      <w:pPr>
        <w:ind w:left="360"/>
        <w:rPr>
          <w:rFonts w:ascii="Times New Roman" w:hAnsi="Times New Roman" w:cs="Times New Roman"/>
        </w:rPr>
      </w:pPr>
      <w:r w:rsidRPr="00D648BA">
        <w:rPr>
          <w:rFonts w:ascii="Times New Roman" w:hAnsi="Times New Roman" w:cs="Times New Roman"/>
        </w:rPr>
        <w:t>(c) The Contractor shall furnish, at its own expense, all stakes, templates, platforms, equipment, tools, materials, and labor required for the layout.</w:t>
      </w:r>
    </w:p>
    <w:p w14:paraId="41BCD40D" w14:textId="77777777" w:rsidR="00D648BA" w:rsidRPr="00D648BA" w:rsidRDefault="00D648BA" w:rsidP="00984608">
      <w:pPr>
        <w:ind w:left="360"/>
        <w:rPr>
          <w:rFonts w:ascii="Times New Roman" w:hAnsi="Times New Roman" w:cs="Times New Roman"/>
        </w:rPr>
      </w:pPr>
      <w:r w:rsidRPr="00D648BA">
        <w:rPr>
          <w:rFonts w:ascii="Times New Roman" w:hAnsi="Times New Roman" w:cs="Times New Roman"/>
        </w:rPr>
        <w:t>(d) The Contractor shall be responsible for executing the work to the lines and grades that may be established or indicated by the Contracting Officer.</w:t>
      </w:r>
    </w:p>
    <w:p w14:paraId="41BCD40E" w14:textId="77777777" w:rsidR="00D648BA" w:rsidRPr="00D648BA" w:rsidRDefault="00D648BA" w:rsidP="00984608">
      <w:pPr>
        <w:ind w:left="360"/>
        <w:rPr>
          <w:rFonts w:ascii="Times New Roman" w:hAnsi="Times New Roman" w:cs="Times New Roman"/>
        </w:rPr>
      </w:pPr>
      <w:r w:rsidRPr="00D648BA">
        <w:rPr>
          <w:rFonts w:ascii="Times New Roman" w:hAnsi="Times New Roman" w:cs="Times New Roman"/>
        </w:rPr>
        <w:t>(e) (1) The Contractor shall be responsible for maintaining and preserving all stakes and other marks established by the Contracting Officer until authorized to remove them.</w:t>
      </w:r>
    </w:p>
    <w:p w14:paraId="41BCD40F" w14:textId="77777777" w:rsidR="00D648BA" w:rsidRPr="00D648BA" w:rsidRDefault="00D648BA" w:rsidP="00984608">
      <w:pPr>
        <w:ind w:left="720"/>
        <w:rPr>
          <w:rFonts w:ascii="Times New Roman" w:hAnsi="Times New Roman" w:cs="Times New Roman"/>
        </w:rPr>
      </w:pPr>
      <w:r w:rsidRPr="00D648BA">
        <w:rPr>
          <w:rFonts w:ascii="Times New Roman" w:hAnsi="Times New Roman" w:cs="Times New Roman"/>
        </w:rPr>
        <w:t>(2) If such marks are destroyed by the Contractor, the Contracting Officer may replace them and deduct the expense of the replacement from any amounts due or to become due to the Contractor.</w:t>
      </w:r>
    </w:p>
    <w:p w14:paraId="41BCD410" w14:textId="77777777" w:rsidR="00D648BA" w:rsidRPr="00D648BA" w:rsidRDefault="00D648BA" w:rsidP="00984608">
      <w:pPr>
        <w:jc w:val="center"/>
        <w:rPr>
          <w:rFonts w:ascii="Times New Roman" w:hAnsi="Times New Roman" w:cs="Times New Roman"/>
        </w:rPr>
      </w:pPr>
      <w:r w:rsidRPr="00D648BA">
        <w:rPr>
          <w:rFonts w:ascii="Times New Roman" w:hAnsi="Times New Roman" w:cs="Times New Roman"/>
        </w:rPr>
        <w:t>(End of clause)</w:t>
      </w:r>
    </w:p>
    <w:p w14:paraId="41BCD411" w14:textId="77777777" w:rsidR="00D648BA" w:rsidRPr="00D648BA" w:rsidRDefault="00D648BA" w:rsidP="00E72995">
      <w:pPr>
        <w:pStyle w:val="Heading2"/>
        <w:rPr>
          <w:rFonts w:ascii="Times New Roman" w:hAnsi="Times New Roman" w:cs="Times New Roman"/>
          <w:sz w:val="22"/>
          <w:szCs w:val="22"/>
        </w:rPr>
      </w:pPr>
      <w:bookmarkStart w:id="52" w:name="_Toc256000042"/>
      <w:r w:rsidRPr="00D648BA">
        <w:rPr>
          <w:rFonts w:ascii="Times New Roman" w:hAnsi="Times New Roman" w:cs="Times New Roman"/>
          <w:sz w:val="22"/>
          <w:szCs w:val="22"/>
        </w:rPr>
        <w:t>4.24 52.236-21 Specifications and Drawings for Construction (DEVIATION AUG 2025)</w:t>
      </w:r>
      <w:bookmarkEnd w:id="52"/>
    </w:p>
    <w:p w14:paraId="41BCD412" w14:textId="77777777" w:rsidR="00D648BA" w:rsidRPr="00D648BA" w:rsidRDefault="00D648BA" w:rsidP="000224AB">
      <w:pPr>
        <w:rPr>
          <w:rFonts w:ascii="Times New Roman" w:hAnsi="Times New Roman" w:cs="Times New Roman"/>
        </w:rPr>
      </w:pPr>
      <w:r w:rsidRPr="00D648BA">
        <w:rPr>
          <w:rFonts w:ascii="Times New Roman" w:hAnsi="Times New Roman" w:cs="Times New Roman"/>
        </w:rPr>
        <w:t>As prescribed in 36.101-7(k), insert the following clause:</w:t>
      </w:r>
    </w:p>
    <w:p w14:paraId="41BCD413" w14:textId="77777777" w:rsidR="00D648BA" w:rsidRPr="00D648BA" w:rsidRDefault="00D648BA" w:rsidP="00885293">
      <w:pPr>
        <w:jc w:val="center"/>
        <w:rPr>
          <w:rFonts w:ascii="Times New Roman" w:hAnsi="Times New Roman" w:cs="Times New Roman"/>
        </w:rPr>
      </w:pPr>
      <w:r w:rsidRPr="00D648BA">
        <w:rPr>
          <w:rFonts w:ascii="Times New Roman" w:hAnsi="Times New Roman" w:cs="Times New Roman"/>
        </w:rPr>
        <w:lastRenderedPageBreak/>
        <w:t>Specifications and Drawings for Construction (Date)</w:t>
      </w:r>
    </w:p>
    <w:p w14:paraId="41BCD414"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(a) The Contractor shall keep at the site a copy of the drawings and specifications and shall at all times give the Contracting Officer access thereto.</w:t>
      </w:r>
    </w:p>
    <w:p w14:paraId="41BCD415"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(b) Anything mentioned in the specifications and not shown on the drawings or shown on the drawings and not mentioned in the specifications, shall be of like effect as if shown or mentioned in both.</w:t>
      </w:r>
    </w:p>
    <w:p w14:paraId="41BCD416"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(1) In case of difference between drawings and specifications, the specifications shall govern.</w:t>
      </w:r>
    </w:p>
    <w:p w14:paraId="41BCD417"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(2) In case of discrepancy in the figures, in the drawings, or in the specifications, the matter shall be promptly submitted to the Contracting Officer, who shall promptly make a determination in writing.</w:t>
      </w:r>
    </w:p>
    <w:p w14:paraId="41BCD418"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(3) Any adjustment by the Contractor without such a determination shall be at its own risk and expense.</w:t>
      </w:r>
    </w:p>
    <w:p w14:paraId="41BCD419"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(c) The Contracting Officer will furnish from time to time such detailed drawings and other information as considered necessary, unless otherwise provided.</w:t>
      </w:r>
    </w:p>
    <w:p w14:paraId="41BCD41A"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(d)</w:t>
      </w:r>
    </w:p>
    <w:p w14:paraId="41BCD41B"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(1) Words, such as, “directed”, “required”, “ordered”, “designated”, “prescribed”, or words of like import when used, in the specifications or on the drawings are intended to mean the “direction”, “requirement”, “order”, “designation”, or “prescription”, of the Contracting Officer.</w:t>
      </w:r>
    </w:p>
    <w:p w14:paraId="41BCD41C"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(2) Words, such as, “approved”, “acceptable”, “satisfactory”, or words of like import shall mean “approved by”, or ‘acceptable to”, or “satisfactory to” the Contracting Officer, unless otherwise expressly stated.</w:t>
      </w:r>
    </w:p>
    <w:p w14:paraId="41BCD41D"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(e) Where “as shown”, “as indicated”, “as detailed”, or words of similar import are used, it shall be understood that the reference is made to the drawings accompanying this contract unless stated otherwise. The word “provided” as used herein shall be understood to mean “provide complete in place”, that is “furnished and installed”.</w:t>
      </w:r>
    </w:p>
    <w:p w14:paraId="41BCD41E"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(f) Shop drawings means drawings, submitted to the Government by the Contractor, subcontractor, or any lower tier subcontractor pursuant to a construction contract, showing in detail (1) the proposed fabrication and assembly of structural elements and (2) the installation (i.e., form, fit, and attachment details) of materials or equipment. It includes drawings, diagrams, layouts, schematics, descriptive literature, illustrations, schedules, performance and test data, and similar materials furnished by the contractor to explain in detail specific portions of the work required by the contract. The Government may duplicate, use, and disclose in any manner and for any purpose shop drawings delivered under this contract.</w:t>
      </w:r>
    </w:p>
    <w:p w14:paraId="41BCD41F"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(g)</w:t>
      </w:r>
    </w:p>
    <w:p w14:paraId="41BCD420"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(1) If this contract requires shop drawings, the Contractor shall coordinate all such drawings, and review them for accuracy, completeness, and compliance with contract requirements and shall indicate its approval thereon as evidence of such coordination and review.</w:t>
      </w:r>
    </w:p>
    <w:p w14:paraId="41BCD421"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(2) Shop drawings submitted to the Contracting Officer without evidence of the Contractor's approval may be returned for resubmission.</w:t>
      </w:r>
    </w:p>
    <w:p w14:paraId="41BCD422" w14:textId="77777777" w:rsidR="00D648BA" w:rsidRPr="00D648BA" w:rsidRDefault="00D648BA" w:rsidP="002620B2">
      <w:pPr>
        <w:ind w:left="720"/>
        <w:rPr>
          <w:rFonts w:ascii="Times New Roman" w:hAnsi="Times New Roman" w:cs="Times New Roman"/>
        </w:rPr>
      </w:pPr>
      <w:r w:rsidRPr="00D648BA">
        <w:rPr>
          <w:rFonts w:ascii="Times New Roman" w:hAnsi="Times New Roman" w:cs="Times New Roman"/>
          <w:i/>
          <w:iCs/>
        </w:rPr>
        <w:lastRenderedPageBreak/>
        <w:t>Alternate I </w:t>
      </w:r>
      <w:r w:rsidRPr="00D648BA">
        <w:rPr>
          <w:rFonts w:ascii="Times New Roman" w:hAnsi="Times New Roman" w:cs="Times New Roman"/>
        </w:rPr>
        <w:t>(Apr 1984). When record shop drawings are required and reproducible shop drawings are needed, add the following sentences to paragraph (g) of the basic clause:</w:t>
      </w:r>
    </w:p>
    <w:p w14:paraId="41BCD423" w14:textId="77777777" w:rsidR="00D648BA" w:rsidRPr="00D648BA" w:rsidRDefault="00D648BA" w:rsidP="002620B2">
      <w:pPr>
        <w:ind w:left="720"/>
        <w:rPr>
          <w:rFonts w:ascii="Times New Roman" w:hAnsi="Times New Roman" w:cs="Times New Roman"/>
        </w:rPr>
      </w:pPr>
      <w:r w:rsidRPr="00D648BA">
        <w:rPr>
          <w:rFonts w:ascii="Times New Roman" w:hAnsi="Times New Roman" w:cs="Times New Roman"/>
        </w:rPr>
        <w:t>Upon completing the work under this contract, the Contractor shall furnish a complete set of all shop drawings as finally approved. These drawings shall show all changes and revisions made up to the time the equipment is completed and accepted.</w:t>
      </w:r>
    </w:p>
    <w:p w14:paraId="41BCD424"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(h) The Contracting Officer will indicate an approval or disapproval of the shop drawings and if not approved as submitted shall indicate the Government's reasons therefor.</w:t>
      </w:r>
    </w:p>
    <w:p w14:paraId="41BCD425"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(1) Any work done before such approval shall be at the Contractor's risk.</w:t>
      </w:r>
    </w:p>
    <w:p w14:paraId="41BCD426"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(2) 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 paragraph (i) of this clause.</w:t>
      </w:r>
    </w:p>
    <w:p w14:paraId="41BCD427"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(i)</w:t>
      </w:r>
    </w:p>
    <w:p w14:paraId="41BCD428"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(1) If shop drawings show variations from the contract requirements, the Contractor shall describe such variations in writing, separate from the drawings, at the time of submission.</w:t>
      </w:r>
    </w:p>
    <w:p w14:paraId="41BCD429" w14:textId="77777777" w:rsidR="00D648BA" w:rsidRPr="00D648BA" w:rsidRDefault="00D648BA" w:rsidP="00885293">
      <w:pPr>
        <w:ind w:left="720"/>
        <w:rPr>
          <w:rFonts w:ascii="Times New Roman" w:hAnsi="Times New Roman" w:cs="Times New Roman"/>
        </w:rPr>
      </w:pPr>
      <w:r w:rsidRPr="00D648BA">
        <w:rPr>
          <w:rFonts w:ascii="Times New Roman" w:hAnsi="Times New Roman" w:cs="Times New Roman"/>
        </w:rPr>
        <w:t>(2) If the Contracting Officer approves any such variation, the Contracting Officer will issue an appropriate contract modification, except that, if the variation is minor or does not involve a change in price or in time of performance, a modification need not be issued.</w:t>
      </w:r>
    </w:p>
    <w:p w14:paraId="41BCD42A" w14:textId="77777777" w:rsidR="00D648BA" w:rsidRPr="00D648BA" w:rsidRDefault="00D648BA" w:rsidP="00885293">
      <w:pPr>
        <w:rPr>
          <w:rFonts w:ascii="Times New Roman" w:hAnsi="Times New Roman" w:cs="Times New Roman"/>
        </w:rPr>
      </w:pPr>
      <w:r w:rsidRPr="00D648BA">
        <w:rPr>
          <w:rFonts w:ascii="Times New Roman" w:hAnsi="Times New Roman" w:cs="Times New Roman"/>
        </w:rPr>
        <w:t>(j) The Contractor shall submit to the Contracting Officer for approval four copies (unless otherwise indicated) of all shop drawings as called for under the various headings of these specifications. Three sets (unless otherwise indicated) of all shop drawings, will be retained by the Contracting Officer and one set will be returned to the Contractor.</w:t>
      </w:r>
    </w:p>
    <w:p w14:paraId="41BCD42B" w14:textId="77777777" w:rsidR="00D648BA" w:rsidRPr="00D648BA" w:rsidRDefault="00D648BA" w:rsidP="00221451">
      <w:pPr>
        <w:jc w:val="center"/>
        <w:rPr>
          <w:rFonts w:ascii="Times New Roman" w:hAnsi="Times New Roman" w:cs="Times New Roman"/>
        </w:rPr>
      </w:pPr>
      <w:r w:rsidRPr="00D648BA">
        <w:rPr>
          <w:rFonts w:ascii="Times New Roman" w:hAnsi="Times New Roman" w:cs="Times New Roman"/>
        </w:rPr>
        <w:t>(End of clause)</w:t>
      </w:r>
    </w:p>
    <w:p w14:paraId="41BCD42C" w14:textId="77777777" w:rsidR="00D648BA" w:rsidRPr="00D648BA" w:rsidRDefault="00D648BA">
      <w:pPr>
        <w:rPr>
          <w:rFonts w:ascii="Times New Roman" w:hAnsi="Times New Roman" w:cs="Times New Roman"/>
        </w:rPr>
      </w:pPr>
    </w:p>
    <w:p w14:paraId="41BCD42D" w14:textId="77777777" w:rsidR="00D648BA" w:rsidRPr="00D648BA" w:rsidRDefault="00D648BA" w:rsidP="00E72995">
      <w:pPr>
        <w:pStyle w:val="Heading2"/>
        <w:rPr>
          <w:rFonts w:ascii="Times New Roman" w:hAnsi="Times New Roman" w:cs="Times New Roman"/>
          <w:sz w:val="22"/>
          <w:szCs w:val="22"/>
        </w:rPr>
      </w:pPr>
      <w:bookmarkStart w:id="53" w:name="_Toc256000043"/>
      <w:r w:rsidRPr="00D648BA">
        <w:rPr>
          <w:rFonts w:ascii="Times New Roman" w:hAnsi="Times New Roman" w:cs="Times New Roman"/>
          <w:sz w:val="22"/>
          <w:szCs w:val="22"/>
        </w:rPr>
        <w:t>4.25 52.243-5 Changes and Changed Conditions (DEV JUL 2025)</w:t>
      </w:r>
      <w:bookmarkEnd w:id="53"/>
    </w:p>
    <w:p w14:paraId="41BCD42E"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As prescribed in 43.305(e), insert the following clause:</w:t>
      </w:r>
    </w:p>
    <w:p w14:paraId="41BCD42F"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(a) The Contracting Officer may order changes in the drawings and specifications within the scope of the contract in writing.</w:t>
      </w:r>
    </w:p>
    <w:p w14:paraId="41BCD430"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(b) The Contractor shall promptly notify the Contracting Officer, in writing, of subsurface or latent physical conditions differing materially from those indicated in this contract or unknown unusual physical conditions at the site before proceeding with the work.</w:t>
      </w:r>
    </w:p>
    <w:p w14:paraId="41BCD431"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(c) If changes under paragraph (a) of this clause or conditions under paragraph (b) of this clause increase or decrease the cost of, or time required for performing the work, the Contracting Officer shall make an equitable adjustment (see paragraph (d) of this clause) upon submittal of a proposal for adjustment (hereafter referred to as proposal) by the Contractor before final payment under the contract.</w:t>
      </w:r>
    </w:p>
    <w:p w14:paraId="41BCD432"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lastRenderedPageBreak/>
        <w:t>(d) The Contracting Officer shall not make an equitable adjustment under paragraph (b) of this clause unless—</w:t>
      </w:r>
    </w:p>
    <w:p w14:paraId="41BCD433"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(1) The Contractor has submitted the required written notice and the Contracting Officer has received the notice; or</w:t>
      </w:r>
    </w:p>
    <w:p w14:paraId="41BCD434"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(2) The Contracting Officer waives the requirement for written notice.</w:t>
      </w:r>
    </w:p>
    <w:p w14:paraId="41BCD435" w14:textId="77777777" w:rsidR="00D648BA" w:rsidRPr="00D648BA" w:rsidRDefault="00D648BA" w:rsidP="00E72995">
      <w:pPr>
        <w:rPr>
          <w:rFonts w:ascii="Times New Roman" w:hAnsi="Times New Roman" w:cs="Times New Roman"/>
        </w:rPr>
      </w:pPr>
      <w:r w:rsidRPr="00D648BA">
        <w:rPr>
          <w:rFonts w:ascii="Times New Roman" w:hAnsi="Times New Roman" w:cs="Times New Roman"/>
        </w:rPr>
        <w:t>(e) Failure to agree to any adjustment shall be a dispute under the Disputes clause.</w:t>
      </w:r>
    </w:p>
    <w:p w14:paraId="41BCD436" w14:textId="77777777" w:rsidR="00D648BA" w:rsidRPr="00D648BA" w:rsidRDefault="00D648BA" w:rsidP="00E72995">
      <w:pPr>
        <w:jc w:val="center"/>
        <w:rPr>
          <w:rFonts w:ascii="Times New Roman" w:hAnsi="Times New Roman" w:cs="Times New Roman"/>
        </w:rPr>
      </w:pPr>
      <w:r w:rsidRPr="00D648BA">
        <w:rPr>
          <w:rFonts w:ascii="Times New Roman" w:hAnsi="Times New Roman" w:cs="Times New Roman"/>
        </w:rPr>
        <w:t>(End of clause)</w:t>
      </w:r>
    </w:p>
    <w:p w14:paraId="41BCD438" w14:textId="77777777" w:rsidR="00D648BA" w:rsidRPr="00D648BA" w:rsidRDefault="00D648BA" w:rsidP="00E72995">
      <w:pPr>
        <w:pStyle w:val="Heading2"/>
        <w:rPr>
          <w:rFonts w:ascii="Times New Roman" w:hAnsi="Times New Roman" w:cs="Times New Roman"/>
          <w:sz w:val="22"/>
          <w:szCs w:val="22"/>
        </w:rPr>
      </w:pPr>
      <w:bookmarkStart w:id="54" w:name="_Toc256000044"/>
      <w:r w:rsidRPr="00D648BA">
        <w:rPr>
          <w:rFonts w:ascii="Times New Roman" w:hAnsi="Times New Roman" w:cs="Times New Roman"/>
          <w:sz w:val="22"/>
          <w:szCs w:val="22"/>
        </w:rPr>
        <w:t>4.26 52.244-6DEV SUBCONTRACTS FOR COMMERCIAL PRODUCTS AND COMMERCIAL SERVICES (JAN 2025) (DEVIATION FEB 2025)</w:t>
      </w:r>
      <w:bookmarkEnd w:id="54"/>
    </w:p>
    <w:p w14:paraId="41BCD439"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rPr>
        <w:t>Definitions</w:t>
      </w:r>
      <w:r w:rsidRPr="00D648BA">
        <w:rPr>
          <w:rFonts w:ascii="Times New Roman" w:hAnsi="Times New Roman" w:cs="Times New Roman"/>
        </w:rPr>
        <w:t>. As used in this clause—</w:t>
      </w:r>
    </w:p>
    <w:p w14:paraId="41BCD43A"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iCs/>
        </w:rPr>
        <w:t>Commercial product, commercial service, and commercially available off the-shelf item</w:t>
      </w:r>
      <w:r w:rsidRPr="00D648BA">
        <w:rPr>
          <w:rFonts w:ascii="Times New Roman" w:hAnsi="Times New Roman" w:cs="Times New Roman"/>
        </w:rPr>
        <w:t xml:space="preserve"> have the meanings contained in Federal Acquisition Regulation (FAR) 2.101.</w:t>
      </w:r>
    </w:p>
    <w:p w14:paraId="41BCD43B"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i/>
        </w:rPr>
        <w:t>Subcontract</w:t>
      </w:r>
      <w:r w:rsidRPr="00D648BA">
        <w:rPr>
          <w:rFonts w:ascii="Times New Roman" w:hAnsi="Times New Roman" w:cs="Times New Roman"/>
        </w:rPr>
        <w:t xml:space="preserve"> includes a transfer of commercial products or commercial services between divisions, subsidiaries, or affiliates of the Contractor or subcontractor at any tier.</w:t>
      </w:r>
    </w:p>
    <w:p w14:paraId="41BCD43C"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(b) To the maximum extent practicable, the Contractor shall incorporate, and require its subcontractors at all tiers to incorporate, commercial products, commercial services or non-developmental items as components of items to be supplied under this contract.</w:t>
      </w:r>
    </w:p>
    <w:p w14:paraId="41BCD43D"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(c)(1) The Contractor shall insert the following clauses in subcontracts for commercial products or commercial services:</w:t>
      </w:r>
    </w:p>
    <w:p w14:paraId="41BCD43E"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(i) 52.203–13, Contractor Code of Business Ethics and Conduct (NOV 2021) (41 U.S.C. 3509), if the subcontract exceeds the threshold specified in FAR 3.1004(a) on the date of subcontract award, and has a performance period of more than 120 days. In altering this clause to identify the appropriate parties, all disclosures of violation of the civil False Claims Act or of Federal criminal law shall be directed to the agency Office of the Inspector General, with a copy to the Contracting Officer.</w:t>
      </w:r>
    </w:p>
    <w:p w14:paraId="41BCD43F"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(ii) 52.203-15, Whistleblower Protections Under the American Recovery and Reinvestment Act of 2009 (JUN 2010) (Section 1553 of Pub. L. 111-5), if the subcontract is funded under the Recovery Act.</w:t>
      </w:r>
    </w:p>
    <w:p w14:paraId="41BCD440"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(iii) 52.203–17, Contractor Employee Whistleblower Rights (NOV 2023) (41 U.S.C. 4712); this clause does not apply to contracts of DoD, NASA, the Coast Guard, or applicable elements of the intelligence community—see FAR 3.900(a).</w:t>
      </w:r>
    </w:p>
    <w:p w14:paraId="41BCD441"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(iv) 52.203-19, Prohibition on Requiring Certain Internal Confidentiality Agreements or Statements (JAN 2017).</w:t>
      </w:r>
    </w:p>
    <w:p w14:paraId="41BCD442"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(v) 52.204-21, Basic Safeguarding of Covered Contractor Information Systems (NOV 2021), other than subcontracts for commercially available off-the-shelf items, if flow down is required in accordance with paragraph (c) of FAR clause 52.204-21.</w:t>
      </w:r>
    </w:p>
    <w:p w14:paraId="41BCD443"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(vi) 52.204–23, Prohibition on Contracting for Hardware, Software, and Services Developed or Provided by Kaspersky Lab Covered Entities (DEC 2023) (Section 1634 of Pub. L. 115–91).</w:t>
      </w:r>
    </w:p>
    <w:p w14:paraId="41BCD444"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lastRenderedPageBreak/>
        <w:t xml:space="preserve">      (vii) 52.204–25, Prohibition on Contracting for Certain Telecommunications and Video Surveillance Services or Equipment. (NOV 2021) (Section 889(a)(1)(A) of Pub. L. 115–232).</w:t>
      </w:r>
    </w:p>
    <w:p w14:paraId="41BCD445"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(viii) 52.204–27, Prohibition on a ByteDance Covered Application (JUN 2023) (Section 102 of Division R of Pub. L. 117–328).</w:t>
      </w:r>
    </w:p>
    <w:p w14:paraId="41BCD446"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(ix)(A) 52.204–30, Federal Acquisition Supply Chain Security Act Orders— Prohibition. (DEC 2023) (Pub. L. 115–390, title II).</w:t>
      </w:r>
    </w:p>
    <w:p w14:paraId="41BCD447"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(B) Alternate I (DEC 2023) of 52.204–30.</w:t>
      </w:r>
    </w:p>
    <w:p w14:paraId="41BCD448"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 52.219–8, Utilization of Small Business Concerns (JAN 2025) (15 U.S.C. 637(d)(2) and (3)), if the subcontract offers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1BCD449"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(xi) [Reserved]</w:t>
      </w:r>
    </w:p>
    <w:p w14:paraId="41BCD44A"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(xii) [Reserved]</w:t>
      </w:r>
    </w:p>
    <w:p w14:paraId="41BCD44B"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(xiii) 52.222–35, Equal Opportunity for Veterans (JUN 2020) (38 U.S.C. 4212(a)).</w:t>
      </w:r>
    </w:p>
    <w:p w14:paraId="41BCD44C"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(xiv) 52.222-36, Equal Opportunity for Workers with Disabilities (JUN 2020) (29 U.S.C. 793).</w:t>
      </w:r>
    </w:p>
    <w:p w14:paraId="41BCD44D"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(xv) 52.222-37, Employment Reports on Veterans (JUN 2020) (38 U.S.C. 4212).</w:t>
      </w:r>
    </w:p>
    <w:p w14:paraId="41BCD44E"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(xvi) 52.222-40, Notification of Employee Rights Under the National Labor Relations Act (DEC 2010) (E.O. 13496), if flow down is required in accordance with paragraph (f) of FAR clause 52.222-40.</w:t>
      </w:r>
    </w:p>
    <w:p w14:paraId="41BCD44F"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(xvii)(A) 52.222-50, Combating Trafficking in Persons (NOV 2021) (22 U.S.C. chapter 78 and E.O. 13627).</w:t>
      </w:r>
    </w:p>
    <w:p w14:paraId="41BCD450"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(B) Alternate I (MAR 2015) of 52.222-50 (22 U.S.C. chapter 78 and E.O. 13627).</w:t>
      </w:r>
    </w:p>
    <w:p w14:paraId="41BCD451"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(xviii) 52.222-55, Minimum Wages for Contractor Workers under Executive Order 14026 (JAN 2022), if flow down is required in accordance with paragraph (k) of FAR clause 52.222-55.</w:t>
      </w:r>
    </w:p>
    <w:p w14:paraId="41BCD452"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(xix) 52.222-62, Paid Sick Leave Under Executive Order 13706 (JAN 2022) (E.O. 13706), if flow down is required in accordance with paragraph (m) of FAR clause 52.222-62.</w:t>
      </w:r>
    </w:p>
    <w:p w14:paraId="41BCD453"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(xx)(A) 52.224-3, Privacy Training (JAN 2017) (5 U.S.C. 552a) if flow down is required in accordance with 52.224-3(f).</w:t>
      </w:r>
    </w:p>
    <w:p w14:paraId="41BCD454"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(B) Alternate I (JAN 2017) of 52.224-3, if flow down is required in accordance with 52.224-3(f) and the agency specifies that only its agency-provided training is acceptable.</w:t>
      </w:r>
    </w:p>
    <w:p w14:paraId="41BCD455"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(xxi) 52.225–26, Contractors Performing Private Security Functions Outside the United States (OCT 2016) Section 862, as amended, of the National Defense Authorization Act for Fiscal Year 2008; 10 U.S.C. Subtitle A, Part V, Subpart G Note).</w:t>
      </w:r>
    </w:p>
    <w:p w14:paraId="41BCD456"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lastRenderedPageBreak/>
        <w:t xml:space="preserve">      (xxii) 52.232-40, Providing Accelerated Payments to Small Business Subcontractors (MAR 2023), if flow down is required in accordance with paragraph (c) of FAR clause 52.232-40.</w:t>
      </w:r>
    </w:p>
    <w:p w14:paraId="41BCD457"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(xxiii) 52.240–1, Prohibition on Unmanned Aircraft Systems Manufactured or Assembled by American Security Drone Act—Covered Foreign Entities (NOV 2024) (Sections 1821–1826, Pub. L. 118–31, 41 U.S.C.3901 note prec.).</w:t>
      </w:r>
    </w:p>
    <w:p w14:paraId="41BCD458"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(xxiv) 52.247-64, Preference for Privately Owned U.S.-Flag Commercial Vessels (NOV 2021) (46 U.S.C. 55305 and 10 U.S.C. 2631), if flow down is required in accordance with paragraph (d) of FAR clause 52.247-64.</w:t>
      </w:r>
    </w:p>
    <w:p w14:paraId="41BCD459"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(2) While not required, the Contractor may flow down to subcontracts for commercial products or commercial services a minimal number of additional clauses necessary to satisfy its contractual obligations.</w:t>
      </w:r>
    </w:p>
    <w:p w14:paraId="41BCD45A" w14:textId="77777777" w:rsidR="00D648BA" w:rsidRPr="00D648BA" w:rsidRDefault="00D648BA" w:rsidP="00367D5F">
      <w:pPr>
        <w:rPr>
          <w:rFonts w:ascii="Times New Roman" w:hAnsi="Times New Roman" w:cs="Times New Roman"/>
        </w:rPr>
      </w:pPr>
      <w:r w:rsidRPr="00D648BA">
        <w:rPr>
          <w:rFonts w:ascii="Times New Roman" w:hAnsi="Times New Roman" w:cs="Times New Roman"/>
        </w:rPr>
        <w:t xml:space="preserve">  (d) The Contractor shall include the terms of this clause, including this paragraph (d), in subcontracts awarded under this contract.</w:t>
      </w:r>
    </w:p>
    <w:p w14:paraId="41BCD45B" w14:textId="77777777" w:rsidR="00D648BA" w:rsidRPr="00D648BA" w:rsidRDefault="00D648BA" w:rsidP="00575B72">
      <w:pPr>
        <w:jc w:val="center"/>
        <w:rPr>
          <w:rFonts w:ascii="Times New Roman" w:hAnsi="Times New Roman" w:cs="Times New Roman"/>
        </w:rPr>
      </w:pPr>
      <w:r w:rsidRPr="00D648BA">
        <w:rPr>
          <w:rFonts w:ascii="Times New Roman" w:hAnsi="Times New Roman" w:cs="Times New Roman"/>
        </w:rPr>
        <w:t>(End of clause)</w:t>
      </w:r>
    </w:p>
    <w:p w14:paraId="41BCD45C" w14:textId="77777777" w:rsidR="00D648BA" w:rsidRPr="00D648BA" w:rsidRDefault="00D648BA">
      <w:pPr>
        <w:pStyle w:val="Heading2"/>
        <w:rPr>
          <w:rFonts w:ascii="Times New Roman" w:hAnsi="Times New Roman" w:cs="Times New Roman"/>
          <w:sz w:val="22"/>
          <w:szCs w:val="22"/>
        </w:rPr>
      </w:pPr>
      <w:bookmarkStart w:id="55" w:name="_Toc256000045"/>
      <w:r w:rsidRPr="00D648BA">
        <w:rPr>
          <w:rFonts w:ascii="Times New Roman" w:hAnsi="Times New Roman" w:cs="Times New Roman"/>
          <w:sz w:val="22"/>
          <w:szCs w:val="22"/>
        </w:rPr>
        <w:t>4.27   SUPPLEMENTAL INSURANCE REQUIREMENTS</w:t>
      </w:r>
      <w:bookmarkEnd w:id="55"/>
    </w:p>
    <w:p w14:paraId="41BCD45D"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In accordance with FAR 28.307-2 and FAR 52.228-5, the following minimum coverage shall apply to this contract:</w:t>
      </w:r>
    </w:p>
    <w:p w14:paraId="41BCD45E"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1BCD45F"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(b)  General Liability: $500,000.00 per occurrences.</w:t>
      </w:r>
    </w:p>
    <w:p w14:paraId="41BCD460"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(c)  Automobile liability: $200,000.00 per person; $500,000.00 per occurrence and $20,000.00 property damage.</w:t>
      </w:r>
    </w:p>
    <w:p w14:paraId="41BCD461"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(d)  The successful bidder must present to the Contracting Officer, prior to award, evidence of general liability insurance without any exclusionary clauses for asbestos that would void the general liability coverage.</w:t>
      </w:r>
    </w:p>
    <w:p w14:paraId="41BCD462" w14:textId="77777777" w:rsidR="00D648BA" w:rsidRPr="00D648BA" w:rsidRDefault="00D648BA" w:rsidP="00833838">
      <w:pPr>
        <w:jc w:val="center"/>
        <w:rPr>
          <w:rFonts w:ascii="Times New Roman" w:hAnsi="Times New Roman" w:cs="Times New Roman"/>
        </w:rPr>
      </w:pPr>
      <w:r w:rsidRPr="00D648BA">
        <w:rPr>
          <w:rFonts w:ascii="Times New Roman" w:hAnsi="Times New Roman" w:cs="Times New Roman"/>
        </w:rPr>
        <w:t>(End of Clause)</w:t>
      </w:r>
    </w:p>
    <w:p w14:paraId="41BCD463" w14:textId="77777777" w:rsidR="00D648BA" w:rsidRPr="00D648BA" w:rsidRDefault="00D648BA">
      <w:pPr>
        <w:pStyle w:val="Heading2"/>
        <w:rPr>
          <w:rFonts w:ascii="Times New Roman" w:hAnsi="Times New Roman" w:cs="Times New Roman"/>
          <w:sz w:val="22"/>
          <w:szCs w:val="22"/>
        </w:rPr>
      </w:pPr>
      <w:bookmarkStart w:id="56" w:name="_Toc256000046"/>
      <w:r w:rsidRPr="00D648BA">
        <w:rPr>
          <w:rFonts w:ascii="Times New Roman" w:hAnsi="Times New Roman" w:cs="Times New Roman"/>
          <w:sz w:val="22"/>
          <w:szCs w:val="22"/>
        </w:rPr>
        <w:t>4.28  52.252-2  CLAUSES INCORPORATED BY REFERENCE  (FEB 1998)</w:t>
      </w:r>
      <w:bookmarkEnd w:id="56"/>
    </w:p>
    <w:p w14:paraId="41BCD464" w14:textId="77777777" w:rsidR="00D648BA" w:rsidRPr="00D648BA" w:rsidRDefault="00D648BA">
      <w:pPr>
        <w:rPr>
          <w:rFonts w:ascii="Times New Roman" w:hAnsi="Times New Roman" w:cs="Times New Roman"/>
        </w:rPr>
      </w:pPr>
      <w:r w:rsidRPr="00D648BA">
        <w:rPr>
          <w:rFonts w:ascii="Times New Roman" w:hAnsi="Times New Roman" w:cs="Times New Roman"/>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1BCD465" w14:textId="77777777" w:rsidR="00D648BA" w:rsidRPr="00D648BA" w:rsidRDefault="00D648BA" w:rsidP="00F50F9D">
      <w:pPr>
        <w:pStyle w:val="NoSpacing"/>
        <w:spacing w:before="160"/>
        <w:rPr>
          <w:rFonts w:ascii="Times New Roman" w:hAnsi="Times New Roman" w:cs="Times New Roman"/>
        </w:rPr>
      </w:pPr>
      <w:r w:rsidRPr="00D648BA">
        <w:rPr>
          <w:rFonts w:ascii="Times New Roman" w:hAnsi="Times New Roman" w:cs="Times New Roman"/>
        </w:rPr>
        <w:t xml:space="preserve">  https://www.acquisition.gov/browse/index/far</w:t>
      </w:r>
    </w:p>
    <w:p w14:paraId="41BCD466"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t xml:space="preserve">  https://www.va.gov/oal/library/vaar/</w:t>
      </w:r>
    </w:p>
    <w:p w14:paraId="41BCD467" w14:textId="77777777" w:rsidR="00D648BA" w:rsidRPr="00D648BA" w:rsidRDefault="00D648BA">
      <w:pPr>
        <w:pStyle w:val="NoSpacing"/>
        <w:rPr>
          <w:rFonts w:ascii="Times New Roman" w:hAnsi="Times New Roman" w:cs="Times New Roman"/>
        </w:rPr>
      </w:pPr>
      <w:r w:rsidRPr="00D648BA">
        <w:rPr>
          <w:rFonts w:ascii="Times New Roman" w:hAnsi="Times New Roman" w:cs="Times New Roman"/>
        </w:rPr>
        <w:lastRenderedPageBreak/>
        <w:t xml:space="preserve">  </w:t>
      </w:r>
    </w:p>
    <w:p w14:paraId="41BCD468" w14:textId="77777777" w:rsidR="00D648BA" w:rsidRPr="00D648BA" w:rsidRDefault="00D648BA" w:rsidP="00035D13">
      <w:pPr>
        <w:jc w:val="center"/>
        <w:rPr>
          <w:rFonts w:ascii="Times New Roman" w:hAnsi="Times New Roman" w:cs="Times New Roman"/>
        </w:rPr>
      </w:pPr>
      <w:r w:rsidRPr="00D648BA">
        <w:rPr>
          <w:rFonts w:ascii="Times New Roman" w:hAnsi="Times New Roman" w:cs="Times New Roman"/>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23309" w:rsidRPr="00D648BA" w14:paraId="41BCD46C" w14:textId="77777777">
        <w:tc>
          <w:tcPr>
            <w:tcW w:w="1440" w:type="dxa"/>
          </w:tcPr>
          <w:p w14:paraId="41BCD46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FAR Number</w:t>
            </w:r>
          </w:p>
        </w:tc>
        <w:tc>
          <w:tcPr>
            <w:tcW w:w="6192" w:type="dxa"/>
          </w:tcPr>
          <w:p w14:paraId="41BCD46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Title</w:t>
            </w:r>
          </w:p>
        </w:tc>
        <w:tc>
          <w:tcPr>
            <w:tcW w:w="1440" w:type="dxa"/>
          </w:tcPr>
          <w:p w14:paraId="41BCD46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Date</w:t>
            </w:r>
          </w:p>
        </w:tc>
      </w:tr>
      <w:tr w:rsidR="00B23309" w:rsidRPr="00D648BA" w14:paraId="41BCD470" w14:textId="77777777">
        <w:tc>
          <w:tcPr>
            <w:tcW w:w="1440" w:type="dxa"/>
          </w:tcPr>
          <w:p w14:paraId="41BCD46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52.203-7</w:t>
            </w:r>
          </w:p>
        </w:tc>
        <w:tc>
          <w:tcPr>
            <w:tcW w:w="6192" w:type="dxa"/>
          </w:tcPr>
          <w:p w14:paraId="41BCD46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ANTI-KICKBACK PROCEDURES</w:t>
            </w:r>
          </w:p>
        </w:tc>
        <w:tc>
          <w:tcPr>
            <w:tcW w:w="1440" w:type="dxa"/>
          </w:tcPr>
          <w:p w14:paraId="41BCD46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2020</w:t>
            </w:r>
          </w:p>
        </w:tc>
      </w:tr>
      <w:tr w:rsidR="00B23309" w:rsidRPr="00D648BA" w14:paraId="41BCD474" w14:textId="77777777">
        <w:tc>
          <w:tcPr>
            <w:tcW w:w="1440" w:type="dxa"/>
          </w:tcPr>
          <w:p w14:paraId="41BCD47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52.203-12</w:t>
            </w:r>
          </w:p>
        </w:tc>
        <w:tc>
          <w:tcPr>
            <w:tcW w:w="6192" w:type="dxa"/>
          </w:tcPr>
          <w:p w14:paraId="41BCD47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LIMITATION ON PAYMENTS TO INFLUENCE CERTAIN FEDERAL TRANSACTIONS</w:t>
            </w:r>
          </w:p>
        </w:tc>
        <w:tc>
          <w:tcPr>
            <w:tcW w:w="1440" w:type="dxa"/>
          </w:tcPr>
          <w:p w14:paraId="41BCD47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2020</w:t>
            </w:r>
          </w:p>
        </w:tc>
      </w:tr>
      <w:tr w:rsidR="00B23309" w:rsidRPr="00D648BA" w14:paraId="41BCD478" w14:textId="77777777">
        <w:tc>
          <w:tcPr>
            <w:tcW w:w="1440" w:type="dxa"/>
          </w:tcPr>
          <w:p w14:paraId="41BCD47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52.203-19</w:t>
            </w:r>
          </w:p>
        </w:tc>
        <w:tc>
          <w:tcPr>
            <w:tcW w:w="6192" w:type="dxa"/>
          </w:tcPr>
          <w:p w14:paraId="41BCD47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REQUIRING CERTAIN INTERNAL CONFIDENTIALITY AGREEMENTS OR STATEMENTS</w:t>
            </w:r>
          </w:p>
        </w:tc>
        <w:tc>
          <w:tcPr>
            <w:tcW w:w="1440" w:type="dxa"/>
          </w:tcPr>
          <w:p w14:paraId="41BCD47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2017</w:t>
            </w:r>
          </w:p>
        </w:tc>
      </w:tr>
      <w:tr w:rsidR="00B23309" w:rsidRPr="00D648BA" w14:paraId="41BCD47C" w14:textId="77777777">
        <w:tc>
          <w:tcPr>
            <w:tcW w:w="1440" w:type="dxa"/>
          </w:tcPr>
          <w:p w14:paraId="41BCD47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52.204-9</w:t>
            </w:r>
          </w:p>
        </w:tc>
        <w:tc>
          <w:tcPr>
            <w:tcW w:w="6192" w:type="dxa"/>
          </w:tcPr>
          <w:p w14:paraId="41BCD47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PERSONAL IDENTITY VERIFICATION OF CONTRACTOR PERSONNEL</w:t>
            </w:r>
          </w:p>
        </w:tc>
        <w:tc>
          <w:tcPr>
            <w:tcW w:w="1440" w:type="dxa"/>
          </w:tcPr>
          <w:p w14:paraId="41BCD47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2011</w:t>
            </w:r>
          </w:p>
        </w:tc>
      </w:tr>
      <w:tr w:rsidR="00B23309" w:rsidRPr="00D648BA" w14:paraId="41BCD480" w14:textId="77777777">
        <w:tc>
          <w:tcPr>
            <w:tcW w:w="1440" w:type="dxa"/>
          </w:tcPr>
          <w:p w14:paraId="41BCD47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52.204-10</w:t>
            </w:r>
          </w:p>
        </w:tc>
        <w:tc>
          <w:tcPr>
            <w:tcW w:w="6192" w:type="dxa"/>
          </w:tcPr>
          <w:p w14:paraId="41BCD47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REPORTING EXECUTIVE COMPENSATION AND FIRST-TIER SUBCONTRACT AWARDS</w:t>
            </w:r>
          </w:p>
        </w:tc>
        <w:tc>
          <w:tcPr>
            <w:tcW w:w="1440" w:type="dxa"/>
          </w:tcPr>
          <w:p w14:paraId="41BCD47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2020</w:t>
            </w:r>
          </w:p>
        </w:tc>
      </w:tr>
      <w:tr w:rsidR="00B23309" w:rsidRPr="00D648BA" w14:paraId="41BCD484" w14:textId="77777777">
        <w:tc>
          <w:tcPr>
            <w:tcW w:w="1440" w:type="dxa"/>
          </w:tcPr>
          <w:p w14:paraId="41BCD48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52.204-13</w:t>
            </w:r>
          </w:p>
        </w:tc>
        <w:tc>
          <w:tcPr>
            <w:tcW w:w="6192" w:type="dxa"/>
          </w:tcPr>
          <w:p w14:paraId="41BCD48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SYSTEM FOR AWARD MANAGEMENT MAINTENANCE</w:t>
            </w:r>
          </w:p>
        </w:tc>
        <w:tc>
          <w:tcPr>
            <w:tcW w:w="1440" w:type="dxa"/>
          </w:tcPr>
          <w:p w14:paraId="41BCD48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2018</w:t>
            </w:r>
          </w:p>
        </w:tc>
      </w:tr>
      <w:tr w:rsidR="00B23309" w:rsidRPr="00D648BA" w14:paraId="41BCD488" w14:textId="77777777">
        <w:tc>
          <w:tcPr>
            <w:tcW w:w="1440" w:type="dxa"/>
          </w:tcPr>
          <w:p w14:paraId="41BCD48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52.204-18</w:t>
            </w:r>
          </w:p>
        </w:tc>
        <w:tc>
          <w:tcPr>
            <w:tcW w:w="6192" w:type="dxa"/>
          </w:tcPr>
          <w:p w14:paraId="41BCD48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COMMERCIAL AND GOVERNMENT ENTITY CODE MAINTENANCE</w:t>
            </w:r>
          </w:p>
        </w:tc>
        <w:tc>
          <w:tcPr>
            <w:tcW w:w="1440" w:type="dxa"/>
          </w:tcPr>
          <w:p w14:paraId="41BCD48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AUG 2020</w:t>
            </w:r>
          </w:p>
        </w:tc>
      </w:tr>
      <w:tr w:rsidR="00B23309" w:rsidRPr="00D648BA" w14:paraId="41BCD48C" w14:textId="77777777">
        <w:tc>
          <w:tcPr>
            <w:tcW w:w="1440" w:type="dxa"/>
          </w:tcPr>
          <w:p w14:paraId="41BCD48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52.204-19</w:t>
            </w:r>
          </w:p>
        </w:tc>
        <w:tc>
          <w:tcPr>
            <w:tcW w:w="6192" w:type="dxa"/>
          </w:tcPr>
          <w:p w14:paraId="41BCD48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INCORPORATION BY REFERENCE OF REPRESENTATIONS AND CERTIFICATIONS</w:t>
            </w:r>
          </w:p>
        </w:tc>
        <w:tc>
          <w:tcPr>
            <w:tcW w:w="1440" w:type="dxa"/>
          </w:tcPr>
          <w:p w14:paraId="41BCD48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DEC 2014</w:t>
            </w:r>
          </w:p>
        </w:tc>
      </w:tr>
      <w:tr w:rsidR="00B23309" w:rsidRPr="00D648BA" w14:paraId="41BCD490" w14:textId="77777777">
        <w:tc>
          <w:tcPr>
            <w:tcW w:w="1440" w:type="dxa"/>
          </w:tcPr>
          <w:p w14:paraId="41BCD48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52.204-23</w:t>
            </w:r>
          </w:p>
        </w:tc>
        <w:tc>
          <w:tcPr>
            <w:tcW w:w="6192" w:type="dxa"/>
          </w:tcPr>
          <w:p w14:paraId="41BCD48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CONTRACTING FOR HARDWARE, SOFTWARE, AND SERVICES DEVELOPED OR PROVIDED BY KASPERSKY LAB COVERED  ENTITIES</w:t>
            </w:r>
          </w:p>
        </w:tc>
        <w:tc>
          <w:tcPr>
            <w:tcW w:w="1440" w:type="dxa"/>
          </w:tcPr>
          <w:p w14:paraId="41BCD48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DEC 2023</w:t>
            </w:r>
          </w:p>
        </w:tc>
      </w:tr>
      <w:tr w:rsidR="00B23309" w:rsidRPr="00D648BA" w14:paraId="41BCD494" w14:textId="77777777">
        <w:tc>
          <w:tcPr>
            <w:tcW w:w="1440" w:type="dxa"/>
          </w:tcPr>
          <w:p w14:paraId="41BCD49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52.204-25</w:t>
            </w:r>
          </w:p>
        </w:tc>
        <w:tc>
          <w:tcPr>
            <w:tcW w:w="6192" w:type="dxa"/>
          </w:tcPr>
          <w:p w14:paraId="41BCD49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CONTRACTING FOR CERTAIN TELECOMMUNICATIONS AND VIDEO SURVEILLANCE SERVICES OR EQUIPMENT</w:t>
            </w:r>
          </w:p>
        </w:tc>
        <w:tc>
          <w:tcPr>
            <w:tcW w:w="1440" w:type="dxa"/>
          </w:tcPr>
          <w:p w14:paraId="41BCD49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2021</w:t>
            </w:r>
          </w:p>
        </w:tc>
      </w:tr>
      <w:tr w:rsidR="00B23309" w:rsidRPr="00D648BA" w14:paraId="41BCD498" w14:textId="77777777">
        <w:tc>
          <w:tcPr>
            <w:tcW w:w="1440" w:type="dxa"/>
          </w:tcPr>
          <w:p w14:paraId="41BCD49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52.204-27</w:t>
            </w:r>
          </w:p>
        </w:tc>
        <w:tc>
          <w:tcPr>
            <w:tcW w:w="6192" w:type="dxa"/>
          </w:tcPr>
          <w:p w14:paraId="41BCD49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A BYTEDANCE COVERED APPLICATION</w:t>
            </w:r>
          </w:p>
        </w:tc>
        <w:tc>
          <w:tcPr>
            <w:tcW w:w="1440" w:type="dxa"/>
          </w:tcPr>
          <w:p w14:paraId="41BCD49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2023</w:t>
            </w:r>
          </w:p>
        </w:tc>
      </w:tr>
      <w:tr w:rsidR="00B23309" w:rsidRPr="00D648BA" w14:paraId="41BCD49C" w14:textId="77777777">
        <w:tc>
          <w:tcPr>
            <w:tcW w:w="1440" w:type="dxa"/>
          </w:tcPr>
          <w:p w14:paraId="41BCD49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52.209-6</w:t>
            </w:r>
          </w:p>
        </w:tc>
        <w:tc>
          <w:tcPr>
            <w:tcW w:w="6192" w:type="dxa"/>
          </w:tcPr>
          <w:p w14:paraId="41BCD49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PROTECTING THE GOVERNMENT'S INTEREST WHEN SUBCONTRACTING WITH CONTRACTORS DEBARRED, SUSPENDED, PROPOSED FOR DEBARMENT, OR VOLUNTARILY EXCLUDED</w:t>
            </w:r>
          </w:p>
        </w:tc>
        <w:tc>
          <w:tcPr>
            <w:tcW w:w="1440" w:type="dxa"/>
          </w:tcPr>
          <w:p w14:paraId="41BCD49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2025</w:t>
            </w:r>
          </w:p>
        </w:tc>
      </w:tr>
      <w:tr w:rsidR="00B23309" w:rsidRPr="00D648BA" w14:paraId="41BCD4A0" w14:textId="77777777">
        <w:tc>
          <w:tcPr>
            <w:tcW w:w="1440" w:type="dxa"/>
          </w:tcPr>
          <w:p w14:paraId="41BCD49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52.209-10</w:t>
            </w:r>
          </w:p>
        </w:tc>
        <w:tc>
          <w:tcPr>
            <w:tcW w:w="6192" w:type="dxa"/>
          </w:tcPr>
          <w:p w14:paraId="41BCD49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CONTRACTING WITH INVERTED DOMESTIC CORPORATIONS</w:t>
            </w:r>
          </w:p>
        </w:tc>
        <w:tc>
          <w:tcPr>
            <w:tcW w:w="1440" w:type="dxa"/>
          </w:tcPr>
          <w:p w14:paraId="41BCD49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2015</w:t>
            </w:r>
          </w:p>
        </w:tc>
      </w:tr>
      <w:tr w:rsidR="00B23309" w:rsidRPr="00D648BA" w14:paraId="41BCD4A4" w14:textId="77777777">
        <w:tc>
          <w:tcPr>
            <w:tcW w:w="1440" w:type="dxa"/>
          </w:tcPr>
          <w:p w14:paraId="41BCD4A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52.222-3</w:t>
            </w:r>
          </w:p>
        </w:tc>
        <w:tc>
          <w:tcPr>
            <w:tcW w:w="6192" w:type="dxa"/>
          </w:tcPr>
          <w:p w14:paraId="41BCD4A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CONVICT LABOR</w:t>
            </w:r>
          </w:p>
        </w:tc>
        <w:tc>
          <w:tcPr>
            <w:tcW w:w="1440" w:type="dxa"/>
          </w:tcPr>
          <w:p w14:paraId="41BCD4A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2003</w:t>
            </w:r>
          </w:p>
        </w:tc>
      </w:tr>
      <w:tr w:rsidR="00B23309" w:rsidRPr="00D648BA" w14:paraId="41BCD4A8" w14:textId="77777777">
        <w:tc>
          <w:tcPr>
            <w:tcW w:w="1440" w:type="dxa"/>
          </w:tcPr>
          <w:p w14:paraId="41BCD4A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52.222-4</w:t>
            </w:r>
          </w:p>
        </w:tc>
        <w:tc>
          <w:tcPr>
            <w:tcW w:w="6192" w:type="dxa"/>
          </w:tcPr>
          <w:p w14:paraId="41BCD4A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CONTRACT WORK HOURS AND SAFETY STANDARDS—OVERTIME COMPENSATION</w:t>
            </w:r>
          </w:p>
        </w:tc>
        <w:tc>
          <w:tcPr>
            <w:tcW w:w="1440" w:type="dxa"/>
          </w:tcPr>
          <w:p w14:paraId="41BCD4A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2018</w:t>
            </w:r>
          </w:p>
        </w:tc>
      </w:tr>
      <w:tr w:rsidR="00B23309" w:rsidRPr="00D648BA" w14:paraId="41BCD4AC" w14:textId="77777777">
        <w:tc>
          <w:tcPr>
            <w:tcW w:w="1440" w:type="dxa"/>
          </w:tcPr>
          <w:p w14:paraId="41BCD4A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52.222-7</w:t>
            </w:r>
          </w:p>
        </w:tc>
        <w:tc>
          <w:tcPr>
            <w:tcW w:w="6192" w:type="dxa"/>
          </w:tcPr>
          <w:p w14:paraId="41BCD4A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WITHHOLDING OF FUNDS</w:t>
            </w:r>
          </w:p>
        </w:tc>
        <w:tc>
          <w:tcPr>
            <w:tcW w:w="1440" w:type="dxa"/>
          </w:tcPr>
          <w:p w14:paraId="41BCD4A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4B0" w14:textId="77777777">
        <w:tc>
          <w:tcPr>
            <w:tcW w:w="1440" w:type="dxa"/>
          </w:tcPr>
          <w:p w14:paraId="41BCD4A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52.222-8</w:t>
            </w:r>
          </w:p>
        </w:tc>
        <w:tc>
          <w:tcPr>
            <w:tcW w:w="6192" w:type="dxa"/>
          </w:tcPr>
          <w:p w14:paraId="41BCD4A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PAYROLLS AND BASIC RECORDS</w:t>
            </w:r>
          </w:p>
        </w:tc>
        <w:tc>
          <w:tcPr>
            <w:tcW w:w="1440" w:type="dxa"/>
          </w:tcPr>
          <w:p w14:paraId="41BCD4A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JUL 2021</w:t>
            </w:r>
          </w:p>
        </w:tc>
      </w:tr>
      <w:tr w:rsidR="00B23309" w:rsidRPr="00D648BA" w14:paraId="41BCD4B4" w14:textId="77777777">
        <w:tc>
          <w:tcPr>
            <w:tcW w:w="1440" w:type="dxa"/>
          </w:tcPr>
          <w:p w14:paraId="41BCD4B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52.222-10</w:t>
            </w:r>
          </w:p>
        </w:tc>
        <w:tc>
          <w:tcPr>
            <w:tcW w:w="6192" w:type="dxa"/>
          </w:tcPr>
          <w:p w14:paraId="41BCD4B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COMPLIANCE WITH COPELAND ACT REQUIREMENTS</w:t>
            </w:r>
          </w:p>
        </w:tc>
        <w:tc>
          <w:tcPr>
            <w:tcW w:w="1440" w:type="dxa"/>
          </w:tcPr>
          <w:p w14:paraId="41BCD4B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FEB 1988</w:t>
            </w:r>
          </w:p>
        </w:tc>
      </w:tr>
      <w:tr w:rsidR="00B23309" w:rsidRPr="00D648BA" w14:paraId="41BCD4B8" w14:textId="77777777">
        <w:tc>
          <w:tcPr>
            <w:tcW w:w="1440" w:type="dxa"/>
          </w:tcPr>
          <w:p w14:paraId="41BCD4B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52.222-13</w:t>
            </w:r>
          </w:p>
        </w:tc>
        <w:tc>
          <w:tcPr>
            <w:tcW w:w="6192" w:type="dxa"/>
          </w:tcPr>
          <w:p w14:paraId="41BCD4B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COMPLIANCE WITH CONSTRUCTION WAGE RATE REQUIREMENTS AND RELATED REGULATIONS</w:t>
            </w:r>
          </w:p>
        </w:tc>
        <w:tc>
          <w:tcPr>
            <w:tcW w:w="1440" w:type="dxa"/>
          </w:tcPr>
          <w:p w14:paraId="41BCD4B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4BC" w14:textId="77777777">
        <w:tc>
          <w:tcPr>
            <w:tcW w:w="1440" w:type="dxa"/>
          </w:tcPr>
          <w:p w14:paraId="41BCD4B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52.222-14</w:t>
            </w:r>
          </w:p>
        </w:tc>
        <w:tc>
          <w:tcPr>
            <w:tcW w:w="6192" w:type="dxa"/>
          </w:tcPr>
          <w:p w14:paraId="41BCD4B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DISPUTES CONCERNING LABOR STANDARDS</w:t>
            </w:r>
          </w:p>
        </w:tc>
        <w:tc>
          <w:tcPr>
            <w:tcW w:w="1440" w:type="dxa"/>
          </w:tcPr>
          <w:p w14:paraId="41BCD4B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FEB 1988</w:t>
            </w:r>
          </w:p>
        </w:tc>
      </w:tr>
      <w:tr w:rsidR="00B23309" w:rsidRPr="00D648BA" w14:paraId="41BCD4C0" w14:textId="77777777">
        <w:tc>
          <w:tcPr>
            <w:tcW w:w="1440" w:type="dxa"/>
          </w:tcPr>
          <w:p w14:paraId="41BCD4B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52.222-15</w:t>
            </w:r>
          </w:p>
        </w:tc>
        <w:tc>
          <w:tcPr>
            <w:tcW w:w="6192" w:type="dxa"/>
          </w:tcPr>
          <w:p w14:paraId="41BCD4B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CERTIFICATION OF ELIGIBILITY</w:t>
            </w:r>
          </w:p>
        </w:tc>
        <w:tc>
          <w:tcPr>
            <w:tcW w:w="1440" w:type="dxa"/>
          </w:tcPr>
          <w:p w14:paraId="41BCD4B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4C4" w14:textId="77777777">
        <w:tc>
          <w:tcPr>
            <w:tcW w:w="1440" w:type="dxa"/>
          </w:tcPr>
          <w:p w14:paraId="41BCD4C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52.222-36</w:t>
            </w:r>
          </w:p>
        </w:tc>
        <w:tc>
          <w:tcPr>
            <w:tcW w:w="6192" w:type="dxa"/>
          </w:tcPr>
          <w:p w14:paraId="41BCD4C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EQUAL OPPORTUNITY FOR WORKERS WITH DISABILITIES</w:t>
            </w:r>
          </w:p>
        </w:tc>
        <w:tc>
          <w:tcPr>
            <w:tcW w:w="1440" w:type="dxa"/>
          </w:tcPr>
          <w:p w14:paraId="41BCD4C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2020</w:t>
            </w:r>
          </w:p>
        </w:tc>
      </w:tr>
      <w:tr w:rsidR="00B23309" w:rsidRPr="00D648BA" w14:paraId="41BCD4C8" w14:textId="77777777">
        <w:tc>
          <w:tcPr>
            <w:tcW w:w="1440" w:type="dxa"/>
          </w:tcPr>
          <w:p w14:paraId="41BCD4C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52.222-50</w:t>
            </w:r>
          </w:p>
        </w:tc>
        <w:tc>
          <w:tcPr>
            <w:tcW w:w="6192" w:type="dxa"/>
          </w:tcPr>
          <w:p w14:paraId="41BCD4C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COMBATING TRAFFICKING IN PERSONS</w:t>
            </w:r>
          </w:p>
        </w:tc>
        <w:tc>
          <w:tcPr>
            <w:tcW w:w="1440" w:type="dxa"/>
          </w:tcPr>
          <w:p w14:paraId="41BCD4C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2025</w:t>
            </w:r>
          </w:p>
        </w:tc>
      </w:tr>
      <w:tr w:rsidR="00B23309" w:rsidRPr="00D648BA" w14:paraId="41BCD4CC" w14:textId="77777777">
        <w:tc>
          <w:tcPr>
            <w:tcW w:w="1440" w:type="dxa"/>
          </w:tcPr>
          <w:p w14:paraId="41BCD4C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52.222-55</w:t>
            </w:r>
          </w:p>
        </w:tc>
        <w:tc>
          <w:tcPr>
            <w:tcW w:w="6192" w:type="dxa"/>
          </w:tcPr>
          <w:p w14:paraId="41BCD4C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MINIMUM WAGES FOR CONTRACTOR WORKERS UNDER EXECUTIVE ORDER 14026</w:t>
            </w:r>
          </w:p>
        </w:tc>
        <w:tc>
          <w:tcPr>
            <w:tcW w:w="1440" w:type="dxa"/>
          </w:tcPr>
          <w:p w14:paraId="41BCD4C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2022</w:t>
            </w:r>
          </w:p>
        </w:tc>
      </w:tr>
      <w:tr w:rsidR="00B23309" w:rsidRPr="00D648BA" w14:paraId="41BCD4D0" w14:textId="77777777">
        <w:tc>
          <w:tcPr>
            <w:tcW w:w="1440" w:type="dxa"/>
          </w:tcPr>
          <w:p w14:paraId="41BCD4C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52.222-62</w:t>
            </w:r>
          </w:p>
        </w:tc>
        <w:tc>
          <w:tcPr>
            <w:tcW w:w="6192" w:type="dxa"/>
          </w:tcPr>
          <w:p w14:paraId="41BCD4C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PAID SICK LEAVE UNDER EXECUTIVE ORDER 13706</w:t>
            </w:r>
          </w:p>
        </w:tc>
        <w:tc>
          <w:tcPr>
            <w:tcW w:w="1440" w:type="dxa"/>
          </w:tcPr>
          <w:p w14:paraId="41BCD4C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2022</w:t>
            </w:r>
          </w:p>
        </w:tc>
      </w:tr>
      <w:tr w:rsidR="00B23309" w:rsidRPr="00D648BA" w14:paraId="41BCD4D4" w14:textId="77777777">
        <w:tc>
          <w:tcPr>
            <w:tcW w:w="1440" w:type="dxa"/>
          </w:tcPr>
          <w:p w14:paraId="41BCD4D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52.223-5</w:t>
            </w:r>
          </w:p>
        </w:tc>
        <w:tc>
          <w:tcPr>
            <w:tcW w:w="6192" w:type="dxa"/>
          </w:tcPr>
          <w:p w14:paraId="41BCD4D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POLLUTION PREVENTION AND RIGHT-TO-KNOW INFORMATION</w:t>
            </w:r>
          </w:p>
        </w:tc>
        <w:tc>
          <w:tcPr>
            <w:tcW w:w="1440" w:type="dxa"/>
          </w:tcPr>
          <w:p w14:paraId="41BCD4D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2024</w:t>
            </w:r>
          </w:p>
        </w:tc>
      </w:tr>
      <w:tr w:rsidR="00B23309" w:rsidRPr="00D648BA" w14:paraId="41BCD4D8" w14:textId="77777777">
        <w:tc>
          <w:tcPr>
            <w:tcW w:w="1440" w:type="dxa"/>
          </w:tcPr>
          <w:p w14:paraId="41BCD4D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52.225-13</w:t>
            </w:r>
          </w:p>
        </w:tc>
        <w:tc>
          <w:tcPr>
            <w:tcW w:w="6192" w:type="dxa"/>
          </w:tcPr>
          <w:p w14:paraId="41BCD4D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RESTRICTIONS ON CERTAIN FOREIGN PURCHASES</w:t>
            </w:r>
          </w:p>
        </w:tc>
        <w:tc>
          <w:tcPr>
            <w:tcW w:w="1440" w:type="dxa"/>
          </w:tcPr>
          <w:p w14:paraId="41BCD4D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FEB 2021</w:t>
            </w:r>
          </w:p>
        </w:tc>
      </w:tr>
      <w:tr w:rsidR="00B23309" w:rsidRPr="00D648BA" w14:paraId="41BCD4DC" w14:textId="77777777">
        <w:tc>
          <w:tcPr>
            <w:tcW w:w="1440" w:type="dxa"/>
          </w:tcPr>
          <w:p w14:paraId="41BCD4D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52.226-8</w:t>
            </w:r>
          </w:p>
        </w:tc>
        <w:tc>
          <w:tcPr>
            <w:tcW w:w="6192" w:type="dxa"/>
          </w:tcPr>
          <w:p w14:paraId="41BCD4D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ENCOURAGING CONTRACTOR POLICIES  TO BAN TEXT MESSAGING WHILE DRIVING</w:t>
            </w:r>
          </w:p>
        </w:tc>
        <w:tc>
          <w:tcPr>
            <w:tcW w:w="1440" w:type="dxa"/>
          </w:tcPr>
          <w:p w14:paraId="41BCD4D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2024</w:t>
            </w:r>
          </w:p>
        </w:tc>
      </w:tr>
      <w:tr w:rsidR="00B23309" w:rsidRPr="00D648BA" w14:paraId="41BCD4E0" w14:textId="77777777">
        <w:tc>
          <w:tcPr>
            <w:tcW w:w="1440" w:type="dxa"/>
          </w:tcPr>
          <w:p w14:paraId="41BCD4D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52.227-4</w:t>
            </w:r>
          </w:p>
        </w:tc>
        <w:tc>
          <w:tcPr>
            <w:tcW w:w="6192" w:type="dxa"/>
          </w:tcPr>
          <w:p w14:paraId="41BCD4D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PATENT INDEMNITY—CONSTRUCTION CONTRACTS</w:t>
            </w:r>
          </w:p>
        </w:tc>
        <w:tc>
          <w:tcPr>
            <w:tcW w:w="1440" w:type="dxa"/>
          </w:tcPr>
          <w:p w14:paraId="41BCD4D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DEC 2007</w:t>
            </w:r>
          </w:p>
        </w:tc>
      </w:tr>
      <w:tr w:rsidR="00B23309" w:rsidRPr="00D648BA" w14:paraId="41BCD4E4" w14:textId="77777777">
        <w:tc>
          <w:tcPr>
            <w:tcW w:w="1440" w:type="dxa"/>
          </w:tcPr>
          <w:p w14:paraId="41BCD4E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lastRenderedPageBreak/>
              <w:t>52.228-2</w:t>
            </w:r>
          </w:p>
        </w:tc>
        <w:tc>
          <w:tcPr>
            <w:tcW w:w="6192" w:type="dxa"/>
          </w:tcPr>
          <w:p w14:paraId="41BCD4E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ADDITIONAL BOND SECURITY</w:t>
            </w:r>
          </w:p>
        </w:tc>
        <w:tc>
          <w:tcPr>
            <w:tcW w:w="1440" w:type="dxa"/>
          </w:tcPr>
          <w:p w14:paraId="41BCD4E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1997</w:t>
            </w:r>
          </w:p>
        </w:tc>
      </w:tr>
      <w:tr w:rsidR="00B23309" w:rsidRPr="00D648BA" w14:paraId="41BCD4E8" w14:textId="77777777">
        <w:tc>
          <w:tcPr>
            <w:tcW w:w="1440" w:type="dxa"/>
          </w:tcPr>
          <w:p w14:paraId="41BCD4E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52.232-5</w:t>
            </w:r>
          </w:p>
        </w:tc>
        <w:tc>
          <w:tcPr>
            <w:tcW w:w="6192" w:type="dxa"/>
          </w:tcPr>
          <w:p w14:paraId="41BCD4E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PAYMENTS UNDER FIXED-PRICE CONSTRUCTION CONTRACTS</w:t>
            </w:r>
          </w:p>
        </w:tc>
        <w:tc>
          <w:tcPr>
            <w:tcW w:w="1440" w:type="dxa"/>
          </w:tcPr>
          <w:p w14:paraId="41BCD4E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4EC" w14:textId="77777777">
        <w:tc>
          <w:tcPr>
            <w:tcW w:w="1440" w:type="dxa"/>
          </w:tcPr>
          <w:p w14:paraId="41BCD4E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52.232-23</w:t>
            </w:r>
          </w:p>
        </w:tc>
        <w:tc>
          <w:tcPr>
            <w:tcW w:w="6192" w:type="dxa"/>
          </w:tcPr>
          <w:p w14:paraId="41BCD4E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ASSIGNMENT OF CLAIMS ALTERNATE I (APR 1984)</w:t>
            </w:r>
          </w:p>
        </w:tc>
        <w:tc>
          <w:tcPr>
            <w:tcW w:w="1440" w:type="dxa"/>
          </w:tcPr>
          <w:p w14:paraId="41BCD4E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4F0" w14:textId="77777777">
        <w:tc>
          <w:tcPr>
            <w:tcW w:w="1440" w:type="dxa"/>
          </w:tcPr>
          <w:p w14:paraId="41BCD4E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52.232-27</w:t>
            </w:r>
          </w:p>
        </w:tc>
        <w:tc>
          <w:tcPr>
            <w:tcW w:w="6192" w:type="dxa"/>
          </w:tcPr>
          <w:p w14:paraId="41BCD4E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PROMPT PAYMENT FOR CONSTRUCTION CONTRACTS</w:t>
            </w:r>
          </w:p>
        </w:tc>
        <w:tc>
          <w:tcPr>
            <w:tcW w:w="1440" w:type="dxa"/>
          </w:tcPr>
          <w:p w14:paraId="41BCD4E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2017</w:t>
            </w:r>
          </w:p>
        </w:tc>
      </w:tr>
      <w:tr w:rsidR="00B23309" w:rsidRPr="00D648BA" w14:paraId="41BCD4F4" w14:textId="77777777">
        <w:tc>
          <w:tcPr>
            <w:tcW w:w="1440" w:type="dxa"/>
          </w:tcPr>
          <w:p w14:paraId="41BCD4F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52.232-33</w:t>
            </w:r>
          </w:p>
        </w:tc>
        <w:tc>
          <w:tcPr>
            <w:tcW w:w="6192" w:type="dxa"/>
          </w:tcPr>
          <w:p w14:paraId="41BCD4F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 xml:space="preserve"> PAYMENT BY ELECTRONIC FUNDS TRANSFER—SYSTEM FOR AWARD MANAGEMENT</w:t>
            </w:r>
          </w:p>
        </w:tc>
        <w:tc>
          <w:tcPr>
            <w:tcW w:w="1440" w:type="dxa"/>
          </w:tcPr>
          <w:p w14:paraId="41BCD4F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2018</w:t>
            </w:r>
          </w:p>
        </w:tc>
      </w:tr>
      <w:tr w:rsidR="00B23309" w:rsidRPr="00D648BA" w14:paraId="41BCD4F8" w14:textId="77777777">
        <w:tc>
          <w:tcPr>
            <w:tcW w:w="1440" w:type="dxa"/>
          </w:tcPr>
          <w:p w14:paraId="41BCD4F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52.232-39</w:t>
            </w:r>
          </w:p>
        </w:tc>
        <w:tc>
          <w:tcPr>
            <w:tcW w:w="6192" w:type="dxa"/>
          </w:tcPr>
          <w:p w14:paraId="41BCD4F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UNENFORCEABILITY OF UNAUTHORIZED OBLIGATIONS</w:t>
            </w:r>
          </w:p>
        </w:tc>
        <w:tc>
          <w:tcPr>
            <w:tcW w:w="1440" w:type="dxa"/>
          </w:tcPr>
          <w:p w14:paraId="41BCD4F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JUN 2013</w:t>
            </w:r>
          </w:p>
        </w:tc>
      </w:tr>
      <w:tr w:rsidR="00B23309" w:rsidRPr="00D648BA" w14:paraId="41BCD4FC" w14:textId="77777777">
        <w:tc>
          <w:tcPr>
            <w:tcW w:w="1440" w:type="dxa"/>
          </w:tcPr>
          <w:p w14:paraId="41BCD4F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52.232-40</w:t>
            </w:r>
          </w:p>
        </w:tc>
        <w:tc>
          <w:tcPr>
            <w:tcW w:w="6192" w:type="dxa"/>
          </w:tcPr>
          <w:p w14:paraId="41BCD4F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PROVIDING ACCELERATED PAYMENTS TO SMALL BUSINESS SUBCONTRACTORS</w:t>
            </w:r>
          </w:p>
        </w:tc>
        <w:tc>
          <w:tcPr>
            <w:tcW w:w="1440" w:type="dxa"/>
          </w:tcPr>
          <w:p w14:paraId="41BCD4F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MAR 2023</w:t>
            </w:r>
          </w:p>
        </w:tc>
      </w:tr>
      <w:tr w:rsidR="00B23309" w:rsidRPr="00D648BA" w14:paraId="41BCD500" w14:textId="77777777">
        <w:tc>
          <w:tcPr>
            <w:tcW w:w="1440" w:type="dxa"/>
          </w:tcPr>
          <w:p w14:paraId="41BCD4F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52.233-1</w:t>
            </w:r>
          </w:p>
        </w:tc>
        <w:tc>
          <w:tcPr>
            <w:tcW w:w="6192" w:type="dxa"/>
          </w:tcPr>
          <w:p w14:paraId="41BCD4F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DISPUTES</w:t>
            </w:r>
          </w:p>
        </w:tc>
        <w:tc>
          <w:tcPr>
            <w:tcW w:w="1440" w:type="dxa"/>
          </w:tcPr>
          <w:p w14:paraId="41BCD4F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2014</w:t>
            </w:r>
          </w:p>
        </w:tc>
      </w:tr>
      <w:tr w:rsidR="00B23309" w:rsidRPr="00D648BA" w14:paraId="41BCD504" w14:textId="77777777">
        <w:tc>
          <w:tcPr>
            <w:tcW w:w="1440" w:type="dxa"/>
          </w:tcPr>
          <w:p w14:paraId="41BCD50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52.233-3</w:t>
            </w:r>
          </w:p>
        </w:tc>
        <w:tc>
          <w:tcPr>
            <w:tcW w:w="6192" w:type="dxa"/>
          </w:tcPr>
          <w:p w14:paraId="41BCD50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PROTEST AFTER AWARD</w:t>
            </w:r>
          </w:p>
        </w:tc>
        <w:tc>
          <w:tcPr>
            <w:tcW w:w="1440" w:type="dxa"/>
          </w:tcPr>
          <w:p w14:paraId="41BCD50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AUG 1996</w:t>
            </w:r>
          </w:p>
        </w:tc>
      </w:tr>
      <w:tr w:rsidR="00B23309" w:rsidRPr="00D648BA" w14:paraId="41BCD508" w14:textId="77777777">
        <w:tc>
          <w:tcPr>
            <w:tcW w:w="1440" w:type="dxa"/>
          </w:tcPr>
          <w:p w14:paraId="41BCD50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52.233-4</w:t>
            </w:r>
          </w:p>
        </w:tc>
        <w:tc>
          <w:tcPr>
            <w:tcW w:w="6192" w:type="dxa"/>
          </w:tcPr>
          <w:p w14:paraId="41BCD50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APPLICABLE LAW FOR BREACH OF CONTRACT CLAIM</w:t>
            </w:r>
          </w:p>
        </w:tc>
        <w:tc>
          <w:tcPr>
            <w:tcW w:w="1440" w:type="dxa"/>
          </w:tcPr>
          <w:p w14:paraId="41BCD50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2004</w:t>
            </w:r>
          </w:p>
        </w:tc>
      </w:tr>
      <w:tr w:rsidR="00B23309" w:rsidRPr="00D648BA" w14:paraId="41BCD50C" w14:textId="77777777">
        <w:tc>
          <w:tcPr>
            <w:tcW w:w="1440" w:type="dxa"/>
          </w:tcPr>
          <w:p w14:paraId="41BCD50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52.240-1</w:t>
            </w:r>
          </w:p>
        </w:tc>
        <w:tc>
          <w:tcPr>
            <w:tcW w:w="6192" w:type="dxa"/>
          </w:tcPr>
          <w:p w14:paraId="41BCD50A"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PROHIBITION ON UNMANNED AIRCRAFT SYSTEMS MANUFACTURED OR ASSEMBLED BY AMERICAN SECURITY DRONE ACT—COVERED FOREIGN ENTITIES</w:t>
            </w:r>
          </w:p>
        </w:tc>
        <w:tc>
          <w:tcPr>
            <w:tcW w:w="1440" w:type="dxa"/>
          </w:tcPr>
          <w:p w14:paraId="41BCD50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2024</w:t>
            </w:r>
          </w:p>
        </w:tc>
      </w:tr>
      <w:tr w:rsidR="00B23309" w:rsidRPr="00D648BA" w14:paraId="41BCD510" w14:textId="77777777">
        <w:tc>
          <w:tcPr>
            <w:tcW w:w="1440" w:type="dxa"/>
          </w:tcPr>
          <w:p w14:paraId="41BCD50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52.242-14</w:t>
            </w:r>
          </w:p>
        </w:tc>
        <w:tc>
          <w:tcPr>
            <w:tcW w:w="6192" w:type="dxa"/>
          </w:tcPr>
          <w:p w14:paraId="41BCD50E"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SUSPENSION OF WORK</w:t>
            </w:r>
          </w:p>
        </w:tc>
        <w:tc>
          <w:tcPr>
            <w:tcW w:w="1440" w:type="dxa"/>
          </w:tcPr>
          <w:p w14:paraId="41BCD50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APR 1984</w:t>
            </w:r>
          </w:p>
        </w:tc>
      </w:tr>
      <w:tr w:rsidR="00B23309" w:rsidRPr="00D648BA" w14:paraId="41BCD514" w14:textId="77777777">
        <w:tc>
          <w:tcPr>
            <w:tcW w:w="1440" w:type="dxa"/>
          </w:tcPr>
          <w:p w14:paraId="41BCD51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52.249-10</w:t>
            </w:r>
          </w:p>
        </w:tc>
        <w:tc>
          <w:tcPr>
            <w:tcW w:w="6192" w:type="dxa"/>
          </w:tcPr>
          <w:p w14:paraId="41BCD512"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DEFAULT (FIXED-PRICE CONSTRUCTION) ALTERNATE I (APR 1984)</w:t>
            </w:r>
          </w:p>
        </w:tc>
        <w:tc>
          <w:tcPr>
            <w:tcW w:w="1440" w:type="dxa"/>
          </w:tcPr>
          <w:p w14:paraId="41BCD51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APR 1984</w:t>
            </w:r>
          </w:p>
        </w:tc>
      </w:tr>
      <w:tr w:rsidR="00B23309" w:rsidRPr="00D648BA" w14:paraId="41BCD518" w14:textId="77777777">
        <w:tc>
          <w:tcPr>
            <w:tcW w:w="1440" w:type="dxa"/>
          </w:tcPr>
          <w:p w14:paraId="41BCD51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52.253-1</w:t>
            </w:r>
          </w:p>
        </w:tc>
        <w:tc>
          <w:tcPr>
            <w:tcW w:w="6192" w:type="dxa"/>
          </w:tcPr>
          <w:p w14:paraId="41BCD516"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COMPUTER GENERATED FORMS</w:t>
            </w:r>
          </w:p>
        </w:tc>
        <w:tc>
          <w:tcPr>
            <w:tcW w:w="1440" w:type="dxa"/>
          </w:tcPr>
          <w:p w14:paraId="41BCD51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JAN 1991</w:t>
            </w:r>
          </w:p>
        </w:tc>
      </w:tr>
    </w:tbl>
    <w:p w14:paraId="41BCD519" w14:textId="77777777" w:rsidR="00D648BA" w:rsidRPr="00D648BA" w:rsidRDefault="00D648BA" w:rsidP="00C0128D">
      <w:pPr>
        <w:pStyle w:val="Heading2"/>
        <w:rPr>
          <w:rFonts w:ascii="Times New Roman" w:hAnsi="Times New Roman" w:cs="Times New Roman"/>
          <w:sz w:val="22"/>
          <w:szCs w:val="22"/>
        </w:rPr>
      </w:pPr>
      <w:bookmarkStart w:id="57" w:name="_Toc256000047"/>
      <w:r w:rsidRPr="00D648BA">
        <w:rPr>
          <w:rFonts w:ascii="Times New Roman" w:hAnsi="Times New Roman" w:cs="Times New Roman"/>
          <w:sz w:val="22"/>
          <w:szCs w:val="22"/>
        </w:rPr>
        <w:t>4.29  VAAR 852.219-74  VA NOTICE OF TOTAL SET-ASIDE FOR VERIFIED VETERAN-OWNED SMALL BUSINESSES (NOV 2022)</w:t>
      </w:r>
      <w:bookmarkEnd w:id="57"/>
    </w:p>
    <w:p w14:paraId="41BCD51A"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(a) </w:t>
      </w:r>
      <w:r w:rsidRPr="00D648BA">
        <w:rPr>
          <w:rFonts w:ascii="Times New Roman" w:hAnsi="Times New Roman" w:cs="Times New Roman"/>
          <w:i/>
          <w:iCs/>
        </w:rPr>
        <w:t>Definition</w:t>
      </w:r>
      <w:r w:rsidRPr="00D648BA">
        <w:rPr>
          <w:rFonts w:ascii="Times New Roman" w:hAnsi="Times New Roman" w:cs="Times New Roman"/>
        </w:rPr>
        <w:t>. For the Department of Veterans Affairs, ‘‘Veteran-owned small business or VOSB’’:</w:t>
      </w:r>
    </w:p>
    <w:p w14:paraId="41BCD51B"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(1) Means a small business concern—</w:t>
      </w:r>
    </w:p>
    <w:p w14:paraId="41BCD51C"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 Not less than 51 percent of which is owned by one or more Veterans or, in the case of any publicly owned business, not less than 51 percent of the stock of which is owned by one or more Veteran(s);</w:t>
      </w:r>
    </w:p>
    <w:p w14:paraId="41BCD51D"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(ii) The management and daily business operations of which are controlled by one or more Veteran(s);</w:t>
      </w:r>
    </w:p>
    <w:p w14:paraId="41BCD51E"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(iii) The business meets Federal small business size standards for the applicable North American Industry Classification System (NAICS) code identified in the solicitation document;</w:t>
      </w:r>
    </w:p>
    <w:p w14:paraId="41BCD51F"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(iv) The business has been verified for ownership and control pursuant to 38 CFR part 74 and is listed in VA’s Vendor Information Pages (VIP) database at: https:// www.vetbiz.va.gov/vip/; and</w:t>
      </w:r>
    </w:p>
    <w:p w14:paraId="41BCD520"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(v) The business will comply with VAAR subpart 819.70 and Small Business Administration (SBA) regulations regarding small business size and government contracting programs at 13 CFR parts 121 and 125, provided that any requirement therein that applies to a service-disabled veteranowned small business concern or SDVO SBC, is to be construed to also apply to a VA verified and VIP-listed VOSB, unless otherwise stated in this clause.</w:t>
      </w:r>
    </w:p>
    <w:p w14:paraId="41BCD521"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(vi) The term VOSB includes VIP-listed service-disabled veteran-owned small businesses (SDVOSB).</w:t>
      </w:r>
    </w:p>
    <w:p w14:paraId="41BCD522"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(2) ‘‘</w:t>
      </w:r>
      <w:r w:rsidRPr="00D648BA">
        <w:rPr>
          <w:rFonts w:ascii="Times New Roman" w:hAnsi="Times New Roman" w:cs="Times New Roman"/>
          <w:i/>
          <w:iCs/>
        </w:rPr>
        <w:t>Veteran</w:t>
      </w:r>
      <w:r w:rsidRPr="00D648BA">
        <w:rPr>
          <w:rFonts w:ascii="Times New Roman" w:hAnsi="Times New Roman" w:cs="Times New Roman"/>
        </w:rPr>
        <w:t>’’ is defined in 38 U.S.C. 101(2).</w:t>
      </w:r>
    </w:p>
    <w:p w14:paraId="41BCD523"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(3) The term ‘‘</w:t>
      </w:r>
      <w:r w:rsidRPr="00D648BA">
        <w:rPr>
          <w:rFonts w:ascii="Times New Roman" w:hAnsi="Times New Roman" w:cs="Times New Roman"/>
          <w:i/>
          <w:iCs/>
        </w:rPr>
        <w:t>small business concern</w:t>
      </w:r>
      <w:r w:rsidRPr="00D648BA">
        <w:rPr>
          <w:rFonts w:ascii="Times New Roman" w:hAnsi="Times New Roman" w:cs="Times New Roman"/>
        </w:rPr>
        <w:t>’’ has the meaning given that term under section 3 of the Small Business Act (15 U.S.C. 632).</w:t>
      </w:r>
    </w:p>
    <w:p w14:paraId="41BCD524"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lastRenderedPageBreak/>
        <w:t xml:space="preserve">    (4) The term ‘‘small business concern owned and controlled by Veterans’’ has the meaning given that term under section 3(q)(3) of the Small Business Act (15 U.S.C. 632(q)(3)), except that for a VA contract the firm must be listed in the VIP database (see paragraph (a)(1)(iv) of this clause).</w:t>
      </w:r>
    </w:p>
    <w:p w14:paraId="41BCD525"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(b) </w:t>
      </w:r>
      <w:r w:rsidRPr="00D648BA">
        <w:rPr>
          <w:rFonts w:ascii="Times New Roman" w:hAnsi="Times New Roman" w:cs="Times New Roman"/>
          <w:i/>
          <w:iCs/>
        </w:rPr>
        <w:t>General</w:t>
      </w:r>
      <w:r w:rsidRPr="00D648BA">
        <w:rPr>
          <w:rFonts w:ascii="Times New Roman" w:hAnsi="Times New Roman" w:cs="Times New Roman"/>
        </w:rPr>
        <w:t>.</w:t>
      </w:r>
    </w:p>
    <w:p w14:paraId="41BCD526"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(1) Offers are solicited only from VIP-listed VOSBs, including VIP-listed SDVOSBs. Offers received from entities that are not VIP-listed at the time of offer shall not be considered.</w:t>
      </w:r>
    </w:p>
    <w:p w14:paraId="41BCD527"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(2) Any award resulting from this solicitation shall be made only to a VIP-listed VOSB who is eligible at the time of submission of offer(s) and at time of award.</w:t>
      </w:r>
    </w:p>
    <w:p w14:paraId="41BCD528"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(3) The requirements in this clause apply to any contract, order or subcontract where the firm receives a benefit or preference from its designation as a VOSB, including set-asides, sole source awards, and evaluation preferences.</w:t>
      </w:r>
    </w:p>
    <w:p w14:paraId="41BCD529"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(c) </w:t>
      </w:r>
      <w:r w:rsidRPr="00D648BA">
        <w:rPr>
          <w:rFonts w:ascii="Times New Roman" w:hAnsi="Times New Roman" w:cs="Times New Roman"/>
          <w:i/>
          <w:iCs/>
        </w:rPr>
        <w:t>Representation</w:t>
      </w:r>
      <w:r w:rsidRPr="00D648BA">
        <w:rPr>
          <w:rFonts w:ascii="Times New Roman" w:hAnsi="Times New Roman" w:cs="Times New Roman"/>
        </w:rPr>
        <w:t>. Pursuant to 38 U.S.C. 8127(e), only VIP-listed VOSBs are considered eligible to receive award of a resulting contract. By submitting an offer, the prospective contractor represents that it is an eligible VOSB as defined in this clause, 38 CFR part 74, and VAAR subpart 819.70.</w:t>
      </w:r>
    </w:p>
    <w:p w14:paraId="41BCD52A"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(d) </w:t>
      </w:r>
      <w:r w:rsidRPr="00D648BA">
        <w:rPr>
          <w:rFonts w:ascii="Times New Roman" w:hAnsi="Times New Roman" w:cs="Times New Roman"/>
          <w:i/>
          <w:iCs/>
        </w:rPr>
        <w:t>Agreement</w:t>
      </w:r>
      <w:r w:rsidRPr="00D648BA">
        <w:rPr>
          <w:rFonts w:ascii="Times New Roman" w:hAnsi="Times New Roman" w:cs="Times New Roman"/>
        </w:rPr>
        <w:t>. When awarded a contract action, including orders under multipleaward contracts, a VOSB agrees that in the performance of the contract, the VOSB shall comply with requirements in VAAR subpart 819.70 and SBA regulations on small business size and government contracting programs at 13 CFR parts 121 and 125, including the non-manufacturer rule and limitations on-subcontracting requirements in 13 CFR 121.406(b) and 125.6. Unless otherwise stated in this clause, any requirement in 13 CFR parts 121 and 125 that applies to an SDVO SBC, is to be construed to also apply to a VIP-listed VOSB. For the purpose of the limitations on subcontracting, only VIP-listed VOSB, (including independent contractors) is considered eligible and/or ‘‘similarly situated’’ (i.e., a firm that has the same small business program status as the prime contractor). An otherwise eligible firm further agrees to comply with the required certification requirements in this solicitation (see 852.219–75 and/or 852.219–76 as applicable). These requirements are summarized as follows:</w:t>
      </w:r>
    </w:p>
    <w:p w14:paraId="41BCD52B"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(1) </w:t>
      </w:r>
      <w:r w:rsidRPr="00D648BA">
        <w:rPr>
          <w:rFonts w:ascii="Times New Roman" w:hAnsi="Times New Roman" w:cs="Times New Roman"/>
          <w:i/>
          <w:iCs/>
        </w:rPr>
        <w:t>Services</w:t>
      </w:r>
      <w:r w:rsidRPr="00D648BA">
        <w:rPr>
          <w:rFonts w:ascii="Times New Roman" w:hAnsi="Times New Roman" w:cs="Times New Roman"/>
        </w:rPr>
        <w:t>. In the case of a contract for services (except construction), the VOSB prime contractor will not pay more than 50% of the amount paid by the government to the prime for contract performance to firms that are not VIP-listed VOSBs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1BCD52C"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(2) </w:t>
      </w:r>
      <w:r w:rsidRPr="00D648BA">
        <w:rPr>
          <w:rFonts w:ascii="Times New Roman" w:hAnsi="Times New Roman" w:cs="Times New Roman"/>
          <w:i/>
          <w:iCs/>
        </w:rPr>
        <w:t>Supplies/products</w:t>
      </w:r>
      <w:r w:rsidRPr="00D648BA">
        <w:rPr>
          <w:rFonts w:ascii="Times New Roman" w:hAnsi="Times New Roman" w:cs="Times New Roman"/>
        </w:rPr>
        <w:t>.</w:t>
      </w:r>
    </w:p>
    <w:p w14:paraId="41BCD52D"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 In the case of a contract for supplies or products (other than from a non-manufacturer of such supplies), the VOSB prime contractor will not pay more than 50% of the amount paid by the government to the prime for contract performance, excluding the cost of materials, to firms that are not VIP-listed VOSBs. When a contract includes both supply and services, the 50 percent limitation shall apply only to the supply portion of the contract. </w:t>
      </w:r>
    </w:p>
    <w:p w14:paraId="41BCD52E"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(ii) In the case of a contract for supplies from a non-manufacturer, the VOSB prime contractor will supply the product of a domestic small business manufacturer or processor, unless a waiver as described </w:t>
      </w:r>
      <w:r w:rsidRPr="00D648BA">
        <w:rPr>
          <w:rFonts w:ascii="Times New Roman" w:hAnsi="Times New Roman" w:cs="Times New Roman"/>
        </w:rPr>
        <w:lastRenderedPageBreak/>
        <w:t>in 13 CFR 121.406(b)(5) has been granted. Refer to 13 CFR 125.6(a)(2)(ii) for guidance pertaining to multiple item procurements.</w:t>
      </w:r>
    </w:p>
    <w:p w14:paraId="41BCD52F"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(3) </w:t>
      </w:r>
      <w:r w:rsidRPr="00D648BA">
        <w:rPr>
          <w:rFonts w:ascii="Times New Roman" w:hAnsi="Times New Roman" w:cs="Times New Roman"/>
          <w:i/>
          <w:iCs/>
        </w:rPr>
        <w:t>General construction</w:t>
      </w:r>
      <w:r w:rsidRPr="00D648BA">
        <w:rPr>
          <w:rFonts w:ascii="Times New Roman" w:hAnsi="Times New Roman" w:cs="Times New Roman"/>
        </w:rPr>
        <w:t>. In the case of a contract for general construction, the VOSB prime contractor will not pay more than 85% of the amount paid by the government to the prime for contract performance, excluding the cost of materials, to firms that are not VIP-listed VOSBs.</w:t>
      </w:r>
    </w:p>
    <w:p w14:paraId="41BCD530"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(4) </w:t>
      </w:r>
      <w:r w:rsidRPr="00D648BA">
        <w:rPr>
          <w:rFonts w:ascii="Times New Roman" w:hAnsi="Times New Roman" w:cs="Times New Roman"/>
          <w:i/>
          <w:iCs/>
        </w:rPr>
        <w:t>Special trade construction contractors</w:t>
      </w:r>
      <w:r w:rsidRPr="00D648BA">
        <w:rPr>
          <w:rFonts w:ascii="Times New Roman" w:hAnsi="Times New Roman" w:cs="Times New Roman"/>
        </w:rPr>
        <w:t>. In the case of a contract for special trade contractors, no more than 75% of the amount paid by the government to the prime for contract performance, excluding the cost of materials, may be paid to firms that are not VIP-listed VOSBs.</w:t>
      </w:r>
    </w:p>
    <w:p w14:paraId="41BCD531"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(5) </w:t>
      </w:r>
      <w:r w:rsidRPr="00D648BA">
        <w:rPr>
          <w:rFonts w:ascii="Times New Roman" w:hAnsi="Times New Roman" w:cs="Times New Roman"/>
          <w:i/>
          <w:iCs/>
        </w:rPr>
        <w:t>Subcontracting</w:t>
      </w:r>
      <w:r w:rsidRPr="00D648BA">
        <w:rPr>
          <w:rFonts w:ascii="Times New Roman" w:hAnsi="Times New Roman" w:cs="Times New Roman"/>
        </w:rPr>
        <w:t>. A VOSB must meet the NAICS size standard assigned by the prime contractor and be listed in VIP to count as similarly situated. Any work that a first tier VIP-listed 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1BCD532"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(e) </w:t>
      </w:r>
      <w:r w:rsidRPr="00D648BA">
        <w:rPr>
          <w:rFonts w:ascii="Times New Roman" w:hAnsi="Times New Roman" w:cs="Times New Roman"/>
          <w:i/>
          <w:iCs/>
        </w:rPr>
        <w:t>Required limitations on subcontracting compliance measurement period</w:t>
      </w:r>
      <w:r w:rsidRPr="00D648BA">
        <w:rPr>
          <w:rFonts w:ascii="Times New Roman" w:hAnsi="Times New Roman" w:cs="Times New Roman"/>
        </w:rPr>
        <w:t>. A VOSB shall comply with the limitations on subcontracting as follows:</w:t>
      </w:r>
    </w:p>
    <w:p w14:paraId="41BCD533" w14:textId="77777777" w:rsidR="00D648BA" w:rsidRPr="00D648BA" w:rsidRDefault="00D648BA" w:rsidP="007A3DE1">
      <w:pPr>
        <w:rPr>
          <w:rFonts w:ascii="Times New Roman" w:hAnsi="Times New Roman" w:cs="Times New Roman"/>
        </w:rPr>
      </w:pPr>
      <w:r w:rsidRPr="00D648BA">
        <w:rPr>
          <w:rFonts w:ascii="Times New Roman" w:hAnsi="Times New Roman" w:cs="Times New Roman"/>
        </w:rPr>
        <w:t>[X] By the end of the base term of the contract or order, and then by the end of each subsequent option period; or</w:t>
      </w:r>
    </w:p>
    <w:p w14:paraId="41BCD534" w14:textId="77777777" w:rsidR="00D648BA" w:rsidRPr="00D648BA" w:rsidRDefault="00D648BA" w:rsidP="007A3DE1">
      <w:pPr>
        <w:rPr>
          <w:rFonts w:ascii="Times New Roman" w:hAnsi="Times New Roman" w:cs="Times New Roman"/>
        </w:rPr>
      </w:pPr>
      <w:r w:rsidRPr="00D648BA">
        <w:rPr>
          <w:rFonts w:ascii="Times New Roman" w:hAnsi="Times New Roman" w:cs="Times New Roman"/>
        </w:rPr>
        <w:t>[] By the end of the performance period for each order issued under the contract.</w:t>
      </w:r>
    </w:p>
    <w:p w14:paraId="41BCD535"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(f) </w:t>
      </w:r>
      <w:r w:rsidRPr="00D648BA">
        <w:rPr>
          <w:rFonts w:ascii="Times New Roman" w:hAnsi="Times New Roman" w:cs="Times New Roman"/>
          <w:i/>
          <w:iCs/>
        </w:rPr>
        <w:t>Joint ventures</w:t>
      </w:r>
      <w:r w:rsidRPr="00D648BA">
        <w:rPr>
          <w:rFonts w:ascii="Times New Roman" w:hAnsi="Times New Roman" w:cs="Times New Roman"/>
        </w:rPr>
        <w:t>. A joint venture may be considered eligible as a VOSB if the joint venture is listed in VIP and complies with the requirements in 13 CFR 125.18(b), provided that any requirement therein that applies to an SDVO SBC is to be construed to also apply to a VIP-listed VOSB. A joint venture agrees that, in the performance of the contract, the applicable percentage specified in paragraph (d) of this clause will be performed by the aggregate of the joint venture participants.</w:t>
      </w:r>
    </w:p>
    <w:p w14:paraId="41BCD536"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(g) </w:t>
      </w:r>
      <w:r w:rsidRPr="00D648BA">
        <w:rPr>
          <w:rFonts w:ascii="Times New Roman" w:hAnsi="Times New Roman" w:cs="Times New Roman"/>
          <w:i/>
          <w:iCs/>
        </w:rPr>
        <w:t>Precedence</w:t>
      </w:r>
      <w:r w:rsidRPr="00D648BA">
        <w:rPr>
          <w:rFonts w:ascii="Times New Roman" w:hAnsi="Times New Roman" w:cs="Times New Roman"/>
        </w:rPr>
        <w:t>. The VA Veterans First Contracting Program, as defined in VAAR 802.10, subpart 819.70, and this clause, takes precedence over any inconsistencies between the requirements of the SBA Program for SDVO SBCs and the VA Veterans First Contracting Program.</w:t>
      </w:r>
    </w:p>
    <w:p w14:paraId="41BCD537" w14:textId="77777777" w:rsidR="00D648BA" w:rsidRPr="00D648BA" w:rsidRDefault="00D648BA" w:rsidP="00C0128D">
      <w:pPr>
        <w:rPr>
          <w:rFonts w:ascii="Times New Roman" w:hAnsi="Times New Roman" w:cs="Times New Roman"/>
        </w:rPr>
      </w:pPr>
      <w:r w:rsidRPr="00D648BA">
        <w:rPr>
          <w:rFonts w:ascii="Times New Roman" w:hAnsi="Times New Roman" w:cs="Times New Roman"/>
        </w:rPr>
        <w:t xml:space="preserve">  (h) </w:t>
      </w:r>
      <w:r w:rsidRPr="00D648BA">
        <w:rPr>
          <w:rFonts w:ascii="Times New Roman" w:hAnsi="Times New Roman" w:cs="Times New Roman"/>
          <w:i/>
          <w:iCs/>
        </w:rPr>
        <w:t>Misrepresentation</w:t>
      </w:r>
      <w:r w:rsidRPr="00D648BA">
        <w:rPr>
          <w:rFonts w:ascii="Times New Roman" w:hAnsi="Times New Roman" w:cs="Times New Roman"/>
        </w:rPr>
        <w:t>. Pursuant to 38 U.S.C. 8127(g), any business concern, including all its principals, that is determined by VA to have willfully and intentionally misrepresented a company’s VOSB status is subject to debarment from contracting with the Department for a period of not less than five years (see VAAR 809.406–2, Causes for Debarment).</w:t>
      </w:r>
    </w:p>
    <w:p w14:paraId="41BCD538" w14:textId="77777777" w:rsidR="00D648BA" w:rsidRPr="00D648BA" w:rsidRDefault="00D648BA" w:rsidP="00C0128D">
      <w:pPr>
        <w:jc w:val="center"/>
        <w:rPr>
          <w:rFonts w:ascii="Times New Roman" w:hAnsi="Times New Roman" w:cs="Times New Roman"/>
        </w:rPr>
      </w:pPr>
      <w:r w:rsidRPr="00D648BA">
        <w:rPr>
          <w:rFonts w:ascii="Times New Roman" w:hAnsi="Times New Roman" w:cs="Times New Roman"/>
        </w:rPr>
        <w:t>(End of Clause)</w:t>
      </w:r>
    </w:p>
    <w:p w14:paraId="41BCD539" w14:textId="77777777" w:rsidR="00D648BA" w:rsidRPr="00D648BA" w:rsidRDefault="00D648BA" w:rsidP="009B2448">
      <w:pPr>
        <w:pStyle w:val="Heading2"/>
        <w:rPr>
          <w:rFonts w:ascii="Times New Roman" w:hAnsi="Times New Roman" w:cs="Times New Roman"/>
          <w:sz w:val="22"/>
          <w:szCs w:val="22"/>
        </w:rPr>
      </w:pPr>
      <w:bookmarkStart w:id="58" w:name="_Toc256000048"/>
      <w:r w:rsidRPr="00D648BA">
        <w:rPr>
          <w:rFonts w:ascii="Times New Roman" w:hAnsi="Times New Roman" w:cs="Times New Roman"/>
          <w:sz w:val="22"/>
          <w:szCs w:val="22"/>
        </w:rPr>
        <w:t>4.30  VAAR 852.219-75  VA NOTICE OF LIMITATIONS ON SUBCONTRACTING</w:t>
      </w:r>
      <w:r w:rsidRPr="00D648BA">
        <w:rPr>
          <w:rStyle w:val="ui-provider"/>
          <w:rFonts w:ascii="Times New Roman" w:hAnsi="Times New Roman" w:cs="Times New Roman"/>
          <w:sz w:val="22"/>
          <w:szCs w:val="22"/>
        </w:rPr>
        <w:t>—</w:t>
      </w:r>
      <w:r w:rsidRPr="00D648BA">
        <w:rPr>
          <w:rFonts w:ascii="Times New Roman" w:hAnsi="Times New Roman" w:cs="Times New Roman"/>
          <w:sz w:val="22"/>
          <w:szCs w:val="22"/>
        </w:rPr>
        <w:t>CERTIFICATE OF COMPLIANCE FOR SERVICES AND CONSTRUCTION (JAN 2023) (DEVIATION)</w:t>
      </w:r>
      <w:bookmarkEnd w:id="58"/>
    </w:p>
    <w:p w14:paraId="41BCD53A"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(a) Pursuant to 38 U.S.C. 8127(l)(2), the offeror certifies that—</w:t>
      </w:r>
    </w:p>
    <w:p w14:paraId="41BCD53B"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lastRenderedPageBreak/>
        <w:t xml:space="preserve">    (1) If awarded a contract (see FAR 2.101 definition), it will comply with the limitations on subcontracting requirement as provided in the solicitation and the resultant contract, as follows:</w:t>
      </w:r>
    </w:p>
    <w:p w14:paraId="41BCD53C"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 [] </w:t>
      </w:r>
      <w:r w:rsidRPr="00D648BA">
        <w:rPr>
          <w:rFonts w:ascii="Times New Roman" w:hAnsi="Times New Roman" w:cs="Times New Roman"/>
          <w:i/>
          <w:iCs/>
        </w:rPr>
        <w:t>Services</w:t>
      </w:r>
      <w:r w:rsidRPr="00D648BA">
        <w:rPr>
          <w:rFonts w:ascii="Times New Roman" w:hAnsi="Times New Roman" w:cs="Times New Roman"/>
        </w:rP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1BCD53D"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(ii) [] </w:t>
      </w:r>
      <w:r w:rsidRPr="00D648BA">
        <w:rPr>
          <w:rFonts w:ascii="Times New Roman" w:hAnsi="Times New Roman" w:cs="Times New Roman"/>
          <w:i/>
          <w:iCs/>
        </w:rPr>
        <w:t>General construction</w:t>
      </w:r>
      <w:r w:rsidRPr="00D648BA">
        <w:rPr>
          <w:rFonts w:ascii="Times New Roman" w:hAnsi="Times New Roman" w:cs="Times New Roman"/>
        </w:rP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41BCD53E"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(iii) [] </w:t>
      </w:r>
      <w:r w:rsidRPr="00D648BA">
        <w:rPr>
          <w:rFonts w:ascii="Times New Roman" w:hAnsi="Times New Roman" w:cs="Times New Roman"/>
          <w:i/>
          <w:iCs/>
        </w:rPr>
        <w:t>Special trade construction contractors</w:t>
      </w:r>
      <w:r w:rsidRPr="00D648BA">
        <w:rPr>
          <w:rFonts w:ascii="Times New Roman" w:hAnsi="Times New Roman" w:cs="Times New Roman"/>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41BCD53F"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1BCD540"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(3) If VA determines that an SDVOSB/ VOSB awarded a contract pursuant to 38 U.S.C. 8127 did not act in good faith, such SDVOSB/VOSB shall be subject to any or all of the following:</w:t>
      </w:r>
    </w:p>
    <w:p w14:paraId="41BCD541"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 Referral to the VA Suspension and Debarment Committee;</w:t>
      </w:r>
    </w:p>
    <w:p w14:paraId="41BCD542"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(ii) A fine under section 16(g)(1) of the Small Business Act (15 U.S.C. 645(g)(1)); and</w:t>
      </w:r>
    </w:p>
    <w:p w14:paraId="41BCD543"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(iii) Prosecution for violating 18 U.S.C. 1001.</w:t>
      </w:r>
    </w:p>
    <w:p w14:paraId="41BCD544"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1BCD545"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(c) The offeror further agrees to cooperate fully and make available any documents or records as may be required to enable VA to determine compliance with the limitations on subcontracting requirement. The </w:t>
      </w:r>
      <w:r w:rsidRPr="00D648BA">
        <w:rPr>
          <w:rFonts w:ascii="Times New Roman" w:hAnsi="Times New Roman" w:cs="Times New Roman"/>
        </w:rPr>
        <w:lastRenderedPageBreak/>
        <w:t>offeror understands that failure to provide documents as requested by VA may result in remedial action as the Government deems appropriate.</w:t>
      </w:r>
    </w:p>
    <w:p w14:paraId="41BCD546"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1BCD547"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Certification</w:t>
      </w:r>
    </w:p>
    <w:p w14:paraId="41BCD548"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1BCD549" w14:textId="77777777" w:rsidR="00D648BA" w:rsidRPr="00D648BA" w:rsidRDefault="00D648BA" w:rsidP="009B2448">
      <w:pPr>
        <w:rPr>
          <w:rFonts w:ascii="Times New Roman" w:hAnsi="Times New Roman" w:cs="Times New Roman"/>
        </w:rPr>
      </w:pPr>
      <w:bookmarkStart w:id="59" w:name="_Hlk125346837"/>
      <w:r w:rsidRPr="00D648BA">
        <w:rPr>
          <w:rFonts w:ascii="Times New Roman" w:hAnsi="Times New Roman" w:cs="Times New Roman"/>
        </w:rPr>
        <w:t>Printed Name of Signee: ___________</w:t>
      </w:r>
    </w:p>
    <w:p w14:paraId="41BCD54A"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Printed Title of Signee: _____________</w:t>
      </w:r>
    </w:p>
    <w:p w14:paraId="41BCD54B"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Signature: ____________</w:t>
      </w:r>
    </w:p>
    <w:p w14:paraId="41BCD54C" w14:textId="77777777" w:rsidR="00D648BA" w:rsidRPr="00D648BA" w:rsidRDefault="00D648BA" w:rsidP="009B2448">
      <w:pPr>
        <w:rPr>
          <w:rFonts w:ascii="Times New Roman" w:hAnsi="Times New Roman" w:cs="Times New Roman"/>
        </w:rPr>
      </w:pPr>
      <w:r w:rsidRPr="00D648BA">
        <w:rPr>
          <w:rFonts w:ascii="Times New Roman" w:hAnsi="Times New Roman" w:cs="Times New Roman"/>
        </w:rPr>
        <w:t>Date: ______________</w:t>
      </w:r>
    </w:p>
    <w:p w14:paraId="41BCD54D" w14:textId="77777777" w:rsidR="00D648BA" w:rsidRPr="00D648BA" w:rsidRDefault="00D648BA" w:rsidP="009B2448">
      <w:pPr>
        <w:rPr>
          <w:rStyle w:val="AAMSKBFill-InHighlight"/>
          <w:rFonts w:ascii="Times New Roman" w:hAnsi="Times New Roman" w:cs="Times New Roman"/>
          <w:color w:val="auto"/>
        </w:rPr>
      </w:pPr>
      <w:r w:rsidRPr="00D648BA">
        <w:rPr>
          <w:rFonts w:ascii="Times New Roman" w:hAnsi="Times New Roman" w:cs="Times New Roman"/>
        </w:rPr>
        <w:t>Company Name and Address: _______________</w:t>
      </w:r>
    </w:p>
    <w:bookmarkEnd w:id="59"/>
    <w:p w14:paraId="41BCD54E" w14:textId="77777777" w:rsidR="00D648BA" w:rsidRPr="00D648BA" w:rsidRDefault="00D648BA" w:rsidP="009B2448">
      <w:pPr>
        <w:pStyle w:val="ListParagraph"/>
        <w:ind w:left="450"/>
        <w:jc w:val="center"/>
        <w:rPr>
          <w:rFonts w:ascii="Times New Roman" w:hAnsi="Times New Roman" w:cs="Times New Roman"/>
        </w:rPr>
      </w:pPr>
      <w:r w:rsidRPr="00D648BA">
        <w:rPr>
          <w:rFonts w:ascii="Times New Roman" w:hAnsi="Times New Roman" w:cs="Times New Roman"/>
        </w:rPr>
        <w:t>(End of Clause)</w:t>
      </w:r>
    </w:p>
    <w:p w14:paraId="41BCD54F" w14:textId="77777777" w:rsidR="00D648BA" w:rsidRPr="00D648BA" w:rsidRDefault="00D648BA">
      <w:pPr>
        <w:pStyle w:val="Heading2"/>
        <w:rPr>
          <w:rFonts w:ascii="Times New Roman" w:hAnsi="Times New Roman" w:cs="Times New Roman"/>
          <w:sz w:val="22"/>
          <w:szCs w:val="22"/>
        </w:rPr>
      </w:pPr>
      <w:bookmarkStart w:id="60" w:name="_Toc256000049"/>
      <w:r w:rsidRPr="00D648BA">
        <w:rPr>
          <w:rFonts w:ascii="Times New Roman" w:hAnsi="Times New Roman" w:cs="Times New Roman"/>
          <w:sz w:val="22"/>
          <w:szCs w:val="22"/>
        </w:rPr>
        <w:t>4.31  VAAR 852.236-71  SPECIFICATIONS AND DRAWINGS FOR CONSTRUCTION (APR 2019)</w:t>
      </w:r>
      <w:bookmarkEnd w:id="60"/>
    </w:p>
    <w:p w14:paraId="41BCD550"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The clause entitled ‘‘Specifications and Drawings for Construction’’ in FAR 52.236– 21 is supplemented as follows:</w:t>
      </w:r>
    </w:p>
    <w:p w14:paraId="41BCD551"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(a) The Contracting Officer’s interpretation of the drawings and specifications will be final, subject to the Disputes clause.</w:t>
      </w:r>
    </w:p>
    <w:p w14:paraId="41BCD552"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(b) The Contractor shall—</w:t>
      </w:r>
    </w:p>
    <w:p w14:paraId="41BCD553"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(1) Check all drawings and specifications furnished immediately upon receipt;</w:t>
      </w:r>
    </w:p>
    <w:p w14:paraId="41BCD554"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(2) Compare all drawings and the specifications, and verify the figures before laying out the work;</w:t>
      </w:r>
    </w:p>
    <w:p w14:paraId="41BCD555"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(3) Promptly notify the Contracting Officer of any discrepancies;</w:t>
      </w:r>
    </w:p>
    <w:p w14:paraId="41BCD556"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(4) Be responsible for any errors that might have been avoided by complying with this paragraph (b); and</w:t>
      </w:r>
    </w:p>
    <w:p w14:paraId="41BCD557"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(5) Reproduce and print contract drawings and specifications as needed.</w:t>
      </w:r>
    </w:p>
    <w:p w14:paraId="41BCD558"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(c) In general—</w:t>
      </w:r>
    </w:p>
    <w:p w14:paraId="41BCD559"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(1) Drawings of greater detail shall govern over drawings of lesser detail unless specifically noted otherwise; and</w:t>
      </w:r>
    </w:p>
    <w:p w14:paraId="41BCD55A"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lastRenderedPageBreak/>
        <w:t xml:space="preserve">    (2) Figures and numerical quantities noted on drawings govern over scale measurements.</w:t>
      </w:r>
    </w:p>
    <w:p w14:paraId="41BCD55B"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41BCD55C" w14:textId="77777777" w:rsidR="00D648BA" w:rsidRPr="00D648BA" w:rsidRDefault="00D648BA" w:rsidP="00EE4766">
      <w:pPr>
        <w:rPr>
          <w:rFonts w:ascii="Times New Roman" w:hAnsi="Times New Roman" w:cs="Times New Roman"/>
        </w:rPr>
      </w:pPr>
      <w:r w:rsidRPr="00D648BA">
        <w:rPr>
          <w:rFonts w:ascii="Times New Roman" w:hAnsi="Times New Roman" w:cs="Times New Roman"/>
        </w:rPr>
        <w:t xml:space="preserve">  (e) The work shall conform to the specifications and the contract drawings identified on the following index of drawings:</w:t>
      </w:r>
    </w:p>
    <w:tbl>
      <w:tblPr>
        <w:tblStyle w:val="TableGrid"/>
        <w:tblW w:w="9590" w:type="dxa"/>
        <w:tblInd w:w="108" w:type="dxa"/>
        <w:tblLayout w:type="fixed"/>
        <w:tblLook w:val="04A0" w:firstRow="1" w:lastRow="0" w:firstColumn="1" w:lastColumn="0" w:noHBand="0" w:noVBand="1"/>
      </w:tblPr>
      <w:tblGrid>
        <w:gridCol w:w="4003"/>
        <w:gridCol w:w="3989"/>
        <w:gridCol w:w="1598"/>
      </w:tblGrid>
      <w:tr w:rsidR="00B23309" w:rsidRPr="00D648BA" w14:paraId="41BCD561" w14:textId="77777777" w:rsidTr="00D648BA">
        <w:tc>
          <w:tcPr>
            <w:tcW w:w="4003" w:type="dxa"/>
          </w:tcPr>
          <w:p w14:paraId="41BCD55E" w14:textId="77777777" w:rsidR="00D648BA" w:rsidRPr="00D648BA" w:rsidRDefault="00D648BA" w:rsidP="00EE4766">
            <w:pPr>
              <w:jc w:val="center"/>
              <w:rPr>
                <w:rFonts w:ascii="Times New Roman" w:hAnsi="Times New Roman" w:cs="Times New Roman"/>
              </w:rPr>
            </w:pPr>
            <w:r w:rsidRPr="00D648BA">
              <w:rPr>
                <w:rFonts w:ascii="Times New Roman" w:hAnsi="Times New Roman" w:cs="Times New Roman"/>
              </w:rPr>
              <w:t>Title</w:t>
            </w:r>
          </w:p>
        </w:tc>
        <w:tc>
          <w:tcPr>
            <w:tcW w:w="3989" w:type="dxa"/>
          </w:tcPr>
          <w:p w14:paraId="41BCD55F" w14:textId="77777777" w:rsidR="00D648BA" w:rsidRPr="00D648BA" w:rsidRDefault="00D648BA" w:rsidP="00EE4766">
            <w:pPr>
              <w:jc w:val="center"/>
              <w:rPr>
                <w:rFonts w:ascii="Times New Roman" w:hAnsi="Times New Roman" w:cs="Times New Roman"/>
              </w:rPr>
            </w:pPr>
            <w:r w:rsidRPr="00D648BA">
              <w:rPr>
                <w:rFonts w:ascii="Times New Roman" w:hAnsi="Times New Roman" w:cs="Times New Roman"/>
              </w:rPr>
              <w:t>File</w:t>
            </w:r>
          </w:p>
        </w:tc>
        <w:tc>
          <w:tcPr>
            <w:tcW w:w="1598" w:type="dxa"/>
          </w:tcPr>
          <w:p w14:paraId="41BCD560" w14:textId="77777777" w:rsidR="00D648BA" w:rsidRPr="00D648BA" w:rsidRDefault="00D648BA" w:rsidP="00EE4766">
            <w:pPr>
              <w:jc w:val="center"/>
              <w:rPr>
                <w:rFonts w:ascii="Times New Roman" w:hAnsi="Times New Roman" w:cs="Times New Roman"/>
              </w:rPr>
            </w:pPr>
            <w:r w:rsidRPr="00D648BA">
              <w:rPr>
                <w:rFonts w:ascii="Times New Roman" w:hAnsi="Times New Roman" w:cs="Times New Roman"/>
              </w:rPr>
              <w:t>Drawing No.</w:t>
            </w:r>
          </w:p>
        </w:tc>
      </w:tr>
      <w:tr w:rsidR="00B23309" w:rsidRPr="00D648BA" w14:paraId="41BCD565" w14:textId="77777777" w:rsidTr="00D648BA">
        <w:tc>
          <w:tcPr>
            <w:tcW w:w="4003" w:type="dxa"/>
          </w:tcPr>
          <w:p w14:paraId="41BCD562" w14:textId="03794A8A"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COMBINED SPECS</w:t>
            </w:r>
            <w:r>
              <w:rPr>
                <w:rFonts w:ascii="Times New Roman" w:hAnsi="Times New Roman" w:cs="Times New Roman"/>
              </w:rPr>
              <w:t xml:space="preserve"> </w:t>
            </w:r>
            <w:r w:rsidRPr="00D648BA">
              <w:rPr>
                <w:rFonts w:ascii="Times New Roman" w:hAnsi="Times New Roman" w:cs="Times New Roman"/>
              </w:rPr>
              <w:t>07</w:t>
            </w:r>
            <w:r>
              <w:rPr>
                <w:rFonts w:ascii="Times New Roman" w:hAnsi="Times New Roman" w:cs="Times New Roman"/>
              </w:rPr>
              <w:t>.</w:t>
            </w:r>
            <w:r w:rsidRPr="00D648BA">
              <w:rPr>
                <w:rFonts w:ascii="Times New Roman" w:hAnsi="Times New Roman" w:cs="Times New Roman"/>
              </w:rPr>
              <w:t>21</w:t>
            </w:r>
            <w:r>
              <w:rPr>
                <w:rFonts w:ascii="Times New Roman" w:hAnsi="Times New Roman" w:cs="Times New Roman"/>
              </w:rPr>
              <w:t>.</w:t>
            </w:r>
            <w:r w:rsidRPr="00D648BA">
              <w:rPr>
                <w:rFonts w:ascii="Times New Roman" w:hAnsi="Times New Roman" w:cs="Times New Roman"/>
              </w:rPr>
              <w:t>2025R1</w:t>
            </w:r>
          </w:p>
        </w:tc>
        <w:tc>
          <w:tcPr>
            <w:tcW w:w="3989" w:type="dxa"/>
          </w:tcPr>
          <w:p w14:paraId="41BCD563" w14:textId="14321CAD"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COMBINED SPECS</w:t>
            </w:r>
            <w:r>
              <w:rPr>
                <w:rFonts w:ascii="Times New Roman" w:hAnsi="Times New Roman" w:cs="Times New Roman"/>
              </w:rPr>
              <w:t xml:space="preserve"> </w:t>
            </w:r>
            <w:r w:rsidRPr="00D648BA">
              <w:rPr>
                <w:rFonts w:ascii="Times New Roman" w:hAnsi="Times New Roman" w:cs="Times New Roman"/>
              </w:rPr>
              <w:t>07</w:t>
            </w:r>
            <w:r>
              <w:rPr>
                <w:rFonts w:ascii="Times New Roman" w:hAnsi="Times New Roman" w:cs="Times New Roman"/>
              </w:rPr>
              <w:t>.</w:t>
            </w:r>
            <w:r w:rsidRPr="00D648BA">
              <w:rPr>
                <w:rFonts w:ascii="Times New Roman" w:hAnsi="Times New Roman" w:cs="Times New Roman"/>
              </w:rPr>
              <w:t>21</w:t>
            </w:r>
            <w:r>
              <w:rPr>
                <w:rFonts w:ascii="Times New Roman" w:hAnsi="Times New Roman" w:cs="Times New Roman"/>
              </w:rPr>
              <w:t>.</w:t>
            </w:r>
            <w:r w:rsidRPr="00D648BA">
              <w:rPr>
                <w:rFonts w:ascii="Times New Roman" w:hAnsi="Times New Roman" w:cs="Times New Roman"/>
              </w:rPr>
              <w:t>2025R1</w:t>
            </w:r>
          </w:p>
        </w:tc>
        <w:tc>
          <w:tcPr>
            <w:tcW w:w="1598" w:type="dxa"/>
          </w:tcPr>
          <w:p w14:paraId="41BCD564"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1</w:t>
            </w:r>
          </w:p>
        </w:tc>
      </w:tr>
      <w:tr w:rsidR="00B23309" w:rsidRPr="00D648BA" w14:paraId="41BCD569" w14:textId="77777777" w:rsidTr="00D648BA">
        <w:tc>
          <w:tcPr>
            <w:tcW w:w="4003" w:type="dxa"/>
          </w:tcPr>
          <w:p w14:paraId="41BCD566" w14:textId="7CF7C203"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ALL DRAWINGS</w:t>
            </w:r>
            <w:r>
              <w:rPr>
                <w:rFonts w:ascii="Times New Roman" w:hAnsi="Times New Roman" w:cs="Times New Roman"/>
              </w:rPr>
              <w:t xml:space="preserve"> </w:t>
            </w:r>
            <w:r w:rsidRPr="00D648BA">
              <w:rPr>
                <w:rFonts w:ascii="Times New Roman" w:hAnsi="Times New Roman" w:cs="Times New Roman"/>
              </w:rPr>
              <w:t>7</w:t>
            </w:r>
            <w:r>
              <w:rPr>
                <w:rFonts w:ascii="Times New Roman" w:hAnsi="Times New Roman" w:cs="Times New Roman"/>
              </w:rPr>
              <w:t>.</w:t>
            </w:r>
            <w:r w:rsidRPr="00D648BA">
              <w:rPr>
                <w:rFonts w:ascii="Times New Roman" w:hAnsi="Times New Roman" w:cs="Times New Roman"/>
              </w:rPr>
              <w:t>20</w:t>
            </w:r>
            <w:r>
              <w:rPr>
                <w:rFonts w:ascii="Times New Roman" w:hAnsi="Times New Roman" w:cs="Times New Roman"/>
              </w:rPr>
              <w:t>.</w:t>
            </w:r>
            <w:r w:rsidRPr="00D648BA">
              <w:rPr>
                <w:rFonts w:ascii="Times New Roman" w:hAnsi="Times New Roman" w:cs="Times New Roman"/>
              </w:rPr>
              <w:t>25</w:t>
            </w:r>
            <w:r>
              <w:rPr>
                <w:rFonts w:ascii="Times New Roman" w:hAnsi="Times New Roman" w:cs="Times New Roman"/>
              </w:rPr>
              <w:t xml:space="preserve"> </w:t>
            </w:r>
            <w:r w:rsidRPr="00D648BA">
              <w:rPr>
                <w:rFonts w:ascii="Times New Roman" w:hAnsi="Times New Roman" w:cs="Times New Roman"/>
              </w:rPr>
              <w:t>Part 1 of 2</w:t>
            </w:r>
          </w:p>
        </w:tc>
        <w:tc>
          <w:tcPr>
            <w:tcW w:w="3989" w:type="dxa"/>
          </w:tcPr>
          <w:p w14:paraId="41BCD567" w14:textId="1813A590"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ALL DRAWINGS</w:t>
            </w:r>
            <w:r>
              <w:rPr>
                <w:rFonts w:ascii="Times New Roman" w:hAnsi="Times New Roman" w:cs="Times New Roman"/>
              </w:rPr>
              <w:t xml:space="preserve"> </w:t>
            </w:r>
            <w:r w:rsidRPr="00D648BA">
              <w:rPr>
                <w:rFonts w:ascii="Times New Roman" w:hAnsi="Times New Roman" w:cs="Times New Roman"/>
              </w:rPr>
              <w:t>7</w:t>
            </w:r>
            <w:r>
              <w:rPr>
                <w:rFonts w:ascii="Times New Roman" w:hAnsi="Times New Roman" w:cs="Times New Roman"/>
              </w:rPr>
              <w:t>.</w:t>
            </w:r>
            <w:r w:rsidRPr="00D648BA">
              <w:rPr>
                <w:rFonts w:ascii="Times New Roman" w:hAnsi="Times New Roman" w:cs="Times New Roman"/>
              </w:rPr>
              <w:t>20</w:t>
            </w:r>
            <w:r>
              <w:rPr>
                <w:rFonts w:ascii="Times New Roman" w:hAnsi="Times New Roman" w:cs="Times New Roman"/>
              </w:rPr>
              <w:t>.</w:t>
            </w:r>
            <w:r w:rsidRPr="00D648BA">
              <w:rPr>
                <w:rFonts w:ascii="Times New Roman" w:hAnsi="Times New Roman" w:cs="Times New Roman"/>
              </w:rPr>
              <w:t>25</w:t>
            </w:r>
            <w:r>
              <w:rPr>
                <w:rFonts w:ascii="Times New Roman" w:hAnsi="Times New Roman" w:cs="Times New Roman"/>
              </w:rPr>
              <w:t xml:space="preserve"> </w:t>
            </w:r>
            <w:r w:rsidRPr="00D648BA">
              <w:rPr>
                <w:rFonts w:ascii="Times New Roman" w:hAnsi="Times New Roman" w:cs="Times New Roman"/>
              </w:rPr>
              <w:t>Part 1 of 2</w:t>
            </w:r>
          </w:p>
        </w:tc>
        <w:tc>
          <w:tcPr>
            <w:tcW w:w="1598" w:type="dxa"/>
          </w:tcPr>
          <w:p w14:paraId="41BCD568"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2</w:t>
            </w:r>
          </w:p>
        </w:tc>
      </w:tr>
      <w:tr w:rsidR="00B23309" w:rsidRPr="00D648BA" w14:paraId="41BCD56D" w14:textId="77777777" w:rsidTr="00D648BA">
        <w:tc>
          <w:tcPr>
            <w:tcW w:w="4003" w:type="dxa"/>
          </w:tcPr>
          <w:p w14:paraId="41BCD56A" w14:textId="0654567E"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ALL DRAWINGS</w:t>
            </w:r>
            <w:r>
              <w:rPr>
                <w:rFonts w:ascii="Times New Roman" w:hAnsi="Times New Roman" w:cs="Times New Roman"/>
              </w:rPr>
              <w:t xml:space="preserve"> </w:t>
            </w:r>
            <w:r w:rsidRPr="00D648BA">
              <w:rPr>
                <w:rFonts w:ascii="Times New Roman" w:hAnsi="Times New Roman" w:cs="Times New Roman"/>
              </w:rPr>
              <w:t>7</w:t>
            </w:r>
            <w:r>
              <w:rPr>
                <w:rFonts w:ascii="Times New Roman" w:hAnsi="Times New Roman" w:cs="Times New Roman"/>
              </w:rPr>
              <w:t>.</w:t>
            </w:r>
            <w:r w:rsidRPr="00D648BA">
              <w:rPr>
                <w:rFonts w:ascii="Times New Roman" w:hAnsi="Times New Roman" w:cs="Times New Roman"/>
              </w:rPr>
              <w:t>20</w:t>
            </w:r>
            <w:r>
              <w:rPr>
                <w:rFonts w:ascii="Times New Roman" w:hAnsi="Times New Roman" w:cs="Times New Roman"/>
              </w:rPr>
              <w:t>.</w:t>
            </w:r>
            <w:r w:rsidRPr="00D648BA">
              <w:rPr>
                <w:rFonts w:ascii="Times New Roman" w:hAnsi="Times New Roman" w:cs="Times New Roman"/>
              </w:rPr>
              <w:t>25</w:t>
            </w:r>
            <w:r>
              <w:rPr>
                <w:rFonts w:ascii="Times New Roman" w:hAnsi="Times New Roman" w:cs="Times New Roman"/>
              </w:rPr>
              <w:t xml:space="preserve"> </w:t>
            </w:r>
            <w:r w:rsidRPr="00D648BA">
              <w:rPr>
                <w:rFonts w:ascii="Times New Roman" w:hAnsi="Times New Roman" w:cs="Times New Roman"/>
              </w:rPr>
              <w:t>Part 2 of 2</w:t>
            </w:r>
          </w:p>
        </w:tc>
        <w:tc>
          <w:tcPr>
            <w:tcW w:w="3989" w:type="dxa"/>
          </w:tcPr>
          <w:p w14:paraId="41BCD56B" w14:textId="5515AA31" w:rsidR="00D648BA" w:rsidRPr="00D648BA" w:rsidRDefault="00D648BA" w:rsidP="00BD17B4">
            <w:pPr>
              <w:jc w:val="center"/>
              <w:rPr>
                <w:rFonts w:ascii="Times New Roman" w:hAnsi="Times New Roman" w:cs="Times New Roman"/>
              </w:rPr>
            </w:pPr>
            <w:r w:rsidRPr="00D648BA">
              <w:rPr>
                <w:rFonts w:ascii="Times New Roman" w:hAnsi="Times New Roman" w:cs="Times New Roman"/>
              </w:rPr>
              <w:t>Gillette Small Update ALL DRAWINGS</w:t>
            </w:r>
            <w:r>
              <w:rPr>
                <w:rFonts w:ascii="Times New Roman" w:hAnsi="Times New Roman" w:cs="Times New Roman"/>
              </w:rPr>
              <w:t xml:space="preserve"> </w:t>
            </w:r>
            <w:r w:rsidRPr="00D648BA">
              <w:rPr>
                <w:rFonts w:ascii="Times New Roman" w:hAnsi="Times New Roman" w:cs="Times New Roman"/>
              </w:rPr>
              <w:t>7</w:t>
            </w:r>
            <w:r>
              <w:rPr>
                <w:rFonts w:ascii="Times New Roman" w:hAnsi="Times New Roman" w:cs="Times New Roman"/>
              </w:rPr>
              <w:t>.</w:t>
            </w:r>
            <w:r w:rsidRPr="00D648BA">
              <w:rPr>
                <w:rFonts w:ascii="Times New Roman" w:hAnsi="Times New Roman" w:cs="Times New Roman"/>
              </w:rPr>
              <w:t>20</w:t>
            </w:r>
            <w:r>
              <w:rPr>
                <w:rFonts w:ascii="Times New Roman" w:hAnsi="Times New Roman" w:cs="Times New Roman"/>
              </w:rPr>
              <w:t>.</w:t>
            </w:r>
            <w:r w:rsidRPr="00D648BA">
              <w:rPr>
                <w:rFonts w:ascii="Times New Roman" w:hAnsi="Times New Roman" w:cs="Times New Roman"/>
              </w:rPr>
              <w:t>25</w:t>
            </w:r>
            <w:r>
              <w:rPr>
                <w:rFonts w:ascii="Times New Roman" w:hAnsi="Times New Roman" w:cs="Times New Roman"/>
              </w:rPr>
              <w:t xml:space="preserve"> </w:t>
            </w:r>
            <w:r w:rsidRPr="00D648BA">
              <w:rPr>
                <w:rFonts w:ascii="Times New Roman" w:hAnsi="Times New Roman" w:cs="Times New Roman"/>
              </w:rPr>
              <w:t>Part 2 of 2</w:t>
            </w:r>
          </w:p>
        </w:tc>
        <w:tc>
          <w:tcPr>
            <w:tcW w:w="1598" w:type="dxa"/>
          </w:tcPr>
          <w:p w14:paraId="41BCD56C"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3</w:t>
            </w:r>
          </w:p>
        </w:tc>
      </w:tr>
      <w:tr w:rsidR="00B23309" w:rsidRPr="00D648BA" w14:paraId="41BCD571" w14:textId="77777777" w:rsidTr="00D648BA">
        <w:tc>
          <w:tcPr>
            <w:tcW w:w="4003" w:type="dxa"/>
          </w:tcPr>
          <w:p w14:paraId="41BCD56E"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SOP 138-02 FMS Safety Plan 2023</w:t>
            </w:r>
          </w:p>
        </w:tc>
        <w:tc>
          <w:tcPr>
            <w:tcW w:w="3989" w:type="dxa"/>
          </w:tcPr>
          <w:p w14:paraId="41BCD56F"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SOP 138-02 FMS Safety Plan 2023</w:t>
            </w:r>
          </w:p>
        </w:tc>
        <w:tc>
          <w:tcPr>
            <w:tcW w:w="1598" w:type="dxa"/>
          </w:tcPr>
          <w:p w14:paraId="41BCD570" w14:textId="77777777" w:rsidR="00D648BA" w:rsidRPr="00D648BA" w:rsidRDefault="00D648BA" w:rsidP="00BD17B4">
            <w:pPr>
              <w:jc w:val="center"/>
              <w:rPr>
                <w:rFonts w:ascii="Times New Roman" w:hAnsi="Times New Roman" w:cs="Times New Roman"/>
              </w:rPr>
            </w:pPr>
            <w:r w:rsidRPr="00D648BA">
              <w:rPr>
                <w:rFonts w:ascii="Times New Roman" w:hAnsi="Times New Roman" w:cs="Times New Roman"/>
              </w:rPr>
              <w:t>4</w:t>
            </w:r>
          </w:p>
        </w:tc>
      </w:tr>
      <w:tr w:rsidR="00D648BA" w:rsidRPr="00D648BA" w14:paraId="35CCE461" w14:textId="77777777" w:rsidTr="00D648BA">
        <w:tc>
          <w:tcPr>
            <w:tcW w:w="4003" w:type="dxa"/>
          </w:tcPr>
          <w:p w14:paraId="6FFE0A56" w14:textId="6A2BAB58" w:rsidR="00D648BA" w:rsidRPr="00D648BA" w:rsidRDefault="00D648BA" w:rsidP="00BD17B4">
            <w:pPr>
              <w:jc w:val="center"/>
              <w:rPr>
                <w:rFonts w:ascii="Times New Roman" w:hAnsi="Times New Roman" w:cs="Times New Roman"/>
              </w:rPr>
            </w:pPr>
            <w:r w:rsidRPr="00033981">
              <w:rPr>
                <w:rFonts w:ascii="Times New Roman" w:hAnsi="Times New Roman" w:cs="Times New Roman"/>
              </w:rPr>
              <w:t>SOP 138-53 Lockout</w:t>
            </w:r>
            <w:r>
              <w:rPr>
                <w:rFonts w:ascii="Times New Roman" w:hAnsi="Times New Roman" w:cs="Times New Roman"/>
              </w:rPr>
              <w:t xml:space="preserve"> </w:t>
            </w:r>
            <w:r w:rsidRPr="00033981">
              <w:rPr>
                <w:rFonts w:ascii="Times New Roman" w:hAnsi="Times New Roman" w:cs="Times New Roman"/>
              </w:rPr>
              <w:t>Tagout Program 2024 Update</w:t>
            </w:r>
          </w:p>
        </w:tc>
        <w:tc>
          <w:tcPr>
            <w:tcW w:w="3989" w:type="dxa"/>
          </w:tcPr>
          <w:p w14:paraId="7FDF7029" w14:textId="0CC66353" w:rsidR="00D648BA" w:rsidRPr="00D648BA" w:rsidRDefault="00D648BA" w:rsidP="00BD17B4">
            <w:pPr>
              <w:jc w:val="center"/>
              <w:rPr>
                <w:rFonts w:ascii="Times New Roman" w:hAnsi="Times New Roman" w:cs="Times New Roman"/>
              </w:rPr>
            </w:pPr>
            <w:r w:rsidRPr="00033981">
              <w:rPr>
                <w:rFonts w:ascii="Times New Roman" w:hAnsi="Times New Roman" w:cs="Times New Roman"/>
              </w:rPr>
              <w:t>SOP 138-53 Lockout</w:t>
            </w:r>
            <w:r>
              <w:rPr>
                <w:rFonts w:ascii="Times New Roman" w:hAnsi="Times New Roman" w:cs="Times New Roman"/>
              </w:rPr>
              <w:t xml:space="preserve"> </w:t>
            </w:r>
            <w:r w:rsidRPr="00033981">
              <w:rPr>
                <w:rFonts w:ascii="Times New Roman" w:hAnsi="Times New Roman" w:cs="Times New Roman"/>
              </w:rPr>
              <w:t>Tagout Program 2024 Update</w:t>
            </w:r>
          </w:p>
        </w:tc>
        <w:tc>
          <w:tcPr>
            <w:tcW w:w="1598" w:type="dxa"/>
          </w:tcPr>
          <w:p w14:paraId="39DEDCE4" w14:textId="31DD2F89" w:rsidR="00D648BA" w:rsidRPr="00D648BA" w:rsidRDefault="00D648BA" w:rsidP="00BD17B4">
            <w:pPr>
              <w:jc w:val="center"/>
              <w:rPr>
                <w:rFonts w:ascii="Times New Roman" w:hAnsi="Times New Roman" w:cs="Times New Roman"/>
              </w:rPr>
            </w:pPr>
            <w:r>
              <w:rPr>
                <w:rFonts w:ascii="Times New Roman" w:hAnsi="Times New Roman" w:cs="Times New Roman"/>
              </w:rPr>
              <w:t>5</w:t>
            </w:r>
          </w:p>
        </w:tc>
      </w:tr>
      <w:tr w:rsidR="00071B79" w:rsidRPr="00D648BA" w14:paraId="434B720D" w14:textId="77777777" w:rsidTr="00D648BA">
        <w:tc>
          <w:tcPr>
            <w:tcW w:w="4003" w:type="dxa"/>
          </w:tcPr>
          <w:p w14:paraId="0F2C5197" w14:textId="74F67A49" w:rsidR="00071B79" w:rsidRPr="00033981" w:rsidRDefault="00071B79" w:rsidP="00BD17B4">
            <w:pPr>
              <w:jc w:val="center"/>
              <w:rPr>
                <w:rFonts w:ascii="Times New Roman" w:hAnsi="Times New Roman" w:cs="Times New Roman"/>
              </w:rPr>
            </w:pPr>
            <w:r>
              <w:rPr>
                <w:rFonts w:ascii="Times New Roman" w:hAnsi="Times New Roman" w:cs="Times New Roman"/>
              </w:rPr>
              <w:t>666-121- ALL Drawings Amend 1 10.01.25</w:t>
            </w:r>
          </w:p>
        </w:tc>
        <w:tc>
          <w:tcPr>
            <w:tcW w:w="3989" w:type="dxa"/>
          </w:tcPr>
          <w:p w14:paraId="3242C108" w14:textId="3462CF4F" w:rsidR="00071B79" w:rsidRPr="00033981" w:rsidRDefault="00071B79" w:rsidP="00BD17B4">
            <w:pPr>
              <w:jc w:val="center"/>
              <w:rPr>
                <w:rFonts w:ascii="Times New Roman" w:hAnsi="Times New Roman" w:cs="Times New Roman"/>
              </w:rPr>
            </w:pPr>
            <w:r>
              <w:rPr>
                <w:rFonts w:ascii="Times New Roman" w:hAnsi="Times New Roman" w:cs="Times New Roman"/>
              </w:rPr>
              <w:t>666-121- ALL Drawings Amend 1 10.01.25</w:t>
            </w:r>
          </w:p>
        </w:tc>
        <w:tc>
          <w:tcPr>
            <w:tcW w:w="1598" w:type="dxa"/>
          </w:tcPr>
          <w:p w14:paraId="45F42C11" w14:textId="4DB7CF3B" w:rsidR="00071B79" w:rsidRDefault="00071B79" w:rsidP="00BD17B4">
            <w:pPr>
              <w:jc w:val="center"/>
              <w:rPr>
                <w:rFonts w:ascii="Times New Roman" w:hAnsi="Times New Roman" w:cs="Times New Roman"/>
              </w:rPr>
            </w:pPr>
            <w:r>
              <w:rPr>
                <w:rFonts w:ascii="Times New Roman" w:hAnsi="Times New Roman" w:cs="Times New Roman"/>
              </w:rPr>
              <w:t>6</w:t>
            </w:r>
          </w:p>
        </w:tc>
      </w:tr>
    </w:tbl>
    <w:p w14:paraId="41BCD572" w14:textId="77777777" w:rsidR="00D648BA" w:rsidRPr="00D648BA" w:rsidRDefault="00D648BA" w:rsidP="00987550">
      <w:pPr>
        <w:rPr>
          <w:rFonts w:ascii="Times New Roman" w:hAnsi="Times New Roman" w:cs="Times New Roman"/>
        </w:rPr>
      </w:pPr>
    </w:p>
    <w:p w14:paraId="41BCD573" w14:textId="77777777" w:rsidR="00D648BA" w:rsidRPr="00D648BA" w:rsidRDefault="00D648BA" w:rsidP="00EE4766">
      <w:pPr>
        <w:jc w:val="center"/>
        <w:rPr>
          <w:rFonts w:ascii="Times New Roman" w:hAnsi="Times New Roman" w:cs="Times New Roman"/>
        </w:rPr>
      </w:pPr>
      <w:r w:rsidRPr="00D648BA">
        <w:rPr>
          <w:rFonts w:ascii="Times New Roman" w:hAnsi="Times New Roman" w:cs="Times New Roman"/>
        </w:rPr>
        <w:t>(End of Clause)</w:t>
      </w:r>
    </w:p>
    <w:p w14:paraId="41BCD574" w14:textId="77777777" w:rsidR="00D648BA" w:rsidRPr="00D648BA" w:rsidRDefault="00D648BA" w:rsidP="001371D9">
      <w:pPr>
        <w:pStyle w:val="Heading2"/>
        <w:rPr>
          <w:rFonts w:ascii="Times New Roman" w:hAnsi="Times New Roman" w:cs="Times New Roman"/>
          <w:sz w:val="22"/>
          <w:szCs w:val="22"/>
        </w:rPr>
      </w:pPr>
      <w:bookmarkStart w:id="61" w:name="_Toc256000050"/>
      <w:r w:rsidRPr="00D648BA">
        <w:rPr>
          <w:rFonts w:ascii="Times New Roman" w:hAnsi="Times New Roman" w:cs="Times New Roman"/>
          <w:sz w:val="22"/>
          <w:szCs w:val="22"/>
        </w:rPr>
        <w:t>4.32  VAAR 852.242-71  ADMINISTRATIVE CONTRACTING OFFICER (OCT 2020)</w:t>
      </w:r>
      <w:bookmarkEnd w:id="61"/>
    </w:p>
    <w:p w14:paraId="41BCD575" w14:textId="77777777" w:rsidR="00D648BA" w:rsidRPr="00D648BA" w:rsidRDefault="00D648BA" w:rsidP="001371D9">
      <w:pPr>
        <w:rPr>
          <w:rFonts w:ascii="Times New Roman" w:hAnsi="Times New Roman" w:cs="Times New Roman"/>
        </w:rPr>
      </w:pPr>
      <w:r w:rsidRPr="00D648BA">
        <w:rPr>
          <w:rFonts w:ascii="Times New Roman" w:hAnsi="Times New Roman" w:cs="Times New Roman"/>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1BCD576" w14:textId="77777777" w:rsidR="00B23309" w:rsidRPr="00D648BA" w:rsidRDefault="00D648BA" w:rsidP="001371D9">
      <w:pPr>
        <w:jc w:val="center"/>
        <w:rPr>
          <w:rFonts w:ascii="Times New Roman" w:hAnsi="Times New Roman" w:cs="Times New Roman"/>
        </w:rPr>
      </w:pPr>
      <w:r w:rsidRPr="00D648BA">
        <w:rPr>
          <w:rFonts w:ascii="Times New Roman" w:hAnsi="Times New Roman" w:cs="Times New Roman"/>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23309" w:rsidRPr="00D648BA" w14:paraId="41BCD57A" w14:textId="77777777">
        <w:tc>
          <w:tcPr>
            <w:tcW w:w="1440" w:type="dxa"/>
          </w:tcPr>
          <w:p w14:paraId="41BCD57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FAR Number</w:t>
            </w:r>
          </w:p>
        </w:tc>
        <w:tc>
          <w:tcPr>
            <w:tcW w:w="6192" w:type="dxa"/>
          </w:tcPr>
          <w:p w14:paraId="41BCD578"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Title</w:t>
            </w:r>
          </w:p>
        </w:tc>
        <w:tc>
          <w:tcPr>
            <w:tcW w:w="1440" w:type="dxa"/>
          </w:tcPr>
          <w:p w14:paraId="41BCD57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b/>
                <w:u w:val="single"/>
              </w:rPr>
              <w:t>Date</w:t>
            </w:r>
          </w:p>
        </w:tc>
      </w:tr>
      <w:tr w:rsidR="00B23309" w:rsidRPr="00D648BA" w14:paraId="41BCD57E" w14:textId="77777777">
        <w:tc>
          <w:tcPr>
            <w:tcW w:w="1440" w:type="dxa"/>
          </w:tcPr>
          <w:p w14:paraId="41BCD57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852.201-70</w:t>
            </w:r>
          </w:p>
        </w:tc>
        <w:tc>
          <w:tcPr>
            <w:tcW w:w="6192" w:type="dxa"/>
          </w:tcPr>
          <w:p w14:paraId="41BCD57C"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CONTRACTING OFFICER'S REPRESENTATIVE</w:t>
            </w:r>
          </w:p>
        </w:tc>
        <w:tc>
          <w:tcPr>
            <w:tcW w:w="1440" w:type="dxa"/>
          </w:tcPr>
          <w:p w14:paraId="41BCD57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DEC 2022</w:t>
            </w:r>
          </w:p>
        </w:tc>
      </w:tr>
      <w:tr w:rsidR="00B23309" w:rsidRPr="00D648BA" w14:paraId="41BCD582" w14:textId="77777777">
        <w:tc>
          <w:tcPr>
            <w:tcW w:w="1440" w:type="dxa"/>
          </w:tcPr>
          <w:p w14:paraId="41BCD57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852.203-70</w:t>
            </w:r>
          </w:p>
        </w:tc>
        <w:tc>
          <w:tcPr>
            <w:tcW w:w="6192" w:type="dxa"/>
          </w:tcPr>
          <w:p w14:paraId="41BCD580"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COMMERCIAL ADVERTISING</w:t>
            </w:r>
          </w:p>
        </w:tc>
        <w:tc>
          <w:tcPr>
            <w:tcW w:w="1440" w:type="dxa"/>
          </w:tcPr>
          <w:p w14:paraId="41BCD58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2018</w:t>
            </w:r>
          </w:p>
        </w:tc>
      </w:tr>
      <w:tr w:rsidR="00B23309" w:rsidRPr="00D648BA" w14:paraId="41BCD586" w14:textId="77777777">
        <w:tc>
          <w:tcPr>
            <w:tcW w:w="1440" w:type="dxa"/>
          </w:tcPr>
          <w:p w14:paraId="41BCD58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852.204-70</w:t>
            </w:r>
          </w:p>
        </w:tc>
        <w:tc>
          <w:tcPr>
            <w:tcW w:w="6192" w:type="dxa"/>
          </w:tcPr>
          <w:p w14:paraId="41BCD584"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PERSONAL IDENTITY VERIFICATION OF CONTRACTOR PERSONNEL</w:t>
            </w:r>
          </w:p>
        </w:tc>
        <w:tc>
          <w:tcPr>
            <w:tcW w:w="1440" w:type="dxa"/>
          </w:tcPr>
          <w:p w14:paraId="41BCD58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MAY 2020</w:t>
            </w:r>
          </w:p>
        </w:tc>
      </w:tr>
      <w:tr w:rsidR="00B23309" w:rsidRPr="00D648BA" w14:paraId="41BCD58A" w14:textId="77777777">
        <w:tc>
          <w:tcPr>
            <w:tcW w:w="1440" w:type="dxa"/>
          </w:tcPr>
          <w:p w14:paraId="41BCD58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852.204-71</w:t>
            </w:r>
          </w:p>
        </w:tc>
        <w:tc>
          <w:tcPr>
            <w:tcW w:w="6192" w:type="dxa"/>
          </w:tcPr>
          <w:p w14:paraId="41BCD588"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INFORMATION AND INFORMATION SYSTEMS SECURITY</w:t>
            </w:r>
          </w:p>
        </w:tc>
        <w:tc>
          <w:tcPr>
            <w:tcW w:w="1440" w:type="dxa"/>
          </w:tcPr>
          <w:p w14:paraId="41BCD58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FEB 2023</w:t>
            </w:r>
          </w:p>
        </w:tc>
      </w:tr>
      <w:tr w:rsidR="00B23309" w:rsidRPr="00D648BA" w14:paraId="41BCD58E" w14:textId="77777777">
        <w:tc>
          <w:tcPr>
            <w:tcW w:w="1440" w:type="dxa"/>
          </w:tcPr>
          <w:p w14:paraId="41BCD58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852.232-70</w:t>
            </w:r>
          </w:p>
        </w:tc>
        <w:tc>
          <w:tcPr>
            <w:tcW w:w="6192" w:type="dxa"/>
          </w:tcPr>
          <w:p w14:paraId="41BCD58C"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PAYMENTS UNDER FIXED-PRICE CONSTRUCTION CONTRACTS (WITHOUT NAS– CPM) (NOV 2018)</w:t>
            </w:r>
          </w:p>
        </w:tc>
        <w:tc>
          <w:tcPr>
            <w:tcW w:w="1440" w:type="dxa"/>
          </w:tcPr>
          <w:p w14:paraId="41BCD58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2018</w:t>
            </w:r>
          </w:p>
        </w:tc>
      </w:tr>
      <w:tr w:rsidR="00B23309" w:rsidRPr="00D648BA" w14:paraId="41BCD592" w14:textId="77777777">
        <w:tc>
          <w:tcPr>
            <w:tcW w:w="1440" w:type="dxa"/>
          </w:tcPr>
          <w:p w14:paraId="41BCD58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852.232-72</w:t>
            </w:r>
          </w:p>
        </w:tc>
        <w:tc>
          <w:tcPr>
            <w:tcW w:w="6192" w:type="dxa"/>
          </w:tcPr>
          <w:p w14:paraId="41BCD590"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ELECTRONIC SUBMISSION OF PAYMENT REQUESTS</w:t>
            </w:r>
          </w:p>
        </w:tc>
        <w:tc>
          <w:tcPr>
            <w:tcW w:w="1440" w:type="dxa"/>
          </w:tcPr>
          <w:p w14:paraId="41BCD59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NOV 2018</w:t>
            </w:r>
          </w:p>
        </w:tc>
      </w:tr>
      <w:tr w:rsidR="00B23309" w:rsidRPr="00D648BA" w14:paraId="41BCD596" w14:textId="77777777">
        <w:tc>
          <w:tcPr>
            <w:tcW w:w="1440" w:type="dxa"/>
          </w:tcPr>
          <w:p w14:paraId="41BCD593"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852.236-79</w:t>
            </w:r>
          </w:p>
        </w:tc>
        <w:tc>
          <w:tcPr>
            <w:tcW w:w="6192" w:type="dxa"/>
          </w:tcPr>
          <w:p w14:paraId="41BCD594"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CONTRACTOR PRODUCTION REPORT</w:t>
            </w:r>
          </w:p>
        </w:tc>
        <w:tc>
          <w:tcPr>
            <w:tcW w:w="1440" w:type="dxa"/>
          </w:tcPr>
          <w:p w14:paraId="41BCD595"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APR 2019</w:t>
            </w:r>
          </w:p>
        </w:tc>
      </w:tr>
      <w:tr w:rsidR="00B23309" w:rsidRPr="00D648BA" w14:paraId="41BCD59A" w14:textId="77777777">
        <w:tc>
          <w:tcPr>
            <w:tcW w:w="1440" w:type="dxa"/>
          </w:tcPr>
          <w:p w14:paraId="41BCD597"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852.236-80</w:t>
            </w:r>
          </w:p>
        </w:tc>
        <w:tc>
          <w:tcPr>
            <w:tcW w:w="6192" w:type="dxa"/>
          </w:tcPr>
          <w:p w14:paraId="41BCD598"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SUBCONTRACTS AND WORK COORDINATION ALTERNATE I (APR 2019)</w:t>
            </w:r>
          </w:p>
        </w:tc>
        <w:tc>
          <w:tcPr>
            <w:tcW w:w="1440" w:type="dxa"/>
          </w:tcPr>
          <w:p w14:paraId="41BCD599"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APR 2019</w:t>
            </w:r>
          </w:p>
        </w:tc>
      </w:tr>
      <w:tr w:rsidR="00B23309" w:rsidRPr="00D648BA" w14:paraId="41BCD59E" w14:textId="77777777">
        <w:tc>
          <w:tcPr>
            <w:tcW w:w="1440" w:type="dxa"/>
          </w:tcPr>
          <w:p w14:paraId="41BCD59B"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852.242-70</w:t>
            </w:r>
          </w:p>
        </w:tc>
        <w:tc>
          <w:tcPr>
            <w:tcW w:w="6192" w:type="dxa"/>
          </w:tcPr>
          <w:p w14:paraId="41BCD59C"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GOVERNMENT CONSTRUCTION CONTRACT ADMINISTRATION</w:t>
            </w:r>
          </w:p>
        </w:tc>
        <w:tc>
          <w:tcPr>
            <w:tcW w:w="1440" w:type="dxa"/>
          </w:tcPr>
          <w:p w14:paraId="41BCD59D"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OCT 2020</w:t>
            </w:r>
          </w:p>
        </w:tc>
      </w:tr>
      <w:tr w:rsidR="00B23309" w:rsidRPr="00D648BA" w14:paraId="41BCD5A2" w14:textId="77777777">
        <w:tc>
          <w:tcPr>
            <w:tcW w:w="1440" w:type="dxa"/>
          </w:tcPr>
          <w:p w14:paraId="41BCD59F"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852.243-70</w:t>
            </w:r>
          </w:p>
        </w:tc>
        <w:tc>
          <w:tcPr>
            <w:tcW w:w="6192" w:type="dxa"/>
          </w:tcPr>
          <w:p w14:paraId="41BCD5A0"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CONSTRUCTION CONTRACT CHANGES—SUPPLEMENT</w:t>
            </w:r>
          </w:p>
        </w:tc>
        <w:tc>
          <w:tcPr>
            <w:tcW w:w="1440" w:type="dxa"/>
          </w:tcPr>
          <w:p w14:paraId="41BCD5A1" w14:textId="77777777" w:rsidR="00B23309" w:rsidRPr="00D648BA" w:rsidRDefault="00D648BA">
            <w:pPr>
              <w:pStyle w:val="ByReference"/>
              <w:rPr>
                <w:rFonts w:ascii="Times New Roman" w:hAnsi="Times New Roman" w:cs="Times New Roman"/>
              </w:rPr>
            </w:pPr>
            <w:r w:rsidRPr="00D648BA">
              <w:rPr>
                <w:rFonts w:ascii="Times New Roman" w:hAnsi="Times New Roman" w:cs="Times New Roman"/>
              </w:rPr>
              <w:t>SEP 2019</w:t>
            </w:r>
          </w:p>
        </w:tc>
      </w:tr>
    </w:tbl>
    <w:p w14:paraId="41BCD5A3" w14:textId="77777777" w:rsidR="00D648BA" w:rsidRPr="00D648BA" w:rsidRDefault="00D648BA">
      <w:pPr>
        <w:pStyle w:val="Heading2"/>
        <w:rPr>
          <w:rFonts w:ascii="Times New Roman" w:hAnsi="Times New Roman" w:cs="Times New Roman"/>
          <w:sz w:val="22"/>
          <w:szCs w:val="22"/>
        </w:rPr>
      </w:pPr>
      <w:bookmarkStart w:id="62" w:name="_Toc256000051"/>
      <w:r w:rsidRPr="00D648BA">
        <w:rPr>
          <w:rFonts w:ascii="Times New Roman" w:hAnsi="Times New Roman" w:cs="Times New Roman"/>
          <w:sz w:val="22"/>
          <w:szCs w:val="22"/>
        </w:rPr>
        <w:lastRenderedPageBreak/>
        <w:t>4.33  Wage Determination.</w:t>
      </w:r>
      <w:bookmarkEnd w:id="62"/>
    </w:p>
    <w:p w14:paraId="41BCD5A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"General Decision Number: WY20250041 08/15/2025</w:t>
      </w:r>
    </w:p>
    <w:p w14:paraId="41BCD5A7" w14:textId="77777777" w:rsidR="00D648BA" w:rsidRPr="00D648BA" w:rsidRDefault="00D648BA" w:rsidP="0002364C">
      <w:pPr>
        <w:spacing w:after="0" w:line="240" w:lineRule="auto"/>
        <w:rPr>
          <w:rFonts w:ascii="Times New Roman" w:hAnsi="Times New Roman" w:cs="Times New Roman"/>
        </w:rPr>
      </w:pPr>
    </w:p>
    <w:p w14:paraId="41BCD5A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State: Wyoming</w:t>
      </w:r>
    </w:p>
    <w:p w14:paraId="41BCD5A9" w14:textId="77777777" w:rsidR="00D648BA" w:rsidRPr="00D648BA" w:rsidRDefault="00D648BA" w:rsidP="0002364C">
      <w:pPr>
        <w:spacing w:after="0" w:line="240" w:lineRule="auto"/>
        <w:rPr>
          <w:rFonts w:ascii="Times New Roman" w:hAnsi="Times New Roman" w:cs="Times New Roman"/>
        </w:rPr>
      </w:pPr>
    </w:p>
    <w:p w14:paraId="41BCD5A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Construction Type: Building</w:t>
      </w:r>
    </w:p>
    <w:p w14:paraId="41BCD5AB" w14:textId="77777777" w:rsidR="00D648BA" w:rsidRPr="00D648BA" w:rsidRDefault="00D648BA" w:rsidP="0002364C">
      <w:pPr>
        <w:spacing w:after="0" w:line="240" w:lineRule="auto"/>
        <w:rPr>
          <w:rFonts w:ascii="Times New Roman" w:hAnsi="Times New Roman" w:cs="Times New Roman"/>
        </w:rPr>
      </w:pPr>
    </w:p>
    <w:p w14:paraId="41BCD5A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Counties: Wyoming Statewide.</w:t>
      </w:r>
    </w:p>
    <w:p w14:paraId="41BCD5AD" w14:textId="77777777" w:rsidR="00D648BA" w:rsidRPr="00D648BA" w:rsidRDefault="00D648BA" w:rsidP="0002364C">
      <w:pPr>
        <w:spacing w:after="0" w:line="240" w:lineRule="auto"/>
        <w:rPr>
          <w:rFonts w:ascii="Times New Roman" w:hAnsi="Times New Roman" w:cs="Times New Roman"/>
        </w:rPr>
      </w:pPr>
    </w:p>
    <w:p w14:paraId="41BCD5A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BUILDING CONSTRUCTION PROJECTS (does not include single family</w:t>
      </w:r>
    </w:p>
    <w:p w14:paraId="41BCD5A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homes or apartments up to and including 4 stories).</w:t>
      </w:r>
    </w:p>
    <w:p w14:paraId="41BCD5B0" w14:textId="77777777" w:rsidR="00D648BA" w:rsidRPr="00D648BA" w:rsidRDefault="00D648BA" w:rsidP="0002364C">
      <w:pPr>
        <w:spacing w:after="0" w:line="240" w:lineRule="auto"/>
        <w:rPr>
          <w:rFonts w:ascii="Times New Roman" w:hAnsi="Times New Roman" w:cs="Times New Roman"/>
        </w:rPr>
      </w:pPr>
    </w:p>
    <w:p w14:paraId="41BCD5B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Note: Contracts subject to the Davis-Bacon Act are generally</w:t>
      </w:r>
    </w:p>
    <w:p w14:paraId="41BCD5B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required to pay at least the applicable minimum wage rate</w:t>
      </w:r>
    </w:p>
    <w:p w14:paraId="41BCD5B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required under Executive Order 14026 or Executive Order 13658.</w:t>
      </w:r>
    </w:p>
    <w:p w14:paraId="41BCD5B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Please note that these Executive Orders apply to covered</w:t>
      </w:r>
    </w:p>
    <w:p w14:paraId="41BCD5B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contracts entered into by the federal government that are</w:t>
      </w:r>
    </w:p>
    <w:p w14:paraId="41BCD5B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subject to the Davis-Bacon Act itself, but do not apply to</w:t>
      </w:r>
    </w:p>
    <w:p w14:paraId="41BCD5B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contracts subject only to the Davis-Bacon Related Acts,</w:t>
      </w:r>
    </w:p>
    <w:p w14:paraId="41BCD5B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including those set forth at 29 CFR 5.1(a)(1).</w:t>
      </w:r>
    </w:p>
    <w:p w14:paraId="41BCD5B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______________________________________________________________</w:t>
      </w:r>
    </w:p>
    <w:p w14:paraId="41BCD5B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|If the contract is entered    </w:t>
      </w:r>
      <w:r w:rsidRPr="00D648BA">
        <w:rPr>
          <w:rFonts w:ascii="Times New Roman" w:hAnsi="Times New Roman" w:cs="Times New Roman"/>
        </w:rPr>
        <w:tab/>
        <w:t>| Executive Order 14026       |</w:t>
      </w:r>
    </w:p>
    <w:p w14:paraId="41BCD5B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|into on or after January 30,  </w:t>
      </w:r>
      <w:r w:rsidRPr="00D648BA">
        <w:rPr>
          <w:rFonts w:ascii="Times New Roman" w:hAnsi="Times New Roman" w:cs="Times New Roman"/>
        </w:rPr>
        <w:tab/>
        <w:t>|  generally applies to the      |</w:t>
      </w:r>
    </w:p>
    <w:p w14:paraId="41BCD5B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|2022, or the contract is      </w:t>
      </w:r>
      <w:r w:rsidRPr="00D648BA">
        <w:rPr>
          <w:rFonts w:ascii="Times New Roman" w:hAnsi="Times New Roman" w:cs="Times New Roman"/>
        </w:rPr>
        <w:tab/>
        <w:t>|  contract.                             |</w:t>
      </w:r>
    </w:p>
    <w:p w14:paraId="41BCD5B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|renewed or extended (e.g., an </w:t>
      </w:r>
      <w:r w:rsidRPr="00D648BA">
        <w:rPr>
          <w:rFonts w:ascii="Times New Roman" w:hAnsi="Times New Roman" w:cs="Times New Roman"/>
        </w:rPr>
        <w:tab/>
        <w:t>| The contractor must pay     |</w:t>
      </w:r>
    </w:p>
    <w:p w14:paraId="41BCD5B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|option is exercised) on or    </w:t>
      </w:r>
      <w:r w:rsidRPr="00D648BA">
        <w:rPr>
          <w:rFonts w:ascii="Times New Roman" w:hAnsi="Times New Roman" w:cs="Times New Roman"/>
        </w:rPr>
        <w:tab/>
        <w:t>|  all covered workers at        |</w:t>
      </w:r>
    </w:p>
    <w:p w14:paraId="41BCD5B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|after January 30, 2022:       </w:t>
      </w:r>
      <w:r w:rsidRPr="00D648BA">
        <w:rPr>
          <w:rFonts w:ascii="Times New Roman" w:hAnsi="Times New Roman" w:cs="Times New Roman"/>
        </w:rPr>
        <w:tab/>
        <w:t>|  least $17.75 per hour (or    |</w:t>
      </w:r>
    </w:p>
    <w:p w14:paraId="41BCD5C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the applicable wage rate     |</w:t>
      </w:r>
    </w:p>
    <w:p w14:paraId="41BCD5C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listed on this wage              |</w:t>
      </w:r>
    </w:p>
    <w:p w14:paraId="41BCD5C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t xml:space="preserve">             |  determination, if it is          |</w:t>
      </w:r>
    </w:p>
    <w:p w14:paraId="41BCD5C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higher) for all hours           |</w:t>
      </w:r>
    </w:p>
    <w:p w14:paraId="41BCD5C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spent performing on the     |</w:t>
      </w:r>
    </w:p>
    <w:p w14:paraId="41BCD5C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contract in 2025.                |</w:t>
      </w:r>
    </w:p>
    <w:p w14:paraId="41BCD5C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|__________________________|______________________|</w:t>
      </w:r>
    </w:p>
    <w:p w14:paraId="41BCD5C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|If the contract was awarded on</w:t>
      </w:r>
      <w:r w:rsidRPr="00D648BA">
        <w:rPr>
          <w:rFonts w:ascii="Times New Roman" w:hAnsi="Times New Roman" w:cs="Times New Roman"/>
        </w:rPr>
        <w:tab/>
        <w:t>| Executive Order 13658      |</w:t>
      </w:r>
    </w:p>
    <w:p w14:paraId="41BCD5C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|or between January 1, 2015 and |  generally applies to the     |</w:t>
      </w:r>
    </w:p>
    <w:p w14:paraId="41BCD5C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|January 29, 2022, and the     </w:t>
      </w:r>
      <w:r w:rsidRPr="00D648BA">
        <w:rPr>
          <w:rFonts w:ascii="Times New Roman" w:hAnsi="Times New Roman" w:cs="Times New Roman"/>
        </w:rPr>
        <w:tab/>
        <w:t>|  contract.                             |</w:t>
      </w:r>
    </w:p>
    <w:p w14:paraId="41BCD5C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|contract is not renewed or    </w:t>
      </w:r>
      <w:r w:rsidRPr="00D648BA">
        <w:rPr>
          <w:rFonts w:ascii="Times New Roman" w:hAnsi="Times New Roman" w:cs="Times New Roman"/>
        </w:rPr>
        <w:tab/>
        <w:t>|The contractor must pay all |</w:t>
      </w:r>
    </w:p>
    <w:p w14:paraId="41BCD5C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|extended on or after January  </w:t>
      </w:r>
      <w:r w:rsidRPr="00D648BA">
        <w:rPr>
          <w:rFonts w:ascii="Times New Roman" w:hAnsi="Times New Roman" w:cs="Times New Roman"/>
        </w:rPr>
        <w:tab/>
        <w:t>|  covered workers at least    |</w:t>
      </w:r>
    </w:p>
    <w:p w14:paraId="41BCD5C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|30, 2022:                     </w:t>
      </w:r>
      <w:r w:rsidRPr="00D648BA">
        <w:rPr>
          <w:rFonts w:ascii="Times New Roman" w:hAnsi="Times New Roman" w:cs="Times New Roman"/>
        </w:rPr>
        <w:tab/>
      </w:r>
      <w:r w:rsidRPr="00D648BA">
        <w:rPr>
          <w:rFonts w:ascii="Times New Roman" w:hAnsi="Times New Roman" w:cs="Times New Roman"/>
        </w:rPr>
        <w:tab/>
        <w:t>|  $13.30 per hour (or the      |</w:t>
      </w:r>
    </w:p>
    <w:p w14:paraId="41BCD5C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applicable wage rate listed |</w:t>
      </w:r>
    </w:p>
    <w:p w14:paraId="41BCD5C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on this wage determination,|</w:t>
      </w:r>
    </w:p>
    <w:p w14:paraId="41BCD5C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if it is higher) for all           |</w:t>
      </w:r>
    </w:p>
    <w:p w14:paraId="41BCD5D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t xml:space="preserve">             |  hours performing on that    |</w:t>
      </w:r>
    </w:p>
    <w:p w14:paraId="41BCD5D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contract in 2025.                 |</w:t>
      </w:r>
    </w:p>
    <w:p w14:paraId="41BCD5D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|__________________________|_______________________|</w:t>
      </w:r>
    </w:p>
    <w:p w14:paraId="41BCD5D3" w14:textId="77777777" w:rsidR="00D648BA" w:rsidRPr="00D648BA" w:rsidRDefault="00D648BA" w:rsidP="0002364C">
      <w:pPr>
        <w:spacing w:after="0" w:line="240" w:lineRule="auto"/>
        <w:rPr>
          <w:rFonts w:ascii="Times New Roman" w:hAnsi="Times New Roman" w:cs="Times New Roman"/>
        </w:rPr>
      </w:pPr>
    </w:p>
    <w:p w14:paraId="41BCD5D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applicable Executive Order minimum wage rate will be</w:t>
      </w:r>
    </w:p>
    <w:p w14:paraId="41BCD5D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adjusted annually. If this contract is covered by one of the</w:t>
      </w:r>
    </w:p>
    <w:p w14:paraId="41BCD5D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Executive Orders and a classification considered necessary for</w:t>
      </w:r>
    </w:p>
    <w:p w14:paraId="41BCD5D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performance of work on the contract does not appear on this</w:t>
      </w:r>
    </w:p>
    <w:p w14:paraId="41BCD5D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wage determination, the contractor must still submit a</w:t>
      </w:r>
    </w:p>
    <w:p w14:paraId="41BCD5D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conformance request.</w:t>
      </w:r>
    </w:p>
    <w:p w14:paraId="41BCD5DA" w14:textId="77777777" w:rsidR="00D648BA" w:rsidRPr="00D648BA" w:rsidRDefault="00D648BA" w:rsidP="0002364C">
      <w:pPr>
        <w:spacing w:after="0" w:line="240" w:lineRule="auto"/>
        <w:rPr>
          <w:rFonts w:ascii="Times New Roman" w:hAnsi="Times New Roman" w:cs="Times New Roman"/>
        </w:rPr>
      </w:pPr>
    </w:p>
    <w:p w14:paraId="41BCD5D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Additional information on contractor requirements and worker</w:t>
      </w:r>
    </w:p>
    <w:p w14:paraId="41BCD5D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protections under the Executive Orders is available at</w:t>
      </w:r>
    </w:p>
    <w:p w14:paraId="41BCD5D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http://www.dol.gov/whd/govcontracts.</w:t>
      </w:r>
    </w:p>
    <w:p w14:paraId="41BCD5DE" w14:textId="77777777" w:rsidR="00D648BA" w:rsidRPr="00D648BA" w:rsidRDefault="00D648BA" w:rsidP="0002364C">
      <w:pPr>
        <w:spacing w:after="0" w:line="240" w:lineRule="auto"/>
        <w:rPr>
          <w:rFonts w:ascii="Times New Roman" w:hAnsi="Times New Roman" w:cs="Times New Roman"/>
        </w:rPr>
      </w:pPr>
    </w:p>
    <w:p w14:paraId="41BCD5DF" w14:textId="77777777" w:rsidR="00D648BA" w:rsidRPr="00D648BA" w:rsidRDefault="00D648BA" w:rsidP="0002364C">
      <w:pPr>
        <w:spacing w:after="0" w:line="240" w:lineRule="auto"/>
        <w:rPr>
          <w:rFonts w:ascii="Times New Roman" w:hAnsi="Times New Roman" w:cs="Times New Roman"/>
        </w:rPr>
      </w:pPr>
    </w:p>
    <w:p w14:paraId="41BCD5E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Modification Number     Publication Date</w:t>
      </w:r>
    </w:p>
    <w:p w14:paraId="41BCD5E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r>
      <w:r w:rsidRPr="00D648BA">
        <w:rPr>
          <w:rFonts w:ascii="Times New Roman" w:hAnsi="Times New Roman" w:cs="Times New Roman"/>
        </w:rPr>
        <w:tab/>
        <w:t xml:space="preserve"> </w:t>
      </w:r>
      <w:r w:rsidRPr="00D648BA">
        <w:rPr>
          <w:rFonts w:ascii="Times New Roman" w:hAnsi="Times New Roman" w:cs="Times New Roman"/>
        </w:rPr>
        <w:tab/>
        <w:t xml:space="preserve"> 0              08/15/2025</w:t>
      </w:r>
    </w:p>
    <w:p w14:paraId="41BCD5E2" w14:textId="77777777" w:rsidR="00D648BA" w:rsidRPr="00D648BA" w:rsidRDefault="00D648BA" w:rsidP="0002364C">
      <w:pPr>
        <w:spacing w:after="0" w:line="240" w:lineRule="auto"/>
        <w:rPr>
          <w:rFonts w:ascii="Times New Roman" w:hAnsi="Times New Roman" w:cs="Times New Roman"/>
        </w:rPr>
      </w:pPr>
    </w:p>
    <w:p w14:paraId="41BCD5E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SAWY2025-001 05/01/2025</w:t>
      </w:r>
    </w:p>
    <w:p w14:paraId="41BCD5E4" w14:textId="77777777" w:rsidR="00D648BA" w:rsidRPr="00D648BA" w:rsidRDefault="00D648BA" w:rsidP="0002364C">
      <w:pPr>
        <w:spacing w:after="0" w:line="240" w:lineRule="auto"/>
        <w:rPr>
          <w:rFonts w:ascii="Times New Roman" w:hAnsi="Times New Roman" w:cs="Times New Roman"/>
        </w:rPr>
      </w:pPr>
    </w:p>
    <w:p w14:paraId="41BCD5E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r w:rsidRPr="00D648BA">
        <w:rPr>
          <w:rFonts w:ascii="Times New Roman" w:hAnsi="Times New Roman" w:cs="Times New Roman"/>
        </w:rPr>
        <w:tab/>
      </w:r>
      <w:r w:rsidRPr="00D648BA">
        <w:rPr>
          <w:rFonts w:ascii="Times New Roman" w:hAnsi="Times New Roman" w:cs="Times New Roman"/>
        </w:rPr>
        <w:tab/>
        <w:t xml:space="preserve"> Rates          Fringes</w:t>
      </w:r>
    </w:p>
    <w:p w14:paraId="41BCD5E6" w14:textId="77777777" w:rsidR="00D648BA" w:rsidRPr="00D648BA" w:rsidRDefault="00D648BA" w:rsidP="0002364C">
      <w:pPr>
        <w:spacing w:after="0" w:line="240" w:lineRule="auto"/>
        <w:rPr>
          <w:rFonts w:ascii="Times New Roman" w:hAnsi="Times New Roman" w:cs="Times New Roman"/>
        </w:rPr>
      </w:pPr>
    </w:p>
    <w:p w14:paraId="41BCD5E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Asbestos Removal, Abatement   </w:t>
      </w:r>
    </w:p>
    <w:p w14:paraId="41BCD5E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and Demolition...................</w:t>
      </w:r>
      <w:r w:rsidRPr="00D648BA">
        <w:rPr>
          <w:rFonts w:ascii="Times New Roman" w:hAnsi="Times New Roman" w:cs="Times New Roman"/>
        </w:rPr>
        <w:tab/>
        <w:t>$ 23.00             0.00</w:t>
      </w:r>
    </w:p>
    <w:p w14:paraId="41BCD5E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E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Blinds/Window-Covering   </w:t>
      </w:r>
    </w:p>
    <w:p w14:paraId="41BCD5E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Installer........................</w:t>
      </w:r>
      <w:r w:rsidRPr="00D648BA">
        <w:rPr>
          <w:rFonts w:ascii="Times New Roman" w:hAnsi="Times New Roman" w:cs="Times New Roman"/>
        </w:rPr>
        <w:tab/>
      </w:r>
      <w:r w:rsidRPr="00D648BA">
        <w:rPr>
          <w:rFonts w:ascii="Times New Roman" w:hAnsi="Times New Roman" w:cs="Times New Roman"/>
        </w:rPr>
        <w:tab/>
        <w:t>$ 11.96 **          0.00</w:t>
      </w:r>
    </w:p>
    <w:p w14:paraId="41BCD5E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E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Boilermaker......................</w:t>
      </w:r>
      <w:r w:rsidRPr="00D648BA">
        <w:rPr>
          <w:rFonts w:ascii="Times New Roman" w:hAnsi="Times New Roman" w:cs="Times New Roman"/>
        </w:rPr>
        <w:tab/>
        <w:t>$ 38.42            32.82</w:t>
      </w:r>
    </w:p>
    <w:p w14:paraId="41BCD5E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E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Bricklayers and Masons...........</w:t>
      </w:r>
      <w:r w:rsidRPr="00D648BA">
        <w:rPr>
          <w:rFonts w:ascii="Times New Roman" w:hAnsi="Times New Roman" w:cs="Times New Roman"/>
        </w:rPr>
        <w:tab/>
        <w:t>$ 32.87            14.52</w:t>
      </w:r>
    </w:p>
    <w:p w14:paraId="41BCD5F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Carpenters and Joiners...........</w:t>
      </w:r>
      <w:r w:rsidRPr="00D648BA">
        <w:rPr>
          <w:rFonts w:ascii="Times New Roman" w:hAnsi="Times New Roman" w:cs="Times New Roman"/>
        </w:rPr>
        <w:tab/>
        <w:t>$ 29.05             5.48</w:t>
      </w:r>
    </w:p>
    <w:p w14:paraId="41BCD5F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Carpet, Linoleum and   </w:t>
      </w:r>
    </w:p>
    <w:p w14:paraId="41BCD5F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Resilient Tile Layers............</w:t>
      </w:r>
      <w:r w:rsidRPr="00D648BA">
        <w:rPr>
          <w:rFonts w:ascii="Times New Roman" w:hAnsi="Times New Roman" w:cs="Times New Roman"/>
        </w:rPr>
        <w:tab/>
        <w:t>$ 40.00             0.00</w:t>
      </w:r>
    </w:p>
    <w:p w14:paraId="41BCD5F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Cement Masons/Plasterers.........$ 28.00             4.20</w:t>
      </w:r>
    </w:p>
    <w:p w14:paraId="41BCD5F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Electricians.....................</w:t>
      </w:r>
      <w:r w:rsidRPr="00D648BA">
        <w:rPr>
          <w:rFonts w:ascii="Times New Roman" w:hAnsi="Times New Roman" w:cs="Times New Roman"/>
        </w:rPr>
        <w:tab/>
        <w:t>$ 35.17            14.33</w:t>
      </w:r>
    </w:p>
    <w:p w14:paraId="41BCD5F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Elevator Constructors............</w:t>
      </w:r>
      <w:r w:rsidRPr="00D648BA">
        <w:rPr>
          <w:rFonts w:ascii="Times New Roman" w:hAnsi="Times New Roman" w:cs="Times New Roman"/>
        </w:rPr>
        <w:tab/>
        <w:t>$ 56.57            41.83</w:t>
      </w:r>
    </w:p>
    <w:p w14:paraId="41BCD5F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Fire Sprinkler Installers........</w:t>
      </w:r>
      <w:r w:rsidRPr="00D648BA">
        <w:rPr>
          <w:rFonts w:ascii="Times New Roman" w:hAnsi="Times New Roman" w:cs="Times New Roman"/>
        </w:rPr>
        <w:tab/>
        <w:t>$ 35.69             9.36</w:t>
      </w:r>
    </w:p>
    <w:p w14:paraId="41BCD5F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5F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Fire System Installers   </w:t>
      </w:r>
    </w:p>
    <w:p w14:paraId="41BCD5F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(non-water)......................</w:t>
      </w:r>
      <w:r w:rsidRPr="00D648BA">
        <w:rPr>
          <w:rFonts w:ascii="Times New Roman" w:hAnsi="Times New Roman" w:cs="Times New Roman"/>
        </w:rPr>
        <w:tab/>
        <w:t>$ 31.77             7.05</w:t>
      </w:r>
    </w:p>
    <w:p w14:paraId="41BCD60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0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General Laborers (Group 1).......$ 22.77             2.68</w:t>
      </w:r>
    </w:p>
    <w:p w14:paraId="41BCD60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Axmen, hand faller; Bin wall installer; Bituminous curb </w:t>
      </w:r>
    </w:p>
    <w:p w14:paraId="41BCD60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builder; Burner (cutting torch); Car or truck loader; Concrete </w:t>
      </w:r>
    </w:p>
    <w:p w14:paraId="41BCD60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saw; Concrete vibrator; Concrete worker; Creosote material </w:t>
      </w:r>
    </w:p>
    <w:p w14:paraId="41BCD60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handler; Dumpman; Erector/Installer (includes fences, </w:t>
      </w:r>
    </w:p>
    <w:p w14:paraId="41BCD60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guardrail, guideposts, etc.); Flagman; Form setter; Form </w:t>
      </w:r>
    </w:p>
    <w:p w14:paraId="41BCD60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stripper; General laborer; Hand operated vibrator roller; </w:t>
      </w:r>
    </w:p>
    <w:p w14:paraId="41BCD60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Jackhammer/pavement breaker; Landscaper; Material handler; </w:t>
      </w:r>
    </w:p>
    <w:p w14:paraId="41BCD60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Mechanical form cleaner; Mortarman; Nozzleman; Pipe setter; </w:t>
      </w:r>
    </w:p>
    <w:p w14:paraId="41BCD60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Pipe wrapper; Power saw operator; Power type concrete buggy; </w:t>
      </w:r>
    </w:p>
    <w:p w14:paraId="41BCD60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Pre-watering, pre-irrigation, and pre-wetting work; Riprap </w:t>
      </w:r>
    </w:p>
    <w:p w14:paraId="41BCD60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man, Rodman; Sandblaster &amp; pot tender; Shoring &amp; lagging open </w:t>
      </w:r>
    </w:p>
    <w:p w14:paraId="41BCD60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ditch; Signalmen; Scissorman or hopperman; Stake jumper; </w:t>
      </w:r>
    </w:p>
    <w:p w14:paraId="41BCD60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Tamper Operator; Tar &amp; asphalt tender; Toolroom man; Wrecking </w:t>
      </w:r>
    </w:p>
    <w:p w14:paraId="41BCD60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&amp; demolition crews; Unloading and packing</w:t>
      </w:r>
    </w:p>
    <w:p w14:paraId="41BCD61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lastRenderedPageBreak/>
        <w:t xml:space="preserve">  </w:t>
      </w:r>
    </w:p>
    <w:p w14:paraId="41BCD61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Glaziers.........................</w:t>
      </w:r>
      <w:r w:rsidRPr="00D648BA">
        <w:rPr>
          <w:rFonts w:ascii="Times New Roman" w:hAnsi="Times New Roman" w:cs="Times New Roman"/>
        </w:rPr>
        <w:tab/>
      </w:r>
      <w:r w:rsidRPr="00D648BA">
        <w:rPr>
          <w:rFonts w:ascii="Times New Roman" w:hAnsi="Times New Roman" w:cs="Times New Roman"/>
        </w:rPr>
        <w:tab/>
        <w:t>$ 24.62             4.64</w:t>
      </w:r>
    </w:p>
    <w:p w14:paraId="41BCD61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1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Ironworker.......................</w:t>
      </w:r>
      <w:r w:rsidRPr="00D648BA">
        <w:rPr>
          <w:rFonts w:ascii="Times New Roman" w:hAnsi="Times New Roman" w:cs="Times New Roman"/>
        </w:rPr>
        <w:tab/>
        <w:t>$ 33.68            12.69</w:t>
      </w:r>
    </w:p>
    <w:p w14:paraId="41BCD61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1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Limited Electricians (90 Volt   </w:t>
      </w:r>
    </w:p>
    <w:p w14:paraId="41BCD61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or Less).........................</w:t>
      </w:r>
      <w:r w:rsidRPr="00D648BA">
        <w:rPr>
          <w:rFonts w:ascii="Times New Roman" w:hAnsi="Times New Roman" w:cs="Times New Roman"/>
        </w:rPr>
        <w:tab/>
      </w:r>
      <w:r w:rsidRPr="00D648BA">
        <w:rPr>
          <w:rFonts w:ascii="Times New Roman" w:hAnsi="Times New Roman" w:cs="Times New Roman"/>
        </w:rPr>
        <w:tab/>
        <w:t>$ 32.62             6.43</w:t>
      </w:r>
    </w:p>
    <w:p w14:paraId="41BCD61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1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Marble, Tile and Terrazzo   </w:t>
      </w:r>
    </w:p>
    <w:p w14:paraId="41BCD61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Setters..........................</w:t>
      </w:r>
      <w:r w:rsidRPr="00D648BA">
        <w:rPr>
          <w:rFonts w:ascii="Times New Roman" w:hAnsi="Times New Roman" w:cs="Times New Roman"/>
        </w:rPr>
        <w:tab/>
      </w:r>
      <w:r w:rsidRPr="00D648BA">
        <w:rPr>
          <w:rFonts w:ascii="Times New Roman" w:hAnsi="Times New Roman" w:cs="Times New Roman"/>
        </w:rPr>
        <w:tab/>
        <w:t>$ 36.00            12.00</w:t>
      </w:r>
    </w:p>
    <w:p w14:paraId="41BCD61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1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Mechanical, Heat and Frost   </w:t>
      </w:r>
    </w:p>
    <w:p w14:paraId="41BCD61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Insulation.......................</w:t>
      </w:r>
      <w:r w:rsidRPr="00D648BA">
        <w:rPr>
          <w:rFonts w:ascii="Times New Roman" w:hAnsi="Times New Roman" w:cs="Times New Roman"/>
        </w:rPr>
        <w:tab/>
      </w:r>
      <w:r w:rsidRPr="00D648BA">
        <w:rPr>
          <w:rFonts w:ascii="Times New Roman" w:hAnsi="Times New Roman" w:cs="Times New Roman"/>
        </w:rPr>
        <w:tab/>
        <w:t>$ 25.50             2.63</w:t>
      </w:r>
    </w:p>
    <w:p w14:paraId="41BCD61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1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Millwright Machinery </w:t>
      </w:r>
    </w:p>
    <w:p w14:paraId="41BCD61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Workers.....</w:t>
      </w:r>
      <w:r w:rsidRPr="00D648BA">
        <w:rPr>
          <w:rFonts w:ascii="Times New Roman" w:hAnsi="Times New Roman" w:cs="Times New Roman"/>
        </w:rPr>
        <w:tab/>
      </w:r>
      <w:r w:rsidRPr="00D648BA">
        <w:rPr>
          <w:rFonts w:ascii="Times New Roman" w:hAnsi="Times New Roman" w:cs="Times New Roman"/>
        </w:rPr>
        <w:tab/>
      </w:r>
      <w:r w:rsidRPr="00D648BA">
        <w:rPr>
          <w:rFonts w:ascii="Times New Roman" w:hAnsi="Times New Roman" w:cs="Times New Roman"/>
        </w:rPr>
        <w:tab/>
        <w:t>$ 40.19            20.79</w:t>
      </w:r>
    </w:p>
    <w:p w14:paraId="41BCD62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2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1)...$ 30.68             7.61</w:t>
      </w:r>
    </w:p>
    <w:p w14:paraId="41BCD62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A-frame truck; Air Compressor; Asphalt plant fireman/oiler; </w:t>
      </w:r>
    </w:p>
    <w:p w14:paraId="41BCD62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Auger machine (post hole digger); Brakeman; Broom operator; </w:t>
      </w:r>
    </w:p>
    <w:p w14:paraId="41BCD62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Bump grinder operator; Cableway signalman; Chip spreader </w:t>
      </w:r>
    </w:p>
    <w:p w14:paraId="41BCD62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Concrete mixer (up to 1 yard); Concrete saw </w:t>
      </w:r>
    </w:p>
    <w:p w14:paraId="41BCD62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Farm type tractor; Forklift operator; Form grader; </w:t>
      </w:r>
    </w:p>
    <w:p w14:paraId="41BCD62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Generator operator; Gunite and granite machine; Heater </w:t>
      </w:r>
    </w:p>
    <w:p w14:paraId="41BCD62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Heavy duty repairman; Hopperman; Joint machine </w:t>
      </w:r>
    </w:p>
    <w:p w14:paraId="41BCD62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Locomotive Fireman; Longitudinal float operator; </w:t>
      </w:r>
    </w:p>
    <w:p w14:paraId="41BCD62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Lubrication &amp; Service engineer; Material hoist operator; </w:t>
      </w:r>
    </w:p>
    <w:p w14:paraId="41BCD62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Mechanical conveyor; Motorman; Oil distributor; Pavement </w:t>
      </w:r>
    </w:p>
    <w:p w14:paraId="41BCD62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breaker; Pump operator; Pumpcrete operator (up to 4 inches); </w:t>
      </w:r>
    </w:p>
    <w:p w14:paraId="41BCD62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Rodman/Rear chainman; Screed operator; Screening plant </w:t>
      </w:r>
    </w:p>
    <w:p w14:paraId="41BCD62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Tamper &amp; similar machines; Tire repairman; Tugger </w:t>
      </w:r>
    </w:p>
    <w:p w14:paraId="41BCD62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hoist; Underground freeze unit; Welding machine operator</w:t>
      </w:r>
    </w:p>
    <w:p w14:paraId="41BCD63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3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2)....$ 30.68             7.61</w:t>
      </w:r>
    </w:p>
    <w:p w14:paraId="41BCD63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Asphalt plant operator; Backhoe operator; Cableway operator; </w:t>
      </w:r>
    </w:p>
    <w:p w14:paraId="41BCD63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CMI machine &amp; similar operator; Compactor operator; Concrete </w:t>
      </w:r>
    </w:p>
    <w:p w14:paraId="41BCD63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batch plant operator; Crushing plant operator; Double drum </w:t>
      </w:r>
    </w:p>
    <w:p w14:paraId="41BCD63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hoist; Drilling machinery operator; Elevating grader; Front-</w:t>
      </w:r>
    </w:p>
    <w:p w14:paraId="41BCD63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end loader (up to 1.5 yards); Hydro-blast operator; Jumbo form </w:t>
      </w:r>
    </w:p>
    <w:p w14:paraId="41BCD63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Kolman type loader; Locomotive Engineer; Man lift </w:t>
      </w:r>
    </w:p>
    <w:p w14:paraId="41BCD63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elevator operator; Mixer operator (over 1 yard); Mucking </w:t>
      </w:r>
    </w:p>
    <w:p w14:paraId="41BCD63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machine operator; Paving machine operator; Pumpcrete operator </w:t>
      </w:r>
    </w:p>
    <w:p w14:paraId="41BCD63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(over 4 inches); Roller operator; Sub-grading machine </w:t>
      </w:r>
    </w:p>
    <w:p w14:paraId="41BCD63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Tractor with power attachments; Trenching machine </w:t>
      </w:r>
    </w:p>
    <w:p w14:paraId="41BCD63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w:t>
      </w:r>
    </w:p>
    <w:p w14:paraId="41BCD63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3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3)....$ 30.68             7.61</w:t>
      </w:r>
    </w:p>
    <w:p w14:paraId="41BCD63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Dozer/pushcat; Dual drum mixer; Hydro crane (under 15 tons); </w:t>
      </w:r>
    </w:p>
    <w:p w14:paraId="41BCD64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Motor patrol-general; Scraper; Sideboom cat operator; Rigger; </w:t>
      </w:r>
    </w:p>
    <w:p w14:paraId="41BCD64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Pugmill equipment operator</w:t>
      </w:r>
    </w:p>
    <w:p w14:paraId="41BCD64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4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4)....$ 30.68             7.61</w:t>
      </w:r>
    </w:p>
    <w:p w14:paraId="41BCD64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Finisher dozer operator; Hydro crane (15 to 30 tons); Loader </w:t>
      </w:r>
    </w:p>
    <w:p w14:paraId="41BCD64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operator (1.5 yards to 4 yards); Piledriver; Shovel, Dragline </w:t>
      </w:r>
    </w:p>
    <w:p w14:paraId="41BCD64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lastRenderedPageBreak/>
        <w:t xml:space="preserve">  &amp; Clamshell (2 yards)</w:t>
      </w:r>
    </w:p>
    <w:p w14:paraId="41BCD64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4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5)....$ 30.68             7.61</w:t>
      </w:r>
    </w:p>
    <w:p w14:paraId="41BCD64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Carry lift operator; Cranes (under 25 tons); Grade-all; </w:t>
      </w:r>
    </w:p>
    <w:p w14:paraId="41BCD64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Instrument man; Loader operator (4 to 8 yards); Mole operator; </w:t>
      </w:r>
    </w:p>
    <w:p w14:paraId="41BCD64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Motor patrol-finisher; Pumpcrete-mobile crane or truck</w:t>
      </w:r>
    </w:p>
    <w:p w14:paraId="41BCD64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4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6)....$ 41.25             9.91</w:t>
      </w:r>
    </w:p>
    <w:p w14:paraId="41BCD64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Cranes (25 to 50 tons); Four drum hoist; Heavy duty repairman, </w:t>
      </w:r>
    </w:p>
    <w:p w14:paraId="41BCD64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welder; Hydrocrane (30 to 50 tons); Loader operator (over 8 </w:t>
      </w:r>
    </w:p>
    <w:p w14:paraId="41BCD65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yards); Scraper operator, tandem</w:t>
      </w:r>
    </w:p>
    <w:p w14:paraId="41BCD65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5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Operating Engineers (Group 7)....$ 41.25             9.91</w:t>
      </w:r>
    </w:p>
    <w:p w14:paraId="41BCD65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Cranes (over 50 tons); Shovels, Draglines, &amp; Clamshells (over </w:t>
      </w:r>
    </w:p>
    <w:p w14:paraId="41BCD65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2 yards); Wheel excavator</w:t>
      </w:r>
    </w:p>
    <w:p w14:paraId="41BCD65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5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Painters and Allied Trades.......</w:t>
      </w:r>
      <w:r w:rsidRPr="00D648BA">
        <w:rPr>
          <w:rFonts w:ascii="Times New Roman" w:hAnsi="Times New Roman" w:cs="Times New Roman"/>
        </w:rPr>
        <w:tab/>
        <w:t>$ 27.12             0.00</w:t>
      </w:r>
    </w:p>
    <w:p w14:paraId="41BCD65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5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Plumbers and Pipefitters.........</w:t>
      </w:r>
      <w:r w:rsidRPr="00D648BA">
        <w:rPr>
          <w:rFonts w:ascii="Times New Roman" w:hAnsi="Times New Roman" w:cs="Times New Roman"/>
        </w:rPr>
        <w:tab/>
        <w:t>$ 36.94             9.49</w:t>
      </w:r>
    </w:p>
    <w:p w14:paraId="41BCD65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5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Roofers..........................</w:t>
      </w:r>
      <w:r w:rsidRPr="00D648BA">
        <w:rPr>
          <w:rFonts w:ascii="Times New Roman" w:hAnsi="Times New Roman" w:cs="Times New Roman"/>
        </w:rPr>
        <w:tab/>
      </w:r>
      <w:r w:rsidRPr="00D648BA">
        <w:rPr>
          <w:rFonts w:ascii="Times New Roman" w:hAnsi="Times New Roman" w:cs="Times New Roman"/>
        </w:rPr>
        <w:tab/>
        <w:t>$ 22.77             0.00</w:t>
      </w:r>
    </w:p>
    <w:p w14:paraId="41BCD65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5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Semi-Skilled Laborers (Group   </w:t>
      </w:r>
    </w:p>
    <w:p w14:paraId="41BCD65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2)...............................</w:t>
      </w:r>
      <w:r w:rsidRPr="00D648BA">
        <w:rPr>
          <w:rFonts w:ascii="Times New Roman" w:hAnsi="Times New Roman" w:cs="Times New Roman"/>
        </w:rPr>
        <w:tab/>
      </w:r>
      <w:r w:rsidRPr="00D648BA">
        <w:rPr>
          <w:rFonts w:ascii="Times New Roman" w:hAnsi="Times New Roman" w:cs="Times New Roman"/>
        </w:rPr>
        <w:tab/>
        <w:t>$ 25.40             2.68</w:t>
      </w:r>
    </w:p>
    <w:p w14:paraId="41BCD65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Asphalt raker &amp; tamper; Brakeman and vibrator man; Gunite </w:t>
      </w:r>
    </w:p>
    <w:p w14:paraId="41BCD65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nozzleman; High Scalar; Mucker &amp; bull gang laborer; </w:t>
      </w:r>
    </w:p>
    <w:p w14:paraId="41BCD66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Sandblaster nozzleman; Sewer pipe installer</w:t>
      </w:r>
    </w:p>
    <w:p w14:paraId="41BCD66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6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Sheetmetal Workers...............$ 31.20             6.59</w:t>
      </w:r>
    </w:p>
    <w:p w14:paraId="41BCD66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6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Sheetrock and Drywall   </w:t>
      </w:r>
    </w:p>
    <w:p w14:paraId="41BCD66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Installers.......................</w:t>
      </w:r>
      <w:r w:rsidRPr="00D648BA">
        <w:rPr>
          <w:rFonts w:ascii="Times New Roman" w:hAnsi="Times New Roman" w:cs="Times New Roman"/>
        </w:rPr>
        <w:tab/>
      </w:r>
      <w:r w:rsidRPr="00D648BA">
        <w:rPr>
          <w:rFonts w:ascii="Times New Roman" w:hAnsi="Times New Roman" w:cs="Times New Roman"/>
        </w:rPr>
        <w:tab/>
        <w:t>$ 29.76             5.16</w:t>
      </w:r>
    </w:p>
    <w:p w14:paraId="41BCD66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6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Tenders (Group 4)................</w:t>
      </w:r>
      <w:r w:rsidRPr="00D648BA">
        <w:rPr>
          <w:rFonts w:ascii="Times New Roman" w:hAnsi="Times New Roman" w:cs="Times New Roman"/>
        </w:rPr>
        <w:tab/>
        <w:t>$ 25.40             3.99</w:t>
      </w:r>
    </w:p>
    <w:p w14:paraId="41BCD66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Blaster/Powderman; Carpenter tender; Cement mason tender; </w:t>
      </w:r>
    </w:p>
    <w:p w14:paraId="41BCD66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Chuck tender; Drill operators for blasting &amp; grouting; Fork </w:t>
      </w:r>
    </w:p>
    <w:p w14:paraId="41BCD66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lift operator; Hod carriers; Nipper; Piling/caisson worker; </w:t>
      </w:r>
    </w:p>
    <w:p w14:paraId="41BCD66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Plasterer tender; Scaffold builder; Spaders; Terrazzo tenders; </w:t>
      </w:r>
    </w:p>
    <w:p w14:paraId="41BCD66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Tile setter tenders; Top man or top lander; Tuggers; Tunner &amp; </w:t>
      </w:r>
    </w:p>
    <w:p w14:paraId="41BCD66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underground worker</w:t>
      </w:r>
    </w:p>
    <w:p w14:paraId="41BCD66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6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Truck Drivers (Group 1)..........</w:t>
      </w:r>
      <w:r w:rsidRPr="00D648BA">
        <w:rPr>
          <w:rFonts w:ascii="Times New Roman" w:hAnsi="Times New Roman" w:cs="Times New Roman"/>
        </w:rPr>
        <w:tab/>
        <w:t>$ 25.96             3.83</w:t>
      </w:r>
    </w:p>
    <w:p w14:paraId="41BCD67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Cement truck (under 10 yards); Dump truck (under 13 cubic </w:t>
      </w:r>
    </w:p>
    <w:p w14:paraId="41BCD67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yards); Flat rack truck; Flex boom-single axle &amp; twin screw; </w:t>
      </w:r>
    </w:p>
    <w:p w14:paraId="41BCD67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Forklift operator; Fuel/grease truck; Grease/service person; </w:t>
      </w:r>
    </w:p>
    <w:p w14:paraId="41BCD67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Lumber carrier; Material checker; Pickup truck driver; Truck </w:t>
      </w:r>
    </w:p>
    <w:p w14:paraId="41BCD67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driver distributor; Truck mechanic; Warehouse person; Water </w:t>
      </w:r>
    </w:p>
    <w:p w14:paraId="41BCD67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truck (single axle)</w:t>
      </w:r>
    </w:p>
    <w:p w14:paraId="41BCD67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t>
      </w:r>
    </w:p>
    <w:p w14:paraId="41BCD67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Truck Drivers (Group 2)..........$ 29.64             9.22</w:t>
      </w:r>
    </w:p>
    <w:p w14:paraId="41BCD67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Cardex person; Cement mixer (over 10 yards); Dump truck (over </w:t>
      </w:r>
    </w:p>
    <w:p w14:paraId="41BCD67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13 cubic yards); Dumpster type equipment; Expeditor; Highboy, </w:t>
      </w:r>
    </w:p>
    <w:p w14:paraId="41BCD67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Lowboy, Floats, Semi-truck; Lead warehouse person; Scale </w:t>
      </w:r>
    </w:p>
    <w:p w14:paraId="41BCD67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person/checker/spotter; Snow plow; Tire repairman; </w:t>
      </w:r>
    </w:p>
    <w:p w14:paraId="41BCD67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lastRenderedPageBreak/>
        <w:t xml:space="preserve">  Truck/diesel mechanic; Water truck (semi, tandem axle, </w:t>
      </w:r>
    </w:p>
    <w:p w14:paraId="41BCD67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Euclid); Winch Pole-A-Frame</w:t>
      </w:r>
    </w:p>
    <w:p w14:paraId="41BCD67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t>
      </w:r>
    </w:p>
    <w:p w14:paraId="41BCD67F" w14:textId="77777777" w:rsidR="00D648BA" w:rsidRPr="00D648BA" w:rsidRDefault="00D648BA" w:rsidP="0002364C">
      <w:pPr>
        <w:spacing w:after="0" w:line="240" w:lineRule="auto"/>
        <w:rPr>
          <w:rFonts w:ascii="Times New Roman" w:hAnsi="Times New Roman" w:cs="Times New Roman"/>
        </w:rPr>
      </w:pPr>
    </w:p>
    <w:p w14:paraId="41BCD68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WELDERS - Receive rate prescribed for craft performing</w:t>
      </w:r>
    </w:p>
    <w:p w14:paraId="41BCD68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operation to which welding is incidental.</w:t>
      </w:r>
    </w:p>
    <w:p w14:paraId="41BCD682" w14:textId="77777777" w:rsidR="00D648BA" w:rsidRPr="00D648BA" w:rsidRDefault="00D648BA" w:rsidP="0002364C">
      <w:pPr>
        <w:spacing w:after="0" w:line="240" w:lineRule="auto"/>
        <w:rPr>
          <w:rFonts w:ascii="Times New Roman" w:hAnsi="Times New Roman" w:cs="Times New Roman"/>
        </w:rPr>
      </w:pPr>
    </w:p>
    <w:p w14:paraId="41BCD68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t>
      </w:r>
    </w:p>
    <w:p w14:paraId="41BCD684" w14:textId="77777777" w:rsidR="00D648BA" w:rsidRPr="00D648BA" w:rsidRDefault="00D648BA" w:rsidP="0002364C">
      <w:pPr>
        <w:spacing w:after="0" w:line="240" w:lineRule="auto"/>
        <w:rPr>
          <w:rFonts w:ascii="Times New Roman" w:hAnsi="Times New Roman" w:cs="Times New Roman"/>
        </w:rPr>
      </w:pPr>
    </w:p>
    <w:p w14:paraId="41BCD68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Workers in this classification may be entitled to a higher</w:t>
      </w:r>
    </w:p>
    <w:p w14:paraId="41BCD68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minimum wage under Executive Order 14026 ($17.75) or 13658</w:t>
      </w:r>
    </w:p>
    <w:p w14:paraId="41BCD68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($13.30).  Please see the Note at the top of the wage</w:t>
      </w:r>
    </w:p>
    <w:p w14:paraId="41BCD68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determination for more information. Please also note that the</w:t>
      </w:r>
    </w:p>
    <w:p w14:paraId="41BCD68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minimum wage requirements of Executive Order 14026 are not</w:t>
      </w:r>
    </w:p>
    <w:p w14:paraId="41BCD68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currently being enforced as to any contract or subcontract to</w:t>
      </w:r>
    </w:p>
    <w:p w14:paraId="41BCD68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which the states of Texas, Louisiana, or Mississippi, including</w:t>
      </w:r>
    </w:p>
    <w:p w14:paraId="41BCD68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their agencies, are a party.</w:t>
      </w:r>
    </w:p>
    <w:p w14:paraId="41BCD68D" w14:textId="77777777" w:rsidR="00D648BA" w:rsidRPr="00D648BA" w:rsidRDefault="00D648BA" w:rsidP="0002364C">
      <w:pPr>
        <w:spacing w:after="0" w:line="240" w:lineRule="auto"/>
        <w:rPr>
          <w:rFonts w:ascii="Times New Roman" w:hAnsi="Times New Roman" w:cs="Times New Roman"/>
        </w:rPr>
      </w:pPr>
    </w:p>
    <w:p w14:paraId="41BCD68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Note: Executive Order (EO) 13706, Establishing Paid Sick Leave</w:t>
      </w:r>
    </w:p>
    <w:p w14:paraId="41BCD68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for Federal Contractors applies to all contracts subject to the</w:t>
      </w:r>
    </w:p>
    <w:p w14:paraId="41BCD69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Davis-Bacon Act for which the contract is awarded (and any</w:t>
      </w:r>
    </w:p>
    <w:p w14:paraId="41BCD69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solicitation was issued) on or after January 1, 2017.  If this</w:t>
      </w:r>
    </w:p>
    <w:p w14:paraId="41BCD69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contract is covered by the EO, the contractor must provide</w:t>
      </w:r>
    </w:p>
    <w:p w14:paraId="41BCD69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employees with 1 hour of paid sick leave for every 30 hours</w:t>
      </w:r>
    </w:p>
    <w:p w14:paraId="41BCD69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they work, up to 56 hours of paid sick leave each year.</w:t>
      </w:r>
    </w:p>
    <w:p w14:paraId="41BCD69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Employees must be permitted to use paid sick leave for their</w:t>
      </w:r>
    </w:p>
    <w:p w14:paraId="41BCD69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own illness, injury or other health-related needs, including</w:t>
      </w:r>
    </w:p>
    <w:p w14:paraId="41BCD69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preventive care; to assist a family member (or person who is</w:t>
      </w:r>
    </w:p>
    <w:p w14:paraId="41BCD69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like family to the employee) who is ill, injured, or has other</w:t>
      </w:r>
    </w:p>
    <w:p w14:paraId="41BCD69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health-related needs, including preventive care; or for reasons</w:t>
      </w:r>
    </w:p>
    <w:p w14:paraId="41BCD69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resulting from, or to assist a family member (or person who is</w:t>
      </w:r>
    </w:p>
    <w:p w14:paraId="41BCD69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like family to the employee) who is a victim of, domestic</w:t>
      </w:r>
    </w:p>
    <w:p w14:paraId="41BCD69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violence, sexual assault, or stalking.  Additional information</w:t>
      </w:r>
    </w:p>
    <w:p w14:paraId="41BCD69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on contractor requirements and worker protections under the EO</w:t>
      </w:r>
    </w:p>
    <w:p w14:paraId="41BCD69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is available at</w:t>
      </w:r>
    </w:p>
    <w:p w14:paraId="41BCD69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https://www.dol.gov/agencies/whd/government-contracts.</w:t>
      </w:r>
    </w:p>
    <w:p w14:paraId="41BCD6A0" w14:textId="77777777" w:rsidR="00D648BA" w:rsidRPr="00D648BA" w:rsidRDefault="00D648BA" w:rsidP="0002364C">
      <w:pPr>
        <w:spacing w:after="0" w:line="240" w:lineRule="auto"/>
        <w:rPr>
          <w:rFonts w:ascii="Times New Roman" w:hAnsi="Times New Roman" w:cs="Times New Roman"/>
        </w:rPr>
      </w:pPr>
    </w:p>
    <w:p w14:paraId="41BCD6A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Unlisted classifications needed for work not included within</w:t>
      </w:r>
    </w:p>
    <w:p w14:paraId="41BCD6A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scope of the classifications listed may be added after</w:t>
      </w:r>
    </w:p>
    <w:p w14:paraId="41BCD6A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award only as provided in the labor standards contract clauses</w:t>
      </w:r>
    </w:p>
    <w:p w14:paraId="41BCD6A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(29CFR 5.5 (a) (1) (iii)).</w:t>
      </w:r>
    </w:p>
    <w:p w14:paraId="41BCD6A5" w14:textId="77777777" w:rsidR="00D648BA" w:rsidRPr="00D648BA" w:rsidRDefault="00D648BA" w:rsidP="0002364C">
      <w:pPr>
        <w:spacing w:after="0" w:line="240" w:lineRule="auto"/>
        <w:rPr>
          <w:rFonts w:ascii="Times New Roman" w:hAnsi="Times New Roman" w:cs="Times New Roman"/>
        </w:rPr>
      </w:pPr>
    </w:p>
    <w:p w14:paraId="41BCD6A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t>
      </w:r>
    </w:p>
    <w:p w14:paraId="41BCD6A8" w14:textId="77777777" w:rsidR="00D648BA" w:rsidRPr="00D648BA" w:rsidRDefault="00D648BA" w:rsidP="0002364C">
      <w:pPr>
        <w:spacing w:after="0" w:line="240" w:lineRule="auto"/>
        <w:rPr>
          <w:rFonts w:ascii="Times New Roman" w:hAnsi="Times New Roman" w:cs="Times New Roman"/>
        </w:rPr>
      </w:pPr>
    </w:p>
    <w:p w14:paraId="41BCD6A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body of each wage determination lists the classifications</w:t>
      </w:r>
    </w:p>
    <w:p w14:paraId="41BCD6A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and wage rates that have been found to be prevailing for the</w:t>
      </w:r>
    </w:p>
    <w:p w14:paraId="41BCD6A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type(s) of construction and geographic area covered by the wage</w:t>
      </w:r>
    </w:p>
    <w:p w14:paraId="41BCD6A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determination. The classifications are listed in alphabetical</w:t>
      </w:r>
    </w:p>
    <w:p w14:paraId="41BCD6A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order under rate identifiers indicating whether the particular</w:t>
      </w:r>
    </w:p>
    <w:p w14:paraId="41BCD6A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rate is a union rate (current union negotiated rate), a survey</w:t>
      </w:r>
    </w:p>
    <w:p w14:paraId="41BCD6A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rate, a weighted union average rate, a state adopted rate, or a</w:t>
      </w:r>
    </w:p>
    <w:p w14:paraId="41BCD6B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supplemental classification rate.</w:t>
      </w:r>
    </w:p>
    <w:p w14:paraId="41BCD6B1" w14:textId="77777777" w:rsidR="00D648BA" w:rsidRPr="00D648BA" w:rsidRDefault="00D648BA" w:rsidP="0002364C">
      <w:pPr>
        <w:spacing w:after="0" w:line="240" w:lineRule="auto"/>
        <w:rPr>
          <w:rFonts w:ascii="Times New Roman" w:hAnsi="Times New Roman" w:cs="Times New Roman"/>
        </w:rPr>
      </w:pPr>
    </w:p>
    <w:p w14:paraId="41BCD6B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Union Rate Identifiers</w:t>
      </w:r>
    </w:p>
    <w:p w14:paraId="41BCD6B3" w14:textId="77777777" w:rsidR="00D648BA" w:rsidRPr="00D648BA" w:rsidRDefault="00D648BA" w:rsidP="0002364C">
      <w:pPr>
        <w:spacing w:after="0" w:line="240" w:lineRule="auto"/>
        <w:rPr>
          <w:rFonts w:ascii="Times New Roman" w:hAnsi="Times New Roman" w:cs="Times New Roman"/>
        </w:rPr>
      </w:pPr>
    </w:p>
    <w:p w14:paraId="41BCD6B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 four-letter identifier beginning with characters other than</w:t>
      </w:r>
    </w:p>
    <w:p w14:paraId="41BCD6B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""SU"", ""UAVG"", ?SA?, or ?SC? denotes that a union rate was</w:t>
      </w:r>
    </w:p>
    <w:p w14:paraId="41BCD6B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prevailing for that classification in the survey. Example:</w:t>
      </w:r>
    </w:p>
    <w:p w14:paraId="41BCD6B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PLUM0198-005 07/01/2024. PLUM is an identifier of the union</w:t>
      </w:r>
    </w:p>
    <w:p w14:paraId="41BCD6B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whose collectively bargained rate prevailed in the survey for</w:t>
      </w:r>
    </w:p>
    <w:p w14:paraId="41BCD6B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this classification, which in this example would be Plumbers.</w:t>
      </w:r>
    </w:p>
    <w:p w14:paraId="41BCD6B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0198 indicates the local union number or district council</w:t>
      </w:r>
    </w:p>
    <w:p w14:paraId="41BCD6B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number where applicable, i.e., Plumbers Local 0198. The next</w:t>
      </w:r>
    </w:p>
    <w:p w14:paraId="41BCD6B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number, 005 in the example, is an internal number used in</w:t>
      </w:r>
    </w:p>
    <w:p w14:paraId="41BCD6B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processing the wage determination. The date, 07/01/2024 in the</w:t>
      </w:r>
    </w:p>
    <w:p w14:paraId="41BCD6B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example, is the effective date of the most current negotiated</w:t>
      </w:r>
    </w:p>
    <w:p w14:paraId="41BCD6B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rate.</w:t>
      </w:r>
    </w:p>
    <w:p w14:paraId="41BCD6C0" w14:textId="77777777" w:rsidR="00D648BA" w:rsidRPr="00D648BA" w:rsidRDefault="00D648BA" w:rsidP="0002364C">
      <w:pPr>
        <w:spacing w:after="0" w:line="240" w:lineRule="auto"/>
        <w:rPr>
          <w:rFonts w:ascii="Times New Roman" w:hAnsi="Times New Roman" w:cs="Times New Roman"/>
        </w:rPr>
      </w:pPr>
    </w:p>
    <w:p w14:paraId="41BCD6C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Union prevailing wage rates are updated to reflect all changes</w:t>
      </w:r>
    </w:p>
    <w:p w14:paraId="41BCD6C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over time that are reported to WHD in the rates</w:t>
      </w:r>
    </w:p>
    <w:p w14:paraId="41BCD6C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 the collective bargaining agreement (CBA) governing the</w:t>
      </w:r>
    </w:p>
    <w:p w14:paraId="41BCD6C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classification.</w:t>
      </w:r>
    </w:p>
    <w:p w14:paraId="41BCD6C5" w14:textId="77777777" w:rsidR="00D648BA" w:rsidRPr="00D648BA" w:rsidRDefault="00D648BA" w:rsidP="0002364C">
      <w:pPr>
        <w:spacing w:after="0" w:line="240" w:lineRule="auto"/>
        <w:rPr>
          <w:rFonts w:ascii="Times New Roman" w:hAnsi="Times New Roman" w:cs="Times New Roman"/>
        </w:rPr>
      </w:pPr>
    </w:p>
    <w:p w14:paraId="41BCD6C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Union Average Rate Identifiers</w:t>
      </w:r>
    </w:p>
    <w:p w14:paraId="41BCD6C7" w14:textId="77777777" w:rsidR="00D648BA" w:rsidRPr="00D648BA" w:rsidRDefault="00D648BA" w:rsidP="0002364C">
      <w:pPr>
        <w:spacing w:after="0" w:line="240" w:lineRule="auto"/>
        <w:rPr>
          <w:rFonts w:ascii="Times New Roman" w:hAnsi="Times New Roman" w:cs="Times New Roman"/>
        </w:rPr>
      </w:pPr>
    </w:p>
    <w:p w14:paraId="41BCD6C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UAVG identifier indicates that no single rate prevailed for</w:t>
      </w:r>
    </w:p>
    <w:p w14:paraId="41BCD6C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those classifications, but that 100% of the data reported for</w:t>
      </w:r>
    </w:p>
    <w:p w14:paraId="41BCD6C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classifications reflected union rates. EXAMPLE:</w:t>
      </w:r>
    </w:p>
    <w:p w14:paraId="41BCD6C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UAVG-OH-0010 01/01/2024. UAVG indicates that the rate is a</w:t>
      </w:r>
    </w:p>
    <w:p w14:paraId="41BCD6C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weighted union average rate. OH indicates the State of Ohio.</w:t>
      </w:r>
    </w:p>
    <w:p w14:paraId="41BCD6C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next number, 0010 in the example, is an internal number</w:t>
      </w:r>
    </w:p>
    <w:p w14:paraId="41BCD6C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used in producing the wage determination. The date, 01/01/2024</w:t>
      </w:r>
    </w:p>
    <w:p w14:paraId="41BCD6C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 the example, indicates the date the wage determination was</w:t>
      </w:r>
    </w:p>
    <w:p w14:paraId="41BCD6D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updated to reflect the most current union average rate.</w:t>
      </w:r>
    </w:p>
    <w:p w14:paraId="41BCD6D1" w14:textId="77777777" w:rsidR="00D648BA" w:rsidRPr="00D648BA" w:rsidRDefault="00D648BA" w:rsidP="0002364C">
      <w:pPr>
        <w:spacing w:after="0" w:line="240" w:lineRule="auto"/>
        <w:rPr>
          <w:rFonts w:ascii="Times New Roman" w:hAnsi="Times New Roman" w:cs="Times New Roman"/>
        </w:rPr>
      </w:pPr>
    </w:p>
    <w:p w14:paraId="41BCD6D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 UAVG rate will be updated once a year, usually in January, to</w:t>
      </w:r>
    </w:p>
    <w:p w14:paraId="41BCD6D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reflect a weighted average of the current rates in the</w:t>
      </w:r>
    </w:p>
    <w:p w14:paraId="41BCD6D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collective bargaining agreements on which the rate is based.</w:t>
      </w:r>
    </w:p>
    <w:p w14:paraId="41BCD6D5" w14:textId="77777777" w:rsidR="00D648BA" w:rsidRPr="00D648BA" w:rsidRDefault="00D648BA" w:rsidP="0002364C">
      <w:pPr>
        <w:spacing w:after="0" w:line="240" w:lineRule="auto"/>
        <w:rPr>
          <w:rFonts w:ascii="Times New Roman" w:hAnsi="Times New Roman" w:cs="Times New Roman"/>
        </w:rPr>
      </w:pPr>
    </w:p>
    <w:p w14:paraId="41BCD6D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Survey Rate Identifiers</w:t>
      </w:r>
    </w:p>
    <w:p w14:paraId="41BCD6D7" w14:textId="77777777" w:rsidR="00D648BA" w:rsidRPr="00D648BA" w:rsidRDefault="00D648BA" w:rsidP="0002364C">
      <w:pPr>
        <w:spacing w:after="0" w:line="240" w:lineRule="auto"/>
        <w:rPr>
          <w:rFonts w:ascii="Times New Roman" w:hAnsi="Times New Roman" w:cs="Times New Roman"/>
        </w:rPr>
      </w:pPr>
    </w:p>
    <w:p w14:paraId="41BCD6D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""SU"" identifier indicates that either a single non-union</w:t>
      </w:r>
    </w:p>
    <w:p w14:paraId="41BCD6D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rate prevailed (as defined in 29 CFR 1.2) for this</w:t>
      </w:r>
    </w:p>
    <w:p w14:paraId="41BCD6D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classification in the survey or that the rate was derived by</w:t>
      </w:r>
    </w:p>
    <w:p w14:paraId="41BCD6D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computing a weighted average rate based on all the rates</w:t>
      </w:r>
    </w:p>
    <w:p w14:paraId="41BCD6D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reported in the survey for that classification. As a weighted</w:t>
      </w:r>
    </w:p>
    <w:p w14:paraId="41BCD6D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average rate includes all rates reported in the survey, it may</w:t>
      </w:r>
    </w:p>
    <w:p w14:paraId="41BCD6D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include both union and non-union rates. Example: SUFL2022-007</w:t>
      </w:r>
    </w:p>
    <w:p w14:paraId="41BCD6D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6/27/2024. SU indicates the rate is a single non-union</w:t>
      </w:r>
    </w:p>
    <w:p w14:paraId="41BCD6E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prevailing rate or a weighted average of survey data for that</w:t>
      </w:r>
    </w:p>
    <w:p w14:paraId="41BCD6E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classification. FL indicates the State of Florida. 2022 is the</w:t>
      </w:r>
    </w:p>
    <w:p w14:paraId="41BCD6E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year of the survey on which these classifications and rates are</w:t>
      </w:r>
    </w:p>
    <w:p w14:paraId="41BCD6E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based. The next number, 007 in the example, is an internal</w:t>
      </w:r>
    </w:p>
    <w:p w14:paraId="41BCD6E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number used in producing the wage determination. The date,</w:t>
      </w:r>
    </w:p>
    <w:p w14:paraId="41BCD6E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6/27/2024 in the example, indicates the survey completion date</w:t>
      </w:r>
    </w:p>
    <w:p w14:paraId="41BCD6E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for the classifications and rates under that identifier.</w:t>
      </w:r>
    </w:p>
    <w:p w14:paraId="41BCD6E7" w14:textId="77777777" w:rsidR="00D648BA" w:rsidRPr="00D648BA" w:rsidRDefault="00D648BA" w:rsidP="0002364C">
      <w:pPr>
        <w:spacing w:after="0" w:line="240" w:lineRule="auto"/>
        <w:rPr>
          <w:rFonts w:ascii="Times New Roman" w:hAnsi="Times New Roman" w:cs="Times New Roman"/>
        </w:rPr>
      </w:pPr>
    </w:p>
    <w:p w14:paraId="41BCD6E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?SU? wage rates typically remain in effect until a new survey</w:t>
      </w:r>
    </w:p>
    <w:p w14:paraId="41BCD6E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lastRenderedPageBreak/>
        <w:t>is conducted. However, the Wage and Hour Division (WHD) has the</w:t>
      </w:r>
    </w:p>
    <w:p w14:paraId="41BCD6E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discretion to update such rates under 29 CFR 1.6(c)(1).</w:t>
      </w:r>
    </w:p>
    <w:p w14:paraId="41BCD6EB" w14:textId="77777777" w:rsidR="00D648BA" w:rsidRPr="00D648BA" w:rsidRDefault="00D648BA" w:rsidP="0002364C">
      <w:pPr>
        <w:spacing w:after="0" w:line="240" w:lineRule="auto"/>
        <w:rPr>
          <w:rFonts w:ascii="Times New Roman" w:hAnsi="Times New Roman" w:cs="Times New Roman"/>
        </w:rPr>
      </w:pPr>
    </w:p>
    <w:p w14:paraId="41BCD6E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State Adopted Rate Identifiers</w:t>
      </w:r>
    </w:p>
    <w:p w14:paraId="41BCD6ED" w14:textId="77777777" w:rsidR="00D648BA" w:rsidRPr="00D648BA" w:rsidRDefault="00D648BA" w:rsidP="0002364C">
      <w:pPr>
        <w:spacing w:after="0" w:line="240" w:lineRule="auto"/>
        <w:rPr>
          <w:rFonts w:ascii="Times New Roman" w:hAnsi="Times New Roman" w:cs="Times New Roman"/>
        </w:rPr>
      </w:pPr>
    </w:p>
    <w:p w14:paraId="41BCD6E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""SA"" identifier indicates that the classifications and</w:t>
      </w:r>
    </w:p>
    <w:p w14:paraId="41BCD6E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prevailing wage rates set by a state (or local) government were</w:t>
      </w:r>
    </w:p>
    <w:p w14:paraId="41BCD6F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adopted under 29 C.F.R 1.3(g)-(h).  Example: SAME2023-007</w:t>
      </w:r>
    </w:p>
    <w:p w14:paraId="41BCD6F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01/03/2024. SA reflects that the rates are state adopted. ME</w:t>
      </w:r>
    </w:p>
    <w:p w14:paraId="41BCD6F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refers to the State of Maine. 2023 is the year during which the</w:t>
      </w:r>
    </w:p>
    <w:p w14:paraId="41BCD6F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state completed the survey on which the listed classifications</w:t>
      </w:r>
    </w:p>
    <w:p w14:paraId="41BCD6F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and rates are based. The next number, 007 in the example, is an</w:t>
      </w:r>
    </w:p>
    <w:p w14:paraId="41BCD6F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internal number used in producing the wage determination.</w:t>
      </w:r>
    </w:p>
    <w:p w14:paraId="41BCD6F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date, 01/03/2024 in the example, reflects the date on which</w:t>
      </w:r>
    </w:p>
    <w:p w14:paraId="41BCD6F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classifications and rates under the ?SA? identifier took</w:t>
      </w:r>
    </w:p>
    <w:p w14:paraId="41BCD6F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effect under state law in the state from which the rates were</w:t>
      </w:r>
    </w:p>
    <w:p w14:paraId="41BCD6F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adopted.</w:t>
      </w:r>
    </w:p>
    <w:p w14:paraId="41BCD6FA" w14:textId="77777777" w:rsidR="00D648BA" w:rsidRPr="00D648BA" w:rsidRDefault="00D648BA" w:rsidP="0002364C">
      <w:pPr>
        <w:spacing w:after="0" w:line="240" w:lineRule="auto"/>
        <w:rPr>
          <w:rFonts w:ascii="Times New Roman" w:hAnsi="Times New Roman" w:cs="Times New Roman"/>
        </w:rPr>
      </w:pPr>
    </w:p>
    <w:p w14:paraId="41BCD6F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t>
      </w:r>
    </w:p>
    <w:p w14:paraId="41BCD6FC" w14:textId="77777777" w:rsidR="00D648BA" w:rsidRPr="00D648BA" w:rsidRDefault="00D648BA" w:rsidP="0002364C">
      <w:pPr>
        <w:spacing w:after="0" w:line="240" w:lineRule="auto"/>
        <w:rPr>
          <w:rFonts w:ascii="Times New Roman" w:hAnsi="Times New Roman" w:cs="Times New Roman"/>
        </w:rPr>
      </w:pPr>
    </w:p>
    <w:p w14:paraId="41BCD6F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WAGE DETERMINATION APPEALS PROCESS</w:t>
      </w:r>
    </w:p>
    <w:p w14:paraId="41BCD6FE" w14:textId="77777777" w:rsidR="00D648BA" w:rsidRPr="00D648BA" w:rsidRDefault="00D648BA" w:rsidP="0002364C">
      <w:pPr>
        <w:spacing w:after="0" w:line="240" w:lineRule="auto"/>
        <w:rPr>
          <w:rFonts w:ascii="Times New Roman" w:hAnsi="Times New Roman" w:cs="Times New Roman"/>
        </w:rPr>
      </w:pPr>
    </w:p>
    <w:p w14:paraId="41BCD6F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1) Has there been an initial decision in the matter? This can</w:t>
      </w:r>
    </w:p>
    <w:p w14:paraId="41BCD70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be:</w:t>
      </w:r>
    </w:p>
    <w:p w14:paraId="41BCD701" w14:textId="77777777" w:rsidR="00D648BA" w:rsidRPr="00D648BA" w:rsidRDefault="00D648BA" w:rsidP="0002364C">
      <w:pPr>
        <w:spacing w:after="0" w:line="240" w:lineRule="auto"/>
        <w:rPr>
          <w:rFonts w:ascii="Times New Roman" w:hAnsi="Times New Roman" w:cs="Times New Roman"/>
        </w:rPr>
      </w:pPr>
    </w:p>
    <w:p w14:paraId="41BCD70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 a survey underlying a wage determination</w:t>
      </w:r>
    </w:p>
    <w:p w14:paraId="41BCD70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 an existing published wage determination</w:t>
      </w:r>
    </w:p>
    <w:p w14:paraId="41BCD70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 an initial WHD letter setting forth a position on</w:t>
      </w:r>
    </w:p>
    <w:p w14:paraId="41BCD70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 wage determination matter</w:t>
      </w:r>
    </w:p>
    <w:p w14:paraId="41BCD70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 an initial conformance (additional classification</w:t>
      </w:r>
    </w:p>
    <w:p w14:paraId="41BCD70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and rate) determination</w:t>
      </w:r>
    </w:p>
    <w:p w14:paraId="41BCD708" w14:textId="77777777" w:rsidR="00D648BA" w:rsidRPr="00D648BA" w:rsidRDefault="00D648BA" w:rsidP="0002364C">
      <w:pPr>
        <w:spacing w:after="0" w:line="240" w:lineRule="auto"/>
        <w:rPr>
          <w:rFonts w:ascii="Times New Roman" w:hAnsi="Times New Roman" w:cs="Times New Roman"/>
        </w:rPr>
      </w:pPr>
    </w:p>
    <w:p w14:paraId="41BCD70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On survey related matters, initial contact, including requests</w:t>
      </w:r>
    </w:p>
    <w:p w14:paraId="41BCD70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for summaries of surveys, should be directed to the WHD Branch</w:t>
      </w:r>
    </w:p>
    <w:p w14:paraId="41BCD70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of Wage Surveys. Requests can be submitted via email to</w:t>
      </w:r>
    </w:p>
    <w:p w14:paraId="41BCD70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davisbaconinfo@dol.gov or by mail to:</w:t>
      </w:r>
    </w:p>
    <w:p w14:paraId="41BCD70D" w14:textId="77777777" w:rsidR="00D648BA" w:rsidRPr="00D648BA" w:rsidRDefault="00D648BA" w:rsidP="0002364C">
      <w:pPr>
        <w:spacing w:after="0" w:line="240" w:lineRule="auto"/>
        <w:rPr>
          <w:rFonts w:ascii="Times New Roman" w:hAnsi="Times New Roman" w:cs="Times New Roman"/>
        </w:rPr>
      </w:pPr>
    </w:p>
    <w:p w14:paraId="41BCD70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Branch of Wage Surveys</w:t>
      </w:r>
    </w:p>
    <w:p w14:paraId="41BCD70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Wage and Hour Division</w:t>
      </w:r>
    </w:p>
    <w:p w14:paraId="41BCD71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U.S. Department of Labor</w:t>
      </w:r>
    </w:p>
    <w:p w14:paraId="41BCD71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200 Constitution Avenue, N.W.</w:t>
      </w:r>
    </w:p>
    <w:p w14:paraId="41BCD71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Washington, DC 20210</w:t>
      </w:r>
    </w:p>
    <w:p w14:paraId="41BCD713" w14:textId="77777777" w:rsidR="00D648BA" w:rsidRPr="00D648BA" w:rsidRDefault="00D648BA" w:rsidP="0002364C">
      <w:pPr>
        <w:spacing w:after="0" w:line="240" w:lineRule="auto"/>
        <w:rPr>
          <w:rFonts w:ascii="Times New Roman" w:hAnsi="Times New Roman" w:cs="Times New Roman"/>
        </w:rPr>
      </w:pPr>
    </w:p>
    <w:p w14:paraId="41BCD71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Regarding any other wage determination matter such as</w:t>
      </w:r>
    </w:p>
    <w:p w14:paraId="41BCD71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conformance decisions, requests for initial decisions should be</w:t>
      </w:r>
    </w:p>
    <w:p w14:paraId="41BCD71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directed to the WHD Branch of Construction Wage Determinations.</w:t>
      </w:r>
    </w:p>
    <w:p w14:paraId="41BCD71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Requests can be submitted via email to BCWD-Office@dol.gov or</w:t>
      </w:r>
    </w:p>
    <w:p w14:paraId="41BCD71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by mail to:</w:t>
      </w:r>
    </w:p>
    <w:p w14:paraId="41BCD719" w14:textId="77777777" w:rsidR="00D648BA" w:rsidRPr="00D648BA" w:rsidRDefault="00D648BA" w:rsidP="0002364C">
      <w:pPr>
        <w:spacing w:after="0" w:line="240" w:lineRule="auto"/>
        <w:rPr>
          <w:rFonts w:ascii="Times New Roman" w:hAnsi="Times New Roman" w:cs="Times New Roman"/>
        </w:rPr>
      </w:pPr>
    </w:p>
    <w:p w14:paraId="41BCD71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Branch of Construction Wage Determinations</w:t>
      </w:r>
    </w:p>
    <w:p w14:paraId="41BCD71B"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Wage and Hour Division</w:t>
      </w:r>
    </w:p>
    <w:p w14:paraId="41BCD71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U.S. Department of Labor</w:t>
      </w:r>
    </w:p>
    <w:p w14:paraId="41BCD71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200 Constitution Avenue, N.W.</w:t>
      </w:r>
    </w:p>
    <w:p w14:paraId="41BCD71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Washington, DC 20210</w:t>
      </w:r>
    </w:p>
    <w:p w14:paraId="41BCD71F" w14:textId="77777777" w:rsidR="00D648BA" w:rsidRPr="00D648BA" w:rsidRDefault="00D648BA" w:rsidP="0002364C">
      <w:pPr>
        <w:spacing w:after="0" w:line="240" w:lineRule="auto"/>
        <w:rPr>
          <w:rFonts w:ascii="Times New Roman" w:hAnsi="Times New Roman" w:cs="Times New Roman"/>
        </w:rPr>
      </w:pPr>
    </w:p>
    <w:p w14:paraId="41BCD720"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2) If an initial decision has been issued, then any interested</w:t>
      </w:r>
    </w:p>
    <w:p w14:paraId="41BCD72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party (those affected by the action) that disagrees with the</w:t>
      </w:r>
    </w:p>
    <w:p w14:paraId="41BCD72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decision can request review and reconsideration from the Wage</w:t>
      </w:r>
    </w:p>
    <w:p w14:paraId="41BCD72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and Hour Administrator (See 29 CFR Part 1.8 and 29 CFR Part 7).</w:t>
      </w:r>
    </w:p>
    <w:p w14:paraId="41BCD724"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Requests for review and reconsideration can be submitted via</w:t>
      </w:r>
    </w:p>
    <w:p w14:paraId="41BCD72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email to dba.reconsideration@dol.gov or by mail to:</w:t>
      </w:r>
    </w:p>
    <w:p w14:paraId="41BCD726" w14:textId="77777777" w:rsidR="00D648BA" w:rsidRPr="00D648BA" w:rsidRDefault="00D648BA" w:rsidP="0002364C">
      <w:pPr>
        <w:spacing w:after="0" w:line="240" w:lineRule="auto"/>
        <w:rPr>
          <w:rFonts w:ascii="Times New Roman" w:hAnsi="Times New Roman" w:cs="Times New Roman"/>
        </w:rPr>
      </w:pPr>
    </w:p>
    <w:p w14:paraId="41BCD72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Wage and Hour Administrator</w:t>
      </w:r>
    </w:p>
    <w:p w14:paraId="41BCD72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U.S. Department of Labor</w:t>
      </w:r>
    </w:p>
    <w:p w14:paraId="41BCD729"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200 Constitution Avenue, N.W.</w:t>
      </w:r>
    </w:p>
    <w:p w14:paraId="41BCD72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Washington, DC 20210</w:t>
      </w:r>
    </w:p>
    <w:p w14:paraId="41BCD72B" w14:textId="77777777" w:rsidR="00D648BA" w:rsidRPr="00D648BA" w:rsidRDefault="00D648BA" w:rsidP="0002364C">
      <w:pPr>
        <w:spacing w:after="0" w:line="240" w:lineRule="auto"/>
        <w:rPr>
          <w:rFonts w:ascii="Times New Roman" w:hAnsi="Times New Roman" w:cs="Times New Roman"/>
        </w:rPr>
      </w:pPr>
    </w:p>
    <w:p w14:paraId="41BCD72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request should be accompanied by a full statement of the</w:t>
      </w:r>
    </w:p>
    <w:p w14:paraId="41BCD72D"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interested party's position and any information (wage payment</w:t>
      </w:r>
    </w:p>
    <w:p w14:paraId="41BCD72E"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data, project description, area practice material, etc.) that</w:t>
      </w:r>
    </w:p>
    <w:p w14:paraId="41BCD72F"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the requestor considers relevant to the issue.</w:t>
      </w:r>
    </w:p>
    <w:p w14:paraId="41BCD730" w14:textId="77777777" w:rsidR="00D648BA" w:rsidRPr="00D648BA" w:rsidRDefault="00D648BA" w:rsidP="0002364C">
      <w:pPr>
        <w:spacing w:after="0" w:line="240" w:lineRule="auto"/>
        <w:rPr>
          <w:rFonts w:ascii="Times New Roman" w:hAnsi="Times New Roman" w:cs="Times New Roman"/>
        </w:rPr>
      </w:pPr>
    </w:p>
    <w:p w14:paraId="41BCD731"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3) If the decision of the Administrator is not favorable, an</w:t>
      </w:r>
    </w:p>
    <w:p w14:paraId="41BCD732"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interested party may appeal directly to the Administrative</w:t>
      </w:r>
    </w:p>
    <w:p w14:paraId="41BCD733"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Review Board (formerly the Wage Appeals Board).  Write to:</w:t>
      </w:r>
    </w:p>
    <w:p w14:paraId="41BCD734" w14:textId="77777777" w:rsidR="00D648BA" w:rsidRPr="00D648BA" w:rsidRDefault="00D648BA" w:rsidP="0002364C">
      <w:pPr>
        <w:spacing w:after="0" w:line="240" w:lineRule="auto"/>
        <w:rPr>
          <w:rFonts w:ascii="Times New Roman" w:hAnsi="Times New Roman" w:cs="Times New Roman"/>
        </w:rPr>
      </w:pPr>
    </w:p>
    <w:p w14:paraId="41BCD735"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Administrative Review Board</w:t>
      </w:r>
    </w:p>
    <w:p w14:paraId="41BCD736"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U.S. Department of Labor</w:t>
      </w:r>
    </w:p>
    <w:p w14:paraId="41BCD737"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200 Constitution Avenue, N.W.</w:t>
      </w:r>
    </w:p>
    <w:p w14:paraId="41BCD738"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Washington, DC 20210.</w:t>
      </w:r>
    </w:p>
    <w:p w14:paraId="41BCD739" w14:textId="77777777" w:rsidR="00D648BA" w:rsidRPr="00D648BA" w:rsidRDefault="00D648BA" w:rsidP="0002364C">
      <w:pPr>
        <w:spacing w:after="0" w:line="240" w:lineRule="auto"/>
        <w:rPr>
          <w:rFonts w:ascii="Times New Roman" w:hAnsi="Times New Roman" w:cs="Times New Roman"/>
        </w:rPr>
      </w:pPr>
    </w:p>
    <w:p w14:paraId="41BCD73A"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w:t>
      </w:r>
    </w:p>
    <w:p w14:paraId="41BCD73B" w14:textId="77777777" w:rsidR="00D648BA" w:rsidRPr="00D648BA" w:rsidRDefault="00D648BA" w:rsidP="0002364C">
      <w:pPr>
        <w:spacing w:after="0" w:line="240" w:lineRule="auto"/>
        <w:rPr>
          <w:rFonts w:ascii="Times New Roman" w:hAnsi="Times New Roman" w:cs="Times New Roman"/>
        </w:rPr>
      </w:pPr>
    </w:p>
    <w:p w14:paraId="41BCD73C" w14:textId="77777777" w:rsidR="00D648BA" w:rsidRPr="00D648BA" w:rsidRDefault="00D648BA" w:rsidP="0002364C">
      <w:pPr>
        <w:spacing w:after="0" w:line="240" w:lineRule="auto"/>
        <w:rPr>
          <w:rFonts w:ascii="Times New Roman" w:hAnsi="Times New Roman" w:cs="Times New Roman"/>
        </w:rPr>
      </w:pPr>
      <w:r w:rsidRPr="00D648BA">
        <w:rPr>
          <w:rFonts w:ascii="Times New Roman" w:hAnsi="Times New Roman" w:cs="Times New Roman"/>
        </w:rPr>
        <w:t xml:space="preserve">          END OF GENERAL DECISION"</w:t>
      </w:r>
    </w:p>
    <w:p w14:paraId="41BCD73D" w14:textId="77777777" w:rsidR="00D648BA" w:rsidRPr="00D648BA" w:rsidRDefault="00D648BA" w:rsidP="0002364C">
      <w:pPr>
        <w:spacing w:after="0" w:line="240" w:lineRule="auto"/>
        <w:rPr>
          <w:rFonts w:ascii="Times New Roman" w:hAnsi="Times New Roman" w:cs="Times New Roman"/>
        </w:rPr>
      </w:pPr>
    </w:p>
    <w:p w14:paraId="41BCD73E" w14:textId="77777777" w:rsidR="00B23309" w:rsidRPr="00D648BA" w:rsidRDefault="00D648BA">
      <w:pPr>
        <w:pStyle w:val="Heading2"/>
        <w:rPr>
          <w:rFonts w:ascii="Times New Roman" w:hAnsi="Times New Roman" w:cs="Times New Roman"/>
          <w:sz w:val="22"/>
          <w:szCs w:val="22"/>
        </w:rPr>
      </w:pPr>
      <w:bookmarkStart w:id="63" w:name="_Toc256000052"/>
      <w:r w:rsidRPr="00D648BA">
        <w:rPr>
          <w:rFonts w:ascii="Times New Roman" w:hAnsi="Times New Roman" w:cs="Times New Roman"/>
          <w:sz w:val="22"/>
          <w:szCs w:val="22"/>
        </w:rPr>
        <w:t>4.34  List of Attachments</w:t>
      </w:r>
      <w:bookmarkEnd w:id="63"/>
    </w:p>
    <w:p w14:paraId="41BCD741"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666-26-121 Gillette Small Update COMBINED SPECS 07.21.2025 R1.</w:t>
      </w:r>
    </w:p>
    <w:p w14:paraId="41BCD742"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666-26-121_Gillette Small Update ALL DRAWINGS 7.20.25.Part 1 of 2.</w:t>
      </w:r>
    </w:p>
    <w:p w14:paraId="41BCD743"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666-26-121_Gillette Small Update ALL DRAWINGS 7.20.25.Part 2 of 2.</w:t>
      </w:r>
    </w:p>
    <w:p w14:paraId="41BCD744"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SOP 138 02 FMS Safety Plan 2023.</w:t>
      </w:r>
    </w:p>
    <w:p w14:paraId="41BCD745"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SOP 138-53 Lockout-Tagout Program 2024 Update.</w:t>
      </w:r>
    </w:p>
    <w:p w14:paraId="41BCD746"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666-26-121 ALL DRAWINGS Amend 1 10.01.25.</w:t>
      </w:r>
    </w:p>
    <w:p w14:paraId="41BCD747"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RFR's site visit_09-22-2025_Answers.</w:t>
      </w:r>
    </w:p>
    <w:p w14:paraId="41BCD748"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Prime and Sub Contractor Construction Breakdown.</w:t>
      </w:r>
    </w:p>
    <w:p w14:paraId="41BCD749"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852.219-75 LOS Certification.</w:t>
      </w:r>
    </w:p>
    <w:p w14:paraId="41BCD74A"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Self-Performed and Subcontracted Worksheet.</w:t>
      </w:r>
    </w:p>
    <w:p w14:paraId="41BCD74B" w14:textId="77777777" w:rsidR="00B23309" w:rsidRPr="00D648BA" w:rsidRDefault="00D648BA">
      <w:pPr>
        <w:ind w:left="360"/>
        <w:rPr>
          <w:rFonts w:ascii="Times New Roman" w:hAnsi="Times New Roman" w:cs="Times New Roman"/>
        </w:rPr>
      </w:pPr>
      <w:r w:rsidRPr="00D648BA">
        <w:rPr>
          <w:rFonts w:ascii="Times New Roman" w:hAnsi="Times New Roman" w:cs="Times New Roman"/>
        </w:rPr>
        <w:t>See attached document: Past Performance Questionnaire_Blank.</w:t>
      </w:r>
    </w:p>
    <w:sectPr w:rsidR="00B23309" w:rsidRPr="00D648BA">
      <w:footerReference w:type="even" r:id="rId127"/>
      <w:footerReference w:type="default" r:id="rId128"/>
      <w:footerReference w:type="first" r:id="rId12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D75F" w14:textId="77777777" w:rsidR="00D648BA" w:rsidRDefault="00D648BA">
      <w:pPr>
        <w:spacing w:after="0" w:line="240" w:lineRule="auto"/>
      </w:pPr>
      <w:r>
        <w:separator/>
      </w:r>
    </w:p>
  </w:endnote>
  <w:endnote w:type="continuationSeparator" w:id="0">
    <w:p w14:paraId="41BCD761" w14:textId="77777777" w:rsidR="00D648BA" w:rsidRDefault="00D6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1" w14:textId="77777777" w:rsidR="00D648BA" w:rsidRDefault="00D648BA">
    <w:pPr>
      <w:pStyle w:val="Footer"/>
    </w:pPr>
  </w:p>
  <w:p w14:paraId="41BCD752" w14:textId="77777777" w:rsidR="00B23309" w:rsidRDefault="00D648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3" w14:textId="77777777" w:rsidR="00D648BA" w:rsidRDefault="00D648BA">
    <w:pPr>
      <w:pStyle w:val="Footer"/>
    </w:pPr>
  </w:p>
  <w:p w14:paraId="41BCD754" w14:textId="77777777" w:rsidR="00B23309" w:rsidRDefault="00D648B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81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6" w14:textId="77777777" w:rsidR="00D648BA" w:rsidRDefault="00D648BA">
    <w:pPr>
      <w:pStyle w:val="Footer"/>
    </w:pPr>
  </w:p>
  <w:p w14:paraId="41BCD757" w14:textId="77777777" w:rsidR="00B23309" w:rsidRDefault="00D648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8" w14:textId="77777777" w:rsidR="00B23309" w:rsidRDefault="00D648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9" w14:textId="77777777" w:rsidR="00B23309" w:rsidRDefault="00D648BA">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t>81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A" w14:textId="77777777" w:rsidR="00B23309" w:rsidRDefault="00D648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CD75B" w14:textId="77777777" w:rsidR="00D648BA" w:rsidRDefault="00D648BA">
      <w:pPr>
        <w:spacing w:after="0" w:line="240" w:lineRule="auto"/>
      </w:pPr>
      <w:r>
        <w:separator/>
      </w:r>
    </w:p>
  </w:footnote>
  <w:footnote w:type="continuationSeparator" w:id="0">
    <w:p w14:paraId="41BCD75D" w14:textId="77777777" w:rsidR="00D648BA" w:rsidRDefault="00D6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4F" w14:textId="77777777" w:rsidR="00D648BA" w:rsidRDefault="00D648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0" w14:textId="32C84122" w:rsidR="00D648BA" w:rsidRDefault="00D648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755" w14:textId="77777777" w:rsidR="00D648BA" w:rsidRDefault="00D64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7CF"/>
    <w:multiLevelType w:val="hybridMultilevel"/>
    <w:tmpl w:val="84E0032C"/>
    <w:lvl w:ilvl="0" w:tplc="75E09980">
      <w:start w:val="1"/>
      <w:numFmt w:val="lowerRoman"/>
      <w:lvlText w:val="%1."/>
      <w:lvlJc w:val="right"/>
      <w:pPr>
        <w:ind w:left="3096" w:hanging="216"/>
      </w:pPr>
      <w:rPr>
        <w:rFonts w:hint="default"/>
      </w:rPr>
    </w:lvl>
    <w:lvl w:ilvl="1" w:tplc="589A62E8" w:tentative="1">
      <w:start w:val="1"/>
      <w:numFmt w:val="lowerLetter"/>
      <w:lvlText w:val="%2."/>
      <w:lvlJc w:val="left"/>
      <w:pPr>
        <w:ind w:left="2880" w:hanging="360"/>
      </w:pPr>
    </w:lvl>
    <w:lvl w:ilvl="2" w:tplc="C5E8D536">
      <w:start w:val="1"/>
      <w:numFmt w:val="decimal"/>
      <w:lvlText w:val="%3."/>
      <w:lvlJc w:val="left"/>
      <w:pPr>
        <w:ind w:left="720" w:hanging="360"/>
      </w:pPr>
    </w:lvl>
    <w:lvl w:ilvl="3" w:tplc="213C3AF2" w:tentative="1">
      <w:start w:val="1"/>
      <w:numFmt w:val="decimal"/>
      <w:lvlText w:val="%4."/>
      <w:lvlJc w:val="left"/>
      <w:pPr>
        <w:ind w:left="4320" w:hanging="360"/>
      </w:pPr>
    </w:lvl>
    <w:lvl w:ilvl="4" w:tplc="E21E4598" w:tentative="1">
      <w:start w:val="1"/>
      <w:numFmt w:val="lowerLetter"/>
      <w:lvlText w:val="%5."/>
      <w:lvlJc w:val="left"/>
      <w:pPr>
        <w:ind w:left="5040" w:hanging="360"/>
      </w:pPr>
    </w:lvl>
    <w:lvl w:ilvl="5" w:tplc="517EBDE2" w:tentative="1">
      <w:start w:val="1"/>
      <w:numFmt w:val="lowerRoman"/>
      <w:lvlText w:val="%6."/>
      <w:lvlJc w:val="right"/>
      <w:pPr>
        <w:ind w:left="5760" w:hanging="180"/>
      </w:pPr>
    </w:lvl>
    <w:lvl w:ilvl="6" w:tplc="07D270BC" w:tentative="1">
      <w:start w:val="1"/>
      <w:numFmt w:val="decimal"/>
      <w:lvlText w:val="%7."/>
      <w:lvlJc w:val="left"/>
      <w:pPr>
        <w:ind w:left="6480" w:hanging="360"/>
      </w:pPr>
    </w:lvl>
    <w:lvl w:ilvl="7" w:tplc="56686A52" w:tentative="1">
      <w:start w:val="1"/>
      <w:numFmt w:val="lowerLetter"/>
      <w:lvlText w:val="%8."/>
      <w:lvlJc w:val="left"/>
      <w:pPr>
        <w:ind w:left="7200" w:hanging="360"/>
      </w:pPr>
    </w:lvl>
    <w:lvl w:ilvl="8" w:tplc="4740F794" w:tentative="1">
      <w:start w:val="1"/>
      <w:numFmt w:val="lowerRoman"/>
      <w:lvlText w:val="%9."/>
      <w:lvlJc w:val="right"/>
      <w:pPr>
        <w:ind w:left="7920" w:hanging="180"/>
      </w:pPr>
    </w:lvl>
  </w:abstractNum>
  <w:abstractNum w:abstractNumId="1" w15:restartNumberingAfterBreak="0">
    <w:nsid w:val="3C9974E3"/>
    <w:multiLevelType w:val="multilevel"/>
    <w:tmpl w:val="C832E050"/>
    <w:lvl w:ilvl="0">
      <w:start w:val="1"/>
      <w:numFmt w:val="decimal"/>
      <w:lvlText w:val="%1."/>
      <w:lvlJc w:val="left"/>
      <w:pPr>
        <w:tabs>
          <w:tab w:val="num" w:pos="720"/>
        </w:tabs>
        <w:ind w:left="720" w:hanging="360"/>
      </w:pPr>
      <w:rPr>
        <w:rFonts w:ascii="Arial" w:hAnsi="Arial" w:cs="Arial" w:hint="default"/>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0D15472"/>
    <w:multiLevelType w:val="hybridMultilevel"/>
    <w:tmpl w:val="01B4941E"/>
    <w:lvl w:ilvl="0" w:tplc="B79A0A78">
      <w:start w:val="1"/>
      <w:numFmt w:val="lowerRoman"/>
      <w:lvlText w:val="%1."/>
      <w:lvlJc w:val="right"/>
      <w:pPr>
        <w:ind w:left="1656" w:hanging="216"/>
      </w:pPr>
      <w:rPr>
        <w:rFonts w:hint="default"/>
      </w:rPr>
    </w:lvl>
    <w:lvl w:ilvl="1" w:tplc="0C42B13A">
      <w:start w:val="1"/>
      <w:numFmt w:val="lowerLetter"/>
      <w:lvlText w:val="%2."/>
      <w:lvlJc w:val="left"/>
      <w:pPr>
        <w:ind w:left="1440" w:hanging="360"/>
      </w:pPr>
    </w:lvl>
    <w:lvl w:ilvl="2" w:tplc="738C48A2">
      <w:start w:val="1"/>
      <w:numFmt w:val="lowerRoman"/>
      <w:lvlText w:val="%3."/>
      <w:lvlJc w:val="right"/>
      <w:pPr>
        <w:ind w:left="2160" w:hanging="180"/>
      </w:pPr>
    </w:lvl>
    <w:lvl w:ilvl="3" w:tplc="F3825F5C">
      <w:start w:val="1"/>
      <w:numFmt w:val="decimal"/>
      <w:lvlText w:val="%4."/>
      <w:lvlJc w:val="left"/>
      <w:pPr>
        <w:ind w:left="2880" w:hanging="360"/>
      </w:pPr>
    </w:lvl>
    <w:lvl w:ilvl="4" w:tplc="B5528762" w:tentative="1">
      <w:start w:val="1"/>
      <w:numFmt w:val="lowerLetter"/>
      <w:lvlText w:val="%5."/>
      <w:lvlJc w:val="left"/>
      <w:pPr>
        <w:ind w:left="3600" w:hanging="360"/>
      </w:pPr>
    </w:lvl>
    <w:lvl w:ilvl="5" w:tplc="1F28A0D6" w:tentative="1">
      <w:start w:val="1"/>
      <w:numFmt w:val="lowerRoman"/>
      <w:lvlText w:val="%6."/>
      <w:lvlJc w:val="right"/>
      <w:pPr>
        <w:ind w:left="4320" w:hanging="180"/>
      </w:pPr>
    </w:lvl>
    <w:lvl w:ilvl="6" w:tplc="9B127F74" w:tentative="1">
      <w:start w:val="1"/>
      <w:numFmt w:val="decimal"/>
      <w:lvlText w:val="%7."/>
      <w:lvlJc w:val="left"/>
      <w:pPr>
        <w:ind w:left="5040" w:hanging="360"/>
      </w:pPr>
    </w:lvl>
    <w:lvl w:ilvl="7" w:tplc="132A87E4" w:tentative="1">
      <w:start w:val="1"/>
      <w:numFmt w:val="lowerLetter"/>
      <w:lvlText w:val="%8."/>
      <w:lvlJc w:val="left"/>
      <w:pPr>
        <w:ind w:left="5760" w:hanging="360"/>
      </w:pPr>
    </w:lvl>
    <w:lvl w:ilvl="8" w:tplc="A978E25C" w:tentative="1">
      <w:start w:val="1"/>
      <w:numFmt w:val="lowerRoman"/>
      <w:lvlText w:val="%9."/>
      <w:lvlJc w:val="right"/>
      <w:pPr>
        <w:ind w:left="6480" w:hanging="180"/>
      </w:pPr>
    </w:lvl>
  </w:abstractNum>
  <w:abstractNum w:abstractNumId="3" w15:restartNumberingAfterBreak="0">
    <w:nsid w:val="5C5B4DA6"/>
    <w:multiLevelType w:val="hybridMultilevel"/>
    <w:tmpl w:val="1A048D08"/>
    <w:lvl w:ilvl="0" w:tplc="A9FA74AC">
      <w:start w:val="1"/>
      <w:numFmt w:val="decimal"/>
      <w:lvlText w:val="%1."/>
      <w:lvlJc w:val="left"/>
      <w:pPr>
        <w:ind w:left="720" w:hanging="360"/>
      </w:pPr>
    </w:lvl>
    <w:lvl w:ilvl="1" w:tplc="4F583DE8">
      <w:start w:val="1"/>
      <w:numFmt w:val="lowerLetter"/>
      <w:lvlText w:val="%2."/>
      <w:lvlJc w:val="left"/>
      <w:pPr>
        <w:ind w:left="1080" w:hanging="360"/>
      </w:pPr>
    </w:lvl>
    <w:lvl w:ilvl="2" w:tplc="62D64AC0">
      <w:start w:val="1"/>
      <w:numFmt w:val="lowerRoman"/>
      <w:lvlText w:val="%3."/>
      <w:lvlJc w:val="right"/>
      <w:pPr>
        <w:ind w:left="1800" w:hanging="360"/>
      </w:pPr>
      <w:rPr>
        <w:rFonts w:hint="default"/>
      </w:rPr>
    </w:lvl>
    <w:lvl w:ilvl="3" w:tplc="0B6A5E66">
      <w:start w:val="1"/>
      <w:numFmt w:val="decimal"/>
      <w:lvlText w:val="%4."/>
      <w:lvlJc w:val="left"/>
      <w:pPr>
        <w:ind w:left="2016" w:hanging="360"/>
      </w:pPr>
      <w:rPr>
        <w:rFonts w:hint="default"/>
      </w:rPr>
    </w:lvl>
    <w:lvl w:ilvl="4" w:tplc="D64EF232" w:tentative="1">
      <w:start w:val="1"/>
      <w:numFmt w:val="lowerLetter"/>
      <w:lvlText w:val="%5."/>
      <w:lvlJc w:val="left"/>
      <w:pPr>
        <w:ind w:left="3600" w:hanging="360"/>
      </w:pPr>
    </w:lvl>
    <w:lvl w:ilvl="5" w:tplc="EB22248E" w:tentative="1">
      <w:start w:val="1"/>
      <w:numFmt w:val="lowerRoman"/>
      <w:lvlText w:val="%6."/>
      <w:lvlJc w:val="right"/>
      <w:pPr>
        <w:ind w:left="4320" w:hanging="180"/>
      </w:pPr>
    </w:lvl>
    <w:lvl w:ilvl="6" w:tplc="D41CF7EA" w:tentative="1">
      <w:start w:val="1"/>
      <w:numFmt w:val="decimal"/>
      <w:lvlText w:val="%7."/>
      <w:lvlJc w:val="left"/>
      <w:pPr>
        <w:ind w:left="5040" w:hanging="360"/>
      </w:pPr>
    </w:lvl>
    <w:lvl w:ilvl="7" w:tplc="53600A58" w:tentative="1">
      <w:start w:val="1"/>
      <w:numFmt w:val="lowerLetter"/>
      <w:lvlText w:val="%8."/>
      <w:lvlJc w:val="left"/>
      <w:pPr>
        <w:ind w:left="5760" w:hanging="360"/>
      </w:pPr>
    </w:lvl>
    <w:lvl w:ilvl="8" w:tplc="4C1C30FC" w:tentative="1">
      <w:start w:val="1"/>
      <w:numFmt w:val="lowerRoman"/>
      <w:lvlText w:val="%9."/>
      <w:lvlJc w:val="right"/>
      <w:pPr>
        <w:ind w:left="6480" w:hanging="180"/>
      </w:pPr>
    </w:lvl>
  </w:abstractNum>
  <w:abstractNum w:abstractNumId="4" w15:restartNumberingAfterBreak="0">
    <w:nsid w:val="746B0D3A"/>
    <w:multiLevelType w:val="hybridMultilevel"/>
    <w:tmpl w:val="29728984"/>
    <w:lvl w:ilvl="0" w:tplc="B4CC7718">
      <w:start w:val="1"/>
      <w:numFmt w:val="lowerLetter"/>
      <w:lvlText w:val="%1."/>
      <w:lvlJc w:val="left"/>
      <w:pPr>
        <w:ind w:left="1080" w:hanging="360"/>
      </w:pPr>
    </w:lvl>
    <w:lvl w:ilvl="1" w:tplc="6E9007E0">
      <w:start w:val="1"/>
      <w:numFmt w:val="lowerLetter"/>
      <w:lvlText w:val="%2."/>
      <w:lvlJc w:val="left"/>
      <w:pPr>
        <w:ind w:left="1800" w:hanging="360"/>
      </w:pPr>
    </w:lvl>
    <w:lvl w:ilvl="2" w:tplc="5F92CB2A">
      <w:start w:val="1"/>
      <w:numFmt w:val="lowerRoman"/>
      <w:lvlText w:val="%3."/>
      <w:lvlJc w:val="right"/>
      <w:pPr>
        <w:ind w:left="2520" w:hanging="180"/>
      </w:pPr>
    </w:lvl>
    <w:lvl w:ilvl="3" w:tplc="A9361CDA">
      <w:start w:val="1"/>
      <w:numFmt w:val="decimal"/>
      <w:lvlText w:val="%4."/>
      <w:lvlJc w:val="left"/>
      <w:pPr>
        <w:ind w:left="3240" w:hanging="360"/>
      </w:pPr>
    </w:lvl>
    <w:lvl w:ilvl="4" w:tplc="5B54122C">
      <w:start w:val="1"/>
      <w:numFmt w:val="lowerLetter"/>
      <w:lvlText w:val="%5."/>
      <w:lvlJc w:val="left"/>
      <w:pPr>
        <w:ind w:left="3960" w:hanging="360"/>
      </w:pPr>
    </w:lvl>
    <w:lvl w:ilvl="5" w:tplc="6CC07320">
      <w:start w:val="1"/>
      <w:numFmt w:val="lowerRoman"/>
      <w:lvlText w:val="%6."/>
      <w:lvlJc w:val="right"/>
      <w:pPr>
        <w:ind w:left="4680" w:hanging="180"/>
      </w:pPr>
    </w:lvl>
    <w:lvl w:ilvl="6" w:tplc="0D864BCC">
      <w:start w:val="1"/>
      <w:numFmt w:val="decimal"/>
      <w:lvlText w:val="%7."/>
      <w:lvlJc w:val="left"/>
      <w:pPr>
        <w:ind w:left="5400" w:hanging="360"/>
      </w:pPr>
    </w:lvl>
    <w:lvl w:ilvl="7" w:tplc="2DCE82A2">
      <w:start w:val="1"/>
      <w:numFmt w:val="lowerLetter"/>
      <w:lvlText w:val="%8."/>
      <w:lvlJc w:val="left"/>
      <w:pPr>
        <w:ind w:left="6120" w:hanging="360"/>
      </w:pPr>
    </w:lvl>
    <w:lvl w:ilvl="8" w:tplc="0BC04AEA">
      <w:start w:val="1"/>
      <w:numFmt w:val="lowerRoman"/>
      <w:lvlText w:val="%9."/>
      <w:lvlJc w:val="right"/>
      <w:pPr>
        <w:ind w:left="6840" w:hanging="180"/>
      </w:pPr>
    </w:lvl>
  </w:abstractNum>
  <w:abstractNum w:abstractNumId="5" w15:restartNumberingAfterBreak="0">
    <w:nsid w:val="76723239"/>
    <w:multiLevelType w:val="hybridMultilevel"/>
    <w:tmpl w:val="CB180A3A"/>
    <w:lvl w:ilvl="0" w:tplc="12A6AA22">
      <w:start w:val="1"/>
      <w:numFmt w:val="decimal"/>
      <w:lvlText w:val="%1."/>
      <w:lvlJc w:val="left"/>
      <w:pPr>
        <w:ind w:left="720" w:hanging="360"/>
      </w:pPr>
    </w:lvl>
    <w:lvl w:ilvl="1" w:tplc="60A61884" w:tentative="1">
      <w:start w:val="1"/>
      <w:numFmt w:val="lowerLetter"/>
      <w:lvlText w:val="%2."/>
      <w:lvlJc w:val="left"/>
      <w:pPr>
        <w:ind w:left="1440" w:hanging="360"/>
      </w:pPr>
    </w:lvl>
    <w:lvl w:ilvl="2" w:tplc="E6469494" w:tentative="1">
      <w:start w:val="1"/>
      <w:numFmt w:val="lowerRoman"/>
      <w:lvlText w:val="%3."/>
      <w:lvlJc w:val="right"/>
      <w:pPr>
        <w:ind w:left="2160" w:hanging="180"/>
      </w:pPr>
    </w:lvl>
    <w:lvl w:ilvl="3" w:tplc="63703E1E" w:tentative="1">
      <w:start w:val="1"/>
      <w:numFmt w:val="decimal"/>
      <w:lvlText w:val="%4."/>
      <w:lvlJc w:val="left"/>
      <w:pPr>
        <w:ind w:left="2880" w:hanging="360"/>
      </w:pPr>
    </w:lvl>
    <w:lvl w:ilvl="4" w:tplc="762E506A" w:tentative="1">
      <w:start w:val="1"/>
      <w:numFmt w:val="lowerLetter"/>
      <w:lvlText w:val="%5."/>
      <w:lvlJc w:val="left"/>
      <w:pPr>
        <w:ind w:left="3600" w:hanging="360"/>
      </w:pPr>
    </w:lvl>
    <w:lvl w:ilvl="5" w:tplc="4D40190E" w:tentative="1">
      <w:start w:val="1"/>
      <w:numFmt w:val="lowerRoman"/>
      <w:lvlText w:val="%6."/>
      <w:lvlJc w:val="right"/>
      <w:pPr>
        <w:ind w:left="4320" w:hanging="180"/>
      </w:pPr>
    </w:lvl>
    <w:lvl w:ilvl="6" w:tplc="A43067D6" w:tentative="1">
      <w:start w:val="1"/>
      <w:numFmt w:val="decimal"/>
      <w:lvlText w:val="%7."/>
      <w:lvlJc w:val="left"/>
      <w:pPr>
        <w:ind w:left="5040" w:hanging="360"/>
      </w:pPr>
    </w:lvl>
    <w:lvl w:ilvl="7" w:tplc="DECCCE40" w:tentative="1">
      <w:start w:val="1"/>
      <w:numFmt w:val="lowerLetter"/>
      <w:lvlText w:val="%8."/>
      <w:lvlJc w:val="left"/>
      <w:pPr>
        <w:ind w:left="5760" w:hanging="360"/>
      </w:pPr>
    </w:lvl>
    <w:lvl w:ilvl="8" w:tplc="16A2A022" w:tentative="1">
      <w:start w:val="1"/>
      <w:numFmt w:val="lowerRoman"/>
      <w:lvlText w:val="%9."/>
      <w:lvlJc w:val="right"/>
      <w:pPr>
        <w:ind w:left="6480" w:hanging="180"/>
      </w:pPr>
    </w:lvl>
  </w:abstractNum>
  <w:abstractNum w:abstractNumId="6" w15:restartNumberingAfterBreak="0">
    <w:nsid w:val="7A1548BB"/>
    <w:multiLevelType w:val="hybridMultilevel"/>
    <w:tmpl w:val="1C2C3E4C"/>
    <w:lvl w:ilvl="0" w:tplc="1D1AC2BE">
      <w:start w:val="1"/>
      <w:numFmt w:val="lowerLetter"/>
      <w:lvlText w:val="%1."/>
      <w:lvlJc w:val="left"/>
      <w:pPr>
        <w:ind w:left="1080" w:hanging="360"/>
      </w:pPr>
    </w:lvl>
    <w:lvl w:ilvl="1" w:tplc="89A4FF6C">
      <w:start w:val="1"/>
      <w:numFmt w:val="lowerLetter"/>
      <w:lvlText w:val="%2."/>
      <w:lvlJc w:val="left"/>
      <w:pPr>
        <w:ind w:left="2160" w:hanging="360"/>
      </w:pPr>
    </w:lvl>
    <w:lvl w:ilvl="2" w:tplc="8F009BCA">
      <w:start w:val="1"/>
      <w:numFmt w:val="lowerRoman"/>
      <w:lvlText w:val="%3."/>
      <w:lvlJc w:val="right"/>
      <w:pPr>
        <w:ind w:left="2880" w:hanging="180"/>
      </w:pPr>
    </w:lvl>
    <w:lvl w:ilvl="3" w:tplc="37ECDE98" w:tentative="1">
      <w:start w:val="1"/>
      <w:numFmt w:val="decimal"/>
      <w:lvlText w:val="%4."/>
      <w:lvlJc w:val="left"/>
      <w:pPr>
        <w:ind w:left="3600" w:hanging="360"/>
      </w:pPr>
    </w:lvl>
    <w:lvl w:ilvl="4" w:tplc="FF78295E" w:tentative="1">
      <w:start w:val="1"/>
      <w:numFmt w:val="lowerLetter"/>
      <w:lvlText w:val="%5."/>
      <w:lvlJc w:val="left"/>
      <w:pPr>
        <w:ind w:left="4320" w:hanging="360"/>
      </w:pPr>
    </w:lvl>
    <w:lvl w:ilvl="5" w:tplc="552E1FB0" w:tentative="1">
      <w:start w:val="1"/>
      <w:numFmt w:val="lowerRoman"/>
      <w:lvlText w:val="%6."/>
      <w:lvlJc w:val="right"/>
      <w:pPr>
        <w:ind w:left="5040" w:hanging="180"/>
      </w:pPr>
    </w:lvl>
    <w:lvl w:ilvl="6" w:tplc="FBD0EB92" w:tentative="1">
      <w:start w:val="1"/>
      <w:numFmt w:val="decimal"/>
      <w:lvlText w:val="%7."/>
      <w:lvlJc w:val="left"/>
      <w:pPr>
        <w:ind w:left="5760" w:hanging="360"/>
      </w:pPr>
    </w:lvl>
    <w:lvl w:ilvl="7" w:tplc="E2823450" w:tentative="1">
      <w:start w:val="1"/>
      <w:numFmt w:val="lowerLetter"/>
      <w:lvlText w:val="%8."/>
      <w:lvlJc w:val="left"/>
      <w:pPr>
        <w:ind w:left="6480" w:hanging="360"/>
      </w:pPr>
    </w:lvl>
    <w:lvl w:ilvl="8" w:tplc="619CFB26" w:tentative="1">
      <w:start w:val="1"/>
      <w:numFmt w:val="lowerRoman"/>
      <w:lvlText w:val="%9."/>
      <w:lvlJc w:val="right"/>
      <w:pPr>
        <w:ind w:left="7200" w:hanging="180"/>
      </w:pPr>
    </w:lvl>
  </w:abstractNum>
  <w:abstractNum w:abstractNumId="7" w15:restartNumberingAfterBreak="0">
    <w:nsid w:val="7BD3125F"/>
    <w:multiLevelType w:val="hybridMultilevel"/>
    <w:tmpl w:val="7862CCD0"/>
    <w:lvl w:ilvl="0" w:tplc="FD16F0DA">
      <w:start w:val="1"/>
      <w:numFmt w:val="decimal"/>
      <w:lvlText w:val="%1."/>
      <w:lvlJc w:val="left"/>
      <w:pPr>
        <w:ind w:left="720" w:hanging="360"/>
      </w:pPr>
    </w:lvl>
    <w:lvl w:ilvl="1" w:tplc="7B6C7128">
      <w:start w:val="1"/>
      <w:numFmt w:val="lowerLetter"/>
      <w:lvlText w:val="%2."/>
      <w:lvlJc w:val="left"/>
      <w:pPr>
        <w:ind w:left="1440" w:hanging="360"/>
      </w:pPr>
    </w:lvl>
    <w:lvl w:ilvl="2" w:tplc="8332B1E0">
      <w:start w:val="1"/>
      <w:numFmt w:val="lowerRoman"/>
      <w:lvlText w:val="%3."/>
      <w:lvlJc w:val="right"/>
      <w:pPr>
        <w:ind w:left="2160" w:hanging="180"/>
      </w:pPr>
    </w:lvl>
    <w:lvl w:ilvl="3" w:tplc="6AEC5E62">
      <w:start w:val="1"/>
      <w:numFmt w:val="decimal"/>
      <w:lvlText w:val="%4."/>
      <w:lvlJc w:val="left"/>
      <w:pPr>
        <w:ind w:left="2880" w:hanging="360"/>
      </w:pPr>
    </w:lvl>
    <w:lvl w:ilvl="4" w:tplc="55F03C58">
      <w:start w:val="1"/>
      <w:numFmt w:val="lowerLetter"/>
      <w:lvlText w:val="%5."/>
      <w:lvlJc w:val="left"/>
      <w:pPr>
        <w:ind w:left="3600" w:hanging="360"/>
      </w:pPr>
    </w:lvl>
    <w:lvl w:ilvl="5" w:tplc="822EA6C4">
      <w:start w:val="1"/>
      <w:numFmt w:val="lowerRoman"/>
      <w:lvlText w:val="%6."/>
      <w:lvlJc w:val="right"/>
      <w:pPr>
        <w:ind w:left="4320" w:hanging="180"/>
      </w:pPr>
    </w:lvl>
    <w:lvl w:ilvl="6" w:tplc="32F43444">
      <w:start w:val="1"/>
      <w:numFmt w:val="decimal"/>
      <w:lvlText w:val="%7."/>
      <w:lvlJc w:val="left"/>
      <w:pPr>
        <w:ind w:left="5040" w:hanging="360"/>
      </w:pPr>
    </w:lvl>
    <w:lvl w:ilvl="7" w:tplc="936C022C">
      <w:start w:val="1"/>
      <w:numFmt w:val="lowerLetter"/>
      <w:lvlText w:val="%8."/>
      <w:lvlJc w:val="left"/>
      <w:pPr>
        <w:ind w:left="5760" w:hanging="360"/>
      </w:pPr>
    </w:lvl>
    <w:lvl w:ilvl="8" w:tplc="A6CA3028">
      <w:start w:val="1"/>
      <w:numFmt w:val="lowerRoman"/>
      <w:lvlText w:val="%9."/>
      <w:lvlJc w:val="right"/>
      <w:pPr>
        <w:ind w:left="6480" w:hanging="180"/>
      </w:pPr>
    </w:lvl>
  </w:abstractNum>
  <w:num w:numId="1" w16cid:durableId="1982222527">
    <w:abstractNumId w:val="3"/>
  </w:num>
  <w:num w:numId="2" w16cid:durableId="445658199">
    <w:abstractNumId w:val="6"/>
  </w:num>
  <w:num w:numId="3" w16cid:durableId="128518095">
    <w:abstractNumId w:val="2"/>
  </w:num>
  <w:num w:numId="4" w16cid:durableId="512384525">
    <w:abstractNumId w:val="0"/>
  </w:num>
  <w:num w:numId="5" w16cid:durableId="1151796235">
    <w:abstractNumId w:val="5"/>
  </w:num>
  <w:num w:numId="6" w16cid:durableId="4281570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2869248">
    <w:abstractNumId w:val="4"/>
  </w:num>
  <w:num w:numId="8" w16cid:durableId="1176532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309"/>
    <w:rsid w:val="00071B79"/>
    <w:rsid w:val="00397CEF"/>
    <w:rsid w:val="00510914"/>
    <w:rsid w:val="007003B7"/>
    <w:rsid w:val="00B23309"/>
    <w:rsid w:val="00B4123E"/>
    <w:rsid w:val="00D64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22" type="connector" idref="#_x0000_s1369"/>
        <o:r id="V:Rule123" type="connector" idref="#_x0000_s1042"/>
        <o:r id="V:Rule124" type="connector" idref="#_x0000_s1136"/>
        <o:r id="V:Rule125" type="connector" idref="#_x0000_s1128"/>
        <o:r id="V:Rule126" type="connector" idref="#_x0000_s1116"/>
        <o:r id="V:Rule127" type="connector" idref="#_x0000_s1380"/>
        <o:r id="V:Rule128" type="connector" idref="#_x0000_s1076"/>
        <o:r id="V:Rule129" type="connector" idref="#_x0000_s1087"/>
        <o:r id="V:Rule130" type="connector" idref="#_x0000_s1063"/>
        <o:r id="V:Rule131" type="connector" idref="#_x0000_s1376"/>
        <o:r id="V:Rule132" type="connector" idref="#_x0000_s1321"/>
        <o:r id="V:Rule133" type="connector" idref="#_x0000_s1289"/>
        <o:r id="V:Rule134" type="connector" idref="#_x0000_s1091"/>
        <o:r id="V:Rule135" type="connector" idref="#_x0000_s1100"/>
        <o:r id="V:Rule136" type="connector" idref="#_x0000_s1141"/>
        <o:r id="V:Rule137" type="connector" idref="#_x0000_s1317"/>
        <o:r id="V:Rule138" type="connector" idref="#_x0000_s1365"/>
        <o:r id="V:Rule139" type="connector" idref="#_x0000_s1333"/>
        <o:r id="V:Rule140" type="connector" idref="#_x0000_s1382"/>
        <o:r id="V:Rule141" type="connector" idref="#_x0000_s1355"/>
        <o:r id="V:Rule142" type="connector" idref="#_x0000_s1110"/>
        <o:r id="V:Rule143" type="connector" idref="#_x0000_s1046"/>
        <o:r id="V:Rule144" type="connector" idref="#_x0000_s1038"/>
        <o:r id="V:Rule145" type="connector" idref="#_x0000_s1140"/>
        <o:r id="V:Rule146" type="connector" idref="#_x0000_s1054"/>
        <o:r id="V:Rule147" type="connector" idref="#_x0000_s1026"/>
        <o:r id="V:Rule148" type="connector" idref="#_x0000_s1067"/>
        <o:r id="V:Rule149" type="connector" idref="#_x0000_s1301"/>
        <o:r id="V:Rule150" type="connector" idref="#_x0000_s1079"/>
        <o:r id="V:Rule151" type="connector" idref="#_x0000_s1040"/>
        <o:r id="V:Rule152" type="connector" idref="#_x0000_s1032"/>
        <o:r id="V:Rule153" type="connector" idref="#_x0000_s1337"/>
        <o:r id="V:Rule154" type="connector" idref="#_x0000_s1036"/>
        <o:r id="V:Rule155" type="connector" idref="#_x0000_s1351"/>
        <o:r id="V:Rule156" type="connector" idref="#_x0000_s1374"/>
        <o:r id="V:Rule157" type="connector" idref="#_x0000_s1297"/>
        <o:r id="V:Rule158" type="connector" idref="#_x0000_s1092"/>
        <o:r id="V:Rule159" type="connector" idref="#_x0000_s1362"/>
        <o:r id="V:Rule160" type="connector" idref="#_x0000_s1341"/>
        <o:r id="V:Rule161" type="connector" idref="#_x0000_s1346"/>
        <o:r id="V:Rule162" type="connector" idref="#_x0000_s1112"/>
        <o:r id="V:Rule163" type="connector" idref="#_x0000_s1096"/>
        <o:r id="V:Rule164" type="connector" idref="#_x0000_s1348"/>
        <o:r id="V:Rule165" type="connector" idref="#_x0000_s1303"/>
        <o:r id="V:Rule166" type="connector" idref="#_x0000_s1284"/>
        <o:r id="V:Rule167" type="connector" idref="#_x0000_s1094"/>
        <o:r id="V:Rule168" type="connector" idref="#_x0000_s1138"/>
        <o:r id="V:Rule169" type="connector" idref="#_x0000_s1108"/>
        <o:r id="V:Rule170" type="connector" idref="#_x0000_s1120"/>
        <o:r id="V:Rule171" type="connector" idref="#_x0000_s1059"/>
        <o:r id="V:Rule172" type="connector" idref="#_x0000_s1330"/>
        <o:r id="V:Rule173" type="connector" idref="#_x0000_s1360"/>
        <o:r id="V:Rule174" type="connector" idref="#_x0000_s1081"/>
        <o:r id="V:Rule175" type="connector" idref="#_x0000_s1134"/>
        <o:r id="V:Rule176" type="connector" idref="#_x0000_s1291"/>
        <o:r id="V:Rule177" type="connector" idref="#_x0000_s1313"/>
        <o:r id="V:Rule178" type="connector" idref="#_x0000_s1145"/>
        <o:r id="V:Rule179" type="connector" idref="#_x0000_s1331"/>
        <o:r id="V:Rule180" type="connector" idref="#_x0000_s1077"/>
        <o:r id="V:Rule181" type="connector" idref="#_x0000_s1061"/>
        <o:r id="V:Rule182" type="connector" idref="#_x0000_s1359"/>
        <o:r id="V:Rule183" type="connector" idref="#_x0000_s1065"/>
        <o:r id="V:Rule184" type="connector" idref="#_x0000_s1070"/>
        <o:r id="V:Rule185" type="connector" idref="#_x0000_s1293"/>
        <o:r id="V:Rule186" type="connector" idref="#_x0000_s1326"/>
        <o:r id="V:Rule187" type="connector" idref="#_x0000_s1335"/>
        <o:r id="V:Rule188" type="connector" idref="#_x0000_s1299"/>
        <o:r id="V:Rule189" type="connector" idref="#_x0000_s1329"/>
        <o:r id="V:Rule190" type="connector" idref="#_x0000_s1307"/>
        <o:r id="V:Rule191" type="connector" idref="#_x0000_s1324"/>
        <o:r id="V:Rule192" type="connector" idref="#_x0000_s1085"/>
        <o:r id="V:Rule193" type="connector" idref="#_x0000_s1074"/>
        <o:r id="V:Rule194" type="connector" idref="#_x0000_s1102"/>
        <o:r id="V:Rule195" type="connector" idref="#_x0000_s1069"/>
        <o:r id="V:Rule196" type="connector" idref="#_x0000_s1130"/>
        <o:r id="V:Rule197" type="connector" idref="#_x0000_s1363"/>
        <o:r id="V:Rule198" type="connector" idref="#_x0000_s1098"/>
        <o:r id="V:Rule199" type="connector" idref="#_x0000_s1347"/>
        <o:r id="V:Rule200" type="connector" idref="#_x0000_s1143"/>
        <o:r id="V:Rule201" type="connector" idref="#_x0000_s1336"/>
        <o:r id="V:Rule202" type="connector" idref="#_x0000_s1050"/>
        <o:r id="V:Rule203" type="connector" idref="#_x0000_s1349"/>
        <o:r id="V:Rule204" type="connector" idref="#_x0000_s1309"/>
        <o:r id="V:Rule205" type="connector" idref="#_x0000_s1104"/>
        <o:r id="V:Rule206" type="connector" idref="#_x0000_s1345"/>
        <o:r id="V:Rule207" type="connector" idref="#_x0000_s1114"/>
        <o:r id="V:Rule208" type="connector" idref="#_x0000_s1146"/>
        <o:r id="V:Rule209" type="connector" idref="#_x0000_s1370"/>
        <o:r id="V:Rule210" type="connector" idref="#_x0000_s1126"/>
        <o:r id="V:Rule211" type="connector" idref="#_x0000_s1357"/>
        <o:r id="V:Rule212" type="connector" idref="#_x0000_s1106"/>
        <o:r id="V:Rule213" type="connector" idref="#_x0000_s1319"/>
        <o:r id="V:Rule214" type="connector" idref="#_x0000_s1311"/>
        <o:r id="V:Rule215" type="connector" idref="#_x0000_s1327"/>
        <o:r id="V:Rule216" type="connector" idref="#_x0000_s1052"/>
        <o:r id="V:Rule217" type="connector" idref="#_x0000_s1343"/>
        <o:r id="V:Rule218" type="connector" idref="#_x0000_s1286"/>
        <o:r id="V:Rule219" type="connector" idref="#_x0000_s1132"/>
        <o:r id="V:Rule220" type="connector" idref="#_x0000_s1048"/>
        <o:r id="V:Rule221" type="connector" idref="#_x0000_s1124"/>
        <o:r id="V:Rule222" type="connector" idref="#_x0000_s1315"/>
        <o:r id="V:Rule223" type="connector" idref="#_x0000_s1353"/>
        <o:r id="V:Rule224" type="connector" idref="#_x0000_s1072"/>
        <o:r id="V:Rule225" type="connector" idref="#_x0000_s1028"/>
        <o:r id="V:Rule226" type="connector" idref="#_x0000_s1282"/>
        <o:r id="V:Rule227" type="connector" idref="#_x0000_s1056"/>
        <o:r id="V:Rule228" type="connector" idref="#_x0000_s1044"/>
        <o:r id="V:Rule229" type="connector" idref="#_x0000_s1295"/>
        <o:r id="V:Rule230" type="connector" idref="#_x0000_s1118"/>
        <o:r id="V:Rule231" type="connector" idref="#_x0000_s1122"/>
        <o:r id="V:Rule232" type="connector" idref="#_x0000_s1339"/>
        <o:r id="V:Rule233" type="connector" idref="#_x0000_s1305"/>
        <o:r id="V:Rule234" type="connector" idref="#_x0000_s1083"/>
        <o:r id="V:Rule235" type="connector" idref="#_x0000_s1384"/>
        <o:r id="V:Rule236" type="connector" idref="#_x0000_s1378"/>
        <o:r id="V:Rule237" type="connector" idref="#_x0000_s1030"/>
        <o:r id="V:Rule238" type="connector" idref="#_x0000_s1372"/>
        <o:r id="V:Rule239" type="connector" idref="#_x0000_s1280"/>
        <o:r id="V:Rule240" type="connector" idref="#_x0000_s1367"/>
        <o:r id="V:Rule241" type="connector" idref="#_x0000_s1034"/>
        <o:r id="V:Rule242" type="connector" idref="#_x0000_s1089"/>
      </o:rules>
    </o:shapelayout>
  </w:shapeDefaults>
  <w:decimalSymbol w:val="."/>
  <w:listSeparator w:val=","/>
  <w14:docId w14:val="41BCD06D"/>
  <w15:docId w15:val="{5BFEDC95-A2AD-4831-B8B7-F88DE20BA98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2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rticleB">
    <w:name w:val="ArticleB"/>
    <w:basedOn w:val="Normal"/>
    <w:next w:val="Normal"/>
    <w:rsid w:val="00BC2054"/>
    <w:pPr>
      <w:keepNext/>
      <w:keepLines/>
      <w:suppressAutoHyphens/>
      <w:spacing w:after="120"/>
    </w:pPr>
    <w:rPr>
      <w:rFonts w:ascii="Courier New" w:hAnsi="Courier New"/>
      <w:b/>
      <w:caps/>
    </w:rPr>
  </w:style>
  <w:style w:type="paragraph" w:customStyle="1" w:styleId="SpecTitle">
    <w:name w:val="SpecTitle"/>
    <w:basedOn w:val="Normal"/>
    <w:rsid w:val="00BC2054"/>
    <w:pPr>
      <w:suppressAutoHyphens/>
      <w:spacing w:after="240"/>
      <w:jc w:val="center"/>
    </w:pPr>
    <w:rPr>
      <w:rFonts w:ascii="Courier New" w:hAnsi="Courier New"/>
      <w:b/>
      <w:caps/>
    </w:rPr>
  </w:style>
  <w:style w:type="character" w:styleId="Hyperlink">
    <w:name w:val="Hyperlink"/>
    <w:basedOn w:val="DefaultParagraphFont"/>
    <w:rsid w:val="00A74677"/>
    <w:rPr>
      <w:color w:val="0000FF" w:themeColor="hyperlink"/>
      <w:u w:val="single"/>
    </w:rPr>
  </w:style>
  <w:style w:type="character" w:customStyle="1" w:styleId="nobr1">
    <w:name w:val="nobr1"/>
    <w:basedOn w:val="DefaultParagraphFont"/>
    <w:rsid w:val="004F0AE6"/>
  </w:style>
  <w:style w:type="character" w:styleId="CommentReference">
    <w:name w:val="annotation reference"/>
    <w:basedOn w:val="DefaultParagraphFont"/>
    <w:unhideWhenUsed/>
    <w:rsid w:val="008863D9"/>
    <w:rPr>
      <w:sz w:val="16"/>
      <w:szCs w:val="16"/>
    </w:rPr>
  </w:style>
  <w:style w:type="character" w:styleId="PageNumber">
    <w:name w:val="page number"/>
    <w:basedOn w:val="DefaultParagraphFont"/>
    <w:rsid w:val="00FC5E71"/>
  </w:style>
  <w:style w:type="paragraph" w:styleId="NormalWeb">
    <w:name w:val="Normal (Web)"/>
    <w:basedOn w:val="Normal"/>
    <w:uiPriority w:val="99"/>
    <w:unhideWhenUsed/>
    <w:rsid w:val="00E61CF0"/>
    <w:pPr>
      <w:spacing w:before="240" w:after="240"/>
    </w:pPr>
  </w:style>
  <w:style w:type="character" w:customStyle="1" w:styleId="UnresolvedMention1">
    <w:name w:val="Unresolved Mention1"/>
    <w:basedOn w:val="DefaultParagraphFont"/>
    <w:uiPriority w:val="99"/>
    <w:semiHidden/>
    <w:unhideWhenUsed/>
    <w:rsid w:val="002F7F47"/>
    <w:rPr>
      <w:color w:val="808080"/>
      <w:shd w:val="clear" w:color="auto" w:fill="E6E6E6"/>
    </w:rPr>
  </w:style>
  <w:style w:type="paragraph" w:styleId="HTMLPreformatted">
    <w:name w:val="HTML Preformatted"/>
    <w:basedOn w:val="Normal"/>
    <w:link w:val="HTMLPreformattedChar"/>
    <w:uiPriority w:val="99"/>
    <w:unhideWhenUsed/>
    <w:rsid w:val="00C3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3579C"/>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styleId="FollowedHyperlink">
    <w:name w:val="FollowedHyperlink"/>
    <w:basedOn w:val="DefaultParagraphFont"/>
    <w:uiPriority w:val="99"/>
    <w:semiHidden/>
    <w:unhideWhenUsed/>
    <w:rsid w:val="00C075D3"/>
    <w:rPr>
      <w:color w:val="800080" w:themeColor="followedHyperlink"/>
      <w:u w:val="single"/>
    </w:rPr>
  </w:style>
  <w:style w:type="character" w:customStyle="1" w:styleId="Heading6Char">
    <w:name w:val="Heading 6 Char"/>
    <w:basedOn w:val="DefaultParagraphFont"/>
    <w:link w:val="Heading6"/>
    <w:uiPriority w:val="9"/>
    <w:semiHidden/>
    <w:rsid w:val="00E72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995"/>
    <w:rPr>
      <w:rFonts w:eastAsiaTheme="majorEastAsia" w:cstheme="majorBidi"/>
      <w:color w:val="272727" w:themeColor="text1" w:themeTint="D8"/>
    </w:rPr>
  </w:style>
  <w:style w:type="paragraph" w:styleId="Quote">
    <w:name w:val="Quote"/>
    <w:basedOn w:val="Normal"/>
    <w:next w:val="Normal"/>
    <w:link w:val="QuoteChar"/>
    <w:uiPriority w:val="29"/>
    <w:qFormat/>
    <w:rsid w:val="00E72995"/>
    <w:pPr>
      <w:spacing w:before="160"/>
      <w:jc w:val="center"/>
    </w:pPr>
    <w:rPr>
      <w:i/>
      <w:iCs/>
      <w:color w:val="404040" w:themeColor="text1" w:themeTint="BF"/>
    </w:rPr>
  </w:style>
  <w:style w:type="character" w:customStyle="1" w:styleId="QuoteChar">
    <w:name w:val="Quote Char"/>
    <w:basedOn w:val="DefaultParagraphFont"/>
    <w:link w:val="Quote"/>
    <w:uiPriority w:val="29"/>
    <w:rsid w:val="00E72995"/>
    <w:rPr>
      <w:i/>
      <w:iCs/>
      <w:color w:val="404040" w:themeColor="text1" w:themeTint="BF"/>
    </w:rPr>
  </w:style>
  <w:style w:type="paragraph" w:styleId="IntenseQuote">
    <w:name w:val="Intense Quote"/>
    <w:basedOn w:val="Normal"/>
    <w:next w:val="Normal"/>
    <w:link w:val="IntenseQuoteChar"/>
    <w:uiPriority w:val="30"/>
    <w:qFormat/>
    <w:rsid w:val="00E729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2995"/>
    <w:rPr>
      <w:i/>
      <w:iCs/>
      <w:color w:val="365F91" w:themeColor="accent1" w:themeShade="BF"/>
    </w:rPr>
  </w:style>
  <w:style w:type="character" w:styleId="IntenseReference">
    <w:name w:val="Intense Reference"/>
    <w:basedOn w:val="DefaultParagraphFont"/>
    <w:uiPriority w:val="32"/>
    <w:qFormat/>
    <w:rsid w:val="00E72995"/>
    <w:rPr>
      <w:b/>
      <w:bCs/>
      <w:smallCaps/>
      <w:color w:val="365F91" w:themeColor="accent1" w:themeShade="BF"/>
      <w:spacing w:val="5"/>
    </w:rPr>
  </w:style>
  <w:style w:type="character" w:customStyle="1" w:styleId="ui-provider">
    <w:name w:val="ui-provider"/>
    <w:basedOn w:val="DefaultParagraphFont"/>
    <w:rsid w:val="0099140F"/>
  </w:style>
  <w:style w:type="paragraph" w:customStyle="1" w:styleId="current">
    <w:name w:val="current"/>
    <w:basedOn w:val="Normal"/>
    <w:rsid w:val="002D5F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5F4A"/>
    <w:rPr>
      <w:b/>
      <w:bCs/>
    </w:rPr>
  </w:style>
  <w:style w:type="paragraph" w:customStyle="1" w:styleId="history-item-1">
    <w:name w:val="history-item-1"/>
    <w:basedOn w:val="Normal"/>
    <w:rsid w:val="002D5F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2">
    <w:name w:val="history-item-2"/>
    <w:basedOn w:val="Normal"/>
    <w:rsid w:val="002D5F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ds-feedbacktitle">
    <w:name w:val="sds-feedback__title"/>
    <w:basedOn w:val="DefaultParagraphFont"/>
    <w:rsid w:val="002D5F4A"/>
  </w:style>
  <w:style w:type="character" w:customStyle="1" w:styleId="h4">
    <w:name w:val="h4"/>
    <w:basedOn w:val="DefaultParagraphFont"/>
    <w:rsid w:val="002D5F4A"/>
  </w:style>
  <w:style w:type="paragraph" w:customStyle="1" w:styleId="usa-footersecondary-link">
    <w:name w:val="usa-footer__secondary-link"/>
    <w:basedOn w:val="Normal"/>
    <w:rsid w:val="002D5F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a-identifieridentity-domain">
    <w:name w:val="usa-identifier__identity-domain"/>
    <w:basedOn w:val="Normal"/>
    <w:rsid w:val="002D5F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26" Type="http://schemas.openxmlformats.org/officeDocument/2006/relationships/hyperlink" Target="https://www.acquisition.gov/far/52.204-23" TargetMode="External"/><Relationship Id="rId117" Type="http://schemas.openxmlformats.org/officeDocument/2006/relationships/hyperlink" Target="https://www.acquisition.gov/far/52.247-29" TargetMode="External"/><Relationship Id="rId21" Type="http://schemas.openxmlformats.org/officeDocument/2006/relationships/hyperlink" Target="https://www.sam.gov" TargetMode="External"/><Relationship Id="rId42" Type="http://schemas.openxmlformats.org/officeDocument/2006/relationships/hyperlink" Target="https://www.acquisition.gov/far/52.232-1" TargetMode="External"/><Relationship Id="rId47" Type="http://schemas.openxmlformats.org/officeDocument/2006/relationships/hyperlink" Target="https://www.acquisition.gov/far/52.233-1" TargetMode="External"/><Relationship Id="rId63" Type="http://schemas.openxmlformats.org/officeDocument/2006/relationships/hyperlink" Target="https://www.acquisition.gov/far/22.1303" TargetMode="External"/><Relationship Id="rId68" Type="http://schemas.openxmlformats.org/officeDocument/2006/relationships/hyperlink" Target="https://www.acquisition.gov/far/22.1303" TargetMode="External"/><Relationship Id="rId84" Type="http://schemas.openxmlformats.org/officeDocument/2006/relationships/hyperlink" Target="https://www.acquisition.gov/far/23.109" TargetMode="External"/><Relationship Id="rId89" Type="http://schemas.openxmlformats.org/officeDocument/2006/relationships/hyperlink" Target="https://www.acquisition.gov/far/52.223-21" TargetMode="External"/><Relationship Id="rId112" Type="http://schemas.openxmlformats.org/officeDocument/2006/relationships/hyperlink" Target="https://uscode.house.gov/view.xhtml?req=granuleid:USC-prelim-title49-section40118(g)&amp;num=0&amp;edition=prelim" TargetMode="External"/><Relationship Id="rId16" Type="http://schemas.openxmlformats.org/officeDocument/2006/relationships/hyperlink" Target="mailto:Elia-Laritza.Ruiz-Manzo@va.gov" TargetMode="External"/><Relationship Id="rId107" Type="http://schemas.openxmlformats.org/officeDocument/2006/relationships/hyperlink" Target="http://uscode.house.gov/view.xhtml?req=granuleid:USC-prelim-title41-section3901&amp;num=0&amp;edition=prelim" TargetMode="External"/><Relationship Id="rId11" Type="http://schemas.openxmlformats.org/officeDocument/2006/relationships/header" Target="header3.xml"/><Relationship Id="rId32" Type="http://schemas.openxmlformats.org/officeDocument/2006/relationships/hyperlink" Target="https://www.acquisition.gov/far/52.222-26" TargetMode="External"/><Relationship Id="rId37" Type="http://schemas.openxmlformats.org/officeDocument/2006/relationships/hyperlink" Target="https://www.acquisition.gov/far/52.233-3" TargetMode="External"/><Relationship Id="rId53" Type="http://schemas.openxmlformats.org/officeDocument/2006/relationships/hyperlink" Target="https://www.acquisition.gov/far/52.204-10" TargetMode="External"/><Relationship Id="rId58" Type="http://schemas.openxmlformats.org/officeDocument/2006/relationships/hyperlink" Target="https://www.acquisition.gov/far/2.101" TargetMode="External"/><Relationship Id="rId74" Type="http://schemas.openxmlformats.org/officeDocument/2006/relationships/hyperlink" Target="https://www.acquisition.gov/far/52.222-41" TargetMode="External"/><Relationship Id="rId79" Type="http://schemas.openxmlformats.org/officeDocument/2006/relationships/hyperlink" Target="https://www.acquisition.gov/far/52.223-5" TargetMode="External"/><Relationship Id="rId102" Type="http://schemas.openxmlformats.org/officeDocument/2006/relationships/hyperlink" Target="https://www.acquisition.gov/far/52.226-6" TargetMode="External"/><Relationship Id="rId123" Type="http://schemas.openxmlformats.org/officeDocument/2006/relationships/hyperlink" Target="https://www.energystar.gov/products?s=mega" TargetMode="External"/><Relationship Id="rId128"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https://uscode.house.gov/view.xhtml?req=granuleid:USC-prelim-title42-section7671&amp;num=0&amp;edition=prelim" TargetMode="External"/><Relationship Id="rId95" Type="http://schemas.openxmlformats.org/officeDocument/2006/relationships/hyperlink" Target="https://uscode.house.gov/view.xhtml?req=granuleid:USC-prelim-title42-section8259&amp;num=0&amp;edition=prelim" TargetMode="External"/><Relationship Id="rId19" Type="http://schemas.openxmlformats.org/officeDocument/2006/relationships/hyperlink" Target="http://contracting.tacom.army.mil/acqinfo/ebidnotice.htm" TargetMode="External"/><Relationship Id="rId14" Type="http://schemas.openxmlformats.org/officeDocument/2006/relationships/hyperlink" Target="mailto:Elia-Laritza.Ruiz-Manzo@va.gov" TargetMode="External"/><Relationship Id="rId22" Type="http://schemas.openxmlformats.org/officeDocument/2006/relationships/hyperlink" Target="https://www.state.gov/bureaus-offices/under-secretary-for-arms-control-and-international-security-affairs/bureau-of-arms-control-verification-and-compliance/" TargetMode="External"/><Relationship Id="rId27" Type="http://schemas.openxmlformats.org/officeDocument/2006/relationships/hyperlink" Target="https://www.acquisition.gov/far/52.204-25" TargetMode="External"/><Relationship Id="rId30" Type="http://schemas.openxmlformats.org/officeDocument/2006/relationships/hyperlink" Target="https://www.acquisition.gov/far/52.222-3" TargetMode="External"/><Relationship Id="rId35" Type="http://schemas.openxmlformats.org/officeDocument/2006/relationships/hyperlink" Target="https://uscode.house.gov/view.xhtml?req=granuleid:USC-prelim-title31-section3903&amp;num=0&amp;edition=prelim" TargetMode="External"/><Relationship Id="rId43" Type="http://schemas.openxmlformats.org/officeDocument/2006/relationships/hyperlink" Target="https://www.acquisition.gov/far/52.232-8" TargetMode="External"/><Relationship Id="rId48" Type="http://schemas.openxmlformats.org/officeDocument/2006/relationships/hyperlink" Target="https://www.acquisition.gov/far/52.244-6" TargetMode="External"/><Relationship Id="rId56" Type="http://schemas.openxmlformats.org/officeDocument/2006/relationships/hyperlink" Target="https://www.acquisition.gov/far/52.222-19" TargetMode="External"/><Relationship Id="rId64" Type="http://schemas.openxmlformats.org/officeDocument/2006/relationships/hyperlink" Target="https://www.acquisition.gov/far/52.222-36" TargetMode="External"/><Relationship Id="rId69" Type="http://schemas.openxmlformats.org/officeDocument/2006/relationships/hyperlink" Target="https://www.acquisition.gov/far/52.222-41" TargetMode="External"/><Relationship Id="rId77" Type="http://schemas.openxmlformats.org/officeDocument/2006/relationships/hyperlink" Target="https://www.acquisition.gov/far/52.222-6" TargetMode="External"/><Relationship Id="rId100" Type="http://schemas.openxmlformats.org/officeDocument/2006/relationships/hyperlink" Target="https://www.acquisition.gov/far/52.225-1" TargetMode="External"/><Relationship Id="rId105" Type="http://schemas.openxmlformats.org/officeDocument/2006/relationships/hyperlink" Target="https://www.acquisition.gov/far/52.232-34" TargetMode="External"/><Relationship Id="rId113" Type="http://schemas.openxmlformats.org/officeDocument/2006/relationships/hyperlink" Target="https://www.acquisition.gov/far/52.204-21" TargetMode="External"/><Relationship Id="rId118" Type="http://schemas.openxmlformats.org/officeDocument/2006/relationships/hyperlink" Target="https://www.acquisition.gov/far/52.247-34" TargetMode="External"/><Relationship Id="rId126" Type="http://schemas.openxmlformats.org/officeDocument/2006/relationships/hyperlink" Target="https://sftool.gov/greenprocurement" TargetMode="External"/><Relationship Id="rId8" Type="http://schemas.openxmlformats.org/officeDocument/2006/relationships/header" Target="header2.xml"/><Relationship Id="rId51" Type="http://schemas.openxmlformats.org/officeDocument/2006/relationships/hyperlink" Target="https://uscode.house.gov/view.xhtml?req=granuleid:USC-prelim-title41-section4712&amp;num=0&amp;edition=prelim" TargetMode="External"/><Relationship Id="rId72" Type="http://schemas.openxmlformats.org/officeDocument/2006/relationships/hyperlink" Target="https://www.acquisition.gov/far/52.222-55" TargetMode="External"/><Relationship Id="rId80" Type="http://schemas.openxmlformats.org/officeDocument/2006/relationships/hyperlink" Target="https://uscode.house.gov/view.xhtml?req=granuleid:USC-prelim-title42-section11001&amp;num=0&amp;edition=prelim" TargetMode="External"/><Relationship Id="rId85" Type="http://schemas.openxmlformats.org/officeDocument/2006/relationships/hyperlink" Target="https://www.acquisition.gov/far/52.223-12" TargetMode="External"/><Relationship Id="rId93" Type="http://schemas.openxmlformats.org/officeDocument/2006/relationships/hyperlink" Target="https://uscode.house.gov/view.xhtml?req=granuleid:USC-prelim-title7-section8102&amp;num=0&amp;edition=prelim" TargetMode="External"/><Relationship Id="rId98" Type="http://schemas.openxmlformats.org/officeDocument/2006/relationships/hyperlink" Target="https://www.acquisition.gov/far/2.101" TargetMode="External"/><Relationship Id="rId121" Type="http://schemas.openxmlformats.org/officeDocument/2006/relationships/hyperlink" Target="https://www.epa.gov/smm/comprehensiveprocurement-guideline-cpgprogram"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mailto:Elia-Laritza.Ruiz-Manzo@va.gov" TargetMode="External"/><Relationship Id="rId25" Type="http://schemas.openxmlformats.org/officeDocument/2006/relationships/hyperlink" Target="https://www.acquisition.gov/far/52.203-19" TargetMode="External"/><Relationship Id="rId33" Type="http://schemas.openxmlformats.org/officeDocument/2006/relationships/hyperlink" Target="https://www.acquisition.gov/far/52.225-13" TargetMode="External"/><Relationship Id="rId38" Type="http://schemas.openxmlformats.org/officeDocument/2006/relationships/hyperlink" Target="http://uscode.house.gov/view.xhtml?req=granuleid:USC-prelim-title31-section3553&amp;num=0&amp;edition=prelim" TargetMode="External"/><Relationship Id="rId46" Type="http://schemas.openxmlformats.org/officeDocument/2006/relationships/hyperlink" Target="https://www.acquisition.gov/far/52.232-39" TargetMode="External"/><Relationship Id="rId59" Type="http://schemas.openxmlformats.org/officeDocument/2006/relationships/hyperlink" Target="https://www.acquisition.gov/far/52.222-20" TargetMode="External"/><Relationship Id="rId67" Type="http://schemas.openxmlformats.org/officeDocument/2006/relationships/hyperlink" Target="https://www.acquisition.gov/far/52.222-37" TargetMode="External"/><Relationship Id="rId103" Type="http://schemas.openxmlformats.org/officeDocument/2006/relationships/hyperlink" Target="https://www.acquisition.gov/far/26.404" TargetMode="External"/><Relationship Id="rId108" Type="http://schemas.openxmlformats.org/officeDocument/2006/relationships/hyperlink" Target="https://www.acquisition.gov/far/52.247-64" TargetMode="External"/><Relationship Id="rId116" Type="http://schemas.openxmlformats.org/officeDocument/2006/relationships/hyperlink" Target="https://www.acquisition.gov/far/52.211-17" TargetMode="External"/><Relationship Id="rId124" Type="http://schemas.openxmlformats.org/officeDocument/2006/relationships/hyperlink" Target="https://www.biopreferred.gov" TargetMode="External"/><Relationship Id="rId129" Type="http://schemas.openxmlformats.org/officeDocument/2006/relationships/footer" Target="footer6.xml"/><Relationship Id="rId20" Type="http://schemas.openxmlformats.org/officeDocument/2006/relationships/hyperlink" Target="https://www.sam.gov" TargetMode="External"/><Relationship Id="rId41" Type="http://schemas.openxmlformats.org/officeDocument/2006/relationships/hyperlink" Target="https://uscode.house.gov/view.xhtml?req=granuleid:USC-prelim-title19-section3805&amp;num=0&amp;edition=prelim" TargetMode="External"/><Relationship Id="rId54" Type="http://schemas.openxmlformats.org/officeDocument/2006/relationships/hyperlink" Target="http://uscode.house.gov/view.xhtml?req=granuleid:USC-prelim-title31-section6101&amp;num=0&amp;edition=prelim" TargetMode="External"/><Relationship Id="rId62" Type="http://schemas.openxmlformats.org/officeDocument/2006/relationships/hyperlink" Target="http://uscode.house.gov/view.xhtml?req=granuleid:USC-prelim-title38-section4212&amp;num=0&amp;edition=prelim" TargetMode="External"/><Relationship Id="rId70" Type="http://schemas.openxmlformats.org/officeDocument/2006/relationships/hyperlink" Target="http://uscode.house.gov/view.xhtml?req=granuleid:USC-prelim-title41-chapter67-front&amp;num=0&amp;edition=prelim" TargetMode="External"/><Relationship Id="rId75" Type="http://schemas.openxmlformats.org/officeDocument/2006/relationships/hyperlink" Target="http://uscode.house.gov/view.xhtml?req=granuleid:USC-prelim-title43-section1331&amp;num=0&amp;edition=prelim" TargetMode="External"/><Relationship Id="rId83" Type="http://schemas.openxmlformats.org/officeDocument/2006/relationships/hyperlink" Target="https://uscode.house.gov/view.xhtml?req=granuleid:USC-prelim-title42-section7671&amp;num=0&amp;edition=prelim" TargetMode="External"/><Relationship Id="rId88" Type="http://schemas.openxmlformats.org/officeDocument/2006/relationships/hyperlink" Target="https://uscode.house.gov/view.xhtml?req=granuleid:USC-prelim-title42-section7671&amp;num=0&amp;edition=prelim" TargetMode="External"/><Relationship Id="rId91" Type="http://schemas.openxmlformats.org/officeDocument/2006/relationships/hyperlink" Target="https://www.acquisition.gov/far/52.223-23" TargetMode="External"/><Relationship Id="rId96" Type="http://schemas.openxmlformats.org/officeDocument/2006/relationships/hyperlink" Target="https://uscode.house.gov/view.xhtml?req=granuleid:USC-prelim-title42-section7671&amp;num=0&amp;edition=prelim" TargetMode="External"/><Relationship Id="rId111" Type="http://schemas.openxmlformats.org/officeDocument/2006/relationships/hyperlink" Target="https://www.acquisition.gov/far/52.247-6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Christina.Beeler-Blackburn@va.gov" TargetMode="External"/><Relationship Id="rId23" Type="http://schemas.openxmlformats.org/officeDocument/2006/relationships/hyperlink" Target="https://www.state.gov/bureaus-offices/under-secretary-for-arms-control-and-international-security-affairs/bureau-of-arms-control-verification-and-compliance/" TargetMode="External"/><Relationship Id="rId28" Type="http://schemas.openxmlformats.org/officeDocument/2006/relationships/hyperlink" Target="https://www.acquisition.gov/far/52.204-27" TargetMode="External"/><Relationship Id="rId36" Type="http://schemas.openxmlformats.org/officeDocument/2006/relationships/hyperlink" Target="https://uscode.house.gov/view.xhtml?req=granuleid:USC-prelim-title10-section3801&amp;num=0&amp;edition=prelim" TargetMode="External"/><Relationship Id="rId49" Type="http://schemas.openxmlformats.org/officeDocument/2006/relationships/hyperlink" Target="https://www.acquisition.gov/far/52.253-1" TargetMode="External"/><Relationship Id="rId57" Type="http://schemas.openxmlformats.org/officeDocument/2006/relationships/hyperlink" Target="https://www.federalregister.gov/executive-order/13126" TargetMode="External"/><Relationship Id="rId106" Type="http://schemas.openxmlformats.org/officeDocument/2006/relationships/hyperlink" Target="https://www.acquisition.gov/far/52.240-1" TargetMode="External"/><Relationship Id="rId114" Type="http://schemas.openxmlformats.org/officeDocument/2006/relationships/hyperlink" Target="https://www.acquisition.gov/far/52.209-6" TargetMode="External"/><Relationship Id="rId119" Type="http://schemas.openxmlformats.org/officeDocument/2006/relationships/hyperlink" Target="https://www.acquisition.gov/browse/index/far" TargetMode="External"/><Relationship Id="rId127" Type="http://schemas.openxmlformats.org/officeDocument/2006/relationships/footer" Target="footer4.xml"/><Relationship Id="rId10" Type="http://schemas.openxmlformats.org/officeDocument/2006/relationships/footer" Target="footer2.xml"/><Relationship Id="rId31" Type="http://schemas.openxmlformats.org/officeDocument/2006/relationships/hyperlink" Target="https://www.acquisition.gov/far/52.222-21" TargetMode="External"/><Relationship Id="rId44" Type="http://schemas.openxmlformats.org/officeDocument/2006/relationships/hyperlink" Target="https://www.acquisition.gov/far/52.232-11" TargetMode="External"/><Relationship Id="rId52" Type="http://schemas.openxmlformats.org/officeDocument/2006/relationships/hyperlink" Target="https://www.acquisition.gov/far/3.900" TargetMode="External"/><Relationship Id="rId60"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65" Type="http://schemas.openxmlformats.org/officeDocument/2006/relationships/hyperlink" Target="http://uscode.house.gov/view.xhtml?req=granuleid:USC-prelim-title29-section793&amp;num=0&amp;edition=prelim" TargetMode="External"/><Relationship Id="rId73" Type="http://schemas.openxmlformats.org/officeDocument/2006/relationships/hyperlink" Target="https://www.acquisition.gov/far/52.222-6" TargetMode="External"/><Relationship Id="rId78" Type="http://schemas.openxmlformats.org/officeDocument/2006/relationships/hyperlink" Target="https://www.acquisition.gov/far/52.222-41" TargetMode="External"/><Relationship Id="rId81" Type="http://schemas.openxmlformats.org/officeDocument/2006/relationships/hyperlink" Target="https://uscode.house.gov/view.xhtml?req=granuleid:USC-prelim-title42-section13101&amp;num=0&amp;edition=prelim" TargetMode="External"/><Relationship Id="rId86" Type="http://schemas.openxmlformats.org/officeDocument/2006/relationships/hyperlink" Target="https://uscode.house.gov/view.xhtml?req=granuleid:USC-prelim-title42-section7671&amp;num=0&amp;edition=prelim" TargetMode="External"/><Relationship Id="rId94" Type="http://schemas.openxmlformats.org/officeDocument/2006/relationships/hyperlink" Target="https://uscode.house.gov/view.xhtml?req=granuleid:USC-prelim-title42-section6962&amp;num=0&amp;edition=prelim" TargetMode="External"/><Relationship Id="rId99" Type="http://schemas.openxmlformats.org/officeDocument/2006/relationships/hyperlink" Target="https://www.acquisition.gov/far/19.502-2" TargetMode="External"/><Relationship Id="rId101" Type="http://schemas.openxmlformats.org/officeDocument/2006/relationships/hyperlink" Target="https://www.acquisition.gov/far/13.302-5" TargetMode="External"/><Relationship Id="rId122" Type="http://schemas.openxmlformats.org/officeDocument/2006/relationships/hyperlink" Target="https://www.energy.gov/eere/femp/search-energyefficient-products" TargetMode="External"/><Relationship Id="rId13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veterans.certify.sba.gov/" TargetMode="External"/><Relationship Id="rId18" Type="http://schemas.openxmlformats.org/officeDocument/2006/relationships/hyperlink" Target="http://contracting.tacom.army.mil/acqinfo/ebidnotice.htm" TargetMode="External"/><Relationship Id="rId39" Type="http://schemas.openxmlformats.org/officeDocument/2006/relationships/hyperlink" Target="https://www.acquisition.gov/far/52.233-4" TargetMode="External"/><Relationship Id="rId109" Type="http://schemas.openxmlformats.org/officeDocument/2006/relationships/hyperlink" Target="https://uscode.house.gov/view.xhtml?req=granuleid:USC-prelim-title46-section55305&amp;num=0&amp;edition=prelim" TargetMode="External"/><Relationship Id="rId34" Type="http://schemas.openxmlformats.org/officeDocument/2006/relationships/hyperlink" Target="https://www.acquisition.gov/far/52.232-40" TargetMode="External"/><Relationship Id="rId50" Type="http://schemas.openxmlformats.org/officeDocument/2006/relationships/hyperlink" Target="https://www.acquisition.gov/far/52.203-17" TargetMode="External"/><Relationship Id="rId55" Type="http://schemas.openxmlformats.org/officeDocument/2006/relationships/hyperlink" Target="https://www.acquisition.gov/far/4.1403" TargetMode="External"/><Relationship Id="rId76" Type="http://schemas.openxmlformats.org/officeDocument/2006/relationships/hyperlink" Target="https://www.acquisition.gov/far/52.222-62" TargetMode="External"/><Relationship Id="rId97" Type="http://schemas.openxmlformats.org/officeDocument/2006/relationships/hyperlink" Target="https://www.acquisition.gov/far/52.225-1" TargetMode="External"/><Relationship Id="rId104" Type="http://schemas.openxmlformats.org/officeDocument/2006/relationships/hyperlink" Target="https://www.acquisition.gov/far/52.232-33" TargetMode="External"/><Relationship Id="rId120" Type="http://schemas.openxmlformats.org/officeDocument/2006/relationships/hyperlink" Target="https://www.sba.gov/document/support--table-size-standards" TargetMode="External"/><Relationship Id="rId125" Type="http://schemas.openxmlformats.org/officeDocument/2006/relationships/hyperlink" Target="https://www.epa.gov/snap" TargetMode="External"/><Relationship Id="rId7" Type="http://schemas.openxmlformats.org/officeDocument/2006/relationships/header" Target="header1.xml"/><Relationship Id="rId71" Type="http://schemas.openxmlformats.org/officeDocument/2006/relationships/hyperlink" Target="https://www.acquisition.gov/far/52.222-50" TargetMode="External"/><Relationship Id="rId92" Type="http://schemas.openxmlformats.org/officeDocument/2006/relationships/hyperlink" Target="https://www.federalregister.gov/executive-order/14057" TargetMode="External"/><Relationship Id="rId2" Type="http://schemas.openxmlformats.org/officeDocument/2006/relationships/styles" Target="styles.xml"/><Relationship Id="rId29" Type="http://schemas.openxmlformats.org/officeDocument/2006/relationships/hyperlink" Target="https://www.acquisition.gov/far/52.204-30" TargetMode="External"/><Relationship Id="rId24" Type="http://schemas.openxmlformats.org/officeDocument/2006/relationships/hyperlink" Target="https://www.acquisition.gov/far/13.302-5" TargetMode="External"/><Relationship Id="rId40" Type="http://schemas.openxmlformats.org/officeDocument/2006/relationships/hyperlink" Target="https://www.govinfo.gov/link/plaw/108/public/77" TargetMode="External"/><Relationship Id="rId45" Type="http://schemas.openxmlformats.org/officeDocument/2006/relationships/hyperlink" Target="https://www.acquisition.gov/far/52.232-25" TargetMode="External"/><Relationship Id="rId66" Type="http://schemas.openxmlformats.org/officeDocument/2006/relationships/hyperlink" Target="https://www.acquisition.gov/far/22.1408" TargetMode="External"/><Relationship Id="rId87" Type="http://schemas.openxmlformats.org/officeDocument/2006/relationships/hyperlink" Target="https://www.acquisition.gov/far/52.223-20" TargetMode="External"/><Relationship Id="rId110" Type="http://schemas.openxmlformats.org/officeDocument/2006/relationships/hyperlink" Target="https://www.acquisition.gov/far/47.504" TargetMode="External"/><Relationship Id="rId115" Type="http://schemas.openxmlformats.org/officeDocument/2006/relationships/hyperlink" Target="https://www.acquisition.gov/far/9.405-2" TargetMode="External"/><Relationship Id="rId131" Type="http://schemas.openxmlformats.org/officeDocument/2006/relationships/theme" Target="theme/theme1.xml"/><Relationship Id="rId61" Type="http://schemas.openxmlformats.org/officeDocument/2006/relationships/hyperlink" Target="https://www.acquisition.gov/far/52.222-35" TargetMode="External"/><Relationship Id="rId82" Type="http://schemas.openxmlformats.org/officeDocument/2006/relationships/hyperlink" Target="https://www.acquisition.gov/far/52.22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73</Pages>
  <Words>32218</Words>
  <Characters>183645</Characters>
  <Application>Microsoft Office Word</Application>
  <DocSecurity>0</DocSecurity>
  <Lines>1530</Lines>
  <Paragraphs>430</Paragraphs>
  <ScaleCrop>false</ScaleCrop>
  <Company/>
  <LinksUpToDate>false</LinksUpToDate>
  <CharactersWithSpaces>215433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Manzo, Elia L.</cp:lastModifiedBy>
  <cp:revision>4</cp:revision>
  <dcterms:created xsi:type="dcterms:W3CDTF">2025-11-26T16:50:00Z</dcterms:created>
  <dcterms:modified xsi:type="dcterms:W3CDTF">2025-11-26T17:20:00Z</dcterms:modified>
</cp:coreProperties>
</file>