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New Tractor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36C26026Q0135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11-13-2025</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2420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Robert B. Weeks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Southern Oregon Rehabilitation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8495 Crater Lake Hwy.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White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97503-3011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robert.weeks@va.gov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C197C" w:rsidP="008C197C">
      <w:r>
        <w:t>Good afternoon,</w:t>
      </w:r>
    </w:p>
    <w:p w:rsidR="008C197C" w:rsidP="008C197C"/>
    <w:p w:rsidR="008C197C" w:rsidP="008C197C">
      <w:r>
        <w:t xml:space="preserve">This is a Sources Sought announcement only. This is not a request for proposals, quotations, or bids; nor a synopsis of a proposed contract action under FAR Subpart 5.2 and no contract shall be awarded from this notice. No reimbursement will be made for any costs associated with providing information in response to </w:t>
      </w:r>
      <w:r>
        <w:t>this</w:t>
      </w:r>
      <w:r>
        <w:t xml:space="preserve"> Sources Sought or any follow-up information requests. No solicitation is currently available. See salient characteristics below.  </w:t>
      </w:r>
    </w:p>
    <w:p w:rsidR="008C197C" w:rsidP="008C197C">
      <w:r>
        <w:t xml:space="preserve">This notice is for market research purposes to gain knowledge of interest, capabilities, and qualifications of interested Small Business firms. Responses to this Sources Sought may shape the acquisition strategy in developing a competitive requirement. Not responding to this notice does not preclude participation in any future or potential solicitation. It is the intent of the VA to use the information gathered for market research purposes only. </w:t>
      </w:r>
    </w:p>
    <w:p w:rsidR="008C197C" w:rsidP="008C197C">
      <w:r>
        <w:t xml:space="preserve">Veterans’ Health Administration, Regional Procurement Office West, Network Contracting Office 20, is conducting market research for a supply contract.  The supply item is located at </w:t>
      </w:r>
      <w:r w:rsidRPr="00FE5143">
        <w:t>VA Southern Oregon Rehabilitation Center</w:t>
      </w:r>
      <w:r>
        <w:t>, White City, OR</w:t>
      </w:r>
    </w:p>
    <w:p w:rsidR="008C197C" w:rsidP="008C197C"/>
    <w:p w:rsidR="008C197C" w:rsidP="008C197C">
      <w:r>
        <w:t xml:space="preserve">Sources are being sought for firms with a North American Industry Classification System (NAICS) code of </w:t>
      </w:r>
      <w:r w:rsidRPr="00FE5143">
        <w:t>333112</w:t>
      </w:r>
      <w:r>
        <w:t xml:space="preserve"> Lawn and Garden Tractor and Home Lawn and Garden Equipment Manufacturing. PSC 2420- Tractors, Wheeled.   Small Business Size Standard of 1,500 Employees.  Sources are highly encouraged to respond to this notice.</w:t>
      </w:r>
    </w:p>
    <w:p w:rsidR="008C197C" w:rsidP="008C197C"/>
    <w:p w:rsidR="008C197C" w:rsidP="008C197C">
      <w:r>
        <w:t>After review of the responses to this notice, and if the Government still plans to proceed with this project, a separate pre-solicitation announcement will be published on www.SAM.gov. Responses to this announcement are not an adequate response to any future solicitation announcement.</w:t>
      </w:r>
    </w:p>
    <w:p w:rsidR="008C197C" w:rsidP="008C197C">
      <w:r>
        <w:t>Responses are requested with the following information and shall not exceed a total of 2 (two) pages. Email subject line needs to contain the solicitation number</w:t>
      </w:r>
      <w:r w:rsidRPr="008C71CB">
        <w:t xml:space="preserve"> 36C26026Q013</w:t>
      </w:r>
      <w:r>
        <w:t>5.</w:t>
      </w:r>
    </w:p>
    <w:p w:rsidR="008C197C" w:rsidP="008C197C">
      <w:r>
        <w:t>Please provide the following information:</w:t>
      </w:r>
    </w:p>
    <w:p w:rsidR="008C197C" w:rsidP="008C197C">
      <w:r>
        <w:t>1. Contact information: Name, address, SAM.gov UEI number, and points of contact with telephone numbers and e-mail addresses.</w:t>
      </w:r>
    </w:p>
    <w:p w:rsidR="008C197C" w:rsidP="008C197C">
      <w:r>
        <w:t xml:space="preserve">2. Business Size/Classification (based on NAICS 333112): </w:t>
      </w:r>
    </w:p>
    <w:p w:rsidR="008C197C" w:rsidP="008C197C">
      <w:r>
        <w:t xml:space="preserve">Is your firm eligible for participation in one of the following small business programs?  If so, please indicate the program. </w:t>
      </w:r>
    </w:p>
    <w:p w:rsidR="008C197C" w:rsidP="008C197C">
      <w:pPr>
        <w:pStyle w:val="NoSpacing"/>
      </w:pPr>
      <w:r>
        <w:t>[  ]</w:t>
      </w:r>
      <w:r>
        <w:t xml:space="preserve"> yes</w:t>
      </w:r>
      <w:r>
        <w:t xml:space="preserve">   [  ]</w:t>
      </w:r>
      <w:r>
        <w:t xml:space="preserve"> no     Small Business (SB) </w:t>
      </w:r>
    </w:p>
    <w:p w:rsidR="008C197C" w:rsidP="008C197C">
      <w:pPr>
        <w:pStyle w:val="NoSpacing"/>
      </w:pPr>
      <w:r>
        <w:t>[  ]</w:t>
      </w:r>
      <w:r>
        <w:t xml:space="preserve"> yes</w:t>
      </w:r>
      <w:r>
        <w:t xml:space="preserve">   [  ]</w:t>
      </w:r>
      <w:r>
        <w:t xml:space="preserve"> no     HUBZone </w:t>
      </w:r>
    </w:p>
    <w:p w:rsidR="008C197C" w:rsidP="008C197C">
      <w:pPr>
        <w:pStyle w:val="NoSpacing"/>
      </w:pPr>
      <w:r>
        <w:t>[  ]</w:t>
      </w:r>
      <w:r>
        <w:t xml:space="preserve"> yes</w:t>
      </w:r>
      <w:r>
        <w:t xml:space="preserve">   [  ]</w:t>
      </w:r>
      <w:r>
        <w:t xml:space="preserve"> no     Small Business 8(a) </w:t>
      </w:r>
    </w:p>
    <w:p w:rsidR="008C197C" w:rsidP="008C197C">
      <w:pPr>
        <w:pStyle w:val="NoSpacing"/>
      </w:pPr>
      <w:r>
        <w:t>[  ]</w:t>
      </w:r>
      <w:r>
        <w:t xml:space="preserve"> yes</w:t>
      </w:r>
      <w:r>
        <w:t xml:space="preserve">   [  ]</w:t>
      </w:r>
      <w:r>
        <w:t xml:space="preserve"> no     Small Disadvantaged Business (SDB) </w:t>
      </w:r>
    </w:p>
    <w:p w:rsidR="008C197C" w:rsidP="008C197C">
      <w:pPr>
        <w:pStyle w:val="NoSpacing"/>
      </w:pPr>
      <w:r>
        <w:t>[  ]</w:t>
      </w:r>
      <w:r>
        <w:t xml:space="preserve"> yes</w:t>
      </w:r>
      <w:r>
        <w:t xml:space="preserve">   [  ]</w:t>
      </w:r>
      <w:r>
        <w:t xml:space="preserve"> no     Women-Owned (WO) Small Business</w:t>
      </w:r>
    </w:p>
    <w:p w:rsidR="008C197C" w:rsidP="008C197C">
      <w:pPr>
        <w:pStyle w:val="NoSpacing"/>
      </w:pPr>
      <w:r>
        <w:t>[  ]</w:t>
      </w:r>
      <w:r>
        <w:t xml:space="preserve"> yes</w:t>
      </w:r>
      <w:r>
        <w:t xml:space="preserve">   [  ]</w:t>
      </w:r>
      <w:r>
        <w:t xml:space="preserve"> no     </w:t>
      </w:r>
      <w:r>
        <w:t>Service Disabled</w:t>
      </w:r>
      <w:r>
        <w:t xml:space="preserve"> Veteran Owned Small Business (SDVOSB)</w:t>
      </w:r>
    </w:p>
    <w:p w:rsidR="008C197C" w:rsidP="008C197C">
      <w:pPr>
        <w:pStyle w:val="NoSpacing"/>
      </w:pPr>
      <w:r>
        <w:t>[  ]</w:t>
      </w:r>
      <w:r>
        <w:t xml:space="preserve"> yes</w:t>
      </w:r>
      <w:r>
        <w:t xml:space="preserve">   [  ]</w:t>
      </w:r>
      <w:r>
        <w:t xml:space="preserve"> no     Veteran Owned Small Business (VOSB)</w:t>
      </w:r>
      <w:r>
        <w:tab/>
      </w:r>
    </w:p>
    <w:p w:rsidR="008C197C" w:rsidP="008C197C">
      <w:pPr>
        <w:pStyle w:val="NoSpacing"/>
      </w:pPr>
      <w:r>
        <w:t>[  ]</w:t>
      </w:r>
      <w:r>
        <w:t xml:space="preserve"> yes</w:t>
      </w:r>
      <w:r>
        <w:t xml:space="preserve">   [  ]</w:t>
      </w:r>
      <w:r>
        <w:t xml:space="preserve"> no     Other (please specify)</w:t>
      </w:r>
      <w:r>
        <w:tab/>
      </w:r>
    </w:p>
    <w:p w:rsidR="008C197C" w:rsidP="008C197C">
      <w:pPr>
        <w:pStyle w:val="NoSpacing"/>
      </w:pPr>
    </w:p>
    <w:p w:rsidR="008C197C" w:rsidP="008C197C">
      <w:r w:rsidRPr="00E06551">
        <w:t>Products: 52.225-1 Buy American-Supplies, 52.225-2 Buy American Certificate, 52.225-3 Buy American-Free Trade Agreements-Israeli Trade Act, 52.225-4 Buy American-Free Trade Agreements-Israeli Trade Act Certificate, 52.225-5 Trade Agreements, 52.225-6 Trade Agreements Certificate, 52.225-10 Notice of Buy American Requirement-Construction Materials and 52.225-9 Buy American-Construction Materials or 52.225-11 Buy American-Construction Materials under Trade Agreements 52.225-12 Notice of Buy American Requirement-Construction Materials under Trade Agreements will apply to any subsequent procurement action . Identify any supplies/products that may conflict with the Buy American requirements. Also, identify and any potential supplies/materials with long lead time estimates</w:t>
      </w:r>
    </w:p>
    <w:p w:rsidR="008C197C" w:rsidP="008C197C">
      <w:r>
        <w:t>NO RESPONSES WILL BE ACCEPTED BY FAX.</w:t>
      </w:r>
    </w:p>
    <w:p w:rsidR="008C197C" w:rsidP="008C197C">
      <w:r>
        <w:t xml:space="preserve">Responses will not be returned. Telephonic responses will not be honored. Please respond by email only. Send responses to the Contract Specialist, Robert B. Weeks, at robert.weeks@va.gov. </w:t>
      </w:r>
    </w:p>
    <w:p w:rsidR="008C197C" w:rsidP="008C197C">
      <w:r>
        <w:t xml:space="preserve">Please see salient characteristics for full requirements.  Please respond if you are interested by no later than 3pm PST 11/26/2025 </w:t>
      </w:r>
    </w:p>
    <w:p w:rsidR="008C197C" w:rsidP="008C197C"/>
    <w:p w:rsidR="008C197C" w:rsidP="008C197C"/>
    <w:p w:rsidR="008C197C" w:rsidP="008C197C"/>
    <w:p w:rsidR="008C197C" w:rsidP="008C197C"/>
    <w:p w:rsidR="008C197C" w:rsidP="008C197C"/>
    <w:p w:rsidR="008C197C" w:rsidP="008C197C"/>
    <w:p w:rsidR="008C197C" w:rsidP="008C197C"/>
    <w:p w:rsidR="008C197C" w:rsidRPr="000743BC" w:rsidP="008C197C">
      <w:pPr>
        <w:rPr>
          <w:b/>
          <w:bCs/>
        </w:rPr>
      </w:pPr>
      <w:r w:rsidRPr="000743BC">
        <w:rPr>
          <w:b/>
          <w:bCs/>
        </w:rPr>
        <w:t>SALIENT CHARACTERISTICS</w:t>
      </w:r>
    </w:p>
    <w:p w:rsidR="008C197C" w:rsidRPr="000743BC" w:rsidP="008C197C">
      <w:pPr>
        <w:rPr>
          <w:b/>
          <w:bCs/>
        </w:rPr>
      </w:pPr>
      <w:r w:rsidRPr="000743BC">
        <w:rPr>
          <w:b/>
          <w:bCs/>
        </w:rPr>
        <w:t>ITEM</w:t>
      </w:r>
    </w:p>
    <w:p w:rsidR="008C197C" w:rsidP="008C197C">
      <w:r>
        <w:t>•</w:t>
      </w:r>
      <w:r>
        <w:tab/>
        <w:t>Tractor Wheeled Industrial</w:t>
      </w:r>
    </w:p>
    <w:p w:rsidR="008C197C" w:rsidRPr="000743BC" w:rsidP="008C197C">
      <w:pPr>
        <w:rPr>
          <w:b/>
          <w:bCs/>
        </w:rPr>
      </w:pPr>
      <w:r w:rsidRPr="000743BC">
        <w:rPr>
          <w:b/>
          <w:bCs/>
        </w:rPr>
        <w:t>DELIVERY LOCATION &amp; COSTS</w:t>
      </w:r>
    </w:p>
    <w:p w:rsidR="008C197C" w:rsidP="008C197C">
      <w:pPr>
        <w:pStyle w:val="NoSpacing"/>
      </w:pPr>
      <w:r>
        <w:t>Bldg. 225A Warehouse</w:t>
      </w:r>
    </w:p>
    <w:p w:rsidR="008C197C" w:rsidP="008C197C">
      <w:pPr>
        <w:pStyle w:val="NoSpacing"/>
      </w:pPr>
      <w:r>
        <w:t>VA SORCC</w:t>
      </w:r>
    </w:p>
    <w:p w:rsidR="008C197C" w:rsidP="008C197C">
      <w:pPr>
        <w:pStyle w:val="NoSpacing"/>
      </w:pPr>
      <w:r>
        <w:t>8495 Crater Lake Hwy.</w:t>
      </w:r>
    </w:p>
    <w:p w:rsidR="008C197C" w:rsidP="008C197C">
      <w:pPr>
        <w:pStyle w:val="NoSpacing"/>
      </w:pPr>
      <w:r>
        <w:t>White City, OR 975032</w:t>
      </w:r>
    </w:p>
    <w:p w:rsidR="008C197C" w:rsidP="008C197C">
      <w:pPr>
        <w:pStyle w:val="NoSpacing"/>
      </w:pPr>
    </w:p>
    <w:p w:rsidR="008C197C" w:rsidRPr="000743BC" w:rsidP="008C197C">
      <w:pPr>
        <w:rPr>
          <w:b/>
          <w:bCs/>
        </w:rPr>
      </w:pPr>
      <w:r w:rsidRPr="000743BC">
        <w:rPr>
          <w:b/>
          <w:bCs/>
        </w:rPr>
        <w:t>ACCESSORIES or OPTIONS</w:t>
      </w:r>
    </w:p>
    <w:p w:rsidR="008C197C" w:rsidP="008C197C">
      <w:pPr>
        <w:pStyle w:val="NoSpacing"/>
      </w:pPr>
      <w:r>
        <w:t>•</w:t>
      </w:r>
      <w:r>
        <w:tab/>
        <w:t>Front End Loader</w:t>
      </w:r>
    </w:p>
    <w:p w:rsidR="008C197C" w:rsidP="008C197C">
      <w:pPr>
        <w:pStyle w:val="NoSpacing"/>
      </w:pPr>
      <w:r>
        <w:t>o</w:t>
      </w:r>
      <w:r>
        <w:tab/>
        <w:t>Operating Weight: 1400 lbs.</w:t>
      </w:r>
    </w:p>
    <w:p w:rsidR="008C197C" w:rsidP="008C197C">
      <w:pPr>
        <w:pStyle w:val="NoSpacing"/>
      </w:pPr>
      <w:r>
        <w:t>o</w:t>
      </w:r>
      <w:r>
        <w:tab/>
        <w:t>Skid</w:t>
      </w:r>
      <w:r>
        <w:t xml:space="preserve"> Bar Design</w:t>
      </w:r>
    </w:p>
    <w:p w:rsidR="008C197C" w:rsidP="008C197C">
      <w:pPr>
        <w:pStyle w:val="NoSpacing"/>
      </w:pPr>
      <w:r>
        <w:t>o</w:t>
      </w:r>
      <w:r>
        <w:tab/>
        <w:t>Low Back and Longer Bottom</w:t>
      </w:r>
    </w:p>
    <w:p w:rsidR="008C197C" w:rsidP="008C197C">
      <w:pPr>
        <w:pStyle w:val="NoSpacing"/>
      </w:pPr>
      <w:r>
        <w:t>o</w:t>
      </w:r>
      <w:r>
        <w:tab/>
        <w:t>Bucket Level Indicator</w:t>
      </w:r>
    </w:p>
    <w:p w:rsidR="008C197C" w:rsidP="008C197C">
      <w:pPr>
        <w:pStyle w:val="NoSpacing"/>
      </w:pPr>
      <w:r>
        <w:t>o</w:t>
      </w:r>
      <w:r>
        <w:tab/>
        <w:t>Grill Guard</w:t>
      </w:r>
    </w:p>
    <w:p w:rsidR="008C197C" w:rsidP="008C197C">
      <w:pPr>
        <w:pStyle w:val="NoSpacing"/>
      </w:pPr>
      <w:r>
        <w:t>o</w:t>
      </w:r>
      <w:r>
        <w:tab/>
        <w:t>Rear Ballast Box</w:t>
      </w:r>
    </w:p>
    <w:p w:rsidR="008C197C" w:rsidP="008C197C">
      <w:pPr>
        <w:pStyle w:val="NoSpacing"/>
      </w:pPr>
      <w:r>
        <w:t>o</w:t>
      </w:r>
      <w:r>
        <w:tab/>
        <w:t>Quick-Tach System: Easy to attach and remove</w:t>
      </w:r>
    </w:p>
    <w:p w:rsidR="008C197C" w:rsidP="008C197C">
      <w:pPr>
        <w:pStyle w:val="NoSpacing"/>
      </w:pPr>
      <w:r>
        <w:t>•</w:t>
      </w:r>
      <w:r>
        <w:tab/>
        <w:t>Backhoe</w:t>
      </w:r>
    </w:p>
    <w:p w:rsidR="008C197C" w:rsidP="008C197C">
      <w:pPr>
        <w:pStyle w:val="NoSpacing"/>
      </w:pPr>
      <w:r>
        <w:t>o</w:t>
      </w:r>
      <w:r>
        <w:tab/>
        <w:t>Swing Angle: 180 deg</w:t>
      </w:r>
    </w:p>
    <w:p w:rsidR="008C197C" w:rsidP="008C197C">
      <w:pPr>
        <w:pStyle w:val="NoSpacing"/>
      </w:pPr>
      <w:r>
        <w:t>o</w:t>
      </w:r>
      <w:r>
        <w:tab/>
        <w:t>Operating Weight: 1102 lbs.</w:t>
      </w:r>
    </w:p>
    <w:p w:rsidR="008C197C" w:rsidP="008C197C">
      <w:pPr>
        <w:pStyle w:val="NoSpacing"/>
      </w:pPr>
      <w:r>
        <w:t>o</w:t>
      </w:r>
      <w:r>
        <w:tab/>
        <w:t xml:space="preserve">Dig Force-Bucket: 3748 </w:t>
      </w:r>
      <w:r>
        <w:t>lbf</w:t>
      </w:r>
    </w:p>
    <w:p w:rsidR="008C197C" w:rsidP="008C197C">
      <w:pPr>
        <w:pStyle w:val="NoSpacing"/>
      </w:pPr>
      <w:r>
        <w:t>o</w:t>
      </w:r>
      <w:r>
        <w:tab/>
        <w:t xml:space="preserve">Dig Force-Dipper: 2343 </w:t>
      </w:r>
      <w:r>
        <w:t>lbf</w:t>
      </w:r>
    </w:p>
    <w:p w:rsidR="008C197C" w:rsidP="008C197C">
      <w:pPr>
        <w:pStyle w:val="NoSpacing"/>
      </w:pPr>
      <w:r>
        <w:t>o</w:t>
      </w:r>
      <w:r>
        <w:tab/>
        <w:t>Excellent Visibility</w:t>
      </w:r>
    </w:p>
    <w:p w:rsidR="008C197C" w:rsidP="008C197C">
      <w:pPr>
        <w:pStyle w:val="NoSpacing"/>
      </w:pPr>
      <w:r>
        <w:t>o</w:t>
      </w:r>
      <w:r>
        <w:tab/>
        <w:t>Required Sub-Frame</w:t>
      </w:r>
    </w:p>
    <w:p w:rsidR="008C197C" w:rsidP="008C197C">
      <w:pPr>
        <w:pStyle w:val="NoSpacing"/>
      </w:pPr>
      <w:r>
        <w:t>o</w:t>
      </w:r>
      <w:r>
        <w:tab/>
        <w:t>Bucket Options: 16 in. bucket</w:t>
      </w:r>
    </w:p>
    <w:p w:rsidR="008C197C" w:rsidP="008C197C">
      <w:pPr>
        <w:pStyle w:val="NoSpacing"/>
      </w:pPr>
      <w:r>
        <w:t>o</w:t>
      </w:r>
      <w:r>
        <w:tab/>
        <w:t>Backhoe</w:t>
      </w:r>
      <w:r>
        <w:t xml:space="preserve"> Size: Dig Depth 96 in.</w:t>
      </w:r>
    </w:p>
    <w:p w:rsidR="008C197C" w:rsidP="008C197C">
      <w:pPr>
        <w:pStyle w:val="NoSpacing"/>
      </w:pPr>
      <w:r>
        <w:t>•</w:t>
      </w:r>
      <w:r>
        <w:tab/>
        <w:t>16” Bucket</w:t>
      </w:r>
    </w:p>
    <w:p w:rsidR="008C197C" w:rsidP="008C197C">
      <w:pPr>
        <w:pStyle w:val="NoSpacing"/>
      </w:pPr>
      <w:r>
        <w:t>•</w:t>
      </w:r>
      <w:r>
        <w:tab/>
        <w:t>Inner Air Cleaner</w:t>
      </w:r>
    </w:p>
    <w:p w:rsidR="008C197C" w:rsidP="008C197C">
      <w:pPr>
        <w:pStyle w:val="NoSpacing"/>
      </w:pPr>
      <w:r>
        <w:t>•</w:t>
      </w:r>
      <w:r>
        <w:tab/>
        <w:t>Radio Kit</w:t>
      </w:r>
    </w:p>
    <w:p w:rsidR="008C197C" w:rsidP="008C197C">
      <w:pPr>
        <w:pStyle w:val="NoSpacing"/>
      </w:pPr>
      <w:r>
        <w:t>•</w:t>
      </w:r>
      <w:r>
        <w:tab/>
        <w:t>Rear Wiper Kit</w:t>
      </w:r>
    </w:p>
    <w:p w:rsidR="008C197C" w:rsidRPr="00D628C5" w:rsidP="008C197C">
      <w:pPr>
        <w:rPr>
          <w:b/>
          <w:bCs/>
        </w:rPr>
      </w:pPr>
      <w:r w:rsidRPr="00D628C5">
        <w:rPr>
          <w:b/>
          <w:bCs/>
        </w:rPr>
        <w:t>INSTALLATION</w:t>
      </w:r>
    </w:p>
    <w:p w:rsidR="008C197C" w:rsidP="008C197C">
      <w:pPr>
        <w:pStyle w:val="NoSpacing"/>
      </w:pPr>
      <w:r>
        <w:t>•</w:t>
      </w:r>
      <w:r>
        <w:tab/>
        <w:t>Assembled Tractor w/ Assembled Loader</w:t>
      </w:r>
    </w:p>
    <w:p w:rsidR="008C197C" w:rsidP="008C197C">
      <w:pPr>
        <w:pStyle w:val="NoSpacing"/>
      </w:pPr>
      <w:r>
        <w:t>•</w:t>
      </w:r>
      <w:r>
        <w:tab/>
        <w:t>Factory Installed Front End Loader</w:t>
      </w:r>
    </w:p>
    <w:p w:rsidR="008C197C" w:rsidP="008C197C">
      <w:pPr>
        <w:pStyle w:val="NoSpacing"/>
      </w:pPr>
    </w:p>
    <w:p w:rsidR="008C197C" w:rsidRPr="00D628C5" w:rsidP="008C197C">
      <w:pPr>
        <w:rPr>
          <w:b/>
          <w:bCs/>
        </w:rPr>
      </w:pPr>
      <w:r w:rsidRPr="00D628C5">
        <w:rPr>
          <w:b/>
          <w:bCs/>
        </w:rPr>
        <w:t>MAINTENANCE</w:t>
      </w:r>
    </w:p>
    <w:p w:rsidR="008C197C" w:rsidP="008C197C">
      <w:r>
        <w:t>•</w:t>
      </w:r>
      <w:r>
        <w:tab/>
        <w:t>Warranty: 24-Month, 1,500-Hour Warranty</w:t>
      </w:r>
    </w:p>
    <w:p w:rsidR="008C197C" w:rsidRPr="00D628C5" w:rsidP="008C197C">
      <w:pPr>
        <w:rPr>
          <w:b/>
          <w:bCs/>
        </w:rPr>
      </w:pPr>
      <w:r w:rsidRPr="00D628C5">
        <w:rPr>
          <w:b/>
          <w:bCs/>
        </w:rPr>
        <w:t>DIMENSIONS</w:t>
      </w:r>
    </w:p>
    <w:p w:rsidR="008C197C" w:rsidP="008C197C">
      <w:pPr>
        <w:pStyle w:val="NoSpacing"/>
      </w:pPr>
      <w:r>
        <w:t>•</w:t>
      </w:r>
      <w:r>
        <w:tab/>
        <w:t>Overall Length (w/ 3 pt.): 139.6 in. (3547 mm)</w:t>
      </w:r>
    </w:p>
    <w:p w:rsidR="008C197C" w:rsidP="008C197C">
      <w:pPr>
        <w:pStyle w:val="NoSpacing"/>
      </w:pPr>
      <w:r>
        <w:t>•</w:t>
      </w:r>
      <w:r>
        <w:tab/>
        <w:t>Overall Width (w/ industrial tires): 74.2 in. (1885 mm)</w:t>
      </w:r>
    </w:p>
    <w:p w:rsidR="008C197C" w:rsidP="008C197C">
      <w:pPr>
        <w:pStyle w:val="NoSpacing"/>
      </w:pPr>
      <w:r>
        <w:t>•</w:t>
      </w:r>
      <w:r>
        <w:tab/>
      </w:r>
      <w:r>
        <w:t>Overall</w:t>
      </w:r>
      <w:r>
        <w:t xml:space="preserve"> Height: 94.2 in. (2393 mm)</w:t>
      </w:r>
    </w:p>
    <w:p w:rsidR="008C197C" w:rsidP="008C197C">
      <w:pPr>
        <w:pStyle w:val="NoSpacing"/>
      </w:pPr>
      <w:r>
        <w:t>•</w:t>
      </w:r>
      <w:r>
        <w:tab/>
        <w:t>Wheelbase: 75.6 in. (1920 mm)</w:t>
      </w:r>
    </w:p>
    <w:p w:rsidR="008C197C" w:rsidP="008C197C">
      <w:pPr>
        <w:pStyle w:val="NoSpacing"/>
      </w:pPr>
      <w:r>
        <w:t>•</w:t>
      </w:r>
      <w:r>
        <w:tab/>
        <w:t>Ground Clearance (w/ industrial tires): 13.0 in. (330 mm)</w:t>
      </w:r>
    </w:p>
    <w:p w:rsidR="008C197C" w:rsidP="008C197C">
      <w:pPr>
        <w:pStyle w:val="NoSpacing"/>
      </w:pPr>
      <w:r>
        <w:t>•</w:t>
      </w:r>
      <w:r>
        <w:tab/>
        <w:t>Weight: 4685 lb. (2125 kg)</w:t>
      </w:r>
    </w:p>
    <w:p w:rsidR="008C197C" w:rsidP="008C197C">
      <w:pPr>
        <w:pStyle w:val="NoSpacing"/>
      </w:pPr>
      <w:r>
        <w:t>•</w:t>
      </w:r>
      <w:r>
        <w:tab/>
        <w:t>Turning Radius: 9.8 ft</w:t>
      </w:r>
    </w:p>
    <w:p w:rsidR="008C197C" w:rsidP="008C197C">
      <w:pPr>
        <w:pStyle w:val="NoSpacing"/>
      </w:pPr>
      <w:r>
        <w:t>•</w:t>
      </w:r>
      <w:r>
        <w:tab/>
        <w:t>Front Tire Size: Front Industrial (AG, Turf) 10-16.5 (8-13, 29x12.5-15)</w:t>
      </w:r>
    </w:p>
    <w:p w:rsidR="008C197C" w:rsidP="008C197C">
      <w:pPr>
        <w:pStyle w:val="NoSpacing"/>
      </w:pPr>
      <w:r>
        <w:t>•</w:t>
      </w:r>
      <w:r>
        <w:tab/>
        <w:t>Rear Tire Size: Rear Industrial (AG, Turf) 17.5-24 (13.6-24, 44X18-20)</w:t>
      </w:r>
    </w:p>
    <w:p w:rsidR="008C197C" w:rsidP="008C197C">
      <w:pPr>
        <w:pStyle w:val="NoSpacing"/>
      </w:pPr>
    </w:p>
    <w:p w:rsidR="008C197C" w:rsidRPr="00D628C5" w:rsidP="008C197C">
      <w:pPr>
        <w:rPr>
          <w:b/>
          <w:bCs/>
        </w:rPr>
      </w:pPr>
      <w:r w:rsidRPr="00D628C5">
        <w:rPr>
          <w:b/>
          <w:bCs/>
        </w:rPr>
        <w:t>PERFORMANCE REQUIREMENTS</w:t>
      </w:r>
    </w:p>
    <w:p w:rsidR="008C197C" w:rsidP="008C197C">
      <w:pPr>
        <w:pStyle w:val="NoSpacing"/>
      </w:pPr>
      <w:r>
        <w:t>•</w:t>
      </w:r>
      <w:r>
        <w:tab/>
        <w:t>3-Point PTO &amp; Hydraulics</w:t>
      </w:r>
    </w:p>
    <w:p w:rsidR="008C197C" w:rsidP="008C197C">
      <w:pPr>
        <w:pStyle w:val="NoSpacing"/>
      </w:pPr>
      <w:r>
        <w:t>o</w:t>
      </w:r>
      <w:r>
        <w:tab/>
        <w:t>3-Point Hitch: Category 1</w:t>
      </w:r>
    </w:p>
    <w:p w:rsidR="008C197C" w:rsidP="008C197C">
      <w:pPr>
        <w:pStyle w:val="NoSpacing"/>
      </w:pPr>
      <w:r>
        <w:t>o</w:t>
      </w:r>
      <w:r>
        <w:tab/>
        <w:t>3-Point Lift Capacity: 3177 lb. (1441 kg)</w:t>
      </w:r>
    </w:p>
    <w:p w:rsidR="008C197C" w:rsidP="008C197C">
      <w:pPr>
        <w:pStyle w:val="NoSpacing"/>
      </w:pPr>
      <w:r>
        <w:t>o</w:t>
      </w:r>
      <w:r>
        <w:tab/>
        <w:t>3-Point Link Stabilizers: Telescopic</w:t>
      </w:r>
    </w:p>
    <w:p w:rsidR="008C197C" w:rsidP="008C197C">
      <w:pPr>
        <w:pStyle w:val="NoSpacing"/>
      </w:pPr>
      <w:r>
        <w:t>o</w:t>
      </w:r>
      <w:r>
        <w:tab/>
        <w:t>Lift Control Type: Position w/ Draft Control</w:t>
      </w:r>
    </w:p>
    <w:p w:rsidR="008C197C" w:rsidP="008C197C">
      <w:pPr>
        <w:pStyle w:val="NoSpacing"/>
      </w:pPr>
      <w:r>
        <w:t>o</w:t>
      </w:r>
      <w:r>
        <w:tab/>
        <w:t>Lifting Rod: Crank</w:t>
      </w:r>
    </w:p>
    <w:p w:rsidR="008C197C" w:rsidP="008C197C">
      <w:pPr>
        <w:pStyle w:val="NoSpacing"/>
      </w:pPr>
      <w:r>
        <w:t>o</w:t>
      </w:r>
      <w:r>
        <w:tab/>
        <w:t>Lower Links: Telescopic</w:t>
      </w:r>
    </w:p>
    <w:p w:rsidR="008C197C" w:rsidP="008C197C">
      <w:pPr>
        <w:pStyle w:val="NoSpacing"/>
      </w:pPr>
      <w:r>
        <w:t>o</w:t>
      </w:r>
      <w:r>
        <w:tab/>
        <w:t>Mid-PTO: Optional: 2103 rpm</w:t>
      </w:r>
    </w:p>
    <w:p w:rsidR="008C197C" w:rsidP="008C197C">
      <w:pPr>
        <w:pStyle w:val="NoSpacing"/>
      </w:pPr>
      <w:r>
        <w:t>o</w:t>
      </w:r>
      <w:r>
        <w:tab/>
        <w:t>PTO Horsepower: 33.9 hp (25.3 kW)</w:t>
      </w:r>
    </w:p>
    <w:p w:rsidR="008C197C" w:rsidP="008C197C">
      <w:pPr>
        <w:pStyle w:val="NoSpacing"/>
      </w:pPr>
      <w:r>
        <w:t>o</w:t>
      </w:r>
      <w:r>
        <w:tab/>
        <w:t>Rear Hydraulics: 1 Pair Std (2nd and 3rd Optional)</w:t>
      </w:r>
    </w:p>
    <w:p w:rsidR="008C197C" w:rsidP="008C197C">
      <w:pPr>
        <w:pStyle w:val="NoSpacing"/>
      </w:pPr>
      <w:r>
        <w:t>o</w:t>
      </w:r>
      <w:r>
        <w:tab/>
        <w:t>Rear</w:t>
      </w:r>
      <w:r>
        <w:t xml:space="preserve"> PTO: 540 Rpm</w:t>
      </w:r>
    </w:p>
    <w:p w:rsidR="008C197C" w:rsidP="008C197C">
      <w:pPr>
        <w:pStyle w:val="NoSpacing"/>
      </w:pPr>
      <w:r>
        <w:t>o</w:t>
      </w:r>
      <w:r>
        <w:tab/>
        <w:t>Rear</w:t>
      </w:r>
      <w:r>
        <w:t xml:space="preserve"> PTO System: Independent</w:t>
      </w:r>
    </w:p>
    <w:p w:rsidR="008C197C" w:rsidP="008C197C">
      <w:pPr>
        <w:pStyle w:val="NoSpacing"/>
      </w:pPr>
      <w:r>
        <w:t>o</w:t>
      </w:r>
      <w:r>
        <w:tab/>
        <w:t>Total Hydraulic Pump</w:t>
      </w:r>
      <w:r>
        <w:t xml:space="preserve"> Capacity: 17.8 </w:t>
      </w:r>
      <w:r>
        <w:t>gpm</w:t>
      </w:r>
      <w:r>
        <w:t xml:space="preserve"> (67.6 L/min.)</w:t>
      </w:r>
    </w:p>
    <w:p w:rsidR="008C197C" w:rsidP="008C197C">
      <w:pPr>
        <w:pStyle w:val="NoSpacing"/>
      </w:pPr>
      <w:r>
        <w:t>o</w:t>
      </w:r>
      <w:r>
        <w:tab/>
        <w:t xml:space="preserve">Implement Hydraulic Flow: 9.6 </w:t>
      </w:r>
      <w:r>
        <w:t>gpm</w:t>
      </w:r>
    </w:p>
    <w:p w:rsidR="008C197C" w:rsidP="008C197C">
      <w:pPr>
        <w:pStyle w:val="NoSpacing"/>
      </w:pPr>
      <w:r>
        <w:t>o</w:t>
      </w:r>
      <w:r>
        <w:tab/>
        <w:t xml:space="preserve">Steering Hydraulic Flow: 8.2 </w:t>
      </w:r>
      <w:r>
        <w:t>gpm</w:t>
      </w:r>
    </w:p>
    <w:p w:rsidR="008C197C" w:rsidP="008C197C">
      <w:pPr>
        <w:pStyle w:val="NoSpacing"/>
      </w:pPr>
      <w:r>
        <w:t>•</w:t>
      </w:r>
      <w:r>
        <w:tab/>
        <w:t>Drive System</w:t>
      </w:r>
    </w:p>
    <w:p w:rsidR="008C197C" w:rsidP="008C197C">
      <w:pPr>
        <w:pStyle w:val="NoSpacing"/>
      </w:pPr>
      <w:r>
        <w:t>o</w:t>
      </w:r>
      <w:r>
        <w:tab/>
        <w:t>Standard Transmission: 3-Range E-HST</w:t>
      </w:r>
    </w:p>
    <w:p w:rsidR="008C197C" w:rsidP="008C197C">
      <w:pPr>
        <w:pStyle w:val="NoSpacing"/>
      </w:pPr>
      <w:r>
        <w:t>o</w:t>
      </w:r>
      <w:r>
        <w:tab/>
        <w:t>Transmission Type: Infinite, 3 Range Hydrostatic (Servo control valve w/ Electric sol.)</w:t>
      </w:r>
    </w:p>
    <w:p w:rsidR="008C197C" w:rsidP="008C197C">
      <w:pPr>
        <w:pStyle w:val="NoSpacing"/>
      </w:pPr>
      <w:r>
        <w:t>o</w:t>
      </w:r>
      <w:r>
        <w:tab/>
        <w:t>Brakes</w:t>
      </w:r>
      <w:r>
        <w:t>: Wet Multi-Disc</w:t>
      </w:r>
    </w:p>
    <w:p w:rsidR="008C197C" w:rsidP="008C197C">
      <w:pPr>
        <w:pStyle w:val="NoSpacing"/>
      </w:pPr>
      <w:r>
        <w:t>o</w:t>
      </w:r>
      <w:r>
        <w:tab/>
        <w:t>Rear Differential Lock: Standard</w:t>
      </w:r>
    </w:p>
    <w:p w:rsidR="008C197C" w:rsidP="008C197C">
      <w:pPr>
        <w:pStyle w:val="NoSpacing"/>
      </w:pPr>
      <w:r>
        <w:t>o</w:t>
      </w:r>
      <w:r>
        <w:tab/>
        <w:t>Four-Wheel Drive: Standard</w:t>
      </w:r>
    </w:p>
    <w:p w:rsidR="008C197C" w:rsidP="008C197C">
      <w:pPr>
        <w:pStyle w:val="NoSpacing"/>
      </w:pPr>
      <w:r>
        <w:t>•</w:t>
      </w:r>
      <w:r>
        <w:tab/>
        <w:t>Travel Speeds</w:t>
      </w:r>
    </w:p>
    <w:p w:rsidR="008C197C" w:rsidP="008C197C">
      <w:pPr>
        <w:pStyle w:val="NoSpacing"/>
      </w:pPr>
      <w:r>
        <w:t>o</w:t>
      </w:r>
      <w:r>
        <w:tab/>
        <w:t>Forward (w/ industrial ties): 17.5 mph (28.2 km/hr.)</w:t>
      </w:r>
    </w:p>
    <w:p w:rsidR="008C197C" w:rsidP="008C197C">
      <w:pPr>
        <w:pStyle w:val="NoSpacing"/>
      </w:pPr>
      <w:r>
        <w:t>o</w:t>
      </w:r>
      <w:r>
        <w:tab/>
        <w:t>Reverse (w/ industrial tires): 17.5 mph (28.2 km/hr.)</w:t>
      </w:r>
    </w:p>
    <w:p w:rsidR="008C197C" w:rsidP="008C197C">
      <w:pPr>
        <w:pStyle w:val="NoSpacing"/>
      </w:pPr>
      <w:r>
        <w:t>•</w:t>
      </w:r>
      <w:r>
        <w:tab/>
        <w:t>Steering</w:t>
      </w:r>
    </w:p>
    <w:p w:rsidR="008C197C" w:rsidP="008C197C">
      <w:pPr>
        <w:pStyle w:val="NoSpacing"/>
      </w:pPr>
      <w:r>
        <w:t>o</w:t>
      </w:r>
      <w:r>
        <w:tab/>
        <w:t>Type</w:t>
      </w:r>
      <w:r>
        <w:t>: Hydrostatic Power Steering</w:t>
      </w:r>
    </w:p>
    <w:p w:rsidR="008C197C" w:rsidP="008C197C">
      <w:pPr>
        <w:pStyle w:val="NoSpacing"/>
      </w:pPr>
      <w:r>
        <w:t>o</w:t>
      </w:r>
      <w:r>
        <w:tab/>
        <w:t>Inside Turning Radius (w/ assisted braking): 117.6 in. (2990 mm)</w:t>
      </w:r>
    </w:p>
    <w:p w:rsidR="008C197C" w:rsidP="008C197C">
      <w:pPr>
        <w:pStyle w:val="NoSpacing"/>
      </w:pPr>
      <w:r>
        <w:t>o</w:t>
      </w:r>
      <w:r>
        <w:tab/>
        <w:t>Tilt</w:t>
      </w:r>
      <w:r>
        <w:t xml:space="preserve"> Steering Wheel: Standard</w:t>
      </w:r>
    </w:p>
    <w:p w:rsidR="008C197C" w:rsidP="008C197C">
      <w:pPr>
        <w:pStyle w:val="NoSpacing"/>
      </w:pPr>
      <w:r>
        <w:t>•</w:t>
      </w:r>
      <w:r>
        <w:tab/>
        <w:t>Safety Equipment</w:t>
      </w:r>
    </w:p>
    <w:p w:rsidR="008C197C" w:rsidP="008C197C">
      <w:pPr>
        <w:pStyle w:val="NoSpacing"/>
      </w:pPr>
      <w:r>
        <w:t>o</w:t>
      </w:r>
      <w:r>
        <w:tab/>
        <w:t>Safety</w:t>
      </w:r>
      <w:r>
        <w:t xml:space="preserve"> Interlock System (neutral start-operating): Standard</w:t>
      </w:r>
    </w:p>
    <w:p w:rsidR="008C197C" w:rsidP="008C197C">
      <w:pPr>
        <w:pStyle w:val="NoSpacing"/>
      </w:pPr>
      <w:r>
        <w:t>o</w:t>
      </w:r>
      <w:r>
        <w:tab/>
        <w:t>Fold-Down ROPS (roll-over protection structure)</w:t>
      </w:r>
    </w:p>
    <w:p w:rsidR="008C197C" w:rsidP="008C197C">
      <w:pPr>
        <w:pStyle w:val="NoSpacing"/>
      </w:pPr>
      <w:r>
        <w:t>o</w:t>
      </w:r>
      <w:r>
        <w:tab/>
        <w:t>Fully Retractable Seatbelt</w:t>
      </w:r>
      <w:r>
        <w:t>: Standard</w:t>
      </w:r>
    </w:p>
    <w:p w:rsidR="008C197C" w:rsidP="008C197C">
      <w:pPr>
        <w:pStyle w:val="NoSpacing"/>
      </w:pPr>
      <w:r>
        <w:t>•</w:t>
      </w:r>
      <w:r>
        <w:tab/>
        <w:t>Adjustable Seat</w:t>
      </w:r>
    </w:p>
    <w:p w:rsidR="008C197C" w:rsidP="008C197C">
      <w:pPr>
        <w:pStyle w:val="NoSpacing"/>
      </w:pPr>
      <w:r>
        <w:t>•</w:t>
      </w:r>
      <w:r>
        <w:tab/>
        <w:t>Cup Holder</w:t>
      </w:r>
    </w:p>
    <w:p w:rsidR="008C197C" w:rsidP="008C197C">
      <w:pPr>
        <w:pStyle w:val="NoSpacing"/>
      </w:pPr>
      <w:r>
        <w:t>•</w:t>
      </w:r>
      <w:r>
        <w:tab/>
        <w:t>Glow Plug Engine Preheat</w:t>
      </w:r>
    </w:p>
    <w:p w:rsidR="008C197C" w:rsidP="008C197C">
      <w:pPr>
        <w:pStyle w:val="NoSpacing"/>
      </w:pPr>
      <w:r>
        <w:t>•</w:t>
      </w:r>
      <w:r>
        <w:tab/>
        <w:t>Toolbox</w:t>
      </w:r>
    </w:p>
    <w:p w:rsidR="008C197C" w:rsidP="008C197C">
      <w:pPr>
        <w:pStyle w:val="NoSpacing"/>
      </w:pPr>
      <w:r>
        <w:t>•</w:t>
      </w:r>
      <w:r>
        <w:tab/>
        <w:t>Head Lights/</w:t>
      </w:r>
      <w:r>
        <w:t>Tail Lights</w:t>
      </w:r>
      <w:r>
        <w:t>/Brake Lights</w:t>
      </w:r>
    </w:p>
    <w:p w:rsidR="008C197C" w:rsidP="008C197C">
      <w:pPr>
        <w:pStyle w:val="NoSpacing"/>
      </w:pPr>
      <w:r>
        <w:t>•</w:t>
      </w:r>
      <w:r>
        <w:tab/>
        <w:t>Standard rear PTO and PTO cruise</w:t>
      </w:r>
    </w:p>
    <w:p w:rsidR="008C197C" w:rsidP="008C197C">
      <w:pPr>
        <w:pStyle w:val="NoSpacing"/>
      </w:pPr>
      <w:r>
        <w:t>•</w:t>
      </w:r>
      <w:r>
        <w:tab/>
        <w:t>Cruise Control</w:t>
      </w:r>
    </w:p>
    <w:p w:rsidR="008C197C" w:rsidP="008C197C">
      <w:pPr>
        <w:pStyle w:val="NoSpacing"/>
      </w:pPr>
      <w:r>
        <w:t>•</w:t>
      </w:r>
      <w:r>
        <w:tab/>
        <w:t>Spark Arrestor Muffler</w:t>
      </w:r>
    </w:p>
    <w:p w:rsidR="008C197C" w:rsidP="008C197C">
      <w:pPr>
        <w:pStyle w:val="NoSpacing"/>
      </w:pPr>
      <w:r>
        <w:t>•</w:t>
      </w:r>
      <w:r>
        <w:tab/>
        <w:t>Horn/Hazard Flasher/Turn Signals</w:t>
      </w:r>
    </w:p>
    <w:p w:rsidR="008C197C" w:rsidP="008C197C">
      <w:pPr>
        <w:pStyle w:val="NoSpacing"/>
      </w:pPr>
      <w:r>
        <w:t>•</w:t>
      </w:r>
      <w:r>
        <w:tab/>
        <w:t>Rear Working Light</w:t>
      </w:r>
    </w:p>
    <w:p w:rsidR="008C197C" w:rsidP="008C197C">
      <w:pPr>
        <w:pStyle w:val="NoSpacing"/>
      </w:pPr>
      <w:r>
        <w:t>•</w:t>
      </w:r>
      <w:r>
        <w:tab/>
        <w:t>Side Mirror</w:t>
      </w:r>
    </w:p>
    <w:p w:rsidR="008C197C" w:rsidP="008C197C">
      <w:pPr>
        <w:pStyle w:val="NoSpacing"/>
      </w:pPr>
      <w:r>
        <w:t>•</w:t>
      </w:r>
      <w:r>
        <w:tab/>
        <w:t>Enclosed Cab w/ Heat/AC</w:t>
      </w:r>
    </w:p>
    <w:p w:rsidR="008C197C" w:rsidP="008C197C">
      <w:pPr>
        <w:pStyle w:val="NoSpacing"/>
      </w:pPr>
      <w:r>
        <w:t>•</w:t>
      </w:r>
      <w:r>
        <w:tab/>
        <w:t>Power and tilt steering</w:t>
      </w:r>
    </w:p>
    <w:p w:rsidR="008C197C" w:rsidP="008C197C">
      <w:pPr>
        <w:pStyle w:val="NoSpacing"/>
      </w:pPr>
      <w:r>
        <w:t>•</w:t>
      </w:r>
      <w:r>
        <w:tab/>
        <w:t>Electronic Linked pedal option</w:t>
      </w:r>
    </w:p>
    <w:p w:rsidR="008C197C" w:rsidP="008C197C">
      <w:pPr>
        <w:pStyle w:val="NoSpacing"/>
      </w:pPr>
    </w:p>
    <w:p w:rsidR="008C197C" w:rsidRPr="004865D0" w:rsidP="008C197C">
      <w:pPr>
        <w:rPr>
          <w:b/>
          <w:bCs/>
        </w:rPr>
      </w:pPr>
      <w:r w:rsidRPr="004865D0">
        <w:rPr>
          <w:b/>
          <w:bCs/>
        </w:rPr>
        <w:t>POWER NEEDS</w:t>
      </w:r>
    </w:p>
    <w:p w:rsidR="008C197C" w:rsidP="008C197C">
      <w:pPr>
        <w:pStyle w:val="NoSpacing"/>
      </w:pPr>
      <w:r>
        <w:t>•</w:t>
      </w:r>
      <w:r>
        <w:tab/>
        <w:t>Engine:</w:t>
      </w:r>
    </w:p>
    <w:p w:rsidR="008C197C" w:rsidP="008C197C">
      <w:pPr>
        <w:pStyle w:val="NoSpacing"/>
      </w:pPr>
      <w:r>
        <w:t>o</w:t>
      </w:r>
      <w:r>
        <w:tab/>
        <w:t>Type: Diesel</w:t>
      </w:r>
    </w:p>
    <w:p w:rsidR="008C197C" w:rsidP="008C197C">
      <w:pPr>
        <w:pStyle w:val="NoSpacing"/>
      </w:pPr>
      <w:r>
        <w:t>o</w:t>
      </w:r>
      <w:r>
        <w:tab/>
        <w:t>Gross Horsepower: 45.0 hp (33.5 kW)</w:t>
      </w:r>
    </w:p>
    <w:p w:rsidR="008C197C" w:rsidP="008C197C">
      <w:pPr>
        <w:pStyle w:val="NoSpacing"/>
      </w:pPr>
      <w:r>
        <w:t>o</w:t>
      </w:r>
      <w:r>
        <w:tab/>
        <w:t>No.</w:t>
      </w:r>
      <w:r>
        <w:t xml:space="preserve"> of Cylinders: 3</w:t>
      </w:r>
    </w:p>
    <w:p w:rsidR="008C197C" w:rsidP="008C197C">
      <w:pPr>
        <w:pStyle w:val="NoSpacing"/>
      </w:pPr>
      <w:r>
        <w:t>o</w:t>
      </w:r>
      <w:r>
        <w:tab/>
        <w:t>Total Displacement: 111.4 cu. In. (1.8 L)</w:t>
      </w:r>
    </w:p>
    <w:p w:rsidR="008C197C" w:rsidP="008C197C">
      <w:pPr>
        <w:pStyle w:val="NoSpacing"/>
      </w:pPr>
      <w:r>
        <w:t>o</w:t>
      </w:r>
      <w:r>
        <w:tab/>
        <w:t>Fuel Tank Capacity: 14.8 gal (56.0 L)</w:t>
      </w:r>
    </w:p>
    <w:p w:rsidR="008C197C" w:rsidP="008C197C">
      <w:pPr>
        <w:pStyle w:val="NoSpacing"/>
      </w:pPr>
      <w:r>
        <w:t>o</w:t>
      </w:r>
      <w:r>
        <w:tab/>
        <w:t>Loader</w:t>
      </w:r>
      <w:r>
        <w:t xml:space="preserve"> Lift Capacity: 2346 lbs. (1064 kg)</w:t>
      </w:r>
    </w:p>
    <w:p w:rsidR="008C197C" w:rsidP="008C197C">
      <w:pPr>
        <w:pStyle w:val="NoSpacing"/>
      </w:pPr>
      <w:r>
        <w:t>o</w:t>
      </w:r>
      <w:r>
        <w:tab/>
        <w:t>RPM: 2750</w:t>
      </w:r>
    </w:p>
    <w:p w:rsidR="008C197C" w:rsidRPr="005D2D8C" w:rsidP="008C197C">
      <w:pPr>
        <w:rPr>
          <w:b/>
          <w:bCs/>
        </w:rPr>
      </w:pPr>
      <w:r w:rsidRPr="005D2D8C">
        <w:rPr>
          <w:b/>
          <w:bCs/>
        </w:rPr>
        <w:t>MATERIAL and COLOR</w:t>
      </w:r>
    </w:p>
    <w:p w:rsidR="008C197C" w:rsidP="008C197C">
      <w:r>
        <w:t>•</w:t>
      </w:r>
      <w:r>
        <w:tab/>
        <w:t>White</w:t>
      </w:r>
    </w:p>
    <w:p w:rsidR="008C197C" w:rsidP="008C197C"/>
    <w:p w:rsidR="000A635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85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85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0F2"/>
    <w:rPr>
      <w:rFonts w:eastAsiaTheme="majorEastAsia" w:cstheme="majorBidi"/>
      <w:color w:val="272727" w:themeColor="text1" w:themeTint="D8"/>
    </w:rPr>
  </w:style>
  <w:style w:type="paragraph" w:styleId="Quote">
    <w:name w:val="Quote"/>
    <w:basedOn w:val="Normal"/>
    <w:next w:val="Normal"/>
    <w:link w:val="QuoteChar"/>
    <w:uiPriority w:val="29"/>
    <w:qFormat/>
    <w:rsid w:val="002850F2"/>
    <w:pPr>
      <w:spacing w:before="160"/>
      <w:jc w:val="center"/>
    </w:pPr>
    <w:rPr>
      <w:i/>
      <w:iCs/>
      <w:color w:val="404040" w:themeColor="text1" w:themeTint="BF"/>
    </w:rPr>
  </w:style>
  <w:style w:type="character" w:customStyle="1" w:styleId="QuoteChar">
    <w:name w:val="Quote Char"/>
    <w:basedOn w:val="DefaultParagraphFont"/>
    <w:link w:val="Quote"/>
    <w:uiPriority w:val="29"/>
    <w:rsid w:val="002850F2"/>
    <w:rPr>
      <w:i/>
      <w:iCs/>
      <w:color w:val="404040" w:themeColor="text1" w:themeTint="BF"/>
    </w:rPr>
  </w:style>
  <w:style w:type="paragraph" w:styleId="IntenseQuote">
    <w:name w:val="Intense Quote"/>
    <w:basedOn w:val="Normal"/>
    <w:next w:val="Normal"/>
    <w:link w:val="IntenseQuoteChar"/>
    <w:uiPriority w:val="30"/>
    <w:qFormat/>
    <w:rsid w:val="002850F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850F2"/>
    <w:rPr>
      <w:i/>
      <w:iCs/>
      <w:color w:val="366092" w:themeColor="accent1" w:themeShade="BF"/>
    </w:rPr>
  </w:style>
  <w:style w:type="character" w:styleId="IntenseReference">
    <w:name w:val="Intense Reference"/>
    <w:basedOn w:val="DefaultParagraphFont"/>
    <w:uiPriority w:val="32"/>
    <w:qFormat/>
    <w:rsid w:val="002850F2"/>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2025-11-13T16:54:49Z</dcterms:created>
  <dcterms:modified xsi:type="dcterms:W3CDTF">2025-11-13T16:54:49Z</dcterms:modified>
</cp:coreProperties>
</file>