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A94F5" w14:textId="77777777" w:rsidR="00256597" w:rsidRPr="004C7C18" w:rsidRDefault="00256597"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10970" w14:paraId="06DA94F8" w14:textId="77777777" w:rsidTr="00917C3B">
        <w:tc>
          <w:tcPr>
            <w:tcW w:w="1098" w:type="dxa"/>
          </w:tcPr>
          <w:p w14:paraId="06DA94F6" w14:textId="77777777" w:rsidR="00256597" w:rsidRPr="000762B6" w:rsidRDefault="00256597">
            <w:pPr>
              <w:rPr>
                <w:rFonts w:cstheme="minorHAnsi"/>
                <w:b/>
                <w:szCs w:val="20"/>
              </w:rPr>
            </w:pPr>
            <w:r w:rsidRPr="000762B6">
              <w:rPr>
                <w:rFonts w:cstheme="minorHAnsi"/>
                <w:b/>
                <w:szCs w:val="20"/>
              </w:rPr>
              <w:t>SUBJECT*</w:t>
            </w:r>
          </w:p>
        </w:tc>
        <w:tc>
          <w:tcPr>
            <w:tcW w:w="8820" w:type="dxa"/>
          </w:tcPr>
          <w:p w14:paraId="06DA94F7" w14:textId="77777777" w:rsidR="00256597" w:rsidRPr="000104D7" w:rsidRDefault="00256597">
            <w:pPr>
              <w:rPr>
                <w:rStyle w:val="AAMSKBFill-InHighlight"/>
                <w:color w:val="auto"/>
              </w:rPr>
            </w:pPr>
            <w:r>
              <w:rPr>
                <w:rStyle w:val="AAMSKBFill-InHighlight"/>
                <w:color w:val="auto"/>
              </w:rPr>
              <w:t>VAPAHCS Human Blood and Blood Related Products</w:t>
            </w:r>
            <w:r w:rsidRPr="000104D7">
              <w:rPr>
                <w:rStyle w:val="AAMSKBFill-InHighlight"/>
                <w:color w:val="auto"/>
              </w:rPr>
              <w:t xml:space="preserve">   </w:t>
            </w:r>
          </w:p>
        </w:tc>
      </w:tr>
    </w:tbl>
    <w:p w14:paraId="06DA94F9" w14:textId="77777777" w:rsidR="00256597" w:rsidRPr="004C7C18" w:rsidRDefault="00256597" w:rsidP="00783A50">
      <w:pPr>
        <w:spacing w:after="160" w:line="254" w:lineRule="auto"/>
        <w:rPr>
          <w:rFonts w:eastAsia="Calibri" w:cstheme="minorHAnsi"/>
          <w:szCs w:val="20"/>
        </w:rPr>
      </w:pPr>
    </w:p>
    <w:p w14:paraId="06DA94FA" w14:textId="77777777" w:rsidR="00256597" w:rsidRPr="004C7C18" w:rsidRDefault="00256597"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10970" w14:paraId="06DA94FD" w14:textId="77777777" w:rsidTr="006E6FE5">
        <w:tc>
          <w:tcPr>
            <w:tcW w:w="4698" w:type="dxa"/>
            <w:hideMark/>
          </w:tcPr>
          <w:p w14:paraId="06DA94FB" w14:textId="77777777" w:rsidR="00256597" w:rsidRPr="000762B6" w:rsidRDefault="00256597" w:rsidP="00256597">
            <w:pPr>
              <w:spacing w:after="0"/>
              <w:rPr>
                <w:rFonts w:cstheme="minorHAnsi"/>
                <w:b/>
                <w:szCs w:val="20"/>
              </w:rPr>
            </w:pPr>
            <w:r w:rsidRPr="000762B6">
              <w:rPr>
                <w:rFonts w:cstheme="minorHAnsi"/>
                <w:b/>
                <w:szCs w:val="20"/>
              </w:rPr>
              <w:t>CONTRACTING OFFICE’S ZIP CODE*</w:t>
            </w:r>
          </w:p>
        </w:tc>
        <w:tc>
          <w:tcPr>
            <w:tcW w:w="5220" w:type="dxa"/>
            <w:hideMark/>
          </w:tcPr>
          <w:p w14:paraId="06DA94FC" w14:textId="77777777" w:rsidR="00256597" w:rsidRPr="000762B6" w:rsidRDefault="00256597" w:rsidP="00256597">
            <w:pPr>
              <w:spacing w:after="0"/>
              <w:rPr>
                <w:rFonts w:cstheme="minorHAnsi"/>
              </w:rPr>
            </w:pPr>
            <w:r>
              <w:rPr>
                <w:rFonts w:cstheme="minorHAnsi"/>
              </w:rPr>
              <w:t>89086</w:t>
            </w:r>
          </w:p>
        </w:tc>
      </w:tr>
      <w:tr w:rsidR="00C10970" w14:paraId="06DA9500" w14:textId="77777777" w:rsidTr="006E6FE5">
        <w:tc>
          <w:tcPr>
            <w:tcW w:w="4698" w:type="dxa"/>
            <w:hideMark/>
          </w:tcPr>
          <w:p w14:paraId="06DA94FE" w14:textId="77777777" w:rsidR="00256597" w:rsidRPr="000762B6" w:rsidRDefault="00256597" w:rsidP="00256597">
            <w:pPr>
              <w:spacing w:after="0"/>
              <w:rPr>
                <w:rFonts w:cstheme="minorHAnsi"/>
                <w:b/>
                <w:szCs w:val="20"/>
              </w:rPr>
            </w:pPr>
            <w:r w:rsidRPr="000762B6">
              <w:rPr>
                <w:rFonts w:cstheme="minorHAnsi"/>
                <w:b/>
                <w:szCs w:val="20"/>
              </w:rPr>
              <w:t>SOLICITATION NUMBER*</w:t>
            </w:r>
          </w:p>
        </w:tc>
        <w:tc>
          <w:tcPr>
            <w:tcW w:w="5220" w:type="dxa"/>
            <w:hideMark/>
          </w:tcPr>
          <w:p w14:paraId="06DA94FF" w14:textId="77777777" w:rsidR="00256597" w:rsidRPr="000762B6" w:rsidRDefault="00256597" w:rsidP="00256597">
            <w:pPr>
              <w:spacing w:after="0"/>
              <w:rPr>
                <w:rFonts w:cstheme="minorHAnsi"/>
              </w:rPr>
            </w:pPr>
            <w:r>
              <w:rPr>
                <w:rFonts w:cstheme="minorHAnsi"/>
              </w:rPr>
              <w:t>36C26126Q0165</w:t>
            </w:r>
          </w:p>
        </w:tc>
      </w:tr>
      <w:tr w:rsidR="00C10970" w14:paraId="06DA9503" w14:textId="77777777" w:rsidTr="006E6FE5">
        <w:tc>
          <w:tcPr>
            <w:tcW w:w="4698" w:type="dxa"/>
            <w:hideMark/>
          </w:tcPr>
          <w:p w14:paraId="06DA9501" w14:textId="77777777" w:rsidR="00256597" w:rsidRPr="000762B6" w:rsidRDefault="00256597" w:rsidP="00256597">
            <w:pPr>
              <w:spacing w:after="0"/>
              <w:rPr>
                <w:rFonts w:cstheme="minorHAnsi"/>
                <w:b/>
                <w:szCs w:val="20"/>
              </w:rPr>
            </w:pPr>
            <w:r w:rsidRPr="000762B6">
              <w:rPr>
                <w:rFonts w:cstheme="minorHAnsi"/>
                <w:b/>
                <w:szCs w:val="20"/>
              </w:rPr>
              <w:t>RESPONSE DATE/TIME/ZONE</w:t>
            </w:r>
          </w:p>
        </w:tc>
        <w:tc>
          <w:tcPr>
            <w:tcW w:w="5220" w:type="dxa"/>
            <w:hideMark/>
          </w:tcPr>
          <w:p w14:paraId="06DA9502" w14:textId="77777777" w:rsidR="00256597" w:rsidRPr="004C7C18" w:rsidRDefault="00256597" w:rsidP="00256597">
            <w:pPr>
              <w:spacing w:after="0"/>
              <w:rPr>
                <w:rFonts w:cstheme="minorHAnsi"/>
                <w:szCs w:val="20"/>
              </w:rPr>
            </w:pPr>
            <w:r>
              <w:rPr>
                <w:rFonts w:cstheme="minorHAnsi"/>
                <w:szCs w:val="20"/>
              </w:rPr>
              <w:t>11-24-2025</w:t>
            </w:r>
            <w:r w:rsidRPr="004C7C18">
              <w:rPr>
                <w:rStyle w:val="AAMSKBFill-InHighlight"/>
                <w:rFonts w:cstheme="minorHAnsi"/>
              </w:rPr>
              <w:t xml:space="preserve"> </w:t>
            </w:r>
            <w:r>
              <w:rPr>
                <w:rFonts w:cstheme="minorHAnsi"/>
                <w:szCs w:val="20"/>
              </w:rPr>
              <w:t>12PM</w:t>
            </w:r>
            <w:r w:rsidRPr="004C7C18">
              <w:rPr>
                <w:rStyle w:val="AAMSKBFill-InHighlight"/>
                <w:rFonts w:cstheme="minorHAnsi"/>
              </w:rPr>
              <w:t xml:space="preserve"> </w:t>
            </w:r>
            <w:r>
              <w:rPr>
                <w:rFonts w:cstheme="minorHAnsi"/>
                <w:szCs w:val="20"/>
              </w:rPr>
              <w:t>MOUNTAIN TIME, DENVER, USA</w:t>
            </w:r>
          </w:p>
        </w:tc>
      </w:tr>
      <w:tr w:rsidR="00C10970" w14:paraId="06DA9506" w14:textId="77777777" w:rsidTr="006E6FE5">
        <w:tc>
          <w:tcPr>
            <w:tcW w:w="4698" w:type="dxa"/>
          </w:tcPr>
          <w:p w14:paraId="06DA9504" w14:textId="77777777" w:rsidR="00256597" w:rsidRPr="000762B6" w:rsidRDefault="00256597" w:rsidP="00256597">
            <w:pPr>
              <w:spacing w:after="0"/>
              <w:rPr>
                <w:rFonts w:cstheme="minorHAnsi"/>
                <w:b/>
                <w:szCs w:val="20"/>
              </w:rPr>
            </w:pPr>
            <w:r w:rsidRPr="000762B6">
              <w:rPr>
                <w:rFonts w:cstheme="minorHAnsi"/>
                <w:b/>
                <w:szCs w:val="20"/>
              </w:rPr>
              <w:t>ARCHIVE</w:t>
            </w:r>
          </w:p>
        </w:tc>
        <w:tc>
          <w:tcPr>
            <w:tcW w:w="5220" w:type="dxa"/>
            <w:hideMark/>
          </w:tcPr>
          <w:p w14:paraId="06DA9505" w14:textId="77777777" w:rsidR="00256597" w:rsidRPr="004C7C18" w:rsidRDefault="00256597" w:rsidP="00256597">
            <w:pPr>
              <w:spacing w:after="0"/>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10970" w14:paraId="06DA9509" w14:textId="77777777" w:rsidTr="006E6FE5">
        <w:tc>
          <w:tcPr>
            <w:tcW w:w="4698" w:type="dxa"/>
          </w:tcPr>
          <w:p w14:paraId="06DA9507" w14:textId="77777777" w:rsidR="00256597" w:rsidRPr="000762B6" w:rsidRDefault="00256597" w:rsidP="00256597">
            <w:pPr>
              <w:spacing w:after="0"/>
              <w:rPr>
                <w:rFonts w:cstheme="minorHAnsi"/>
                <w:b/>
                <w:szCs w:val="20"/>
              </w:rPr>
            </w:pPr>
            <w:r w:rsidRPr="000762B6">
              <w:rPr>
                <w:rFonts w:cstheme="minorHAnsi"/>
                <w:b/>
                <w:szCs w:val="20"/>
              </w:rPr>
              <w:t>RECOVERY ACT FUNDS</w:t>
            </w:r>
          </w:p>
        </w:tc>
        <w:tc>
          <w:tcPr>
            <w:tcW w:w="5220" w:type="dxa"/>
            <w:hideMark/>
          </w:tcPr>
          <w:p w14:paraId="06DA9508" w14:textId="77777777" w:rsidR="00256597" w:rsidRPr="004C7C18" w:rsidRDefault="00256597" w:rsidP="00256597">
            <w:pPr>
              <w:spacing w:after="0"/>
              <w:rPr>
                <w:rFonts w:cstheme="minorHAnsi"/>
                <w:szCs w:val="20"/>
              </w:rPr>
            </w:pPr>
            <w:r>
              <w:rPr>
                <w:rFonts w:cstheme="minorHAnsi"/>
                <w:szCs w:val="20"/>
              </w:rPr>
              <w:t>N</w:t>
            </w:r>
          </w:p>
        </w:tc>
      </w:tr>
      <w:tr w:rsidR="00C10970" w14:paraId="06DA950C" w14:textId="77777777" w:rsidTr="006E6FE5">
        <w:tc>
          <w:tcPr>
            <w:tcW w:w="4698" w:type="dxa"/>
          </w:tcPr>
          <w:p w14:paraId="06DA950A" w14:textId="77777777" w:rsidR="00256597" w:rsidRPr="000762B6" w:rsidRDefault="00256597" w:rsidP="00256597">
            <w:pPr>
              <w:spacing w:after="0"/>
              <w:rPr>
                <w:rFonts w:cstheme="minorHAnsi"/>
                <w:b/>
                <w:szCs w:val="20"/>
              </w:rPr>
            </w:pPr>
            <w:r w:rsidRPr="000762B6">
              <w:rPr>
                <w:rFonts w:cstheme="minorHAnsi"/>
                <w:b/>
                <w:szCs w:val="20"/>
              </w:rPr>
              <w:t>SET-ASIDE</w:t>
            </w:r>
          </w:p>
        </w:tc>
        <w:tc>
          <w:tcPr>
            <w:tcW w:w="5220" w:type="dxa"/>
            <w:hideMark/>
          </w:tcPr>
          <w:p w14:paraId="06DA950B" w14:textId="77777777" w:rsidR="00256597" w:rsidRPr="00C838FE" w:rsidRDefault="00256597" w:rsidP="00256597">
            <w:pPr>
              <w:spacing w:after="0"/>
              <w:rPr>
                <w:rFonts w:cstheme="minorHAnsi"/>
                <w:szCs w:val="20"/>
              </w:rPr>
            </w:pPr>
          </w:p>
        </w:tc>
      </w:tr>
      <w:tr w:rsidR="00C10970" w14:paraId="06DA950F" w14:textId="77777777" w:rsidTr="006E6FE5">
        <w:tc>
          <w:tcPr>
            <w:tcW w:w="4698" w:type="dxa"/>
          </w:tcPr>
          <w:p w14:paraId="06DA950D" w14:textId="77777777" w:rsidR="00256597" w:rsidRPr="000762B6" w:rsidRDefault="00256597" w:rsidP="00256597">
            <w:pPr>
              <w:spacing w:after="0"/>
              <w:rPr>
                <w:rFonts w:cstheme="minorHAnsi"/>
                <w:b/>
                <w:szCs w:val="20"/>
              </w:rPr>
            </w:pPr>
            <w:r w:rsidRPr="000762B6">
              <w:rPr>
                <w:rFonts w:cstheme="minorHAnsi"/>
                <w:b/>
                <w:szCs w:val="20"/>
              </w:rPr>
              <w:t>PRODUCT SERVICE CODE*</w:t>
            </w:r>
          </w:p>
        </w:tc>
        <w:tc>
          <w:tcPr>
            <w:tcW w:w="5220" w:type="dxa"/>
          </w:tcPr>
          <w:p w14:paraId="06DA950E" w14:textId="77777777" w:rsidR="00256597" w:rsidRPr="00C71F9E" w:rsidRDefault="00256597" w:rsidP="00256597">
            <w:pPr>
              <w:spacing w:after="0"/>
              <w:rPr>
                <w:rStyle w:val="AAMSKBFill-InHighlight"/>
                <w:color w:val="auto"/>
              </w:rPr>
            </w:pPr>
            <w:r>
              <w:rPr>
                <w:rStyle w:val="AAMSKBFill-InHighlight"/>
                <w:color w:val="auto"/>
              </w:rPr>
              <w:t>6506</w:t>
            </w:r>
          </w:p>
        </w:tc>
      </w:tr>
      <w:tr w:rsidR="00C10970" w14:paraId="06DA9512" w14:textId="77777777" w:rsidTr="006E6FE5">
        <w:tc>
          <w:tcPr>
            <w:tcW w:w="4698" w:type="dxa"/>
          </w:tcPr>
          <w:p w14:paraId="06DA9510" w14:textId="77777777" w:rsidR="00256597" w:rsidRPr="000762B6" w:rsidRDefault="00256597" w:rsidP="00256597">
            <w:pPr>
              <w:spacing w:after="0"/>
              <w:rPr>
                <w:rFonts w:cstheme="minorHAnsi"/>
                <w:b/>
                <w:szCs w:val="20"/>
              </w:rPr>
            </w:pPr>
            <w:r w:rsidRPr="000762B6">
              <w:rPr>
                <w:rFonts w:cstheme="minorHAnsi"/>
                <w:b/>
                <w:szCs w:val="20"/>
              </w:rPr>
              <w:t>NAICS CODE*</w:t>
            </w:r>
          </w:p>
        </w:tc>
        <w:tc>
          <w:tcPr>
            <w:tcW w:w="5220" w:type="dxa"/>
            <w:hideMark/>
          </w:tcPr>
          <w:p w14:paraId="06DA9511" w14:textId="77777777" w:rsidR="00256597" w:rsidRPr="004C7C18" w:rsidRDefault="00256597" w:rsidP="00256597">
            <w:pPr>
              <w:spacing w:after="0"/>
              <w:rPr>
                <w:rFonts w:cstheme="minorHAnsi"/>
                <w:szCs w:val="20"/>
              </w:rPr>
            </w:pPr>
            <w:r>
              <w:rPr>
                <w:rFonts w:cstheme="minorHAnsi"/>
                <w:szCs w:val="20"/>
              </w:rPr>
              <w:t>621991</w:t>
            </w:r>
          </w:p>
        </w:tc>
      </w:tr>
      <w:tr w:rsidR="00C10970" w14:paraId="06DA951A" w14:textId="77777777" w:rsidTr="006E6FE5">
        <w:tc>
          <w:tcPr>
            <w:tcW w:w="4698" w:type="dxa"/>
            <w:hideMark/>
          </w:tcPr>
          <w:p w14:paraId="06DA9513" w14:textId="77777777" w:rsidR="00256597" w:rsidRPr="000762B6" w:rsidRDefault="00256597" w:rsidP="00256597">
            <w:pPr>
              <w:spacing w:after="0"/>
              <w:rPr>
                <w:rFonts w:cstheme="minorHAnsi"/>
                <w:b/>
                <w:szCs w:val="20"/>
              </w:rPr>
            </w:pPr>
            <w:r w:rsidRPr="000762B6">
              <w:rPr>
                <w:rFonts w:cstheme="minorHAnsi"/>
                <w:b/>
                <w:szCs w:val="20"/>
              </w:rPr>
              <w:t>CONTRACTING OFFICE ADDRESS</w:t>
            </w:r>
          </w:p>
        </w:tc>
        <w:tc>
          <w:tcPr>
            <w:tcW w:w="5220" w:type="dxa"/>
          </w:tcPr>
          <w:p w14:paraId="06DA9514" w14:textId="77777777" w:rsidR="00256597" w:rsidRPr="004C7C18" w:rsidRDefault="00256597" w:rsidP="00256597">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6DA9515" w14:textId="77777777" w:rsidR="00256597" w:rsidRPr="004C7C18" w:rsidRDefault="00256597" w:rsidP="00256597">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21</w:t>
            </w:r>
            <w:r w:rsidRPr="004C7C18">
              <w:rPr>
                <w:rStyle w:val="AAMSKBFill-InHighlight"/>
                <w:rFonts w:cstheme="minorHAnsi"/>
              </w:rPr>
              <w:t xml:space="preserve"> </w:t>
            </w:r>
          </w:p>
          <w:p w14:paraId="06DA9516" w14:textId="77777777" w:rsidR="00256597" w:rsidRPr="004C7C18" w:rsidRDefault="00256597" w:rsidP="00256597">
            <w:pPr>
              <w:spacing w:after="0"/>
              <w:rPr>
                <w:rFonts w:eastAsiaTheme="minorHAnsi" w:cstheme="minorHAnsi"/>
                <w:szCs w:val="20"/>
                <w:bdr w:val="none" w:sz="0" w:space="0" w:color="auto" w:frame="1"/>
              </w:rPr>
            </w:pPr>
            <w:r>
              <w:rPr>
                <w:rFonts w:eastAsiaTheme="minorHAnsi" w:cstheme="minorHAnsi"/>
                <w:szCs w:val="20"/>
                <w:bdr w:val="none" w:sz="0" w:space="0" w:color="auto" w:frame="1"/>
              </w:rPr>
              <w:t>VA Southern Nevada Healthcare System</w:t>
            </w:r>
            <w:r w:rsidRPr="004C7C18">
              <w:rPr>
                <w:rStyle w:val="AAMSKBFill-InHighlight"/>
                <w:rFonts w:cstheme="minorHAnsi"/>
              </w:rPr>
              <w:t xml:space="preserve"> </w:t>
            </w:r>
          </w:p>
          <w:p w14:paraId="06DA9517" w14:textId="77777777" w:rsidR="00256597" w:rsidRPr="004C7C18" w:rsidRDefault="00256597" w:rsidP="00256597">
            <w:pPr>
              <w:spacing w:after="0"/>
              <w:rPr>
                <w:rFonts w:eastAsiaTheme="minorHAnsi" w:cstheme="minorHAnsi"/>
                <w:szCs w:val="20"/>
                <w:bdr w:val="none" w:sz="0" w:space="0" w:color="auto" w:frame="1"/>
              </w:rPr>
            </w:pPr>
            <w:r>
              <w:rPr>
                <w:rFonts w:eastAsiaTheme="minorHAnsi" w:cstheme="minorHAnsi"/>
                <w:szCs w:val="20"/>
                <w:bdr w:val="none" w:sz="0" w:space="0" w:color="auto" w:frame="1"/>
              </w:rPr>
              <w:t>6900 N. Pecos Road, Building 6</w:t>
            </w:r>
          </w:p>
          <w:p w14:paraId="06DA9518" w14:textId="77777777" w:rsidR="00256597" w:rsidRPr="004C7C18" w:rsidRDefault="00256597" w:rsidP="00256597">
            <w:pPr>
              <w:spacing w:after="0"/>
              <w:rPr>
                <w:rFonts w:eastAsiaTheme="minorHAnsi" w:cstheme="minorHAnsi"/>
                <w:szCs w:val="20"/>
                <w:bdr w:val="none" w:sz="0" w:space="0" w:color="auto" w:frame="1"/>
              </w:rPr>
            </w:pPr>
            <w:r>
              <w:rPr>
                <w:rFonts w:eastAsiaTheme="minorHAnsi" w:cstheme="minorHAnsi"/>
                <w:szCs w:val="20"/>
                <w:bdr w:val="none" w:sz="0" w:space="0" w:color="auto" w:frame="1"/>
              </w:rPr>
              <w:t>North Las Vegas NV  89086</w:t>
            </w:r>
            <w:r w:rsidRPr="004C7C18">
              <w:rPr>
                <w:rStyle w:val="AAMSKBFill-InHighlight"/>
                <w:rFonts w:cstheme="minorHAnsi"/>
              </w:rPr>
              <w:t xml:space="preserve"> </w:t>
            </w:r>
          </w:p>
          <w:p w14:paraId="06DA9519" w14:textId="77777777" w:rsidR="00256597" w:rsidRPr="004C7C18" w:rsidRDefault="00256597" w:rsidP="00256597">
            <w:pPr>
              <w:spacing w:after="0"/>
              <w:rPr>
                <w:rFonts w:cstheme="minorHAnsi"/>
                <w:szCs w:val="20"/>
              </w:rPr>
            </w:pPr>
          </w:p>
        </w:tc>
      </w:tr>
      <w:tr w:rsidR="00C10970" w14:paraId="06DA9524" w14:textId="77777777" w:rsidTr="006E6FE5">
        <w:tc>
          <w:tcPr>
            <w:tcW w:w="4698" w:type="dxa"/>
          </w:tcPr>
          <w:p w14:paraId="06DA951B" w14:textId="77777777" w:rsidR="00256597" w:rsidRPr="000762B6" w:rsidRDefault="00256597" w:rsidP="00256597">
            <w:pPr>
              <w:spacing w:after="0"/>
              <w:rPr>
                <w:rFonts w:cstheme="minorHAnsi"/>
                <w:b/>
                <w:szCs w:val="20"/>
              </w:rPr>
            </w:pPr>
            <w:r w:rsidRPr="000762B6">
              <w:rPr>
                <w:rFonts w:cstheme="minorHAnsi"/>
                <w:b/>
                <w:szCs w:val="20"/>
              </w:rPr>
              <w:t>POINT OF CONTACT*</w:t>
            </w:r>
          </w:p>
          <w:p w14:paraId="06DA951C" w14:textId="77777777" w:rsidR="00256597" w:rsidRPr="000762B6" w:rsidRDefault="00256597" w:rsidP="00256597">
            <w:pPr>
              <w:spacing w:after="0"/>
              <w:rPr>
                <w:rFonts w:cstheme="minorHAnsi"/>
                <w:b/>
                <w:szCs w:val="20"/>
              </w:rPr>
            </w:pPr>
          </w:p>
          <w:p w14:paraId="06DA951D" w14:textId="77777777" w:rsidR="00256597" w:rsidRPr="000762B6" w:rsidRDefault="00256597" w:rsidP="00256597">
            <w:pPr>
              <w:spacing w:after="0"/>
              <w:rPr>
                <w:rFonts w:cstheme="minorHAnsi"/>
                <w:b/>
                <w:szCs w:val="20"/>
              </w:rPr>
            </w:pPr>
          </w:p>
        </w:tc>
        <w:tc>
          <w:tcPr>
            <w:tcW w:w="5220" w:type="dxa"/>
            <w:hideMark/>
          </w:tcPr>
          <w:p w14:paraId="06DA951E" w14:textId="77777777" w:rsidR="00256597" w:rsidRPr="004C7C18" w:rsidRDefault="00256597" w:rsidP="00256597">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06DA951F" w14:textId="77777777" w:rsidR="00256597" w:rsidRPr="004C7C18" w:rsidRDefault="00256597" w:rsidP="00256597">
            <w:pPr>
              <w:spacing w:after="0"/>
              <w:rPr>
                <w:rFonts w:eastAsiaTheme="minorHAnsi" w:cstheme="minorHAnsi"/>
                <w:szCs w:val="20"/>
                <w:bdr w:val="none" w:sz="0" w:space="0" w:color="auto" w:frame="1"/>
              </w:rPr>
            </w:pPr>
            <w:r>
              <w:rPr>
                <w:rFonts w:eastAsiaTheme="minorHAnsi" w:cstheme="minorHAnsi"/>
                <w:szCs w:val="20"/>
                <w:bdr w:val="none" w:sz="0" w:space="0" w:color="auto" w:frame="1"/>
              </w:rPr>
              <w:t>David J. Alvarez</w:t>
            </w:r>
          </w:p>
          <w:p w14:paraId="06DA9520" w14:textId="77777777" w:rsidR="00256597" w:rsidRPr="004C7C18" w:rsidRDefault="00256597" w:rsidP="00256597">
            <w:pPr>
              <w:spacing w:after="0"/>
              <w:rPr>
                <w:rFonts w:eastAsiaTheme="minorHAnsi" w:cstheme="minorHAnsi"/>
                <w:szCs w:val="20"/>
                <w:bdr w:val="none" w:sz="0" w:space="0" w:color="auto" w:frame="1"/>
              </w:rPr>
            </w:pPr>
            <w:r>
              <w:rPr>
                <w:rFonts w:eastAsiaTheme="minorHAnsi" w:cstheme="minorHAnsi"/>
                <w:szCs w:val="20"/>
                <w:bdr w:val="none" w:sz="0" w:space="0" w:color="auto" w:frame="1"/>
              </w:rPr>
              <w:t>david.alvarez4@va.gov</w:t>
            </w:r>
          </w:p>
          <w:p w14:paraId="06DA9521" w14:textId="77777777" w:rsidR="00256597" w:rsidRPr="004C7C18" w:rsidRDefault="00256597" w:rsidP="00256597">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p>
          <w:p w14:paraId="06DA9522" w14:textId="77777777" w:rsidR="00256597" w:rsidRPr="004C7C18" w:rsidRDefault="00256597" w:rsidP="00256597">
            <w:pPr>
              <w:spacing w:after="0"/>
              <w:rPr>
                <w:rFonts w:eastAsiaTheme="minorHAnsi" w:cstheme="minorHAnsi"/>
                <w:szCs w:val="20"/>
                <w:bdr w:val="none" w:sz="0" w:space="0" w:color="auto" w:frame="1"/>
              </w:rPr>
            </w:pPr>
            <w:r>
              <w:rPr>
                <w:rFonts w:eastAsiaTheme="minorHAnsi" w:cstheme="minorHAnsi"/>
                <w:szCs w:val="20"/>
                <w:bdr w:val="none" w:sz="0" w:space="0" w:color="auto" w:frame="1"/>
              </w:rPr>
              <w:t>Tawnya Krommenhoek</w:t>
            </w:r>
          </w:p>
          <w:p w14:paraId="06DA9523" w14:textId="77777777" w:rsidR="00256597" w:rsidRPr="004C7C18" w:rsidRDefault="00256597" w:rsidP="00256597">
            <w:pPr>
              <w:spacing w:after="0"/>
              <w:rPr>
                <w:rFonts w:cstheme="minorHAnsi"/>
                <w:szCs w:val="20"/>
              </w:rPr>
            </w:pPr>
            <w:r>
              <w:rPr>
                <w:rFonts w:cstheme="minorHAnsi"/>
                <w:szCs w:val="20"/>
              </w:rPr>
              <w:t>tawnya.krommenhoek@va.gov</w:t>
            </w:r>
          </w:p>
        </w:tc>
      </w:tr>
    </w:tbl>
    <w:p w14:paraId="06DA9525" w14:textId="77777777" w:rsidR="00256597" w:rsidRPr="004C7C18" w:rsidRDefault="00256597" w:rsidP="00783A50">
      <w:pPr>
        <w:rPr>
          <w:rFonts w:cstheme="minorHAnsi"/>
          <w:szCs w:val="20"/>
        </w:rPr>
      </w:pPr>
    </w:p>
    <w:p w14:paraId="06DA9526" w14:textId="77777777" w:rsidR="00256597" w:rsidRPr="004C7C18" w:rsidRDefault="0025659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10970" w14:paraId="06DA9529" w14:textId="77777777" w:rsidTr="000E2EDD">
        <w:tc>
          <w:tcPr>
            <w:tcW w:w="4675" w:type="dxa"/>
          </w:tcPr>
          <w:p w14:paraId="06DA9527" w14:textId="77777777" w:rsidR="00256597" w:rsidRPr="000762B6" w:rsidRDefault="00256597" w:rsidP="00256597">
            <w:pPr>
              <w:spacing w:after="0"/>
              <w:rPr>
                <w:rFonts w:cstheme="minorHAnsi"/>
                <w:b/>
                <w:szCs w:val="20"/>
              </w:rPr>
            </w:pPr>
            <w:r w:rsidRPr="000762B6">
              <w:rPr>
                <w:rFonts w:cstheme="minorHAnsi"/>
                <w:b/>
                <w:szCs w:val="20"/>
              </w:rPr>
              <w:t>ADDRESS</w:t>
            </w:r>
          </w:p>
        </w:tc>
        <w:tc>
          <w:tcPr>
            <w:tcW w:w="5243" w:type="dxa"/>
          </w:tcPr>
          <w:p w14:paraId="06DA9528" w14:textId="77777777" w:rsidR="00256597" w:rsidRPr="00CB2EE9" w:rsidRDefault="00256597" w:rsidP="00256597">
            <w:pPr>
              <w:spacing w:after="0"/>
              <w:rPr>
                <w:rStyle w:val="AAMSKBFill-InHighlight"/>
                <w:rFonts w:cstheme="minorHAnsi"/>
                <w:color w:val="auto"/>
              </w:rPr>
            </w:pPr>
            <w:r>
              <w:rPr>
                <w:rStyle w:val="AAMSKBFill-InHighlight"/>
                <w:rFonts w:cstheme="minorHAnsi"/>
                <w:color w:val="auto"/>
              </w:rPr>
              <w:t>Department of Veterans Affairs</w:t>
            </w:r>
          </w:p>
        </w:tc>
      </w:tr>
      <w:tr w:rsidR="00C10970" w14:paraId="06DA952C" w14:textId="77777777" w:rsidTr="000E2EDD">
        <w:tc>
          <w:tcPr>
            <w:tcW w:w="4675" w:type="dxa"/>
          </w:tcPr>
          <w:p w14:paraId="06DA952A" w14:textId="77777777" w:rsidR="00256597" w:rsidRPr="000762B6" w:rsidRDefault="00256597" w:rsidP="00256597">
            <w:pPr>
              <w:spacing w:after="0"/>
              <w:rPr>
                <w:rFonts w:cstheme="minorHAnsi"/>
                <w:b/>
                <w:szCs w:val="20"/>
              </w:rPr>
            </w:pPr>
          </w:p>
        </w:tc>
        <w:tc>
          <w:tcPr>
            <w:tcW w:w="5243" w:type="dxa"/>
          </w:tcPr>
          <w:p w14:paraId="06DA952B" w14:textId="77777777" w:rsidR="00256597" w:rsidRPr="00CB2EE9" w:rsidRDefault="00256597" w:rsidP="00256597">
            <w:pPr>
              <w:spacing w:after="0"/>
              <w:rPr>
                <w:rStyle w:val="AAMSKBFill-InHighlight"/>
                <w:rFonts w:cstheme="minorHAnsi"/>
                <w:color w:val="auto"/>
              </w:rPr>
            </w:pPr>
            <w:r>
              <w:rPr>
                <w:rStyle w:val="AAMSKBFill-InHighlight"/>
                <w:rFonts w:cstheme="minorHAnsi"/>
                <w:color w:val="auto"/>
              </w:rPr>
              <w:t>VA Sierra Pacific Network (VISN) 21</w:t>
            </w:r>
          </w:p>
        </w:tc>
      </w:tr>
      <w:tr w:rsidR="00C10970" w14:paraId="06DA952F" w14:textId="77777777" w:rsidTr="000E2EDD">
        <w:tc>
          <w:tcPr>
            <w:tcW w:w="4675" w:type="dxa"/>
          </w:tcPr>
          <w:p w14:paraId="06DA952D" w14:textId="77777777" w:rsidR="00256597" w:rsidRPr="000762B6" w:rsidRDefault="00256597" w:rsidP="00256597">
            <w:pPr>
              <w:spacing w:after="0"/>
              <w:rPr>
                <w:rFonts w:cstheme="minorHAnsi"/>
                <w:b/>
                <w:szCs w:val="20"/>
              </w:rPr>
            </w:pPr>
          </w:p>
        </w:tc>
        <w:tc>
          <w:tcPr>
            <w:tcW w:w="5243" w:type="dxa"/>
          </w:tcPr>
          <w:p w14:paraId="06DA952E" w14:textId="77777777" w:rsidR="00256597" w:rsidRPr="00CB2EE9" w:rsidRDefault="00256597" w:rsidP="00256597">
            <w:pPr>
              <w:spacing w:after="0"/>
              <w:rPr>
                <w:rStyle w:val="AAMSKBFill-InHighlight"/>
                <w:rFonts w:cstheme="minorHAnsi"/>
                <w:color w:val="auto"/>
              </w:rPr>
            </w:pPr>
            <w:r>
              <w:rPr>
                <w:rStyle w:val="AAMSKBFill-InHighlight"/>
                <w:rFonts w:cstheme="minorHAnsi"/>
                <w:color w:val="auto"/>
              </w:rPr>
              <w:t>VA Palo Alto Health Care System</w:t>
            </w:r>
          </w:p>
        </w:tc>
      </w:tr>
      <w:tr w:rsidR="00C10970" w14:paraId="06DA9532" w14:textId="77777777" w:rsidTr="000E2EDD">
        <w:tc>
          <w:tcPr>
            <w:tcW w:w="4675" w:type="dxa"/>
          </w:tcPr>
          <w:p w14:paraId="06DA9530" w14:textId="77777777" w:rsidR="00256597" w:rsidRPr="000762B6" w:rsidRDefault="00256597" w:rsidP="00256597">
            <w:pPr>
              <w:spacing w:after="0"/>
              <w:rPr>
                <w:rFonts w:cstheme="minorHAnsi"/>
                <w:b/>
                <w:szCs w:val="20"/>
              </w:rPr>
            </w:pPr>
          </w:p>
        </w:tc>
        <w:tc>
          <w:tcPr>
            <w:tcW w:w="5243" w:type="dxa"/>
          </w:tcPr>
          <w:p w14:paraId="06DA9531" w14:textId="77777777" w:rsidR="00256597" w:rsidRPr="00CB2EE9" w:rsidRDefault="00256597" w:rsidP="00256597">
            <w:pPr>
              <w:spacing w:after="0"/>
              <w:rPr>
                <w:rStyle w:val="AAMSKBFill-InHighlight"/>
                <w:rFonts w:cstheme="minorHAnsi"/>
                <w:color w:val="auto"/>
              </w:rPr>
            </w:pPr>
            <w:r>
              <w:rPr>
                <w:rStyle w:val="AAMSKBFill-InHighlight"/>
                <w:rFonts w:cstheme="minorHAnsi"/>
                <w:color w:val="auto"/>
              </w:rPr>
              <w:t>3801 Miranda Ave, Building 100, 4th Floor, Room F4</w:t>
            </w:r>
          </w:p>
        </w:tc>
      </w:tr>
      <w:tr w:rsidR="00C10970" w14:paraId="06DA9535" w14:textId="77777777" w:rsidTr="000E2EDD">
        <w:tc>
          <w:tcPr>
            <w:tcW w:w="4675" w:type="dxa"/>
          </w:tcPr>
          <w:p w14:paraId="06DA9533" w14:textId="77777777" w:rsidR="00256597" w:rsidRPr="000762B6" w:rsidRDefault="00256597" w:rsidP="00256597">
            <w:pPr>
              <w:spacing w:after="0"/>
              <w:rPr>
                <w:rFonts w:cstheme="minorHAnsi"/>
                <w:b/>
                <w:szCs w:val="20"/>
              </w:rPr>
            </w:pPr>
          </w:p>
        </w:tc>
        <w:tc>
          <w:tcPr>
            <w:tcW w:w="5243" w:type="dxa"/>
          </w:tcPr>
          <w:p w14:paraId="06DA9534" w14:textId="77777777" w:rsidR="00256597" w:rsidRPr="00CB2EE9" w:rsidRDefault="00256597" w:rsidP="00256597">
            <w:pPr>
              <w:spacing w:after="0"/>
              <w:rPr>
                <w:rStyle w:val="AAMSKBFill-InHighlight"/>
                <w:rFonts w:cstheme="minorHAnsi"/>
                <w:color w:val="auto"/>
              </w:rPr>
            </w:pPr>
            <w:r>
              <w:rPr>
                <w:rStyle w:val="AAMSKBFill-InHighlight"/>
                <w:rFonts w:cstheme="minorHAnsi"/>
                <w:color w:val="auto"/>
              </w:rPr>
              <w:t>Palo Alto</w:t>
            </w:r>
            <w:r w:rsidRPr="004C7C18">
              <w:rPr>
                <w:rFonts w:cstheme="minorHAnsi"/>
                <w:szCs w:val="20"/>
              </w:rPr>
              <w:t xml:space="preserve"> </w:t>
            </w:r>
            <w:r>
              <w:rPr>
                <w:rStyle w:val="AAMSKBFill-InHighlight"/>
                <w:rFonts w:cstheme="minorHAnsi"/>
                <w:color w:val="auto"/>
              </w:rPr>
              <w:t>CA</w:t>
            </w:r>
          </w:p>
        </w:tc>
      </w:tr>
      <w:tr w:rsidR="00C10970" w14:paraId="06DA9538" w14:textId="77777777" w:rsidTr="000E2EDD">
        <w:tc>
          <w:tcPr>
            <w:tcW w:w="4675" w:type="dxa"/>
            <w:hideMark/>
          </w:tcPr>
          <w:p w14:paraId="06DA9536" w14:textId="77777777" w:rsidR="00256597" w:rsidRPr="000762B6" w:rsidRDefault="00256597" w:rsidP="00256597">
            <w:pPr>
              <w:spacing w:after="0"/>
              <w:rPr>
                <w:rFonts w:cstheme="minorHAnsi"/>
                <w:b/>
                <w:szCs w:val="20"/>
              </w:rPr>
            </w:pPr>
            <w:r w:rsidRPr="000762B6">
              <w:rPr>
                <w:rFonts w:cstheme="minorHAnsi"/>
                <w:b/>
                <w:szCs w:val="20"/>
              </w:rPr>
              <w:t>POSTAL CODE</w:t>
            </w:r>
          </w:p>
        </w:tc>
        <w:tc>
          <w:tcPr>
            <w:tcW w:w="5243" w:type="dxa"/>
            <w:hideMark/>
          </w:tcPr>
          <w:p w14:paraId="06DA9537" w14:textId="77777777" w:rsidR="00256597" w:rsidRPr="00CB2EE9" w:rsidRDefault="00256597" w:rsidP="00256597">
            <w:pPr>
              <w:spacing w:after="0"/>
              <w:rPr>
                <w:rFonts w:cstheme="minorHAnsi"/>
                <w:szCs w:val="20"/>
              </w:rPr>
            </w:pPr>
            <w:r>
              <w:rPr>
                <w:rFonts w:cstheme="minorHAnsi"/>
                <w:szCs w:val="20"/>
              </w:rPr>
              <w:t>94304</w:t>
            </w:r>
          </w:p>
        </w:tc>
      </w:tr>
      <w:tr w:rsidR="00C10970" w14:paraId="06DA953B" w14:textId="77777777" w:rsidTr="000E2EDD">
        <w:tc>
          <w:tcPr>
            <w:tcW w:w="4675" w:type="dxa"/>
            <w:hideMark/>
          </w:tcPr>
          <w:p w14:paraId="06DA9539" w14:textId="77777777" w:rsidR="00256597" w:rsidRPr="000762B6" w:rsidRDefault="00256597" w:rsidP="00256597">
            <w:pPr>
              <w:spacing w:after="0"/>
              <w:rPr>
                <w:rFonts w:cstheme="minorHAnsi"/>
                <w:b/>
                <w:szCs w:val="20"/>
              </w:rPr>
            </w:pPr>
            <w:r w:rsidRPr="000762B6">
              <w:rPr>
                <w:rFonts w:cstheme="minorHAnsi"/>
                <w:b/>
                <w:szCs w:val="20"/>
              </w:rPr>
              <w:t>COUNTRY</w:t>
            </w:r>
          </w:p>
        </w:tc>
        <w:tc>
          <w:tcPr>
            <w:tcW w:w="5243" w:type="dxa"/>
            <w:hideMark/>
          </w:tcPr>
          <w:p w14:paraId="06DA953A" w14:textId="77777777" w:rsidR="00256597" w:rsidRPr="00CB2EE9" w:rsidRDefault="00256597" w:rsidP="00256597">
            <w:pPr>
              <w:spacing w:after="0"/>
              <w:rPr>
                <w:rFonts w:cstheme="minorHAnsi"/>
                <w:szCs w:val="20"/>
              </w:rPr>
            </w:pPr>
            <w:r>
              <w:rPr>
                <w:rFonts w:cstheme="minorHAnsi"/>
                <w:szCs w:val="20"/>
              </w:rPr>
              <w:t>USA</w:t>
            </w:r>
          </w:p>
        </w:tc>
      </w:tr>
    </w:tbl>
    <w:p w14:paraId="06DA953C" w14:textId="77777777" w:rsidR="00256597" w:rsidRPr="004C7C18" w:rsidRDefault="00256597" w:rsidP="004C7C18">
      <w:pPr>
        <w:spacing w:after="160" w:line="252" w:lineRule="auto"/>
        <w:jc w:val="center"/>
        <w:rPr>
          <w:rFonts w:eastAsia="Calibri" w:cstheme="minorHAnsi"/>
          <w:b/>
        </w:rPr>
      </w:pPr>
    </w:p>
    <w:p w14:paraId="06DA954A" w14:textId="77777777" w:rsidR="00256597" w:rsidRDefault="00256597">
      <w:r>
        <w:br w:type="page"/>
      </w:r>
    </w:p>
    <w:p w14:paraId="06DA954B" w14:textId="77777777" w:rsidR="00256597" w:rsidRPr="00917C3B" w:rsidRDefault="00256597"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06DA954C" w14:textId="77777777" w:rsidR="00256597" w:rsidRPr="003D30E0" w:rsidRDefault="00256597" w:rsidP="00851662">
      <w:pPr>
        <w:tabs>
          <w:tab w:val="left" w:pos="1095"/>
        </w:tabs>
        <w:rPr>
          <w:rFonts w:ascii="Times New Roman" w:hAnsi="Times New Roman" w:cs="Times New Roman"/>
          <w:b/>
        </w:rPr>
      </w:pPr>
      <w:r w:rsidRPr="003D30E0">
        <w:rPr>
          <w:rFonts w:ascii="Times New Roman" w:hAnsi="Times New Roman" w:cs="Times New Roman"/>
          <w:b/>
        </w:rPr>
        <w:t xml:space="preserve">Subject: </w:t>
      </w:r>
      <w:r w:rsidRPr="003D30E0">
        <w:rPr>
          <w:rFonts w:ascii="Times New Roman" w:hAnsi="Times New Roman" w:cs="Times New Roman"/>
        </w:rPr>
        <w:t xml:space="preserve">Sources Sought, </w:t>
      </w:r>
      <w:r>
        <w:rPr>
          <w:rFonts w:ascii="Times New Roman" w:hAnsi="Times New Roman" w:cs="Times New Roman"/>
          <w:b/>
          <w:bCs/>
        </w:rPr>
        <w:t>Human Blood and Blood Related Products</w:t>
      </w:r>
      <w:r w:rsidRPr="003D30E0">
        <w:rPr>
          <w:rFonts w:ascii="Times New Roman" w:hAnsi="Times New Roman" w:cs="Times New Roman"/>
          <w:b/>
          <w:bCs/>
        </w:rPr>
        <w:t xml:space="preserve"> </w:t>
      </w:r>
      <w:r w:rsidRPr="003D30E0">
        <w:rPr>
          <w:rFonts w:ascii="Times New Roman" w:hAnsi="Times New Roman" w:cs="Times New Roman"/>
        </w:rPr>
        <w:t xml:space="preserve">for </w:t>
      </w:r>
      <w:r w:rsidRPr="003D30E0">
        <w:rPr>
          <w:rFonts w:ascii="Times New Roman" w:hAnsi="Times New Roman" w:cs="Times New Roman"/>
          <w:snapToGrid w:val="0"/>
        </w:rPr>
        <w:t xml:space="preserve">the VA </w:t>
      </w:r>
      <w:r>
        <w:rPr>
          <w:rFonts w:ascii="Times New Roman" w:hAnsi="Times New Roman" w:cs="Times New Roman"/>
          <w:snapToGrid w:val="0"/>
        </w:rPr>
        <w:t>Palo Alto</w:t>
      </w:r>
      <w:r w:rsidRPr="003D30E0">
        <w:rPr>
          <w:rFonts w:ascii="Times New Roman" w:hAnsi="Times New Roman" w:cs="Times New Roman"/>
          <w:snapToGrid w:val="0"/>
        </w:rPr>
        <w:t xml:space="preserve"> Health Care System (VA</w:t>
      </w:r>
      <w:r>
        <w:rPr>
          <w:rFonts w:ascii="Times New Roman" w:hAnsi="Times New Roman" w:cs="Times New Roman"/>
          <w:snapToGrid w:val="0"/>
        </w:rPr>
        <w:t>PA</w:t>
      </w:r>
      <w:r w:rsidRPr="003D30E0">
        <w:rPr>
          <w:rFonts w:ascii="Times New Roman" w:hAnsi="Times New Roman" w:cs="Times New Roman"/>
          <w:snapToGrid w:val="0"/>
        </w:rPr>
        <w:t xml:space="preserve">HCS) located at </w:t>
      </w:r>
      <w:r>
        <w:rPr>
          <w:rFonts w:ascii="Times New Roman" w:hAnsi="Times New Roman" w:cs="Times New Roman"/>
          <w:snapToGrid w:val="0"/>
        </w:rPr>
        <w:t xml:space="preserve">3801 Miranda Ave, </w:t>
      </w:r>
      <w:r w:rsidRPr="00851662">
        <w:rPr>
          <w:rFonts w:ascii="Times New Roman" w:hAnsi="Times New Roman" w:cs="Times New Roman"/>
          <w:snapToGrid w:val="0"/>
        </w:rPr>
        <w:t>Building 100, 4th Floor, Room F4-140</w:t>
      </w:r>
      <w:r>
        <w:rPr>
          <w:rFonts w:ascii="Times New Roman" w:hAnsi="Times New Roman" w:cs="Times New Roman"/>
          <w:snapToGrid w:val="0"/>
        </w:rPr>
        <w:t>, Palo Alto CA 94304</w:t>
      </w:r>
      <w:r w:rsidRPr="003D30E0">
        <w:rPr>
          <w:rFonts w:ascii="Times New Roman" w:hAnsi="Times New Roman" w:cs="Times New Roman"/>
          <w:snapToGrid w:val="0"/>
        </w:rPr>
        <w:t>.</w:t>
      </w:r>
    </w:p>
    <w:p w14:paraId="06DA954D" w14:textId="77777777" w:rsidR="00256597" w:rsidRPr="003D30E0" w:rsidRDefault="00256597" w:rsidP="00851662">
      <w:pPr>
        <w:spacing w:line="240" w:lineRule="auto"/>
        <w:rPr>
          <w:rFonts w:ascii="Times New Roman" w:hAnsi="Times New Roman" w:cs="Times New Roman"/>
        </w:rPr>
      </w:pPr>
      <w:r w:rsidRPr="003D30E0">
        <w:rPr>
          <w:rFonts w:ascii="Times New Roman" w:hAnsi="Times New Roman" w:cs="Times New Roman"/>
        </w:rPr>
        <w:t xml:space="preserve">The purpose of </w:t>
      </w:r>
      <w:proofErr w:type="gramStart"/>
      <w:r w:rsidRPr="003D30E0">
        <w:rPr>
          <w:rFonts w:ascii="Times New Roman" w:hAnsi="Times New Roman" w:cs="Times New Roman"/>
        </w:rPr>
        <w:t>this sources</w:t>
      </w:r>
      <w:proofErr w:type="gramEnd"/>
      <w:r w:rsidRPr="003D30E0">
        <w:rPr>
          <w:rFonts w:ascii="Times New Roman" w:hAnsi="Times New Roman" w:cs="Times New Roman"/>
        </w:rPr>
        <w:t xml:space="preserve"> sought is to conduct market research to support the procurement of</w:t>
      </w:r>
      <w:r w:rsidRPr="003D30E0">
        <w:rPr>
          <w:rFonts w:ascii="Times New Roman" w:hAnsi="Times New Roman" w:cs="Times New Roman"/>
          <w:b/>
          <w:bCs/>
        </w:rPr>
        <w:t xml:space="preserve"> </w:t>
      </w:r>
      <w:r>
        <w:rPr>
          <w:rFonts w:ascii="Times New Roman" w:hAnsi="Times New Roman" w:cs="Times New Roman"/>
          <w:b/>
          <w:bCs/>
        </w:rPr>
        <w:t xml:space="preserve">Human Blood and Blood Related Products </w:t>
      </w:r>
      <w:r w:rsidRPr="003D30E0">
        <w:rPr>
          <w:rFonts w:ascii="Times New Roman" w:hAnsi="Times New Roman" w:cs="Times New Roman"/>
        </w:rPr>
        <w:t xml:space="preserve">for </w:t>
      </w:r>
      <w:r w:rsidRPr="003D30E0">
        <w:rPr>
          <w:rFonts w:ascii="Times New Roman" w:hAnsi="Times New Roman" w:cs="Times New Roman"/>
          <w:snapToGrid w:val="0"/>
        </w:rPr>
        <w:t xml:space="preserve">the VA </w:t>
      </w:r>
      <w:r>
        <w:rPr>
          <w:rFonts w:ascii="Times New Roman" w:hAnsi="Times New Roman" w:cs="Times New Roman"/>
          <w:snapToGrid w:val="0"/>
        </w:rPr>
        <w:t>Palo Alto</w:t>
      </w:r>
      <w:r w:rsidRPr="003D30E0">
        <w:rPr>
          <w:rFonts w:ascii="Times New Roman" w:hAnsi="Times New Roman" w:cs="Times New Roman"/>
          <w:snapToGrid w:val="0"/>
        </w:rPr>
        <w:t xml:space="preserve"> Health Care System</w:t>
      </w:r>
      <w:r w:rsidRPr="003D30E0">
        <w:rPr>
          <w:rFonts w:ascii="Times New Roman" w:hAnsi="Times New Roman" w:cs="Times New Roman"/>
        </w:rPr>
        <w:t xml:space="preserve">. This notice serves to survey the market </w:t>
      </w:r>
      <w:proofErr w:type="gramStart"/>
      <w:r w:rsidRPr="003D30E0">
        <w:rPr>
          <w:rFonts w:ascii="Times New Roman" w:hAnsi="Times New Roman" w:cs="Times New Roman"/>
        </w:rPr>
        <w:t>in an attempt to</w:t>
      </w:r>
      <w:proofErr w:type="gramEnd"/>
      <w:r w:rsidRPr="003D30E0">
        <w:rPr>
          <w:rFonts w:ascii="Times New Roman" w:hAnsi="Times New Roman" w:cs="Times New Roman"/>
        </w:rPr>
        <w:t xml:space="preserve"> ascertain </w:t>
      </w:r>
      <w:proofErr w:type="gramStart"/>
      <w:r w:rsidRPr="003D30E0">
        <w:rPr>
          <w:rFonts w:ascii="Times New Roman" w:hAnsi="Times New Roman" w:cs="Times New Roman"/>
        </w:rPr>
        <w:t>whether or not</w:t>
      </w:r>
      <w:proofErr w:type="gramEnd"/>
      <w:r w:rsidRPr="003D30E0">
        <w:rPr>
          <w:rFonts w:ascii="Times New Roman" w:hAnsi="Times New Roman" w:cs="Times New Roman"/>
        </w:rPr>
        <w:t xml:space="preserve"> sources </w:t>
      </w:r>
      <w:proofErr w:type="gramStart"/>
      <w:r w:rsidRPr="003D30E0">
        <w:rPr>
          <w:rFonts w:ascii="Times New Roman" w:hAnsi="Times New Roman" w:cs="Times New Roman"/>
        </w:rPr>
        <w:t>are capable of providing</w:t>
      </w:r>
      <w:proofErr w:type="gramEnd"/>
      <w:r w:rsidRPr="003D30E0">
        <w:rPr>
          <w:rFonts w:ascii="Times New Roman" w:hAnsi="Times New Roman" w:cs="Times New Roman"/>
        </w:rPr>
        <w:t xml:space="preserve"> the requested supplies and services</w:t>
      </w:r>
      <w:r w:rsidRPr="003D30E0">
        <w:rPr>
          <w:rFonts w:ascii="Times New Roman" w:hAnsi="Times New Roman" w:cs="Times New Roman"/>
          <w:color w:val="000000"/>
          <w:spacing w:val="-1"/>
        </w:rPr>
        <w:t xml:space="preserve">. </w:t>
      </w:r>
      <w:r w:rsidRPr="003D30E0">
        <w:rPr>
          <w:rFonts w:ascii="Times New Roman" w:hAnsi="Times New Roman" w:cs="Times New Roman"/>
        </w:rPr>
        <w:t xml:space="preserve">This notice allows potential vendors to submit a non-binding statement of interest and documentation demonstrating their capability. The </w:t>
      </w:r>
      <w:proofErr w:type="gramStart"/>
      <w:r w:rsidRPr="003D30E0">
        <w:rPr>
          <w:rFonts w:ascii="Times New Roman" w:hAnsi="Times New Roman" w:cs="Times New Roman"/>
        </w:rPr>
        <w:t>sources</w:t>
      </w:r>
      <w:proofErr w:type="gramEnd"/>
      <w:r w:rsidRPr="003D30E0">
        <w:rPr>
          <w:rFonts w:ascii="Times New Roman" w:hAnsi="Times New Roman" w:cs="Times New Roman"/>
        </w:rPr>
        <w:t xml:space="preserve"> sought effort is intended to assess industry capabilities and develop/support the intended direction of acquisition planning. The Network Contracting Office (NCO 21) is requesting responses from qualified business concerns; the qualifying NAICS code for this effort is </w:t>
      </w:r>
      <w:r w:rsidRPr="002930C7">
        <w:rPr>
          <w:rFonts w:ascii="Times New Roman" w:hAnsi="Times New Roman" w:cs="Times New Roman"/>
        </w:rPr>
        <w:t>621991 Blood and Organ Banks</w:t>
      </w:r>
      <w:r w:rsidRPr="003D30E0">
        <w:rPr>
          <w:rFonts w:ascii="Times New Roman" w:hAnsi="Times New Roman" w:cs="Times New Roman"/>
        </w:rPr>
        <w:t>.</w:t>
      </w:r>
    </w:p>
    <w:p w14:paraId="06DA954E" w14:textId="77777777" w:rsidR="00256597" w:rsidRPr="003D30E0" w:rsidRDefault="00256597" w:rsidP="00851662">
      <w:pPr>
        <w:spacing w:line="240" w:lineRule="auto"/>
        <w:rPr>
          <w:rFonts w:ascii="Times New Roman" w:hAnsi="Times New Roman" w:cs="Times New Roman"/>
        </w:rPr>
      </w:pPr>
      <w:proofErr w:type="gramStart"/>
      <w:r w:rsidRPr="003D30E0">
        <w:rPr>
          <w:rFonts w:ascii="Times New Roman" w:hAnsi="Times New Roman" w:cs="Times New Roman"/>
        </w:rPr>
        <w:t>This sources</w:t>
      </w:r>
      <w:proofErr w:type="gramEnd"/>
      <w:r w:rsidRPr="003D30E0">
        <w:rPr>
          <w:rFonts w:ascii="Times New Roman" w:hAnsi="Times New Roman" w:cs="Times New Roman"/>
        </w:rPr>
        <w:t xml:space="preserve"> sought is to gain knowledge of potential qualified sources and their size classifications (Service Disabled/Veteran Owned Small Business (SDVOSB/VOSB), Hub zone, 8(a), small, small disadvantaged, woman owned small business, or large business) relative to NAICS </w:t>
      </w:r>
      <w:r w:rsidRPr="00DA41CE">
        <w:rPr>
          <w:rFonts w:ascii="Times New Roman" w:hAnsi="Times New Roman" w:cs="Times New Roman"/>
        </w:rPr>
        <w:t>621991 Blood and Organ Banks</w:t>
      </w:r>
      <w:r w:rsidRPr="003D30E0">
        <w:rPr>
          <w:rFonts w:ascii="Times New Roman" w:hAnsi="Times New Roman" w:cs="Times New Roman"/>
        </w:rPr>
        <w:t xml:space="preserve">. Responses to this </w:t>
      </w:r>
      <w:proofErr w:type="gramStart"/>
      <w:r w:rsidRPr="003D30E0">
        <w:rPr>
          <w:rFonts w:ascii="Times New Roman" w:hAnsi="Times New Roman" w:cs="Times New Roman"/>
        </w:rPr>
        <w:t>notice,</w:t>
      </w:r>
      <w:proofErr w:type="gramEnd"/>
      <w:r w:rsidRPr="003D30E0">
        <w:rPr>
          <w:rFonts w:ascii="Times New Roman" w:hAnsi="Times New Roman" w:cs="Times New Roman"/>
        </w:rPr>
        <w:t xml:space="preserve"> will be used by the Government to make appropriate acquisition decisions.  After </w:t>
      </w:r>
      <w:proofErr w:type="gramStart"/>
      <w:r w:rsidRPr="003D30E0">
        <w:rPr>
          <w:rFonts w:ascii="Times New Roman" w:hAnsi="Times New Roman" w:cs="Times New Roman"/>
        </w:rPr>
        <w:t>review of</w:t>
      </w:r>
      <w:proofErr w:type="gramEnd"/>
      <w:r w:rsidRPr="003D30E0">
        <w:rPr>
          <w:rFonts w:ascii="Times New Roman" w:hAnsi="Times New Roman" w:cs="Times New Roman"/>
        </w:rPr>
        <w:t xml:space="preserve"> the responses to this notice, a solicitation announcement may be published. Responses to this notice ar</w:t>
      </w:r>
      <w:r w:rsidRPr="003D30E0">
        <w:rPr>
          <w:rFonts w:ascii="Times New Roman" w:hAnsi="Times New Roman" w:cs="Times New Roman"/>
        </w:rPr>
        <w:t xml:space="preserve">e not considered adequate responses to any corresponding solicitation announcement.  All interested offerors will have to respond to the solicitation announcement in addition to responding to this notice. </w:t>
      </w:r>
    </w:p>
    <w:p w14:paraId="06DA954F" w14:textId="77777777" w:rsidR="00256597" w:rsidRDefault="00256597" w:rsidP="00851662">
      <w:pPr>
        <w:spacing w:after="0" w:line="240" w:lineRule="auto"/>
        <w:rPr>
          <w:rFonts w:ascii="Times New Roman" w:hAnsi="Times New Roman" w:cs="Times New Roman"/>
        </w:rPr>
      </w:pPr>
      <w:r w:rsidRPr="003D30E0">
        <w:rPr>
          <w:rFonts w:ascii="Times New Roman" w:hAnsi="Times New Roman" w:cs="Times New Roman"/>
          <w:b/>
        </w:rPr>
        <w:t xml:space="preserve">Background: </w:t>
      </w:r>
      <w:r w:rsidRPr="003D30E0">
        <w:rPr>
          <w:rFonts w:ascii="Times New Roman" w:hAnsi="Times New Roman" w:cs="Times New Roman"/>
        </w:rPr>
        <w:t>The Department of Veterans Affairs (VA), VA</w:t>
      </w:r>
      <w:r>
        <w:rPr>
          <w:rFonts w:ascii="Times New Roman" w:hAnsi="Times New Roman" w:cs="Times New Roman"/>
        </w:rPr>
        <w:t>PA</w:t>
      </w:r>
      <w:r w:rsidRPr="003D30E0">
        <w:rPr>
          <w:rFonts w:ascii="Times New Roman" w:hAnsi="Times New Roman" w:cs="Times New Roman"/>
        </w:rPr>
        <w:t xml:space="preserve">HCS has a requirement for </w:t>
      </w:r>
      <w:r>
        <w:rPr>
          <w:rFonts w:ascii="Times New Roman" w:hAnsi="Times New Roman" w:cs="Times New Roman"/>
        </w:rPr>
        <w:t>Human Blood and Blood Related Products</w:t>
      </w:r>
      <w:r w:rsidRPr="003D30E0">
        <w:rPr>
          <w:rFonts w:ascii="Times New Roman" w:hAnsi="Times New Roman" w:cs="Times New Roman"/>
        </w:rPr>
        <w:t xml:space="preserve">. </w:t>
      </w:r>
    </w:p>
    <w:p w14:paraId="06DA9550" w14:textId="77777777" w:rsidR="00256597" w:rsidRDefault="00256597" w:rsidP="00851662">
      <w:pPr>
        <w:spacing w:after="0" w:line="240" w:lineRule="auto"/>
        <w:rPr>
          <w:rFonts w:ascii="Times New Roman" w:hAnsi="Times New Roman" w:cs="Times New Roman"/>
        </w:rPr>
      </w:pPr>
    </w:p>
    <w:p w14:paraId="06DA9551" w14:textId="77777777" w:rsidR="00256597" w:rsidRPr="003D30E0" w:rsidRDefault="00256597" w:rsidP="00851662">
      <w:pPr>
        <w:spacing w:after="0" w:line="240" w:lineRule="auto"/>
        <w:rPr>
          <w:rFonts w:ascii="Times New Roman" w:hAnsi="Times New Roman" w:cs="Times New Roman"/>
        </w:rPr>
      </w:pPr>
      <w:r w:rsidRPr="00CF0CE3">
        <w:rPr>
          <w:rFonts w:ascii="Times New Roman" w:hAnsi="Times New Roman" w:cs="Times New Roman"/>
        </w:rPr>
        <w:t xml:space="preserve">Please refer to the </w:t>
      </w:r>
      <w:r w:rsidRPr="00CF0CE3">
        <w:rPr>
          <w:rFonts w:ascii="Times New Roman" w:hAnsi="Times New Roman" w:cs="Times New Roman"/>
        </w:rPr>
        <w:t>attached Statement of Work and PRICE LIST for a full description of the services/supplies being requested</w:t>
      </w:r>
      <w:r w:rsidRPr="00CF0CE3">
        <w:rPr>
          <w:rFonts w:ascii="Times New Roman" w:hAnsi="Times New Roman" w:cs="Times New Roman"/>
        </w:rPr>
        <w:t>:</w:t>
      </w:r>
      <w:r w:rsidRPr="003D30E0">
        <w:rPr>
          <w:rFonts w:ascii="Times New Roman" w:hAnsi="Times New Roman" w:cs="Times New Roman"/>
        </w:rPr>
        <w:t xml:space="preserve"> </w:t>
      </w:r>
    </w:p>
    <w:p w14:paraId="06DA9552" w14:textId="77777777" w:rsidR="00256597" w:rsidRPr="003D30E0" w:rsidRDefault="00256597" w:rsidP="00851662">
      <w:pPr>
        <w:spacing w:after="0" w:line="240" w:lineRule="auto"/>
        <w:rPr>
          <w:rFonts w:ascii="Times New Roman" w:hAnsi="Times New Roman" w:cs="Times New Roman"/>
        </w:rPr>
      </w:pPr>
    </w:p>
    <w:p w14:paraId="06DA9553" w14:textId="77777777" w:rsidR="00256597" w:rsidRDefault="00256597" w:rsidP="002930C7">
      <w:pPr>
        <w:pStyle w:val="ListParagraph"/>
        <w:numPr>
          <w:ilvl w:val="0"/>
          <w:numId w:val="1"/>
        </w:numPr>
        <w:rPr>
          <w:rFonts w:ascii="Times New Roman" w:hAnsi="Times New Roman" w:cs="Times New Roman"/>
        </w:rPr>
      </w:pPr>
      <w:r w:rsidRPr="002930C7">
        <w:rPr>
          <w:rFonts w:ascii="Times New Roman" w:hAnsi="Times New Roman" w:cs="Times New Roman"/>
        </w:rPr>
        <w:t xml:space="preserve">All owners/operators of establishments that collect human blood are required to register with the Food and Drug Administration (FDA). </w:t>
      </w:r>
    </w:p>
    <w:p w14:paraId="06DA9554" w14:textId="77777777" w:rsidR="00256597" w:rsidRPr="002930C7" w:rsidRDefault="00256597" w:rsidP="002930C7">
      <w:pPr>
        <w:pStyle w:val="ListParagraph"/>
        <w:numPr>
          <w:ilvl w:val="0"/>
          <w:numId w:val="1"/>
        </w:numPr>
        <w:spacing w:after="240" w:line="240" w:lineRule="auto"/>
        <w:jc w:val="both"/>
        <w:rPr>
          <w:rFonts w:ascii="Times New Roman" w:hAnsi="Times New Roman" w:cs="Times New Roman"/>
        </w:rPr>
      </w:pPr>
      <w:r w:rsidRPr="002930C7">
        <w:rPr>
          <w:rFonts w:ascii="Times New Roman" w:hAnsi="Times New Roman" w:cs="Times New Roman"/>
        </w:rPr>
        <w:t>The Contractor shall provide products and services in accordance with the regulations and requirements of the Food and Drug Administration (FDA), the laws and regulations of the State of California, and the Standards of the American Association of Blood Banks (AABB).</w:t>
      </w:r>
    </w:p>
    <w:p w14:paraId="06DA9555" w14:textId="77777777" w:rsidR="00256597" w:rsidRPr="002930C7" w:rsidRDefault="00256597" w:rsidP="002930C7">
      <w:pPr>
        <w:pStyle w:val="ListParagraph"/>
        <w:numPr>
          <w:ilvl w:val="0"/>
          <w:numId w:val="1"/>
        </w:numPr>
        <w:rPr>
          <w:rFonts w:ascii="Times New Roman" w:hAnsi="Times New Roman" w:cs="Times New Roman"/>
        </w:rPr>
      </w:pPr>
      <w:r w:rsidRPr="002930C7">
        <w:rPr>
          <w:rFonts w:ascii="Times New Roman" w:hAnsi="Times New Roman" w:cs="Times New Roman"/>
        </w:rPr>
        <w:t>To be eligible for this procurement, the establishment must be registered with the FDA and situated in an area local to VAPAHCS. In this instance, local is defined as within ONE (1) hour of VAPAHCS in normal traffic conditions, which ensures timely delivery of STAT/Emergency Orders.</w:t>
      </w:r>
    </w:p>
    <w:p w14:paraId="06DA9556" w14:textId="77777777" w:rsidR="00256597" w:rsidRPr="003B7EE1" w:rsidRDefault="00256597" w:rsidP="002930C7">
      <w:pPr>
        <w:pStyle w:val="ListParagraph"/>
        <w:numPr>
          <w:ilvl w:val="0"/>
          <w:numId w:val="1"/>
        </w:numPr>
      </w:pPr>
      <w:r w:rsidRPr="002930C7">
        <w:rPr>
          <w:rFonts w:ascii="Times New Roman" w:hAnsi="Times New Roman" w:cs="Times New Roman"/>
        </w:rPr>
        <w:t>The contractor shall supply 100% “volunteer donor” blood in accordance with current FDA rules and regulations.</w:t>
      </w:r>
    </w:p>
    <w:p w14:paraId="06DA9557" w14:textId="77777777" w:rsidR="00256597" w:rsidRDefault="00256597" w:rsidP="003B7EE1">
      <w:pPr>
        <w:pStyle w:val="Heading3"/>
      </w:pPr>
      <w:r>
        <w:t>ITEM INFORMATION</w:t>
      </w:r>
    </w:p>
    <w:tbl>
      <w:tblPr>
        <w:tblStyle w:val="LightList-Accent1"/>
        <w:tblW w:w="0" w:type="auto"/>
        <w:tblLook w:val="04A0" w:firstRow="1" w:lastRow="0" w:firstColumn="1" w:lastColumn="0" w:noHBand="0" w:noVBand="1"/>
      </w:tblPr>
      <w:tblGrid>
        <w:gridCol w:w="1183"/>
        <w:gridCol w:w="2748"/>
        <w:gridCol w:w="1666"/>
        <w:gridCol w:w="906"/>
        <w:gridCol w:w="1804"/>
        <w:gridCol w:w="1269"/>
      </w:tblGrid>
      <w:tr w:rsidR="00C10970" w14:paraId="06DA955E" w14:textId="77777777" w:rsidTr="00C109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Borders>
              <w:top w:val="single" w:sz="8" w:space="0" w:color="4F81BD" w:themeColor="accent1"/>
              <w:left w:val="single" w:sz="8" w:space="0" w:color="4F81BD" w:themeColor="accent1"/>
              <w:bottom w:val="nil"/>
              <w:right w:val="nil"/>
            </w:tcBorders>
            <w:vAlign w:val="bottom"/>
            <w:hideMark/>
          </w:tcPr>
          <w:p w14:paraId="06DA9558" w14:textId="77777777" w:rsidR="00256597" w:rsidRDefault="00256597" w:rsidP="005114EF">
            <w:pPr>
              <w:spacing w:before="60" w:after="60"/>
            </w:pPr>
            <w:r>
              <w:t>ITEM NUMBER</w:t>
            </w:r>
          </w:p>
        </w:tc>
        <w:tc>
          <w:tcPr>
            <w:tcW w:w="2606" w:type="dxa"/>
            <w:tcBorders>
              <w:top w:val="single" w:sz="8" w:space="0" w:color="4F81BD" w:themeColor="accent1"/>
              <w:left w:val="nil"/>
              <w:bottom w:val="nil"/>
              <w:right w:val="nil"/>
            </w:tcBorders>
            <w:vAlign w:val="bottom"/>
            <w:hideMark/>
          </w:tcPr>
          <w:p w14:paraId="06DA9559" w14:textId="77777777" w:rsidR="00256597" w:rsidRDefault="00256597" w:rsidP="005114EF">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592" w:type="dxa"/>
            <w:tcBorders>
              <w:top w:val="single" w:sz="8" w:space="0" w:color="4F81BD" w:themeColor="accent1"/>
              <w:left w:val="nil"/>
              <w:bottom w:val="nil"/>
              <w:right w:val="nil"/>
            </w:tcBorders>
            <w:vAlign w:val="bottom"/>
            <w:hideMark/>
          </w:tcPr>
          <w:p w14:paraId="06DA955A" w14:textId="77777777" w:rsidR="00256597" w:rsidRDefault="00256597" w:rsidP="005114EF">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865" w:type="dxa"/>
            <w:tcBorders>
              <w:top w:val="single" w:sz="8" w:space="0" w:color="4F81BD" w:themeColor="accent1"/>
              <w:left w:val="nil"/>
              <w:bottom w:val="nil"/>
              <w:right w:val="nil"/>
            </w:tcBorders>
            <w:vAlign w:val="bottom"/>
            <w:hideMark/>
          </w:tcPr>
          <w:p w14:paraId="06DA955B" w14:textId="77777777" w:rsidR="00256597" w:rsidRDefault="00256597" w:rsidP="005114EF">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09" w:type="dxa"/>
            <w:tcBorders>
              <w:top w:val="single" w:sz="8" w:space="0" w:color="4F81BD" w:themeColor="accent1"/>
              <w:left w:val="nil"/>
              <w:bottom w:val="nil"/>
              <w:right w:val="nil"/>
            </w:tcBorders>
            <w:vAlign w:val="bottom"/>
          </w:tcPr>
          <w:p w14:paraId="06DA955C" w14:textId="77777777" w:rsidR="00256597" w:rsidRDefault="00256597" w:rsidP="005114EF">
            <w:pPr>
              <w:spacing w:before="60" w:after="60"/>
              <w:jc w:val="right"/>
              <w:cnfStyle w:val="100000000000" w:firstRow="1" w:lastRow="0" w:firstColumn="0" w:lastColumn="0" w:oddVBand="0" w:evenVBand="0" w:oddHBand="0" w:evenHBand="0" w:firstRowFirstColumn="0" w:firstRowLastColumn="0" w:lastRowFirstColumn="0" w:lastRowLastColumn="0"/>
            </w:pPr>
          </w:p>
        </w:tc>
        <w:tc>
          <w:tcPr>
            <w:tcW w:w="1346" w:type="dxa"/>
            <w:tcBorders>
              <w:top w:val="single" w:sz="8" w:space="0" w:color="4F81BD" w:themeColor="accent1"/>
              <w:left w:val="nil"/>
              <w:bottom w:val="nil"/>
              <w:right w:val="single" w:sz="8" w:space="0" w:color="4F81BD" w:themeColor="accent1"/>
            </w:tcBorders>
            <w:vAlign w:val="bottom"/>
          </w:tcPr>
          <w:p w14:paraId="06DA955D" w14:textId="77777777" w:rsidR="00256597" w:rsidRDefault="00256597" w:rsidP="005114EF">
            <w:pPr>
              <w:spacing w:before="60" w:after="60"/>
              <w:jc w:val="right"/>
              <w:cnfStyle w:val="100000000000" w:firstRow="1" w:lastRow="0" w:firstColumn="0" w:lastColumn="0" w:oddVBand="0" w:evenVBand="0" w:oddHBand="0" w:evenHBand="0" w:firstRowFirstColumn="0" w:firstRowLastColumn="0" w:lastRowFirstColumn="0" w:lastRowLastColumn="0"/>
            </w:pPr>
          </w:p>
        </w:tc>
      </w:tr>
      <w:tr w:rsidR="00C10970" w14:paraId="06DA9565" w14:textId="77777777" w:rsidTr="00C10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Borders>
              <w:top w:val="nil"/>
              <w:bottom w:val="nil"/>
              <w:right w:val="nil"/>
            </w:tcBorders>
            <w:hideMark/>
          </w:tcPr>
          <w:p w14:paraId="06DA955F" w14:textId="77777777" w:rsidR="00256597" w:rsidRDefault="00256597" w:rsidP="005114EF">
            <w:r>
              <w:t>0001</w:t>
            </w:r>
          </w:p>
        </w:tc>
        <w:tc>
          <w:tcPr>
            <w:tcW w:w="2606" w:type="dxa"/>
            <w:tcBorders>
              <w:top w:val="nil"/>
              <w:left w:val="nil"/>
              <w:bottom w:val="nil"/>
              <w:right w:val="nil"/>
            </w:tcBorders>
            <w:hideMark/>
          </w:tcPr>
          <w:p w14:paraId="06DA9560" w14:textId="77777777" w:rsidR="00256597" w:rsidRDefault="00256597" w:rsidP="005114EF">
            <w:pPr>
              <w:cnfStyle w:val="000000100000" w:firstRow="0" w:lastRow="0" w:firstColumn="0" w:lastColumn="0" w:oddVBand="0" w:evenVBand="0" w:oddHBand="1" w:evenHBand="0" w:firstRowFirstColumn="0" w:firstRowLastColumn="0" w:lastRowFirstColumn="0" w:lastRowLastColumn="0"/>
            </w:pPr>
          </w:p>
        </w:tc>
        <w:tc>
          <w:tcPr>
            <w:tcW w:w="1592" w:type="dxa"/>
            <w:tcBorders>
              <w:top w:val="nil"/>
              <w:left w:val="nil"/>
              <w:bottom w:val="nil"/>
              <w:right w:val="nil"/>
            </w:tcBorders>
            <w:hideMark/>
          </w:tcPr>
          <w:p w14:paraId="06DA9561" w14:textId="77777777" w:rsidR="00256597" w:rsidRDefault="00256597" w:rsidP="005114EF">
            <w:pPr>
              <w:jc w:val="right"/>
              <w:cnfStyle w:val="000000100000" w:firstRow="0" w:lastRow="0" w:firstColumn="0" w:lastColumn="0" w:oddVBand="0" w:evenVBand="0" w:oddHBand="1" w:evenHBand="0" w:firstRowFirstColumn="0" w:firstRowLastColumn="0" w:lastRowFirstColumn="0" w:lastRowLastColumn="0"/>
            </w:pPr>
            <w:r>
              <w:t>1.00</w:t>
            </w:r>
          </w:p>
        </w:tc>
        <w:tc>
          <w:tcPr>
            <w:tcW w:w="865" w:type="dxa"/>
            <w:tcBorders>
              <w:top w:val="nil"/>
              <w:left w:val="nil"/>
              <w:bottom w:val="nil"/>
              <w:right w:val="nil"/>
            </w:tcBorders>
            <w:hideMark/>
          </w:tcPr>
          <w:p w14:paraId="06DA9562" w14:textId="77777777" w:rsidR="00256597" w:rsidRDefault="00256597" w:rsidP="005114EF">
            <w:pPr>
              <w:jc w:val="right"/>
              <w:cnfStyle w:val="000000100000" w:firstRow="0" w:lastRow="0" w:firstColumn="0" w:lastColumn="0" w:oddVBand="0" w:evenVBand="0" w:oddHBand="1" w:evenHBand="0" w:firstRowFirstColumn="0" w:firstRowLastColumn="0" w:lastRowFirstColumn="0" w:lastRowLastColumn="0"/>
            </w:pPr>
            <w:r>
              <w:t>LT</w:t>
            </w:r>
          </w:p>
        </w:tc>
        <w:tc>
          <w:tcPr>
            <w:tcW w:w="1809" w:type="dxa"/>
            <w:tcBorders>
              <w:top w:val="nil"/>
              <w:left w:val="nil"/>
              <w:bottom w:val="nil"/>
              <w:right w:val="nil"/>
            </w:tcBorders>
          </w:tcPr>
          <w:p w14:paraId="06DA9563" w14:textId="77777777" w:rsidR="00256597" w:rsidRDefault="00256597" w:rsidP="005114EF">
            <w:pPr>
              <w:jc w:val="right"/>
              <w:cnfStyle w:val="000000100000" w:firstRow="0" w:lastRow="0" w:firstColumn="0" w:lastColumn="0" w:oddVBand="0" w:evenVBand="0" w:oddHBand="1" w:evenHBand="0" w:firstRowFirstColumn="0" w:firstRowLastColumn="0" w:lastRowFirstColumn="0" w:lastRowLastColumn="0"/>
            </w:pPr>
          </w:p>
        </w:tc>
        <w:tc>
          <w:tcPr>
            <w:tcW w:w="1346" w:type="dxa"/>
            <w:tcBorders>
              <w:top w:val="nil"/>
              <w:left w:val="nil"/>
              <w:bottom w:val="nil"/>
            </w:tcBorders>
          </w:tcPr>
          <w:p w14:paraId="06DA9564" w14:textId="77777777" w:rsidR="00256597" w:rsidRDefault="00256597" w:rsidP="005114EF">
            <w:pPr>
              <w:jc w:val="right"/>
              <w:cnfStyle w:val="000000100000" w:firstRow="0" w:lastRow="0" w:firstColumn="0" w:lastColumn="0" w:oddVBand="0" w:evenVBand="0" w:oddHBand="1" w:evenHBand="0" w:firstRowFirstColumn="0" w:firstRowLastColumn="0" w:lastRowFirstColumn="0" w:lastRowLastColumn="0"/>
            </w:pPr>
          </w:p>
        </w:tc>
      </w:tr>
      <w:tr w:rsidR="00C10970" w14:paraId="06DA9569" w14:textId="77777777" w:rsidTr="00C1097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06DA9566" w14:textId="77777777" w:rsidR="00256597" w:rsidRDefault="00256597" w:rsidP="005114EF"/>
        </w:tc>
        <w:tc>
          <w:tcPr>
            <w:tcW w:w="0" w:type="auto"/>
            <w:gridSpan w:val="4"/>
            <w:tcBorders>
              <w:top w:val="nil"/>
              <w:bottom w:val="single" w:sz="0" w:space="0" w:color="4F81BD"/>
            </w:tcBorders>
          </w:tcPr>
          <w:p w14:paraId="06DA9567" w14:textId="77777777" w:rsidR="00256597" w:rsidRDefault="00256597" w:rsidP="005114EF">
            <w:pPr>
              <w:cnfStyle w:val="000000000000" w:firstRow="0" w:lastRow="0" w:firstColumn="0" w:lastColumn="0" w:oddVBand="0" w:evenVBand="0" w:oddHBand="0" w:evenHBand="0" w:firstRowFirstColumn="0" w:firstRowLastColumn="0" w:lastRowFirstColumn="0" w:lastRowLastColumn="0"/>
            </w:pPr>
            <w:r>
              <w:t>Ordering Period ONE (1) - Human Blood and Blood Related Products.</w:t>
            </w:r>
            <w:r>
              <w:br/>
              <w:t>*Please see attached Price List for applicable Ordering Period.</w:t>
            </w:r>
            <w:r>
              <w:br/>
              <w:t>Contract Period: Ordering Period ONE (1)</w:t>
            </w:r>
            <w:r>
              <w:br/>
              <w:t>POP Begin: 06-01-2026</w:t>
            </w:r>
            <w:r>
              <w:br/>
            </w:r>
            <w:r>
              <w:lastRenderedPageBreak/>
              <w:t>POP End: 09-30-2026</w:t>
            </w:r>
            <w:r>
              <w:br/>
              <w:t>PRINCIPAL NAICS CODE: 621991 Blood and Organ Banks</w:t>
            </w:r>
            <w:r>
              <w:br/>
              <w:t>PRODUCT/SERVICE CODE: 6506 Blood and Blood Products</w:t>
            </w:r>
            <w:r>
              <w:br/>
              <w:t>MANUFACTURER PART NUMBER (MPN): TBD</w:t>
            </w:r>
            <w:r>
              <w:br/>
            </w:r>
          </w:p>
        </w:tc>
        <w:tc>
          <w:tcPr>
            <w:tcW w:w="0" w:type="auto"/>
            <w:tcBorders>
              <w:top w:val="nil"/>
              <w:bottom w:val="single" w:sz="0" w:space="0" w:color="4F81BD"/>
            </w:tcBorders>
          </w:tcPr>
          <w:p w14:paraId="06DA9568" w14:textId="77777777" w:rsidR="00256597" w:rsidRDefault="00256597" w:rsidP="005114EF">
            <w:pPr>
              <w:cnfStyle w:val="000000000000" w:firstRow="0" w:lastRow="0" w:firstColumn="0" w:lastColumn="0" w:oddVBand="0" w:evenVBand="0" w:oddHBand="0" w:evenHBand="0" w:firstRowFirstColumn="0" w:firstRowLastColumn="0" w:lastRowFirstColumn="0" w:lastRowLastColumn="0"/>
            </w:pPr>
          </w:p>
        </w:tc>
      </w:tr>
      <w:tr w:rsidR="00C10970" w14:paraId="06DA9570" w14:textId="77777777" w:rsidTr="00C10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Borders>
              <w:top w:val="nil"/>
              <w:bottom w:val="nil"/>
              <w:right w:val="nil"/>
            </w:tcBorders>
            <w:hideMark/>
          </w:tcPr>
          <w:p w14:paraId="06DA956A" w14:textId="77777777" w:rsidR="00256597" w:rsidRDefault="00256597" w:rsidP="005114EF">
            <w:r>
              <w:t>1001</w:t>
            </w:r>
          </w:p>
        </w:tc>
        <w:tc>
          <w:tcPr>
            <w:tcW w:w="2606" w:type="dxa"/>
            <w:tcBorders>
              <w:top w:val="nil"/>
              <w:left w:val="nil"/>
              <w:bottom w:val="nil"/>
              <w:right w:val="nil"/>
            </w:tcBorders>
            <w:hideMark/>
          </w:tcPr>
          <w:p w14:paraId="06DA956B" w14:textId="77777777" w:rsidR="00256597" w:rsidRDefault="00256597" w:rsidP="005114EF">
            <w:pPr>
              <w:cnfStyle w:val="000000100000" w:firstRow="0" w:lastRow="0" w:firstColumn="0" w:lastColumn="0" w:oddVBand="0" w:evenVBand="0" w:oddHBand="1" w:evenHBand="0" w:firstRowFirstColumn="0" w:firstRowLastColumn="0" w:lastRowFirstColumn="0" w:lastRowLastColumn="0"/>
            </w:pPr>
          </w:p>
        </w:tc>
        <w:tc>
          <w:tcPr>
            <w:tcW w:w="1592" w:type="dxa"/>
            <w:tcBorders>
              <w:top w:val="nil"/>
              <w:left w:val="nil"/>
              <w:bottom w:val="nil"/>
              <w:right w:val="nil"/>
            </w:tcBorders>
            <w:hideMark/>
          </w:tcPr>
          <w:p w14:paraId="06DA956C" w14:textId="77777777" w:rsidR="00256597" w:rsidRDefault="00256597" w:rsidP="005114EF">
            <w:pPr>
              <w:jc w:val="right"/>
              <w:cnfStyle w:val="000000100000" w:firstRow="0" w:lastRow="0" w:firstColumn="0" w:lastColumn="0" w:oddVBand="0" w:evenVBand="0" w:oddHBand="1" w:evenHBand="0" w:firstRowFirstColumn="0" w:firstRowLastColumn="0" w:lastRowFirstColumn="0" w:lastRowLastColumn="0"/>
            </w:pPr>
            <w:r>
              <w:t>1.00</w:t>
            </w:r>
          </w:p>
        </w:tc>
        <w:tc>
          <w:tcPr>
            <w:tcW w:w="865" w:type="dxa"/>
            <w:tcBorders>
              <w:top w:val="nil"/>
              <w:left w:val="nil"/>
              <w:bottom w:val="nil"/>
              <w:right w:val="nil"/>
            </w:tcBorders>
            <w:hideMark/>
          </w:tcPr>
          <w:p w14:paraId="06DA956D" w14:textId="77777777" w:rsidR="00256597" w:rsidRDefault="00256597" w:rsidP="005114EF">
            <w:pPr>
              <w:jc w:val="right"/>
              <w:cnfStyle w:val="000000100000" w:firstRow="0" w:lastRow="0" w:firstColumn="0" w:lastColumn="0" w:oddVBand="0" w:evenVBand="0" w:oddHBand="1" w:evenHBand="0" w:firstRowFirstColumn="0" w:firstRowLastColumn="0" w:lastRowFirstColumn="0" w:lastRowLastColumn="0"/>
            </w:pPr>
            <w:r>
              <w:t>YR</w:t>
            </w:r>
          </w:p>
        </w:tc>
        <w:tc>
          <w:tcPr>
            <w:tcW w:w="1809" w:type="dxa"/>
            <w:tcBorders>
              <w:top w:val="nil"/>
              <w:left w:val="nil"/>
              <w:bottom w:val="nil"/>
              <w:right w:val="nil"/>
            </w:tcBorders>
          </w:tcPr>
          <w:p w14:paraId="06DA956E" w14:textId="77777777" w:rsidR="00256597" w:rsidRDefault="00256597" w:rsidP="005114EF">
            <w:pPr>
              <w:jc w:val="right"/>
              <w:cnfStyle w:val="000000100000" w:firstRow="0" w:lastRow="0" w:firstColumn="0" w:lastColumn="0" w:oddVBand="0" w:evenVBand="0" w:oddHBand="1" w:evenHBand="0" w:firstRowFirstColumn="0" w:firstRowLastColumn="0" w:lastRowFirstColumn="0" w:lastRowLastColumn="0"/>
            </w:pPr>
          </w:p>
        </w:tc>
        <w:tc>
          <w:tcPr>
            <w:tcW w:w="1346" w:type="dxa"/>
            <w:tcBorders>
              <w:top w:val="nil"/>
              <w:left w:val="nil"/>
              <w:bottom w:val="nil"/>
            </w:tcBorders>
          </w:tcPr>
          <w:p w14:paraId="06DA956F" w14:textId="77777777" w:rsidR="00256597" w:rsidRDefault="00256597" w:rsidP="005114EF">
            <w:pPr>
              <w:jc w:val="right"/>
              <w:cnfStyle w:val="000000100000" w:firstRow="0" w:lastRow="0" w:firstColumn="0" w:lastColumn="0" w:oddVBand="0" w:evenVBand="0" w:oddHBand="1" w:evenHBand="0" w:firstRowFirstColumn="0" w:firstRowLastColumn="0" w:lastRowFirstColumn="0" w:lastRowLastColumn="0"/>
            </w:pPr>
          </w:p>
        </w:tc>
      </w:tr>
      <w:tr w:rsidR="00C10970" w14:paraId="06DA9574" w14:textId="77777777" w:rsidTr="00C1097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06DA9571" w14:textId="77777777" w:rsidR="00256597" w:rsidRDefault="00256597" w:rsidP="005114EF"/>
        </w:tc>
        <w:tc>
          <w:tcPr>
            <w:tcW w:w="0" w:type="auto"/>
            <w:gridSpan w:val="4"/>
            <w:tcBorders>
              <w:top w:val="nil"/>
              <w:bottom w:val="single" w:sz="0" w:space="0" w:color="4F81BD"/>
            </w:tcBorders>
          </w:tcPr>
          <w:p w14:paraId="06DA9572" w14:textId="77777777" w:rsidR="00256597" w:rsidRDefault="00256597" w:rsidP="005114EF">
            <w:pPr>
              <w:cnfStyle w:val="000000000000" w:firstRow="0" w:lastRow="0" w:firstColumn="0" w:lastColumn="0" w:oddVBand="0" w:evenVBand="0" w:oddHBand="0" w:evenHBand="0" w:firstRowFirstColumn="0" w:firstRowLastColumn="0" w:lastRowFirstColumn="0" w:lastRowLastColumn="0"/>
            </w:pPr>
            <w:r>
              <w:t>Ordering Period TWO (2) - Human Blood and Blood Related Products.</w:t>
            </w:r>
            <w:r>
              <w:br/>
              <w:t>*Please see attached Price List for applicable Ordering Period.</w:t>
            </w:r>
            <w:r>
              <w:br/>
              <w:t>Contract Period: Ordering Period TWO (2)</w:t>
            </w:r>
            <w:r>
              <w:br/>
              <w:t>POP Begin: 10-01-2026</w:t>
            </w:r>
            <w:r>
              <w:br/>
              <w:t>POP End: 09-30-2027</w:t>
            </w:r>
            <w:r>
              <w:br/>
              <w:t>PRINCIPAL NAICS CODE: 621991 Blood and Organ Banks</w:t>
            </w:r>
            <w:r>
              <w:br/>
              <w:t>PRODUCT/SERVICE CODE: 6506 Blood and Blood Products</w:t>
            </w:r>
            <w:r>
              <w:br/>
              <w:t>MANUFACTURER PART NUMBER (MPN): TBD</w:t>
            </w:r>
            <w:r>
              <w:br/>
            </w:r>
          </w:p>
        </w:tc>
        <w:tc>
          <w:tcPr>
            <w:tcW w:w="0" w:type="auto"/>
            <w:tcBorders>
              <w:top w:val="nil"/>
              <w:bottom w:val="single" w:sz="0" w:space="0" w:color="4F81BD"/>
            </w:tcBorders>
          </w:tcPr>
          <w:p w14:paraId="06DA9573" w14:textId="77777777" w:rsidR="00256597" w:rsidRDefault="00256597" w:rsidP="005114EF">
            <w:pPr>
              <w:cnfStyle w:val="000000000000" w:firstRow="0" w:lastRow="0" w:firstColumn="0" w:lastColumn="0" w:oddVBand="0" w:evenVBand="0" w:oddHBand="0" w:evenHBand="0" w:firstRowFirstColumn="0" w:firstRowLastColumn="0" w:lastRowFirstColumn="0" w:lastRowLastColumn="0"/>
            </w:pPr>
          </w:p>
        </w:tc>
      </w:tr>
      <w:tr w:rsidR="00C10970" w14:paraId="06DA957B" w14:textId="77777777" w:rsidTr="00C10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Borders>
              <w:top w:val="nil"/>
              <w:bottom w:val="nil"/>
              <w:right w:val="nil"/>
            </w:tcBorders>
            <w:hideMark/>
          </w:tcPr>
          <w:p w14:paraId="06DA9575" w14:textId="77777777" w:rsidR="00256597" w:rsidRDefault="00256597" w:rsidP="005114EF">
            <w:r>
              <w:t>2001</w:t>
            </w:r>
          </w:p>
        </w:tc>
        <w:tc>
          <w:tcPr>
            <w:tcW w:w="2606" w:type="dxa"/>
            <w:tcBorders>
              <w:top w:val="nil"/>
              <w:left w:val="nil"/>
              <w:bottom w:val="nil"/>
              <w:right w:val="nil"/>
            </w:tcBorders>
            <w:hideMark/>
          </w:tcPr>
          <w:p w14:paraId="06DA9576" w14:textId="77777777" w:rsidR="00256597" w:rsidRDefault="00256597" w:rsidP="005114EF">
            <w:pPr>
              <w:cnfStyle w:val="000000100000" w:firstRow="0" w:lastRow="0" w:firstColumn="0" w:lastColumn="0" w:oddVBand="0" w:evenVBand="0" w:oddHBand="1" w:evenHBand="0" w:firstRowFirstColumn="0" w:firstRowLastColumn="0" w:lastRowFirstColumn="0" w:lastRowLastColumn="0"/>
            </w:pPr>
          </w:p>
        </w:tc>
        <w:tc>
          <w:tcPr>
            <w:tcW w:w="1592" w:type="dxa"/>
            <w:tcBorders>
              <w:top w:val="nil"/>
              <w:left w:val="nil"/>
              <w:bottom w:val="nil"/>
              <w:right w:val="nil"/>
            </w:tcBorders>
            <w:hideMark/>
          </w:tcPr>
          <w:p w14:paraId="06DA9577" w14:textId="77777777" w:rsidR="00256597" w:rsidRDefault="00256597" w:rsidP="005114EF">
            <w:pPr>
              <w:jc w:val="right"/>
              <w:cnfStyle w:val="000000100000" w:firstRow="0" w:lastRow="0" w:firstColumn="0" w:lastColumn="0" w:oddVBand="0" w:evenVBand="0" w:oddHBand="1" w:evenHBand="0" w:firstRowFirstColumn="0" w:firstRowLastColumn="0" w:lastRowFirstColumn="0" w:lastRowLastColumn="0"/>
            </w:pPr>
            <w:r>
              <w:t>1.00</w:t>
            </w:r>
          </w:p>
        </w:tc>
        <w:tc>
          <w:tcPr>
            <w:tcW w:w="865" w:type="dxa"/>
            <w:tcBorders>
              <w:top w:val="nil"/>
              <w:left w:val="nil"/>
              <w:bottom w:val="nil"/>
              <w:right w:val="nil"/>
            </w:tcBorders>
            <w:hideMark/>
          </w:tcPr>
          <w:p w14:paraId="06DA9578" w14:textId="77777777" w:rsidR="00256597" w:rsidRDefault="00256597" w:rsidP="005114EF">
            <w:pPr>
              <w:jc w:val="right"/>
              <w:cnfStyle w:val="000000100000" w:firstRow="0" w:lastRow="0" w:firstColumn="0" w:lastColumn="0" w:oddVBand="0" w:evenVBand="0" w:oddHBand="1" w:evenHBand="0" w:firstRowFirstColumn="0" w:firstRowLastColumn="0" w:lastRowFirstColumn="0" w:lastRowLastColumn="0"/>
            </w:pPr>
            <w:r>
              <w:t>YR</w:t>
            </w:r>
          </w:p>
        </w:tc>
        <w:tc>
          <w:tcPr>
            <w:tcW w:w="1809" w:type="dxa"/>
            <w:tcBorders>
              <w:top w:val="nil"/>
              <w:left w:val="nil"/>
              <w:bottom w:val="nil"/>
              <w:right w:val="nil"/>
            </w:tcBorders>
          </w:tcPr>
          <w:p w14:paraId="06DA9579" w14:textId="77777777" w:rsidR="00256597" w:rsidRDefault="00256597" w:rsidP="005114EF">
            <w:pPr>
              <w:jc w:val="right"/>
              <w:cnfStyle w:val="000000100000" w:firstRow="0" w:lastRow="0" w:firstColumn="0" w:lastColumn="0" w:oddVBand="0" w:evenVBand="0" w:oddHBand="1" w:evenHBand="0" w:firstRowFirstColumn="0" w:firstRowLastColumn="0" w:lastRowFirstColumn="0" w:lastRowLastColumn="0"/>
            </w:pPr>
          </w:p>
        </w:tc>
        <w:tc>
          <w:tcPr>
            <w:tcW w:w="1346" w:type="dxa"/>
            <w:tcBorders>
              <w:top w:val="nil"/>
              <w:left w:val="nil"/>
              <w:bottom w:val="nil"/>
            </w:tcBorders>
          </w:tcPr>
          <w:p w14:paraId="06DA957A" w14:textId="77777777" w:rsidR="00256597" w:rsidRDefault="00256597" w:rsidP="005114EF">
            <w:pPr>
              <w:jc w:val="right"/>
              <w:cnfStyle w:val="000000100000" w:firstRow="0" w:lastRow="0" w:firstColumn="0" w:lastColumn="0" w:oddVBand="0" w:evenVBand="0" w:oddHBand="1" w:evenHBand="0" w:firstRowFirstColumn="0" w:firstRowLastColumn="0" w:lastRowFirstColumn="0" w:lastRowLastColumn="0"/>
            </w:pPr>
          </w:p>
        </w:tc>
      </w:tr>
      <w:tr w:rsidR="00C10970" w14:paraId="06DA957F" w14:textId="77777777" w:rsidTr="00C1097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06DA957C" w14:textId="77777777" w:rsidR="00256597" w:rsidRDefault="00256597" w:rsidP="005114EF"/>
        </w:tc>
        <w:tc>
          <w:tcPr>
            <w:tcW w:w="0" w:type="auto"/>
            <w:gridSpan w:val="4"/>
            <w:tcBorders>
              <w:top w:val="nil"/>
              <w:bottom w:val="single" w:sz="0" w:space="0" w:color="4F81BD"/>
            </w:tcBorders>
          </w:tcPr>
          <w:p w14:paraId="06DA957D" w14:textId="77777777" w:rsidR="00256597" w:rsidRDefault="00256597" w:rsidP="005114EF">
            <w:pPr>
              <w:cnfStyle w:val="000000000000" w:firstRow="0" w:lastRow="0" w:firstColumn="0" w:lastColumn="0" w:oddVBand="0" w:evenVBand="0" w:oddHBand="0" w:evenHBand="0" w:firstRowFirstColumn="0" w:firstRowLastColumn="0" w:lastRowFirstColumn="0" w:lastRowLastColumn="0"/>
            </w:pPr>
            <w:r>
              <w:t>Ordering Period THREE (3) - Human Blood and Blood Related Products.</w:t>
            </w:r>
            <w:r>
              <w:br/>
            </w:r>
            <w:r>
              <w:t>*Please see attached Price List for applicable Ordering Period.</w:t>
            </w:r>
            <w:r>
              <w:br/>
              <w:t>Contract Period: Ordering Period THREE (3)</w:t>
            </w:r>
            <w:r>
              <w:br/>
              <w:t>POP Begin: 10-01-2027</w:t>
            </w:r>
            <w:r>
              <w:br/>
              <w:t>POP End: 09-30-2028</w:t>
            </w:r>
            <w:r>
              <w:br/>
              <w:t>PRINCIPAL NAICS CODE: 621991 Blood and Organ Banks</w:t>
            </w:r>
            <w:r>
              <w:br/>
              <w:t>PRODUCT/SERVICE CODE: 6506 Blood and Blood Products</w:t>
            </w:r>
            <w:r>
              <w:br/>
              <w:t>MANUFACTURER PART NUMBER (MPN): TBD</w:t>
            </w:r>
            <w:r>
              <w:br/>
            </w:r>
          </w:p>
        </w:tc>
        <w:tc>
          <w:tcPr>
            <w:tcW w:w="0" w:type="auto"/>
            <w:tcBorders>
              <w:top w:val="nil"/>
              <w:bottom w:val="single" w:sz="0" w:space="0" w:color="4F81BD"/>
            </w:tcBorders>
          </w:tcPr>
          <w:p w14:paraId="06DA957E" w14:textId="77777777" w:rsidR="00256597" w:rsidRDefault="00256597" w:rsidP="005114EF">
            <w:pPr>
              <w:cnfStyle w:val="000000000000" w:firstRow="0" w:lastRow="0" w:firstColumn="0" w:lastColumn="0" w:oddVBand="0" w:evenVBand="0" w:oddHBand="0" w:evenHBand="0" w:firstRowFirstColumn="0" w:firstRowLastColumn="0" w:lastRowFirstColumn="0" w:lastRowLastColumn="0"/>
            </w:pPr>
          </w:p>
        </w:tc>
      </w:tr>
      <w:tr w:rsidR="00C10970" w14:paraId="06DA9586" w14:textId="77777777" w:rsidTr="00C10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Borders>
              <w:top w:val="nil"/>
              <w:bottom w:val="nil"/>
              <w:right w:val="nil"/>
            </w:tcBorders>
            <w:hideMark/>
          </w:tcPr>
          <w:p w14:paraId="06DA9580" w14:textId="77777777" w:rsidR="00256597" w:rsidRDefault="00256597" w:rsidP="005114EF">
            <w:r>
              <w:t>3001</w:t>
            </w:r>
          </w:p>
        </w:tc>
        <w:tc>
          <w:tcPr>
            <w:tcW w:w="2606" w:type="dxa"/>
            <w:tcBorders>
              <w:top w:val="nil"/>
              <w:left w:val="nil"/>
              <w:bottom w:val="nil"/>
              <w:right w:val="nil"/>
            </w:tcBorders>
            <w:hideMark/>
          </w:tcPr>
          <w:p w14:paraId="06DA9581" w14:textId="77777777" w:rsidR="00256597" w:rsidRDefault="00256597" w:rsidP="005114EF">
            <w:pPr>
              <w:cnfStyle w:val="000000100000" w:firstRow="0" w:lastRow="0" w:firstColumn="0" w:lastColumn="0" w:oddVBand="0" w:evenVBand="0" w:oddHBand="1" w:evenHBand="0" w:firstRowFirstColumn="0" w:firstRowLastColumn="0" w:lastRowFirstColumn="0" w:lastRowLastColumn="0"/>
            </w:pPr>
          </w:p>
        </w:tc>
        <w:tc>
          <w:tcPr>
            <w:tcW w:w="1592" w:type="dxa"/>
            <w:tcBorders>
              <w:top w:val="nil"/>
              <w:left w:val="nil"/>
              <w:bottom w:val="nil"/>
              <w:right w:val="nil"/>
            </w:tcBorders>
            <w:hideMark/>
          </w:tcPr>
          <w:p w14:paraId="06DA9582" w14:textId="77777777" w:rsidR="00256597" w:rsidRDefault="00256597" w:rsidP="005114EF">
            <w:pPr>
              <w:jc w:val="right"/>
              <w:cnfStyle w:val="000000100000" w:firstRow="0" w:lastRow="0" w:firstColumn="0" w:lastColumn="0" w:oddVBand="0" w:evenVBand="0" w:oddHBand="1" w:evenHBand="0" w:firstRowFirstColumn="0" w:firstRowLastColumn="0" w:lastRowFirstColumn="0" w:lastRowLastColumn="0"/>
            </w:pPr>
            <w:r>
              <w:t>1.00</w:t>
            </w:r>
          </w:p>
        </w:tc>
        <w:tc>
          <w:tcPr>
            <w:tcW w:w="865" w:type="dxa"/>
            <w:tcBorders>
              <w:top w:val="nil"/>
              <w:left w:val="nil"/>
              <w:bottom w:val="nil"/>
              <w:right w:val="nil"/>
            </w:tcBorders>
            <w:hideMark/>
          </w:tcPr>
          <w:p w14:paraId="06DA9583" w14:textId="77777777" w:rsidR="00256597" w:rsidRDefault="00256597" w:rsidP="005114EF">
            <w:pPr>
              <w:jc w:val="right"/>
              <w:cnfStyle w:val="000000100000" w:firstRow="0" w:lastRow="0" w:firstColumn="0" w:lastColumn="0" w:oddVBand="0" w:evenVBand="0" w:oddHBand="1" w:evenHBand="0" w:firstRowFirstColumn="0" w:firstRowLastColumn="0" w:lastRowFirstColumn="0" w:lastRowLastColumn="0"/>
            </w:pPr>
            <w:r>
              <w:t>YR</w:t>
            </w:r>
          </w:p>
        </w:tc>
        <w:tc>
          <w:tcPr>
            <w:tcW w:w="1809" w:type="dxa"/>
            <w:tcBorders>
              <w:top w:val="nil"/>
              <w:left w:val="nil"/>
              <w:bottom w:val="nil"/>
              <w:right w:val="nil"/>
            </w:tcBorders>
          </w:tcPr>
          <w:p w14:paraId="06DA9584" w14:textId="77777777" w:rsidR="00256597" w:rsidRDefault="00256597" w:rsidP="005114EF">
            <w:pPr>
              <w:jc w:val="right"/>
              <w:cnfStyle w:val="000000100000" w:firstRow="0" w:lastRow="0" w:firstColumn="0" w:lastColumn="0" w:oddVBand="0" w:evenVBand="0" w:oddHBand="1" w:evenHBand="0" w:firstRowFirstColumn="0" w:firstRowLastColumn="0" w:lastRowFirstColumn="0" w:lastRowLastColumn="0"/>
            </w:pPr>
          </w:p>
        </w:tc>
        <w:tc>
          <w:tcPr>
            <w:tcW w:w="1346" w:type="dxa"/>
            <w:tcBorders>
              <w:top w:val="nil"/>
              <w:left w:val="nil"/>
              <w:bottom w:val="nil"/>
            </w:tcBorders>
          </w:tcPr>
          <w:p w14:paraId="06DA9585" w14:textId="77777777" w:rsidR="00256597" w:rsidRDefault="00256597" w:rsidP="005114EF">
            <w:pPr>
              <w:jc w:val="right"/>
              <w:cnfStyle w:val="000000100000" w:firstRow="0" w:lastRow="0" w:firstColumn="0" w:lastColumn="0" w:oddVBand="0" w:evenVBand="0" w:oddHBand="1" w:evenHBand="0" w:firstRowFirstColumn="0" w:firstRowLastColumn="0" w:lastRowFirstColumn="0" w:lastRowLastColumn="0"/>
            </w:pPr>
          </w:p>
        </w:tc>
      </w:tr>
      <w:tr w:rsidR="00C10970" w14:paraId="06DA958B" w14:textId="77777777" w:rsidTr="00C1097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06DA9587" w14:textId="77777777" w:rsidR="00256597" w:rsidRDefault="00256597" w:rsidP="005114EF"/>
        </w:tc>
        <w:tc>
          <w:tcPr>
            <w:tcW w:w="0" w:type="auto"/>
            <w:gridSpan w:val="4"/>
            <w:tcBorders>
              <w:top w:val="nil"/>
              <w:bottom w:val="single" w:sz="0" w:space="0" w:color="4F81BD"/>
            </w:tcBorders>
          </w:tcPr>
          <w:p w14:paraId="06DA9588" w14:textId="77777777" w:rsidR="00256597" w:rsidRDefault="00256597" w:rsidP="00256597">
            <w:pPr>
              <w:spacing w:after="0"/>
              <w:cnfStyle w:val="000000000000" w:firstRow="0" w:lastRow="0" w:firstColumn="0" w:lastColumn="0" w:oddVBand="0" w:evenVBand="0" w:oddHBand="0" w:evenHBand="0" w:firstRowFirstColumn="0" w:firstRowLastColumn="0" w:lastRowFirstColumn="0" w:lastRowLastColumn="0"/>
            </w:pPr>
            <w:r>
              <w:t>Ordering Period FOUR (4) - Human Blood and Blood Related Products.</w:t>
            </w:r>
          </w:p>
          <w:p w14:paraId="06DA9589" w14:textId="77777777" w:rsidR="00256597" w:rsidRDefault="00256597" w:rsidP="005114EF">
            <w:pPr>
              <w:cnfStyle w:val="000000000000" w:firstRow="0" w:lastRow="0" w:firstColumn="0" w:lastColumn="0" w:oddVBand="0" w:evenVBand="0" w:oddHBand="0" w:evenHBand="0" w:firstRowFirstColumn="0" w:firstRowLastColumn="0" w:lastRowFirstColumn="0" w:lastRowLastColumn="0"/>
            </w:pPr>
            <w:r>
              <w:t>*Please see attached Price List for applicable Ordering Period.</w:t>
            </w:r>
            <w:r>
              <w:br/>
            </w:r>
            <w:r>
              <w:t>Contract Period: Ordering Period FOUR (4)</w:t>
            </w:r>
            <w:r>
              <w:br/>
              <w:t>POP Begin: 10-01-2028</w:t>
            </w:r>
            <w:r>
              <w:br/>
              <w:t>POP End: 09-30-2029</w:t>
            </w:r>
            <w:r>
              <w:br/>
              <w:t>PRINCIPAL NAICS CODE: 621991 Blood and Organ Banks</w:t>
            </w:r>
            <w:r>
              <w:br/>
              <w:t>PRODUCT/SERVICE CODE: 6506 Blood and Blood Products</w:t>
            </w:r>
            <w:r>
              <w:br/>
              <w:t>MANUFACTURER PART NUMBER (MPN): TBD</w:t>
            </w:r>
            <w:r>
              <w:br/>
            </w:r>
          </w:p>
        </w:tc>
        <w:tc>
          <w:tcPr>
            <w:tcW w:w="0" w:type="auto"/>
            <w:tcBorders>
              <w:top w:val="nil"/>
              <w:bottom w:val="single" w:sz="0" w:space="0" w:color="4F81BD"/>
            </w:tcBorders>
          </w:tcPr>
          <w:p w14:paraId="06DA958A" w14:textId="77777777" w:rsidR="00256597" w:rsidRDefault="00256597" w:rsidP="005114EF">
            <w:pPr>
              <w:cnfStyle w:val="000000000000" w:firstRow="0" w:lastRow="0" w:firstColumn="0" w:lastColumn="0" w:oddVBand="0" w:evenVBand="0" w:oddHBand="0" w:evenHBand="0" w:firstRowFirstColumn="0" w:firstRowLastColumn="0" w:lastRowFirstColumn="0" w:lastRowLastColumn="0"/>
            </w:pPr>
          </w:p>
        </w:tc>
      </w:tr>
      <w:tr w:rsidR="00C10970" w14:paraId="06DA9592" w14:textId="77777777" w:rsidTr="00C10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Borders>
              <w:top w:val="nil"/>
              <w:bottom w:val="nil"/>
              <w:right w:val="nil"/>
            </w:tcBorders>
            <w:hideMark/>
          </w:tcPr>
          <w:p w14:paraId="06DA958C" w14:textId="77777777" w:rsidR="00256597" w:rsidRDefault="00256597" w:rsidP="005114EF">
            <w:r>
              <w:t>4001</w:t>
            </w:r>
          </w:p>
        </w:tc>
        <w:tc>
          <w:tcPr>
            <w:tcW w:w="2606" w:type="dxa"/>
            <w:tcBorders>
              <w:top w:val="nil"/>
              <w:left w:val="nil"/>
              <w:bottom w:val="nil"/>
              <w:right w:val="nil"/>
            </w:tcBorders>
            <w:hideMark/>
          </w:tcPr>
          <w:p w14:paraId="06DA958D" w14:textId="77777777" w:rsidR="00256597" w:rsidRDefault="00256597" w:rsidP="005114EF">
            <w:pPr>
              <w:cnfStyle w:val="000000100000" w:firstRow="0" w:lastRow="0" w:firstColumn="0" w:lastColumn="0" w:oddVBand="0" w:evenVBand="0" w:oddHBand="1" w:evenHBand="0" w:firstRowFirstColumn="0" w:firstRowLastColumn="0" w:lastRowFirstColumn="0" w:lastRowLastColumn="0"/>
            </w:pPr>
          </w:p>
        </w:tc>
        <w:tc>
          <w:tcPr>
            <w:tcW w:w="1592" w:type="dxa"/>
            <w:tcBorders>
              <w:top w:val="nil"/>
              <w:left w:val="nil"/>
              <w:bottom w:val="nil"/>
              <w:right w:val="nil"/>
            </w:tcBorders>
            <w:hideMark/>
          </w:tcPr>
          <w:p w14:paraId="06DA958E" w14:textId="77777777" w:rsidR="00256597" w:rsidRDefault="00256597" w:rsidP="005114EF">
            <w:pPr>
              <w:jc w:val="right"/>
              <w:cnfStyle w:val="000000100000" w:firstRow="0" w:lastRow="0" w:firstColumn="0" w:lastColumn="0" w:oddVBand="0" w:evenVBand="0" w:oddHBand="1" w:evenHBand="0" w:firstRowFirstColumn="0" w:firstRowLastColumn="0" w:lastRowFirstColumn="0" w:lastRowLastColumn="0"/>
            </w:pPr>
            <w:r>
              <w:t>1.00</w:t>
            </w:r>
          </w:p>
        </w:tc>
        <w:tc>
          <w:tcPr>
            <w:tcW w:w="865" w:type="dxa"/>
            <w:tcBorders>
              <w:top w:val="nil"/>
              <w:left w:val="nil"/>
              <w:bottom w:val="nil"/>
              <w:right w:val="nil"/>
            </w:tcBorders>
            <w:hideMark/>
          </w:tcPr>
          <w:p w14:paraId="06DA958F" w14:textId="77777777" w:rsidR="00256597" w:rsidRDefault="00256597" w:rsidP="005114EF">
            <w:pPr>
              <w:jc w:val="right"/>
              <w:cnfStyle w:val="000000100000" w:firstRow="0" w:lastRow="0" w:firstColumn="0" w:lastColumn="0" w:oddVBand="0" w:evenVBand="0" w:oddHBand="1" w:evenHBand="0" w:firstRowFirstColumn="0" w:firstRowLastColumn="0" w:lastRowFirstColumn="0" w:lastRowLastColumn="0"/>
            </w:pPr>
            <w:r>
              <w:t>YR</w:t>
            </w:r>
          </w:p>
        </w:tc>
        <w:tc>
          <w:tcPr>
            <w:tcW w:w="1809" w:type="dxa"/>
            <w:tcBorders>
              <w:top w:val="nil"/>
              <w:left w:val="nil"/>
              <w:bottom w:val="nil"/>
              <w:right w:val="nil"/>
            </w:tcBorders>
          </w:tcPr>
          <w:p w14:paraId="06DA9590" w14:textId="77777777" w:rsidR="00256597" w:rsidRDefault="00256597" w:rsidP="005114EF">
            <w:pPr>
              <w:jc w:val="right"/>
              <w:cnfStyle w:val="000000100000" w:firstRow="0" w:lastRow="0" w:firstColumn="0" w:lastColumn="0" w:oddVBand="0" w:evenVBand="0" w:oddHBand="1" w:evenHBand="0" w:firstRowFirstColumn="0" w:firstRowLastColumn="0" w:lastRowFirstColumn="0" w:lastRowLastColumn="0"/>
            </w:pPr>
          </w:p>
        </w:tc>
        <w:tc>
          <w:tcPr>
            <w:tcW w:w="1346" w:type="dxa"/>
            <w:tcBorders>
              <w:top w:val="nil"/>
              <w:left w:val="nil"/>
              <w:bottom w:val="nil"/>
            </w:tcBorders>
          </w:tcPr>
          <w:p w14:paraId="06DA9591" w14:textId="77777777" w:rsidR="00256597" w:rsidRDefault="00256597" w:rsidP="005114EF">
            <w:pPr>
              <w:jc w:val="right"/>
              <w:cnfStyle w:val="000000100000" w:firstRow="0" w:lastRow="0" w:firstColumn="0" w:lastColumn="0" w:oddVBand="0" w:evenVBand="0" w:oddHBand="1" w:evenHBand="0" w:firstRowFirstColumn="0" w:firstRowLastColumn="0" w:lastRowFirstColumn="0" w:lastRowLastColumn="0"/>
            </w:pPr>
          </w:p>
        </w:tc>
      </w:tr>
      <w:tr w:rsidR="00C10970" w14:paraId="06DA9596" w14:textId="77777777" w:rsidTr="00C1097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06DA9593" w14:textId="77777777" w:rsidR="00256597" w:rsidRDefault="00256597" w:rsidP="005114EF"/>
        </w:tc>
        <w:tc>
          <w:tcPr>
            <w:tcW w:w="0" w:type="auto"/>
            <w:gridSpan w:val="4"/>
            <w:tcBorders>
              <w:top w:val="nil"/>
              <w:bottom w:val="single" w:sz="0" w:space="0" w:color="4F81BD"/>
            </w:tcBorders>
          </w:tcPr>
          <w:p w14:paraId="06DA9594" w14:textId="77777777" w:rsidR="00256597" w:rsidRDefault="00256597" w:rsidP="005114EF">
            <w:pPr>
              <w:cnfStyle w:val="000000000000" w:firstRow="0" w:lastRow="0" w:firstColumn="0" w:lastColumn="0" w:oddVBand="0" w:evenVBand="0" w:oddHBand="0" w:evenHBand="0" w:firstRowFirstColumn="0" w:firstRowLastColumn="0" w:lastRowFirstColumn="0" w:lastRowLastColumn="0"/>
            </w:pPr>
            <w:r>
              <w:t>Ordering Period FIVE (5) - Human Blood and Blood Related Products.</w:t>
            </w:r>
            <w:r>
              <w:br/>
              <w:t>*Please see attached Price List for applicable Ordering Period.</w:t>
            </w:r>
            <w:r>
              <w:br/>
              <w:t>Contract Period: Ordering Period FIVE (5)</w:t>
            </w:r>
            <w:r>
              <w:br/>
              <w:t>POP Begin: 10-01-2029</w:t>
            </w:r>
            <w:r>
              <w:br/>
              <w:t>POP End: 09-30-2030</w:t>
            </w:r>
            <w:r>
              <w:br/>
              <w:t>PRINCIPAL NAICS CODE: 621991 Blood and Organ Banks</w:t>
            </w:r>
            <w:r>
              <w:br/>
              <w:t>PRODUCT/SERVICE CODE: 6506 Blood and Blood Products</w:t>
            </w:r>
            <w:r>
              <w:br/>
              <w:t>MANUFACTURER PART NUMBER (MPN): TBD</w:t>
            </w:r>
            <w:r>
              <w:br/>
            </w:r>
          </w:p>
        </w:tc>
        <w:tc>
          <w:tcPr>
            <w:tcW w:w="0" w:type="auto"/>
            <w:tcBorders>
              <w:top w:val="nil"/>
              <w:bottom w:val="single" w:sz="0" w:space="0" w:color="4F81BD"/>
            </w:tcBorders>
          </w:tcPr>
          <w:p w14:paraId="06DA9595" w14:textId="77777777" w:rsidR="00256597" w:rsidRDefault="00256597" w:rsidP="005114EF">
            <w:pPr>
              <w:cnfStyle w:val="000000000000" w:firstRow="0" w:lastRow="0" w:firstColumn="0" w:lastColumn="0" w:oddVBand="0" w:evenVBand="0" w:oddHBand="0" w:evenHBand="0" w:firstRowFirstColumn="0" w:firstRowLastColumn="0" w:lastRowFirstColumn="0" w:lastRowLastColumn="0"/>
            </w:pPr>
          </w:p>
        </w:tc>
      </w:tr>
    </w:tbl>
    <w:p w14:paraId="06DA9597" w14:textId="77777777" w:rsidR="00256597" w:rsidRDefault="00256597" w:rsidP="00CF0CE3">
      <w:pPr>
        <w:spacing w:after="0"/>
        <w:ind w:left="360"/>
      </w:pPr>
    </w:p>
    <w:p w14:paraId="06DA9598" w14:textId="77777777" w:rsidR="00256597" w:rsidRPr="003D30E0" w:rsidRDefault="00256597" w:rsidP="00851662">
      <w:pPr>
        <w:spacing w:line="240" w:lineRule="auto"/>
        <w:rPr>
          <w:rFonts w:ascii="Times New Roman" w:hAnsi="Times New Roman" w:cs="Times New Roman"/>
        </w:rPr>
      </w:pPr>
      <w:r w:rsidRPr="003D30E0">
        <w:rPr>
          <w:rFonts w:ascii="Times New Roman" w:hAnsi="Times New Roman" w:cs="Times New Roman"/>
          <w:b/>
        </w:rPr>
        <w:t>Instructions</w:t>
      </w:r>
      <w:r w:rsidRPr="003D30E0">
        <w:rPr>
          <w:rFonts w:ascii="Times New Roman" w:hAnsi="Times New Roman" w:cs="Times New Roman"/>
        </w:rPr>
        <w:t>:</w:t>
      </w:r>
    </w:p>
    <w:p w14:paraId="06DA9599" w14:textId="77777777" w:rsidR="00256597" w:rsidRPr="003D30E0" w:rsidRDefault="00256597" w:rsidP="00851662">
      <w:pPr>
        <w:spacing w:line="240" w:lineRule="auto"/>
        <w:rPr>
          <w:rFonts w:ascii="Times New Roman" w:hAnsi="Times New Roman" w:cs="Times New Roman"/>
        </w:rPr>
      </w:pPr>
      <w:r w:rsidRPr="003D30E0">
        <w:rPr>
          <w:rFonts w:ascii="Times New Roman" w:hAnsi="Times New Roman" w:cs="Times New Roman"/>
        </w:rPr>
        <w:t xml:space="preserve">Submit a brief description, two-three (2-3) pages (including cover letter) that demonstrates how your company can provide the requested supplies </w:t>
      </w:r>
      <w:r>
        <w:rPr>
          <w:rFonts w:ascii="Times New Roman" w:hAnsi="Times New Roman" w:cs="Times New Roman"/>
        </w:rPr>
        <w:t xml:space="preserve">and services </w:t>
      </w:r>
      <w:r w:rsidRPr="003D30E0">
        <w:rPr>
          <w:rFonts w:ascii="Times New Roman" w:hAnsi="Times New Roman" w:cs="Times New Roman"/>
        </w:rPr>
        <w:t xml:space="preserve">that are required.  Include </w:t>
      </w:r>
      <w:proofErr w:type="gramStart"/>
      <w:r w:rsidRPr="003D30E0">
        <w:rPr>
          <w:rFonts w:ascii="Times New Roman" w:hAnsi="Times New Roman" w:cs="Times New Roman"/>
        </w:rPr>
        <w:t>past experience</w:t>
      </w:r>
      <w:proofErr w:type="gramEnd"/>
      <w:r w:rsidRPr="003D30E0">
        <w:rPr>
          <w:rFonts w:ascii="Times New Roman" w:hAnsi="Times New Roman" w:cs="Times New Roman"/>
        </w:rPr>
        <w:t xml:space="preserve"> in providing this system to the VA, other Government (Federal or State) agency, or for a private facility.  Please specify your availability and your address. </w:t>
      </w:r>
      <w:r w:rsidRPr="003D30E0">
        <w:rPr>
          <w:rFonts w:ascii="Times New Roman" w:hAnsi="Times New Roman" w:cs="Times New Roman"/>
          <w:b/>
          <w:u w:val="single"/>
        </w:rPr>
        <w:t>PLEASE INDICATE WHETHER YOU HOLD A GSA FEDERAL-SUPPLY SCHEDULE CONTRACT THAT COVERS THESE SERVICES AND, IF SO, THE CONTRACT NUMBER</w:t>
      </w:r>
      <w:r w:rsidRPr="003D30E0">
        <w:rPr>
          <w:rFonts w:ascii="Times New Roman" w:hAnsi="Times New Roman" w:cs="Times New Roman"/>
        </w:rPr>
        <w:t xml:space="preserve">.  Provide </w:t>
      </w:r>
      <w:r w:rsidRPr="003D30E0">
        <w:rPr>
          <w:rFonts w:ascii="Times New Roman" w:hAnsi="Times New Roman" w:cs="Times New Roman"/>
          <w:u w:val="single"/>
        </w:rPr>
        <w:t>BUSINESS SIZE AND SOCIO-ECONOMIC STATUS;</w:t>
      </w:r>
      <w:r w:rsidRPr="003D30E0">
        <w:rPr>
          <w:rFonts w:ascii="Times New Roman" w:hAnsi="Times New Roman" w:cs="Times New Roman"/>
        </w:rPr>
        <w:t xml:space="preserve"> (a) Indicate whether your business is large or small (b) If small, indicate if your firm qualifies as a small, emerging business, or small disadvantages business (c) If disadvantages, specify under which disadvantaged group and if your firm is certified under Section 8(a) of the Small Business Act (d) Indicate if your firm is a certified Service-Disabled Veteran Owned Small Business (SDVOSB) or Veteran Owned Small Business (VOSB) (g) Include the UEI number of your fi</w:t>
      </w:r>
      <w:r w:rsidRPr="003D30E0">
        <w:rPr>
          <w:rFonts w:ascii="Times New Roman" w:hAnsi="Times New Roman" w:cs="Times New Roman"/>
        </w:rPr>
        <w:t xml:space="preserve">rm. (h) State whether your firm is registered with the </w:t>
      </w:r>
      <w:hyperlink r:id="rId7" w:history="1">
        <w:r w:rsidRPr="00D56091">
          <w:rPr>
            <w:rStyle w:val="Hyperlink"/>
            <w:rFonts w:ascii="Times New Roman" w:hAnsi="Times New Roman" w:cs="Times New Roman"/>
          </w:rPr>
          <w:t xml:space="preserve">System for Award Management (SAM) </w:t>
        </w:r>
      </w:hyperlink>
      <w:r w:rsidRPr="003D30E0">
        <w:rPr>
          <w:rFonts w:ascii="Times New Roman" w:hAnsi="Times New Roman" w:cs="Times New Roman"/>
        </w:rPr>
        <w:t xml:space="preserve">and/or the </w:t>
      </w:r>
      <w:r>
        <w:rPr>
          <w:rFonts w:ascii="Times New Roman" w:hAnsi="Times New Roman" w:cs="Times New Roman"/>
        </w:rPr>
        <w:t>SBA’s Dynamic Small Business Search (DSBS)</w:t>
      </w:r>
      <w:r w:rsidRPr="003D30E0">
        <w:rPr>
          <w:rFonts w:ascii="Times New Roman" w:hAnsi="Times New Roman" w:cs="Times New Roman"/>
        </w:rPr>
        <w:t xml:space="preserve"> Registry at</w:t>
      </w:r>
      <w:r>
        <w:rPr>
          <w:rFonts w:ascii="Times New Roman" w:hAnsi="Times New Roman" w:cs="Times New Roman"/>
        </w:rPr>
        <w:t xml:space="preserve"> the</w:t>
      </w:r>
      <w:r w:rsidRPr="003D30E0">
        <w:rPr>
          <w:rFonts w:ascii="Times New Roman" w:hAnsi="Times New Roman" w:cs="Times New Roman"/>
        </w:rPr>
        <w:t xml:space="preserve"> </w:t>
      </w:r>
      <w:hyperlink r:id="rId8" w:history="1">
        <w:r w:rsidRPr="00D56091">
          <w:rPr>
            <w:rStyle w:val="Hyperlink"/>
            <w:rFonts w:ascii="Times New Roman" w:hAnsi="Times New Roman" w:cs="Times New Roman"/>
          </w:rPr>
          <w:t>SBA’s Small Business Search Website</w:t>
        </w:r>
      </w:hyperlink>
      <w:r w:rsidRPr="003D30E0">
        <w:rPr>
          <w:rFonts w:ascii="Times New Roman" w:hAnsi="Times New Roman" w:cs="Times New Roman"/>
        </w:rPr>
        <w:t xml:space="preserve">.  If not, please NOTE that any future solicitation could only be awarded to a contractor who is registered in SAM and to receive </w:t>
      </w:r>
      <w:proofErr w:type="gramStart"/>
      <w:r w:rsidRPr="003D30E0">
        <w:rPr>
          <w:rFonts w:ascii="Times New Roman" w:hAnsi="Times New Roman" w:cs="Times New Roman"/>
        </w:rPr>
        <w:t>award</w:t>
      </w:r>
      <w:proofErr w:type="gramEnd"/>
      <w:r w:rsidRPr="003D30E0">
        <w:rPr>
          <w:rFonts w:ascii="Times New Roman" w:hAnsi="Times New Roman" w:cs="Times New Roman"/>
        </w:rPr>
        <w:t xml:space="preserve"> based on VOSB or SDVOSB status you must be registered in the </w:t>
      </w:r>
      <w:r>
        <w:rPr>
          <w:rFonts w:ascii="Times New Roman" w:hAnsi="Times New Roman" w:cs="Times New Roman"/>
        </w:rPr>
        <w:t>SBA DSBS</w:t>
      </w:r>
      <w:r w:rsidRPr="003D30E0">
        <w:rPr>
          <w:rFonts w:ascii="Times New Roman" w:hAnsi="Times New Roman" w:cs="Times New Roman"/>
        </w:rPr>
        <w:t xml:space="preserve"> Registry (i) provide current commercial pricing and any applicable discounts. (j) link to the respondent’s General Services Administration (GSA) schedule, or attached file of same, if applicable (k) citation of any current or past customers (i.e., within the past two (2) years) to include contract number,</w:t>
      </w:r>
      <w:r w:rsidRPr="003D30E0">
        <w:rPr>
          <w:rFonts w:ascii="Times New Roman" w:hAnsi="Times New Roman" w:cs="Times New Roman"/>
        </w:rPr>
        <w:t xml:space="preserve"> point of contact telephone number or e-mail address; and (l) other material relevant to establishing core competencies of the firm. </w:t>
      </w:r>
    </w:p>
    <w:p w14:paraId="06DA959A" w14:textId="77777777" w:rsidR="00256597" w:rsidRPr="003D30E0" w:rsidRDefault="00256597" w:rsidP="00851662">
      <w:pPr>
        <w:spacing w:line="240" w:lineRule="auto"/>
        <w:rPr>
          <w:rFonts w:ascii="Times New Roman" w:hAnsi="Times New Roman" w:cs="Times New Roman"/>
        </w:rPr>
      </w:pPr>
      <w:r w:rsidRPr="003D30E0">
        <w:rPr>
          <w:rFonts w:ascii="Times New Roman" w:hAnsi="Times New Roman" w:cs="Times New Roman"/>
        </w:rPr>
        <w:t xml:space="preserve">Response is due </w:t>
      </w:r>
      <w:proofErr w:type="gramStart"/>
      <w:r w:rsidRPr="003D30E0">
        <w:rPr>
          <w:rFonts w:ascii="Times New Roman" w:hAnsi="Times New Roman" w:cs="Times New Roman"/>
        </w:rPr>
        <w:t>by</w:t>
      </w:r>
      <w:proofErr w:type="gramEnd"/>
      <w:r w:rsidRPr="003D30E0">
        <w:rPr>
          <w:rFonts w:ascii="Times New Roman" w:hAnsi="Times New Roman" w:cs="Times New Roman"/>
        </w:rPr>
        <w:t xml:space="preserve"> 12:00 PM </w:t>
      </w:r>
      <w:r>
        <w:rPr>
          <w:rFonts w:ascii="Times New Roman" w:hAnsi="Times New Roman" w:cs="Times New Roman"/>
        </w:rPr>
        <w:t>Mountain</w:t>
      </w:r>
      <w:r w:rsidRPr="003D30E0">
        <w:rPr>
          <w:rFonts w:ascii="Times New Roman" w:hAnsi="Times New Roman" w:cs="Times New Roman"/>
        </w:rPr>
        <w:t xml:space="preserve"> Time, </w:t>
      </w:r>
      <w:r>
        <w:rPr>
          <w:rFonts w:ascii="Times New Roman" w:hAnsi="Times New Roman" w:cs="Times New Roman"/>
        </w:rPr>
        <w:t>Monday</w:t>
      </w:r>
      <w:r w:rsidRPr="003D30E0">
        <w:rPr>
          <w:rFonts w:ascii="Times New Roman" w:hAnsi="Times New Roman" w:cs="Times New Roman"/>
        </w:rPr>
        <w:t xml:space="preserve">, </w:t>
      </w:r>
      <w:r>
        <w:rPr>
          <w:rFonts w:ascii="Times New Roman" w:hAnsi="Times New Roman" w:cs="Times New Roman"/>
        </w:rPr>
        <w:t>November</w:t>
      </w:r>
      <w:r w:rsidRPr="003D30E0">
        <w:rPr>
          <w:rFonts w:ascii="Times New Roman" w:hAnsi="Times New Roman" w:cs="Times New Roman"/>
        </w:rPr>
        <w:t xml:space="preserve"> </w:t>
      </w:r>
      <w:r>
        <w:rPr>
          <w:rFonts w:ascii="Times New Roman" w:hAnsi="Times New Roman" w:cs="Times New Roman"/>
        </w:rPr>
        <w:t>24</w:t>
      </w:r>
      <w:r w:rsidRPr="003D30E0">
        <w:rPr>
          <w:rFonts w:ascii="Times New Roman" w:hAnsi="Times New Roman" w:cs="Times New Roman"/>
        </w:rPr>
        <w:t>, 202</w:t>
      </w:r>
      <w:r>
        <w:rPr>
          <w:rFonts w:ascii="Times New Roman" w:hAnsi="Times New Roman" w:cs="Times New Roman"/>
        </w:rPr>
        <w:t>5</w:t>
      </w:r>
      <w:r w:rsidRPr="003D30E0">
        <w:rPr>
          <w:rFonts w:ascii="Times New Roman" w:hAnsi="Times New Roman" w:cs="Times New Roman"/>
        </w:rPr>
        <w:t xml:space="preserve">.  Please submit e-mail responses to </w:t>
      </w:r>
      <w:r>
        <w:rPr>
          <w:rFonts w:ascii="Times New Roman" w:hAnsi="Times New Roman" w:cs="Times New Roman"/>
        </w:rPr>
        <w:t>Mr. David J. Alvarez, Contract Officer (</w:t>
      </w:r>
      <w:hyperlink r:id="rId9" w:history="1">
        <w:r w:rsidRPr="003B7F7C">
          <w:rPr>
            <w:rStyle w:val="Hyperlink"/>
            <w:rFonts w:ascii="Times New Roman" w:hAnsi="Times New Roman" w:cs="Times New Roman"/>
          </w:rPr>
          <w:t>David.alvarez4@va.gov</w:t>
        </w:r>
      </w:hyperlink>
      <w:r>
        <w:rPr>
          <w:rFonts w:ascii="Times New Roman" w:hAnsi="Times New Roman" w:cs="Times New Roman"/>
        </w:rPr>
        <w:t xml:space="preserve">) and </w:t>
      </w:r>
      <w:r w:rsidRPr="003D30E0">
        <w:rPr>
          <w:rFonts w:ascii="Times New Roman" w:hAnsi="Times New Roman" w:cs="Times New Roman"/>
        </w:rPr>
        <w:t>Mrs. Tawnya Krommenhoek</w:t>
      </w:r>
      <w:r>
        <w:rPr>
          <w:rFonts w:ascii="Times New Roman" w:hAnsi="Times New Roman" w:cs="Times New Roman"/>
        </w:rPr>
        <w:t xml:space="preserve">, Contract </w:t>
      </w:r>
      <w:r>
        <w:rPr>
          <w:rFonts w:ascii="Times New Roman" w:hAnsi="Times New Roman" w:cs="Times New Roman"/>
        </w:rPr>
        <w:t>Specialist (</w:t>
      </w:r>
      <w:hyperlink r:id="rId10" w:history="1">
        <w:r w:rsidRPr="003D30E0">
          <w:rPr>
            <w:rStyle w:val="Hyperlink"/>
            <w:rFonts w:ascii="Times New Roman" w:hAnsi="Times New Roman" w:cs="Times New Roman"/>
          </w:rPr>
          <w:t>tawnya.krommenhoek@va.gov</w:t>
        </w:r>
      </w:hyperlink>
      <w:r>
        <w:t>)</w:t>
      </w:r>
      <w:r w:rsidRPr="003D30E0">
        <w:rPr>
          <w:rFonts w:ascii="Times New Roman" w:hAnsi="Times New Roman" w:cs="Times New Roman"/>
        </w:rPr>
        <w:t xml:space="preserve">.  </w:t>
      </w:r>
      <w:r w:rsidRPr="003D30E0">
        <w:rPr>
          <w:rFonts w:ascii="Times New Roman" w:hAnsi="Times New Roman" w:cs="Times New Roman"/>
          <w:u w:val="single"/>
        </w:rPr>
        <w:t xml:space="preserve">Your response should include </w:t>
      </w:r>
      <w:proofErr w:type="gramStart"/>
      <w:r w:rsidRPr="003D30E0">
        <w:rPr>
          <w:rFonts w:ascii="Times New Roman" w:hAnsi="Times New Roman" w:cs="Times New Roman"/>
          <w:u w:val="single"/>
        </w:rPr>
        <w:t>a STATEMENT</w:t>
      </w:r>
      <w:proofErr w:type="gramEnd"/>
      <w:r w:rsidRPr="003D30E0">
        <w:rPr>
          <w:rFonts w:ascii="Times New Roman" w:hAnsi="Times New Roman" w:cs="Times New Roman"/>
          <w:u w:val="single"/>
        </w:rPr>
        <w:t xml:space="preserve"> OF CAPABLILITY, GSA SCHEDULE INFORMATION, </w:t>
      </w:r>
      <w:proofErr w:type="gramStart"/>
      <w:r w:rsidRPr="003D30E0">
        <w:rPr>
          <w:rFonts w:ascii="Times New Roman" w:hAnsi="Times New Roman" w:cs="Times New Roman"/>
          <w:u w:val="single"/>
        </w:rPr>
        <w:t>UEI#,</w:t>
      </w:r>
      <w:proofErr w:type="gramEnd"/>
      <w:r w:rsidRPr="003D30E0">
        <w:rPr>
          <w:rFonts w:ascii="Times New Roman" w:hAnsi="Times New Roman" w:cs="Times New Roman"/>
          <w:u w:val="single"/>
        </w:rPr>
        <w:t xml:space="preserve"> BUSINESS SIZE, AND SOCIO-ECONOMIC STATUS information as explained above.</w:t>
      </w:r>
      <w:r w:rsidRPr="003D30E0">
        <w:rPr>
          <w:rFonts w:ascii="Times New Roman" w:hAnsi="Times New Roman" w:cs="Times New Roman"/>
        </w:rPr>
        <w:t xml:space="preserve">  Please place “</w:t>
      </w:r>
      <w:r w:rsidRPr="003D30E0">
        <w:rPr>
          <w:rFonts w:ascii="Times New Roman" w:hAnsi="Times New Roman" w:cs="Times New Roman"/>
          <w:b/>
        </w:rPr>
        <w:t xml:space="preserve">Attention: </w:t>
      </w:r>
      <w:r>
        <w:rPr>
          <w:rFonts w:ascii="Times New Roman" w:hAnsi="Times New Roman" w:cs="Times New Roman"/>
          <w:b/>
        </w:rPr>
        <w:t>VAPAHCS Human Blood and Blood Related Products</w:t>
      </w:r>
      <w:r w:rsidRPr="003D30E0">
        <w:rPr>
          <w:rFonts w:ascii="Times New Roman" w:hAnsi="Times New Roman" w:cs="Times New Roman"/>
        </w:rPr>
        <w:t xml:space="preserve">” in the subject line of your email.  This notice is to assist the VA in determining sources only, </w:t>
      </w:r>
      <w:r w:rsidRPr="003D30E0">
        <w:rPr>
          <w:rFonts w:ascii="Times New Roman" w:hAnsi="Times New Roman" w:cs="Times New Roman"/>
          <w:i/>
          <w:iCs/>
          <w:highlight w:val="yellow"/>
          <w:u w:val="single"/>
        </w:rPr>
        <w:t>questions will not be received at this time</w:t>
      </w:r>
      <w:r w:rsidRPr="003D30E0">
        <w:rPr>
          <w:rFonts w:ascii="Times New Roman" w:hAnsi="Times New Roman" w:cs="Times New Roman"/>
        </w:rPr>
        <w:t xml:space="preserve">.   </w:t>
      </w:r>
    </w:p>
    <w:p w14:paraId="06DA959B" w14:textId="77777777" w:rsidR="00256597" w:rsidRPr="003D30E0" w:rsidRDefault="00256597" w:rsidP="00851662">
      <w:pPr>
        <w:spacing w:line="240" w:lineRule="auto"/>
        <w:rPr>
          <w:rFonts w:ascii="Times New Roman" w:hAnsi="Times New Roman" w:cs="Times New Roman"/>
        </w:rPr>
      </w:pPr>
      <w:r w:rsidRPr="003D30E0">
        <w:rPr>
          <w:rFonts w:ascii="Times New Roman" w:hAnsi="Times New Roman" w:cs="Times New Roman"/>
          <w:b/>
        </w:rPr>
        <w:t>NOTES:</w:t>
      </w:r>
      <w:r w:rsidRPr="003D30E0">
        <w:rPr>
          <w:rFonts w:ascii="Times New Roman" w:hAnsi="Times New Roman" w:cs="Times New Roman"/>
        </w:rPr>
        <w:t xml:space="preserve"> Issuance of this notice does not constitute any obligation whatsoever on the part of the Government to procure these</w:t>
      </w:r>
      <w:r>
        <w:rPr>
          <w:rFonts w:ascii="Times New Roman" w:hAnsi="Times New Roman" w:cs="Times New Roman"/>
        </w:rPr>
        <w:t xml:space="preserve"> supplies and/or</w:t>
      </w:r>
      <w:r w:rsidRPr="003D30E0">
        <w:rPr>
          <w:rFonts w:ascii="Times New Roman" w:hAnsi="Times New Roman" w:cs="Times New Roman"/>
        </w:rPr>
        <w:t xml:space="preserve"> services, or to issue </w:t>
      </w:r>
      <w:proofErr w:type="gramStart"/>
      <w:r w:rsidRPr="003D30E0">
        <w:rPr>
          <w:rFonts w:ascii="Times New Roman" w:hAnsi="Times New Roman" w:cs="Times New Roman"/>
        </w:rPr>
        <w:t>a solicitation</w:t>
      </w:r>
      <w:proofErr w:type="gramEnd"/>
      <w:r w:rsidRPr="003D30E0">
        <w:rPr>
          <w:rFonts w:ascii="Times New Roman" w:hAnsi="Times New Roman" w:cs="Times New Roman"/>
        </w:rPr>
        <w:t>, nor to notify respondents of the results of this notice. No solicitation documents exist at this time; however, in the event the acquisition strategy demonstrates that GSA is a viable option for procuring a solution, the</w:t>
      </w:r>
      <w:r>
        <w:rPr>
          <w:rFonts w:ascii="Times New Roman" w:hAnsi="Times New Roman" w:cs="Times New Roman"/>
        </w:rPr>
        <w:t xml:space="preserve"> subsequent</w:t>
      </w:r>
      <w:r w:rsidRPr="003D30E0">
        <w:rPr>
          <w:rFonts w:ascii="Times New Roman" w:hAnsi="Times New Roman" w:cs="Times New Roman"/>
        </w:rPr>
        <w:t xml:space="preserve"> RFQ shall be posted to GSA eBuy where only those firms who currently hold a GSA Schedule with the applicable</w:t>
      </w:r>
      <w:r w:rsidRPr="003D30E0">
        <w:rPr>
          <w:rFonts w:ascii="Times New Roman" w:hAnsi="Times New Roman" w:cs="Times New Roman"/>
        </w:rPr>
        <w:t xml:space="preserve"> SIN will be able to respond. The Department of Veterans Affairs is </w:t>
      </w:r>
      <w:proofErr w:type="gramStart"/>
      <w:r w:rsidRPr="003D30E0">
        <w:rPr>
          <w:rFonts w:ascii="Times New Roman" w:hAnsi="Times New Roman" w:cs="Times New Roman"/>
        </w:rPr>
        <w:t>neither seeking</w:t>
      </w:r>
      <w:proofErr w:type="gramEnd"/>
      <w:r w:rsidRPr="003D30E0">
        <w:rPr>
          <w:rFonts w:ascii="Times New Roman" w:hAnsi="Times New Roman" w:cs="Times New Roman"/>
        </w:rPr>
        <w:t xml:space="preserve"> quotes nor accepting unsolicited quotes, and responses to this notice cannot be accepted as offers. Any information the vendor considers proprietary should be clearly marked as such. The U.S. Government will not pay for any information or administrative costs incurred in response to this Sources Sought Notice. </w:t>
      </w:r>
    </w:p>
    <w:p w14:paraId="06DA959C" w14:textId="77777777" w:rsidR="00256597" w:rsidRPr="003D30E0" w:rsidRDefault="00256597" w:rsidP="00851662">
      <w:pPr>
        <w:spacing w:after="160" w:line="259" w:lineRule="auto"/>
        <w:rPr>
          <w:rFonts w:ascii="Times New Roman" w:hAnsi="Times New Roman" w:cs="Times New Roman"/>
        </w:rPr>
      </w:pPr>
    </w:p>
    <w:p w14:paraId="06DA959D" w14:textId="77777777" w:rsidR="00256597" w:rsidRDefault="00256597"/>
    <w:p w14:paraId="06DA959E" w14:textId="77777777" w:rsidR="00C10970" w:rsidRDefault="00256597">
      <w:pPr>
        <w:ind w:left="360"/>
      </w:pPr>
      <w:r>
        <w:t>See attached document: Statement of Work.</w:t>
      </w:r>
    </w:p>
    <w:p w14:paraId="06DA959F" w14:textId="77777777" w:rsidR="00C10970" w:rsidRDefault="00256597">
      <w:pPr>
        <w:ind w:left="360"/>
      </w:pPr>
      <w:r>
        <w:t>See attached document: 36C26126DXXXX_PRICE LIST.</w:t>
      </w:r>
    </w:p>
    <w:sectPr w:rsidR="00C10970">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A95B0" w14:textId="77777777" w:rsidR="00256597" w:rsidRDefault="00256597">
      <w:pPr>
        <w:spacing w:after="0" w:line="240" w:lineRule="auto"/>
      </w:pPr>
      <w:r>
        <w:separator/>
      </w:r>
    </w:p>
  </w:endnote>
  <w:endnote w:type="continuationSeparator" w:id="0">
    <w:p w14:paraId="06DA95B2" w14:textId="77777777" w:rsidR="00256597" w:rsidRDefault="00256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10970" w14:paraId="06DA95A3" w14:textId="77777777" w:rsidTr="009C37D0">
      <w:tc>
        <w:tcPr>
          <w:tcW w:w="4788" w:type="dxa"/>
        </w:tcPr>
        <w:p w14:paraId="06DA95A1" w14:textId="77777777" w:rsidR="00256597" w:rsidRDefault="00256597" w:rsidP="009C37D0">
          <w:pPr>
            <w:pStyle w:val="Footer"/>
          </w:pPr>
        </w:p>
      </w:tc>
      <w:tc>
        <w:tcPr>
          <w:tcW w:w="4788" w:type="dxa"/>
        </w:tcPr>
        <w:p w14:paraId="06DA95A2" w14:textId="77777777" w:rsidR="00256597" w:rsidRDefault="00256597" w:rsidP="009C37D0">
          <w:pPr>
            <w:pStyle w:val="Footer"/>
            <w:jc w:val="right"/>
          </w:pPr>
          <w:r>
            <w:t>Sources Sought Notice</w:t>
          </w:r>
        </w:p>
      </w:tc>
    </w:tr>
  </w:tbl>
  <w:p w14:paraId="06DA95A4" w14:textId="77777777" w:rsidR="00256597" w:rsidRDefault="00256597" w:rsidP="00C838FE">
    <w:pPr>
      <w:pStyle w:val="Footer"/>
    </w:pPr>
  </w:p>
  <w:p w14:paraId="06DA95A5" w14:textId="77777777" w:rsidR="00C10970" w:rsidRDefault="00256597">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10970" w14:paraId="06DA95A9" w14:textId="77777777" w:rsidTr="009C37D0">
      <w:tc>
        <w:tcPr>
          <w:tcW w:w="4788" w:type="dxa"/>
        </w:tcPr>
        <w:p w14:paraId="06DA95A7" w14:textId="77777777" w:rsidR="00256597" w:rsidRDefault="00256597">
          <w:pPr>
            <w:pStyle w:val="Footer"/>
          </w:pPr>
          <w:r w:rsidRPr="009C37D0">
            <w:t>*= Required Field</w:t>
          </w:r>
        </w:p>
      </w:tc>
      <w:tc>
        <w:tcPr>
          <w:tcW w:w="4788" w:type="dxa"/>
        </w:tcPr>
        <w:p w14:paraId="06DA95A8" w14:textId="77777777" w:rsidR="00256597" w:rsidRDefault="00256597" w:rsidP="009C37D0">
          <w:pPr>
            <w:pStyle w:val="Footer"/>
            <w:jc w:val="right"/>
          </w:pPr>
          <w:r>
            <w:t>Sources Sought Notice</w:t>
          </w:r>
        </w:p>
      </w:tc>
    </w:tr>
  </w:tbl>
  <w:p w14:paraId="06DA95AA" w14:textId="77777777" w:rsidR="00256597" w:rsidRDefault="00256597">
    <w:pPr>
      <w:pStyle w:val="Footer"/>
    </w:pPr>
  </w:p>
  <w:p w14:paraId="06DA95AB" w14:textId="77777777" w:rsidR="00C10970" w:rsidRDefault="0025659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A95AC" w14:textId="77777777" w:rsidR="00256597" w:rsidRDefault="00256597">
      <w:pPr>
        <w:spacing w:after="0" w:line="240" w:lineRule="auto"/>
      </w:pPr>
      <w:r>
        <w:separator/>
      </w:r>
    </w:p>
  </w:footnote>
  <w:footnote w:type="continuationSeparator" w:id="0">
    <w:p w14:paraId="06DA95AE" w14:textId="77777777" w:rsidR="00256597" w:rsidRDefault="002565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95A0" w14:textId="77777777" w:rsidR="00256597" w:rsidRPr="00B830CF" w:rsidRDefault="00256597"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95A6" w14:textId="77777777" w:rsidR="00256597" w:rsidRPr="003D4081" w:rsidRDefault="00256597"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738C"/>
    <w:multiLevelType w:val="hybridMultilevel"/>
    <w:tmpl w:val="4916348E"/>
    <w:lvl w:ilvl="0" w:tplc="137001F4">
      <w:start w:val="1"/>
      <w:numFmt w:val="bullet"/>
      <w:lvlText w:val=""/>
      <w:lvlJc w:val="left"/>
      <w:pPr>
        <w:ind w:left="720" w:hanging="360"/>
      </w:pPr>
      <w:rPr>
        <w:rFonts w:ascii="Symbol" w:hAnsi="Symbol" w:hint="default"/>
      </w:rPr>
    </w:lvl>
    <w:lvl w:ilvl="1" w:tplc="4B50BF9C" w:tentative="1">
      <w:start w:val="1"/>
      <w:numFmt w:val="bullet"/>
      <w:lvlText w:val="o"/>
      <w:lvlJc w:val="left"/>
      <w:pPr>
        <w:ind w:left="1440" w:hanging="360"/>
      </w:pPr>
      <w:rPr>
        <w:rFonts w:ascii="Courier New" w:hAnsi="Courier New" w:cs="Courier New" w:hint="default"/>
      </w:rPr>
    </w:lvl>
    <w:lvl w:ilvl="2" w:tplc="396668B2" w:tentative="1">
      <w:start w:val="1"/>
      <w:numFmt w:val="bullet"/>
      <w:lvlText w:val=""/>
      <w:lvlJc w:val="left"/>
      <w:pPr>
        <w:ind w:left="2160" w:hanging="360"/>
      </w:pPr>
      <w:rPr>
        <w:rFonts w:ascii="Wingdings" w:hAnsi="Wingdings" w:hint="default"/>
      </w:rPr>
    </w:lvl>
    <w:lvl w:ilvl="3" w:tplc="001A683C" w:tentative="1">
      <w:start w:val="1"/>
      <w:numFmt w:val="bullet"/>
      <w:lvlText w:val=""/>
      <w:lvlJc w:val="left"/>
      <w:pPr>
        <w:ind w:left="2880" w:hanging="360"/>
      </w:pPr>
      <w:rPr>
        <w:rFonts w:ascii="Symbol" w:hAnsi="Symbol" w:hint="default"/>
      </w:rPr>
    </w:lvl>
    <w:lvl w:ilvl="4" w:tplc="293AFA0C" w:tentative="1">
      <w:start w:val="1"/>
      <w:numFmt w:val="bullet"/>
      <w:lvlText w:val="o"/>
      <w:lvlJc w:val="left"/>
      <w:pPr>
        <w:ind w:left="3600" w:hanging="360"/>
      </w:pPr>
      <w:rPr>
        <w:rFonts w:ascii="Courier New" w:hAnsi="Courier New" w:cs="Courier New" w:hint="default"/>
      </w:rPr>
    </w:lvl>
    <w:lvl w:ilvl="5" w:tplc="66EE204E" w:tentative="1">
      <w:start w:val="1"/>
      <w:numFmt w:val="bullet"/>
      <w:lvlText w:val=""/>
      <w:lvlJc w:val="left"/>
      <w:pPr>
        <w:ind w:left="4320" w:hanging="360"/>
      </w:pPr>
      <w:rPr>
        <w:rFonts w:ascii="Wingdings" w:hAnsi="Wingdings" w:hint="default"/>
      </w:rPr>
    </w:lvl>
    <w:lvl w:ilvl="6" w:tplc="D5C0C982" w:tentative="1">
      <w:start w:val="1"/>
      <w:numFmt w:val="bullet"/>
      <w:lvlText w:val=""/>
      <w:lvlJc w:val="left"/>
      <w:pPr>
        <w:ind w:left="5040" w:hanging="360"/>
      </w:pPr>
      <w:rPr>
        <w:rFonts w:ascii="Symbol" w:hAnsi="Symbol" w:hint="default"/>
      </w:rPr>
    </w:lvl>
    <w:lvl w:ilvl="7" w:tplc="28908450" w:tentative="1">
      <w:start w:val="1"/>
      <w:numFmt w:val="bullet"/>
      <w:lvlText w:val="o"/>
      <w:lvlJc w:val="left"/>
      <w:pPr>
        <w:ind w:left="5760" w:hanging="360"/>
      </w:pPr>
      <w:rPr>
        <w:rFonts w:ascii="Courier New" w:hAnsi="Courier New" w:cs="Courier New" w:hint="default"/>
      </w:rPr>
    </w:lvl>
    <w:lvl w:ilvl="8" w:tplc="860AD0C6" w:tentative="1">
      <w:start w:val="1"/>
      <w:numFmt w:val="bullet"/>
      <w:lvlText w:val=""/>
      <w:lvlJc w:val="left"/>
      <w:pPr>
        <w:ind w:left="6480" w:hanging="360"/>
      </w:pPr>
      <w:rPr>
        <w:rFonts w:ascii="Wingdings" w:hAnsi="Wingdings" w:hint="default"/>
      </w:rPr>
    </w:lvl>
  </w:abstractNum>
  <w:num w:numId="1" w16cid:durableId="365300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970"/>
    <w:rsid w:val="00256597"/>
    <w:rsid w:val="00C10970"/>
    <w:rsid w:val="00F11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A94F5"/>
  <w15:docId w15:val="{793D590E-B6A7-4E4C-A612-9B9175A9F90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43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43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166"/>
    <w:rPr>
      <w:rFonts w:eastAsiaTheme="majorEastAsia" w:cstheme="majorBidi"/>
      <w:color w:val="272727" w:themeColor="text1" w:themeTint="D8"/>
    </w:rPr>
  </w:style>
  <w:style w:type="paragraph" w:styleId="Quote">
    <w:name w:val="Quote"/>
    <w:basedOn w:val="Normal"/>
    <w:next w:val="Normal"/>
    <w:link w:val="QuoteChar"/>
    <w:uiPriority w:val="29"/>
    <w:qFormat/>
    <w:rsid w:val="00543166"/>
    <w:pPr>
      <w:spacing w:before="160"/>
      <w:jc w:val="center"/>
    </w:pPr>
    <w:rPr>
      <w:i/>
      <w:iCs/>
      <w:color w:val="404040" w:themeColor="text1" w:themeTint="BF"/>
    </w:rPr>
  </w:style>
  <w:style w:type="character" w:customStyle="1" w:styleId="QuoteChar">
    <w:name w:val="Quote Char"/>
    <w:basedOn w:val="DefaultParagraphFont"/>
    <w:link w:val="Quote"/>
    <w:uiPriority w:val="29"/>
    <w:rsid w:val="00543166"/>
    <w:rPr>
      <w:i/>
      <w:iCs/>
      <w:color w:val="404040" w:themeColor="text1" w:themeTint="BF"/>
    </w:rPr>
  </w:style>
  <w:style w:type="paragraph" w:styleId="IntenseQuote">
    <w:name w:val="Intense Quote"/>
    <w:basedOn w:val="Normal"/>
    <w:next w:val="Normal"/>
    <w:link w:val="IntenseQuoteChar"/>
    <w:uiPriority w:val="30"/>
    <w:qFormat/>
    <w:rsid w:val="0054316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43166"/>
    <w:rPr>
      <w:i/>
      <w:iCs/>
      <w:color w:val="365F91" w:themeColor="accent1" w:themeShade="BF"/>
    </w:rPr>
  </w:style>
  <w:style w:type="character" w:styleId="IntenseReference">
    <w:name w:val="Intense Reference"/>
    <w:basedOn w:val="DefaultParagraphFont"/>
    <w:uiPriority w:val="32"/>
    <w:qFormat/>
    <w:rsid w:val="00543166"/>
    <w:rPr>
      <w:b/>
      <w:bCs/>
      <w:smallCaps/>
      <w:color w:val="365F91" w:themeColor="accent1" w:themeShade="BF"/>
      <w:spacing w:val="5"/>
    </w:rPr>
  </w:style>
  <w:style w:type="character" w:styleId="Hyperlink">
    <w:name w:val="Hyperlink"/>
    <w:unhideWhenUsed/>
    <w:rsid w:val="00851662"/>
    <w:rPr>
      <w:color w:val="0000FF"/>
      <w:u w:val="single"/>
    </w:rPr>
  </w:style>
  <w:style w:type="character" w:customStyle="1" w:styleId="UnresolvedMention1">
    <w:name w:val="Unresolved Mention1"/>
    <w:basedOn w:val="DefaultParagraphFont"/>
    <w:uiPriority w:val="99"/>
    <w:semiHidden/>
    <w:unhideWhenUsed/>
    <w:rsid w:val="00EB4F03"/>
    <w:rPr>
      <w:color w:val="605E5C"/>
      <w:shd w:val="clear" w:color="auto" w:fill="E1DFDD"/>
    </w:rPr>
  </w:style>
  <w:style w:type="table" w:styleId="LightList-Accent1">
    <w:name w:val="Light List Accent 1"/>
    <w:basedOn w:val="TableNormal"/>
    <w:uiPriority w:val="61"/>
    <w:rsid w:val="003B7EE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search.certifications.sba.gov/?CFID=525733&amp;CFTOKEN=657117b1e5a2c9a-B60601BD-954D-0C6F-36B861C73C1ECE39"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tawnya.krommenhoek@va.gov" TargetMode="External"/><Relationship Id="rId4" Type="http://schemas.openxmlformats.org/officeDocument/2006/relationships/webSettings" Target="webSettings.xml"/><Relationship Id="rId9" Type="http://schemas.openxmlformats.org/officeDocument/2006/relationships/hyperlink" Target="mailto:David.alvarez4@va.gov"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4</Pages>
  <Words>1403</Words>
  <Characters>7998</Characters>
  <Application>Microsoft Office Word</Application>
  <DocSecurity>0</DocSecurity>
  <Lines>66</Lines>
  <Paragraphs>18</Paragraphs>
  <ScaleCrop>false</ScaleCrop>
  <Company/>
  <LinksUpToDate>false</LinksUpToDate>
  <CharactersWithSpaces>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Krommenhoek, Tawnya S.</cp:lastModifiedBy>
  <cp:revision>2</cp:revision>
  <dcterms:created xsi:type="dcterms:W3CDTF">2025-11-14T20:34:00Z</dcterms:created>
  <dcterms:modified xsi:type="dcterms:W3CDTF">2025-11-14T20:37:00Z</dcterms:modified>
</cp:coreProperties>
</file>