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F424BE" w:rsidRPr="00F424BE" w:rsidP="00F424BE">
      <w:pPr>
        <w:spacing w:after="0" w:line="240" w:lineRule="auto"/>
        <w:jc w:val="center"/>
        <w:textAlignment w:val="baseline"/>
        <w:rPr>
          <w:rFonts w:ascii="Arial" w:eastAsia="Times New Roman" w:hAnsi="Arial" w:cs="Arial"/>
          <w:sz w:val="24"/>
          <w:szCs w:val="24"/>
        </w:rPr>
      </w:pPr>
      <w:r w:rsidRPr="00F424BE">
        <w:rPr>
          <w:rFonts w:ascii="Arial" w:eastAsia="Times New Roman" w:hAnsi="Arial" w:cs="Arial"/>
          <w:b/>
          <w:bCs/>
          <w:caps/>
          <w:sz w:val="24"/>
          <w:szCs w:val="24"/>
        </w:rPr>
        <w:t>COMBINED SYNOPSIS/SOLICITATION</w:t>
      </w:r>
      <w:r w:rsidRPr="00F424BE">
        <w:rPr>
          <w:rFonts w:ascii="Arial" w:eastAsia="Times New Roman" w:hAnsi="Arial" w:cs="Arial"/>
          <w:sz w:val="24"/>
          <w:szCs w:val="24"/>
        </w:rPr>
        <w:t> </w:t>
      </w:r>
      <w:r w:rsidRPr="00F424BE">
        <w:rPr>
          <w:rFonts w:ascii="Arial" w:eastAsia="Times New Roman" w:hAnsi="Arial" w:cs="Arial"/>
          <w:sz w:val="24"/>
          <w:szCs w:val="24"/>
        </w:rPr>
        <w:br/>
      </w:r>
      <w:r w:rsidRPr="00F424BE">
        <w:rPr>
          <w:rFonts w:ascii="Arial" w:eastAsia="Times New Roman" w:hAnsi="Arial" w:cs="Arial"/>
          <w:b/>
          <w:bCs/>
          <w:i/>
          <w:iCs/>
          <w:caps/>
          <w:sz w:val="24"/>
          <w:szCs w:val="24"/>
        </w:rPr>
        <w:t>GENERAL INFORMATION</w:t>
      </w:r>
      <w:r w:rsidRPr="00F424BE">
        <w:rPr>
          <w:rFonts w:ascii="Arial" w:eastAsia="Times New Roman" w:hAnsi="Arial" w:cs="Arial"/>
          <w:sz w:val="24"/>
          <w:szCs w:val="24"/>
        </w:rPr>
        <w:t> </w:t>
      </w:r>
    </w:p>
    <w:p w:rsidR="00F424BE" w:rsidRPr="00F424BE" w:rsidP="00F424BE">
      <w:pPr>
        <w:spacing w:after="0" w:line="240" w:lineRule="auto"/>
        <w:jc w:val="center"/>
        <w:textAlignment w:val="baseline"/>
        <w:rPr>
          <w:rFonts w:ascii="Arial" w:eastAsia="Times New Roman" w:hAnsi="Arial" w:cs="Arial"/>
          <w:sz w:val="24"/>
          <w:szCs w:val="24"/>
        </w:rPr>
      </w:pPr>
      <w:r w:rsidRPr="00F424BE">
        <w:rPr>
          <w:rFonts w:ascii="Arial" w:eastAsia="Times New Roman" w:hAnsi="Arial" w:cs="Arial"/>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3495"/>
        <w:gridCol w:w="4140"/>
      </w:tblGrid>
      <w:tr w:rsidTr="00F424BE">
        <w:tblPrEx>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Ex>
        <w:tc>
          <w:tcPr>
            <w:tcW w:w="3495" w:type="dxa"/>
            <w:tcBorders>
              <w:top w:val="nil"/>
              <w:left w:val="nil"/>
              <w:bottom w:val="nil"/>
              <w:right w:val="nil"/>
            </w:tcBorders>
            <w:hideMark/>
          </w:tcPr>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Document Type: </w:t>
            </w:r>
          </w:p>
        </w:tc>
        <w:tc>
          <w:tcPr>
            <w:tcW w:w="4140" w:type="dxa"/>
            <w:tcBorders>
              <w:top w:val="nil"/>
              <w:left w:val="nil"/>
              <w:bottom w:val="nil"/>
              <w:right w:val="nil"/>
            </w:tcBorders>
            <w:hideMark/>
          </w:tcPr>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Combined Solicitation/Synopsis </w:t>
            </w:r>
          </w:p>
        </w:tc>
      </w:tr>
      <w:tr w:rsidTr="00F424BE">
        <w:tblPrEx>
          <w:tblW w:w="0" w:type="dxa"/>
          <w:tblCellMar>
            <w:left w:w="0" w:type="dxa"/>
            <w:right w:w="0" w:type="dxa"/>
          </w:tblCellMar>
          <w:tblLook w:val="04A0"/>
        </w:tblPrEx>
        <w:tc>
          <w:tcPr>
            <w:tcW w:w="3495" w:type="dxa"/>
            <w:tcBorders>
              <w:top w:val="nil"/>
              <w:left w:val="nil"/>
              <w:bottom w:val="nil"/>
              <w:right w:val="nil"/>
            </w:tcBorders>
            <w:hideMark/>
          </w:tcPr>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Solicitation Number: </w:t>
            </w:r>
          </w:p>
        </w:tc>
        <w:tc>
          <w:tcPr>
            <w:tcW w:w="4140" w:type="dxa"/>
            <w:tcBorders>
              <w:top w:val="nil"/>
              <w:left w:val="nil"/>
              <w:bottom w:val="nil"/>
              <w:right w:val="nil"/>
            </w:tcBorders>
            <w:hideMark/>
          </w:tcPr>
          <w:p w:rsidR="00F424BE" w:rsidRPr="00F424BE" w:rsidP="00F424BE">
            <w:pPr>
              <w:spacing w:after="0" w:line="240" w:lineRule="auto"/>
              <w:textAlignment w:val="baseline"/>
              <w:rPr>
                <w:rFonts w:ascii="Arial" w:eastAsia="Times New Roman" w:hAnsi="Arial" w:cs="Arial"/>
                <w:sz w:val="24"/>
                <w:szCs w:val="24"/>
              </w:rPr>
            </w:pPr>
            <w:r w:rsidRPr="006A5BAD">
              <w:rPr>
                <w:rFonts w:ascii="Arial" w:eastAsia="Times New Roman" w:hAnsi="Arial" w:cs="Arial"/>
                <w:sz w:val="24"/>
                <w:szCs w:val="24"/>
              </w:rPr>
              <w:t>36C26223Q1816</w:t>
            </w:r>
          </w:p>
        </w:tc>
      </w:tr>
      <w:tr w:rsidTr="00F424BE">
        <w:tblPrEx>
          <w:tblW w:w="0" w:type="dxa"/>
          <w:tblCellMar>
            <w:left w:w="0" w:type="dxa"/>
            <w:right w:w="0" w:type="dxa"/>
          </w:tblCellMar>
          <w:tblLook w:val="04A0"/>
        </w:tblPrEx>
        <w:tc>
          <w:tcPr>
            <w:tcW w:w="3495" w:type="dxa"/>
            <w:tcBorders>
              <w:top w:val="nil"/>
              <w:left w:val="nil"/>
              <w:bottom w:val="nil"/>
              <w:right w:val="nil"/>
            </w:tcBorders>
            <w:hideMark/>
          </w:tcPr>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Posted Date: </w:t>
            </w:r>
          </w:p>
        </w:tc>
        <w:tc>
          <w:tcPr>
            <w:tcW w:w="4140" w:type="dxa"/>
            <w:tcBorders>
              <w:top w:val="nil"/>
              <w:left w:val="nil"/>
              <w:bottom w:val="nil"/>
              <w:right w:val="nil"/>
            </w:tcBorders>
            <w:hideMark/>
          </w:tcPr>
          <w:p w:rsidR="00F424BE" w:rsidRPr="00F424BE" w:rsidP="00F424BE">
            <w:pPr>
              <w:spacing w:after="0" w:line="240" w:lineRule="auto"/>
              <w:textAlignment w:val="baseline"/>
              <w:rPr>
                <w:rFonts w:ascii="Arial" w:eastAsia="Times New Roman" w:hAnsi="Arial" w:cs="Arial"/>
                <w:sz w:val="24"/>
                <w:szCs w:val="24"/>
              </w:rPr>
            </w:pPr>
            <w:r>
              <w:rPr>
                <w:rFonts w:ascii="Arial" w:eastAsia="Times New Roman" w:hAnsi="Arial" w:cs="Arial"/>
                <w:sz w:val="24"/>
                <w:szCs w:val="24"/>
              </w:rPr>
              <w:t>11/11/2025</w:t>
            </w:r>
            <w:r w:rsidRPr="00F424BE">
              <w:rPr>
                <w:rFonts w:ascii="Arial" w:eastAsia="Times New Roman" w:hAnsi="Arial" w:cs="Arial"/>
                <w:sz w:val="24"/>
                <w:szCs w:val="24"/>
              </w:rPr>
              <w:t> </w:t>
            </w:r>
          </w:p>
        </w:tc>
      </w:tr>
      <w:tr w:rsidTr="00F424BE">
        <w:tblPrEx>
          <w:tblW w:w="0" w:type="dxa"/>
          <w:tblCellMar>
            <w:left w:w="0" w:type="dxa"/>
            <w:right w:w="0" w:type="dxa"/>
          </w:tblCellMar>
          <w:tblLook w:val="04A0"/>
        </w:tblPrEx>
        <w:tc>
          <w:tcPr>
            <w:tcW w:w="3495" w:type="dxa"/>
            <w:tcBorders>
              <w:top w:val="nil"/>
              <w:left w:val="nil"/>
              <w:bottom w:val="nil"/>
              <w:right w:val="nil"/>
            </w:tcBorders>
            <w:hideMark/>
          </w:tcPr>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Original Response Date: </w:t>
            </w:r>
          </w:p>
        </w:tc>
        <w:tc>
          <w:tcPr>
            <w:tcW w:w="4140" w:type="dxa"/>
            <w:tcBorders>
              <w:top w:val="nil"/>
              <w:left w:val="nil"/>
              <w:bottom w:val="nil"/>
              <w:right w:val="nil"/>
            </w:tcBorders>
            <w:hideMark/>
          </w:tcPr>
          <w:p w:rsidR="00F424BE" w:rsidRPr="00F424BE" w:rsidP="00F424BE">
            <w:pPr>
              <w:spacing w:after="0" w:line="240" w:lineRule="auto"/>
              <w:textAlignment w:val="baseline"/>
              <w:rPr>
                <w:rFonts w:ascii="Arial" w:eastAsia="Times New Roman" w:hAnsi="Arial" w:cs="Arial"/>
                <w:sz w:val="24"/>
                <w:szCs w:val="24"/>
              </w:rPr>
            </w:pPr>
            <w:r>
              <w:rPr>
                <w:rFonts w:ascii="Arial" w:eastAsia="Times New Roman" w:hAnsi="Arial" w:cs="Arial"/>
                <w:sz w:val="24"/>
                <w:szCs w:val="24"/>
              </w:rPr>
              <w:t>11/21</w:t>
            </w:r>
            <w:r w:rsidR="00D016B4">
              <w:rPr>
                <w:rFonts w:ascii="Arial" w:eastAsia="Times New Roman" w:hAnsi="Arial" w:cs="Arial"/>
                <w:sz w:val="24"/>
                <w:szCs w:val="24"/>
              </w:rPr>
              <w:t>/</w:t>
            </w:r>
            <w:r w:rsidRPr="00F424BE">
              <w:rPr>
                <w:rFonts w:ascii="Arial" w:eastAsia="Times New Roman" w:hAnsi="Arial" w:cs="Arial"/>
                <w:sz w:val="24"/>
                <w:szCs w:val="24"/>
              </w:rPr>
              <w:t>202</w:t>
            </w:r>
            <w:r w:rsidRPr="00B54D01">
              <w:rPr>
                <w:rFonts w:ascii="Arial" w:eastAsia="Times New Roman" w:hAnsi="Arial" w:cs="Arial"/>
                <w:sz w:val="24"/>
                <w:szCs w:val="24"/>
              </w:rPr>
              <w:t>3</w:t>
            </w:r>
            <w:r w:rsidRPr="00F424BE">
              <w:rPr>
                <w:rFonts w:ascii="Arial" w:eastAsia="Times New Roman" w:hAnsi="Arial" w:cs="Arial"/>
                <w:sz w:val="24"/>
                <w:szCs w:val="24"/>
              </w:rPr>
              <w:t xml:space="preserve"> </w:t>
            </w:r>
            <w:r w:rsidR="004227C4">
              <w:rPr>
                <w:rFonts w:ascii="Arial" w:eastAsia="Times New Roman" w:hAnsi="Arial" w:cs="Arial"/>
                <w:sz w:val="24"/>
                <w:szCs w:val="24"/>
              </w:rPr>
              <w:t>1</w:t>
            </w:r>
            <w:r w:rsidRPr="00B54D01">
              <w:rPr>
                <w:rFonts w:ascii="Arial" w:eastAsia="Times New Roman" w:hAnsi="Arial" w:cs="Arial"/>
                <w:sz w:val="24"/>
                <w:szCs w:val="24"/>
              </w:rPr>
              <w:t>2</w:t>
            </w:r>
            <w:r w:rsidRPr="00F424BE">
              <w:rPr>
                <w:rFonts w:ascii="Arial" w:eastAsia="Times New Roman" w:hAnsi="Arial" w:cs="Arial"/>
                <w:sz w:val="24"/>
                <w:szCs w:val="24"/>
              </w:rPr>
              <w:t xml:space="preserve">:00 </w:t>
            </w:r>
            <w:r w:rsidRPr="00B54D01">
              <w:rPr>
                <w:rFonts w:ascii="Arial" w:eastAsia="Times New Roman" w:hAnsi="Arial" w:cs="Arial"/>
                <w:sz w:val="24"/>
                <w:szCs w:val="24"/>
              </w:rPr>
              <w:t>PM MST (Arizona Time)</w:t>
            </w:r>
            <w:r w:rsidRPr="00F424BE">
              <w:rPr>
                <w:rFonts w:ascii="Arial" w:eastAsia="Times New Roman" w:hAnsi="Arial" w:cs="Arial"/>
                <w:sz w:val="24"/>
                <w:szCs w:val="24"/>
              </w:rPr>
              <w:t> </w:t>
            </w:r>
          </w:p>
        </w:tc>
      </w:tr>
      <w:tr w:rsidTr="00F424BE">
        <w:tblPrEx>
          <w:tblW w:w="0" w:type="dxa"/>
          <w:tblCellMar>
            <w:left w:w="0" w:type="dxa"/>
            <w:right w:w="0" w:type="dxa"/>
          </w:tblCellMar>
          <w:tblLook w:val="04A0"/>
        </w:tblPrEx>
        <w:tc>
          <w:tcPr>
            <w:tcW w:w="3495" w:type="dxa"/>
            <w:tcBorders>
              <w:top w:val="nil"/>
              <w:left w:val="nil"/>
              <w:bottom w:val="nil"/>
              <w:right w:val="nil"/>
            </w:tcBorders>
            <w:hideMark/>
          </w:tcPr>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Product of Service Code: </w:t>
            </w:r>
          </w:p>
        </w:tc>
        <w:tc>
          <w:tcPr>
            <w:tcW w:w="4140" w:type="dxa"/>
            <w:tcBorders>
              <w:top w:val="nil"/>
              <w:left w:val="nil"/>
              <w:bottom w:val="nil"/>
              <w:right w:val="nil"/>
            </w:tcBorders>
            <w:hideMark/>
          </w:tcPr>
          <w:p w:rsidR="00F424BE" w:rsidRPr="00F424BE" w:rsidP="00F424BE">
            <w:pPr>
              <w:spacing w:after="0" w:line="240" w:lineRule="auto"/>
              <w:textAlignment w:val="baseline"/>
              <w:rPr>
                <w:rFonts w:ascii="Arial" w:eastAsia="Times New Roman" w:hAnsi="Arial" w:cs="Arial"/>
                <w:sz w:val="24"/>
                <w:szCs w:val="24"/>
              </w:rPr>
            </w:pPr>
            <w:r>
              <w:rPr>
                <w:rFonts w:ascii="Arial" w:eastAsia="Times New Roman" w:hAnsi="Arial" w:cs="Arial"/>
                <w:sz w:val="24"/>
                <w:szCs w:val="24"/>
              </w:rPr>
              <w:t>H342</w:t>
            </w:r>
          </w:p>
        </w:tc>
      </w:tr>
      <w:tr w:rsidTr="00F424BE">
        <w:tblPrEx>
          <w:tblW w:w="0" w:type="dxa"/>
          <w:tblCellMar>
            <w:left w:w="0" w:type="dxa"/>
            <w:right w:w="0" w:type="dxa"/>
          </w:tblCellMar>
          <w:tblLook w:val="04A0"/>
        </w:tblPrEx>
        <w:tc>
          <w:tcPr>
            <w:tcW w:w="3495" w:type="dxa"/>
            <w:tcBorders>
              <w:top w:val="nil"/>
              <w:left w:val="nil"/>
              <w:bottom w:val="nil"/>
              <w:right w:val="nil"/>
            </w:tcBorders>
            <w:hideMark/>
          </w:tcPr>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NAICS Code: </w:t>
            </w:r>
          </w:p>
        </w:tc>
        <w:tc>
          <w:tcPr>
            <w:tcW w:w="4140" w:type="dxa"/>
            <w:tcBorders>
              <w:top w:val="nil"/>
              <w:left w:val="nil"/>
              <w:bottom w:val="nil"/>
              <w:right w:val="nil"/>
            </w:tcBorders>
            <w:hideMark/>
          </w:tcPr>
          <w:p w:rsidR="00F424BE" w:rsidRPr="00F424BE" w:rsidP="00F424BE">
            <w:pPr>
              <w:spacing w:after="0" w:line="240" w:lineRule="auto"/>
              <w:textAlignment w:val="baseline"/>
              <w:rPr>
                <w:rFonts w:ascii="Arial" w:eastAsia="Times New Roman" w:hAnsi="Arial" w:cs="Arial"/>
                <w:sz w:val="24"/>
                <w:szCs w:val="24"/>
              </w:rPr>
            </w:pPr>
            <w:r>
              <w:rPr>
                <w:rFonts w:ascii="Arial" w:eastAsia="Times New Roman" w:hAnsi="Arial" w:cs="Arial"/>
                <w:sz w:val="24"/>
                <w:szCs w:val="24"/>
              </w:rPr>
              <w:t>541350</w:t>
            </w:r>
          </w:p>
        </w:tc>
      </w:tr>
    </w:tbl>
    <w:p w:rsidR="00F424BE" w:rsidRPr="00F424BE" w:rsidP="00F424BE">
      <w:pPr>
        <w:spacing w:after="0" w:line="240" w:lineRule="auto"/>
        <w:textAlignment w:val="baseline"/>
        <w:rPr>
          <w:rFonts w:ascii="Arial" w:eastAsia="Times New Roman" w:hAnsi="Arial" w:cs="Arial"/>
          <w:sz w:val="24"/>
          <w:szCs w:val="24"/>
        </w:rPr>
      </w:pPr>
      <w:r>
        <w:rPr>
          <w:rFonts w:ascii="Arial" w:eastAsia="Times New Roman" w:hAnsi="Arial" w:cs="Arial"/>
          <w:b/>
          <w:bCs/>
          <w:sz w:val="24"/>
          <w:szCs w:val="24"/>
        </w:rPr>
        <w:br/>
      </w:r>
      <w:r w:rsidRPr="00F424BE">
        <w:rPr>
          <w:rFonts w:ascii="Arial" w:eastAsia="Times New Roman" w:hAnsi="Arial" w:cs="Arial"/>
          <w:b/>
          <w:bCs/>
          <w:sz w:val="24"/>
          <w:szCs w:val="24"/>
        </w:rPr>
        <w:t>Contracting Office Address</w:t>
      </w:r>
      <w:r w:rsidRPr="00F424BE">
        <w:rPr>
          <w:rFonts w:ascii="Arial" w:eastAsia="Times New Roman" w:hAnsi="Arial" w:cs="Arial"/>
          <w:sz w:val="24"/>
          <w:szCs w:val="24"/>
        </w:rPr>
        <w:t> </w:t>
      </w:r>
    </w:p>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 xml:space="preserve">NCO </w:t>
      </w:r>
      <w:r w:rsidRPr="00B54D01">
        <w:rPr>
          <w:rFonts w:ascii="Arial" w:eastAsia="Times New Roman" w:hAnsi="Arial" w:cs="Arial"/>
          <w:sz w:val="24"/>
          <w:szCs w:val="24"/>
        </w:rPr>
        <w:t>22</w:t>
      </w:r>
      <w:r w:rsidRPr="00F424BE">
        <w:rPr>
          <w:rFonts w:ascii="Arial" w:eastAsia="Times New Roman" w:hAnsi="Arial" w:cs="Arial"/>
          <w:sz w:val="24"/>
          <w:szCs w:val="24"/>
        </w:rPr>
        <w:t> </w:t>
      </w:r>
      <w:r w:rsidRPr="00F424BE">
        <w:rPr>
          <w:rFonts w:ascii="Arial" w:eastAsia="Times New Roman" w:hAnsi="Arial" w:cs="Arial"/>
          <w:sz w:val="24"/>
          <w:szCs w:val="24"/>
        </w:rPr>
        <w:br/>
        <w:t>ATTN: Charity Cazee </w:t>
      </w:r>
    </w:p>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Department of Veterans Affairs </w:t>
      </w:r>
    </w:p>
    <w:p w:rsidR="00F424BE" w:rsidRPr="00F424BE" w:rsidP="00F424BE">
      <w:pPr>
        <w:spacing w:after="0" w:line="240" w:lineRule="auto"/>
        <w:textAlignment w:val="baseline"/>
        <w:rPr>
          <w:rFonts w:ascii="Arial" w:eastAsia="Times New Roman" w:hAnsi="Arial" w:cs="Arial"/>
          <w:sz w:val="24"/>
          <w:szCs w:val="24"/>
        </w:rPr>
      </w:pPr>
      <w:r w:rsidRPr="00B54D01">
        <w:rPr>
          <w:rFonts w:ascii="Arial" w:eastAsia="Times New Roman" w:hAnsi="Arial" w:cs="Arial"/>
          <w:sz w:val="24"/>
          <w:szCs w:val="24"/>
        </w:rPr>
        <w:t>3601 S. 6</w:t>
      </w:r>
      <w:r w:rsidRPr="00B54D01">
        <w:rPr>
          <w:rFonts w:ascii="Arial" w:eastAsia="Times New Roman" w:hAnsi="Arial" w:cs="Arial"/>
          <w:sz w:val="24"/>
          <w:szCs w:val="24"/>
          <w:vertAlign w:val="superscript"/>
        </w:rPr>
        <w:t>Th</w:t>
      </w:r>
      <w:r w:rsidRPr="00B54D01">
        <w:rPr>
          <w:rFonts w:ascii="Arial" w:eastAsia="Times New Roman" w:hAnsi="Arial" w:cs="Arial"/>
          <w:sz w:val="24"/>
          <w:szCs w:val="24"/>
        </w:rPr>
        <w:t xml:space="preserve"> Avenue</w:t>
      </w:r>
    </w:p>
    <w:p w:rsidR="00F424BE" w:rsidRPr="00F424BE" w:rsidP="00F424BE">
      <w:pPr>
        <w:spacing w:after="0" w:line="240" w:lineRule="auto"/>
        <w:textAlignment w:val="baseline"/>
        <w:rPr>
          <w:rFonts w:ascii="Arial" w:eastAsia="Times New Roman" w:hAnsi="Arial" w:cs="Arial"/>
          <w:sz w:val="24"/>
          <w:szCs w:val="24"/>
        </w:rPr>
      </w:pPr>
      <w:r w:rsidRPr="00B54D01">
        <w:rPr>
          <w:rFonts w:ascii="Arial" w:eastAsia="Times New Roman" w:hAnsi="Arial" w:cs="Arial"/>
          <w:sz w:val="24"/>
          <w:szCs w:val="24"/>
        </w:rPr>
        <w:t>Building 45</w:t>
      </w:r>
      <w:r w:rsidRPr="00F424BE">
        <w:rPr>
          <w:rFonts w:ascii="Arial" w:eastAsia="Times New Roman" w:hAnsi="Arial" w:cs="Arial"/>
          <w:sz w:val="24"/>
          <w:szCs w:val="24"/>
        </w:rPr>
        <w:t> </w:t>
      </w:r>
      <w:r w:rsidRPr="00F424BE">
        <w:rPr>
          <w:rFonts w:ascii="Arial" w:eastAsia="Times New Roman" w:hAnsi="Arial" w:cs="Arial"/>
          <w:sz w:val="24"/>
          <w:szCs w:val="24"/>
        </w:rPr>
        <w:br/>
      </w:r>
      <w:r w:rsidRPr="00B54D01">
        <w:rPr>
          <w:rFonts w:ascii="Arial" w:eastAsia="Times New Roman" w:hAnsi="Arial" w:cs="Arial"/>
          <w:sz w:val="24"/>
          <w:szCs w:val="24"/>
        </w:rPr>
        <w:t>Tucson, AZ 85723</w:t>
      </w:r>
    </w:p>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 </w:t>
      </w:r>
    </w:p>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b/>
          <w:bCs/>
          <w:sz w:val="24"/>
          <w:szCs w:val="24"/>
        </w:rPr>
        <w:t>Description</w:t>
      </w:r>
      <w:r w:rsidRPr="00F424BE">
        <w:rPr>
          <w:rFonts w:ascii="Arial" w:eastAsia="Times New Roman" w:hAnsi="Arial" w:cs="Arial"/>
          <w:sz w:val="24"/>
          <w:szCs w:val="24"/>
        </w:rPr>
        <w:t> </w:t>
      </w:r>
      <w:r w:rsidRPr="00F424BE">
        <w:rPr>
          <w:rFonts w:ascii="Arial" w:eastAsia="Times New Roman" w:hAnsi="Arial" w:cs="Arial"/>
          <w:sz w:val="24"/>
          <w:szCs w:val="24"/>
        </w:rPr>
        <w:br/>
        <w:t>This is a combined synopsis/solicitation is for services prepared in accordance with the format in Federal Acquisition Regulation (FAR) subpart 12.6, “Streamlined Procedures for Evaluation and Solicitation for Commercial Items,” as supplemented with additional information included in this notice. This announcement constitutes the only solicitation; quotations are being requested, and a written solicitation document will not be issued. </w:t>
      </w:r>
      <w:r w:rsidRPr="00F424BE">
        <w:rPr>
          <w:rFonts w:ascii="Arial" w:eastAsia="Times New Roman" w:hAnsi="Arial" w:cs="Arial"/>
          <w:sz w:val="24"/>
          <w:szCs w:val="24"/>
        </w:rPr>
        <w:br/>
        <w:t> </w:t>
      </w:r>
      <w:r w:rsidRPr="00F424BE">
        <w:rPr>
          <w:rFonts w:ascii="Arial" w:eastAsia="Times New Roman" w:hAnsi="Arial" w:cs="Arial"/>
          <w:sz w:val="24"/>
          <w:szCs w:val="24"/>
        </w:rPr>
        <w:br/>
        <w:t xml:space="preserve">This solicitation is a request for quotations (RFQ). The solicitation document and incorporated provisions and clauses are those in effect through Federal Acquisition Circular </w:t>
      </w:r>
      <w:r w:rsidR="00604C9C">
        <w:rPr>
          <w:rFonts w:ascii="Arial" w:eastAsia="Times New Roman" w:hAnsi="Arial" w:cs="Arial"/>
          <w:b/>
          <w:bCs/>
          <w:sz w:val="24"/>
          <w:szCs w:val="24"/>
          <w:u w:val="single"/>
        </w:rPr>
        <w:t>2025-06</w:t>
      </w:r>
      <w:r w:rsidRPr="00F424BE">
        <w:rPr>
          <w:rFonts w:ascii="Arial" w:eastAsia="Times New Roman" w:hAnsi="Arial" w:cs="Arial"/>
          <w:b/>
          <w:bCs/>
          <w:sz w:val="24"/>
          <w:szCs w:val="24"/>
          <w:u w:val="single"/>
        </w:rPr>
        <w:t xml:space="preserve"> / </w:t>
      </w:r>
      <w:r w:rsidR="00604C9C">
        <w:rPr>
          <w:rFonts w:ascii="Arial" w:eastAsia="Times New Roman" w:hAnsi="Arial" w:cs="Arial"/>
          <w:b/>
          <w:bCs/>
          <w:sz w:val="24"/>
          <w:szCs w:val="24"/>
          <w:u w:val="single"/>
        </w:rPr>
        <w:t>10/01/2025</w:t>
      </w:r>
      <w:r w:rsidRPr="00F424BE">
        <w:rPr>
          <w:rFonts w:ascii="Arial" w:eastAsia="Times New Roman" w:hAnsi="Arial" w:cs="Arial"/>
          <w:b/>
          <w:bCs/>
          <w:sz w:val="24"/>
          <w:szCs w:val="24"/>
          <w:u w:val="single"/>
        </w:rPr>
        <w:t>.</w:t>
      </w:r>
      <w:r w:rsidRPr="00F424BE">
        <w:rPr>
          <w:rFonts w:ascii="Arial" w:eastAsia="Times New Roman" w:hAnsi="Arial" w:cs="Arial"/>
          <w:sz w:val="24"/>
          <w:szCs w:val="24"/>
        </w:rPr>
        <w:t> </w:t>
      </w:r>
    </w:p>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 </w:t>
      </w:r>
    </w:p>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 xml:space="preserve">The associated North American Industrial Classification System (NAICS) code for this procurement is </w:t>
      </w:r>
      <w:r w:rsidR="00604C9C">
        <w:rPr>
          <w:rFonts w:ascii="Arial" w:eastAsia="Times New Roman" w:hAnsi="Arial" w:cs="Arial"/>
          <w:b/>
          <w:bCs/>
          <w:sz w:val="24"/>
          <w:szCs w:val="24"/>
          <w:u w:val="single"/>
        </w:rPr>
        <w:t>541350</w:t>
      </w:r>
      <w:r w:rsidRPr="00F424BE">
        <w:rPr>
          <w:rFonts w:ascii="Arial" w:eastAsia="Times New Roman" w:hAnsi="Arial" w:cs="Arial"/>
          <w:sz w:val="24"/>
          <w:szCs w:val="24"/>
        </w:rPr>
        <w:t xml:space="preserve">, with a small business size standard of </w:t>
      </w:r>
      <w:r w:rsidRPr="00F424BE">
        <w:rPr>
          <w:rFonts w:ascii="Arial" w:eastAsia="Times New Roman" w:hAnsi="Arial" w:cs="Arial"/>
          <w:b/>
          <w:bCs/>
          <w:sz w:val="24"/>
          <w:szCs w:val="24"/>
          <w:u w:val="single"/>
        </w:rPr>
        <w:t>$</w:t>
      </w:r>
      <w:r w:rsidR="00604C9C">
        <w:rPr>
          <w:rFonts w:ascii="Arial" w:eastAsia="Times New Roman" w:hAnsi="Arial" w:cs="Arial"/>
          <w:b/>
          <w:bCs/>
          <w:sz w:val="24"/>
          <w:szCs w:val="24"/>
          <w:u w:val="single"/>
        </w:rPr>
        <w:t>11.5</w:t>
      </w:r>
      <w:r w:rsidRPr="00F424BE">
        <w:rPr>
          <w:rFonts w:ascii="Arial" w:eastAsia="Times New Roman" w:hAnsi="Arial" w:cs="Arial"/>
          <w:b/>
          <w:bCs/>
          <w:sz w:val="24"/>
          <w:szCs w:val="24"/>
          <w:u w:val="single"/>
        </w:rPr>
        <w:t xml:space="preserve"> Million Dollars.</w:t>
      </w:r>
      <w:r w:rsidRPr="00F424BE">
        <w:rPr>
          <w:rFonts w:ascii="Arial" w:eastAsia="Times New Roman" w:hAnsi="Arial" w:cs="Arial"/>
          <w:sz w:val="24"/>
          <w:szCs w:val="24"/>
        </w:rPr>
        <w:t> </w:t>
      </w:r>
    </w:p>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 </w:t>
      </w:r>
    </w:p>
    <w:p w:rsidR="00F424BE" w:rsidRPr="00F424BE" w:rsidP="00F424BE">
      <w:pPr>
        <w:spacing w:after="0" w:line="240" w:lineRule="auto"/>
        <w:textAlignment w:val="baseline"/>
        <w:rPr>
          <w:rFonts w:ascii="Arial" w:eastAsia="Times New Roman" w:hAnsi="Arial" w:cs="Arial"/>
          <w:sz w:val="24"/>
          <w:szCs w:val="24"/>
        </w:rPr>
      </w:pPr>
      <w:r w:rsidRPr="00760BF7">
        <w:rPr>
          <w:rFonts w:ascii="Arial" w:eastAsia="Times New Roman" w:hAnsi="Arial" w:cs="Arial"/>
          <w:sz w:val="24"/>
          <w:szCs w:val="24"/>
          <w:highlight w:val="yellow"/>
        </w:rPr>
        <w:t xml:space="preserve">The Network Contracting Office 7 is seeking to </w:t>
      </w:r>
      <w:r w:rsidRPr="00760BF7" w:rsidR="00890F80">
        <w:rPr>
          <w:rFonts w:ascii="Arial" w:eastAsia="Times New Roman" w:hAnsi="Arial" w:cs="Arial"/>
          <w:b/>
          <w:bCs/>
          <w:sz w:val="24"/>
          <w:szCs w:val="24"/>
          <w:highlight w:val="yellow"/>
          <w:u w:val="single"/>
        </w:rPr>
        <w:t xml:space="preserve">Fire </w:t>
      </w:r>
      <w:r w:rsidR="00604C9C">
        <w:rPr>
          <w:rFonts w:ascii="Arial" w:eastAsia="Times New Roman" w:hAnsi="Arial" w:cs="Arial"/>
          <w:b/>
          <w:bCs/>
          <w:sz w:val="24"/>
          <w:szCs w:val="24"/>
          <w:highlight w:val="yellow"/>
          <w:u w:val="single"/>
        </w:rPr>
        <w:t>Damper Inspections</w:t>
      </w:r>
      <w:r w:rsidRPr="00604C9C" w:rsidR="00604C9C">
        <w:rPr>
          <w:rFonts w:ascii="Arial" w:eastAsia="Times New Roman" w:hAnsi="Arial" w:cs="Arial"/>
          <w:sz w:val="24"/>
          <w:szCs w:val="24"/>
          <w:highlight w:val="yellow"/>
        </w:rPr>
        <w:t xml:space="preserve"> </w:t>
      </w:r>
      <w:r w:rsidRPr="00760BF7">
        <w:rPr>
          <w:rFonts w:ascii="Arial" w:eastAsia="Times New Roman" w:hAnsi="Arial" w:cs="Arial"/>
          <w:sz w:val="24"/>
          <w:szCs w:val="24"/>
          <w:highlight w:val="yellow"/>
        </w:rPr>
        <w:t xml:space="preserve">for the </w:t>
      </w:r>
      <w:r w:rsidRPr="00760BF7">
        <w:rPr>
          <w:rFonts w:ascii="Arial" w:eastAsia="Times New Roman" w:hAnsi="Arial" w:cs="Arial"/>
          <w:b/>
          <w:bCs/>
          <w:sz w:val="24"/>
          <w:szCs w:val="24"/>
          <w:highlight w:val="yellow"/>
          <w:u w:val="single"/>
        </w:rPr>
        <w:t>Jennifer Moreno VA Medical Center</w:t>
      </w:r>
      <w:r w:rsidRPr="00760BF7">
        <w:rPr>
          <w:rFonts w:ascii="Arial" w:eastAsia="Times New Roman" w:hAnsi="Arial" w:cs="Arial"/>
          <w:b/>
          <w:bCs/>
          <w:sz w:val="24"/>
          <w:szCs w:val="24"/>
          <w:highlight w:val="yellow"/>
        </w:rPr>
        <w:t xml:space="preserve"> </w:t>
      </w:r>
      <w:r w:rsidRPr="00760BF7">
        <w:rPr>
          <w:rFonts w:ascii="Arial" w:eastAsia="Times New Roman" w:hAnsi="Arial" w:cs="Arial"/>
          <w:sz w:val="24"/>
          <w:szCs w:val="24"/>
          <w:highlight w:val="yellow"/>
        </w:rPr>
        <w:t xml:space="preserve">located in </w:t>
      </w:r>
      <w:r w:rsidRPr="00760BF7">
        <w:rPr>
          <w:rFonts w:ascii="Arial" w:eastAsia="Times New Roman" w:hAnsi="Arial" w:cs="Arial"/>
          <w:b/>
          <w:bCs/>
          <w:sz w:val="24"/>
          <w:szCs w:val="24"/>
          <w:highlight w:val="yellow"/>
          <w:u w:val="single"/>
        </w:rPr>
        <w:t>San Diego, CA.</w:t>
      </w:r>
      <w:r w:rsidRPr="00F424BE">
        <w:rPr>
          <w:rFonts w:ascii="Arial" w:eastAsia="Times New Roman" w:hAnsi="Arial" w:cs="Arial"/>
          <w:sz w:val="24"/>
          <w:szCs w:val="24"/>
        </w:rPr>
        <w:t> </w:t>
      </w:r>
    </w:p>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 </w:t>
      </w:r>
    </w:p>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All questions regarding this RFQ must be in writing and may be sent by e</w:t>
      </w:r>
      <w:r w:rsidRPr="00F424BE">
        <w:rPr>
          <w:rFonts w:ascii="Cambria Math" w:eastAsia="Times New Roman" w:hAnsi="Cambria Math" w:cs="Cambria Math"/>
          <w:sz w:val="24"/>
          <w:szCs w:val="24"/>
        </w:rPr>
        <w:t>‐</w:t>
      </w:r>
      <w:r w:rsidRPr="00F424BE">
        <w:rPr>
          <w:rFonts w:ascii="Arial" w:eastAsia="Times New Roman" w:hAnsi="Arial" w:cs="Arial"/>
          <w:sz w:val="24"/>
          <w:szCs w:val="24"/>
        </w:rPr>
        <w:t xml:space="preserve">mail to </w:t>
      </w:r>
      <w:r>
        <w:fldChar w:fldCharType="begin"/>
      </w:r>
      <w:r>
        <w:instrText xml:space="preserve"> HYPERLINK "mailto:Charity.Cazee@va.gov." \t "_blank" </w:instrText>
      </w:r>
      <w:r>
        <w:fldChar w:fldCharType="separate"/>
      </w:r>
      <w:r w:rsidRPr="00F424BE">
        <w:rPr>
          <w:rFonts w:ascii="Arial" w:eastAsia="Times New Roman" w:hAnsi="Arial" w:cs="Arial"/>
          <w:color w:val="0563C1"/>
          <w:sz w:val="24"/>
          <w:szCs w:val="24"/>
          <w:u w:val="single"/>
        </w:rPr>
        <w:t>Charity.Cazee@va.gov.</w:t>
      </w:r>
      <w:r>
        <w:fldChar w:fldCharType="end"/>
      </w:r>
      <w:r w:rsidRPr="00F424BE">
        <w:rPr>
          <w:rFonts w:ascii="Arial" w:eastAsia="Times New Roman" w:hAnsi="Arial" w:cs="Arial"/>
          <w:sz w:val="24"/>
          <w:szCs w:val="24"/>
        </w:rPr>
        <w:t xml:space="preserve"> </w:t>
      </w:r>
      <w:r w:rsidRPr="00F424BE">
        <w:rPr>
          <w:rFonts w:ascii="Arial" w:eastAsia="Times New Roman" w:hAnsi="Arial" w:cs="Arial"/>
          <w:b/>
          <w:bCs/>
          <w:sz w:val="24"/>
          <w:szCs w:val="24"/>
          <w:u w:val="single"/>
        </w:rPr>
        <w:t xml:space="preserve">Questions must be received no later than </w:t>
      </w:r>
      <w:r w:rsidR="00604C9C">
        <w:rPr>
          <w:rFonts w:ascii="Arial" w:eastAsia="Times New Roman" w:hAnsi="Arial" w:cs="Arial"/>
          <w:b/>
          <w:bCs/>
          <w:sz w:val="24"/>
          <w:szCs w:val="24"/>
          <w:u w:val="single"/>
        </w:rPr>
        <w:t xml:space="preserve">November 17, </w:t>
      </w:r>
      <w:r w:rsidRPr="00B54D01" w:rsidR="00B54D01">
        <w:rPr>
          <w:rFonts w:ascii="Arial" w:eastAsia="Times New Roman" w:hAnsi="Arial" w:cs="Arial"/>
          <w:b/>
          <w:bCs/>
          <w:sz w:val="24"/>
          <w:szCs w:val="24"/>
          <w:u w:val="single"/>
        </w:rPr>
        <w:t>202</w:t>
      </w:r>
      <w:r w:rsidR="00604C9C">
        <w:rPr>
          <w:rFonts w:ascii="Arial" w:eastAsia="Times New Roman" w:hAnsi="Arial" w:cs="Arial"/>
          <w:b/>
          <w:bCs/>
          <w:sz w:val="24"/>
          <w:szCs w:val="24"/>
          <w:u w:val="single"/>
        </w:rPr>
        <w:t>5</w:t>
      </w:r>
      <w:r w:rsidRPr="00B54D01" w:rsidR="00B54D01">
        <w:rPr>
          <w:rFonts w:ascii="Arial" w:eastAsia="Times New Roman" w:hAnsi="Arial" w:cs="Arial"/>
          <w:b/>
          <w:bCs/>
          <w:sz w:val="24"/>
          <w:szCs w:val="24"/>
          <w:u w:val="single"/>
        </w:rPr>
        <w:t>,</w:t>
      </w:r>
      <w:r w:rsidRPr="00F424BE">
        <w:rPr>
          <w:rFonts w:ascii="Arial" w:eastAsia="Times New Roman" w:hAnsi="Arial" w:cs="Arial"/>
          <w:b/>
          <w:bCs/>
          <w:sz w:val="24"/>
          <w:szCs w:val="24"/>
          <w:u w:val="single"/>
        </w:rPr>
        <w:t xml:space="preserve"> at </w:t>
      </w:r>
      <w:r w:rsidR="00760BF7">
        <w:rPr>
          <w:rFonts w:ascii="Arial" w:eastAsia="Times New Roman" w:hAnsi="Arial" w:cs="Arial"/>
          <w:b/>
          <w:bCs/>
          <w:sz w:val="24"/>
          <w:szCs w:val="24"/>
          <w:u w:val="single"/>
        </w:rPr>
        <w:t>1</w:t>
      </w:r>
      <w:r w:rsidRPr="00B54D01">
        <w:rPr>
          <w:rFonts w:ascii="Arial" w:eastAsia="Times New Roman" w:hAnsi="Arial" w:cs="Arial"/>
          <w:b/>
          <w:bCs/>
          <w:sz w:val="24"/>
          <w:szCs w:val="24"/>
          <w:u w:val="single"/>
        </w:rPr>
        <w:t>2:00</w:t>
      </w:r>
      <w:r w:rsidRPr="00F424BE">
        <w:rPr>
          <w:rFonts w:ascii="Arial" w:eastAsia="Times New Roman" w:hAnsi="Arial" w:cs="Arial"/>
          <w:b/>
          <w:bCs/>
          <w:sz w:val="24"/>
          <w:szCs w:val="24"/>
          <w:u w:val="single"/>
        </w:rPr>
        <w:t xml:space="preserve"> </w:t>
      </w:r>
      <w:r w:rsidRPr="00B54D01">
        <w:rPr>
          <w:rFonts w:ascii="Arial" w:eastAsia="Times New Roman" w:hAnsi="Arial" w:cs="Arial"/>
          <w:b/>
          <w:bCs/>
          <w:sz w:val="24"/>
          <w:szCs w:val="24"/>
          <w:u w:val="single"/>
        </w:rPr>
        <w:t xml:space="preserve">PM </w:t>
      </w:r>
      <w:r w:rsidR="00F26BCD">
        <w:rPr>
          <w:rFonts w:ascii="Arial" w:eastAsia="Times New Roman" w:hAnsi="Arial" w:cs="Arial"/>
          <w:b/>
          <w:bCs/>
          <w:sz w:val="24"/>
          <w:szCs w:val="24"/>
          <w:u w:val="single"/>
        </w:rPr>
        <w:t>P</w:t>
      </w:r>
      <w:r w:rsidRPr="00B54D01">
        <w:rPr>
          <w:rFonts w:ascii="Arial" w:eastAsia="Times New Roman" w:hAnsi="Arial" w:cs="Arial"/>
          <w:b/>
          <w:bCs/>
          <w:sz w:val="24"/>
          <w:szCs w:val="24"/>
          <w:u w:val="single"/>
        </w:rPr>
        <w:t>ST (</w:t>
      </w:r>
      <w:r w:rsidR="00F26BCD">
        <w:rPr>
          <w:rFonts w:ascii="Arial" w:eastAsia="Times New Roman" w:hAnsi="Arial" w:cs="Arial"/>
          <w:b/>
          <w:bCs/>
          <w:sz w:val="24"/>
          <w:szCs w:val="24"/>
          <w:u w:val="single"/>
        </w:rPr>
        <w:t>Pacific Time</w:t>
      </w:r>
      <w:r w:rsidRPr="00B54D01">
        <w:rPr>
          <w:rFonts w:ascii="Arial" w:eastAsia="Times New Roman" w:hAnsi="Arial" w:cs="Arial"/>
          <w:b/>
          <w:bCs/>
          <w:sz w:val="24"/>
          <w:szCs w:val="24"/>
          <w:u w:val="single"/>
        </w:rPr>
        <w:t>)</w:t>
      </w:r>
      <w:r w:rsidRPr="00F424BE">
        <w:rPr>
          <w:rFonts w:ascii="Arial" w:eastAsia="Times New Roman" w:hAnsi="Arial" w:cs="Arial"/>
          <w:sz w:val="24"/>
          <w:szCs w:val="24"/>
        </w:rPr>
        <w:t>. No further questions will be accepted after that date and time</w:t>
      </w:r>
      <w:r w:rsidRPr="00F424BE">
        <w:rPr>
          <w:rFonts w:ascii="Arial" w:eastAsia="Times New Roman" w:hAnsi="Arial" w:cs="Arial"/>
          <w:color w:val="FF0000"/>
          <w:sz w:val="24"/>
          <w:szCs w:val="24"/>
        </w:rPr>
        <w:t>. </w:t>
      </w:r>
    </w:p>
    <w:p w:rsid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 </w:t>
      </w:r>
    </w:p>
    <w:p w:rsidR="00B54D01" w:rsidP="00B54D01">
      <w:pPr>
        <w:spacing w:after="0" w:line="240" w:lineRule="auto"/>
        <w:textAlignment w:val="baseline"/>
        <w:rPr>
          <w:rFonts w:ascii="Arial" w:eastAsia="Times New Roman" w:hAnsi="Arial" w:cs="Arial"/>
          <w:color w:val="FF0000"/>
          <w:sz w:val="24"/>
          <w:szCs w:val="24"/>
        </w:rPr>
      </w:pPr>
      <w:r w:rsidRPr="00F424BE">
        <w:rPr>
          <w:rFonts w:ascii="Arial" w:eastAsia="Times New Roman" w:hAnsi="Arial" w:cs="Arial"/>
          <w:sz w:val="24"/>
          <w:szCs w:val="24"/>
        </w:rPr>
        <w:t xml:space="preserve">All </w:t>
      </w:r>
      <w:r>
        <w:rPr>
          <w:rFonts w:ascii="Arial" w:eastAsia="Times New Roman" w:hAnsi="Arial" w:cs="Arial"/>
          <w:sz w:val="24"/>
          <w:szCs w:val="24"/>
        </w:rPr>
        <w:t>offers</w:t>
      </w:r>
      <w:r w:rsidRPr="00F424BE">
        <w:rPr>
          <w:rFonts w:ascii="Arial" w:eastAsia="Times New Roman" w:hAnsi="Arial" w:cs="Arial"/>
          <w:sz w:val="24"/>
          <w:szCs w:val="24"/>
        </w:rPr>
        <w:t xml:space="preserve"> must be in writing and may be sent by e</w:t>
      </w:r>
      <w:r w:rsidRPr="00F424BE">
        <w:rPr>
          <w:rFonts w:ascii="Cambria Math" w:eastAsia="Times New Roman" w:hAnsi="Cambria Math" w:cs="Cambria Math"/>
          <w:sz w:val="24"/>
          <w:szCs w:val="24"/>
        </w:rPr>
        <w:t>‐</w:t>
      </w:r>
      <w:r w:rsidRPr="00F424BE">
        <w:rPr>
          <w:rFonts w:ascii="Arial" w:eastAsia="Times New Roman" w:hAnsi="Arial" w:cs="Arial"/>
          <w:sz w:val="24"/>
          <w:szCs w:val="24"/>
        </w:rPr>
        <w:t xml:space="preserve">mail to </w:t>
      </w:r>
      <w:r>
        <w:fldChar w:fldCharType="begin"/>
      </w:r>
      <w:r>
        <w:instrText xml:space="preserve"> HYPERLINK "mailto:Charity.Cazee@va.gov." \t "_blank" </w:instrText>
      </w:r>
      <w:r>
        <w:fldChar w:fldCharType="separate"/>
      </w:r>
      <w:r w:rsidRPr="00F424BE">
        <w:rPr>
          <w:rFonts w:ascii="Arial" w:eastAsia="Times New Roman" w:hAnsi="Arial" w:cs="Arial"/>
          <w:color w:val="0563C1"/>
          <w:sz w:val="24"/>
          <w:szCs w:val="24"/>
          <w:u w:val="single"/>
        </w:rPr>
        <w:t>Charity.Cazee@va.gov.</w:t>
      </w:r>
      <w:r>
        <w:fldChar w:fldCharType="end"/>
      </w:r>
      <w:r w:rsidRPr="00F424BE">
        <w:rPr>
          <w:rFonts w:ascii="Arial" w:eastAsia="Times New Roman" w:hAnsi="Arial" w:cs="Arial"/>
          <w:sz w:val="24"/>
          <w:szCs w:val="24"/>
        </w:rPr>
        <w:t xml:space="preserve"> </w:t>
      </w:r>
      <w:r>
        <w:rPr>
          <w:rFonts w:ascii="Arial" w:eastAsia="Times New Roman" w:hAnsi="Arial" w:cs="Arial"/>
          <w:b/>
          <w:bCs/>
          <w:sz w:val="24"/>
          <w:szCs w:val="24"/>
          <w:u w:val="single"/>
        </w:rPr>
        <w:t>Offers</w:t>
      </w:r>
      <w:r w:rsidRPr="00F424BE">
        <w:rPr>
          <w:rFonts w:ascii="Arial" w:eastAsia="Times New Roman" w:hAnsi="Arial" w:cs="Arial"/>
          <w:b/>
          <w:bCs/>
          <w:sz w:val="24"/>
          <w:szCs w:val="24"/>
          <w:u w:val="single"/>
        </w:rPr>
        <w:t xml:space="preserve"> must be received no later than </w:t>
      </w:r>
      <w:r w:rsidR="00604C9C">
        <w:rPr>
          <w:rFonts w:ascii="Arial" w:eastAsia="Times New Roman" w:hAnsi="Arial" w:cs="Arial"/>
          <w:b/>
          <w:bCs/>
          <w:sz w:val="24"/>
          <w:szCs w:val="24"/>
          <w:u w:val="single"/>
        </w:rPr>
        <w:t>November 21</w:t>
      </w:r>
      <w:r w:rsidRPr="00B54D01" w:rsidR="00A64EED">
        <w:rPr>
          <w:rFonts w:ascii="Arial" w:eastAsia="Times New Roman" w:hAnsi="Arial" w:cs="Arial"/>
          <w:b/>
          <w:bCs/>
          <w:sz w:val="24"/>
          <w:szCs w:val="24"/>
          <w:u w:val="single"/>
        </w:rPr>
        <w:t>, 2023,</w:t>
      </w:r>
      <w:r w:rsidRPr="00F424BE" w:rsidR="00A64EED">
        <w:rPr>
          <w:rFonts w:ascii="Arial" w:eastAsia="Times New Roman" w:hAnsi="Arial" w:cs="Arial"/>
          <w:b/>
          <w:bCs/>
          <w:sz w:val="24"/>
          <w:szCs w:val="24"/>
          <w:u w:val="single"/>
        </w:rPr>
        <w:t xml:space="preserve"> at </w:t>
      </w:r>
      <w:r w:rsidR="006A3444">
        <w:rPr>
          <w:rFonts w:ascii="Arial" w:eastAsia="Times New Roman" w:hAnsi="Arial" w:cs="Arial"/>
          <w:b/>
          <w:bCs/>
          <w:sz w:val="24"/>
          <w:szCs w:val="24"/>
          <w:u w:val="single"/>
        </w:rPr>
        <w:t>1</w:t>
      </w:r>
      <w:r w:rsidRPr="00B54D01" w:rsidR="00A64EED">
        <w:rPr>
          <w:rFonts w:ascii="Arial" w:eastAsia="Times New Roman" w:hAnsi="Arial" w:cs="Arial"/>
          <w:b/>
          <w:bCs/>
          <w:sz w:val="24"/>
          <w:szCs w:val="24"/>
          <w:u w:val="single"/>
        </w:rPr>
        <w:t>2:00</w:t>
      </w:r>
      <w:r w:rsidRPr="00F424BE" w:rsidR="00A64EED">
        <w:rPr>
          <w:rFonts w:ascii="Arial" w:eastAsia="Times New Roman" w:hAnsi="Arial" w:cs="Arial"/>
          <w:b/>
          <w:bCs/>
          <w:sz w:val="24"/>
          <w:szCs w:val="24"/>
          <w:u w:val="single"/>
        </w:rPr>
        <w:t xml:space="preserve"> </w:t>
      </w:r>
      <w:r w:rsidRPr="00B54D01" w:rsidR="00A64EED">
        <w:rPr>
          <w:rFonts w:ascii="Arial" w:eastAsia="Times New Roman" w:hAnsi="Arial" w:cs="Arial"/>
          <w:b/>
          <w:bCs/>
          <w:sz w:val="24"/>
          <w:szCs w:val="24"/>
          <w:u w:val="single"/>
        </w:rPr>
        <w:t xml:space="preserve">PM </w:t>
      </w:r>
      <w:r w:rsidR="00A64EED">
        <w:rPr>
          <w:rFonts w:ascii="Arial" w:eastAsia="Times New Roman" w:hAnsi="Arial" w:cs="Arial"/>
          <w:b/>
          <w:bCs/>
          <w:sz w:val="24"/>
          <w:szCs w:val="24"/>
          <w:u w:val="single"/>
        </w:rPr>
        <w:t>P</w:t>
      </w:r>
      <w:r w:rsidRPr="00B54D01" w:rsidR="00A64EED">
        <w:rPr>
          <w:rFonts w:ascii="Arial" w:eastAsia="Times New Roman" w:hAnsi="Arial" w:cs="Arial"/>
          <w:b/>
          <w:bCs/>
          <w:sz w:val="24"/>
          <w:szCs w:val="24"/>
          <w:u w:val="single"/>
        </w:rPr>
        <w:t>ST (</w:t>
      </w:r>
      <w:r w:rsidR="00A64EED">
        <w:rPr>
          <w:rFonts w:ascii="Arial" w:eastAsia="Times New Roman" w:hAnsi="Arial" w:cs="Arial"/>
          <w:b/>
          <w:bCs/>
          <w:sz w:val="24"/>
          <w:szCs w:val="24"/>
          <w:u w:val="single"/>
        </w:rPr>
        <w:t>Pacific Time</w:t>
      </w:r>
      <w:r w:rsidRPr="00B54D01" w:rsidR="00A64EED">
        <w:rPr>
          <w:rFonts w:ascii="Arial" w:eastAsia="Times New Roman" w:hAnsi="Arial" w:cs="Arial"/>
          <w:b/>
          <w:bCs/>
          <w:sz w:val="24"/>
          <w:szCs w:val="24"/>
          <w:u w:val="single"/>
        </w:rPr>
        <w:t>)</w:t>
      </w:r>
      <w:r w:rsidRPr="00F424BE" w:rsidR="00A64EED">
        <w:rPr>
          <w:rFonts w:ascii="Arial" w:eastAsia="Times New Roman" w:hAnsi="Arial" w:cs="Arial"/>
          <w:sz w:val="24"/>
          <w:szCs w:val="24"/>
        </w:rPr>
        <w:t xml:space="preserve">. </w:t>
      </w:r>
      <w:r w:rsidRPr="00F424BE">
        <w:rPr>
          <w:rFonts w:ascii="Arial" w:eastAsia="Times New Roman" w:hAnsi="Arial" w:cs="Arial"/>
          <w:sz w:val="24"/>
          <w:szCs w:val="24"/>
        </w:rPr>
        <w:t xml:space="preserve">No further </w:t>
      </w:r>
      <w:r>
        <w:rPr>
          <w:rFonts w:ascii="Arial" w:eastAsia="Times New Roman" w:hAnsi="Arial" w:cs="Arial"/>
          <w:sz w:val="24"/>
          <w:szCs w:val="24"/>
        </w:rPr>
        <w:t>offers</w:t>
      </w:r>
      <w:r w:rsidRPr="00F424BE">
        <w:rPr>
          <w:rFonts w:ascii="Arial" w:eastAsia="Times New Roman" w:hAnsi="Arial" w:cs="Arial"/>
          <w:sz w:val="24"/>
          <w:szCs w:val="24"/>
        </w:rPr>
        <w:t xml:space="preserve"> will be accepted after that date and time</w:t>
      </w:r>
      <w:r w:rsidRPr="00F424BE">
        <w:rPr>
          <w:rFonts w:ascii="Arial" w:eastAsia="Times New Roman" w:hAnsi="Arial" w:cs="Arial"/>
          <w:color w:val="FF0000"/>
          <w:sz w:val="24"/>
          <w:szCs w:val="24"/>
        </w:rPr>
        <w:t>. </w:t>
      </w:r>
    </w:p>
    <w:p w:rsidR="00B54D01" w:rsidRPr="00F424BE" w:rsidP="00B54D01">
      <w:pPr>
        <w:spacing w:after="0" w:line="240" w:lineRule="auto"/>
        <w:textAlignment w:val="baseline"/>
        <w:rPr>
          <w:rFonts w:ascii="Arial" w:eastAsia="Times New Roman" w:hAnsi="Arial" w:cs="Arial"/>
          <w:sz w:val="24"/>
          <w:szCs w:val="24"/>
        </w:rPr>
      </w:pPr>
    </w:p>
    <w:p w:rsidR="00B54D01" w:rsidRPr="00F424BE" w:rsidP="00F424BE">
      <w:pPr>
        <w:spacing w:after="0" w:line="240" w:lineRule="auto"/>
        <w:textAlignment w:val="baseline"/>
        <w:rPr>
          <w:rFonts w:ascii="Arial" w:eastAsia="Times New Roman" w:hAnsi="Arial" w:cs="Arial"/>
          <w:sz w:val="24"/>
          <w:szCs w:val="24"/>
        </w:rPr>
      </w:pPr>
    </w:p>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 xml:space="preserve">You are reminded that representatives from your company </w:t>
      </w:r>
      <w:r w:rsidRPr="00F424BE">
        <w:rPr>
          <w:rFonts w:ascii="Arial" w:eastAsia="Times New Roman" w:hAnsi="Arial" w:cs="Arial"/>
          <w:b/>
          <w:bCs/>
          <w:sz w:val="24"/>
          <w:szCs w:val="24"/>
          <w:u w:val="single"/>
        </w:rPr>
        <w:t>SHALL NOT</w:t>
      </w:r>
      <w:r w:rsidRPr="00F424BE">
        <w:rPr>
          <w:rFonts w:ascii="Arial" w:eastAsia="Times New Roman" w:hAnsi="Arial" w:cs="Arial"/>
          <w:sz w:val="24"/>
          <w:szCs w:val="24"/>
        </w:rPr>
        <w:t xml:space="preserve"> contact any VA Medical Center employees to discuss this RFQ during this RFQ process. All questions and concerns regarding this RFQ shall be directed to the Contracting Officer. </w:t>
      </w:r>
      <w:r w:rsidRPr="00F424BE">
        <w:rPr>
          <w:rFonts w:ascii="Arial" w:eastAsia="Times New Roman" w:hAnsi="Arial" w:cs="Arial"/>
          <w:sz w:val="24"/>
          <w:szCs w:val="24"/>
        </w:rPr>
        <w:br/>
        <w:t> </w:t>
      </w:r>
    </w:p>
    <w:p w:rsidR="00F424BE" w:rsidRPr="00F424BE" w:rsidP="00F424BE">
      <w:pPr>
        <w:spacing w:after="0" w:line="240" w:lineRule="auto"/>
        <w:textAlignment w:val="baseline"/>
        <w:rPr>
          <w:rFonts w:ascii="Arial" w:eastAsia="Times New Roman" w:hAnsi="Arial" w:cs="Arial"/>
          <w:sz w:val="24"/>
          <w:szCs w:val="24"/>
        </w:rPr>
      </w:pPr>
      <w:r w:rsidRPr="00F424BE">
        <w:rPr>
          <w:rFonts w:ascii="Arial" w:eastAsia="Times New Roman" w:hAnsi="Arial" w:cs="Arial"/>
          <w:b/>
          <w:bCs/>
          <w:sz w:val="24"/>
          <w:szCs w:val="24"/>
          <w:u w:val="single"/>
        </w:rPr>
        <w:t>SCHEDULE:</w:t>
      </w:r>
      <w:r w:rsidRPr="00F424BE">
        <w:rPr>
          <w:rFonts w:ascii="Arial" w:eastAsia="Times New Roman" w:hAnsi="Arial" w:cs="Arial"/>
          <w:sz w:val="24"/>
          <w:szCs w:val="24"/>
        </w:rPr>
        <w:t> </w:t>
      </w:r>
    </w:p>
    <w:p w:rsidR="00F424BE" w:rsidRPr="00B54D01" w:rsidP="00604C9C">
      <w:pPr>
        <w:spacing w:after="0" w:line="240" w:lineRule="auto"/>
        <w:textAlignment w:val="baseline"/>
        <w:rPr>
          <w:rFonts w:ascii="Arial" w:eastAsia="Times New Roman" w:hAnsi="Arial" w:cs="Arial"/>
          <w:sz w:val="24"/>
          <w:szCs w:val="24"/>
        </w:rPr>
      </w:pPr>
      <w:r w:rsidRPr="00F424BE">
        <w:rPr>
          <w:rFonts w:ascii="Arial" w:eastAsia="Times New Roman" w:hAnsi="Arial" w:cs="Arial"/>
          <w:sz w:val="24"/>
          <w:szCs w:val="24"/>
        </w:rPr>
        <w:t>All interested companies shall provide a quotation for the following: </w:t>
      </w:r>
      <w:r w:rsidRPr="00B54D01" w:rsidR="00B54D01">
        <w:rPr>
          <w:rFonts w:ascii="Arial" w:eastAsia="Times New Roman" w:hAnsi="Arial" w:cs="Arial"/>
          <w:sz w:val="24"/>
          <w:szCs w:val="24"/>
        </w:rPr>
        <w:t xml:space="preserve">VA San Diego Healthcare System (VASDHS) currently has a requirement for a </w:t>
      </w:r>
      <w:r w:rsidRPr="00B54D01" w:rsidR="00B54D01">
        <w:rPr>
          <w:rFonts w:ascii="Arial" w:eastAsia="Times New Roman" w:hAnsi="Arial" w:cs="Arial"/>
          <w:sz w:val="24"/>
          <w:szCs w:val="24"/>
        </w:rPr>
        <w:t>non-personal services</w:t>
      </w:r>
      <w:r w:rsidR="00604C9C">
        <w:rPr>
          <w:rFonts w:ascii="Arial" w:eastAsia="Times New Roman" w:hAnsi="Arial" w:cs="Arial"/>
          <w:sz w:val="24"/>
          <w:szCs w:val="24"/>
        </w:rPr>
        <w:t>; the</w:t>
      </w:r>
      <w:r w:rsidRPr="00B54D01" w:rsidR="00B54D01">
        <w:rPr>
          <w:rFonts w:ascii="Arial" w:eastAsia="Times New Roman" w:hAnsi="Arial" w:cs="Arial"/>
          <w:sz w:val="24"/>
          <w:szCs w:val="24"/>
        </w:rPr>
        <w:t xml:space="preserve"> </w:t>
      </w:r>
      <w:r w:rsidRPr="00604C9C" w:rsidR="00604C9C">
        <w:rPr>
          <w:rFonts w:ascii="Arial" w:eastAsia="Times New Roman" w:hAnsi="Arial" w:cs="Arial"/>
          <w:sz w:val="24"/>
          <w:szCs w:val="24"/>
        </w:rPr>
        <w:t xml:space="preserve">Contractor </w:t>
      </w:r>
      <w:r w:rsidR="00604C9C">
        <w:rPr>
          <w:rFonts w:ascii="Arial" w:eastAsia="Times New Roman" w:hAnsi="Arial" w:cs="Arial"/>
          <w:sz w:val="24"/>
          <w:szCs w:val="24"/>
        </w:rPr>
        <w:t>shall</w:t>
      </w:r>
      <w:r w:rsidRPr="00604C9C" w:rsidR="00604C9C">
        <w:rPr>
          <w:rFonts w:ascii="Arial" w:eastAsia="Times New Roman" w:hAnsi="Arial" w:cs="Arial"/>
          <w:sz w:val="24"/>
          <w:szCs w:val="24"/>
        </w:rPr>
        <w:t xml:space="preserve"> inspect the hospital fire dampers in accordance</w:t>
      </w:r>
      <w:r w:rsidR="00604C9C">
        <w:rPr>
          <w:rFonts w:ascii="Arial" w:eastAsia="Times New Roman" w:hAnsi="Arial" w:cs="Arial"/>
          <w:sz w:val="24"/>
          <w:szCs w:val="24"/>
        </w:rPr>
        <w:t xml:space="preserve"> </w:t>
      </w:r>
      <w:r w:rsidRPr="00604C9C" w:rsidR="00604C9C">
        <w:rPr>
          <w:rFonts w:ascii="Arial" w:eastAsia="Times New Roman" w:hAnsi="Arial" w:cs="Arial"/>
          <w:sz w:val="24"/>
          <w:szCs w:val="24"/>
        </w:rPr>
        <w:t>with National Fire Protection Agency (NFPA) 90A, National Fire Protection Agency (NFPA)</w:t>
      </w:r>
      <w:r w:rsidR="00604C9C">
        <w:rPr>
          <w:rFonts w:ascii="Arial" w:eastAsia="Times New Roman" w:hAnsi="Arial" w:cs="Arial"/>
          <w:sz w:val="24"/>
          <w:szCs w:val="24"/>
        </w:rPr>
        <w:t xml:space="preserve"> </w:t>
      </w:r>
      <w:r w:rsidRPr="00604C9C" w:rsidR="00604C9C">
        <w:rPr>
          <w:rFonts w:ascii="Arial" w:eastAsia="Times New Roman" w:hAnsi="Arial" w:cs="Arial"/>
          <w:sz w:val="24"/>
          <w:szCs w:val="24"/>
        </w:rPr>
        <w:t>80 and National Fire Protection Agency (NFPA) 105.</w:t>
      </w:r>
      <w:r w:rsidR="00604C9C">
        <w:rPr>
          <w:rFonts w:ascii="Arial" w:eastAsia="Times New Roman" w:hAnsi="Arial" w:cs="Arial"/>
          <w:sz w:val="24"/>
          <w:szCs w:val="24"/>
        </w:rPr>
        <w:t xml:space="preserve"> </w:t>
      </w:r>
      <w:r w:rsidRPr="00604C9C" w:rsidR="00604C9C">
        <w:rPr>
          <w:rFonts w:ascii="Arial" w:eastAsia="Times New Roman" w:hAnsi="Arial" w:cs="Arial"/>
          <w:sz w:val="24"/>
          <w:szCs w:val="24"/>
        </w:rPr>
        <w:t xml:space="preserve">The contractor shall supply all labor, tools, supervision, materials and equipment necessary to complete the </w:t>
      </w:r>
      <w:r w:rsidRPr="00604C9C" w:rsidR="00604C9C">
        <w:rPr>
          <w:rFonts w:ascii="Arial" w:eastAsia="Times New Roman" w:hAnsi="Arial" w:cs="Arial"/>
          <w:sz w:val="24"/>
          <w:szCs w:val="24"/>
          <w:highlight w:val="yellow"/>
        </w:rPr>
        <w:t>inspection of 163 dampers on the La Jolla Campus by December 31, 2025.</w:t>
      </w:r>
      <w:r w:rsidRPr="00604C9C" w:rsidR="00604C9C">
        <w:rPr>
          <w:rFonts w:ascii="Arial" w:eastAsia="Times New Roman" w:hAnsi="Arial" w:cs="Arial"/>
          <w:sz w:val="24"/>
          <w:szCs w:val="24"/>
        </w:rPr>
        <w:t xml:space="preserve"> VA San Diego Healthcare System will provide the previous inspection report.</w:t>
      </w:r>
    </w:p>
    <w:p w:rsidR="00B54D01" w:rsidRPr="00B54D01" w:rsidP="00B54D01">
      <w:pPr>
        <w:spacing w:after="0" w:line="240" w:lineRule="auto"/>
        <w:textAlignment w:val="baseline"/>
        <w:rPr>
          <w:rFonts w:ascii="Arial" w:eastAsia="Times New Roman" w:hAnsi="Arial" w:cs="Arial"/>
          <w:sz w:val="24"/>
          <w:szCs w:val="24"/>
        </w:rPr>
      </w:pPr>
    </w:p>
    <w:p w:rsidR="00B54D01" w:rsidRPr="00C039A6" w:rsidP="00B54D01">
      <w:pPr>
        <w:spacing w:after="0" w:line="240" w:lineRule="auto"/>
        <w:textAlignment w:val="baseline"/>
        <w:rPr>
          <w:rFonts w:ascii="Arial" w:eastAsia="Times New Roman" w:hAnsi="Arial" w:cs="Arial"/>
          <w:b/>
          <w:bCs/>
          <w:sz w:val="24"/>
          <w:szCs w:val="24"/>
        </w:rPr>
      </w:pPr>
      <w:r w:rsidRPr="004C3A0E">
        <w:rPr>
          <w:rFonts w:ascii="Arial" w:eastAsia="Times New Roman" w:hAnsi="Arial" w:cs="Arial"/>
          <w:b/>
          <w:bCs/>
          <w:sz w:val="24"/>
          <w:szCs w:val="24"/>
        </w:rPr>
        <w:t>The Contractor shall submit C16 Fire Protection Contractor Certification</w:t>
      </w:r>
      <w:r>
        <w:rPr>
          <w:rFonts w:ascii="Arial" w:eastAsia="Times New Roman" w:hAnsi="Arial" w:cs="Arial"/>
          <w:b/>
          <w:bCs/>
          <w:sz w:val="24"/>
          <w:szCs w:val="24"/>
        </w:rPr>
        <w:t xml:space="preserve">, </w:t>
      </w:r>
      <w:r w:rsidR="00A73B5F">
        <w:rPr>
          <w:rFonts w:ascii="Arial" w:eastAsia="Times New Roman" w:hAnsi="Arial" w:cs="Arial"/>
          <w:b/>
          <w:bCs/>
          <w:sz w:val="24"/>
          <w:szCs w:val="24"/>
        </w:rPr>
        <w:t xml:space="preserve">and </w:t>
      </w:r>
      <w:r w:rsidRPr="00C039A6" w:rsidR="00A03AAB">
        <w:rPr>
          <w:rFonts w:ascii="Arial" w:eastAsia="Times New Roman" w:hAnsi="Arial" w:cs="Arial"/>
          <w:b/>
          <w:bCs/>
          <w:sz w:val="24"/>
          <w:szCs w:val="24"/>
        </w:rPr>
        <w:t>asbestos</w:t>
      </w:r>
      <w:r w:rsidR="00A73B5F">
        <w:rPr>
          <w:rFonts w:ascii="Arial" w:eastAsia="Times New Roman" w:hAnsi="Arial" w:cs="Arial"/>
          <w:b/>
          <w:bCs/>
          <w:sz w:val="24"/>
          <w:szCs w:val="24"/>
        </w:rPr>
        <w:t xml:space="preserve"> &amp; </w:t>
      </w:r>
      <w:r w:rsidRPr="00C039A6" w:rsidR="00CE5D78">
        <w:rPr>
          <w:rFonts w:ascii="Arial" w:eastAsia="Times New Roman" w:hAnsi="Arial" w:cs="Arial"/>
          <w:b/>
          <w:bCs/>
          <w:sz w:val="24"/>
          <w:szCs w:val="24"/>
        </w:rPr>
        <w:t xml:space="preserve">fit test certifications </w:t>
      </w:r>
      <w:r w:rsidRPr="00C039A6" w:rsidR="002E7199">
        <w:rPr>
          <w:rFonts w:ascii="Arial" w:eastAsia="Times New Roman" w:hAnsi="Arial" w:cs="Arial"/>
          <w:b/>
          <w:bCs/>
          <w:sz w:val="24"/>
          <w:szCs w:val="24"/>
        </w:rPr>
        <w:t xml:space="preserve">with proposal. </w:t>
      </w:r>
      <w:r w:rsidRPr="00C039A6" w:rsidR="002B0A30">
        <w:rPr>
          <w:rFonts w:ascii="Arial" w:eastAsia="Times New Roman" w:hAnsi="Arial" w:cs="Arial"/>
          <w:b/>
          <w:bCs/>
          <w:sz w:val="24"/>
          <w:szCs w:val="24"/>
        </w:rPr>
        <w:t xml:space="preserve"> </w:t>
      </w:r>
    </w:p>
    <w:p w:rsidR="00B54D01" w:rsidRPr="00B54D01" w:rsidP="00B54D01">
      <w:pPr>
        <w:spacing w:after="0" w:line="240" w:lineRule="auto"/>
        <w:textAlignment w:val="baseline"/>
        <w:rPr>
          <w:rFonts w:ascii="Arial" w:eastAsia="Times New Roman" w:hAnsi="Arial" w:cs="Arial"/>
          <w:sz w:val="24"/>
          <w:szCs w:val="24"/>
        </w:rPr>
      </w:pPr>
    </w:p>
    <w:p w:rsidR="008566ED" w:rsidRPr="00B54D01">
      <w:pPr>
        <w:rPr>
          <w:rFonts w:ascii="Arial" w:hAnsi="Arial" w:cs="Arial"/>
          <w:sz w:val="24"/>
          <w:szCs w:val="24"/>
        </w:rPr>
      </w:pPr>
      <w:r w:rsidRPr="00B54D01">
        <w:rPr>
          <w:rFonts w:ascii="Arial" w:hAnsi="Arial" w:cs="Arial"/>
          <w:sz w:val="24"/>
          <w:szCs w:val="24"/>
        </w:rPr>
        <w:t xml:space="preserve">See the attached Statement of Work for further details. </w:t>
      </w:r>
    </w:p>
    <w:p>
      <w:pPr>
        <w:ind w:left="360"/>
      </w:pPr>
      <w:r>
        <w:t>See attached document: S02 - 36C26226Q0091 - Fire Damper.</w:t>
      </w:r>
    </w:p>
    <w:p>
      <w:pPr>
        <w:ind w:left="360"/>
      </w:pPr>
      <w:r>
        <w:t>See attached document: W-9 Form.</w:t>
      </w:r>
    </w:p>
    <w:p>
      <w:pPr>
        <w:ind w:left="360"/>
      </w:pPr>
      <w:r>
        <w:t>See attached document: FMS Vendor File Update Request Form.</w:t>
      </w:r>
    </w:p>
    <w:p>
      <w:pPr>
        <w:ind w:left="360"/>
      </w:pPr>
      <w:r>
        <w:t>See attached document: VA10091.</w:t>
      </w:r>
    </w:p>
    <w:sectPr>
      <w:type w:val="continuous"/>
      <w:pgMar w:top="1080" w:right="1440" w:bottom="1080" w:left="144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customStyle="1" w:styleId="paragraph">
    <w:name w:val="paragraph"/>
    <w:basedOn w:val="Normal"/>
    <w:rsid w:val="00F424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424BE"/>
  </w:style>
  <w:style w:type="character" w:customStyle="1" w:styleId="scxw61203327">
    <w:name w:val="scxw61203327"/>
    <w:basedOn w:val="DefaultParagraphFont"/>
    <w:rsid w:val="00F424BE"/>
  </w:style>
  <w:style w:type="character" w:customStyle="1" w:styleId="eop">
    <w:name w:val="eop"/>
    <w:basedOn w:val="DefaultParagraphFont"/>
    <w:rsid w:val="00F424BE"/>
  </w:style>
  <w:style w:type="table" w:styleId="TableGrid">
    <w:name w:val="Table Grid"/>
    <w:basedOn w:val="TableNormal"/>
    <w:uiPriority w:val="59"/>
    <w:rsid w:val="00B54D0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2025-11-12T16:56:56Z</dcterms:created>
  <dcterms:modified xsi:type="dcterms:W3CDTF">2025-11-12T16:56:56Z</dcterms:modified>
</cp:coreProperties>
</file>