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Patient Monitoring and Connectivity Platform</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36C26226Q0126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12-15-2025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334510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Northern Arizona VA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 HW 89N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Prescott</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86313-5001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61C04" w:rsidRPr="00EE5B77" w:rsidP="00761C04">
            <w:pPr>
              <w:spacing w:before="0"/>
              <w:rPr>
                <w:rFonts w:asciiTheme="minorHAnsi" w:hAnsiTheme="minorHAnsi" w:cstheme="minorHAnsi"/>
              </w:rPr>
            </w:pPr>
            <w:r>
              <w:rPr>
                <w:rFonts w:asciiTheme="minorHAnsi" w:hAnsiTheme="minorHAnsi" w:cstheme="minorHAnsi"/>
              </w:rPr>
              <w:t>Long Beach CA  90815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Nate Munson</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nathan.munson@va.gov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562-681-2951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9553ED" w:rsidP="009553E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request for information (RFI/Sources Sought) is issued solely for information and planning purposes. This is </w:t>
      </w:r>
      <w:r w:rsidRPr="00D7352C">
        <w:rPr>
          <w:rFonts w:ascii="Times New Roman" w:eastAsia="Times New Roman" w:hAnsi="Times New Roman" w:cs="Times New Roman"/>
          <w:b/>
          <w:sz w:val="24"/>
          <w:szCs w:val="24"/>
          <w:u w:val="single"/>
        </w:rPr>
        <w:t>NOT</w:t>
      </w:r>
      <w:r>
        <w:rPr>
          <w:rFonts w:ascii="Times New Roman" w:eastAsia="Times New Roman" w:hAnsi="Times New Roman" w:cs="Times New Roman"/>
          <w:b/>
          <w:sz w:val="24"/>
          <w:szCs w:val="24"/>
        </w:rPr>
        <w:t xml:space="preserve"> a solicitation.</w:t>
      </w:r>
    </w:p>
    <w:p w:rsidR="009553ED" w:rsidP="009553E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THERE ARE 19 QUESTIONS AT THE BOTTOM OF THIS DOCUMENT. PLEASE ANSWER THEM </w:t>
      </w:r>
      <w:r w:rsidRPr="00D7352C">
        <w:rPr>
          <w:rFonts w:ascii="Times New Roman" w:eastAsia="Times New Roman" w:hAnsi="Times New Roman" w:cs="Times New Roman"/>
          <w:b/>
          <w:sz w:val="24"/>
          <w:szCs w:val="24"/>
          <w:u w:val="single"/>
        </w:rPr>
        <w:t>COMPLETELY</w:t>
      </w:r>
      <w:r>
        <w:rPr>
          <w:rFonts w:ascii="Times New Roman" w:eastAsia="Times New Roman" w:hAnsi="Times New Roman" w:cs="Times New Roman"/>
          <w:b/>
          <w:sz w:val="24"/>
          <w:szCs w:val="24"/>
        </w:rPr>
        <w:t xml:space="preserve"> AND </w:t>
      </w:r>
      <w:r w:rsidRPr="00D7352C">
        <w:rPr>
          <w:rFonts w:ascii="Times New Roman" w:eastAsia="Times New Roman" w:hAnsi="Times New Roman" w:cs="Times New Roman"/>
          <w:b/>
          <w:sz w:val="24"/>
          <w:szCs w:val="24"/>
          <w:u w:val="single"/>
        </w:rPr>
        <w:t>THOROUGHLY</w:t>
      </w:r>
      <w:r>
        <w:rPr>
          <w:rFonts w:ascii="Times New Roman" w:eastAsia="Times New Roman" w:hAnsi="Times New Roman" w:cs="Times New Roman"/>
          <w:b/>
          <w:sz w:val="24"/>
          <w:szCs w:val="24"/>
        </w:rPr>
        <w:t>.</w:t>
      </w:r>
    </w:p>
    <w:p w:rsidR="009553ED" w:rsidRPr="00CD68D6" w:rsidP="009553E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rsidR="009553ED" w:rsidRPr="00CD68D6"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rsidR="009553ED" w:rsidRPr="00FF4032" w:rsidP="009553ED">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9553ED" w:rsidRPr="00CD68D6" w:rsidP="009553E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rsidR="009553ED" w:rsidRPr="00D1225B" w:rsidP="009553ED">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is to gain </w:t>
      </w:r>
      <w:r>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57DF7">
        <w:rPr>
          <w:rFonts w:ascii="Times New Roman" w:eastAsia="Times New Roman" w:hAnsi="Times New Roman" w:cs="Times New Roman"/>
          <w:sz w:val="24"/>
          <w:szCs w:val="24"/>
        </w:rPr>
        <w:t xml:space="preserve">NAICS </w:t>
      </w:r>
      <w:r>
        <w:t>334510</w:t>
      </w:r>
      <w:r w:rsidRPr="00D1225B">
        <w:rPr>
          <w:rFonts w:ascii="Times New Roman" w:eastAsia="Times New Roman" w:hAnsi="Times New Roman" w:cs="Times New Roman"/>
          <w:sz w:val="24"/>
          <w:szCs w:val="24"/>
        </w:rPr>
        <w:t xml:space="preserve"> (size standard of</w:t>
      </w:r>
      <w:r w:rsidRPr="00B57DF7">
        <w:t xml:space="preserve"> </w:t>
      </w:r>
      <w:r>
        <w:t>1,250</w:t>
      </w:r>
      <w:r w:rsidRPr="00B57DF7">
        <w:t xml:space="preserve"> Employees</w:t>
      </w:r>
      <w:r w:rsidRPr="00B57DF7">
        <w:rPr>
          <w:rFonts w:ascii="Times New Roman" w:eastAsia="Times New Roman" w:hAnsi="Times New Roman" w:cs="Times New Roman"/>
          <w:sz w:val="24"/>
          <w:szCs w:val="24"/>
        </w:rPr>
        <w:t>).</w:t>
      </w:r>
      <w:r w:rsidRPr="00D1225B">
        <w:rPr>
          <w:rFonts w:ascii="Times New Roman" w:eastAsia="Times New Roman" w:hAnsi="Times New Roman" w:cs="Times New Roman"/>
          <w:sz w:val="24"/>
          <w:szCs w:val="24"/>
        </w:rPr>
        <w:t xml:space="preserv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further RFIs and/or a solicitation or other announcement</w:t>
      </w:r>
      <w:r>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rsidR="009553ED" w:rsidRPr="00CD68D6" w:rsidP="009553ED">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 xml:space="preserve">The Department of Veterans Affairs (VA) is seeking sources </w:t>
      </w:r>
      <w:r>
        <w:rPr>
          <w:rFonts w:ascii="Times New Roman" w:eastAsia="Times New Roman" w:hAnsi="Times New Roman" w:cs="Times New Roman"/>
          <w:sz w:val="24"/>
          <w:szCs w:val="24"/>
        </w:rPr>
        <w:t xml:space="preserve">capable of providing </w:t>
      </w:r>
      <w:r>
        <w:t xml:space="preserve">a patient monitoring and connectivity platform. </w:t>
      </w:r>
    </w:p>
    <w:p w:rsidR="009553ED" w:rsidP="009553ED">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w:t>
      </w:r>
      <w:r w:rsidRPr="00F92044">
        <w:rPr>
          <w:rFonts w:ascii="Times New Roman" w:hAnsi="Times New Roman" w:eastAsiaTheme="minorHAnsi" w:cs="Times New Roman"/>
          <w:b/>
          <w:bCs/>
          <w:sz w:val="24"/>
          <w:szCs w:val="24"/>
        </w:rPr>
        <w:t>1</w:t>
      </w:r>
      <w:r>
        <w:rPr>
          <w:rFonts w:ascii="Times New Roman" w:hAnsi="Times New Roman" w:eastAsiaTheme="minorHAnsi" w:cs="Times New Roman"/>
          <w:b/>
          <w:bCs/>
          <w:sz w:val="24"/>
          <w:szCs w:val="24"/>
        </w:rPr>
        <w:t xml:space="preserve">) </w:t>
      </w:r>
    </w:p>
    <w:p w:rsidR="009553ED" w:rsidRPr="00F92044" w:rsidP="009553ED">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sidRPr="00F92044">
        <w:rPr>
          <w:rFonts w:ascii="Times New Roman" w:hAnsi="Times New Roman" w:eastAsiaTheme="minorHAnsi" w:cs="Times New Roman"/>
          <w:sz w:val="24"/>
          <w:szCs w:val="24"/>
        </w:rPr>
        <w:t>Masimo Corporation</w:t>
      </w:r>
      <w:r w:rsidRPr="00F92044">
        <w:rPr>
          <w:rFonts w:ascii="Times New Roman" w:hAnsi="Times New Roman" w:eastAsiaTheme="minorHAnsi" w:cs="Times New Roman"/>
          <w:b/>
          <w:bCs/>
          <w:sz w:val="24"/>
          <w:szCs w:val="24"/>
        </w:rPr>
        <w:t xml:space="preserve"> </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sidRPr="00C40040">
        <w:rPr>
          <w:rFonts w:ascii="Times New Roman" w:hAnsi="Times New Roman" w:eastAsiaTheme="minorHAnsi" w:cs="Times New Roman"/>
          <w:sz w:val="24"/>
          <w:szCs w:val="24"/>
        </w:rPr>
        <w:t>Carboxyhemoglobin Saturation (</w:t>
      </w:r>
      <w:r w:rsidRPr="00C40040">
        <w:rPr>
          <w:rFonts w:ascii="Times New Roman" w:hAnsi="Times New Roman" w:eastAsiaTheme="minorHAnsi" w:cs="Times New Roman"/>
          <w:sz w:val="24"/>
          <w:szCs w:val="24"/>
        </w:rPr>
        <w:t>SpCO</w:t>
      </w:r>
      <w:r w:rsidRPr="00C40040">
        <w:rPr>
          <w:rFonts w:ascii="Times New Roman" w:hAnsi="Times New Roman" w:eastAsiaTheme="minorHAnsi" w:cs="Times New Roman"/>
          <w:sz w:val="24"/>
          <w:szCs w:val="24"/>
        </w:rPr>
        <w:t>)</w:t>
      </w:r>
    </w:p>
    <w:p w:rsidR="009553ED" w:rsidP="009553ED">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3</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Manufacturer Part Number</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r>
        <w:rPr>
          <w:rFonts w:ascii="Times New Roman" w:hAnsi="Times New Roman" w:eastAsiaTheme="minorHAnsi" w:cs="Times New Roman"/>
          <w:sz w:val="24"/>
          <w:szCs w:val="24"/>
        </w:rPr>
        <w:t xml:space="preserve">2296 </w:t>
      </w:r>
    </w:p>
    <w:p w:rsidR="009553ED" w:rsidP="009553ED">
      <w:pPr>
        <w:spacing w:after="0" w:line="259" w:lineRule="auto"/>
        <w:rPr>
          <w:rFonts w:ascii="Times New Roman" w:hAnsi="Times New Roman" w:eastAsiaTheme="minorHAnsi" w:cs="Times New Roman"/>
          <w:sz w:val="24"/>
          <w:szCs w:val="24"/>
        </w:rPr>
      </w:pPr>
    </w:p>
    <w:p w:rsidR="009553ED" w:rsidP="009553ED">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 xml:space="preserve">(2) </w:t>
      </w:r>
    </w:p>
    <w:p w:rsidR="009553ED" w:rsidRPr="00F92044" w:rsidP="009553ED">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sidRPr="00F92044">
        <w:rPr>
          <w:rFonts w:ascii="Times New Roman" w:hAnsi="Times New Roman" w:eastAsiaTheme="minorHAnsi" w:cs="Times New Roman"/>
          <w:sz w:val="24"/>
          <w:szCs w:val="24"/>
        </w:rPr>
        <w:t>Masimo Corporation</w:t>
      </w:r>
      <w:r w:rsidRPr="00F92044">
        <w:rPr>
          <w:rFonts w:ascii="Times New Roman" w:hAnsi="Times New Roman" w:eastAsiaTheme="minorHAnsi" w:cs="Times New Roman"/>
          <w:b/>
          <w:bCs/>
          <w:sz w:val="24"/>
          <w:szCs w:val="24"/>
        </w:rPr>
        <w:t xml:space="preserve"> </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sidRPr="00580ACF">
        <w:rPr>
          <w:rFonts w:ascii="Times New Roman" w:hAnsi="Times New Roman" w:eastAsiaTheme="minorHAnsi" w:cs="Times New Roman"/>
          <w:sz w:val="24"/>
          <w:szCs w:val="24"/>
        </w:rPr>
        <w:t>Kit, Radical-7 Color Screen Handheld</w:t>
      </w:r>
    </w:p>
    <w:p w:rsidR="009553ED" w:rsidP="009553ED">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3</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Manufacturer Part Number</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r>
        <w:rPr>
          <w:rFonts w:ascii="Times New Roman" w:hAnsi="Times New Roman" w:eastAsiaTheme="minorHAnsi" w:cs="Times New Roman"/>
          <w:sz w:val="24"/>
          <w:szCs w:val="24"/>
        </w:rPr>
        <w:t>9500</w:t>
      </w:r>
    </w:p>
    <w:p w:rsidR="009553ED" w:rsidP="009553ED">
      <w:pPr>
        <w:spacing w:after="0" w:line="240" w:lineRule="auto"/>
        <w:rPr>
          <w:rFonts w:ascii="Times New Roman" w:hAnsi="Times New Roman" w:eastAsiaTheme="minorHAnsi" w:cs="Times New Roman"/>
          <w:sz w:val="24"/>
          <w:szCs w:val="24"/>
        </w:rPr>
      </w:pPr>
    </w:p>
    <w:p w:rsidR="009553ED" w:rsidP="009553ED">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sz w:val="24"/>
          <w:szCs w:val="24"/>
        </w:rPr>
        <w:t xml:space="preserve"> </w:t>
      </w:r>
      <w:r>
        <w:rPr>
          <w:rFonts w:ascii="Times New Roman" w:hAnsi="Times New Roman" w:eastAsiaTheme="minorHAnsi" w:cs="Times New Roman"/>
          <w:b/>
          <w:bCs/>
          <w:sz w:val="24"/>
          <w:szCs w:val="24"/>
        </w:rPr>
        <w:t xml:space="preserve">(3) </w:t>
      </w:r>
    </w:p>
    <w:p w:rsidR="009553ED" w:rsidRPr="00F92044" w:rsidP="009553ED">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sidRPr="00F92044">
        <w:rPr>
          <w:rFonts w:ascii="Times New Roman" w:hAnsi="Times New Roman" w:eastAsiaTheme="minorHAnsi" w:cs="Times New Roman"/>
          <w:sz w:val="24"/>
          <w:szCs w:val="24"/>
        </w:rPr>
        <w:t>Masimo Corporation</w:t>
      </w:r>
      <w:r w:rsidRPr="00F92044">
        <w:rPr>
          <w:rFonts w:ascii="Times New Roman" w:hAnsi="Times New Roman" w:eastAsiaTheme="minorHAnsi" w:cs="Times New Roman"/>
          <w:b/>
          <w:bCs/>
          <w:sz w:val="24"/>
          <w:szCs w:val="24"/>
        </w:rPr>
        <w:t xml:space="preserve"> </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sidRPr="00A063D4">
        <w:rPr>
          <w:rFonts w:ascii="Times New Roman" w:hAnsi="Times New Roman" w:eastAsiaTheme="minorHAnsi" w:cs="Times New Roman"/>
          <w:sz w:val="24"/>
          <w:szCs w:val="24"/>
        </w:rPr>
        <w:t>Kit, Root, NIBP, Temp, DFU Included</w:t>
      </w:r>
    </w:p>
    <w:p w:rsidR="009553ED" w:rsidP="009553ED">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3</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Manufacturer Part Number</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r>
        <w:rPr>
          <w:rFonts w:ascii="Times New Roman" w:hAnsi="Times New Roman" w:eastAsiaTheme="minorHAnsi" w:cs="Times New Roman"/>
          <w:sz w:val="24"/>
          <w:szCs w:val="24"/>
        </w:rPr>
        <w:t>9695-9</w:t>
      </w:r>
    </w:p>
    <w:p w:rsidR="009553ED" w:rsidP="009553ED">
      <w:pPr>
        <w:spacing w:after="0" w:line="240" w:lineRule="auto"/>
        <w:rPr>
          <w:rFonts w:ascii="Times New Roman" w:hAnsi="Times New Roman" w:eastAsiaTheme="minorHAnsi" w:cs="Times New Roman"/>
          <w:sz w:val="24"/>
          <w:szCs w:val="24"/>
        </w:rPr>
      </w:pPr>
    </w:p>
    <w:p w:rsidR="009553ED" w:rsidP="009553ED">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 xml:space="preserve">(4) </w:t>
      </w:r>
    </w:p>
    <w:p w:rsidR="009553ED" w:rsidRPr="00F92044" w:rsidP="009553ED">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sidRPr="00F92044">
        <w:rPr>
          <w:rFonts w:ascii="Times New Roman" w:hAnsi="Times New Roman" w:eastAsiaTheme="minorHAnsi" w:cs="Times New Roman"/>
          <w:sz w:val="24"/>
          <w:szCs w:val="24"/>
        </w:rPr>
        <w:t>Masimo Corporation</w:t>
      </w:r>
      <w:r w:rsidRPr="00F92044">
        <w:rPr>
          <w:rFonts w:ascii="Times New Roman" w:hAnsi="Times New Roman" w:eastAsiaTheme="minorHAnsi" w:cs="Times New Roman"/>
          <w:b/>
          <w:bCs/>
          <w:sz w:val="24"/>
          <w:szCs w:val="24"/>
        </w:rPr>
        <w:t xml:space="preserve"> </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sidRPr="00F5100B">
        <w:rPr>
          <w:rFonts w:ascii="Times New Roman" w:hAnsi="Times New Roman" w:eastAsiaTheme="minorHAnsi" w:cs="Times New Roman"/>
          <w:sz w:val="24"/>
          <w:szCs w:val="24"/>
        </w:rPr>
        <w:t xml:space="preserve">LNCSII </w:t>
      </w:r>
      <w:r w:rsidRPr="00F5100B">
        <w:rPr>
          <w:rFonts w:ascii="Times New Roman" w:hAnsi="Times New Roman" w:eastAsiaTheme="minorHAnsi" w:cs="Times New Roman"/>
          <w:sz w:val="24"/>
          <w:szCs w:val="24"/>
        </w:rPr>
        <w:t>Rnbw</w:t>
      </w:r>
      <w:r w:rsidRPr="00F5100B">
        <w:rPr>
          <w:rFonts w:ascii="Times New Roman" w:hAnsi="Times New Roman" w:eastAsiaTheme="minorHAnsi" w:cs="Times New Roman"/>
          <w:sz w:val="24"/>
          <w:szCs w:val="24"/>
        </w:rPr>
        <w:t xml:space="preserve"> DCI 8? </w:t>
      </w:r>
      <w:r w:rsidRPr="00F5100B">
        <w:rPr>
          <w:rFonts w:ascii="Times New Roman" w:hAnsi="Times New Roman" w:eastAsiaTheme="minorHAnsi" w:cs="Times New Roman"/>
          <w:sz w:val="24"/>
          <w:szCs w:val="24"/>
        </w:rPr>
        <w:t>spHb</w:t>
      </w:r>
      <w:r w:rsidRPr="00F5100B">
        <w:rPr>
          <w:rFonts w:ascii="Times New Roman" w:hAnsi="Times New Roman" w:eastAsiaTheme="minorHAnsi" w:cs="Times New Roman"/>
          <w:sz w:val="24"/>
          <w:szCs w:val="24"/>
        </w:rPr>
        <w:t>, SC-400,</w:t>
      </w:r>
      <w:r>
        <w:rPr>
          <w:rFonts w:ascii="Times New Roman" w:hAnsi="Times New Roman" w:eastAsiaTheme="minorHAnsi" w:cs="Times New Roman"/>
          <w:sz w:val="24"/>
          <w:szCs w:val="24"/>
        </w:rPr>
        <w:t xml:space="preserve"> </w:t>
      </w:r>
      <w:r w:rsidRPr="00F5100B">
        <w:rPr>
          <w:rFonts w:ascii="Times New Roman" w:hAnsi="Times New Roman" w:eastAsiaTheme="minorHAnsi" w:cs="Times New Roman"/>
          <w:sz w:val="24"/>
          <w:szCs w:val="24"/>
        </w:rPr>
        <w:t>Adt</w:t>
      </w:r>
      <w:r w:rsidRPr="00F5100B">
        <w:rPr>
          <w:rFonts w:ascii="Times New Roman" w:hAnsi="Times New Roman" w:eastAsiaTheme="minorHAnsi" w:cs="Times New Roman"/>
          <w:sz w:val="24"/>
          <w:szCs w:val="24"/>
        </w:rPr>
        <w:t xml:space="preserve"> 1/bx</w:t>
      </w:r>
    </w:p>
    <w:p w:rsidR="009553ED" w:rsidP="009553ED">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2</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Manufacturer Part Number</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r>
        <w:rPr>
          <w:rFonts w:ascii="Times New Roman" w:hAnsi="Times New Roman" w:eastAsiaTheme="minorHAnsi" w:cs="Times New Roman"/>
          <w:sz w:val="24"/>
          <w:szCs w:val="24"/>
        </w:rPr>
        <w:t>4059</w:t>
      </w:r>
    </w:p>
    <w:p w:rsidR="009553ED" w:rsidP="009553ED">
      <w:pPr>
        <w:spacing w:after="0" w:line="240" w:lineRule="auto"/>
        <w:rPr>
          <w:rFonts w:ascii="Times New Roman" w:hAnsi="Times New Roman" w:eastAsiaTheme="minorHAnsi" w:cs="Times New Roman"/>
          <w:sz w:val="24"/>
          <w:szCs w:val="24"/>
        </w:rPr>
      </w:pPr>
    </w:p>
    <w:p w:rsidR="009553ED" w:rsidP="009553ED">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 xml:space="preserve">(5) </w:t>
      </w:r>
    </w:p>
    <w:p w:rsidR="009553ED" w:rsidRPr="00F92044" w:rsidP="009553ED">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sidRPr="00F92044">
        <w:rPr>
          <w:rFonts w:ascii="Times New Roman" w:hAnsi="Times New Roman" w:eastAsiaTheme="minorHAnsi" w:cs="Times New Roman"/>
          <w:sz w:val="24"/>
          <w:szCs w:val="24"/>
        </w:rPr>
        <w:t>Masimo Corporation</w:t>
      </w:r>
      <w:r w:rsidRPr="00F92044">
        <w:rPr>
          <w:rFonts w:ascii="Times New Roman" w:hAnsi="Times New Roman" w:eastAsiaTheme="minorHAnsi" w:cs="Times New Roman"/>
          <w:b/>
          <w:bCs/>
          <w:sz w:val="24"/>
          <w:szCs w:val="24"/>
        </w:rPr>
        <w:t xml:space="preserve"> </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sidRPr="009C1793">
        <w:rPr>
          <w:rFonts w:ascii="Times New Roman" w:hAnsi="Times New Roman" w:eastAsiaTheme="minorHAnsi" w:cs="Times New Roman"/>
          <w:sz w:val="24"/>
          <w:szCs w:val="24"/>
        </w:rPr>
        <w:t>RAINBOW DCI, SpO2/</w:t>
      </w:r>
      <w:r w:rsidRPr="009C1793">
        <w:rPr>
          <w:rFonts w:ascii="Times New Roman" w:hAnsi="Times New Roman" w:eastAsiaTheme="minorHAnsi" w:cs="Times New Roman"/>
          <w:sz w:val="24"/>
          <w:szCs w:val="24"/>
        </w:rPr>
        <w:t>SpCO</w:t>
      </w:r>
      <w:r w:rsidRPr="009C1793">
        <w:rPr>
          <w:rFonts w:ascii="Times New Roman" w:hAnsi="Times New Roman" w:eastAsiaTheme="minorHAnsi" w:cs="Times New Roman"/>
          <w:sz w:val="24"/>
          <w:szCs w:val="24"/>
        </w:rPr>
        <w:t>/</w:t>
      </w:r>
      <w:r w:rsidRPr="009C1793">
        <w:rPr>
          <w:rFonts w:ascii="Times New Roman" w:hAnsi="Times New Roman" w:eastAsiaTheme="minorHAnsi" w:cs="Times New Roman"/>
          <w:sz w:val="24"/>
          <w:szCs w:val="24"/>
        </w:rPr>
        <w:t>SpMet</w:t>
      </w:r>
      <w:r w:rsidRPr="009C1793">
        <w:rPr>
          <w:rFonts w:ascii="Times New Roman" w:hAnsi="Times New Roman" w:eastAsiaTheme="minorHAnsi" w:cs="Times New Roman"/>
          <w:sz w:val="24"/>
          <w:szCs w:val="24"/>
        </w:rPr>
        <w:t>, 1/BX</w:t>
      </w:r>
    </w:p>
    <w:p w:rsidR="009553ED" w:rsidP="009553ED">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2</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Manufacturer Part Number</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r>
        <w:rPr>
          <w:rFonts w:ascii="Times New Roman" w:hAnsi="Times New Roman" w:eastAsiaTheme="minorHAnsi" w:cs="Times New Roman"/>
          <w:sz w:val="24"/>
          <w:szCs w:val="24"/>
        </w:rPr>
        <w:t>2696</w:t>
      </w:r>
    </w:p>
    <w:p w:rsidR="009553ED" w:rsidP="009553ED">
      <w:pPr>
        <w:spacing w:after="0" w:line="240" w:lineRule="auto"/>
        <w:rPr>
          <w:rFonts w:ascii="Times New Roman" w:hAnsi="Times New Roman" w:eastAsiaTheme="minorHAnsi" w:cs="Times New Roman"/>
          <w:sz w:val="24"/>
          <w:szCs w:val="24"/>
        </w:rPr>
      </w:pPr>
    </w:p>
    <w:p w:rsidR="009553ED" w:rsidP="009553ED">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 xml:space="preserve">(6) </w:t>
      </w:r>
    </w:p>
    <w:p w:rsidR="009553ED" w:rsidRPr="00F92044" w:rsidP="009553ED">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sidRPr="00F92044">
        <w:rPr>
          <w:rFonts w:ascii="Times New Roman" w:hAnsi="Times New Roman" w:eastAsiaTheme="minorHAnsi" w:cs="Times New Roman"/>
          <w:sz w:val="24"/>
          <w:szCs w:val="24"/>
        </w:rPr>
        <w:t>Masimo Corporation</w:t>
      </w:r>
      <w:r w:rsidRPr="00F92044">
        <w:rPr>
          <w:rFonts w:ascii="Times New Roman" w:hAnsi="Times New Roman" w:eastAsiaTheme="minorHAnsi" w:cs="Times New Roman"/>
          <w:b/>
          <w:bCs/>
          <w:sz w:val="24"/>
          <w:szCs w:val="24"/>
        </w:rPr>
        <w:t xml:space="preserve"> </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sidRPr="00CE450B">
        <w:rPr>
          <w:rFonts w:ascii="Times New Roman" w:hAnsi="Times New Roman" w:eastAsiaTheme="minorHAnsi" w:cs="Times New Roman"/>
          <w:sz w:val="24"/>
          <w:szCs w:val="24"/>
        </w:rPr>
        <w:t>Root Roll Stand W/Quick Connect</w:t>
      </w:r>
    </w:p>
    <w:p w:rsidR="009553ED" w:rsidP="009553ED">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3</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Manufacturer Part Number</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r>
        <w:rPr>
          <w:rFonts w:ascii="Times New Roman" w:hAnsi="Times New Roman" w:eastAsiaTheme="minorHAnsi" w:cs="Times New Roman"/>
          <w:sz w:val="24"/>
          <w:szCs w:val="24"/>
        </w:rPr>
        <w:t>300238</w:t>
      </w:r>
    </w:p>
    <w:p w:rsidR="009553ED" w:rsidP="009553ED">
      <w:pPr>
        <w:spacing w:after="0" w:line="240" w:lineRule="auto"/>
        <w:rPr>
          <w:rFonts w:ascii="Times New Roman" w:hAnsi="Times New Roman" w:eastAsiaTheme="minorHAnsi" w:cs="Times New Roman"/>
          <w:sz w:val="24"/>
          <w:szCs w:val="24"/>
        </w:rPr>
      </w:pPr>
    </w:p>
    <w:p w:rsidR="009553ED" w:rsidP="009553ED">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 xml:space="preserve">(7) </w:t>
      </w:r>
    </w:p>
    <w:p w:rsidR="009553ED" w:rsidRPr="00F92044" w:rsidP="009553ED">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sidRPr="00F92044">
        <w:rPr>
          <w:rFonts w:ascii="Times New Roman" w:hAnsi="Times New Roman" w:eastAsiaTheme="minorHAnsi" w:cs="Times New Roman"/>
          <w:sz w:val="24"/>
          <w:szCs w:val="24"/>
        </w:rPr>
        <w:t>Masimo Corporation</w:t>
      </w:r>
      <w:r w:rsidRPr="00F92044">
        <w:rPr>
          <w:rFonts w:ascii="Times New Roman" w:hAnsi="Times New Roman" w:eastAsiaTheme="minorHAnsi" w:cs="Times New Roman"/>
          <w:b/>
          <w:bCs/>
          <w:sz w:val="24"/>
          <w:szCs w:val="24"/>
        </w:rPr>
        <w:t xml:space="preserve"> </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sidRPr="00CE450B">
        <w:rPr>
          <w:rFonts w:ascii="Times New Roman" w:hAnsi="Times New Roman" w:eastAsiaTheme="minorHAnsi" w:cs="Times New Roman"/>
          <w:sz w:val="24"/>
          <w:szCs w:val="24"/>
        </w:rPr>
        <w:t>Total Hemoglobin (</w:t>
      </w:r>
      <w:r w:rsidRPr="00CE450B">
        <w:rPr>
          <w:rFonts w:ascii="Times New Roman" w:hAnsi="Times New Roman" w:eastAsiaTheme="minorHAnsi" w:cs="Times New Roman"/>
          <w:sz w:val="24"/>
          <w:szCs w:val="24"/>
        </w:rPr>
        <w:t>SpHb</w:t>
      </w:r>
      <w:r w:rsidRPr="00CE450B">
        <w:rPr>
          <w:rFonts w:ascii="Times New Roman" w:hAnsi="Times New Roman" w:eastAsiaTheme="minorHAnsi" w:cs="Times New Roman"/>
          <w:sz w:val="24"/>
          <w:szCs w:val="24"/>
        </w:rPr>
        <w:t>) &amp; Oxygen Content</w:t>
      </w:r>
    </w:p>
    <w:p w:rsidR="009553ED" w:rsidP="009553ED">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3</w:t>
      </w:r>
    </w:p>
    <w:p w:rsidR="009553ED" w:rsidP="009553ED">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Manufacturer Part Number</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r>
        <w:rPr>
          <w:rFonts w:ascii="Times New Roman" w:hAnsi="Times New Roman" w:eastAsiaTheme="minorHAnsi" w:cs="Times New Roman"/>
          <w:sz w:val="24"/>
          <w:szCs w:val="24"/>
        </w:rPr>
        <w:t>2630</w:t>
      </w:r>
    </w:p>
    <w:p w:rsidR="009553ED" w:rsidRPr="0089560F" w:rsidP="009553ED">
      <w:pPr>
        <w:spacing w:after="0" w:line="259" w:lineRule="auto"/>
        <w:rPr>
          <w:rFonts w:ascii="Times New Roman" w:hAnsi="Times New Roman" w:eastAsiaTheme="minorHAnsi" w:cs="Times New Roman"/>
          <w:sz w:val="24"/>
          <w:szCs w:val="24"/>
        </w:rPr>
      </w:pPr>
    </w:p>
    <w:p w:rsidR="009553ED" w:rsidRPr="00DC2AD0" w:rsidP="009553ED">
      <w:pPr>
        <w:spacing w:after="0" w:line="240" w:lineRule="auto"/>
        <w:rPr>
          <w:rFonts w:ascii="Times New Roman" w:hAnsi="Times New Roman" w:eastAsiaTheme="minorHAnsi" w:cs="Times New Roman"/>
          <w:b/>
          <w:bCs/>
          <w:sz w:val="24"/>
          <w:szCs w:val="24"/>
          <w:u w:val="single"/>
        </w:rPr>
      </w:pPr>
      <w:r w:rsidRPr="00AF090F">
        <w:rPr>
          <w:rFonts w:ascii="Times New Roman" w:hAnsi="Times New Roman" w:eastAsiaTheme="minorHAnsi" w:cs="Times New Roman"/>
          <w:b/>
          <w:bCs/>
          <w:sz w:val="24"/>
          <w:szCs w:val="24"/>
          <w:u w:val="single"/>
        </w:rPr>
        <w:t>Equal to product Information:</w:t>
      </w:r>
    </w:p>
    <w:p w:rsidR="009553ED" w:rsidP="009553ED">
      <w:pPr>
        <w:spacing w:after="0" w:line="240" w:lineRule="auto"/>
        <w:rPr>
          <w:rFonts w:ascii="Times New Roman" w:hAnsi="Times New Roman" w:eastAsiaTheme="minorHAnsi" w:cs="Times New Roman"/>
          <w:sz w:val="24"/>
          <w:szCs w:val="24"/>
        </w:rPr>
      </w:pPr>
      <w:r w:rsidRPr="00DC2AD0">
        <w:rPr>
          <w:rFonts w:ascii="Times New Roman" w:hAnsi="Times New Roman" w:eastAsiaTheme="minorHAnsi" w:cs="Times New Roman"/>
          <w:b/>
          <w:bCs/>
          <w:sz w:val="24"/>
          <w:szCs w:val="24"/>
        </w:rPr>
        <w:t>Main component:</w:t>
      </w:r>
      <w:r w:rsidRPr="00DC2AD0">
        <w:rPr>
          <w:rFonts w:ascii="Times New Roman" w:hAnsi="Times New Roman" w:eastAsiaTheme="minorHAnsi" w:cs="Times New Roman"/>
          <w:sz w:val="24"/>
          <w:szCs w:val="24"/>
        </w:rPr>
        <w:t xml:space="preserve"> </w:t>
      </w:r>
      <w:r>
        <w:rPr>
          <w:rFonts w:ascii="Times New Roman" w:hAnsi="Times New Roman" w:eastAsiaTheme="minorHAnsi" w:cs="Times New Roman"/>
          <w:sz w:val="24"/>
          <w:szCs w:val="24"/>
        </w:rPr>
        <w:t>Patient Monitoring and Connectivity Platform</w:t>
      </w:r>
    </w:p>
    <w:p w:rsidR="009553ED" w:rsidP="009553ED">
      <w:pPr>
        <w:spacing w:after="0" w:line="259" w:lineRule="auto"/>
        <w:rPr>
          <w:rFonts w:ascii="Times New Roman" w:hAnsi="Times New Roman" w:eastAsiaTheme="minorHAnsi" w:cs="Times New Roman"/>
          <w:sz w:val="24"/>
          <w:szCs w:val="24"/>
        </w:rPr>
      </w:pPr>
    </w:p>
    <w:p w:rsidR="009553ED" w:rsidP="009553ED">
      <w:pPr>
        <w:spacing w:after="0" w:line="240" w:lineRule="auto"/>
        <w:ind w:left="720"/>
        <w:jc w:val="center"/>
        <w:rPr>
          <w:rFonts w:ascii="Times New Roman" w:hAnsi="Times New Roman" w:eastAsiaTheme="minorHAnsi" w:cs="Times New Roman"/>
          <w:b/>
          <w:bCs/>
          <w:sz w:val="24"/>
          <w:szCs w:val="24"/>
          <w:u w:val="single"/>
        </w:rPr>
      </w:pPr>
      <w:r w:rsidRPr="00720C18">
        <w:rPr>
          <w:rFonts w:ascii="Times New Roman" w:hAnsi="Times New Roman" w:eastAsiaTheme="minorHAnsi" w:cs="Times New Roman"/>
          <w:b/>
          <w:bCs/>
          <w:sz w:val="24"/>
          <w:szCs w:val="24"/>
          <w:u w:val="single"/>
        </w:rPr>
        <w:t>Salient Characteristics</w:t>
      </w:r>
    </w:p>
    <w:p w:rsidR="009553ED" w:rsidRPr="00720C18" w:rsidP="009553ED">
      <w:pPr>
        <w:spacing w:after="0" w:line="240" w:lineRule="auto"/>
        <w:ind w:left="720"/>
        <w:jc w:val="both"/>
        <w:rPr>
          <w:rFonts w:ascii="Times New Roman" w:hAnsi="Times New Roman" w:eastAsiaTheme="minorHAnsi" w:cs="Times New Roman"/>
          <w:b/>
          <w:bCs/>
          <w:sz w:val="24"/>
          <w:szCs w:val="24"/>
          <w:u w:val="single"/>
        </w:rPr>
      </w:pPr>
    </w:p>
    <w:p w:rsidR="009553ED" w:rsidRPr="00C352A1" w:rsidP="009553ED">
      <w:pPr>
        <w:rPr>
          <w:rFonts w:ascii="Times New Roman" w:hAnsi="Times New Roman" w:cs="Times New Roman"/>
          <w:sz w:val="24"/>
          <w:szCs w:val="24"/>
        </w:rPr>
      </w:pPr>
      <w:r w:rsidRPr="00AC1FF9">
        <w:rPr>
          <w:rFonts w:ascii="Times New Roman" w:hAnsi="Times New Roman" w:cs="Times New Roman"/>
          <w:sz w:val="24"/>
          <w:szCs w:val="24"/>
        </w:rPr>
        <w:t>Must:</w:t>
      </w:r>
    </w:p>
    <w:p w:rsidR="009553ED" w:rsidRPr="003614EA" w:rsidP="009553ED">
      <w:pPr>
        <w:numPr>
          <w:ilvl w:val="0"/>
          <w:numId w:val="1"/>
        </w:numPr>
        <w:spacing w:after="0" w:line="240" w:lineRule="auto"/>
        <w:jc w:val="both"/>
        <w:rPr>
          <w:rFonts w:ascii="Times New Roman" w:hAnsi="Times New Roman" w:eastAsiaTheme="minorHAnsi" w:cs="Times New Roman"/>
          <w:color w:val="000000"/>
          <w:sz w:val="24"/>
          <w:szCs w:val="24"/>
        </w:rPr>
      </w:pPr>
      <w:r w:rsidRPr="003614EA">
        <w:rPr>
          <w:rFonts w:ascii="Times New Roman" w:hAnsi="Times New Roman" w:eastAsiaTheme="minorHAnsi" w:cs="Times New Roman"/>
          <w:color w:val="000000"/>
          <w:sz w:val="24"/>
          <w:szCs w:val="24"/>
        </w:rPr>
        <w:t>Be compatible with the Philips IntelliVue Monitoring System that is currently on site at the Northern Arizona VAHCS</w:t>
      </w:r>
    </w:p>
    <w:p w:rsidR="009553ED" w:rsidRPr="003614EA" w:rsidP="009553ED">
      <w:pPr>
        <w:numPr>
          <w:ilvl w:val="0"/>
          <w:numId w:val="1"/>
        </w:numPr>
        <w:spacing w:after="0" w:line="240" w:lineRule="auto"/>
        <w:jc w:val="both"/>
        <w:rPr>
          <w:rFonts w:ascii="Times New Roman" w:hAnsi="Times New Roman" w:eastAsiaTheme="minorHAnsi" w:cs="Times New Roman"/>
          <w:color w:val="000000"/>
          <w:sz w:val="24"/>
          <w:szCs w:val="24"/>
        </w:rPr>
      </w:pPr>
      <w:r w:rsidRPr="003614EA">
        <w:rPr>
          <w:rFonts w:ascii="Times New Roman" w:hAnsi="Times New Roman" w:eastAsiaTheme="minorHAnsi" w:cs="Times New Roman"/>
          <w:color w:val="000000"/>
          <w:sz w:val="24"/>
          <w:szCs w:val="24"/>
        </w:rPr>
        <w:t>Be wireless</w:t>
      </w:r>
    </w:p>
    <w:p w:rsidR="009553ED" w:rsidRPr="003614EA" w:rsidP="009553ED">
      <w:pPr>
        <w:numPr>
          <w:ilvl w:val="0"/>
          <w:numId w:val="1"/>
        </w:numPr>
        <w:spacing w:after="0" w:line="240" w:lineRule="auto"/>
        <w:jc w:val="both"/>
        <w:rPr>
          <w:rFonts w:ascii="Times New Roman" w:hAnsi="Times New Roman" w:eastAsiaTheme="minorHAnsi" w:cs="Times New Roman"/>
          <w:color w:val="000000"/>
          <w:sz w:val="24"/>
          <w:szCs w:val="24"/>
        </w:rPr>
      </w:pPr>
      <w:r w:rsidRPr="003614EA">
        <w:rPr>
          <w:rFonts w:ascii="Times New Roman" w:hAnsi="Times New Roman" w:eastAsiaTheme="minorHAnsi" w:cs="Times New Roman"/>
          <w:color w:val="000000"/>
          <w:sz w:val="24"/>
          <w:szCs w:val="24"/>
        </w:rPr>
        <w:t>Have an integrated remote tele box</w:t>
      </w:r>
    </w:p>
    <w:p w:rsidR="009553ED" w:rsidRPr="003614EA" w:rsidP="009553ED">
      <w:pPr>
        <w:numPr>
          <w:ilvl w:val="0"/>
          <w:numId w:val="1"/>
        </w:numPr>
        <w:spacing w:after="0" w:line="240" w:lineRule="auto"/>
        <w:jc w:val="both"/>
        <w:rPr>
          <w:rFonts w:ascii="Times New Roman" w:hAnsi="Times New Roman" w:eastAsiaTheme="minorHAnsi" w:cs="Times New Roman"/>
          <w:color w:val="000000"/>
          <w:sz w:val="24"/>
          <w:szCs w:val="24"/>
        </w:rPr>
      </w:pPr>
      <w:r w:rsidRPr="003614EA">
        <w:rPr>
          <w:rFonts w:ascii="Times New Roman" w:hAnsi="Times New Roman" w:eastAsiaTheme="minorHAnsi" w:cs="Times New Roman"/>
          <w:color w:val="000000"/>
          <w:sz w:val="24"/>
          <w:szCs w:val="24"/>
        </w:rPr>
        <w:t>Have a handheld, color screen</w:t>
      </w:r>
    </w:p>
    <w:p w:rsidR="009553ED" w:rsidRPr="003614EA" w:rsidP="009553ED">
      <w:pPr>
        <w:numPr>
          <w:ilvl w:val="0"/>
          <w:numId w:val="1"/>
        </w:numPr>
        <w:spacing w:after="0" w:line="240" w:lineRule="auto"/>
        <w:jc w:val="both"/>
        <w:rPr>
          <w:rFonts w:ascii="Times New Roman" w:hAnsi="Times New Roman" w:eastAsiaTheme="minorHAnsi" w:cs="Times New Roman"/>
          <w:color w:val="000000"/>
          <w:sz w:val="24"/>
          <w:szCs w:val="24"/>
        </w:rPr>
      </w:pPr>
      <w:r w:rsidRPr="003614EA">
        <w:rPr>
          <w:rFonts w:ascii="Times New Roman" w:hAnsi="Times New Roman" w:eastAsiaTheme="minorHAnsi" w:cs="Times New Roman"/>
          <w:color w:val="000000"/>
          <w:sz w:val="24"/>
          <w:szCs w:val="24"/>
        </w:rPr>
        <w:t xml:space="preserve">Be able to track total hemoglobin and oxygen content noninvasively and continuously </w:t>
      </w:r>
    </w:p>
    <w:p w:rsidR="009553ED" w:rsidRPr="003614EA" w:rsidP="009553ED">
      <w:pPr>
        <w:numPr>
          <w:ilvl w:val="0"/>
          <w:numId w:val="1"/>
        </w:numPr>
        <w:spacing w:after="0" w:line="240" w:lineRule="auto"/>
        <w:jc w:val="both"/>
        <w:rPr>
          <w:rFonts w:ascii="Times New Roman" w:hAnsi="Times New Roman" w:eastAsiaTheme="minorHAnsi" w:cs="Times New Roman"/>
          <w:color w:val="000000"/>
          <w:sz w:val="24"/>
          <w:szCs w:val="24"/>
        </w:rPr>
      </w:pPr>
      <w:r w:rsidRPr="003614EA">
        <w:rPr>
          <w:rFonts w:ascii="Times New Roman" w:hAnsi="Times New Roman" w:eastAsiaTheme="minorHAnsi" w:cs="Times New Roman"/>
          <w:color w:val="000000"/>
          <w:sz w:val="24"/>
          <w:szCs w:val="24"/>
        </w:rPr>
        <w:t>Be mobile with a rolling stand</w:t>
      </w:r>
    </w:p>
    <w:p w:rsidR="009553ED" w:rsidRPr="003614EA" w:rsidP="009553ED">
      <w:pPr>
        <w:numPr>
          <w:ilvl w:val="0"/>
          <w:numId w:val="1"/>
        </w:numPr>
        <w:spacing w:after="0" w:line="240" w:lineRule="auto"/>
        <w:jc w:val="both"/>
        <w:rPr>
          <w:rFonts w:ascii="Times New Roman" w:hAnsi="Times New Roman" w:eastAsiaTheme="minorHAnsi" w:cs="Times New Roman"/>
          <w:color w:val="000000"/>
          <w:sz w:val="24"/>
          <w:szCs w:val="24"/>
        </w:rPr>
      </w:pPr>
      <w:r w:rsidRPr="003614EA">
        <w:rPr>
          <w:rFonts w:ascii="Times New Roman" w:hAnsi="Times New Roman" w:eastAsiaTheme="minorHAnsi" w:cs="Times New Roman"/>
          <w:color w:val="000000"/>
          <w:sz w:val="24"/>
          <w:szCs w:val="24"/>
        </w:rPr>
        <w:t xml:space="preserve">Be able to perform continuous monitoring of: End-Tidal Carbon Dioxide, Electrocardiogram, Respiratory Rate, Peripheral Capillary Oxygen Saturation, and Blood Pressure </w:t>
      </w:r>
    </w:p>
    <w:p w:rsidR="009553ED" w:rsidRPr="003614EA" w:rsidP="009553ED">
      <w:pPr>
        <w:numPr>
          <w:ilvl w:val="0"/>
          <w:numId w:val="1"/>
        </w:numPr>
        <w:spacing w:after="0" w:line="240" w:lineRule="auto"/>
        <w:jc w:val="both"/>
        <w:rPr>
          <w:rFonts w:ascii="Times New Roman" w:hAnsi="Times New Roman" w:eastAsiaTheme="minorHAnsi" w:cs="Times New Roman"/>
          <w:color w:val="000000"/>
          <w:sz w:val="24"/>
          <w:szCs w:val="24"/>
        </w:rPr>
      </w:pPr>
      <w:r w:rsidRPr="003614EA">
        <w:rPr>
          <w:rFonts w:ascii="Times New Roman" w:hAnsi="Times New Roman" w:eastAsiaTheme="minorHAnsi" w:cs="Times New Roman"/>
          <w:color w:val="000000"/>
          <w:sz w:val="24"/>
          <w:szCs w:val="24"/>
        </w:rPr>
        <w:t>Have Carboxyhemoglobin Saturation Diagnostics and monitoring testing capabilities</w:t>
      </w:r>
    </w:p>
    <w:p w:rsidR="009553ED" w:rsidRPr="008A31EE" w:rsidP="009553ED">
      <w:pPr>
        <w:spacing w:after="0" w:line="240" w:lineRule="auto"/>
        <w:jc w:val="both"/>
        <w:rPr>
          <w:rFonts w:ascii="Times New Roman" w:hAnsi="Times New Roman" w:eastAsiaTheme="minorHAnsi" w:cs="Times New Roman"/>
          <w:sz w:val="24"/>
          <w:szCs w:val="24"/>
        </w:rPr>
      </w:pPr>
    </w:p>
    <w:p w:rsidR="009553ED" w:rsidRPr="00FF4032" w:rsidP="009553E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list of salient characteristics </w:t>
      </w:r>
      <w:r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Pr="00FF4032">
        <w:rPr>
          <w:rFonts w:ascii="Times New Roman" w:eastAsia="Times New Roman" w:hAnsi="Times New Roman" w:cs="Times New Roman"/>
          <w:sz w:val="24"/>
          <w:szCs w:val="24"/>
        </w:rPr>
        <w:t xml:space="preserve">. </w:t>
      </w:r>
    </w:p>
    <w:p w:rsidR="009553ED" w:rsidRPr="00CD68D6" w:rsidP="009553ED">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Pr>
          <w:rFonts w:ascii="Times New Roman" w:eastAsia="Times New Roman" w:hAnsi="Times New Roman" w:cs="Times New Roman"/>
          <w:sz w:val="24"/>
          <w:szCs w:val="24"/>
        </w:rPr>
        <w:t xml:space="preserve">required </w:t>
      </w:r>
      <w:r w:rsidRPr="00B736E7">
        <w:rPr>
          <w:rFonts w:ascii="Times New Roman" w:eastAsia="Times New Roman" w:hAnsi="Times New Roman" w:cs="Times New Roman"/>
          <w:sz w:val="24"/>
          <w:szCs w:val="24"/>
        </w:rPr>
        <w:t>supplies</w:t>
      </w:r>
      <w:r w:rsidRPr="00FF4032">
        <w:rPr>
          <w:rFonts w:ascii="Times New Roman" w:eastAsia="Times New Roman" w:hAnsi="Times New Roman" w:cs="Times New Roman"/>
          <w:sz w:val="24"/>
          <w:szCs w:val="24"/>
        </w:rPr>
        <w:t>,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rsidR="009553ED" w:rsidP="009553ED">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1432E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As defined in FAR Part 52.225-1 regarding the </w:t>
      </w:r>
      <w:r w:rsidRPr="001432EC">
        <w:rPr>
          <w:rFonts w:ascii="Times New Roman" w:eastAsia="Times New Roman" w:hAnsi="Times New Roman" w:cs="Times New Roman"/>
          <w:b/>
          <w:sz w:val="24"/>
          <w:szCs w:val="24"/>
        </w:rPr>
        <w:t>Buy American Act</w:t>
      </w:r>
      <w:r>
        <w:rPr>
          <w:rFonts w:ascii="Times New Roman" w:eastAsia="Times New Roman" w:hAnsi="Times New Roman" w:cs="Times New Roman"/>
          <w:b/>
          <w:sz w:val="24"/>
          <w:szCs w:val="24"/>
        </w:rPr>
        <w:t>, please list the country of origin for each line item.</w:t>
      </w:r>
    </w:p>
    <w:p w:rsidR="009553ED" w:rsidRPr="00680B24" w:rsidP="009553ED">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(2)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meet the list of salient characteristics requirements.  For instances where your company cannot meet the salient characteristics requirement(s), please explain.  For instances where your company can meet the salient characteristics requirement(s), </w:t>
      </w:r>
      <w:r>
        <w:rPr>
          <w:rFonts w:ascii="Times New Roman" w:eastAsia="Times New Roman" w:hAnsi="Times New Roman" w:cs="Times New Roman"/>
          <w:b/>
          <w:sz w:val="24"/>
          <w:szCs w:val="24"/>
          <w:u w:val="single"/>
        </w:rPr>
        <w:t>please 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 xml:space="preserve">how your company meets/exceeds each requirement.  </w:t>
      </w:r>
    </w:p>
    <w:p w:rsidR="009553ED"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review the list of salient characteristics requirements and provide any additional feedback or suggestions.  If none, please reply as N/A.</w:t>
      </w:r>
    </w:p>
    <w:p w:rsidR="009553ED" w:rsidRPr="00CD68D6"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Please indicate the size status and representations of your business, such as but not limited to: Service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(VOSB), HUBZone, Woman Owned Small Business (WOSB), Large Business, etc</w:t>
      </w:r>
      <w:r>
        <w:rPr>
          <w:rFonts w:ascii="Times New Roman" w:eastAsia="Times New Roman" w:hAnsi="Times New Roman" w:cs="Times New Roman"/>
          <w:b/>
          <w:sz w:val="24"/>
          <w:szCs w:val="24"/>
        </w:rPr>
        <w:t>.</w:t>
      </w:r>
    </w:p>
    <w:p w:rsidR="009553ED" w:rsidRPr="00CD68D6"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rsidR="009553ED" w:rsidRPr="00CD68D6"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xml:space="preserve">) Are you the manufacturer, </w:t>
      </w:r>
      <w:r>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Pr>
          <w:rFonts w:ascii="Times New Roman" w:eastAsia="Times New Roman" w:hAnsi="Times New Roman" w:cs="Times New Roman"/>
          <w:b/>
          <w:sz w:val="24"/>
          <w:szCs w:val="24"/>
        </w:rPr>
        <w:t>your company provide a</w:t>
      </w:r>
      <w:r w:rsidRPr="00CD68D6">
        <w:rPr>
          <w:rFonts w:ascii="Times New Roman" w:eastAsia="Times New Roman" w:hAnsi="Times New Roman" w:cs="Times New Roman"/>
          <w:b/>
          <w:sz w:val="24"/>
          <w:szCs w:val="24"/>
        </w:rPr>
        <w:t xml:space="preserve"> solution to the </w:t>
      </w:r>
      <w:r w:rsidRPr="00FE170E">
        <w:rPr>
          <w:rFonts w:ascii="Times New Roman" w:eastAsia="Times New Roman" w:hAnsi="Times New Roman" w:cs="Times New Roman"/>
          <w:b/>
          <w:sz w:val="24"/>
          <w:szCs w:val="24"/>
        </w:rPr>
        <w:t xml:space="preserve">required supplies/services </w:t>
      </w:r>
      <w:r>
        <w:rPr>
          <w:rFonts w:ascii="Times New Roman" w:eastAsia="Times New Roman" w:hAnsi="Times New Roman" w:cs="Times New Roman"/>
          <w:b/>
          <w:sz w:val="24"/>
          <w:szCs w:val="24"/>
        </w:rPr>
        <w:t xml:space="preserve">described in the </w:t>
      </w:r>
      <w:r w:rsidRPr="00FE170E">
        <w:rPr>
          <w:rFonts w:ascii="Times New Roman" w:eastAsia="Times New Roman" w:hAnsi="Times New Roman" w:cs="Times New Roman"/>
          <w:b/>
          <w:sz w:val="24"/>
          <w:szCs w:val="24"/>
        </w:rPr>
        <w:t xml:space="preserve">list </w:t>
      </w:r>
      <w:r>
        <w:rPr>
          <w:rFonts w:ascii="Times New Roman" w:eastAsia="Times New Roman" w:hAnsi="Times New Roman" w:cs="Times New Roman"/>
          <w:b/>
          <w:sz w:val="24"/>
          <w:szCs w:val="24"/>
        </w:rPr>
        <w:t>of salient characteristics</w:t>
      </w:r>
      <w:r w:rsidRPr="00CD68D6">
        <w:rPr>
          <w:rFonts w:ascii="Times New Roman" w:eastAsia="Times New Roman" w:hAnsi="Times New Roman" w:cs="Times New Roman"/>
          <w:b/>
          <w:sz w:val="24"/>
          <w:szCs w:val="24"/>
        </w:rPr>
        <w:t>?</w:t>
      </w:r>
    </w:p>
    <w:p w:rsidR="009553ED"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 large business, do you have any designated</w:t>
      </w:r>
      <w:r>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rsidR="009553ED" w:rsidRPr="00CD68D6"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If you’re a small business and you are an authorized distributor/reseller for the items identified above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assemble; modify; the items requested in any way? If you do, state how and what is altered; assembled; modified</w:t>
      </w:r>
      <w:r>
        <w:rPr>
          <w:rFonts w:ascii="Times New Roman" w:eastAsia="Times New Roman" w:hAnsi="Times New Roman" w:cs="Times New Roman"/>
          <w:b/>
          <w:sz w:val="24"/>
          <w:szCs w:val="24"/>
        </w:rPr>
        <w:t>.</w:t>
      </w:r>
    </w:p>
    <w:p w:rsidR="009553ED"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Pr>
          <w:rFonts w:ascii="Times New Roman" w:eastAsia="Times New Roman" w:hAnsi="Times New Roman" w:cs="Times New Roman"/>
          <w:b/>
          <w:sz w:val="24"/>
          <w:szCs w:val="24"/>
        </w:rPr>
        <w:t>13 CFR § 125.6</w:t>
      </w:r>
      <w:r w:rsidRPr="001432EC">
        <w:rPr>
          <w:rFonts w:ascii="Times New Roman" w:eastAsia="Times New Roman" w:hAnsi="Times New Roman" w:cs="Times New Roman"/>
          <w:b/>
          <w:sz w:val="24"/>
          <w:szCs w:val="24"/>
        </w:rPr>
        <w:t xml:space="preserve">? </w:t>
      </w:r>
    </w:p>
    <w:p w:rsidR="009553ED" w:rsidP="009553E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(10)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Pr>
          <w:rFonts w:ascii="Times New Roman" w:eastAsia="Times New Roman" w:hAnsi="Times New Roman" w:cs="Times New Roman"/>
          <w:b/>
          <w:sz w:val="24"/>
          <w:szCs w:val="24"/>
        </w:rPr>
        <w:t>?</w:t>
      </w:r>
    </w:p>
    <w:p w:rsidR="009553ED" w:rsidRPr="001432EC" w:rsidP="009553ED">
      <w:pPr>
        <w:pStyle w:val="indent-3"/>
        <w:rPr>
          <w:b/>
        </w:rPr>
      </w:pPr>
      <w:r>
        <w:rPr>
          <w:b/>
        </w:rPr>
        <w:t xml:space="preserve">(11) </w:t>
      </w:r>
      <w:r w:rsidRPr="001432EC">
        <w:rPr>
          <w:b/>
        </w:rPr>
        <w:t xml:space="preserve">Non-Manufacturer Rule: If applicable, can you confirm your business complies with the </w:t>
      </w:r>
      <w:r w:rsidRPr="001432EC">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Not exceed 500 employees? Primarily engage in the retail or wholesale trade and normally sell the type of item being supplied? Take ownership or possession of the item(s) with its personnel, equipment or facilities in a manner consistent with industry practice? </w:t>
      </w:r>
    </w:p>
    <w:p w:rsidR="009553ED" w:rsidP="009553E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What is your lead time to deliver a single unit with all components?  Is there scale in lead time with greater quantities? Please elaborate.</w:t>
      </w:r>
    </w:p>
    <w:p w:rsidR="009553ED" w:rsidP="009553E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What is estimated life span of your solution?  What support/services does that entail?</w:t>
      </w:r>
    </w:p>
    <w:p w:rsidR="009553ED" w:rsidRPr="000E5386" w:rsidP="009553ED">
      <w:pPr>
        <w:rPr>
          <w:rFonts w:ascii="Times New Roman" w:hAnsi="Times New Roman" w:cs="Times New Roman"/>
          <w:b/>
          <w:bCs/>
          <w:sz w:val="24"/>
          <w:szCs w:val="24"/>
        </w:rPr>
      </w:pPr>
      <w:r w:rsidRPr="000E5386">
        <w:rPr>
          <w:rFonts w:ascii="Times New Roman" w:hAnsi="Times New Roman" w:cs="Times New Roman"/>
          <w:b/>
          <w:bCs/>
          <w:sz w:val="24"/>
          <w:szCs w:val="24"/>
        </w:rPr>
        <w:t>(14) Does your proposed equipment have FDA clearance?  Please specify what FDA clearance(s) have been obtained</w:t>
      </w:r>
      <w:r>
        <w:rPr>
          <w:rFonts w:ascii="Times New Roman" w:hAnsi="Times New Roman" w:cs="Times New Roman"/>
          <w:b/>
          <w:bCs/>
          <w:sz w:val="24"/>
          <w:szCs w:val="24"/>
        </w:rPr>
        <w:t>.</w:t>
      </w:r>
    </w:p>
    <w:p w:rsidR="009553ED" w:rsidRPr="00CD68D6" w:rsidP="009553E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Does your organization offer a leasing solution?  Please elaborate.</w:t>
      </w:r>
    </w:p>
    <w:p w:rsidR="009553ED" w:rsidRPr="00CD68D6"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chedule (FSS) </w:t>
      </w:r>
      <w:r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rsidR="009553ED"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/SAC/BPA/</w:t>
      </w:r>
      <w:r w:rsidRPr="00CD68D6">
        <w:rPr>
          <w:rFonts w:ascii="Times New Roman" w:eastAsia="Times New Roman" w:hAnsi="Times New Roman" w:cs="Times New Roman"/>
          <w:b/>
          <w:sz w:val="24"/>
          <w:szCs w:val="24"/>
        </w:rPr>
        <w:t xml:space="preserve">NASA SEWP </w:t>
      </w:r>
      <w:r>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Pr>
          <w:rFonts w:ascii="Times New Roman" w:eastAsia="Times New Roman" w:hAnsi="Times New Roman" w:cs="Times New Roman"/>
          <w:b/>
          <w:sz w:val="24"/>
          <w:szCs w:val="24"/>
        </w:rPr>
        <w:t>about</w:t>
      </w:r>
      <w:r w:rsidRPr="00CD68D6">
        <w:rPr>
          <w:rFonts w:ascii="Times New Roman" w:eastAsia="Times New Roman" w:hAnsi="Times New Roman" w:cs="Times New Roman"/>
          <w:b/>
          <w:sz w:val="24"/>
          <w:szCs w:val="24"/>
        </w:rPr>
        <w:t xml:space="preserve"> available on your schedule/contract?</w:t>
      </w:r>
      <w:r>
        <w:rPr>
          <w:rFonts w:ascii="Times New Roman" w:eastAsia="Times New Roman" w:hAnsi="Times New Roman" w:cs="Times New Roman"/>
          <w:b/>
          <w:sz w:val="24"/>
          <w:szCs w:val="24"/>
        </w:rPr>
        <w:t xml:space="preserve"> Please state if all or some items are available on the contract.</w:t>
      </w:r>
    </w:p>
    <w:p w:rsidR="009553ED" w:rsidRPr="00CD68D6" w:rsidP="009553ED">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(18)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r w:rsidRPr="000B5844">
        <w:rPr>
          <w:rFonts w:ascii="Times New Roman" w:eastAsia="Times New Roman" w:hAnsi="Times New Roman" w:cs="Times New Roman"/>
          <w:b/>
          <w:sz w:val="24"/>
          <w:szCs w:val="24"/>
        </w:rPr>
        <w:t>evaluate for</w:t>
      </w:r>
      <w:r w:rsidRPr="000B5844">
        <w:rPr>
          <w:rFonts w:ascii="Times New Roman" w:eastAsia="Times New Roman" w:hAnsi="Times New Roman" w:cs="Times New Roman"/>
          <w:b/>
          <w:sz w:val="24"/>
          <w:szCs w:val="24"/>
        </w:rPr>
        <w:t xml:space="preserve"> any type of award.</w:t>
      </w:r>
    </w:p>
    <w:p w:rsidR="009553ED" w:rsidP="009553ED">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rsidR="009553ED" w:rsidRPr="00520A35" w:rsidP="009553ED">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13062A">
        <w:rPr>
          <w:rFonts w:ascii="Times New Roman" w:eastAsia="Times New Roman" w:hAnsi="Times New Roman" w:cs="Times New Roman"/>
          <w:sz w:val="24"/>
          <w:szCs w:val="24"/>
        </w:rPr>
        <w:t xml:space="preserve">to </w:t>
      </w:r>
      <w:r w:rsidRPr="0013062A">
        <w:t>Nathan.munson</w:t>
      </w:r>
      <w:r w:rsidRPr="00CD68D6">
        <w:rPr>
          <w:rFonts w:ascii="Times New Roman" w:eastAsia="Times New Roman" w:hAnsi="Times New Roman" w:cs="Times New Roman"/>
          <w:sz w:val="24"/>
          <w:szCs w:val="24"/>
        </w:rPr>
        <w:t xml:space="preserve">@va.gov.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r>
        <w:t>Monday</w:t>
      </w:r>
      <w:r w:rsidRPr="00520A35">
        <w:t xml:space="preserve">, </w:t>
      </w:r>
      <w:r>
        <w:t>December 15th,</w:t>
      </w:r>
      <w:r w:rsidRPr="00520A35">
        <w:t xml:space="preserve"> </w:t>
      </w:r>
      <w:r w:rsidRPr="00520A35">
        <w:t>202</w:t>
      </w:r>
      <w:r>
        <w:t>5</w:t>
      </w:r>
      <w:r w:rsidRPr="00520A35">
        <w:t xml:space="preserve"> by 4:00 PM EST</w:t>
      </w:r>
      <w:r w:rsidRPr="00520A35">
        <w:rPr>
          <w:rFonts w:ascii="Times New Roman" w:eastAsia="Times New Roman" w:hAnsi="Times New Roman" w:cs="Times New Roman"/>
          <w:sz w:val="24"/>
          <w:szCs w:val="24"/>
        </w:rPr>
        <w:t xml:space="preserve">.  </w:t>
      </w:r>
    </w:p>
    <w:p w:rsidR="009553ED" w:rsidP="009553ED">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further RFIs and/or </w:t>
      </w:r>
      <w:r w:rsidRPr="00FF4032">
        <w:rPr>
          <w:rFonts w:ascii="Times New Roman" w:eastAsia="Times New Roman" w:hAnsi="Times New Roman" w:cs="Times New Roman"/>
          <w:sz w:val="24"/>
          <w:szCs w:val="24"/>
        </w:rPr>
        <w:t>a solicitation</w:t>
      </w:r>
      <w:r>
        <w:rPr>
          <w:rFonts w:ascii="Times New Roman" w:eastAsia="Times New Roman" w:hAnsi="Times New Roman" w:cs="Times New Roman"/>
          <w:sz w:val="24"/>
          <w:szCs w:val="24"/>
        </w:rPr>
        <w:t xml:space="preserve"> or other</w:t>
      </w:r>
      <w:r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a result of</w:t>
      </w:r>
      <w:r>
        <w:rPr>
          <w:rFonts w:ascii="Times New Roman" w:eastAsia="Times New Roman" w:hAnsi="Times New Roman" w:cs="Times New Roman"/>
          <w:sz w:val="24"/>
          <w:szCs w:val="24"/>
        </w:rPr>
        <w:t xml:space="preserve"> the information provided from this RFI, all interested parties must respond to the specific posting separately IAW the specifications of that announcement. </w:t>
      </w:r>
    </w:p>
    <w:p w:rsidR="009553ED" w:rsidRPr="00F34B76" w:rsidP="009553ED">
      <w:pPr>
        <w:jc w:val="both"/>
        <w:rPr>
          <w:rFonts w:ascii="Times New Roman" w:eastAsia="Times New Roman" w:hAnsi="Times New Roman" w:cs="Times New Roman"/>
          <w:sz w:val="24"/>
          <w:szCs w:val="24"/>
        </w:rPr>
      </w:pPr>
    </w:p>
    <w:p w:rsidR="00B67D27"/>
    <w:p>
      <w:pPr>
        <w:ind w:left="360"/>
      </w:pPr>
      <w:r>
        <w:t>See attached document: S05 - RFI 36C26226Q0126 - Patient Monitoring and Connectivity Platform.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8B72E0"/>
    <w:multiLevelType w:val="hybridMultilevel"/>
    <w:tmpl w:val="B1CC81F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67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67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D27"/>
    <w:rPr>
      <w:rFonts w:eastAsiaTheme="majorEastAsia" w:cstheme="majorBidi"/>
      <w:color w:val="272727" w:themeColor="text1" w:themeTint="D8"/>
    </w:rPr>
  </w:style>
  <w:style w:type="paragraph" w:styleId="Quote">
    <w:name w:val="Quote"/>
    <w:basedOn w:val="Normal"/>
    <w:next w:val="Normal"/>
    <w:link w:val="QuoteChar"/>
    <w:uiPriority w:val="29"/>
    <w:qFormat/>
    <w:rsid w:val="00B67D27"/>
    <w:pPr>
      <w:spacing w:before="160"/>
      <w:jc w:val="center"/>
    </w:pPr>
    <w:rPr>
      <w:i/>
      <w:iCs/>
      <w:color w:val="404040" w:themeColor="text1" w:themeTint="BF"/>
    </w:rPr>
  </w:style>
  <w:style w:type="character" w:customStyle="1" w:styleId="QuoteChar">
    <w:name w:val="Quote Char"/>
    <w:basedOn w:val="DefaultParagraphFont"/>
    <w:link w:val="Quote"/>
    <w:uiPriority w:val="29"/>
    <w:rsid w:val="00B67D27"/>
    <w:rPr>
      <w:i/>
      <w:iCs/>
      <w:color w:val="404040" w:themeColor="text1" w:themeTint="BF"/>
    </w:rPr>
  </w:style>
  <w:style w:type="paragraph" w:styleId="IntenseQuote">
    <w:name w:val="Intense Quote"/>
    <w:basedOn w:val="Normal"/>
    <w:next w:val="Normal"/>
    <w:link w:val="IntenseQuoteChar"/>
    <w:uiPriority w:val="30"/>
    <w:qFormat/>
    <w:rsid w:val="00B67D2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67D27"/>
    <w:rPr>
      <w:i/>
      <w:iCs/>
      <w:color w:val="366092" w:themeColor="accent1" w:themeShade="BF"/>
    </w:rPr>
  </w:style>
  <w:style w:type="character" w:styleId="IntenseReference">
    <w:name w:val="Intense Reference"/>
    <w:basedOn w:val="DefaultParagraphFont"/>
    <w:uiPriority w:val="32"/>
    <w:qFormat/>
    <w:rsid w:val="00B67D27"/>
    <w:rPr>
      <w:b/>
      <w:bCs/>
      <w:smallCaps/>
      <w:color w:val="366092" w:themeColor="accent1" w:themeShade="BF"/>
      <w:spacing w:val="5"/>
    </w:rPr>
  </w:style>
  <w:style w:type="paragraph" w:customStyle="1" w:styleId="indent-3">
    <w:name w:val="indent-3"/>
    <w:basedOn w:val="Normal"/>
    <w:rsid w:val="009553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2025-12-01T19:23:13Z</dcterms:created>
  <dcterms:modified xsi:type="dcterms:W3CDTF">2025-12-01T19:23:13Z</dcterms:modified>
</cp:coreProperties>
</file>