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C4B5B" w14:textId="77777777" w:rsidR="00E074D3" w:rsidRPr="005A5226" w:rsidRDefault="00E074D3"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8730"/>
      </w:tblGrid>
      <w:tr w:rsidR="00133E39" w14:paraId="478C4B5E" w14:textId="77777777" w:rsidTr="00640376">
        <w:tc>
          <w:tcPr>
            <w:tcW w:w="1188" w:type="dxa"/>
            <w:hideMark/>
          </w:tcPr>
          <w:p w14:paraId="478C4B5C" w14:textId="77777777" w:rsidR="00E074D3" w:rsidRPr="00640376" w:rsidRDefault="00E074D3">
            <w:pPr>
              <w:rPr>
                <w:rFonts w:cstheme="minorHAnsi"/>
                <w:b/>
                <w:szCs w:val="20"/>
              </w:rPr>
            </w:pPr>
            <w:r w:rsidRPr="00640376">
              <w:rPr>
                <w:rFonts w:cstheme="minorHAnsi"/>
                <w:b/>
                <w:szCs w:val="20"/>
              </w:rPr>
              <w:t>SUBJECT*</w:t>
            </w:r>
          </w:p>
        </w:tc>
        <w:tc>
          <w:tcPr>
            <w:tcW w:w="8730" w:type="dxa"/>
            <w:hideMark/>
          </w:tcPr>
          <w:p w14:paraId="478C4B5D" w14:textId="77777777" w:rsidR="00E074D3" w:rsidRPr="00640376" w:rsidRDefault="00E074D3">
            <w:pPr>
              <w:rPr>
                <w:rFonts w:cstheme="minorHAnsi"/>
              </w:rPr>
            </w:pPr>
            <w:r>
              <w:rPr>
                <w:rFonts w:cstheme="minorHAnsi"/>
              </w:rPr>
              <w:t>Lead Aprons</w:t>
            </w:r>
            <w:r>
              <w:rPr>
                <w:rStyle w:val="AAMSKBFill-InHighlight"/>
              </w:rPr>
              <w:t xml:space="preserve">   </w:t>
            </w:r>
          </w:p>
        </w:tc>
      </w:tr>
    </w:tbl>
    <w:p w14:paraId="478C4B5F" w14:textId="77777777" w:rsidR="00E074D3" w:rsidRPr="005A5226" w:rsidRDefault="00E074D3" w:rsidP="005A5226">
      <w:pPr>
        <w:spacing w:after="160" w:line="252" w:lineRule="auto"/>
        <w:rPr>
          <w:rFonts w:eastAsia="Calibri" w:cstheme="minorHAnsi"/>
          <w:szCs w:val="20"/>
        </w:rPr>
      </w:pPr>
    </w:p>
    <w:p w14:paraId="478C4B60" w14:textId="77777777" w:rsidR="00E074D3" w:rsidRPr="005A5226" w:rsidRDefault="00E074D3"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33E39" w14:paraId="478C4B63" w14:textId="77777777" w:rsidTr="00640376">
        <w:tc>
          <w:tcPr>
            <w:tcW w:w="4698" w:type="dxa"/>
            <w:hideMark/>
          </w:tcPr>
          <w:p w14:paraId="478C4B61" w14:textId="77777777" w:rsidR="00E074D3" w:rsidRPr="00640376" w:rsidRDefault="00E074D3">
            <w:pPr>
              <w:rPr>
                <w:rFonts w:cstheme="minorHAnsi"/>
                <w:b/>
                <w:szCs w:val="20"/>
              </w:rPr>
            </w:pPr>
            <w:r w:rsidRPr="00640376">
              <w:rPr>
                <w:rFonts w:cstheme="minorHAnsi"/>
                <w:b/>
                <w:szCs w:val="20"/>
              </w:rPr>
              <w:t>CONTRACTING OFFICE’S ZIP CODE*</w:t>
            </w:r>
          </w:p>
        </w:tc>
        <w:tc>
          <w:tcPr>
            <w:tcW w:w="5220" w:type="dxa"/>
            <w:hideMark/>
          </w:tcPr>
          <w:p w14:paraId="478C4B62" w14:textId="77777777" w:rsidR="00E074D3" w:rsidRPr="00640376" w:rsidRDefault="00E074D3">
            <w:pPr>
              <w:rPr>
                <w:rStyle w:val="AAMSKBFill-InHighlight"/>
                <w:rFonts w:cstheme="minorHAnsi"/>
                <w:color w:val="auto"/>
              </w:rPr>
            </w:pPr>
            <w:r>
              <w:rPr>
                <w:rStyle w:val="AAMSKBFill-InHighlight"/>
                <w:rFonts w:cstheme="minorHAnsi"/>
                <w:color w:val="auto"/>
              </w:rPr>
              <w:t>90815</w:t>
            </w:r>
          </w:p>
        </w:tc>
      </w:tr>
      <w:tr w:rsidR="00133E39" w14:paraId="478C4B66" w14:textId="77777777" w:rsidTr="00640376">
        <w:tc>
          <w:tcPr>
            <w:tcW w:w="4698" w:type="dxa"/>
            <w:hideMark/>
          </w:tcPr>
          <w:p w14:paraId="478C4B64" w14:textId="77777777" w:rsidR="00E074D3" w:rsidRPr="00640376" w:rsidRDefault="00E074D3">
            <w:pPr>
              <w:rPr>
                <w:rFonts w:cstheme="minorHAnsi"/>
                <w:b/>
                <w:szCs w:val="20"/>
              </w:rPr>
            </w:pPr>
            <w:r w:rsidRPr="00640376">
              <w:rPr>
                <w:rFonts w:cstheme="minorHAnsi"/>
                <w:b/>
                <w:szCs w:val="20"/>
              </w:rPr>
              <w:t>SOLICITATION NUMBER*</w:t>
            </w:r>
          </w:p>
        </w:tc>
        <w:tc>
          <w:tcPr>
            <w:tcW w:w="5220" w:type="dxa"/>
            <w:hideMark/>
          </w:tcPr>
          <w:p w14:paraId="478C4B65" w14:textId="77777777" w:rsidR="00E074D3" w:rsidRPr="00640376" w:rsidRDefault="00E074D3">
            <w:pPr>
              <w:rPr>
                <w:rStyle w:val="AAMSKBFill-InHighlight"/>
                <w:rFonts w:cstheme="minorHAnsi"/>
                <w:color w:val="auto"/>
              </w:rPr>
            </w:pPr>
            <w:r>
              <w:rPr>
                <w:rStyle w:val="AAMSKBFill-InHighlight"/>
                <w:rFonts w:cstheme="minorHAnsi"/>
                <w:color w:val="auto"/>
              </w:rPr>
              <w:t>36C26226Q0141</w:t>
            </w:r>
          </w:p>
        </w:tc>
      </w:tr>
      <w:tr w:rsidR="00133E39" w14:paraId="478C4B69" w14:textId="77777777" w:rsidTr="00640376">
        <w:tc>
          <w:tcPr>
            <w:tcW w:w="4698" w:type="dxa"/>
            <w:hideMark/>
          </w:tcPr>
          <w:p w14:paraId="478C4B67" w14:textId="77777777" w:rsidR="00E074D3" w:rsidRPr="00640376" w:rsidRDefault="00E074D3">
            <w:pPr>
              <w:rPr>
                <w:rFonts w:cstheme="minorHAnsi"/>
                <w:b/>
                <w:szCs w:val="20"/>
              </w:rPr>
            </w:pPr>
            <w:r w:rsidRPr="00640376">
              <w:rPr>
                <w:rFonts w:cstheme="minorHAnsi"/>
                <w:b/>
                <w:szCs w:val="20"/>
              </w:rPr>
              <w:t>RESPONSE DATE/TIME/ZONE</w:t>
            </w:r>
          </w:p>
        </w:tc>
        <w:tc>
          <w:tcPr>
            <w:tcW w:w="5220" w:type="dxa"/>
            <w:hideMark/>
          </w:tcPr>
          <w:p w14:paraId="478C4B68" w14:textId="77777777" w:rsidR="00E074D3" w:rsidRPr="00640376" w:rsidRDefault="00E074D3">
            <w:pPr>
              <w:rPr>
                <w:rFonts w:cstheme="minorHAnsi"/>
              </w:rPr>
            </w:pPr>
            <w:r>
              <w:rPr>
                <w:rFonts w:cstheme="minorHAnsi"/>
              </w:rPr>
              <w:t>12-09-2025</w:t>
            </w:r>
            <w:r w:rsidRPr="005A5226">
              <w:rPr>
                <w:rStyle w:val="AAMSKBFill-InHighlight"/>
                <w:rFonts w:cstheme="minorHAnsi"/>
              </w:rPr>
              <w:t xml:space="preserve"> </w:t>
            </w:r>
            <w:r>
              <w:rPr>
                <w:rFonts w:cstheme="minorHAnsi"/>
              </w:rPr>
              <w:t>10:00</w:t>
            </w:r>
            <w:r w:rsidRPr="005A5226">
              <w:rPr>
                <w:rStyle w:val="AAMSKBFill-InHighlight"/>
                <w:rFonts w:cstheme="minorHAnsi"/>
              </w:rPr>
              <w:t xml:space="preserve"> </w:t>
            </w:r>
            <w:r>
              <w:rPr>
                <w:rFonts w:cstheme="minorHAnsi"/>
              </w:rPr>
              <w:t>PACIFIC TIME, LOS ANGELES, USA</w:t>
            </w:r>
          </w:p>
        </w:tc>
      </w:tr>
      <w:tr w:rsidR="00133E39" w14:paraId="478C4B6C" w14:textId="77777777" w:rsidTr="00640376">
        <w:tc>
          <w:tcPr>
            <w:tcW w:w="4698" w:type="dxa"/>
          </w:tcPr>
          <w:p w14:paraId="478C4B6A" w14:textId="77777777" w:rsidR="00E074D3" w:rsidRPr="00640376" w:rsidRDefault="00E074D3">
            <w:pPr>
              <w:rPr>
                <w:rFonts w:cstheme="minorHAnsi"/>
                <w:b/>
                <w:szCs w:val="20"/>
              </w:rPr>
            </w:pPr>
            <w:r w:rsidRPr="00640376">
              <w:rPr>
                <w:rFonts w:cstheme="minorHAnsi"/>
                <w:b/>
                <w:szCs w:val="20"/>
              </w:rPr>
              <w:t>ARCHIVE</w:t>
            </w:r>
          </w:p>
        </w:tc>
        <w:tc>
          <w:tcPr>
            <w:tcW w:w="5220" w:type="dxa"/>
            <w:hideMark/>
          </w:tcPr>
          <w:p w14:paraId="478C4B6B" w14:textId="77777777" w:rsidR="00E074D3" w:rsidRPr="005A5226" w:rsidRDefault="00E074D3">
            <w:pPr>
              <w:rPr>
                <w:rFonts w:cstheme="minorHAnsi"/>
                <w:szCs w:val="20"/>
              </w:rPr>
            </w:pPr>
            <w:r>
              <w:rPr>
                <w:rFonts w:cstheme="minorHAnsi"/>
                <w:szCs w:val="20"/>
              </w:rPr>
              <w:t>30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133E39" w14:paraId="478C4B6F" w14:textId="77777777" w:rsidTr="00640376">
        <w:tc>
          <w:tcPr>
            <w:tcW w:w="4698" w:type="dxa"/>
          </w:tcPr>
          <w:p w14:paraId="478C4B6D" w14:textId="77777777" w:rsidR="00E074D3" w:rsidRPr="00640376" w:rsidRDefault="00E074D3">
            <w:pPr>
              <w:rPr>
                <w:rFonts w:cstheme="minorHAnsi"/>
                <w:b/>
                <w:szCs w:val="20"/>
              </w:rPr>
            </w:pPr>
            <w:r w:rsidRPr="00640376">
              <w:rPr>
                <w:rFonts w:cstheme="minorHAnsi"/>
                <w:b/>
                <w:szCs w:val="20"/>
              </w:rPr>
              <w:t>RECOVERY ACT FUNDS</w:t>
            </w:r>
          </w:p>
        </w:tc>
        <w:tc>
          <w:tcPr>
            <w:tcW w:w="5220" w:type="dxa"/>
            <w:hideMark/>
          </w:tcPr>
          <w:p w14:paraId="478C4B6E" w14:textId="77777777" w:rsidR="00E074D3" w:rsidRPr="005A5226" w:rsidRDefault="00E074D3">
            <w:pPr>
              <w:rPr>
                <w:rFonts w:cstheme="minorHAnsi"/>
                <w:szCs w:val="20"/>
              </w:rPr>
            </w:pPr>
            <w:r>
              <w:rPr>
                <w:rFonts w:cstheme="minorHAnsi"/>
                <w:szCs w:val="20"/>
              </w:rPr>
              <w:t>N</w:t>
            </w:r>
          </w:p>
        </w:tc>
      </w:tr>
      <w:tr w:rsidR="00133E39" w14:paraId="478C4B72" w14:textId="77777777" w:rsidTr="00640376">
        <w:tc>
          <w:tcPr>
            <w:tcW w:w="4698" w:type="dxa"/>
          </w:tcPr>
          <w:p w14:paraId="478C4B70" w14:textId="77777777" w:rsidR="00E074D3" w:rsidRPr="00640376" w:rsidRDefault="00E074D3">
            <w:pPr>
              <w:rPr>
                <w:rFonts w:cstheme="minorHAnsi"/>
                <w:b/>
                <w:szCs w:val="20"/>
              </w:rPr>
            </w:pPr>
            <w:r w:rsidRPr="00640376">
              <w:rPr>
                <w:rFonts w:cstheme="minorHAnsi"/>
                <w:b/>
                <w:szCs w:val="20"/>
              </w:rPr>
              <w:t>SET-ASIDE</w:t>
            </w:r>
          </w:p>
        </w:tc>
        <w:tc>
          <w:tcPr>
            <w:tcW w:w="5220" w:type="dxa"/>
            <w:hideMark/>
          </w:tcPr>
          <w:p w14:paraId="478C4B71" w14:textId="77777777" w:rsidR="00E074D3" w:rsidRPr="005A5226" w:rsidRDefault="00E074D3">
            <w:pPr>
              <w:rPr>
                <w:rFonts w:cstheme="minorHAnsi"/>
                <w:szCs w:val="20"/>
              </w:rPr>
            </w:pPr>
            <w:r>
              <w:rPr>
                <w:rFonts w:cstheme="minorHAnsi"/>
                <w:szCs w:val="20"/>
              </w:rPr>
              <w:t>SDVOSBC</w:t>
            </w:r>
          </w:p>
        </w:tc>
      </w:tr>
      <w:tr w:rsidR="00133E39" w14:paraId="478C4B75" w14:textId="77777777" w:rsidTr="00640376">
        <w:tc>
          <w:tcPr>
            <w:tcW w:w="4698" w:type="dxa"/>
          </w:tcPr>
          <w:p w14:paraId="478C4B73" w14:textId="77777777" w:rsidR="00E074D3" w:rsidRPr="00640376" w:rsidRDefault="00E074D3">
            <w:pPr>
              <w:rPr>
                <w:rFonts w:cstheme="minorHAnsi"/>
                <w:b/>
                <w:szCs w:val="20"/>
              </w:rPr>
            </w:pPr>
            <w:r w:rsidRPr="00640376">
              <w:rPr>
                <w:rFonts w:cstheme="minorHAnsi"/>
                <w:b/>
                <w:szCs w:val="20"/>
              </w:rPr>
              <w:t>PRODUCT SERVICE CODE*</w:t>
            </w:r>
          </w:p>
        </w:tc>
        <w:tc>
          <w:tcPr>
            <w:tcW w:w="5220" w:type="dxa"/>
          </w:tcPr>
          <w:p w14:paraId="478C4B74" w14:textId="77777777" w:rsidR="00E074D3" w:rsidRPr="00641937" w:rsidRDefault="00E074D3">
            <w:pPr>
              <w:rPr>
                <w:rStyle w:val="AAMSKBFill-InHighlight"/>
                <w:color w:val="auto"/>
              </w:rPr>
            </w:pPr>
            <w:r>
              <w:rPr>
                <w:rStyle w:val="AAMSKBFill-InHighlight"/>
                <w:color w:val="auto"/>
              </w:rPr>
              <w:t>6525</w:t>
            </w:r>
          </w:p>
        </w:tc>
      </w:tr>
      <w:tr w:rsidR="00133E39" w14:paraId="478C4B78" w14:textId="77777777" w:rsidTr="00640376">
        <w:tc>
          <w:tcPr>
            <w:tcW w:w="4698" w:type="dxa"/>
          </w:tcPr>
          <w:p w14:paraId="478C4B76" w14:textId="77777777" w:rsidR="00E074D3" w:rsidRPr="00640376" w:rsidRDefault="00E074D3">
            <w:pPr>
              <w:rPr>
                <w:rFonts w:cstheme="minorHAnsi"/>
                <w:b/>
                <w:szCs w:val="20"/>
              </w:rPr>
            </w:pPr>
            <w:r w:rsidRPr="00640376">
              <w:rPr>
                <w:rFonts w:cstheme="minorHAnsi"/>
                <w:b/>
                <w:szCs w:val="20"/>
              </w:rPr>
              <w:t>NAICS CODE*</w:t>
            </w:r>
          </w:p>
        </w:tc>
        <w:tc>
          <w:tcPr>
            <w:tcW w:w="5220" w:type="dxa"/>
            <w:hideMark/>
          </w:tcPr>
          <w:p w14:paraId="478C4B77" w14:textId="77777777" w:rsidR="00E074D3" w:rsidRPr="005A5226" w:rsidRDefault="00E074D3">
            <w:pPr>
              <w:rPr>
                <w:rFonts w:cstheme="minorHAnsi"/>
                <w:szCs w:val="20"/>
              </w:rPr>
            </w:pPr>
            <w:r>
              <w:rPr>
                <w:rFonts w:cstheme="minorHAnsi"/>
                <w:szCs w:val="20"/>
              </w:rPr>
              <w:t>339113</w:t>
            </w:r>
          </w:p>
        </w:tc>
      </w:tr>
      <w:tr w:rsidR="00133E39" w14:paraId="478C4B80" w14:textId="77777777" w:rsidTr="00640376">
        <w:tc>
          <w:tcPr>
            <w:tcW w:w="4698" w:type="dxa"/>
            <w:hideMark/>
          </w:tcPr>
          <w:p w14:paraId="478C4B79" w14:textId="77777777" w:rsidR="00E074D3" w:rsidRPr="00640376" w:rsidRDefault="00E074D3">
            <w:pPr>
              <w:rPr>
                <w:rFonts w:cstheme="minorHAnsi"/>
                <w:b/>
                <w:szCs w:val="20"/>
              </w:rPr>
            </w:pPr>
            <w:r w:rsidRPr="00640376">
              <w:rPr>
                <w:rFonts w:cstheme="minorHAnsi"/>
                <w:b/>
                <w:szCs w:val="20"/>
              </w:rPr>
              <w:t>CONTRACTING OFFICE ADDRESS</w:t>
            </w:r>
          </w:p>
        </w:tc>
        <w:tc>
          <w:tcPr>
            <w:tcW w:w="5220" w:type="dxa"/>
          </w:tcPr>
          <w:p w14:paraId="478C4B7A" w14:textId="77777777" w:rsidR="00E074D3" w:rsidRPr="005A5226" w:rsidRDefault="00E074D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478C4B7B" w14:textId="77777777" w:rsidR="00E074D3" w:rsidRPr="005A5226" w:rsidRDefault="00E074D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5A5226">
              <w:rPr>
                <w:rStyle w:val="AAMSKBFill-InHighlight"/>
                <w:rFonts w:cstheme="minorHAnsi"/>
              </w:rPr>
              <w:t xml:space="preserve"> </w:t>
            </w:r>
          </w:p>
          <w:p w14:paraId="478C4B7C" w14:textId="77777777" w:rsidR="00E074D3" w:rsidRPr="005A5226" w:rsidRDefault="00E074D3">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5A5226">
              <w:rPr>
                <w:rStyle w:val="AAMSKBFill-InHighlight"/>
                <w:rFonts w:cstheme="minorHAnsi"/>
              </w:rPr>
              <w:t xml:space="preserve"> </w:t>
            </w:r>
          </w:p>
          <w:p w14:paraId="478C4B7D" w14:textId="77777777" w:rsidR="00E074D3" w:rsidRPr="005A5226" w:rsidRDefault="00E074D3">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478C4B7E" w14:textId="77777777" w:rsidR="00E074D3" w:rsidRPr="005A5226" w:rsidRDefault="00E074D3">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5A5226">
              <w:rPr>
                <w:rStyle w:val="AAMSKBFill-InHighlight"/>
                <w:rFonts w:cstheme="minorHAnsi"/>
              </w:rPr>
              <w:t xml:space="preserve"> </w:t>
            </w:r>
          </w:p>
          <w:p w14:paraId="478C4B7F" w14:textId="77777777" w:rsidR="00E074D3" w:rsidRPr="005A5226" w:rsidRDefault="00E074D3">
            <w:pPr>
              <w:rPr>
                <w:rFonts w:cstheme="minorHAnsi"/>
                <w:szCs w:val="20"/>
              </w:rPr>
            </w:pPr>
          </w:p>
        </w:tc>
      </w:tr>
      <w:tr w:rsidR="00133E39" w14:paraId="478C4B8A" w14:textId="77777777" w:rsidTr="00640376">
        <w:tc>
          <w:tcPr>
            <w:tcW w:w="4698" w:type="dxa"/>
          </w:tcPr>
          <w:p w14:paraId="478C4B81" w14:textId="77777777" w:rsidR="00E074D3" w:rsidRPr="00640376" w:rsidRDefault="00E074D3">
            <w:pPr>
              <w:rPr>
                <w:rFonts w:cstheme="minorHAnsi"/>
                <w:b/>
                <w:szCs w:val="20"/>
              </w:rPr>
            </w:pPr>
            <w:r w:rsidRPr="00640376">
              <w:rPr>
                <w:rFonts w:cstheme="minorHAnsi"/>
                <w:b/>
                <w:szCs w:val="20"/>
              </w:rPr>
              <w:t>POINT OF CONTACT*</w:t>
            </w:r>
          </w:p>
          <w:p w14:paraId="478C4B82" w14:textId="77777777" w:rsidR="00E074D3" w:rsidRPr="00640376" w:rsidRDefault="00E074D3">
            <w:pPr>
              <w:rPr>
                <w:rFonts w:cstheme="minorHAnsi"/>
                <w:b/>
                <w:szCs w:val="20"/>
              </w:rPr>
            </w:pPr>
          </w:p>
          <w:p w14:paraId="478C4B83" w14:textId="77777777" w:rsidR="00E074D3" w:rsidRPr="005A5226" w:rsidRDefault="00E074D3">
            <w:pPr>
              <w:rPr>
                <w:rFonts w:cstheme="minorHAnsi"/>
                <w:szCs w:val="20"/>
              </w:rPr>
            </w:pPr>
          </w:p>
        </w:tc>
        <w:tc>
          <w:tcPr>
            <w:tcW w:w="5220" w:type="dxa"/>
            <w:hideMark/>
          </w:tcPr>
          <w:p w14:paraId="478C4B84" w14:textId="77777777" w:rsidR="00E074D3" w:rsidRPr="005A5226" w:rsidRDefault="00E074D3">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5A5226">
              <w:rPr>
                <w:rStyle w:val="AAMSKBFill-InHighlight"/>
                <w:rFonts w:cstheme="minorHAnsi"/>
              </w:rPr>
              <w:t xml:space="preserve"> </w:t>
            </w:r>
          </w:p>
          <w:p w14:paraId="478C4B85" w14:textId="77777777" w:rsidR="00E074D3" w:rsidRPr="005A5226" w:rsidRDefault="00E074D3">
            <w:pPr>
              <w:rPr>
                <w:rFonts w:eastAsiaTheme="minorHAnsi" w:cstheme="minorHAnsi"/>
                <w:szCs w:val="20"/>
                <w:bdr w:val="none" w:sz="0" w:space="0" w:color="auto" w:frame="1"/>
              </w:rPr>
            </w:pPr>
            <w:r>
              <w:rPr>
                <w:rFonts w:eastAsiaTheme="minorHAnsi" w:cstheme="minorHAnsi"/>
                <w:szCs w:val="20"/>
                <w:bdr w:val="none" w:sz="0" w:space="0" w:color="auto" w:frame="1"/>
              </w:rPr>
              <w:t>Melissa Ramirez</w:t>
            </w:r>
          </w:p>
          <w:p w14:paraId="478C4B86" w14:textId="77777777" w:rsidR="00E074D3" w:rsidRPr="005A5226" w:rsidRDefault="00E074D3">
            <w:pPr>
              <w:rPr>
                <w:rFonts w:eastAsiaTheme="minorHAnsi" w:cstheme="minorHAnsi"/>
                <w:szCs w:val="20"/>
                <w:bdr w:val="none" w:sz="0" w:space="0" w:color="auto" w:frame="1"/>
              </w:rPr>
            </w:pPr>
            <w:r>
              <w:rPr>
                <w:rFonts w:eastAsiaTheme="minorHAnsi" w:cstheme="minorHAnsi"/>
                <w:szCs w:val="20"/>
                <w:bdr w:val="none" w:sz="0" w:space="0" w:color="auto" w:frame="1"/>
              </w:rPr>
              <w:t>Melissa.Ramirez8@va.gov</w:t>
            </w:r>
          </w:p>
          <w:p w14:paraId="478C4B87" w14:textId="77777777" w:rsidR="00E074D3" w:rsidRPr="005A5226" w:rsidRDefault="00E074D3">
            <w:pPr>
              <w:rPr>
                <w:rFonts w:eastAsiaTheme="minorHAnsi" w:cstheme="minorHAnsi"/>
                <w:szCs w:val="20"/>
                <w:bdr w:val="none" w:sz="0" w:space="0" w:color="auto" w:frame="1"/>
              </w:rPr>
            </w:pPr>
          </w:p>
          <w:p w14:paraId="478C4B88" w14:textId="77777777" w:rsidR="00E074D3" w:rsidRPr="005A5226" w:rsidRDefault="00E074D3">
            <w:pPr>
              <w:rPr>
                <w:rFonts w:eastAsiaTheme="minorHAnsi" w:cstheme="minorHAnsi"/>
                <w:szCs w:val="20"/>
                <w:bdr w:val="none" w:sz="0" w:space="0" w:color="auto" w:frame="1"/>
              </w:rPr>
            </w:pPr>
          </w:p>
          <w:p w14:paraId="478C4B89" w14:textId="77777777" w:rsidR="00E074D3" w:rsidRPr="005A5226" w:rsidRDefault="00E074D3">
            <w:pPr>
              <w:rPr>
                <w:rFonts w:cstheme="minorHAnsi"/>
                <w:szCs w:val="20"/>
              </w:rPr>
            </w:pPr>
          </w:p>
        </w:tc>
      </w:tr>
    </w:tbl>
    <w:p w14:paraId="478C4B8B" w14:textId="77777777" w:rsidR="00E074D3" w:rsidRPr="005A5226" w:rsidRDefault="00E074D3" w:rsidP="005A5226">
      <w:pPr>
        <w:rPr>
          <w:rFonts w:cstheme="minorHAnsi"/>
          <w:szCs w:val="20"/>
        </w:rPr>
      </w:pPr>
    </w:p>
    <w:p w14:paraId="478C4B8C" w14:textId="77777777" w:rsidR="00E074D3" w:rsidRPr="005A5226" w:rsidRDefault="00E074D3"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33E39" w14:paraId="478C4B8F" w14:textId="77777777" w:rsidTr="00F12ED9">
        <w:tc>
          <w:tcPr>
            <w:tcW w:w="4675" w:type="dxa"/>
            <w:hideMark/>
          </w:tcPr>
          <w:p w14:paraId="478C4B8D" w14:textId="77777777" w:rsidR="00E074D3" w:rsidRPr="00640376" w:rsidRDefault="00E074D3">
            <w:pPr>
              <w:rPr>
                <w:rFonts w:cstheme="minorHAnsi"/>
                <w:b/>
                <w:szCs w:val="20"/>
              </w:rPr>
            </w:pPr>
            <w:r w:rsidRPr="00640376">
              <w:rPr>
                <w:rFonts w:cstheme="minorHAnsi"/>
                <w:b/>
                <w:szCs w:val="20"/>
              </w:rPr>
              <w:t>ADDRESS</w:t>
            </w:r>
          </w:p>
        </w:tc>
        <w:tc>
          <w:tcPr>
            <w:tcW w:w="5243" w:type="dxa"/>
            <w:hideMark/>
          </w:tcPr>
          <w:p w14:paraId="478C4B8E" w14:textId="77777777" w:rsidR="00E074D3" w:rsidRPr="0067389A" w:rsidRDefault="00E074D3">
            <w:pPr>
              <w:rPr>
                <w:rStyle w:val="AAMSKBFill-InHighlight"/>
                <w:rFonts w:cstheme="minorHAnsi"/>
                <w:color w:val="auto"/>
              </w:rPr>
            </w:pPr>
            <w:r>
              <w:rPr>
                <w:rStyle w:val="AAMSKBFill-InHighlight"/>
                <w:rFonts w:cstheme="minorHAnsi"/>
                <w:color w:val="auto"/>
              </w:rPr>
              <w:t>Department of Veterans Affairs</w:t>
            </w:r>
          </w:p>
        </w:tc>
      </w:tr>
      <w:tr w:rsidR="00133E39" w14:paraId="478C4B92" w14:textId="77777777" w:rsidTr="00F12ED9">
        <w:tc>
          <w:tcPr>
            <w:tcW w:w="4675" w:type="dxa"/>
          </w:tcPr>
          <w:p w14:paraId="478C4B90" w14:textId="77777777" w:rsidR="00E074D3" w:rsidRPr="00640376" w:rsidRDefault="00E074D3">
            <w:pPr>
              <w:rPr>
                <w:b/>
                <w:szCs w:val="20"/>
              </w:rPr>
            </w:pPr>
          </w:p>
        </w:tc>
        <w:tc>
          <w:tcPr>
            <w:tcW w:w="5243" w:type="dxa"/>
            <w:hideMark/>
          </w:tcPr>
          <w:p w14:paraId="478C4B91" w14:textId="77777777" w:rsidR="00E074D3" w:rsidRPr="0067389A" w:rsidRDefault="00E074D3">
            <w:pPr>
              <w:rPr>
                <w:rStyle w:val="AAMSKBFill-InHighlight"/>
                <w:rFonts w:cstheme="minorHAnsi"/>
                <w:color w:val="auto"/>
              </w:rPr>
            </w:pPr>
            <w:r>
              <w:rPr>
                <w:rStyle w:val="AAMSKBFill-InHighlight"/>
                <w:rFonts w:cstheme="minorHAnsi"/>
                <w:color w:val="auto"/>
              </w:rPr>
              <w:t>VA Tucson Healthcare System</w:t>
            </w:r>
          </w:p>
        </w:tc>
      </w:tr>
      <w:tr w:rsidR="00133E39" w14:paraId="478C4B95" w14:textId="77777777" w:rsidTr="00F12ED9">
        <w:tc>
          <w:tcPr>
            <w:tcW w:w="4675" w:type="dxa"/>
          </w:tcPr>
          <w:p w14:paraId="478C4B93" w14:textId="77777777" w:rsidR="00E074D3" w:rsidRPr="00640376" w:rsidRDefault="00E074D3">
            <w:pPr>
              <w:rPr>
                <w:b/>
                <w:szCs w:val="20"/>
              </w:rPr>
            </w:pPr>
          </w:p>
        </w:tc>
        <w:tc>
          <w:tcPr>
            <w:tcW w:w="5243" w:type="dxa"/>
            <w:hideMark/>
          </w:tcPr>
          <w:p w14:paraId="478C4B94" w14:textId="77777777" w:rsidR="00E074D3" w:rsidRPr="0067389A" w:rsidRDefault="00E074D3">
            <w:pPr>
              <w:rPr>
                <w:rStyle w:val="AAMSKBFill-InHighlight"/>
                <w:rFonts w:cstheme="minorHAnsi"/>
                <w:color w:val="auto"/>
              </w:rPr>
            </w:pPr>
          </w:p>
        </w:tc>
      </w:tr>
      <w:tr w:rsidR="00133E39" w14:paraId="478C4B98" w14:textId="77777777" w:rsidTr="00F12ED9">
        <w:tc>
          <w:tcPr>
            <w:tcW w:w="4675" w:type="dxa"/>
          </w:tcPr>
          <w:p w14:paraId="478C4B96" w14:textId="77777777" w:rsidR="00E074D3" w:rsidRPr="00640376" w:rsidRDefault="00E074D3">
            <w:pPr>
              <w:rPr>
                <w:b/>
                <w:szCs w:val="20"/>
              </w:rPr>
            </w:pPr>
          </w:p>
        </w:tc>
        <w:tc>
          <w:tcPr>
            <w:tcW w:w="5243" w:type="dxa"/>
            <w:hideMark/>
          </w:tcPr>
          <w:p w14:paraId="478C4B97" w14:textId="77777777" w:rsidR="00E074D3" w:rsidRPr="0067389A" w:rsidRDefault="00E074D3">
            <w:pPr>
              <w:rPr>
                <w:rStyle w:val="AAMSKBFill-InHighlight"/>
                <w:rFonts w:cstheme="minorHAnsi"/>
                <w:color w:val="auto"/>
              </w:rPr>
            </w:pPr>
            <w:r>
              <w:rPr>
                <w:rStyle w:val="AAMSKBFill-InHighlight"/>
                <w:rFonts w:cstheme="minorHAnsi"/>
                <w:color w:val="auto"/>
              </w:rPr>
              <w:t>3601 S 6th Ave</w:t>
            </w:r>
          </w:p>
        </w:tc>
      </w:tr>
      <w:tr w:rsidR="00133E39" w14:paraId="478C4B9B" w14:textId="77777777" w:rsidTr="00F12ED9">
        <w:tc>
          <w:tcPr>
            <w:tcW w:w="4675" w:type="dxa"/>
          </w:tcPr>
          <w:p w14:paraId="478C4B99" w14:textId="77777777" w:rsidR="00E074D3" w:rsidRPr="00640376" w:rsidRDefault="00E074D3">
            <w:pPr>
              <w:rPr>
                <w:b/>
                <w:szCs w:val="20"/>
              </w:rPr>
            </w:pPr>
          </w:p>
        </w:tc>
        <w:tc>
          <w:tcPr>
            <w:tcW w:w="5243" w:type="dxa"/>
            <w:hideMark/>
          </w:tcPr>
          <w:p w14:paraId="478C4B9A" w14:textId="77777777" w:rsidR="00E074D3" w:rsidRPr="0067389A" w:rsidRDefault="00E074D3">
            <w:pPr>
              <w:rPr>
                <w:rStyle w:val="AAMSKBFill-InHighlight"/>
                <w:rFonts w:cstheme="minorHAnsi"/>
                <w:color w:val="auto"/>
              </w:rPr>
            </w:pPr>
            <w:r>
              <w:rPr>
                <w:rStyle w:val="AAMSKBFill-InHighlight"/>
                <w:rFonts w:cstheme="minorHAnsi"/>
                <w:color w:val="auto"/>
              </w:rPr>
              <w:t>Tucson</w:t>
            </w:r>
            <w:r>
              <w:rPr>
                <w:rStyle w:val="AAMSKBFill-InHighlight"/>
                <w:rFonts w:cstheme="minorHAnsi"/>
              </w:rPr>
              <w:t xml:space="preserve"> </w:t>
            </w:r>
            <w:r>
              <w:rPr>
                <w:rStyle w:val="AAMSKBFill-InHighlight"/>
                <w:rFonts w:cstheme="minorHAnsi"/>
                <w:color w:val="auto"/>
              </w:rPr>
              <w:t>AZ</w:t>
            </w:r>
          </w:p>
        </w:tc>
      </w:tr>
      <w:tr w:rsidR="00133E39" w14:paraId="478C4B9E" w14:textId="77777777" w:rsidTr="00F12ED9">
        <w:tc>
          <w:tcPr>
            <w:tcW w:w="4675" w:type="dxa"/>
            <w:hideMark/>
          </w:tcPr>
          <w:p w14:paraId="478C4B9C" w14:textId="77777777" w:rsidR="00E074D3" w:rsidRPr="00640376" w:rsidRDefault="00E074D3">
            <w:pPr>
              <w:rPr>
                <w:b/>
                <w:szCs w:val="20"/>
              </w:rPr>
            </w:pPr>
            <w:r w:rsidRPr="00640376">
              <w:rPr>
                <w:rFonts w:cstheme="minorHAnsi"/>
                <w:b/>
                <w:szCs w:val="20"/>
              </w:rPr>
              <w:t>POSTAL CODE</w:t>
            </w:r>
          </w:p>
        </w:tc>
        <w:tc>
          <w:tcPr>
            <w:tcW w:w="5243" w:type="dxa"/>
            <w:hideMark/>
          </w:tcPr>
          <w:p w14:paraId="478C4B9D" w14:textId="77777777" w:rsidR="00E074D3" w:rsidRPr="0067389A" w:rsidRDefault="00E074D3">
            <w:pPr>
              <w:rPr>
                <w:rFonts w:cstheme="minorHAnsi"/>
                <w:szCs w:val="20"/>
              </w:rPr>
            </w:pPr>
            <w:r>
              <w:rPr>
                <w:rFonts w:cstheme="minorHAnsi"/>
                <w:szCs w:val="20"/>
              </w:rPr>
              <w:t>85723</w:t>
            </w:r>
          </w:p>
        </w:tc>
      </w:tr>
      <w:tr w:rsidR="00133E39" w14:paraId="478C4BA1" w14:textId="77777777" w:rsidTr="00F12ED9">
        <w:tc>
          <w:tcPr>
            <w:tcW w:w="4675" w:type="dxa"/>
            <w:hideMark/>
          </w:tcPr>
          <w:p w14:paraId="478C4B9F" w14:textId="77777777" w:rsidR="00E074D3" w:rsidRPr="00640376" w:rsidRDefault="00E074D3">
            <w:pPr>
              <w:rPr>
                <w:rFonts w:cstheme="minorHAnsi"/>
                <w:b/>
                <w:szCs w:val="20"/>
              </w:rPr>
            </w:pPr>
            <w:r w:rsidRPr="00640376">
              <w:rPr>
                <w:rFonts w:cstheme="minorHAnsi"/>
                <w:b/>
                <w:szCs w:val="20"/>
              </w:rPr>
              <w:t>COUNTRY</w:t>
            </w:r>
          </w:p>
        </w:tc>
        <w:tc>
          <w:tcPr>
            <w:tcW w:w="5243" w:type="dxa"/>
            <w:hideMark/>
          </w:tcPr>
          <w:p w14:paraId="478C4BA0" w14:textId="77777777" w:rsidR="00E074D3" w:rsidRPr="0067389A" w:rsidRDefault="00E074D3">
            <w:pPr>
              <w:rPr>
                <w:rFonts w:cstheme="minorHAnsi"/>
                <w:szCs w:val="20"/>
              </w:rPr>
            </w:pPr>
          </w:p>
        </w:tc>
      </w:tr>
    </w:tbl>
    <w:p w14:paraId="478C4BA2" w14:textId="77777777" w:rsidR="00E074D3" w:rsidRPr="005A5226" w:rsidRDefault="00E074D3" w:rsidP="005A5226">
      <w:pPr>
        <w:spacing w:after="160" w:line="252" w:lineRule="auto"/>
        <w:jc w:val="center"/>
        <w:rPr>
          <w:rFonts w:eastAsia="Calibri" w:cstheme="minorHAnsi"/>
          <w:b/>
        </w:rPr>
      </w:pPr>
    </w:p>
    <w:p w14:paraId="478C4BA3" w14:textId="77777777" w:rsidR="00E074D3" w:rsidRPr="005A5226" w:rsidRDefault="00E074D3"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33E39" w14:paraId="478C4BA6" w14:textId="77777777" w:rsidTr="00F12ED9">
        <w:tc>
          <w:tcPr>
            <w:tcW w:w="4675" w:type="dxa"/>
            <w:hideMark/>
          </w:tcPr>
          <w:p w14:paraId="478C4BA4" w14:textId="77777777" w:rsidR="00E074D3" w:rsidRPr="00640376" w:rsidRDefault="00E074D3">
            <w:pPr>
              <w:rPr>
                <w:rFonts w:cstheme="minorHAnsi"/>
                <w:b/>
              </w:rPr>
            </w:pPr>
            <w:r w:rsidRPr="00640376">
              <w:rPr>
                <w:rFonts w:cstheme="minorHAnsi"/>
                <w:b/>
              </w:rPr>
              <w:t>AGENCY’S URL</w:t>
            </w:r>
          </w:p>
        </w:tc>
        <w:tc>
          <w:tcPr>
            <w:tcW w:w="5243" w:type="dxa"/>
            <w:hideMark/>
          </w:tcPr>
          <w:p w14:paraId="478C4BA5" w14:textId="77777777" w:rsidR="00E074D3" w:rsidRPr="005A5226" w:rsidRDefault="00E074D3">
            <w:pPr>
              <w:rPr>
                <w:rFonts w:cstheme="minorHAnsi"/>
              </w:rPr>
            </w:pPr>
          </w:p>
        </w:tc>
      </w:tr>
      <w:tr w:rsidR="00133E39" w14:paraId="478C4BA9" w14:textId="77777777" w:rsidTr="00F12ED9">
        <w:tc>
          <w:tcPr>
            <w:tcW w:w="4675" w:type="dxa"/>
            <w:hideMark/>
          </w:tcPr>
          <w:p w14:paraId="478C4BA7" w14:textId="77777777" w:rsidR="00E074D3" w:rsidRPr="00640376" w:rsidRDefault="00E074D3">
            <w:pPr>
              <w:rPr>
                <w:rFonts w:cstheme="minorHAnsi"/>
                <w:b/>
              </w:rPr>
            </w:pPr>
            <w:r w:rsidRPr="00640376">
              <w:rPr>
                <w:rFonts w:cstheme="minorHAnsi"/>
                <w:b/>
              </w:rPr>
              <w:t>URL DESCRIPTION</w:t>
            </w:r>
          </w:p>
        </w:tc>
        <w:tc>
          <w:tcPr>
            <w:tcW w:w="5243" w:type="dxa"/>
            <w:hideMark/>
          </w:tcPr>
          <w:p w14:paraId="478C4BA8" w14:textId="77777777" w:rsidR="00E074D3" w:rsidRPr="005A5226" w:rsidRDefault="00E074D3">
            <w:pPr>
              <w:rPr>
                <w:rFonts w:cstheme="minorHAnsi"/>
                <w:szCs w:val="20"/>
              </w:rPr>
            </w:pPr>
          </w:p>
        </w:tc>
      </w:tr>
      <w:tr w:rsidR="00133E39" w14:paraId="478C4BAC" w14:textId="77777777" w:rsidTr="00F12ED9">
        <w:tc>
          <w:tcPr>
            <w:tcW w:w="4675" w:type="dxa"/>
            <w:hideMark/>
          </w:tcPr>
          <w:p w14:paraId="478C4BAA" w14:textId="77777777" w:rsidR="00E074D3" w:rsidRPr="00640376" w:rsidRDefault="00E074D3">
            <w:pPr>
              <w:rPr>
                <w:rFonts w:cstheme="minorHAnsi"/>
                <w:b/>
              </w:rPr>
            </w:pPr>
            <w:r w:rsidRPr="00640376">
              <w:rPr>
                <w:rFonts w:cstheme="minorHAnsi"/>
                <w:b/>
              </w:rPr>
              <w:t>AGENCY CONTACT’S EMAIL ADDRESS</w:t>
            </w:r>
          </w:p>
        </w:tc>
        <w:tc>
          <w:tcPr>
            <w:tcW w:w="5243" w:type="dxa"/>
            <w:hideMark/>
          </w:tcPr>
          <w:p w14:paraId="478C4BAB" w14:textId="77777777" w:rsidR="00E074D3" w:rsidRPr="005A5226" w:rsidRDefault="00E074D3">
            <w:pPr>
              <w:rPr>
                <w:rFonts w:cstheme="minorHAnsi"/>
                <w:szCs w:val="20"/>
              </w:rPr>
            </w:pPr>
          </w:p>
        </w:tc>
      </w:tr>
      <w:tr w:rsidR="00133E39" w14:paraId="478C4BAF" w14:textId="77777777" w:rsidTr="00F12ED9">
        <w:tc>
          <w:tcPr>
            <w:tcW w:w="4675" w:type="dxa"/>
            <w:hideMark/>
          </w:tcPr>
          <w:p w14:paraId="478C4BAD" w14:textId="77777777" w:rsidR="00E074D3" w:rsidRPr="00640376" w:rsidRDefault="00E074D3">
            <w:pPr>
              <w:rPr>
                <w:rFonts w:cstheme="minorHAnsi"/>
                <w:b/>
              </w:rPr>
            </w:pPr>
            <w:r w:rsidRPr="00640376">
              <w:rPr>
                <w:rFonts w:cstheme="minorHAnsi"/>
                <w:b/>
              </w:rPr>
              <w:t>EMAIL DESCRIPTION</w:t>
            </w:r>
          </w:p>
        </w:tc>
        <w:tc>
          <w:tcPr>
            <w:tcW w:w="5243" w:type="dxa"/>
            <w:hideMark/>
          </w:tcPr>
          <w:p w14:paraId="478C4BAE" w14:textId="77777777" w:rsidR="00E074D3" w:rsidRPr="005A5226" w:rsidRDefault="00E074D3">
            <w:pPr>
              <w:rPr>
                <w:rFonts w:cstheme="minorHAnsi"/>
                <w:szCs w:val="20"/>
              </w:rPr>
            </w:pPr>
          </w:p>
        </w:tc>
      </w:tr>
    </w:tbl>
    <w:p w14:paraId="478C4BB0" w14:textId="77777777" w:rsidR="00E074D3" w:rsidRDefault="00E074D3">
      <w:pPr>
        <w:rPr>
          <w:rFonts w:cstheme="minorHAnsi"/>
          <w:b/>
          <w:color w:val="4F81BD" w:themeColor="accent1"/>
          <w:sz w:val="28"/>
          <w:szCs w:val="28"/>
        </w:rPr>
      </w:pPr>
      <w:r>
        <w:rPr>
          <w:rFonts w:cstheme="minorHAnsi"/>
          <w:b/>
          <w:color w:val="4F81BD" w:themeColor="accent1"/>
          <w:sz w:val="28"/>
          <w:szCs w:val="28"/>
        </w:rPr>
        <w:br w:type="page"/>
      </w:r>
    </w:p>
    <w:p w14:paraId="478C4BB1" w14:textId="77777777" w:rsidR="00E074D3" w:rsidRPr="00640376" w:rsidRDefault="00E074D3"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78C4BB2" w14:textId="77777777" w:rsidR="00E074D3" w:rsidRPr="00F530BD" w:rsidRDefault="00E074D3" w:rsidP="00546B88">
      <w:pPr>
        <w:rPr>
          <w:rFonts w:ascii="Arial" w:hAnsi="Arial" w:cs="Arial"/>
          <w:b/>
          <w:bCs/>
          <w:color w:val="FF0000"/>
        </w:rPr>
      </w:pPr>
      <w:bookmarkStart w:id="0" w:name="_Hlk68699840"/>
      <w:bookmarkStart w:id="1" w:name="_Hlk201302819"/>
      <w:bookmarkStart w:id="2" w:name="_Hlk206514865"/>
      <w:bookmarkStart w:id="3" w:name="_Hlk214618029"/>
      <w:r w:rsidRPr="00735BEB">
        <w:rPr>
          <w:rFonts w:ascii="Arial" w:hAnsi="Arial" w:cs="Arial"/>
        </w:rPr>
        <w:t xml:space="preserve">This is a combined synopsis/solicitation set aside for </w:t>
      </w:r>
      <w:r w:rsidRPr="00735BEB">
        <w:rPr>
          <w:rFonts w:ascii="Arial" w:hAnsi="Arial" w:cs="Arial"/>
          <w:u w:val="single"/>
        </w:rPr>
        <w:t>Total Service-Disabled Veteran-Owned Small Business</w:t>
      </w:r>
      <w:r w:rsidRPr="00735BEB">
        <w:rPr>
          <w:rFonts w:ascii="Arial" w:hAnsi="Arial" w:cs="Arial"/>
        </w:rPr>
        <w:t xml:space="preserve"> for commercial items prepared in accordance with the format in FAR Subpart 12.6, as supplemente</w:t>
      </w:r>
      <w:r w:rsidRPr="00A63249">
        <w:rPr>
          <w:rFonts w:ascii="Arial" w:hAnsi="Arial" w:cs="Arial"/>
        </w:rPr>
        <w:t xml:space="preserve">d with additional information included in this notice. </w:t>
      </w:r>
      <w:r w:rsidRPr="00B60327">
        <w:rPr>
          <w:rFonts w:ascii="Arial" w:hAnsi="Arial" w:cs="Arial"/>
          <w:b/>
          <w:bCs/>
        </w:rPr>
        <w:t>This</w:t>
      </w:r>
      <w:r>
        <w:rPr>
          <w:rFonts w:ascii="Arial" w:hAnsi="Arial" w:cs="Arial"/>
          <w:b/>
          <w:bCs/>
        </w:rPr>
        <w:t xml:space="preserve"> </w:t>
      </w:r>
      <w:r w:rsidRPr="00B60327">
        <w:rPr>
          <w:rFonts w:ascii="Arial" w:hAnsi="Arial" w:cs="Arial"/>
          <w:b/>
          <w:bCs/>
        </w:rPr>
        <w:t>announcement constitutes the only solicitation; quotes are being requested and a separate written solicitation will not be issued.</w:t>
      </w:r>
      <w:r>
        <w:rPr>
          <w:rFonts w:ascii="Arial" w:hAnsi="Arial" w:cs="Arial"/>
          <w:b/>
          <w:bCs/>
        </w:rPr>
        <w:t xml:space="preserve"> This is a request for quotes under solicitation number:</w:t>
      </w:r>
      <w:r w:rsidRPr="00B60327">
        <w:rPr>
          <w:rFonts w:ascii="Arial" w:hAnsi="Arial" w:cs="Arial"/>
          <w:b/>
          <w:bCs/>
          <w:color w:val="FF0000"/>
        </w:rPr>
        <w:t xml:space="preserve"> </w:t>
      </w:r>
      <w:r w:rsidRPr="00735BEB">
        <w:rPr>
          <w:rFonts w:ascii="Arial" w:hAnsi="Arial" w:cs="Arial"/>
          <w:b/>
          <w:bCs/>
          <w:color w:val="FF0000"/>
        </w:rPr>
        <w:t>36C26226Q0141</w:t>
      </w:r>
    </w:p>
    <w:p w14:paraId="478C4BB3" w14:textId="77777777" w:rsidR="00E074D3" w:rsidRPr="00DF5877" w:rsidRDefault="00E074D3" w:rsidP="00546B88">
      <w:pPr>
        <w:pStyle w:val="Default"/>
        <w:rPr>
          <w:rFonts w:ascii="Arial" w:hAnsi="Arial" w:cs="Arial"/>
        </w:rPr>
      </w:pPr>
      <w:r w:rsidRPr="008E0A03">
        <w:rPr>
          <w:rFonts w:ascii="Arial" w:hAnsi="Arial" w:cs="Arial"/>
        </w:rPr>
        <w:t>The Department of Veterans Affairs Tucson Healthcare System is looking to purchase lead aprons and accessories equivalent to the items listed below. The contractor shall furnish all supplies to VA Tucson Healthcare System, 3</w:t>
      </w:r>
      <w:r w:rsidRPr="00DF5877">
        <w:rPr>
          <w:rFonts w:ascii="Arial" w:hAnsi="Arial" w:cs="Arial"/>
        </w:rPr>
        <w:t>601 S 6th Ave</w:t>
      </w:r>
      <w:r>
        <w:rPr>
          <w:rFonts w:ascii="Arial" w:hAnsi="Arial" w:cs="Arial"/>
        </w:rPr>
        <w:t xml:space="preserve">, </w:t>
      </w:r>
      <w:r w:rsidRPr="00DF5877">
        <w:rPr>
          <w:rFonts w:ascii="Arial" w:hAnsi="Arial" w:cs="Arial"/>
        </w:rPr>
        <w:t>Tucson</w:t>
      </w:r>
      <w:r>
        <w:rPr>
          <w:rFonts w:ascii="Arial" w:hAnsi="Arial" w:cs="Arial"/>
        </w:rPr>
        <w:t xml:space="preserve">, </w:t>
      </w:r>
      <w:r w:rsidRPr="00DF5877">
        <w:rPr>
          <w:rFonts w:ascii="Arial" w:hAnsi="Arial" w:cs="Arial"/>
        </w:rPr>
        <w:t>AZ 85723</w:t>
      </w:r>
      <w:r w:rsidRPr="0026220E">
        <w:rPr>
          <w:rFonts w:ascii="Arial" w:hAnsi="Arial" w:cs="Arial"/>
        </w:rPr>
        <w:t xml:space="preserve"> in accordance with section </w:t>
      </w:r>
      <w:r w:rsidRPr="00224CBD">
        <w:rPr>
          <w:rFonts w:ascii="Arial" w:hAnsi="Arial" w:cs="Arial"/>
        </w:rPr>
        <w:t>B.2 S</w:t>
      </w:r>
      <w:r>
        <w:rPr>
          <w:rFonts w:ascii="Arial" w:hAnsi="Arial" w:cs="Arial"/>
        </w:rPr>
        <w:t>ALIENT CHARACTERISTICS</w:t>
      </w:r>
      <w:r w:rsidRPr="0026220E">
        <w:rPr>
          <w:rFonts w:ascii="Arial" w:hAnsi="Arial" w:cs="Arial"/>
        </w:rPr>
        <w:t xml:space="preserve"> under this solicitation. </w:t>
      </w:r>
      <w:r w:rsidRPr="0026220E">
        <w:rPr>
          <w:rFonts w:ascii="Arial" w:hAnsi="Arial" w:cs="Arial"/>
          <w:u w:val="single"/>
        </w:rPr>
        <w:t>Shipping cost must be included in the total cost.</w:t>
      </w:r>
    </w:p>
    <w:p w14:paraId="478C4BB4" w14:textId="77777777" w:rsidR="00E074D3" w:rsidRDefault="00E074D3" w:rsidP="00546B88">
      <w:pPr>
        <w:pStyle w:val="Default"/>
        <w:rPr>
          <w:rFonts w:ascii="Arial" w:hAnsi="Arial" w:cs="Arial"/>
        </w:rPr>
      </w:pPr>
    </w:p>
    <w:p w14:paraId="478C4BB5" w14:textId="77777777" w:rsidR="00E074D3" w:rsidRDefault="00E074D3" w:rsidP="00546B88">
      <w:pPr>
        <w:autoSpaceDE w:val="0"/>
        <w:autoSpaceDN w:val="0"/>
        <w:adjustRightInd w:val="0"/>
        <w:spacing w:after="0" w:line="240" w:lineRule="auto"/>
        <w:rPr>
          <w:rFonts w:ascii="Arial-BoldMT" w:hAnsi="Arial-BoldMT" w:cs="Arial-BoldMT"/>
          <w:b/>
          <w:bCs/>
          <w14:ligatures w14:val="standardContextual"/>
        </w:rPr>
      </w:pPr>
      <w:r>
        <w:rPr>
          <w:rFonts w:ascii="Arial-BoldMT" w:hAnsi="Arial-BoldMT" w:cs="Arial-BoldMT"/>
          <w:b/>
          <w:bCs/>
          <w14:ligatures w14:val="standardContextual"/>
        </w:rPr>
        <w:t>No remanufacturers or gray market items will be acceptable. Vendor shall be an Original</w:t>
      </w:r>
    </w:p>
    <w:p w14:paraId="478C4BB6" w14:textId="77777777" w:rsidR="00E074D3" w:rsidRDefault="00E074D3" w:rsidP="00546B88">
      <w:pPr>
        <w:autoSpaceDE w:val="0"/>
        <w:autoSpaceDN w:val="0"/>
        <w:adjustRightInd w:val="0"/>
        <w:spacing w:after="0" w:line="240" w:lineRule="auto"/>
        <w:rPr>
          <w:rFonts w:ascii="Arial-BoldMT" w:hAnsi="Arial-BoldMT" w:cs="Arial-BoldMT"/>
          <w:b/>
          <w:bCs/>
          <w14:ligatures w14:val="standardContextual"/>
        </w:rPr>
      </w:pPr>
      <w:r>
        <w:rPr>
          <w:rFonts w:ascii="Arial-BoldMT" w:hAnsi="Arial-BoldMT" w:cs="Arial-BoldMT"/>
          <w:b/>
          <w:bCs/>
          <w14:ligatures w14:val="standardContextual"/>
        </w:rPr>
        <w:t>Equipment Manufacturer (OEM), authorized dealer, authorized distributor, or authorized</w:t>
      </w:r>
    </w:p>
    <w:p w14:paraId="478C4BB7" w14:textId="77777777" w:rsidR="00E074D3" w:rsidRDefault="00E074D3" w:rsidP="00546B88">
      <w:pPr>
        <w:autoSpaceDE w:val="0"/>
        <w:autoSpaceDN w:val="0"/>
        <w:adjustRightInd w:val="0"/>
        <w:spacing w:after="0" w:line="240" w:lineRule="auto"/>
        <w:rPr>
          <w:rFonts w:ascii="Arial-BoldMT" w:hAnsi="Arial-BoldMT" w:cs="Arial-BoldMT"/>
          <w:b/>
          <w:bCs/>
          <w14:ligatures w14:val="standardContextual"/>
        </w:rPr>
      </w:pPr>
      <w:r>
        <w:rPr>
          <w:rFonts w:ascii="Arial-BoldMT" w:hAnsi="Arial-BoldMT" w:cs="Arial-BoldMT"/>
          <w:b/>
          <w:bCs/>
          <w14:ligatures w14:val="standardContextual"/>
        </w:rPr>
        <w:t>reseller verified by an authorization letter or other documents from the OEM. The letter</w:t>
      </w:r>
    </w:p>
    <w:p w14:paraId="478C4BB8" w14:textId="77777777" w:rsidR="00E074D3" w:rsidRDefault="00E074D3" w:rsidP="00546B88">
      <w:pPr>
        <w:autoSpaceDE w:val="0"/>
        <w:autoSpaceDN w:val="0"/>
        <w:adjustRightInd w:val="0"/>
        <w:spacing w:after="0" w:line="240" w:lineRule="auto"/>
        <w:rPr>
          <w:rFonts w:ascii="Arial-BoldMT" w:hAnsi="Arial-BoldMT" w:cs="Arial-BoldMT"/>
          <w:b/>
          <w:bCs/>
          <w14:ligatures w14:val="standardContextual"/>
        </w:rPr>
      </w:pPr>
      <w:r>
        <w:rPr>
          <w:rFonts w:ascii="Arial-BoldMT" w:hAnsi="Arial-BoldMT" w:cs="Arial-BoldMT"/>
          <w:b/>
          <w:bCs/>
          <w14:ligatures w14:val="standardContextual"/>
        </w:rPr>
        <w:t>must either state specific product(s) quoted or the quoter is an authorized distributor for</w:t>
      </w:r>
    </w:p>
    <w:p w14:paraId="478C4BB9" w14:textId="77777777" w:rsidR="00E074D3" w:rsidRDefault="00E074D3" w:rsidP="00546B88">
      <w:pPr>
        <w:autoSpaceDE w:val="0"/>
        <w:autoSpaceDN w:val="0"/>
        <w:adjustRightInd w:val="0"/>
        <w:spacing w:after="0" w:line="240" w:lineRule="auto"/>
        <w:rPr>
          <w:rFonts w:ascii="Arial-BoldMT" w:hAnsi="Arial-BoldMT" w:cs="Arial-BoldMT"/>
          <w:b/>
          <w:bCs/>
          <w14:ligatures w14:val="standardContextual"/>
        </w:rPr>
      </w:pPr>
      <w:r>
        <w:rPr>
          <w:rFonts w:ascii="Arial-BoldMT" w:hAnsi="Arial-BoldMT" w:cs="Arial-BoldMT"/>
          <w:b/>
          <w:bCs/>
          <w14:ligatures w14:val="standardContextual"/>
        </w:rPr>
        <w:t>all the manufacturer’s products. This letter or corresponding document must be on the</w:t>
      </w:r>
    </w:p>
    <w:p w14:paraId="478C4BBA" w14:textId="77777777" w:rsidR="00E074D3" w:rsidRDefault="00E074D3" w:rsidP="00546B88">
      <w:pPr>
        <w:autoSpaceDE w:val="0"/>
        <w:autoSpaceDN w:val="0"/>
        <w:adjustRightInd w:val="0"/>
        <w:spacing w:after="0" w:line="240" w:lineRule="auto"/>
        <w:rPr>
          <w:rFonts w:ascii="Arial-BoldMT" w:hAnsi="Arial-BoldMT" w:cs="Arial-BoldMT"/>
          <w:b/>
          <w:bCs/>
          <w14:ligatures w14:val="standardContextual"/>
        </w:rPr>
      </w:pPr>
      <w:r>
        <w:rPr>
          <w:rFonts w:ascii="Arial-BoldMT" w:hAnsi="Arial-BoldMT" w:cs="Arial-BoldMT"/>
          <w:b/>
          <w:bCs/>
          <w14:ligatures w14:val="standardContextual"/>
        </w:rPr>
        <w:t>manufacturer’s letterhead and contain the signature of an authorized official for the</w:t>
      </w:r>
    </w:p>
    <w:p w14:paraId="478C4BBB" w14:textId="77777777" w:rsidR="00E074D3" w:rsidRDefault="00E074D3" w:rsidP="00546B88">
      <w:pPr>
        <w:spacing w:after="0" w:line="240" w:lineRule="auto"/>
        <w:rPr>
          <w:rFonts w:ascii="Arial-BoldMT" w:hAnsi="Arial-BoldMT" w:cs="Arial-BoldMT"/>
          <w:b/>
          <w:bCs/>
          <w14:ligatures w14:val="standardContextual"/>
        </w:rPr>
      </w:pPr>
      <w:r>
        <w:rPr>
          <w:rFonts w:ascii="Arial-BoldMT" w:hAnsi="Arial-BoldMT" w:cs="Arial-BoldMT"/>
          <w:b/>
          <w:bCs/>
          <w14:ligatures w14:val="standardContextual"/>
        </w:rPr>
        <w:t>manufacturer.</w:t>
      </w:r>
    </w:p>
    <w:p w14:paraId="478C4BBC" w14:textId="77777777" w:rsidR="00E074D3" w:rsidRPr="006E7B39" w:rsidRDefault="00E074D3" w:rsidP="00546B88">
      <w:pPr>
        <w:spacing w:after="0" w:line="240" w:lineRule="auto"/>
        <w:rPr>
          <w:rFonts w:ascii="Arial-BoldMT" w:hAnsi="Arial-BoldMT" w:cs="Arial-BoldMT"/>
          <w:b/>
          <w:bCs/>
          <w14:ligatures w14:val="standardContextual"/>
        </w:rPr>
      </w:pPr>
    </w:p>
    <w:tbl>
      <w:tblPr>
        <w:tblStyle w:val="PlainTable11"/>
        <w:tblW w:w="0" w:type="auto"/>
        <w:tblLook w:val="04A0" w:firstRow="1" w:lastRow="0" w:firstColumn="1" w:lastColumn="0" w:noHBand="0" w:noVBand="1"/>
      </w:tblPr>
      <w:tblGrid>
        <w:gridCol w:w="1060"/>
        <w:gridCol w:w="6848"/>
        <w:gridCol w:w="637"/>
        <w:gridCol w:w="805"/>
      </w:tblGrid>
      <w:tr w:rsidR="00133E39" w14:paraId="478C4BC1" w14:textId="77777777" w:rsidTr="00133E39">
        <w:trPr>
          <w:cnfStyle w:val="100000000000" w:firstRow="1" w:lastRow="0" w:firstColumn="0" w:lastColumn="0" w:oddVBand="0" w:evenVBand="0" w:oddHBand="0"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BBD" w14:textId="77777777" w:rsidR="00E074D3" w:rsidRPr="0034555D" w:rsidRDefault="00E074D3" w:rsidP="00D93C73">
            <w:pPr>
              <w:rPr>
                <w:rFonts w:ascii="Calibri" w:eastAsia="Times New Roman" w:hAnsi="Calibri" w:cs="Calibri"/>
              </w:rPr>
            </w:pPr>
            <w:bookmarkStart w:id="4" w:name="_Hlk213236391"/>
            <w:r>
              <w:rPr>
                <w:rFonts w:ascii="Calibri" w:eastAsia="Times New Roman" w:hAnsi="Calibri" w:cs="Calibri"/>
              </w:rPr>
              <w:t>CLIN</w:t>
            </w:r>
          </w:p>
        </w:tc>
        <w:tc>
          <w:tcPr>
            <w:tcW w:w="6848" w:type="dxa"/>
            <w:noWrap/>
            <w:hideMark/>
          </w:tcPr>
          <w:p w14:paraId="478C4BBE" w14:textId="77777777" w:rsidR="00E074D3" w:rsidRPr="0034555D" w:rsidRDefault="00E074D3" w:rsidP="00D93C7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DESCRIPTION</w:t>
            </w:r>
          </w:p>
        </w:tc>
        <w:tc>
          <w:tcPr>
            <w:tcW w:w="637" w:type="dxa"/>
            <w:noWrap/>
            <w:hideMark/>
          </w:tcPr>
          <w:p w14:paraId="478C4BBF" w14:textId="77777777" w:rsidR="00E074D3" w:rsidRPr="0034555D" w:rsidRDefault="00E074D3" w:rsidP="00D93C7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Q</w:t>
            </w:r>
            <w:r>
              <w:rPr>
                <w:rFonts w:ascii="Calibri" w:eastAsia="Times New Roman" w:hAnsi="Calibri" w:cs="Calibri"/>
              </w:rPr>
              <w:t>TY</w:t>
            </w:r>
          </w:p>
        </w:tc>
        <w:tc>
          <w:tcPr>
            <w:tcW w:w="805" w:type="dxa"/>
            <w:noWrap/>
            <w:hideMark/>
          </w:tcPr>
          <w:p w14:paraId="478C4BC0" w14:textId="77777777" w:rsidR="00E074D3" w:rsidRPr="0034555D" w:rsidRDefault="00E074D3" w:rsidP="00D93C7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U</w:t>
            </w:r>
            <w:r>
              <w:rPr>
                <w:rFonts w:ascii="Calibri" w:eastAsia="Times New Roman" w:hAnsi="Calibri" w:cs="Calibri"/>
              </w:rPr>
              <w:t>OM</w:t>
            </w:r>
          </w:p>
        </w:tc>
      </w:tr>
      <w:tr w:rsidR="00133E39" w14:paraId="478C4BC6"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BC2"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0001</w:t>
            </w:r>
          </w:p>
        </w:tc>
        <w:tc>
          <w:tcPr>
            <w:tcW w:w="6848" w:type="dxa"/>
            <w:noWrap/>
            <w:hideMark/>
          </w:tcPr>
          <w:p w14:paraId="478C4BC3"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 xml:space="preserve">AADCO Medical </w:t>
            </w:r>
            <w:r w:rsidRPr="0034555D">
              <w:rPr>
                <w:rFonts w:ascii="Calibri" w:eastAsia="Times New Roman" w:hAnsi="Calibri" w:cs="Calibri"/>
              </w:rPr>
              <w:t>48" RACK 20 REG HANGERS</w:t>
            </w:r>
            <w:r>
              <w:rPr>
                <w:rFonts w:ascii="Calibri" w:eastAsia="Times New Roman" w:hAnsi="Calibri" w:cs="Calibri"/>
              </w:rPr>
              <w:t xml:space="preserve"> Product# </w:t>
            </w:r>
            <w:r w:rsidRPr="0047278D">
              <w:rPr>
                <w:rFonts w:ascii="Calibri" w:eastAsia="Times New Roman" w:hAnsi="Calibri" w:cs="Calibri"/>
              </w:rPr>
              <w:t>R-402C</w:t>
            </w:r>
            <w:r>
              <w:rPr>
                <w:rFonts w:ascii="Calibri" w:eastAsia="Times New Roman" w:hAnsi="Calibri" w:cs="Calibri"/>
              </w:rPr>
              <w:t xml:space="preserve"> or equal</w:t>
            </w:r>
          </w:p>
        </w:tc>
        <w:tc>
          <w:tcPr>
            <w:tcW w:w="637" w:type="dxa"/>
            <w:noWrap/>
            <w:hideMark/>
          </w:tcPr>
          <w:p w14:paraId="478C4BC4" w14:textId="77777777" w:rsidR="00E074D3" w:rsidRPr="0034555D"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34555D">
              <w:rPr>
                <w:rFonts w:ascii="Calibri" w:eastAsia="Times New Roman" w:hAnsi="Calibri" w:cs="Calibri"/>
                <w:color w:val="000000"/>
              </w:rPr>
              <w:t>1</w:t>
            </w:r>
          </w:p>
        </w:tc>
        <w:tc>
          <w:tcPr>
            <w:tcW w:w="805" w:type="dxa"/>
            <w:noWrap/>
            <w:hideMark/>
          </w:tcPr>
          <w:p w14:paraId="478C4BC5"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BCB"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BC7"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0002</w:t>
            </w:r>
          </w:p>
        </w:tc>
        <w:tc>
          <w:tcPr>
            <w:tcW w:w="6848" w:type="dxa"/>
            <w:noWrap/>
            <w:hideMark/>
          </w:tcPr>
          <w:p w14:paraId="478C4BC8"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7278D">
              <w:rPr>
                <w:rFonts w:ascii="Calibri" w:eastAsia="Times New Roman" w:hAnsi="Calibri" w:cs="Calibri"/>
              </w:rPr>
              <w:t>AADCO Medical</w:t>
            </w:r>
            <w:r>
              <w:rPr>
                <w:rFonts w:ascii="Calibri" w:eastAsia="Times New Roman" w:hAnsi="Calibri" w:cs="Calibri"/>
              </w:rPr>
              <w:t xml:space="preserve"> </w:t>
            </w:r>
            <w:r w:rsidRPr="005E7D8A">
              <w:rPr>
                <w:rFonts w:ascii="Calibri" w:eastAsia="Times New Roman" w:hAnsi="Calibri" w:cs="Calibri"/>
              </w:rPr>
              <w:t>Magnalatch ComfortLite Thyroid Shield</w:t>
            </w:r>
            <w:r>
              <w:rPr>
                <w:rFonts w:ascii="Calibri" w:eastAsia="Times New Roman" w:hAnsi="Calibri" w:cs="Calibri"/>
              </w:rPr>
              <w:t xml:space="preserve"> Product#</w:t>
            </w:r>
            <w:r>
              <w:t xml:space="preserve"> </w:t>
            </w:r>
            <w:r w:rsidRPr="0047278D">
              <w:rPr>
                <w:rFonts w:ascii="Calibri" w:eastAsia="Times New Roman" w:hAnsi="Calibri" w:cs="Calibri"/>
              </w:rPr>
              <w:t>LP-C800MC</w:t>
            </w:r>
            <w:r>
              <w:rPr>
                <w:rFonts w:ascii="Calibri" w:eastAsia="Times New Roman" w:hAnsi="Calibri" w:cs="Calibri"/>
              </w:rPr>
              <w:t xml:space="preserve"> or equal *In multiple patterns*</w:t>
            </w:r>
          </w:p>
        </w:tc>
        <w:tc>
          <w:tcPr>
            <w:tcW w:w="637" w:type="dxa"/>
            <w:noWrap/>
            <w:hideMark/>
          </w:tcPr>
          <w:p w14:paraId="478C4BC9" w14:textId="77777777" w:rsidR="00E074D3" w:rsidRPr="0034555D"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27</w:t>
            </w:r>
          </w:p>
        </w:tc>
        <w:tc>
          <w:tcPr>
            <w:tcW w:w="805" w:type="dxa"/>
            <w:noWrap/>
            <w:hideMark/>
          </w:tcPr>
          <w:p w14:paraId="478C4BCA"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BD0"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BCC"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0003</w:t>
            </w:r>
          </w:p>
        </w:tc>
        <w:tc>
          <w:tcPr>
            <w:tcW w:w="6848" w:type="dxa"/>
            <w:noWrap/>
            <w:hideMark/>
          </w:tcPr>
          <w:p w14:paraId="478C4BCD"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47278D">
              <w:rPr>
                <w:rFonts w:ascii="Calibri" w:eastAsia="Times New Roman" w:hAnsi="Calibri" w:cs="Calibri"/>
              </w:rPr>
              <w:t>AADCO Medical M</w:t>
            </w:r>
            <w:r>
              <w:rPr>
                <w:rFonts w:ascii="Calibri" w:eastAsia="Times New Roman" w:hAnsi="Calibri" w:cs="Calibri"/>
              </w:rPr>
              <w:t>agnalatch</w:t>
            </w:r>
            <w:r w:rsidRPr="0047278D">
              <w:rPr>
                <w:rFonts w:ascii="Calibri" w:eastAsia="Times New Roman" w:hAnsi="Calibri" w:cs="Calibri"/>
              </w:rPr>
              <w:t xml:space="preserve"> </w:t>
            </w:r>
            <w:r w:rsidRPr="000203C5">
              <w:rPr>
                <w:rFonts w:ascii="Calibri" w:eastAsia="Times New Roman" w:hAnsi="Calibri" w:cs="Calibri"/>
              </w:rPr>
              <w:t>ComfortLite</w:t>
            </w:r>
            <w:r w:rsidRPr="0047278D">
              <w:rPr>
                <w:rFonts w:ascii="Calibri" w:eastAsia="Times New Roman" w:hAnsi="Calibri" w:cs="Calibri"/>
              </w:rPr>
              <w:t xml:space="preserve"> T</w:t>
            </w:r>
            <w:r>
              <w:rPr>
                <w:rFonts w:ascii="Calibri" w:eastAsia="Times New Roman" w:hAnsi="Calibri" w:cs="Calibri"/>
              </w:rPr>
              <w:t>hyroid</w:t>
            </w:r>
            <w:r w:rsidRPr="0047278D">
              <w:rPr>
                <w:rFonts w:ascii="Calibri" w:eastAsia="Times New Roman" w:hAnsi="Calibri" w:cs="Calibri"/>
              </w:rPr>
              <w:t xml:space="preserve"> S</w:t>
            </w:r>
            <w:r>
              <w:rPr>
                <w:rFonts w:ascii="Calibri" w:eastAsia="Times New Roman" w:hAnsi="Calibri" w:cs="Calibri"/>
              </w:rPr>
              <w:t>hield</w:t>
            </w:r>
            <w:r w:rsidRPr="0047278D">
              <w:rPr>
                <w:rFonts w:ascii="Calibri" w:eastAsia="Times New Roman" w:hAnsi="Calibri" w:cs="Calibri"/>
              </w:rPr>
              <w:t xml:space="preserve"> </w:t>
            </w:r>
            <w:r>
              <w:rPr>
                <w:rFonts w:ascii="Calibri" w:eastAsia="Times New Roman" w:hAnsi="Calibri" w:cs="Calibri"/>
              </w:rPr>
              <w:t xml:space="preserve">*Custom LG* </w:t>
            </w:r>
            <w:r w:rsidRPr="0047278D">
              <w:rPr>
                <w:rFonts w:ascii="Calibri" w:eastAsia="Times New Roman" w:hAnsi="Calibri" w:cs="Calibri"/>
              </w:rPr>
              <w:t xml:space="preserve">Product# </w:t>
            </w:r>
            <w:r w:rsidRPr="005F650D">
              <w:rPr>
                <w:rFonts w:ascii="Calibri" w:eastAsia="Times New Roman" w:hAnsi="Calibri" w:cs="Calibri"/>
              </w:rPr>
              <w:t>LP-C801MC</w:t>
            </w:r>
            <w:r w:rsidRPr="0047278D">
              <w:rPr>
                <w:rFonts w:ascii="Calibri" w:eastAsia="Times New Roman" w:hAnsi="Calibri" w:cs="Calibri"/>
              </w:rPr>
              <w:t xml:space="preserve"> or equal</w:t>
            </w:r>
          </w:p>
        </w:tc>
        <w:tc>
          <w:tcPr>
            <w:tcW w:w="637" w:type="dxa"/>
            <w:noWrap/>
            <w:hideMark/>
          </w:tcPr>
          <w:p w14:paraId="478C4BCE" w14:textId="77777777" w:rsidR="00E074D3" w:rsidRPr="0034555D"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34555D">
              <w:rPr>
                <w:rFonts w:ascii="Calibri" w:eastAsia="Times New Roman" w:hAnsi="Calibri" w:cs="Calibri"/>
                <w:color w:val="000000"/>
              </w:rPr>
              <w:t>1</w:t>
            </w:r>
          </w:p>
        </w:tc>
        <w:tc>
          <w:tcPr>
            <w:tcW w:w="805" w:type="dxa"/>
            <w:noWrap/>
            <w:hideMark/>
          </w:tcPr>
          <w:p w14:paraId="478C4BCF"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BD5"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BD1"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0004</w:t>
            </w:r>
          </w:p>
        </w:tc>
        <w:tc>
          <w:tcPr>
            <w:tcW w:w="6848" w:type="dxa"/>
            <w:noWrap/>
            <w:hideMark/>
          </w:tcPr>
          <w:p w14:paraId="478C4BD2" w14:textId="77777777" w:rsidR="00E074D3" w:rsidRPr="0047278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highlight w:val="yellow"/>
              </w:rPr>
            </w:pPr>
            <w:r w:rsidRPr="00D55131">
              <w:rPr>
                <w:rFonts w:ascii="Calibri" w:eastAsia="Times New Roman" w:hAnsi="Calibri" w:cs="Calibri"/>
              </w:rPr>
              <w:t>AADCO Medical Apron Attached Belt with Velcro, removable belt, and buckle closure Product# L</w:t>
            </w:r>
            <w:r w:rsidRPr="005F650D">
              <w:rPr>
                <w:rFonts w:ascii="Calibri" w:eastAsia="Times New Roman" w:hAnsi="Calibri" w:cs="Calibri"/>
              </w:rPr>
              <w:t>P-BELTUP</w:t>
            </w:r>
            <w:r>
              <w:rPr>
                <w:rFonts w:ascii="Calibri" w:eastAsia="Times New Roman" w:hAnsi="Calibri" w:cs="Calibri"/>
              </w:rPr>
              <w:t xml:space="preserve"> or equal</w:t>
            </w:r>
          </w:p>
        </w:tc>
        <w:tc>
          <w:tcPr>
            <w:tcW w:w="637" w:type="dxa"/>
            <w:noWrap/>
            <w:hideMark/>
          </w:tcPr>
          <w:p w14:paraId="478C4BD3" w14:textId="77777777" w:rsidR="00E074D3" w:rsidRPr="0034555D"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7</w:t>
            </w:r>
          </w:p>
        </w:tc>
        <w:tc>
          <w:tcPr>
            <w:tcW w:w="805" w:type="dxa"/>
            <w:noWrap/>
            <w:hideMark/>
          </w:tcPr>
          <w:p w14:paraId="478C4BD4"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BDA"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BD6"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0005</w:t>
            </w:r>
          </w:p>
        </w:tc>
        <w:tc>
          <w:tcPr>
            <w:tcW w:w="6848" w:type="dxa"/>
            <w:noWrap/>
            <w:hideMark/>
          </w:tcPr>
          <w:p w14:paraId="478C4BD7" w14:textId="77777777" w:rsidR="00E074D3" w:rsidRPr="0047278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highlight w:val="yellow"/>
              </w:rPr>
            </w:pPr>
            <w:r w:rsidRPr="005F650D">
              <w:rPr>
                <w:rFonts w:ascii="Calibri" w:eastAsia="Times New Roman" w:hAnsi="Calibri" w:cs="Calibri"/>
              </w:rPr>
              <w:t xml:space="preserve">AADCO Medical .35MM </w:t>
            </w:r>
            <w:r w:rsidRPr="002249C3">
              <w:rPr>
                <w:rFonts w:ascii="Calibri" w:eastAsia="Times New Roman" w:hAnsi="Calibri" w:cs="Calibri"/>
              </w:rPr>
              <w:t>ComfortLite</w:t>
            </w:r>
            <w:r w:rsidRPr="00B5005B">
              <w:rPr>
                <w:rFonts w:ascii="Calibri" w:eastAsia="Times New Roman" w:hAnsi="Calibri" w:cs="Calibri"/>
                <w:color w:val="FF0000"/>
              </w:rPr>
              <w:t xml:space="preserve"> </w:t>
            </w:r>
            <w:r w:rsidRPr="0054599E">
              <w:rPr>
                <w:rFonts w:ascii="Calibri" w:eastAsia="Times New Roman" w:hAnsi="Calibri" w:cs="Calibri"/>
              </w:rPr>
              <w:t>K</w:t>
            </w:r>
            <w:r>
              <w:rPr>
                <w:rFonts w:ascii="Calibri" w:eastAsia="Times New Roman" w:hAnsi="Calibri" w:cs="Calibri"/>
              </w:rPr>
              <w:t>ilt</w:t>
            </w:r>
            <w:r w:rsidRPr="0054599E">
              <w:rPr>
                <w:rFonts w:ascii="Calibri" w:eastAsia="Times New Roman" w:hAnsi="Calibri" w:cs="Calibri"/>
              </w:rPr>
              <w:t xml:space="preserve"> F</w:t>
            </w:r>
            <w:r>
              <w:rPr>
                <w:rFonts w:ascii="Calibri" w:eastAsia="Times New Roman" w:hAnsi="Calibri" w:cs="Calibri"/>
              </w:rPr>
              <w:t>emale</w:t>
            </w:r>
            <w:r w:rsidRPr="0054599E">
              <w:rPr>
                <w:rFonts w:ascii="Calibri" w:eastAsia="Times New Roman" w:hAnsi="Calibri" w:cs="Calibri"/>
              </w:rPr>
              <w:t xml:space="preserve"> M</w:t>
            </w:r>
            <w:r>
              <w:rPr>
                <w:rFonts w:ascii="Calibri" w:eastAsia="Times New Roman" w:hAnsi="Calibri" w:cs="Calibri"/>
              </w:rPr>
              <w:t>edium</w:t>
            </w:r>
            <w:r w:rsidRPr="0054599E">
              <w:rPr>
                <w:rFonts w:ascii="Calibri" w:eastAsia="Times New Roman" w:hAnsi="Calibri" w:cs="Calibri"/>
              </w:rPr>
              <w:t xml:space="preserve"> or equal</w:t>
            </w:r>
            <w:r>
              <w:rPr>
                <w:rFonts w:ascii="Calibri" w:eastAsia="Times New Roman" w:hAnsi="Calibri" w:cs="Calibri"/>
              </w:rPr>
              <w:t xml:space="preserve"> *In multiple patterns*</w:t>
            </w:r>
          </w:p>
        </w:tc>
        <w:tc>
          <w:tcPr>
            <w:tcW w:w="637" w:type="dxa"/>
            <w:noWrap/>
            <w:hideMark/>
          </w:tcPr>
          <w:p w14:paraId="478C4BD8" w14:textId="77777777" w:rsidR="00E074D3" w:rsidRPr="0034555D"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w:t>
            </w:r>
          </w:p>
        </w:tc>
        <w:tc>
          <w:tcPr>
            <w:tcW w:w="805" w:type="dxa"/>
            <w:noWrap/>
            <w:hideMark/>
          </w:tcPr>
          <w:p w14:paraId="478C4BD9"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BDF"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BDB" w14:textId="77777777" w:rsidR="00E074D3" w:rsidRPr="0034555D" w:rsidRDefault="00E074D3" w:rsidP="00D93C73">
            <w:pPr>
              <w:rPr>
                <w:rFonts w:ascii="Calibri" w:eastAsia="Times New Roman" w:hAnsi="Calibri" w:cs="Calibri"/>
              </w:rPr>
            </w:pPr>
            <w:r>
              <w:rPr>
                <w:rFonts w:ascii="Calibri" w:eastAsia="Times New Roman" w:hAnsi="Calibri" w:cs="Calibri"/>
              </w:rPr>
              <w:t>0006</w:t>
            </w:r>
          </w:p>
        </w:tc>
        <w:tc>
          <w:tcPr>
            <w:tcW w:w="6848" w:type="dxa"/>
            <w:noWrap/>
          </w:tcPr>
          <w:p w14:paraId="478C4BDC" w14:textId="77777777" w:rsidR="00E074D3" w:rsidRPr="005F650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202AAB">
              <w:rPr>
                <w:rFonts w:ascii="Calibri" w:eastAsia="Times New Roman" w:hAnsi="Calibri" w:cs="Calibri"/>
              </w:rPr>
              <w:t xml:space="preserve">AADCO Medical .35MM </w:t>
            </w:r>
            <w:r w:rsidRPr="00226B0D">
              <w:rPr>
                <w:rFonts w:ascii="Calibri" w:eastAsia="Times New Roman" w:hAnsi="Calibri" w:cs="Calibri"/>
              </w:rPr>
              <w:t>ComfortLite</w:t>
            </w:r>
            <w:r w:rsidRPr="00202AAB">
              <w:rPr>
                <w:rFonts w:ascii="Calibri" w:eastAsia="Times New Roman" w:hAnsi="Calibri" w:cs="Calibri"/>
              </w:rPr>
              <w:t xml:space="preserve"> K</w:t>
            </w:r>
            <w:r>
              <w:rPr>
                <w:rFonts w:ascii="Calibri" w:eastAsia="Times New Roman" w:hAnsi="Calibri" w:cs="Calibri"/>
              </w:rPr>
              <w:t>ilt</w:t>
            </w:r>
            <w:r w:rsidRPr="00202AAB">
              <w:rPr>
                <w:rFonts w:ascii="Calibri" w:eastAsia="Times New Roman" w:hAnsi="Calibri" w:cs="Calibri"/>
              </w:rPr>
              <w:t xml:space="preserve"> F</w:t>
            </w:r>
            <w:r>
              <w:rPr>
                <w:rFonts w:ascii="Calibri" w:eastAsia="Times New Roman" w:hAnsi="Calibri" w:cs="Calibri"/>
              </w:rPr>
              <w:t>emale</w:t>
            </w:r>
            <w:r w:rsidRPr="00202AAB">
              <w:rPr>
                <w:rFonts w:ascii="Calibri" w:eastAsia="Times New Roman" w:hAnsi="Calibri" w:cs="Calibri"/>
              </w:rPr>
              <w:t xml:space="preserve"> </w:t>
            </w:r>
            <w:r>
              <w:rPr>
                <w:rFonts w:ascii="Calibri" w:eastAsia="Times New Roman" w:hAnsi="Calibri" w:cs="Calibri"/>
              </w:rPr>
              <w:t>Large</w:t>
            </w:r>
            <w:r w:rsidRPr="00202AAB">
              <w:rPr>
                <w:rFonts w:ascii="Calibri" w:eastAsia="Times New Roman" w:hAnsi="Calibri" w:cs="Calibri"/>
              </w:rPr>
              <w:t xml:space="preserve"> or equal *</w:t>
            </w:r>
            <w:r>
              <w:rPr>
                <w:rFonts w:ascii="Calibri" w:eastAsia="Times New Roman" w:hAnsi="Calibri" w:cs="Calibri"/>
              </w:rPr>
              <w:t>In m</w:t>
            </w:r>
            <w:r w:rsidRPr="00202AAB">
              <w:rPr>
                <w:rFonts w:ascii="Calibri" w:eastAsia="Times New Roman" w:hAnsi="Calibri" w:cs="Calibri"/>
              </w:rPr>
              <w:t xml:space="preserve">ultiple </w:t>
            </w:r>
            <w:r>
              <w:rPr>
                <w:rFonts w:ascii="Calibri" w:eastAsia="Times New Roman" w:hAnsi="Calibri" w:cs="Calibri"/>
              </w:rPr>
              <w:t>patterns</w:t>
            </w:r>
            <w:r w:rsidRPr="00202AAB">
              <w:rPr>
                <w:rFonts w:ascii="Calibri" w:eastAsia="Times New Roman" w:hAnsi="Calibri" w:cs="Calibri"/>
              </w:rPr>
              <w:t>*</w:t>
            </w:r>
          </w:p>
        </w:tc>
        <w:tc>
          <w:tcPr>
            <w:tcW w:w="637" w:type="dxa"/>
            <w:noWrap/>
          </w:tcPr>
          <w:p w14:paraId="478C4BDD" w14:textId="77777777" w:rsidR="00E074D3"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3</w:t>
            </w:r>
          </w:p>
        </w:tc>
        <w:tc>
          <w:tcPr>
            <w:tcW w:w="805" w:type="dxa"/>
            <w:noWrap/>
          </w:tcPr>
          <w:p w14:paraId="478C4BDE"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BE4"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BE0" w14:textId="77777777" w:rsidR="00E074D3" w:rsidRPr="0034555D" w:rsidRDefault="00E074D3" w:rsidP="00D93C73">
            <w:pPr>
              <w:rPr>
                <w:rFonts w:ascii="Calibri" w:eastAsia="Times New Roman" w:hAnsi="Calibri" w:cs="Calibri"/>
              </w:rPr>
            </w:pPr>
            <w:r>
              <w:rPr>
                <w:rFonts w:ascii="Calibri" w:eastAsia="Times New Roman" w:hAnsi="Calibri" w:cs="Calibri"/>
              </w:rPr>
              <w:t>0007</w:t>
            </w:r>
          </w:p>
        </w:tc>
        <w:tc>
          <w:tcPr>
            <w:tcW w:w="6848" w:type="dxa"/>
            <w:noWrap/>
          </w:tcPr>
          <w:p w14:paraId="478C4BE1" w14:textId="77777777" w:rsidR="00E074D3" w:rsidRPr="00202AAB"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202AAB">
              <w:rPr>
                <w:rFonts w:ascii="Calibri" w:eastAsia="Times New Roman" w:hAnsi="Calibri" w:cs="Calibri"/>
              </w:rPr>
              <w:t xml:space="preserve">AADCO Medical .35MM </w:t>
            </w:r>
            <w:r w:rsidRPr="00226B0D">
              <w:rPr>
                <w:rFonts w:ascii="Calibri" w:eastAsia="Times New Roman" w:hAnsi="Calibri" w:cs="Calibri"/>
              </w:rPr>
              <w:t>ComfortLite</w:t>
            </w:r>
            <w:r w:rsidRPr="00202AAB">
              <w:rPr>
                <w:rFonts w:ascii="Calibri" w:eastAsia="Times New Roman" w:hAnsi="Calibri" w:cs="Calibri"/>
              </w:rPr>
              <w:t xml:space="preserve"> K</w:t>
            </w:r>
            <w:r>
              <w:rPr>
                <w:rFonts w:ascii="Calibri" w:eastAsia="Times New Roman" w:hAnsi="Calibri" w:cs="Calibri"/>
              </w:rPr>
              <w:t>ilt</w:t>
            </w:r>
            <w:r w:rsidRPr="00202AAB">
              <w:rPr>
                <w:rFonts w:ascii="Calibri" w:eastAsia="Times New Roman" w:hAnsi="Calibri" w:cs="Calibri"/>
              </w:rPr>
              <w:t xml:space="preserve"> M</w:t>
            </w:r>
            <w:r>
              <w:rPr>
                <w:rFonts w:ascii="Calibri" w:eastAsia="Times New Roman" w:hAnsi="Calibri" w:cs="Calibri"/>
              </w:rPr>
              <w:t>ale</w:t>
            </w:r>
            <w:r w:rsidRPr="00202AAB">
              <w:rPr>
                <w:rFonts w:ascii="Calibri" w:eastAsia="Times New Roman" w:hAnsi="Calibri" w:cs="Calibri"/>
              </w:rPr>
              <w:t xml:space="preserve"> </w:t>
            </w:r>
            <w:r>
              <w:rPr>
                <w:rFonts w:ascii="Calibri" w:eastAsia="Times New Roman" w:hAnsi="Calibri" w:cs="Calibri"/>
              </w:rPr>
              <w:t>Large</w:t>
            </w:r>
            <w:r w:rsidRPr="00202AAB">
              <w:rPr>
                <w:rFonts w:ascii="Calibri" w:eastAsia="Times New Roman" w:hAnsi="Calibri" w:cs="Calibri"/>
              </w:rPr>
              <w:t xml:space="preserve"> or equal *</w:t>
            </w:r>
            <w:r>
              <w:rPr>
                <w:rFonts w:ascii="Calibri" w:eastAsia="Times New Roman" w:hAnsi="Calibri" w:cs="Calibri"/>
              </w:rPr>
              <w:t>In m</w:t>
            </w:r>
            <w:r w:rsidRPr="00202AAB">
              <w:rPr>
                <w:rFonts w:ascii="Calibri" w:eastAsia="Times New Roman" w:hAnsi="Calibri" w:cs="Calibri"/>
              </w:rPr>
              <w:t xml:space="preserve">ultiple </w:t>
            </w:r>
            <w:r>
              <w:rPr>
                <w:rFonts w:ascii="Calibri" w:eastAsia="Times New Roman" w:hAnsi="Calibri" w:cs="Calibri"/>
              </w:rPr>
              <w:t>patterns</w:t>
            </w:r>
            <w:r w:rsidRPr="00202AAB">
              <w:rPr>
                <w:rFonts w:ascii="Calibri" w:eastAsia="Times New Roman" w:hAnsi="Calibri" w:cs="Calibri"/>
              </w:rPr>
              <w:t>*</w:t>
            </w:r>
          </w:p>
        </w:tc>
        <w:tc>
          <w:tcPr>
            <w:tcW w:w="637" w:type="dxa"/>
            <w:noWrap/>
          </w:tcPr>
          <w:p w14:paraId="478C4BE2" w14:textId="77777777" w:rsidR="00E074D3"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3</w:t>
            </w:r>
          </w:p>
        </w:tc>
        <w:tc>
          <w:tcPr>
            <w:tcW w:w="805" w:type="dxa"/>
            <w:noWrap/>
          </w:tcPr>
          <w:p w14:paraId="478C4BE3" w14:textId="77777777" w:rsidR="00E074D3"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BE9"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BE5"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000</w:t>
            </w:r>
            <w:r>
              <w:rPr>
                <w:rFonts w:ascii="Calibri" w:eastAsia="Times New Roman" w:hAnsi="Calibri" w:cs="Calibri"/>
              </w:rPr>
              <w:t>8</w:t>
            </w:r>
          </w:p>
        </w:tc>
        <w:tc>
          <w:tcPr>
            <w:tcW w:w="6848" w:type="dxa"/>
            <w:noWrap/>
            <w:hideMark/>
          </w:tcPr>
          <w:p w14:paraId="478C4BE6" w14:textId="77777777" w:rsidR="00E074D3" w:rsidRPr="0047278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highlight w:val="yellow"/>
              </w:rPr>
            </w:pPr>
            <w:r w:rsidRPr="00B5005B">
              <w:rPr>
                <w:rFonts w:ascii="Calibri" w:eastAsia="Times New Roman" w:hAnsi="Calibri" w:cs="Calibri"/>
              </w:rPr>
              <w:t xml:space="preserve">AADCO Medical .5MM </w:t>
            </w:r>
            <w:r w:rsidRPr="00226B0D">
              <w:rPr>
                <w:rFonts w:ascii="Calibri" w:eastAsia="Times New Roman" w:hAnsi="Calibri" w:cs="Calibri"/>
              </w:rPr>
              <w:t>ComfortLite</w:t>
            </w:r>
            <w:r w:rsidRPr="00B5005B">
              <w:rPr>
                <w:rFonts w:ascii="Calibri" w:eastAsia="Times New Roman" w:hAnsi="Calibri" w:cs="Calibri"/>
              </w:rPr>
              <w:t xml:space="preserve"> K</w:t>
            </w:r>
            <w:r>
              <w:rPr>
                <w:rFonts w:ascii="Calibri" w:eastAsia="Times New Roman" w:hAnsi="Calibri" w:cs="Calibri"/>
              </w:rPr>
              <w:t xml:space="preserve">ilt Male Large Product# </w:t>
            </w:r>
            <w:r w:rsidRPr="00B5005B">
              <w:rPr>
                <w:rFonts w:ascii="Calibri" w:eastAsia="Times New Roman" w:hAnsi="Calibri" w:cs="Calibri"/>
              </w:rPr>
              <w:t xml:space="preserve">LP-CX686 or equal </w:t>
            </w:r>
          </w:p>
        </w:tc>
        <w:tc>
          <w:tcPr>
            <w:tcW w:w="637" w:type="dxa"/>
            <w:noWrap/>
            <w:hideMark/>
          </w:tcPr>
          <w:p w14:paraId="478C4BE7" w14:textId="77777777" w:rsidR="00E074D3" w:rsidRPr="0034555D"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34555D">
              <w:rPr>
                <w:rFonts w:ascii="Calibri" w:eastAsia="Times New Roman" w:hAnsi="Calibri" w:cs="Calibri"/>
                <w:color w:val="000000"/>
              </w:rPr>
              <w:t>1</w:t>
            </w:r>
          </w:p>
        </w:tc>
        <w:tc>
          <w:tcPr>
            <w:tcW w:w="805" w:type="dxa"/>
            <w:noWrap/>
            <w:hideMark/>
          </w:tcPr>
          <w:p w14:paraId="478C4BE8"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BEE"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BEA"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000</w:t>
            </w:r>
            <w:r>
              <w:rPr>
                <w:rFonts w:ascii="Calibri" w:eastAsia="Times New Roman" w:hAnsi="Calibri" w:cs="Calibri"/>
              </w:rPr>
              <w:t>9</w:t>
            </w:r>
          </w:p>
        </w:tc>
        <w:tc>
          <w:tcPr>
            <w:tcW w:w="6848" w:type="dxa"/>
            <w:noWrap/>
            <w:hideMark/>
          </w:tcPr>
          <w:p w14:paraId="478C4BEB" w14:textId="77777777" w:rsidR="00E074D3" w:rsidRPr="0047278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highlight w:val="yellow"/>
              </w:rPr>
            </w:pPr>
            <w:r w:rsidRPr="005F650D">
              <w:rPr>
                <w:rFonts w:ascii="Calibri" w:eastAsia="Times New Roman" w:hAnsi="Calibri" w:cs="Calibri"/>
              </w:rPr>
              <w:t>AAD</w:t>
            </w:r>
            <w:r w:rsidRPr="00B86E7E">
              <w:rPr>
                <w:rFonts w:ascii="Calibri" w:eastAsia="Times New Roman" w:hAnsi="Calibri" w:cs="Calibri"/>
              </w:rPr>
              <w:t xml:space="preserve">CO Medical .35MM </w:t>
            </w:r>
            <w:r w:rsidRPr="00226B0D">
              <w:rPr>
                <w:rFonts w:ascii="Calibri" w:eastAsia="Times New Roman" w:hAnsi="Calibri" w:cs="Calibri"/>
              </w:rPr>
              <w:t>ComfortLite</w:t>
            </w:r>
            <w:r w:rsidRPr="00B86E7E">
              <w:rPr>
                <w:rFonts w:ascii="Calibri" w:eastAsia="Times New Roman" w:hAnsi="Calibri" w:cs="Calibri"/>
              </w:rPr>
              <w:t xml:space="preserve"> V</w:t>
            </w:r>
            <w:r>
              <w:rPr>
                <w:rFonts w:ascii="Calibri" w:eastAsia="Times New Roman" w:hAnsi="Calibri" w:cs="Calibri"/>
              </w:rPr>
              <w:t>est</w:t>
            </w:r>
            <w:r w:rsidRPr="00B86E7E">
              <w:rPr>
                <w:rFonts w:ascii="Calibri" w:eastAsia="Times New Roman" w:hAnsi="Calibri" w:cs="Calibri"/>
              </w:rPr>
              <w:t xml:space="preserve"> F</w:t>
            </w:r>
            <w:r>
              <w:rPr>
                <w:rFonts w:ascii="Calibri" w:eastAsia="Times New Roman" w:hAnsi="Calibri" w:cs="Calibri"/>
              </w:rPr>
              <w:t>emale</w:t>
            </w:r>
            <w:r w:rsidRPr="00B86E7E">
              <w:rPr>
                <w:rFonts w:ascii="Calibri" w:eastAsia="Times New Roman" w:hAnsi="Calibri" w:cs="Calibri"/>
              </w:rPr>
              <w:t xml:space="preserve"> M</w:t>
            </w:r>
            <w:r>
              <w:rPr>
                <w:rFonts w:ascii="Calibri" w:eastAsia="Times New Roman" w:hAnsi="Calibri" w:cs="Calibri"/>
              </w:rPr>
              <w:t xml:space="preserve">edium </w:t>
            </w:r>
            <w:r w:rsidRPr="00B86E7E">
              <w:rPr>
                <w:rFonts w:ascii="Calibri" w:eastAsia="Times New Roman" w:hAnsi="Calibri" w:cs="Calibri"/>
              </w:rPr>
              <w:t>or equal *</w:t>
            </w:r>
            <w:r>
              <w:rPr>
                <w:rFonts w:ascii="Calibri" w:eastAsia="Times New Roman" w:hAnsi="Calibri" w:cs="Calibri"/>
              </w:rPr>
              <w:t>In m</w:t>
            </w:r>
            <w:r w:rsidRPr="00B86E7E">
              <w:rPr>
                <w:rFonts w:ascii="Calibri" w:eastAsia="Times New Roman" w:hAnsi="Calibri" w:cs="Calibri"/>
              </w:rPr>
              <w:t>ultiple patterns*</w:t>
            </w:r>
          </w:p>
        </w:tc>
        <w:tc>
          <w:tcPr>
            <w:tcW w:w="637" w:type="dxa"/>
            <w:noWrap/>
            <w:hideMark/>
          </w:tcPr>
          <w:p w14:paraId="478C4BEC" w14:textId="77777777" w:rsidR="00E074D3" w:rsidRPr="0034555D"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w:t>
            </w:r>
          </w:p>
        </w:tc>
        <w:tc>
          <w:tcPr>
            <w:tcW w:w="805" w:type="dxa"/>
            <w:noWrap/>
            <w:hideMark/>
          </w:tcPr>
          <w:p w14:paraId="478C4BED"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BF3"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BEF" w14:textId="77777777" w:rsidR="00E074D3" w:rsidRPr="0034555D" w:rsidRDefault="00E074D3" w:rsidP="00D93C73">
            <w:pPr>
              <w:rPr>
                <w:rFonts w:ascii="Calibri" w:eastAsia="Times New Roman" w:hAnsi="Calibri" w:cs="Calibri"/>
              </w:rPr>
            </w:pPr>
            <w:r>
              <w:rPr>
                <w:rFonts w:ascii="Calibri" w:eastAsia="Times New Roman" w:hAnsi="Calibri" w:cs="Calibri"/>
              </w:rPr>
              <w:t>0010</w:t>
            </w:r>
          </w:p>
        </w:tc>
        <w:tc>
          <w:tcPr>
            <w:tcW w:w="6848" w:type="dxa"/>
            <w:noWrap/>
          </w:tcPr>
          <w:p w14:paraId="478C4BF0" w14:textId="77777777" w:rsidR="00E074D3" w:rsidRPr="005F650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080500">
              <w:rPr>
                <w:rFonts w:ascii="Calibri" w:eastAsia="Times New Roman" w:hAnsi="Calibri" w:cs="Calibri"/>
              </w:rPr>
              <w:t xml:space="preserve">AADCO Medical .35MM </w:t>
            </w:r>
            <w:r w:rsidRPr="00226B0D">
              <w:rPr>
                <w:rFonts w:ascii="Calibri" w:eastAsia="Times New Roman" w:hAnsi="Calibri" w:cs="Calibri"/>
              </w:rPr>
              <w:t>ComfortLite</w:t>
            </w:r>
            <w:r w:rsidRPr="00080500">
              <w:rPr>
                <w:rFonts w:ascii="Calibri" w:eastAsia="Times New Roman" w:hAnsi="Calibri" w:cs="Calibri"/>
              </w:rPr>
              <w:t xml:space="preserve"> V</w:t>
            </w:r>
            <w:r>
              <w:rPr>
                <w:rFonts w:ascii="Calibri" w:eastAsia="Times New Roman" w:hAnsi="Calibri" w:cs="Calibri"/>
              </w:rPr>
              <w:t>est</w:t>
            </w:r>
            <w:r w:rsidRPr="00080500">
              <w:rPr>
                <w:rFonts w:ascii="Calibri" w:eastAsia="Times New Roman" w:hAnsi="Calibri" w:cs="Calibri"/>
              </w:rPr>
              <w:t xml:space="preserve"> </w:t>
            </w:r>
            <w:r>
              <w:rPr>
                <w:rFonts w:ascii="Calibri" w:eastAsia="Times New Roman" w:hAnsi="Calibri" w:cs="Calibri"/>
              </w:rPr>
              <w:t xml:space="preserve">Female Large </w:t>
            </w:r>
            <w:r w:rsidRPr="00080500">
              <w:rPr>
                <w:rFonts w:ascii="Calibri" w:eastAsia="Times New Roman" w:hAnsi="Calibri" w:cs="Calibri"/>
              </w:rPr>
              <w:t>or equal</w:t>
            </w:r>
            <w:r>
              <w:rPr>
                <w:rFonts w:ascii="Calibri" w:eastAsia="Times New Roman" w:hAnsi="Calibri" w:cs="Calibri"/>
              </w:rPr>
              <w:t xml:space="preserve"> *In multiple patterns*</w:t>
            </w:r>
          </w:p>
        </w:tc>
        <w:tc>
          <w:tcPr>
            <w:tcW w:w="637" w:type="dxa"/>
            <w:noWrap/>
          </w:tcPr>
          <w:p w14:paraId="478C4BF1" w14:textId="77777777" w:rsidR="00E074D3"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2</w:t>
            </w:r>
          </w:p>
        </w:tc>
        <w:tc>
          <w:tcPr>
            <w:tcW w:w="805" w:type="dxa"/>
            <w:noWrap/>
          </w:tcPr>
          <w:p w14:paraId="478C4BF2"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BF8"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BF4" w14:textId="77777777" w:rsidR="00E074D3" w:rsidRPr="0034555D" w:rsidRDefault="00E074D3" w:rsidP="00D93C73">
            <w:pPr>
              <w:rPr>
                <w:rFonts w:ascii="Calibri" w:eastAsia="Times New Roman" w:hAnsi="Calibri" w:cs="Calibri"/>
              </w:rPr>
            </w:pPr>
            <w:r>
              <w:rPr>
                <w:rFonts w:ascii="Calibri" w:eastAsia="Times New Roman" w:hAnsi="Calibri" w:cs="Calibri"/>
              </w:rPr>
              <w:lastRenderedPageBreak/>
              <w:t>0011</w:t>
            </w:r>
          </w:p>
        </w:tc>
        <w:tc>
          <w:tcPr>
            <w:tcW w:w="6848" w:type="dxa"/>
            <w:noWrap/>
          </w:tcPr>
          <w:p w14:paraId="478C4BF5" w14:textId="77777777" w:rsidR="00E074D3" w:rsidRPr="00080500"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B86E7E">
              <w:rPr>
                <w:rFonts w:ascii="Calibri" w:eastAsia="Times New Roman" w:hAnsi="Calibri" w:cs="Calibri"/>
              </w:rPr>
              <w:t xml:space="preserve">AADCO Medical .35MM </w:t>
            </w:r>
            <w:r w:rsidRPr="00226B0D">
              <w:rPr>
                <w:rFonts w:ascii="Calibri" w:eastAsia="Times New Roman" w:hAnsi="Calibri" w:cs="Calibri"/>
              </w:rPr>
              <w:t>ComfortLite</w:t>
            </w:r>
            <w:r w:rsidRPr="00B86E7E">
              <w:rPr>
                <w:rFonts w:ascii="Calibri" w:eastAsia="Times New Roman" w:hAnsi="Calibri" w:cs="Calibri"/>
              </w:rPr>
              <w:t xml:space="preserve"> V</w:t>
            </w:r>
            <w:r>
              <w:rPr>
                <w:rFonts w:ascii="Calibri" w:eastAsia="Times New Roman" w:hAnsi="Calibri" w:cs="Calibri"/>
              </w:rPr>
              <w:t>est</w:t>
            </w:r>
            <w:r w:rsidRPr="00B86E7E">
              <w:rPr>
                <w:rFonts w:ascii="Calibri" w:eastAsia="Times New Roman" w:hAnsi="Calibri" w:cs="Calibri"/>
              </w:rPr>
              <w:t xml:space="preserve"> F</w:t>
            </w:r>
            <w:r>
              <w:rPr>
                <w:rFonts w:ascii="Calibri" w:eastAsia="Times New Roman" w:hAnsi="Calibri" w:cs="Calibri"/>
              </w:rPr>
              <w:t>emale</w:t>
            </w:r>
            <w:r w:rsidRPr="00B86E7E">
              <w:rPr>
                <w:rFonts w:ascii="Calibri" w:eastAsia="Times New Roman" w:hAnsi="Calibri" w:cs="Calibri"/>
              </w:rPr>
              <w:t xml:space="preserve"> S</w:t>
            </w:r>
            <w:r>
              <w:rPr>
                <w:rFonts w:ascii="Calibri" w:eastAsia="Times New Roman" w:hAnsi="Calibri" w:cs="Calibri"/>
              </w:rPr>
              <w:t>ize</w:t>
            </w:r>
            <w:r w:rsidRPr="00B86E7E">
              <w:rPr>
                <w:rFonts w:ascii="Calibri" w:eastAsia="Times New Roman" w:hAnsi="Calibri" w:cs="Calibri"/>
              </w:rPr>
              <w:t xml:space="preserve"> 14 or equal *</w:t>
            </w:r>
            <w:r>
              <w:rPr>
                <w:rFonts w:ascii="Calibri" w:eastAsia="Times New Roman" w:hAnsi="Calibri" w:cs="Calibri"/>
              </w:rPr>
              <w:t>In m</w:t>
            </w:r>
            <w:r w:rsidRPr="00B86E7E">
              <w:rPr>
                <w:rFonts w:ascii="Calibri" w:eastAsia="Times New Roman" w:hAnsi="Calibri" w:cs="Calibri"/>
              </w:rPr>
              <w:t>ultiple patterns*</w:t>
            </w:r>
          </w:p>
        </w:tc>
        <w:tc>
          <w:tcPr>
            <w:tcW w:w="637" w:type="dxa"/>
            <w:noWrap/>
          </w:tcPr>
          <w:p w14:paraId="478C4BF6" w14:textId="77777777" w:rsidR="00E074D3"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w:t>
            </w:r>
          </w:p>
        </w:tc>
        <w:tc>
          <w:tcPr>
            <w:tcW w:w="805" w:type="dxa"/>
            <w:noWrap/>
          </w:tcPr>
          <w:p w14:paraId="478C4BF7" w14:textId="77777777" w:rsidR="00E074D3"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BFD"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BF9" w14:textId="77777777" w:rsidR="00E074D3" w:rsidRPr="0034555D" w:rsidRDefault="00E074D3" w:rsidP="00D93C73">
            <w:pPr>
              <w:rPr>
                <w:rFonts w:ascii="Calibri" w:eastAsia="Times New Roman" w:hAnsi="Calibri" w:cs="Calibri"/>
              </w:rPr>
            </w:pPr>
            <w:r>
              <w:rPr>
                <w:rFonts w:ascii="Calibri" w:eastAsia="Times New Roman" w:hAnsi="Calibri" w:cs="Calibri"/>
              </w:rPr>
              <w:t>0012</w:t>
            </w:r>
          </w:p>
        </w:tc>
        <w:tc>
          <w:tcPr>
            <w:tcW w:w="6848" w:type="dxa"/>
            <w:noWrap/>
          </w:tcPr>
          <w:p w14:paraId="478C4BFA" w14:textId="77777777" w:rsidR="00E074D3" w:rsidRPr="00B86E7E"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1609A5">
              <w:rPr>
                <w:rFonts w:ascii="Calibri" w:eastAsia="Times New Roman" w:hAnsi="Calibri" w:cs="Calibri"/>
              </w:rPr>
              <w:t xml:space="preserve">AADCO Medical .35MM </w:t>
            </w:r>
            <w:r w:rsidRPr="00226B0D">
              <w:rPr>
                <w:rFonts w:ascii="Calibri" w:eastAsia="Times New Roman" w:hAnsi="Calibri" w:cs="Calibri"/>
              </w:rPr>
              <w:t xml:space="preserve">ComfortLite </w:t>
            </w:r>
            <w:r w:rsidRPr="001609A5">
              <w:rPr>
                <w:rFonts w:ascii="Calibri" w:eastAsia="Times New Roman" w:hAnsi="Calibri" w:cs="Calibri"/>
              </w:rPr>
              <w:t>V</w:t>
            </w:r>
            <w:r>
              <w:rPr>
                <w:rFonts w:ascii="Calibri" w:eastAsia="Times New Roman" w:hAnsi="Calibri" w:cs="Calibri"/>
              </w:rPr>
              <w:t>est</w:t>
            </w:r>
            <w:r w:rsidRPr="001609A5">
              <w:rPr>
                <w:rFonts w:ascii="Calibri" w:eastAsia="Times New Roman" w:hAnsi="Calibri" w:cs="Calibri"/>
              </w:rPr>
              <w:t xml:space="preserve"> M</w:t>
            </w:r>
            <w:r>
              <w:rPr>
                <w:rFonts w:ascii="Calibri" w:eastAsia="Times New Roman" w:hAnsi="Calibri" w:cs="Calibri"/>
              </w:rPr>
              <w:t>ale</w:t>
            </w:r>
            <w:r w:rsidRPr="001609A5">
              <w:rPr>
                <w:rFonts w:ascii="Calibri" w:eastAsia="Times New Roman" w:hAnsi="Calibri" w:cs="Calibri"/>
              </w:rPr>
              <w:t xml:space="preserve"> </w:t>
            </w:r>
            <w:r>
              <w:rPr>
                <w:rFonts w:ascii="Calibri" w:eastAsia="Times New Roman" w:hAnsi="Calibri" w:cs="Calibri"/>
              </w:rPr>
              <w:t>Large</w:t>
            </w:r>
            <w:r w:rsidRPr="001609A5">
              <w:rPr>
                <w:rFonts w:ascii="Calibri" w:eastAsia="Times New Roman" w:hAnsi="Calibri" w:cs="Calibri"/>
              </w:rPr>
              <w:t xml:space="preserve"> or equal *</w:t>
            </w:r>
            <w:r>
              <w:rPr>
                <w:rFonts w:ascii="Calibri" w:eastAsia="Times New Roman" w:hAnsi="Calibri" w:cs="Calibri"/>
              </w:rPr>
              <w:t>In m</w:t>
            </w:r>
            <w:r w:rsidRPr="001609A5">
              <w:rPr>
                <w:rFonts w:ascii="Calibri" w:eastAsia="Times New Roman" w:hAnsi="Calibri" w:cs="Calibri"/>
              </w:rPr>
              <w:t>ultiple patterns*</w:t>
            </w:r>
          </w:p>
        </w:tc>
        <w:tc>
          <w:tcPr>
            <w:tcW w:w="637" w:type="dxa"/>
            <w:noWrap/>
          </w:tcPr>
          <w:p w14:paraId="478C4BFB" w14:textId="77777777" w:rsidR="00E074D3"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2</w:t>
            </w:r>
          </w:p>
        </w:tc>
        <w:tc>
          <w:tcPr>
            <w:tcW w:w="805" w:type="dxa"/>
            <w:noWrap/>
          </w:tcPr>
          <w:p w14:paraId="478C4BFC" w14:textId="77777777" w:rsidR="00E074D3"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C02"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BFE" w14:textId="77777777" w:rsidR="00E074D3" w:rsidRPr="0034555D" w:rsidRDefault="00E074D3" w:rsidP="00D93C73">
            <w:pPr>
              <w:rPr>
                <w:rFonts w:ascii="Calibri" w:eastAsia="Times New Roman" w:hAnsi="Calibri" w:cs="Calibri"/>
              </w:rPr>
            </w:pPr>
            <w:r>
              <w:rPr>
                <w:rFonts w:ascii="Calibri" w:eastAsia="Times New Roman" w:hAnsi="Calibri" w:cs="Calibri"/>
              </w:rPr>
              <w:t>0013</w:t>
            </w:r>
          </w:p>
        </w:tc>
        <w:tc>
          <w:tcPr>
            <w:tcW w:w="6848" w:type="dxa"/>
            <w:noWrap/>
          </w:tcPr>
          <w:p w14:paraId="478C4BFF" w14:textId="77777777" w:rsidR="00E074D3" w:rsidRPr="00B86E7E"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1609A5">
              <w:rPr>
                <w:rFonts w:ascii="Calibri" w:eastAsia="Times New Roman" w:hAnsi="Calibri" w:cs="Calibri"/>
              </w:rPr>
              <w:t>AADCO Medical .35MM</w:t>
            </w:r>
            <w:r>
              <w:t xml:space="preserve"> </w:t>
            </w:r>
            <w:r w:rsidRPr="00646D90">
              <w:rPr>
                <w:rFonts w:ascii="Calibri" w:eastAsia="Times New Roman" w:hAnsi="Calibri" w:cs="Calibri"/>
              </w:rPr>
              <w:t>ComfortLite</w:t>
            </w:r>
            <w:r w:rsidRPr="001609A5">
              <w:rPr>
                <w:rFonts w:ascii="Calibri" w:eastAsia="Times New Roman" w:hAnsi="Calibri" w:cs="Calibri"/>
              </w:rPr>
              <w:t xml:space="preserve"> V</w:t>
            </w:r>
            <w:r>
              <w:rPr>
                <w:rFonts w:ascii="Calibri" w:eastAsia="Times New Roman" w:hAnsi="Calibri" w:cs="Calibri"/>
              </w:rPr>
              <w:t>est</w:t>
            </w:r>
            <w:r w:rsidRPr="001609A5">
              <w:rPr>
                <w:rFonts w:ascii="Calibri" w:eastAsia="Times New Roman" w:hAnsi="Calibri" w:cs="Calibri"/>
              </w:rPr>
              <w:t xml:space="preserve"> M</w:t>
            </w:r>
            <w:r>
              <w:rPr>
                <w:rFonts w:ascii="Calibri" w:eastAsia="Times New Roman" w:hAnsi="Calibri" w:cs="Calibri"/>
              </w:rPr>
              <w:t>ale</w:t>
            </w:r>
            <w:r w:rsidRPr="001609A5">
              <w:rPr>
                <w:rFonts w:ascii="Calibri" w:eastAsia="Times New Roman" w:hAnsi="Calibri" w:cs="Calibri"/>
              </w:rPr>
              <w:t xml:space="preserve"> </w:t>
            </w:r>
            <w:r>
              <w:rPr>
                <w:rFonts w:ascii="Calibri" w:eastAsia="Times New Roman" w:hAnsi="Calibri" w:cs="Calibri"/>
              </w:rPr>
              <w:t>XL</w:t>
            </w:r>
            <w:r w:rsidRPr="001609A5">
              <w:rPr>
                <w:rFonts w:ascii="Calibri" w:eastAsia="Times New Roman" w:hAnsi="Calibri" w:cs="Calibri"/>
              </w:rPr>
              <w:t xml:space="preserve"> or equal *</w:t>
            </w:r>
            <w:r>
              <w:rPr>
                <w:rFonts w:ascii="Calibri" w:eastAsia="Times New Roman" w:hAnsi="Calibri" w:cs="Calibri"/>
              </w:rPr>
              <w:t>In m</w:t>
            </w:r>
            <w:r w:rsidRPr="001609A5">
              <w:rPr>
                <w:rFonts w:ascii="Calibri" w:eastAsia="Times New Roman" w:hAnsi="Calibri" w:cs="Calibri"/>
              </w:rPr>
              <w:t>ultiple patterns*</w:t>
            </w:r>
          </w:p>
        </w:tc>
        <w:tc>
          <w:tcPr>
            <w:tcW w:w="637" w:type="dxa"/>
            <w:noWrap/>
          </w:tcPr>
          <w:p w14:paraId="478C4C00" w14:textId="77777777" w:rsidR="00E074D3"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w:t>
            </w:r>
          </w:p>
        </w:tc>
        <w:tc>
          <w:tcPr>
            <w:tcW w:w="805" w:type="dxa"/>
            <w:noWrap/>
          </w:tcPr>
          <w:p w14:paraId="478C4C01" w14:textId="77777777" w:rsidR="00E074D3"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C07"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C03" w14:textId="77777777" w:rsidR="00E074D3" w:rsidRPr="0034555D" w:rsidRDefault="00E074D3" w:rsidP="00D93C73">
            <w:pPr>
              <w:rPr>
                <w:rFonts w:ascii="Calibri" w:eastAsia="Times New Roman" w:hAnsi="Calibri" w:cs="Calibri"/>
              </w:rPr>
            </w:pPr>
            <w:r>
              <w:rPr>
                <w:rFonts w:ascii="Calibri" w:eastAsia="Times New Roman" w:hAnsi="Calibri" w:cs="Calibri"/>
              </w:rPr>
              <w:t>0014</w:t>
            </w:r>
          </w:p>
        </w:tc>
        <w:tc>
          <w:tcPr>
            <w:tcW w:w="6848" w:type="dxa"/>
            <w:noWrap/>
          </w:tcPr>
          <w:p w14:paraId="478C4C04" w14:textId="77777777" w:rsidR="00E074D3" w:rsidRPr="00B86E7E"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1609A5">
              <w:rPr>
                <w:rFonts w:ascii="Calibri" w:eastAsia="Times New Roman" w:hAnsi="Calibri" w:cs="Calibri"/>
              </w:rPr>
              <w:t xml:space="preserve">AADCO Medical .35MM </w:t>
            </w:r>
            <w:r w:rsidRPr="00646D90">
              <w:rPr>
                <w:rFonts w:ascii="Calibri" w:eastAsia="Times New Roman" w:hAnsi="Calibri" w:cs="Calibri"/>
              </w:rPr>
              <w:t>ComfortLite</w:t>
            </w:r>
            <w:r w:rsidRPr="001609A5">
              <w:rPr>
                <w:rFonts w:ascii="Calibri" w:eastAsia="Times New Roman" w:hAnsi="Calibri" w:cs="Calibri"/>
              </w:rPr>
              <w:t xml:space="preserve"> V</w:t>
            </w:r>
            <w:r>
              <w:rPr>
                <w:rFonts w:ascii="Calibri" w:eastAsia="Times New Roman" w:hAnsi="Calibri" w:cs="Calibri"/>
              </w:rPr>
              <w:t>est</w:t>
            </w:r>
            <w:r w:rsidRPr="001609A5">
              <w:rPr>
                <w:rFonts w:ascii="Calibri" w:eastAsia="Times New Roman" w:hAnsi="Calibri" w:cs="Calibri"/>
              </w:rPr>
              <w:t xml:space="preserve"> M</w:t>
            </w:r>
            <w:r>
              <w:rPr>
                <w:rFonts w:ascii="Calibri" w:eastAsia="Times New Roman" w:hAnsi="Calibri" w:cs="Calibri"/>
              </w:rPr>
              <w:t>ale</w:t>
            </w:r>
            <w:r w:rsidRPr="001609A5">
              <w:rPr>
                <w:rFonts w:ascii="Calibri" w:eastAsia="Times New Roman" w:hAnsi="Calibri" w:cs="Calibri"/>
              </w:rPr>
              <w:t xml:space="preserve"> </w:t>
            </w:r>
            <w:r>
              <w:rPr>
                <w:rFonts w:ascii="Calibri" w:eastAsia="Times New Roman" w:hAnsi="Calibri" w:cs="Calibri"/>
              </w:rPr>
              <w:t>Size 50</w:t>
            </w:r>
            <w:r w:rsidRPr="001609A5">
              <w:rPr>
                <w:rFonts w:ascii="Calibri" w:eastAsia="Times New Roman" w:hAnsi="Calibri" w:cs="Calibri"/>
              </w:rPr>
              <w:t xml:space="preserve"> or equal *</w:t>
            </w:r>
            <w:r>
              <w:rPr>
                <w:rFonts w:ascii="Calibri" w:eastAsia="Times New Roman" w:hAnsi="Calibri" w:cs="Calibri"/>
              </w:rPr>
              <w:t>In m</w:t>
            </w:r>
            <w:r w:rsidRPr="001609A5">
              <w:rPr>
                <w:rFonts w:ascii="Calibri" w:eastAsia="Times New Roman" w:hAnsi="Calibri" w:cs="Calibri"/>
              </w:rPr>
              <w:t>ultiple patterns*</w:t>
            </w:r>
          </w:p>
        </w:tc>
        <w:tc>
          <w:tcPr>
            <w:tcW w:w="637" w:type="dxa"/>
            <w:noWrap/>
          </w:tcPr>
          <w:p w14:paraId="478C4C05" w14:textId="77777777" w:rsidR="00E074D3"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w:t>
            </w:r>
          </w:p>
        </w:tc>
        <w:tc>
          <w:tcPr>
            <w:tcW w:w="805" w:type="dxa"/>
            <w:noWrap/>
          </w:tcPr>
          <w:p w14:paraId="478C4C06" w14:textId="77777777" w:rsidR="00E074D3"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C0C"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C08"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w:t>
            </w:r>
            <w:r>
              <w:rPr>
                <w:rFonts w:ascii="Calibri" w:eastAsia="Times New Roman" w:hAnsi="Calibri" w:cs="Calibri"/>
              </w:rPr>
              <w:t>15</w:t>
            </w:r>
          </w:p>
        </w:tc>
        <w:tc>
          <w:tcPr>
            <w:tcW w:w="6848" w:type="dxa"/>
            <w:noWrap/>
            <w:hideMark/>
          </w:tcPr>
          <w:p w14:paraId="478C4C09" w14:textId="77777777" w:rsidR="00E074D3" w:rsidRPr="0047278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highlight w:val="yellow"/>
              </w:rPr>
            </w:pPr>
            <w:r w:rsidRPr="00B5005B">
              <w:rPr>
                <w:rFonts w:ascii="Calibri" w:eastAsia="Times New Roman" w:hAnsi="Calibri" w:cs="Calibri"/>
              </w:rPr>
              <w:t xml:space="preserve">AADCO Medical .5MM </w:t>
            </w:r>
            <w:r w:rsidRPr="00646D90">
              <w:rPr>
                <w:rFonts w:ascii="Calibri" w:eastAsia="Times New Roman" w:hAnsi="Calibri" w:cs="Calibri"/>
              </w:rPr>
              <w:t>ComfortLite</w:t>
            </w:r>
            <w:r w:rsidRPr="00B5005B">
              <w:rPr>
                <w:rFonts w:ascii="Calibri" w:eastAsia="Times New Roman" w:hAnsi="Calibri" w:cs="Calibri"/>
              </w:rPr>
              <w:t xml:space="preserve"> V</w:t>
            </w:r>
            <w:r>
              <w:rPr>
                <w:rFonts w:ascii="Calibri" w:eastAsia="Times New Roman" w:hAnsi="Calibri" w:cs="Calibri"/>
              </w:rPr>
              <w:t xml:space="preserve">est Male XL Product# </w:t>
            </w:r>
            <w:r w:rsidRPr="00B5005B">
              <w:rPr>
                <w:rFonts w:ascii="Calibri" w:eastAsia="Times New Roman" w:hAnsi="Calibri" w:cs="Calibri"/>
              </w:rPr>
              <w:t>LP-CX683 or equal</w:t>
            </w:r>
          </w:p>
        </w:tc>
        <w:tc>
          <w:tcPr>
            <w:tcW w:w="637" w:type="dxa"/>
            <w:noWrap/>
            <w:hideMark/>
          </w:tcPr>
          <w:p w14:paraId="478C4C0A" w14:textId="77777777" w:rsidR="00E074D3" w:rsidRPr="0034555D"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34555D">
              <w:rPr>
                <w:rFonts w:ascii="Calibri" w:eastAsia="Times New Roman" w:hAnsi="Calibri" w:cs="Calibri"/>
                <w:color w:val="000000"/>
              </w:rPr>
              <w:t>1</w:t>
            </w:r>
          </w:p>
        </w:tc>
        <w:tc>
          <w:tcPr>
            <w:tcW w:w="805" w:type="dxa"/>
            <w:noWrap/>
            <w:hideMark/>
          </w:tcPr>
          <w:p w14:paraId="478C4C0B"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C11"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C0D"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w:t>
            </w:r>
            <w:r>
              <w:rPr>
                <w:rFonts w:ascii="Calibri" w:eastAsia="Times New Roman" w:hAnsi="Calibri" w:cs="Calibri"/>
              </w:rPr>
              <w:t>16</w:t>
            </w:r>
          </w:p>
        </w:tc>
        <w:tc>
          <w:tcPr>
            <w:tcW w:w="6848" w:type="dxa"/>
            <w:noWrap/>
          </w:tcPr>
          <w:p w14:paraId="478C4C0E" w14:textId="77777777" w:rsidR="00E074D3" w:rsidRPr="0047278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highlight w:val="yellow"/>
              </w:rPr>
            </w:pPr>
            <w:r w:rsidRPr="00B5005B">
              <w:rPr>
                <w:rFonts w:ascii="Calibri" w:eastAsia="Times New Roman" w:hAnsi="Calibri" w:cs="Calibri"/>
              </w:rPr>
              <w:t xml:space="preserve">AADCO Medical .35MM </w:t>
            </w:r>
            <w:r w:rsidRPr="00646D90">
              <w:rPr>
                <w:rFonts w:ascii="Calibri" w:eastAsia="Times New Roman" w:hAnsi="Calibri" w:cs="Calibri"/>
              </w:rPr>
              <w:t>ComfortLite</w:t>
            </w:r>
            <w:r>
              <w:rPr>
                <w:rFonts w:ascii="Calibri" w:eastAsia="Times New Roman" w:hAnsi="Calibri" w:cs="Calibri"/>
              </w:rPr>
              <w:t xml:space="preserve"> S Buckle Male XL Product# </w:t>
            </w:r>
            <w:r w:rsidRPr="00B5005B">
              <w:rPr>
                <w:rFonts w:ascii="Calibri" w:eastAsia="Times New Roman" w:hAnsi="Calibri" w:cs="Calibri"/>
              </w:rPr>
              <w:t>LP-CA203</w:t>
            </w:r>
            <w:r>
              <w:rPr>
                <w:rFonts w:ascii="Calibri" w:eastAsia="Times New Roman" w:hAnsi="Calibri" w:cs="Calibri"/>
              </w:rPr>
              <w:t xml:space="preserve"> or equal</w:t>
            </w:r>
          </w:p>
        </w:tc>
        <w:tc>
          <w:tcPr>
            <w:tcW w:w="637" w:type="dxa"/>
            <w:noWrap/>
            <w:hideMark/>
          </w:tcPr>
          <w:p w14:paraId="478C4C0F" w14:textId="77777777" w:rsidR="00E074D3" w:rsidRPr="0034555D"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34555D">
              <w:rPr>
                <w:rFonts w:ascii="Calibri" w:eastAsia="Times New Roman" w:hAnsi="Calibri" w:cs="Calibri"/>
                <w:color w:val="000000"/>
              </w:rPr>
              <w:t>1</w:t>
            </w:r>
          </w:p>
        </w:tc>
        <w:tc>
          <w:tcPr>
            <w:tcW w:w="805" w:type="dxa"/>
            <w:noWrap/>
            <w:hideMark/>
          </w:tcPr>
          <w:p w14:paraId="478C4C10"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C16"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C12"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001</w:t>
            </w:r>
            <w:r>
              <w:rPr>
                <w:rFonts w:ascii="Calibri" w:eastAsia="Times New Roman" w:hAnsi="Calibri" w:cs="Calibri"/>
              </w:rPr>
              <w:t>7</w:t>
            </w:r>
          </w:p>
        </w:tc>
        <w:tc>
          <w:tcPr>
            <w:tcW w:w="6848" w:type="dxa"/>
            <w:noWrap/>
            <w:hideMark/>
          </w:tcPr>
          <w:p w14:paraId="478C4C13" w14:textId="77777777" w:rsidR="00E074D3" w:rsidRPr="0047278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highlight w:val="yellow"/>
              </w:rPr>
            </w:pPr>
            <w:r w:rsidRPr="00B5005B">
              <w:rPr>
                <w:rFonts w:ascii="Calibri" w:eastAsia="Times New Roman" w:hAnsi="Calibri" w:cs="Calibri"/>
              </w:rPr>
              <w:t xml:space="preserve">AADCO Medical .35MM </w:t>
            </w:r>
            <w:r w:rsidRPr="00646D90">
              <w:rPr>
                <w:rFonts w:ascii="Calibri" w:eastAsia="Times New Roman" w:hAnsi="Calibri" w:cs="Calibri"/>
              </w:rPr>
              <w:t>ComfortLite</w:t>
            </w:r>
            <w:r w:rsidRPr="00B5005B">
              <w:rPr>
                <w:rFonts w:ascii="Calibri" w:eastAsia="Times New Roman" w:hAnsi="Calibri" w:cs="Calibri"/>
              </w:rPr>
              <w:t xml:space="preserve"> S B</w:t>
            </w:r>
            <w:r>
              <w:rPr>
                <w:rFonts w:ascii="Calibri" w:eastAsia="Times New Roman" w:hAnsi="Calibri" w:cs="Calibri"/>
              </w:rPr>
              <w:t>uckle</w:t>
            </w:r>
            <w:r w:rsidRPr="00B5005B">
              <w:rPr>
                <w:rFonts w:ascii="Calibri" w:eastAsia="Times New Roman" w:hAnsi="Calibri" w:cs="Calibri"/>
              </w:rPr>
              <w:t xml:space="preserve"> M</w:t>
            </w:r>
            <w:r>
              <w:rPr>
                <w:rFonts w:ascii="Calibri" w:eastAsia="Times New Roman" w:hAnsi="Calibri" w:cs="Calibri"/>
              </w:rPr>
              <w:t>ale</w:t>
            </w:r>
            <w:r w:rsidRPr="00B5005B">
              <w:rPr>
                <w:rFonts w:ascii="Calibri" w:eastAsia="Times New Roman" w:hAnsi="Calibri" w:cs="Calibri"/>
              </w:rPr>
              <w:t xml:space="preserve"> L</w:t>
            </w:r>
            <w:r>
              <w:rPr>
                <w:rFonts w:ascii="Calibri" w:eastAsia="Times New Roman" w:hAnsi="Calibri" w:cs="Calibri"/>
              </w:rPr>
              <w:t>arge</w:t>
            </w:r>
            <w:r w:rsidRPr="00B5005B">
              <w:rPr>
                <w:rFonts w:ascii="Calibri" w:eastAsia="Times New Roman" w:hAnsi="Calibri" w:cs="Calibri"/>
              </w:rPr>
              <w:t xml:space="preserve"> Product# LP-CA20</w:t>
            </w:r>
            <w:r>
              <w:rPr>
                <w:rFonts w:ascii="Calibri" w:eastAsia="Times New Roman" w:hAnsi="Calibri" w:cs="Calibri"/>
              </w:rPr>
              <w:t>2</w:t>
            </w:r>
            <w:r w:rsidRPr="00B5005B">
              <w:rPr>
                <w:rFonts w:ascii="Calibri" w:eastAsia="Times New Roman" w:hAnsi="Calibri" w:cs="Calibri"/>
              </w:rPr>
              <w:t xml:space="preserve"> or equal</w:t>
            </w:r>
          </w:p>
        </w:tc>
        <w:tc>
          <w:tcPr>
            <w:tcW w:w="637" w:type="dxa"/>
            <w:noWrap/>
            <w:hideMark/>
          </w:tcPr>
          <w:p w14:paraId="478C4C14" w14:textId="77777777" w:rsidR="00E074D3" w:rsidRPr="0034555D"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34555D">
              <w:rPr>
                <w:rFonts w:ascii="Calibri" w:eastAsia="Times New Roman" w:hAnsi="Calibri" w:cs="Calibri"/>
                <w:color w:val="000000"/>
              </w:rPr>
              <w:t>1</w:t>
            </w:r>
          </w:p>
        </w:tc>
        <w:tc>
          <w:tcPr>
            <w:tcW w:w="805" w:type="dxa"/>
            <w:noWrap/>
            <w:hideMark/>
          </w:tcPr>
          <w:p w14:paraId="478C4C15"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C1B"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C17"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001</w:t>
            </w:r>
            <w:r>
              <w:rPr>
                <w:rFonts w:ascii="Calibri" w:eastAsia="Times New Roman" w:hAnsi="Calibri" w:cs="Calibri"/>
              </w:rPr>
              <w:t>8</w:t>
            </w:r>
          </w:p>
        </w:tc>
        <w:tc>
          <w:tcPr>
            <w:tcW w:w="6848" w:type="dxa"/>
            <w:noWrap/>
            <w:hideMark/>
          </w:tcPr>
          <w:p w14:paraId="478C4C18" w14:textId="77777777" w:rsidR="00E074D3" w:rsidRPr="0047278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highlight w:val="yellow"/>
              </w:rPr>
            </w:pPr>
            <w:r w:rsidRPr="00E01568">
              <w:rPr>
                <w:rFonts w:ascii="Calibri" w:eastAsia="Times New Roman" w:hAnsi="Calibri" w:cs="Calibri"/>
              </w:rPr>
              <w:t xml:space="preserve">AADCO Medical .35MM </w:t>
            </w:r>
            <w:r w:rsidRPr="008773C2">
              <w:rPr>
                <w:rFonts w:ascii="Calibri" w:eastAsia="Times New Roman" w:hAnsi="Calibri" w:cs="Calibri"/>
              </w:rPr>
              <w:t xml:space="preserve">ComfortLite </w:t>
            </w:r>
            <w:r>
              <w:rPr>
                <w:rFonts w:ascii="Calibri" w:eastAsia="Times New Roman" w:hAnsi="Calibri" w:cs="Calibri"/>
              </w:rPr>
              <w:t>Waist Adjustment</w:t>
            </w:r>
            <w:r w:rsidRPr="00E01568">
              <w:rPr>
                <w:rFonts w:ascii="Calibri" w:eastAsia="Times New Roman" w:hAnsi="Calibri" w:cs="Calibri"/>
              </w:rPr>
              <w:t xml:space="preserve"> </w:t>
            </w:r>
            <w:r>
              <w:rPr>
                <w:rFonts w:ascii="Calibri" w:eastAsia="Times New Roman" w:hAnsi="Calibri" w:cs="Calibri"/>
              </w:rPr>
              <w:t xml:space="preserve">Female Medium Product# </w:t>
            </w:r>
            <w:r w:rsidRPr="00A42371">
              <w:rPr>
                <w:rFonts w:ascii="Calibri" w:eastAsia="Times New Roman" w:hAnsi="Calibri" w:cs="Calibri"/>
              </w:rPr>
              <w:t>LP-CA106</w:t>
            </w:r>
            <w:r>
              <w:rPr>
                <w:rFonts w:ascii="Calibri" w:eastAsia="Times New Roman" w:hAnsi="Calibri" w:cs="Calibri"/>
              </w:rPr>
              <w:t xml:space="preserve"> </w:t>
            </w:r>
            <w:r w:rsidRPr="00E01568">
              <w:rPr>
                <w:rFonts w:ascii="Calibri" w:eastAsia="Times New Roman" w:hAnsi="Calibri" w:cs="Calibri"/>
              </w:rPr>
              <w:t>or equal</w:t>
            </w:r>
            <w:r>
              <w:rPr>
                <w:rFonts w:ascii="Calibri" w:eastAsia="Times New Roman" w:hAnsi="Calibri" w:cs="Calibri"/>
              </w:rPr>
              <w:t xml:space="preserve"> </w:t>
            </w:r>
            <w:r w:rsidRPr="00E01568">
              <w:rPr>
                <w:rFonts w:ascii="Calibri" w:eastAsia="Times New Roman" w:hAnsi="Calibri" w:cs="Calibri"/>
              </w:rPr>
              <w:t>*</w:t>
            </w:r>
            <w:r>
              <w:rPr>
                <w:rFonts w:ascii="Calibri" w:eastAsia="Times New Roman" w:hAnsi="Calibri" w:cs="Calibri"/>
              </w:rPr>
              <w:t>In m</w:t>
            </w:r>
            <w:r w:rsidRPr="00E01568">
              <w:rPr>
                <w:rFonts w:ascii="Calibri" w:eastAsia="Times New Roman" w:hAnsi="Calibri" w:cs="Calibri"/>
              </w:rPr>
              <w:t xml:space="preserve">ultiple </w:t>
            </w:r>
            <w:r>
              <w:rPr>
                <w:rFonts w:ascii="Calibri" w:eastAsia="Times New Roman" w:hAnsi="Calibri" w:cs="Calibri"/>
              </w:rPr>
              <w:t>patterns</w:t>
            </w:r>
            <w:r w:rsidRPr="00E01568">
              <w:rPr>
                <w:rFonts w:ascii="Calibri" w:eastAsia="Times New Roman" w:hAnsi="Calibri" w:cs="Calibri"/>
              </w:rPr>
              <w:t>*</w:t>
            </w:r>
          </w:p>
        </w:tc>
        <w:tc>
          <w:tcPr>
            <w:tcW w:w="637" w:type="dxa"/>
            <w:noWrap/>
            <w:hideMark/>
          </w:tcPr>
          <w:p w14:paraId="478C4C19" w14:textId="77777777" w:rsidR="00E074D3" w:rsidRPr="0034555D"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34555D">
              <w:rPr>
                <w:rFonts w:ascii="Calibri" w:eastAsia="Times New Roman" w:hAnsi="Calibri" w:cs="Calibri"/>
                <w:color w:val="000000"/>
              </w:rPr>
              <w:t>1</w:t>
            </w:r>
          </w:p>
        </w:tc>
        <w:tc>
          <w:tcPr>
            <w:tcW w:w="805" w:type="dxa"/>
            <w:noWrap/>
            <w:hideMark/>
          </w:tcPr>
          <w:p w14:paraId="478C4C1A"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C20"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C1C" w14:textId="77777777" w:rsidR="00E074D3" w:rsidRPr="0034555D" w:rsidRDefault="00E074D3" w:rsidP="00D93C73">
            <w:pPr>
              <w:rPr>
                <w:rFonts w:ascii="Calibri" w:eastAsia="Times New Roman" w:hAnsi="Calibri" w:cs="Calibri"/>
              </w:rPr>
            </w:pPr>
            <w:r>
              <w:rPr>
                <w:rFonts w:ascii="Calibri" w:eastAsia="Times New Roman" w:hAnsi="Calibri" w:cs="Calibri"/>
              </w:rPr>
              <w:t>0019</w:t>
            </w:r>
          </w:p>
        </w:tc>
        <w:tc>
          <w:tcPr>
            <w:tcW w:w="6848" w:type="dxa"/>
            <w:noWrap/>
          </w:tcPr>
          <w:p w14:paraId="478C4C1D" w14:textId="77777777" w:rsidR="00E074D3" w:rsidRPr="00E01568"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CB10C5">
              <w:rPr>
                <w:rFonts w:ascii="Calibri" w:eastAsia="Times New Roman" w:hAnsi="Calibri" w:cs="Calibri"/>
              </w:rPr>
              <w:t xml:space="preserve">AADCO Medical .35MM </w:t>
            </w:r>
            <w:r w:rsidRPr="008773C2">
              <w:rPr>
                <w:rFonts w:ascii="Calibri" w:eastAsia="Times New Roman" w:hAnsi="Calibri" w:cs="Calibri"/>
              </w:rPr>
              <w:t>ComfortLite</w:t>
            </w:r>
            <w:r w:rsidRPr="00CB10C5">
              <w:rPr>
                <w:rFonts w:ascii="Calibri" w:eastAsia="Times New Roman" w:hAnsi="Calibri" w:cs="Calibri"/>
              </w:rPr>
              <w:t xml:space="preserve"> W</w:t>
            </w:r>
            <w:r>
              <w:rPr>
                <w:rFonts w:ascii="Calibri" w:eastAsia="Times New Roman" w:hAnsi="Calibri" w:cs="Calibri"/>
              </w:rPr>
              <w:t>aist</w:t>
            </w:r>
            <w:r w:rsidRPr="00CB10C5">
              <w:rPr>
                <w:rFonts w:ascii="Calibri" w:eastAsia="Times New Roman" w:hAnsi="Calibri" w:cs="Calibri"/>
              </w:rPr>
              <w:t xml:space="preserve"> A</w:t>
            </w:r>
            <w:r>
              <w:rPr>
                <w:rFonts w:ascii="Calibri" w:eastAsia="Times New Roman" w:hAnsi="Calibri" w:cs="Calibri"/>
              </w:rPr>
              <w:t>djustment Female Large</w:t>
            </w:r>
            <w:r w:rsidRPr="00CB10C5">
              <w:rPr>
                <w:rFonts w:ascii="Calibri" w:eastAsia="Times New Roman" w:hAnsi="Calibri" w:cs="Calibri"/>
              </w:rPr>
              <w:t xml:space="preserve"> </w:t>
            </w:r>
            <w:r>
              <w:rPr>
                <w:rFonts w:ascii="Calibri" w:eastAsia="Times New Roman" w:hAnsi="Calibri" w:cs="Calibri"/>
              </w:rPr>
              <w:t xml:space="preserve">Product# </w:t>
            </w:r>
            <w:r w:rsidRPr="006147A6">
              <w:rPr>
                <w:rFonts w:ascii="Calibri" w:eastAsia="Times New Roman" w:hAnsi="Calibri" w:cs="Calibri"/>
              </w:rPr>
              <w:t>LP-CA107</w:t>
            </w:r>
            <w:r>
              <w:rPr>
                <w:rFonts w:ascii="Calibri" w:eastAsia="Times New Roman" w:hAnsi="Calibri" w:cs="Calibri"/>
              </w:rPr>
              <w:t xml:space="preserve"> </w:t>
            </w:r>
            <w:r w:rsidRPr="00CB10C5">
              <w:rPr>
                <w:rFonts w:ascii="Calibri" w:eastAsia="Times New Roman" w:hAnsi="Calibri" w:cs="Calibri"/>
              </w:rPr>
              <w:t>or equal *</w:t>
            </w:r>
            <w:r>
              <w:rPr>
                <w:rFonts w:ascii="Calibri" w:eastAsia="Times New Roman" w:hAnsi="Calibri" w:cs="Calibri"/>
              </w:rPr>
              <w:t>In m</w:t>
            </w:r>
            <w:r w:rsidRPr="00CB10C5">
              <w:rPr>
                <w:rFonts w:ascii="Calibri" w:eastAsia="Times New Roman" w:hAnsi="Calibri" w:cs="Calibri"/>
              </w:rPr>
              <w:t>ultiple patterns*</w:t>
            </w:r>
          </w:p>
        </w:tc>
        <w:tc>
          <w:tcPr>
            <w:tcW w:w="637" w:type="dxa"/>
            <w:noWrap/>
          </w:tcPr>
          <w:p w14:paraId="478C4C1E" w14:textId="77777777" w:rsidR="00E074D3" w:rsidRPr="0034555D"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3</w:t>
            </w:r>
          </w:p>
        </w:tc>
        <w:tc>
          <w:tcPr>
            <w:tcW w:w="805" w:type="dxa"/>
            <w:noWrap/>
          </w:tcPr>
          <w:p w14:paraId="478C4C1F"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C25"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C21" w14:textId="77777777" w:rsidR="00E074D3" w:rsidRPr="0034555D" w:rsidRDefault="00E074D3" w:rsidP="00D93C73">
            <w:pPr>
              <w:rPr>
                <w:rFonts w:ascii="Calibri" w:eastAsia="Times New Roman" w:hAnsi="Calibri" w:cs="Calibri"/>
              </w:rPr>
            </w:pPr>
            <w:r>
              <w:rPr>
                <w:rFonts w:ascii="Calibri" w:eastAsia="Times New Roman" w:hAnsi="Calibri" w:cs="Calibri"/>
              </w:rPr>
              <w:t>0020</w:t>
            </w:r>
          </w:p>
        </w:tc>
        <w:tc>
          <w:tcPr>
            <w:tcW w:w="6848" w:type="dxa"/>
            <w:noWrap/>
          </w:tcPr>
          <w:p w14:paraId="478C4C22" w14:textId="77777777" w:rsidR="00E074D3" w:rsidRPr="00E01568"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C6717">
              <w:rPr>
                <w:rFonts w:ascii="Calibri" w:eastAsia="Times New Roman" w:hAnsi="Calibri" w:cs="Calibri"/>
              </w:rPr>
              <w:t xml:space="preserve">AADCO Medical .35MM </w:t>
            </w:r>
            <w:r w:rsidRPr="00AD79B9">
              <w:rPr>
                <w:rFonts w:ascii="Calibri" w:eastAsia="Times New Roman" w:hAnsi="Calibri" w:cs="Calibri"/>
              </w:rPr>
              <w:t>ComfortLite</w:t>
            </w:r>
            <w:r w:rsidRPr="008C6717">
              <w:rPr>
                <w:rFonts w:ascii="Calibri" w:eastAsia="Times New Roman" w:hAnsi="Calibri" w:cs="Calibri"/>
              </w:rPr>
              <w:t xml:space="preserve"> W</w:t>
            </w:r>
            <w:r>
              <w:rPr>
                <w:rFonts w:ascii="Calibri" w:eastAsia="Times New Roman" w:hAnsi="Calibri" w:cs="Calibri"/>
              </w:rPr>
              <w:t>aist</w:t>
            </w:r>
            <w:r w:rsidRPr="008C6717">
              <w:rPr>
                <w:rFonts w:ascii="Calibri" w:eastAsia="Times New Roman" w:hAnsi="Calibri" w:cs="Calibri"/>
              </w:rPr>
              <w:t xml:space="preserve"> A</w:t>
            </w:r>
            <w:r>
              <w:rPr>
                <w:rFonts w:ascii="Calibri" w:eastAsia="Times New Roman" w:hAnsi="Calibri" w:cs="Calibri"/>
              </w:rPr>
              <w:t>djustment</w:t>
            </w:r>
            <w:r w:rsidRPr="008C6717">
              <w:rPr>
                <w:rFonts w:ascii="Calibri" w:eastAsia="Times New Roman" w:hAnsi="Calibri" w:cs="Calibri"/>
              </w:rPr>
              <w:t xml:space="preserve"> F</w:t>
            </w:r>
            <w:r>
              <w:rPr>
                <w:rFonts w:ascii="Calibri" w:eastAsia="Times New Roman" w:hAnsi="Calibri" w:cs="Calibri"/>
              </w:rPr>
              <w:t>emale</w:t>
            </w:r>
            <w:r w:rsidRPr="008C6717">
              <w:rPr>
                <w:rFonts w:ascii="Calibri" w:eastAsia="Times New Roman" w:hAnsi="Calibri" w:cs="Calibri"/>
              </w:rPr>
              <w:t xml:space="preserve"> </w:t>
            </w:r>
            <w:r>
              <w:rPr>
                <w:rFonts w:ascii="Calibri" w:eastAsia="Times New Roman" w:hAnsi="Calibri" w:cs="Calibri"/>
              </w:rPr>
              <w:t>XL</w:t>
            </w:r>
            <w:r w:rsidRPr="008C6717">
              <w:rPr>
                <w:rFonts w:ascii="Calibri" w:eastAsia="Times New Roman" w:hAnsi="Calibri" w:cs="Calibri"/>
              </w:rPr>
              <w:t xml:space="preserve"> </w:t>
            </w:r>
            <w:r>
              <w:rPr>
                <w:rFonts w:ascii="Calibri" w:eastAsia="Times New Roman" w:hAnsi="Calibri" w:cs="Calibri"/>
              </w:rPr>
              <w:t xml:space="preserve">Product# </w:t>
            </w:r>
            <w:r w:rsidRPr="00605F9C">
              <w:rPr>
                <w:rFonts w:ascii="Calibri" w:eastAsia="Times New Roman" w:hAnsi="Calibri" w:cs="Calibri"/>
              </w:rPr>
              <w:t>LP-CA108</w:t>
            </w:r>
            <w:r>
              <w:rPr>
                <w:rFonts w:ascii="Calibri" w:eastAsia="Times New Roman" w:hAnsi="Calibri" w:cs="Calibri"/>
              </w:rPr>
              <w:t xml:space="preserve"> </w:t>
            </w:r>
            <w:r w:rsidRPr="008C6717">
              <w:rPr>
                <w:rFonts w:ascii="Calibri" w:eastAsia="Times New Roman" w:hAnsi="Calibri" w:cs="Calibri"/>
              </w:rPr>
              <w:t>or equal *</w:t>
            </w:r>
            <w:r>
              <w:rPr>
                <w:rFonts w:ascii="Calibri" w:eastAsia="Times New Roman" w:hAnsi="Calibri" w:cs="Calibri"/>
              </w:rPr>
              <w:t>In m</w:t>
            </w:r>
            <w:r w:rsidRPr="008C6717">
              <w:rPr>
                <w:rFonts w:ascii="Calibri" w:eastAsia="Times New Roman" w:hAnsi="Calibri" w:cs="Calibri"/>
              </w:rPr>
              <w:t>ultiple patterns*</w:t>
            </w:r>
          </w:p>
        </w:tc>
        <w:tc>
          <w:tcPr>
            <w:tcW w:w="637" w:type="dxa"/>
            <w:noWrap/>
          </w:tcPr>
          <w:p w14:paraId="478C4C23" w14:textId="77777777" w:rsidR="00E074D3" w:rsidRPr="0034555D"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2</w:t>
            </w:r>
          </w:p>
        </w:tc>
        <w:tc>
          <w:tcPr>
            <w:tcW w:w="805" w:type="dxa"/>
            <w:noWrap/>
          </w:tcPr>
          <w:p w14:paraId="478C4C24"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C2A"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C26" w14:textId="77777777" w:rsidR="00E074D3" w:rsidRPr="0034555D" w:rsidRDefault="00E074D3" w:rsidP="00D93C73">
            <w:pPr>
              <w:rPr>
                <w:rFonts w:ascii="Calibri" w:eastAsia="Times New Roman" w:hAnsi="Calibri" w:cs="Calibri"/>
              </w:rPr>
            </w:pPr>
            <w:r>
              <w:rPr>
                <w:rFonts w:ascii="Calibri" w:eastAsia="Times New Roman" w:hAnsi="Calibri" w:cs="Calibri"/>
              </w:rPr>
              <w:t>0021</w:t>
            </w:r>
          </w:p>
        </w:tc>
        <w:tc>
          <w:tcPr>
            <w:tcW w:w="6848" w:type="dxa"/>
            <w:noWrap/>
          </w:tcPr>
          <w:p w14:paraId="478C4C27" w14:textId="77777777" w:rsidR="00E074D3" w:rsidRPr="00E01568"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DD1B7A">
              <w:rPr>
                <w:rFonts w:ascii="Calibri" w:eastAsia="Times New Roman" w:hAnsi="Calibri" w:cs="Calibri"/>
              </w:rPr>
              <w:t xml:space="preserve">AADCO Medical .35MM </w:t>
            </w:r>
            <w:r w:rsidRPr="00AD79B9">
              <w:rPr>
                <w:rFonts w:ascii="Calibri" w:eastAsia="Times New Roman" w:hAnsi="Calibri" w:cs="Calibri"/>
              </w:rPr>
              <w:t>ComfortLite</w:t>
            </w:r>
            <w:r w:rsidRPr="00DD1B7A">
              <w:rPr>
                <w:rFonts w:ascii="Calibri" w:eastAsia="Times New Roman" w:hAnsi="Calibri" w:cs="Calibri"/>
              </w:rPr>
              <w:t xml:space="preserve"> W</w:t>
            </w:r>
            <w:r>
              <w:rPr>
                <w:rFonts w:ascii="Calibri" w:eastAsia="Times New Roman" w:hAnsi="Calibri" w:cs="Calibri"/>
              </w:rPr>
              <w:t xml:space="preserve">aist </w:t>
            </w:r>
            <w:r w:rsidRPr="00DD1B7A">
              <w:rPr>
                <w:rFonts w:ascii="Calibri" w:eastAsia="Times New Roman" w:hAnsi="Calibri" w:cs="Calibri"/>
              </w:rPr>
              <w:t>A</w:t>
            </w:r>
            <w:r>
              <w:rPr>
                <w:rFonts w:ascii="Calibri" w:eastAsia="Times New Roman" w:hAnsi="Calibri" w:cs="Calibri"/>
              </w:rPr>
              <w:t>djustment</w:t>
            </w:r>
            <w:r w:rsidRPr="00DD1B7A">
              <w:rPr>
                <w:rFonts w:ascii="Calibri" w:eastAsia="Times New Roman" w:hAnsi="Calibri" w:cs="Calibri"/>
              </w:rPr>
              <w:t xml:space="preserve"> F</w:t>
            </w:r>
            <w:r>
              <w:rPr>
                <w:rFonts w:ascii="Calibri" w:eastAsia="Times New Roman" w:hAnsi="Calibri" w:cs="Calibri"/>
              </w:rPr>
              <w:t>emale</w:t>
            </w:r>
            <w:r w:rsidRPr="00DD1B7A">
              <w:rPr>
                <w:rFonts w:ascii="Calibri" w:eastAsia="Times New Roman" w:hAnsi="Calibri" w:cs="Calibri"/>
              </w:rPr>
              <w:t xml:space="preserve"> </w:t>
            </w:r>
            <w:r>
              <w:rPr>
                <w:rFonts w:ascii="Calibri" w:eastAsia="Times New Roman" w:hAnsi="Calibri" w:cs="Calibri"/>
              </w:rPr>
              <w:t xml:space="preserve">XXL Product# </w:t>
            </w:r>
            <w:r w:rsidRPr="004B487C">
              <w:rPr>
                <w:rFonts w:ascii="Calibri" w:eastAsia="Times New Roman" w:hAnsi="Calibri" w:cs="Calibri"/>
              </w:rPr>
              <w:t>LP-CA110</w:t>
            </w:r>
            <w:r w:rsidRPr="00DD1B7A">
              <w:rPr>
                <w:rFonts w:ascii="Calibri" w:eastAsia="Times New Roman" w:hAnsi="Calibri" w:cs="Calibri"/>
              </w:rPr>
              <w:t xml:space="preserve"> or equal *</w:t>
            </w:r>
            <w:r>
              <w:rPr>
                <w:rFonts w:ascii="Calibri" w:eastAsia="Times New Roman" w:hAnsi="Calibri" w:cs="Calibri"/>
              </w:rPr>
              <w:t>In m</w:t>
            </w:r>
            <w:r w:rsidRPr="00DD1B7A">
              <w:rPr>
                <w:rFonts w:ascii="Calibri" w:eastAsia="Times New Roman" w:hAnsi="Calibri" w:cs="Calibri"/>
              </w:rPr>
              <w:t>ultiple patterns*</w:t>
            </w:r>
          </w:p>
        </w:tc>
        <w:tc>
          <w:tcPr>
            <w:tcW w:w="637" w:type="dxa"/>
            <w:noWrap/>
          </w:tcPr>
          <w:p w14:paraId="478C4C28" w14:textId="77777777" w:rsidR="00E074D3" w:rsidRPr="0034555D"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4</w:t>
            </w:r>
          </w:p>
        </w:tc>
        <w:tc>
          <w:tcPr>
            <w:tcW w:w="805" w:type="dxa"/>
            <w:noWrap/>
          </w:tcPr>
          <w:p w14:paraId="478C4C29"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C2F"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C2B" w14:textId="77777777" w:rsidR="00E074D3" w:rsidRPr="0034555D" w:rsidRDefault="00E074D3" w:rsidP="00D93C73">
            <w:pPr>
              <w:rPr>
                <w:rFonts w:ascii="Calibri" w:eastAsia="Times New Roman" w:hAnsi="Calibri" w:cs="Calibri"/>
              </w:rPr>
            </w:pPr>
            <w:r>
              <w:rPr>
                <w:rFonts w:ascii="Calibri" w:eastAsia="Times New Roman" w:hAnsi="Calibri" w:cs="Calibri"/>
              </w:rPr>
              <w:t>0022</w:t>
            </w:r>
          </w:p>
        </w:tc>
        <w:tc>
          <w:tcPr>
            <w:tcW w:w="6848" w:type="dxa"/>
            <w:noWrap/>
          </w:tcPr>
          <w:p w14:paraId="478C4C2C" w14:textId="77777777" w:rsidR="00E074D3" w:rsidRPr="00E01568"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4E58B1">
              <w:rPr>
                <w:rFonts w:ascii="Calibri" w:eastAsia="Times New Roman" w:hAnsi="Calibri" w:cs="Calibri"/>
              </w:rPr>
              <w:t xml:space="preserve">AADCO Medical .35MM </w:t>
            </w:r>
            <w:r w:rsidRPr="004649BE">
              <w:rPr>
                <w:rFonts w:ascii="Calibri" w:eastAsia="Times New Roman" w:hAnsi="Calibri" w:cs="Calibri"/>
              </w:rPr>
              <w:t>ComfortLite</w:t>
            </w:r>
            <w:r w:rsidRPr="004E58B1">
              <w:rPr>
                <w:rFonts w:ascii="Calibri" w:eastAsia="Times New Roman" w:hAnsi="Calibri" w:cs="Calibri"/>
              </w:rPr>
              <w:t xml:space="preserve"> W</w:t>
            </w:r>
            <w:r>
              <w:rPr>
                <w:rFonts w:ascii="Calibri" w:eastAsia="Times New Roman" w:hAnsi="Calibri" w:cs="Calibri"/>
              </w:rPr>
              <w:t>aist</w:t>
            </w:r>
            <w:r w:rsidRPr="004E58B1">
              <w:rPr>
                <w:rFonts w:ascii="Calibri" w:eastAsia="Times New Roman" w:hAnsi="Calibri" w:cs="Calibri"/>
              </w:rPr>
              <w:t xml:space="preserve"> A</w:t>
            </w:r>
            <w:r>
              <w:rPr>
                <w:rFonts w:ascii="Calibri" w:eastAsia="Times New Roman" w:hAnsi="Calibri" w:cs="Calibri"/>
              </w:rPr>
              <w:t>djustment</w:t>
            </w:r>
            <w:r w:rsidRPr="004E58B1">
              <w:rPr>
                <w:rFonts w:ascii="Calibri" w:eastAsia="Times New Roman" w:hAnsi="Calibri" w:cs="Calibri"/>
              </w:rPr>
              <w:t xml:space="preserve"> M</w:t>
            </w:r>
            <w:r>
              <w:rPr>
                <w:rFonts w:ascii="Calibri" w:eastAsia="Times New Roman" w:hAnsi="Calibri" w:cs="Calibri"/>
              </w:rPr>
              <w:t>ale</w:t>
            </w:r>
            <w:r w:rsidRPr="004E58B1">
              <w:rPr>
                <w:rFonts w:ascii="Calibri" w:eastAsia="Times New Roman" w:hAnsi="Calibri" w:cs="Calibri"/>
              </w:rPr>
              <w:t xml:space="preserve"> </w:t>
            </w:r>
            <w:r>
              <w:rPr>
                <w:rFonts w:ascii="Calibri" w:eastAsia="Times New Roman" w:hAnsi="Calibri" w:cs="Calibri"/>
              </w:rPr>
              <w:t>Medium</w:t>
            </w:r>
            <w:r w:rsidRPr="004E58B1">
              <w:rPr>
                <w:rFonts w:ascii="Calibri" w:eastAsia="Times New Roman" w:hAnsi="Calibri" w:cs="Calibri"/>
              </w:rPr>
              <w:t xml:space="preserve"> </w:t>
            </w:r>
            <w:r>
              <w:rPr>
                <w:rFonts w:ascii="Calibri" w:eastAsia="Times New Roman" w:hAnsi="Calibri" w:cs="Calibri"/>
              </w:rPr>
              <w:t xml:space="preserve">Product# </w:t>
            </w:r>
            <w:r w:rsidRPr="00274EC6">
              <w:rPr>
                <w:rFonts w:ascii="Calibri" w:eastAsia="Times New Roman" w:hAnsi="Calibri" w:cs="Calibri"/>
              </w:rPr>
              <w:t>LP-CA101</w:t>
            </w:r>
            <w:r>
              <w:rPr>
                <w:rFonts w:ascii="Calibri" w:eastAsia="Times New Roman" w:hAnsi="Calibri" w:cs="Calibri"/>
              </w:rPr>
              <w:t xml:space="preserve"> </w:t>
            </w:r>
            <w:r w:rsidRPr="004E58B1">
              <w:rPr>
                <w:rFonts w:ascii="Calibri" w:eastAsia="Times New Roman" w:hAnsi="Calibri" w:cs="Calibri"/>
              </w:rPr>
              <w:t>or equal *</w:t>
            </w:r>
            <w:r>
              <w:rPr>
                <w:rFonts w:ascii="Calibri" w:eastAsia="Times New Roman" w:hAnsi="Calibri" w:cs="Calibri"/>
              </w:rPr>
              <w:t>In m</w:t>
            </w:r>
            <w:r w:rsidRPr="004E58B1">
              <w:rPr>
                <w:rFonts w:ascii="Calibri" w:eastAsia="Times New Roman" w:hAnsi="Calibri" w:cs="Calibri"/>
              </w:rPr>
              <w:t>ultiple patterns*</w:t>
            </w:r>
          </w:p>
        </w:tc>
        <w:tc>
          <w:tcPr>
            <w:tcW w:w="637" w:type="dxa"/>
            <w:noWrap/>
          </w:tcPr>
          <w:p w14:paraId="478C4C2D" w14:textId="77777777" w:rsidR="00E074D3" w:rsidRPr="0034555D"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w:t>
            </w:r>
          </w:p>
        </w:tc>
        <w:tc>
          <w:tcPr>
            <w:tcW w:w="805" w:type="dxa"/>
            <w:noWrap/>
          </w:tcPr>
          <w:p w14:paraId="478C4C2E"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C34"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C30" w14:textId="77777777" w:rsidR="00E074D3" w:rsidRPr="0034555D" w:rsidRDefault="00E074D3" w:rsidP="00D93C73">
            <w:pPr>
              <w:rPr>
                <w:rFonts w:ascii="Calibri" w:eastAsia="Times New Roman" w:hAnsi="Calibri" w:cs="Calibri"/>
              </w:rPr>
            </w:pPr>
            <w:r>
              <w:rPr>
                <w:rFonts w:ascii="Calibri" w:eastAsia="Times New Roman" w:hAnsi="Calibri" w:cs="Calibri"/>
              </w:rPr>
              <w:t>0023</w:t>
            </w:r>
          </w:p>
        </w:tc>
        <w:tc>
          <w:tcPr>
            <w:tcW w:w="6848" w:type="dxa"/>
            <w:noWrap/>
          </w:tcPr>
          <w:p w14:paraId="478C4C31" w14:textId="77777777" w:rsidR="00E074D3" w:rsidRPr="00E01568"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5C548F">
              <w:rPr>
                <w:rFonts w:ascii="Calibri" w:eastAsia="Times New Roman" w:hAnsi="Calibri" w:cs="Calibri"/>
              </w:rPr>
              <w:t xml:space="preserve">AADCO Medical .35MM </w:t>
            </w:r>
            <w:r w:rsidRPr="00903969">
              <w:rPr>
                <w:rFonts w:ascii="Calibri" w:eastAsia="Times New Roman" w:hAnsi="Calibri" w:cs="Calibri"/>
              </w:rPr>
              <w:t>ComfortLite</w:t>
            </w:r>
            <w:r w:rsidRPr="005C548F">
              <w:rPr>
                <w:rFonts w:ascii="Calibri" w:eastAsia="Times New Roman" w:hAnsi="Calibri" w:cs="Calibri"/>
              </w:rPr>
              <w:t xml:space="preserve"> W</w:t>
            </w:r>
            <w:r>
              <w:rPr>
                <w:rFonts w:ascii="Calibri" w:eastAsia="Times New Roman" w:hAnsi="Calibri" w:cs="Calibri"/>
              </w:rPr>
              <w:t>aist</w:t>
            </w:r>
            <w:r w:rsidRPr="005C548F">
              <w:rPr>
                <w:rFonts w:ascii="Calibri" w:eastAsia="Times New Roman" w:hAnsi="Calibri" w:cs="Calibri"/>
              </w:rPr>
              <w:t xml:space="preserve"> A</w:t>
            </w:r>
            <w:r>
              <w:rPr>
                <w:rFonts w:ascii="Calibri" w:eastAsia="Times New Roman" w:hAnsi="Calibri" w:cs="Calibri"/>
              </w:rPr>
              <w:t>djustment</w:t>
            </w:r>
            <w:r w:rsidRPr="005C548F">
              <w:rPr>
                <w:rFonts w:ascii="Calibri" w:eastAsia="Times New Roman" w:hAnsi="Calibri" w:cs="Calibri"/>
              </w:rPr>
              <w:t xml:space="preserve"> </w:t>
            </w:r>
            <w:r>
              <w:rPr>
                <w:rFonts w:ascii="Calibri" w:eastAsia="Times New Roman" w:hAnsi="Calibri" w:cs="Calibri"/>
              </w:rPr>
              <w:t>Male</w:t>
            </w:r>
            <w:r w:rsidRPr="005C548F">
              <w:rPr>
                <w:rFonts w:ascii="Calibri" w:eastAsia="Times New Roman" w:hAnsi="Calibri" w:cs="Calibri"/>
              </w:rPr>
              <w:t xml:space="preserve"> L</w:t>
            </w:r>
            <w:r>
              <w:rPr>
                <w:rFonts w:ascii="Calibri" w:eastAsia="Times New Roman" w:hAnsi="Calibri" w:cs="Calibri"/>
              </w:rPr>
              <w:t>arge</w:t>
            </w:r>
            <w:r w:rsidRPr="005C548F">
              <w:rPr>
                <w:rFonts w:ascii="Calibri" w:eastAsia="Times New Roman" w:hAnsi="Calibri" w:cs="Calibri"/>
              </w:rPr>
              <w:t xml:space="preserve"> </w:t>
            </w:r>
            <w:r>
              <w:rPr>
                <w:rFonts w:ascii="Calibri" w:eastAsia="Times New Roman" w:hAnsi="Calibri" w:cs="Calibri"/>
              </w:rPr>
              <w:t xml:space="preserve">Product# </w:t>
            </w:r>
            <w:r w:rsidRPr="00CB7668">
              <w:rPr>
                <w:rFonts w:ascii="Calibri" w:eastAsia="Times New Roman" w:hAnsi="Calibri" w:cs="Calibri"/>
              </w:rPr>
              <w:t>LP-CA10</w:t>
            </w:r>
            <w:r>
              <w:rPr>
                <w:rFonts w:ascii="Calibri" w:eastAsia="Times New Roman" w:hAnsi="Calibri" w:cs="Calibri"/>
              </w:rPr>
              <w:t xml:space="preserve">2 </w:t>
            </w:r>
            <w:r w:rsidRPr="005C548F">
              <w:rPr>
                <w:rFonts w:ascii="Calibri" w:eastAsia="Times New Roman" w:hAnsi="Calibri" w:cs="Calibri"/>
              </w:rPr>
              <w:t>or equal *</w:t>
            </w:r>
            <w:r>
              <w:rPr>
                <w:rFonts w:ascii="Calibri" w:eastAsia="Times New Roman" w:hAnsi="Calibri" w:cs="Calibri"/>
              </w:rPr>
              <w:t>In m</w:t>
            </w:r>
            <w:r w:rsidRPr="005C548F">
              <w:rPr>
                <w:rFonts w:ascii="Calibri" w:eastAsia="Times New Roman" w:hAnsi="Calibri" w:cs="Calibri"/>
              </w:rPr>
              <w:t>ultiple patterns*</w:t>
            </w:r>
          </w:p>
        </w:tc>
        <w:tc>
          <w:tcPr>
            <w:tcW w:w="637" w:type="dxa"/>
            <w:noWrap/>
          </w:tcPr>
          <w:p w14:paraId="478C4C32" w14:textId="77777777" w:rsidR="00E074D3" w:rsidRPr="0034555D"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2</w:t>
            </w:r>
          </w:p>
        </w:tc>
        <w:tc>
          <w:tcPr>
            <w:tcW w:w="805" w:type="dxa"/>
            <w:noWrap/>
          </w:tcPr>
          <w:p w14:paraId="478C4C33"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C39"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C35" w14:textId="77777777" w:rsidR="00E074D3" w:rsidRPr="0034555D" w:rsidRDefault="00E074D3" w:rsidP="00D93C73">
            <w:pPr>
              <w:rPr>
                <w:rFonts w:ascii="Calibri" w:eastAsia="Times New Roman" w:hAnsi="Calibri" w:cs="Calibri"/>
              </w:rPr>
            </w:pPr>
            <w:r>
              <w:rPr>
                <w:rFonts w:ascii="Calibri" w:eastAsia="Times New Roman" w:hAnsi="Calibri" w:cs="Calibri"/>
              </w:rPr>
              <w:t>0024</w:t>
            </w:r>
          </w:p>
        </w:tc>
        <w:tc>
          <w:tcPr>
            <w:tcW w:w="6848" w:type="dxa"/>
            <w:noWrap/>
          </w:tcPr>
          <w:p w14:paraId="478C4C36" w14:textId="77777777" w:rsidR="00E074D3" w:rsidRPr="00E01568"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5C548F">
              <w:rPr>
                <w:rFonts w:ascii="Calibri" w:eastAsia="Times New Roman" w:hAnsi="Calibri" w:cs="Calibri"/>
              </w:rPr>
              <w:t xml:space="preserve">AADCO Medical .35MM </w:t>
            </w:r>
            <w:r w:rsidRPr="00903969">
              <w:rPr>
                <w:rFonts w:ascii="Calibri" w:eastAsia="Times New Roman" w:hAnsi="Calibri" w:cs="Calibri"/>
              </w:rPr>
              <w:t>ComfortLite</w:t>
            </w:r>
            <w:r>
              <w:rPr>
                <w:rFonts w:ascii="Calibri" w:eastAsia="Times New Roman" w:hAnsi="Calibri" w:cs="Calibri"/>
              </w:rPr>
              <w:t xml:space="preserve"> </w:t>
            </w:r>
            <w:r w:rsidRPr="005C548F">
              <w:rPr>
                <w:rFonts w:ascii="Calibri" w:eastAsia="Times New Roman" w:hAnsi="Calibri" w:cs="Calibri"/>
              </w:rPr>
              <w:t>W</w:t>
            </w:r>
            <w:r>
              <w:rPr>
                <w:rFonts w:ascii="Calibri" w:eastAsia="Times New Roman" w:hAnsi="Calibri" w:cs="Calibri"/>
              </w:rPr>
              <w:t>aist</w:t>
            </w:r>
            <w:r w:rsidRPr="005C548F">
              <w:rPr>
                <w:rFonts w:ascii="Calibri" w:eastAsia="Times New Roman" w:hAnsi="Calibri" w:cs="Calibri"/>
              </w:rPr>
              <w:t xml:space="preserve"> A</w:t>
            </w:r>
            <w:r>
              <w:rPr>
                <w:rFonts w:ascii="Calibri" w:eastAsia="Times New Roman" w:hAnsi="Calibri" w:cs="Calibri"/>
              </w:rPr>
              <w:t>djustment</w:t>
            </w:r>
            <w:r w:rsidRPr="005C548F">
              <w:rPr>
                <w:rFonts w:ascii="Calibri" w:eastAsia="Times New Roman" w:hAnsi="Calibri" w:cs="Calibri"/>
              </w:rPr>
              <w:t xml:space="preserve"> M</w:t>
            </w:r>
            <w:r>
              <w:rPr>
                <w:rFonts w:ascii="Calibri" w:eastAsia="Times New Roman" w:hAnsi="Calibri" w:cs="Calibri"/>
              </w:rPr>
              <w:t>ale</w:t>
            </w:r>
            <w:r w:rsidRPr="005C548F">
              <w:rPr>
                <w:rFonts w:ascii="Calibri" w:eastAsia="Times New Roman" w:hAnsi="Calibri" w:cs="Calibri"/>
              </w:rPr>
              <w:t xml:space="preserve"> </w:t>
            </w:r>
            <w:r>
              <w:rPr>
                <w:rFonts w:ascii="Calibri" w:eastAsia="Times New Roman" w:hAnsi="Calibri" w:cs="Calibri"/>
              </w:rPr>
              <w:t>XL</w:t>
            </w:r>
            <w:r w:rsidRPr="005C548F">
              <w:rPr>
                <w:rFonts w:ascii="Calibri" w:eastAsia="Times New Roman" w:hAnsi="Calibri" w:cs="Calibri"/>
              </w:rPr>
              <w:t xml:space="preserve"> </w:t>
            </w:r>
            <w:r>
              <w:rPr>
                <w:rFonts w:ascii="Calibri" w:eastAsia="Times New Roman" w:hAnsi="Calibri" w:cs="Calibri"/>
              </w:rPr>
              <w:t xml:space="preserve">Product# </w:t>
            </w:r>
            <w:r w:rsidRPr="005063A5">
              <w:rPr>
                <w:rFonts w:ascii="Calibri" w:eastAsia="Times New Roman" w:hAnsi="Calibri" w:cs="Calibri"/>
              </w:rPr>
              <w:t>LP-CA103</w:t>
            </w:r>
            <w:r>
              <w:rPr>
                <w:rFonts w:ascii="Calibri" w:eastAsia="Times New Roman" w:hAnsi="Calibri" w:cs="Calibri"/>
              </w:rPr>
              <w:t xml:space="preserve"> </w:t>
            </w:r>
            <w:r w:rsidRPr="005C548F">
              <w:rPr>
                <w:rFonts w:ascii="Calibri" w:eastAsia="Times New Roman" w:hAnsi="Calibri" w:cs="Calibri"/>
              </w:rPr>
              <w:t>or equal *</w:t>
            </w:r>
            <w:r>
              <w:rPr>
                <w:rFonts w:ascii="Calibri" w:eastAsia="Times New Roman" w:hAnsi="Calibri" w:cs="Calibri"/>
              </w:rPr>
              <w:t>In m</w:t>
            </w:r>
            <w:r w:rsidRPr="005C548F">
              <w:rPr>
                <w:rFonts w:ascii="Calibri" w:eastAsia="Times New Roman" w:hAnsi="Calibri" w:cs="Calibri"/>
              </w:rPr>
              <w:t>ultiple patterns*</w:t>
            </w:r>
          </w:p>
        </w:tc>
        <w:tc>
          <w:tcPr>
            <w:tcW w:w="637" w:type="dxa"/>
            <w:noWrap/>
          </w:tcPr>
          <w:p w14:paraId="478C4C37" w14:textId="77777777" w:rsidR="00E074D3" w:rsidRPr="0034555D"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2</w:t>
            </w:r>
          </w:p>
        </w:tc>
        <w:tc>
          <w:tcPr>
            <w:tcW w:w="805" w:type="dxa"/>
            <w:noWrap/>
          </w:tcPr>
          <w:p w14:paraId="478C4C38"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C3E"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C3A"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w:t>
            </w:r>
            <w:r>
              <w:rPr>
                <w:rFonts w:ascii="Calibri" w:eastAsia="Times New Roman" w:hAnsi="Calibri" w:cs="Calibri"/>
              </w:rPr>
              <w:t>25</w:t>
            </w:r>
          </w:p>
        </w:tc>
        <w:tc>
          <w:tcPr>
            <w:tcW w:w="6848" w:type="dxa"/>
            <w:noWrap/>
            <w:hideMark/>
          </w:tcPr>
          <w:p w14:paraId="478C4C3B" w14:textId="77777777" w:rsidR="00E074D3" w:rsidRPr="0047278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highlight w:val="yellow"/>
              </w:rPr>
            </w:pPr>
            <w:r w:rsidRPr="00E01568">
              <w:rPr>
                <w:rFonts w:ascii="Calibri" w:eastAsia="Times New Roman" w:hAnsi="Calibri" w:cs="Calibri"/>
              </w:rPr>
              <w:t xml:space="preserve">AADCO Medical .35MM </w:t>
            </w:r>
            <w:r w:rsidRPr="00903969">
              <w:rPr>
                <w:rFonts w:ascii="Calibri" w:eastAsia="Times New Roman" w:hAnsi="Calibri" w:cs="Calibri"/>
              </w:rPr>
              <w:t>ComfortLite</w:t>
            </w:r>
            <w:r w:rsidRPr="00E01568">
              <w:rPr>
                <w:rFonts w:ascii="Calibri" w:eastAsia="Times New Roman" w:hAnsi="Calibri" w:cs="Calibri"/>
              </w:rPr>
              <w:t xml:space="preserve"> W</w:t>
            </w:r>
            <w:r>
              <w:rPr>
                <w:rFonts w:ascii="Calibri" w:eastAsia="Times New Roman" w:hAnsi="Calibri" w:cs="Calibri"/>
              </w:rPr>
              <w:t>aist</w:t>
            </w:r>
            <w:r w:rsidRPr="00E01568">
              <w:rPr>
                <w:rFonts w:ascii="Calibri" w:eastAsia="Times New Roman" w:hAnsi="Calibri" w:cs="Calibri"/>
              </w:rPr>
              <w:t xml:space="preserve"> A</w:t>
            </w:r>
            <w:r>
              <w:rPr>
                <w:rFonts w:ascii="Calibri" w:eastAsia="Times New Roman" w:hAnsi="Calibri" w:cs="Calibri"/>
              </w:rPr>
              <w:t>djustment</w:t>
            </w:r>
            <w:r w:rsidRPr="00E01568">
              <w:rPr>
                <w:rFonts w:ascii="Calibri" w:eastAsia="Times New Roman" w:hAnsi="Calibri" w:cs="Calibri"/>
              </w:rPr>
              <w:t xml:space="preserve"> </w:t>
            </w:r>
            <w:r>
              <w:rPr>
                <w:rFonts w:ascii="Calibri" w:eastAsia="Times New Roman" w:hAnsi="Calibri" w:cs="Calibri"/>
              </w:rPr>
              <w:t xml:space="preserve">Tailored Size Product# </w:t>
            </w:r>
            <w:r w:rsidRPr="00E01568">
              <w:rPr>
                <w:rFonts w:ascii="Calibri" w:eastAsia="Times New Roman" w:hAnsi="Calibri" w:cs="Calibri"/>
              </w:rPr>
              <w:t>LP-CA111 or equal</w:t>
            </w:r>
          </w:p>
        </w:tc>
        <w:tc>
          <w:tcPr>
            <w:tcW w:w="637" w:type="dxa"/>
            <w:noWrap/>
            <w:hideMark/>
          </w:tcPr>
          <w:p w14:paraId="478C4C3C" w14:textId="77777777" w:rsidR="00E074D3" w:rsidRPr="0034555D"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2</w:t>
            </w:r>
          </w:p>
        </w:tc>
        <w:tc>
          <w:tcPr>
            <w:tcW w:w="805" w:type="dxa"/>
            <w:noWrap/>
            <w:hideMark/>
          </w:tcPr>
          <w:p w14:paraId="478C4C3D"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C43"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C3F"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w:t>
            </w:r>
            <w:r>
              <w:rPr>
                <w:rFonts w:ascii="Calibri" w:eastAsia="Times New Roman" w:hAnsi="Calibri" w:cs="Calibri"/>
              </w:rPr>
              <w:t>26</w:t>
            </w:r>
          </w:p>
        </w:tc>
        <w:tc>
          <w:tcPr>
            <w:tcW w:w="6848" w:type="dxa"/>
            <w:noWrap/>
            <w:hideMark/>
          </w:tcPr>
          <w:p w14:paraId="478C4C40" w14:textId="77777777" w:rsidR="00E074D3" w:rsidRPr="0047278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highlight w:val="yellow"/>
              </w:rPr>
            </w:pPr>
            <w:r w:rsidRPr="00E01568">
              <w:rPr>
                <w:rFonts w:ascii="Calibri" w:eastAsia="Times New Roman" w:hAnsi="Calibri" w:cs="Calibri"/>
              </w:rPr>
              <w:t xml:space="preserve">AADCO Medical </w:t>
            </w:r>
            <w:r w:rsidRPr="004F03DD">
              <w:rPr>
                <w:rFonts w:ascii="Calibri" w:eastAsia="Times New Roman" w:hAnsi="Calibri" w:cs="Calibri"/>
              </w:rPr>
              <w:t>ComfortLite</w:t>
            </w:r>
            <w:r w:rsidRPr="00E01568">
              <w:rPr>
                <w:rFonts w:ascii="Calibri" w:eastAsia="Times New Roman" w:hAnsi="Calibri" w:cs="Calibri"/>
              </w:rPr>
              <w:t xml:space="preserve"> </w:t>
            </w:r>
            <w:r>
              <w:rPr>
                <w:rFonts w:ascii="Calibri" w:eastAsia="Times New Roman" w:hAnsi="Calibri" w:cs="Calibri"/>
              </w:rPr>
              <w:t>Length</w:t>
            </w:r>
            <w:r w:rsidRPr="00E01568">
              <w:rPr>
                <w:rFonts w:ascii="Calibri" w:eastAsia="Times New Roman" w:hAnsi="Calibri" w:cs="Calibri"/>
              </w:rPr>
              <w:t xml:space="preserve"> A</w:t>
            </w:r>
            <w:r>
              <w:rPr>
                <w:rFonts w:ascii="Calibri" w:eastAsia="Times New Roman" w:hAnsi="Calibri" w:cs="Calibri"/>
              </w:rPr>
              <w:t>djustment 4” or equal</w:t>
            </w:r>
          </w:p>
        </w:tc>
        <w:tc>
          <w:tcPr>
            <w:tcW w:w="637" w:type="dxa"/>
            <w:noWrap/>
            <w:hideMark/>
          </w:tcPr>
          <w:p w14:paraId="478C4C41" w14:textId="77777777" w:rsidR="00E074D3" w:rsidRPr="0034555D"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11</w:t>
            </w:r>
          </w:p>
        </w:tc>
        <w:tc>
          <w:tcPr>
            <w:tcW w:w="805" w:type="dxa"/>
            <w:noWrap/>
            <w:hideMark/>
          </w:tcPr>
          <w:p w14:paraId="478C4C42"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C48"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C44" w14:textId="77777777" w:rsidR="00E074D3" w:rsidRPr="0034555D" w:rsidRDefault="00E074D3" w:rsidP="00D93C73">
            <w:pPr>
              <w:rPr>
                <w:rFonts w:ascii="Calibri" w:eastAsia="Times New Roman" w:hAnsi="Calibri" w:cs="Calibri"/>
              </w:rPr>
            </w:pPr>
            <w:r>
              <w:rPr>
                <w:rFonts w:ascii="Calibri" w:eastAsia="Times New Roman" w:hAnsi="Calibri" w:cs="Calibri"/>
              </w:rPr>
              <w:t>0027</w:t>
            </w:r>
          </w:p>
        </w:tc>
        <w:tc>
          <w:tcPr>
            <w:tcW w:w="6848" w:type="dxa"/>
            <w:noWrap/>
          </w:tcPr>
          <w:p w14:paraId="478C4C45" w14:textId="77777777" w:rsidR="00E074D3" w:rsidRPr="00E01568"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BC0D0B">
              <w:rPr>
                <w:rFonts w:ascii="Calibri" w:eastAsia="Times New Roman" w:hAnsi="Calibri" w:cs="Calibri"/>
              </w:rPr>
              <w:t xml:space="preserve">AADCO Medical </w:t>
            </w:r>
            <w:r w:rsidRPr="004F03DD">
              <w:rPr>
                <w:rFonts w:ascii="Calibri" w:eastAsia="Times New Roman" w:hAnsi="Calibri" w:cs="Calibri"/>
              </w:rPr>
              <w:t>ComfortLite</w:t>
            </w:r>
            <w:r w:rsidRPr="00BC0D0B">
              <w:rPr>
                <w:rFonts w:ascii="Calibri" w:eastAsia="Times New Roman" w:hAnsi="Calibri" w:cs="Calibri"/>
              </w:rPr>
              <w:t xml:space="preserve"> L</w:t>
            </w:r>
            <w:r>
              <w:rPr>
                <w:rFonts w:ascii="Calibri" w:eastAsia="Times New Roman" w:hAnsi="Calibri" w:cs="Calibri"/>
              </w:rPr>
              <w:t>ength</w:t>
            </w:r>
            <w:r w:rsidRPr="00BC0D0B">
              <w:rPr>
                <w:rFonts w:ascii="Calibri" w:eastAsia="Times New Roman" w:hAnsi="Calibri" w:cs="Calibri"/>
              </w:rPr>
              <w:t xml:space="preserve"> A</w:t>
            </w:r>
            <w:r>
              <w:rPr>
                <w:rFonts w:ascii="Calibri" w:eastAsia="Times New Roman" w:hAnsi="Calibri" w:cs="Calibri"/>
              </w:rPr>
              <w:t>djustment</w:t>
            </w:r>
            <w:r w:rsidRPr="00BC0D0B">
              <w:rPr>
                <w:rFonts w:ascii="Calibri" w:eastAsia="Times New Roman" w:hAnsi="Calibri" w:cs="Calibri"/>
              </w:rPr>
              <w:t xml:space="preserve"> </w:t>
            </w:r>
            <w:r>
              <w:rPr>
                <w:rFonts w:ascii="Calibri" w:eastAsia="Times New Roman" w:hAnsi="Calibri" w:cs="Calibri"/>
              </w:rPr>
              <w:t xml:space="preserve">2” </w:t>
            </w:r>
            <w:r w:rsidRPr="00BC0D0B">
              <w:rPr>
                <w:rFonts w:ascii="Calibri" w:eastAsia="Times New Roman" w:hAnsi="Calibri" w:cs="Calibri"/>
              </w:rPr>
              <w:t xml:space="preserve">or equal </w:t>
            </w:r>
          </w:p>
        </w:tc>
        <w:tc>
          <w:tcPr>
            <w:tcW w:w="637" w:type="dxa"/>
            <w:noWrap/>
          </w:tcPr>
          <w:p w14:paraId="478C4C46" w14:textId="77777777" w:rsidR="00E074D3"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4</w:t>
            </w:r>
          </w:p>
        </w:tc>
        <w:tc>
          <w:tcPr>
            <w:tcW w:w="805" w:type="dxa"/>
            <w:noWrap/>
          </w:tcPr>
          <w:p w14:paraId="478C4C47"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C4D"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C49"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w:t>
            </w:r>
            <w:r>
              <w:rPr>
                <w:rFonts w:ascii="Calibri" w:eastAsia="Times New Roman" w:hAnsi="Calibri" w:cs="Calibri"/>
              </w:rPr>
              <w:t>28</w:t>
            </w:r>
          </w:p>
        </w:tc>
        <w:tc>
          <w:tcPr>
            <w:tcW w:w="6848" w:type="dxa"/>
            <w:noWrap/>
            <w:hideMark/>
          </w:tcPr>
          <w:p w14:paraId="478C4C4A" w14:textId="77777777" w:rsidR="00E074D3" w:rsidRPr="0047278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highlight w:val="yellow"/>
              </w:rPr>
            </w:pPr>
            <w:r w:rsidRPr="00EB57A7">
              <w:rPr>
                <w:rFonts w:ascii="Calibri" w:eastAsia="Times New Roman" w:hAnsi="Calibri" w:cs="Calibri"/>
              </w:rPr>
              <w:t xml:space="preserve">AADCO Medical </w:t>
            </w:r>
            <w:r w:rsidRPr="000D4CBE">
              <w:rPr>
                <w:rFonts w:ascii="Calibri" w:eastAsia="Times New Roman" w:hAnsi="Calibri" w:cs="Calibri"/>
              </w:rPr>
              <w:t>ComfortLite</w:t>
            </w:r>
            <w:r>
              <w:rPr>
                <w:rFonts w:ascii="Calibri" w:eastAsia="Times New Roman" w:hAnsi="Calibri" w:cs="Calibri"/>
              </w:rPr>
              <w:t xml:space="preserve"> </w:t>
            </w:r>
            <w:r w:rsidRPr="00185B07">
              <w:rPr>
                <w:rFonts w:ascii="Calibri" w:eastAsia="Times New Roman" w:hAnsi="Calibri" w:cs="Calibri"/>
              </w:rPr>
              <w:t>W</w:t>
            </w:r>
            <w:r>
              <w:rPr>
                <w:rFonts w:ascii="Calibri" w:eastAsia="Times New Roman" w:hAnsi="Calibri" w:cs="Calibri"/>
              </w:rPr>
              <w:t>raparound</w:t>
            </w:r>
            <w:r w:rsidRPr="00185B07">
              <w:rPr>
                <w:rFonts w:ascii="Calibri" w:eastAsia="Times New Roman" w:hAnsi="Calibri" w:cs="Calibri"/>
              </w:rPr>
              <w:t xml:space="preserve"> M</w:t>
            </w:r>
            <w:r>
              <w:rPr>
                <w:rFonts w:ascii="Calibri" w:eastAsia="Times New Roman" w:hAnsi="Calibri" w:cs="Calibri"/>
              </w:rPr>
              <w:t>ale</w:t>
            </w:r>
            <w:r w:rsidRPr="00185B07">
              <w:rPr>
                <w:rFonts w:ascii="Calibri" w:eastAsia="Times New Roman" w:hAnsi="Calibri" w:cs="Calibri"/>
              </w:rPr>
              <w:t xml:space="preserve"> S</w:t>
            </w:r>
            <w:r>
              <w:rPr>
                <w:rFonts w:ascii="Calibri" w:eastAsia="Times New Roman" w:hAnsi="Calibri" w:cs="Calibri"/>
              </w:rPr>
              <w:t>ize</w:t>
            </w:r>
            <w:r w:rsidRPr="00185B07">
              <w:rPr>
                <w:rFonts w:ascii="Calibri" w:eastAsia="Times New Roman" w:hAnsi="Calibri" w:cs="Calibri"/>
              </w:rPr>
              <w:t xml:space="preserve"> 46</w:t>
            </w:r>
            <w:r>
              <w:rPr>
                <w:rFonts w:ascii="Calibri" w:eastAsia="Times New Roman" w:hAnsi="Calibri" w:cs="Calibri"/>
              </w:rPr>
              <w:t xml:space="preserve"> Product# </w:t>
            </w:r>
            <w:r w:rsidRPr="00975CD6">
              <w:rPr>
                <w:rFonts w:ascii="Calibri" w:eastAsia="Times New Roman" w:hAnsi="Calibri" w:cs="Calibri"/>
              </w:rPr>
              <w:t>LP-CA702-5</w:t>
            </w:r>
            <w:r>
              <w:rPr>
                <w:rFonts w:ascii="Calibri" w:eastAsia="Times New Roman" w:hAnsi="Calibri" w:cs="Calibri"/>
              </w:rPr>
              <w:t xml:space="preserve"> or equal</w:t>
            </w:r>
          </w:p>
        </w:tc>
        <w:tc>
          <w:tcPr>
            <w:tcW w:w="637" w:type="dxa"/>
            <w:noWrap/>
            <w:hideMark/>
          </w:tcPr>
          <w:p w14:paraId="478C4C4B" w14:textId="77777777" w:rsidR="00E074D3" w:rsidRPr="0034555D"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34555D">
              <w:rPr>
                <w:rFonts w:ascii="Calibri" w:eastAsia="Times New Roman" w:hAnsi="Calibri" w:cs="Calibri"/>
                <w:color w:val="000000"/>
              </w:rPr>
              <w:t>1</w:t>
            </w:r>
          </w:p>
        </w:tc>
        <w:tc>
          <w:tcPr>
            <w:tcW w:w="805" w:type="dxa"/>
            <w:noWrap/>
            <w:hideMark/>
          </w:tcPr>
          <w:p w14:paraId="478C4C4C"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C52"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C4E"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w:t>
            </w:r>
            <w:r>
              <w:rPr>
                <w:rFonts w:ascii="Calibri" w:eastAsia="Times New Roman" w:hAnsi="Calibri" w:cs="Calibri"/>
              </w:rPr>
              <w:t>29</w:t>
            </w:r>
          </w:p>
        </w:tc>
        <w:tc>
          <w:tcPr>
            <w:tcW w:w="6848" w:type="dxa"/>
            <w:noWrap/>
            <w:hideMark/>
          </w:tcPr>
          <w:p w14:paraId="478C4C4F" w14:textId="77777777" w:rsidR="00E074D3" w:rsidRPr="0047278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highlight w:val="yellow"/>
              </w:rPr>
            </w:pPr>
            <w:r w:rsidRPr="008C76D2">
              <w:rPr>
                <w:rFonts w:ascii="Calibri" w:eastAsia="Times New Roman" w:hAnsi="Calibri" w:cs="Calibri"/>
              </w:rPr>
              <w:t xml:space="preserve">AADCO Medical </w:t>
            </w:r>
            <w:r>
              <w:rPr>
                <w:rFonts w:ascii="Calibri" w:eastAsia="Times New Roman" w:hAnsi="Calibri" w:cs="Calibri"/>
              </w:rPr>
              <w:t xml:space="preserve">ComfortLite </w:t>
            </w:r>
            <w:r w:rsidRPr="009F1B69">
              <w:rPr>
                <w:rFonts w:ascii="Calibri" w:eastAsia="Times New Roman" w:hAnsi="Calibri" w:cs="Calibri"/>
              </w:rPr>
              <w:t>S</w:t>
            </w:r>
            <w:r>
              <w:rPr>
                <w:rFonts w:ascii="Calibri" w:eastAsia="Times New Roman" w:hAnsi="Calibri" w:cs="Calibri"/>
              </w:rPr>
              <w:t>leeve</w:t>
            </w:r>
            <w:r w:rsidRPr="009F1B69">
              <w:rPr>
                <w:rFonts w:ascii="Calibri" w:eastAsia="Times New Roman" w:hAnsi="Calibri" w:cs="Calibri"/>
              </w:rPr>
              <w:t xml:space="preserve"> L</w:t>
            </w:r>
            <w:r>
              <w:rPr>
                <w:rFonts w:ascii="Calibri" w:eastAsia="Times New Roman" w:hAnsi="Calibri" w:cs="Calibri"/>
              </w:rPr>
              <w:t>arge</w:t>
            </w:r>
            <w:r w:rsidRPr="009F1B69">
              <w:rPr>
                <w:rFonts w:ascii="Calibri" w:eastAsia="Times New Roman" w:hAnsi="Calibri" w:cs="Calibri"/>
              </w:rPr>
              <w:t xml:space="preserve"> C</w:t>
            </w:r>
            <w:r>
              <w:rPr>
                <w:rFonts w:ascii="Calibri" w:eastAsia="Times New Roman" w:hAnsi="Calibri" w:cs="Calibri"/>
              </w:rPr>
              <w:t xml:space="preserve">ustom Product# </w:t>
            </w:r>
            <w:r w:rsidRPr="000C0B41">
              <w:rPr>
                <w:rFonts w:ascii="Calibri" w:eastAsia="Times New Roman" w:hAnsi="Calibri" w:cs="Calibri"/>
              </w:rPr>
              <w:t>LP-C831C</w:t>
            </w:r>
            <w:r>
              <w:rPr>
                <w:rFonts w:ascii="Calibri" w:eastAsia="Times New Roman" w:hAnsi="Calibri" w:cs="Calibri"/>
              </w:rPr>
              <w:t xml:space="preserve"> or equal</w:t>
            </w:r>
          </w:p>
        </w:tc>
        <w:tc>
          <w:tcPr>
            <w:tcW w:w="637" w:type="dxa"/>
            <w:noWrap/>
            <w:hideMark/>
          </w:tcPr>
          <w:p w14:paraId="478C4C50" w14:textId="77777777" w:rsidR="00E074D3" w:rsidRPr="0034555D"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2</w:t>
            </w:r>
          </w:p>
        </w:tc>
        <w:tc>
          <w:tcPr>
            <w:tcW w:w="805" w:type="dxa"/>
            <w:noWrap/>
            <w:hideMark/>
          </w:tcPr>
          <w:p w14:paraId="478C4C51"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C57"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C53"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t>00</w:t>
            </w:r>
            <w:r>
              <w:rPr>
                <w:rFonts w:ascii="Calibri" w:eastAsia="Times New Roman" w:hAnsi="Calibri" w:cs="Calibri"/>
              </w:rPr>
              <w:t>30</w:t>
            </w:r>
          </w:p>
        </w:tc>
        <w:tc>
          <w:tcPr>
            <w:tcW w:w="6848" w:type="dxa"/>
            <w:noWrap/>
            <w:hideMark/>
          </w:tcPr>
          <w:p w14:paraId="478C4C54" w14:textId="77777777" w:rsidR="00E074D3" w:rsidRPr="0091233E"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91233E">
              <w:rPr>
                <w:rFonts w:ascii="Calibri" w:eastAsia="Times New Roman" w:hAnsi="Calibri" w:cs="Calibri"/>
              </w:rPr>
              <w:t>AADCO Medical M</w:t>
            </w:r>
            <w:r>
              <w:rPr>
                <w:rFonts w:ascii="Calibri" w:eastAsia="Times New Roman" w:hAnsi="Calibri" w:cs="Calibri"/>
              </w:rPr>
              <w:t>onogram</w:t>
            </w:r>
            <w:r w:rsidRPr="0091233E">
              <w:rPr>
                <w:rFonts w:ascii="Calibri" w:eastAsia="Times New Roman" w:hAnsi="Calibri" w:cs="Calibri"/>
              </w:rPr>
              <w:t xml:space="preserve"> or equal *</w:t>
            </w:r>
            <w:r>
              <w:rPr>
                <w:rFonts w:ascii="Calibri" w:eastAsia="Times New Roman" w:hAnsi="Calibri" w:cs="Calibri"/>
              </w:rPr>
              <w:t>P</w:t>
            </w:r>
            <w:r w:rsidRPr="0091233E">
              <w:rPr>
                <w:rFonts w:ascii="Calibri" w:eastAsia="Times New Roman" w:hAnsi="Calibri" w:cs="Calibri"/>
              </w:rPr>
              <w:t>ersonal embroidery required</w:t>
            </w:r>
            <w:r>
              <w:rPr>
                <w:rFonts w:ascii="Calibri" w:eastAsia="Times New Roman" w:hAnsi="Calibri" w:cs="Calibri"/>
              </w:rPr>
              <w:t>, and in multiple colors</w:t>
            </w:r>
            <w:r w:rsidRPr="0091233E">
              <w:rPr>
                <w:rFonts w:ascii="Calibri" w:eastAsia="Times New Roman" w:hAnsi="Calibri" w:cs="Calibri"/>
              </w:rPr>
              <w:t>*</w:t>
            </w:r>
          </w:p>
        </w:tc>
        <w:tc>
          <w:tcPr>
            <w:tcW w:w="637" w:type="dxa"/>
            <w:noWrap/>
            <w:hideMark/>
          </w:tcPr>
          <w:p w14:paraId="478C4C55" w14:textId="77777777" w:rsidR="00E074D3" w:rsidRPr="0034555D"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54</w:t>
            </w:r>
          </w:p>
        </w:tc>
        <w:tc>
          <w:tcPr>
            <w:tcW w:w="805" w:type="dxa"/>
            <w:noWrap/>
            <w:hideMark/>
          </w:tcPr>
          <w:p w14:paraId="478C4C56"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C5C"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C58" w14:textId="77777777" w:rsidR="00E074D3" w:rsidRPr="008635B8" w:rsidRDefault="00E074D3" w:rsidP="00D93C73">
            <w:pPr>
              <w:rPr>
                <w:rFonts w:ascii="Calibri" w:eastAsia="Times New Roman" w:hAnsi="Calibri" w:cs="Calibri"/>
              </w:rPr>
            </w:pPr>
            <w:r w:rsidRPr="008635B8">
              <w:rPr>
                <w:rFonts w:ascii="Calibri" w:eastAsia="Times New Roman" w:hAnsi="Calibri" w:cs="Calibri"/>
              </w:rPr>
              <w:t>00</w:t>
            </w:r>
            <w:r>
              <w:rPr>
                <w:rFonts w:ascii="Calibri" w:eastAsia="Times New Roman" w:hAnsi="Calibri" w:cs="Calibri"/>
              </w:rPr>
              <w:t>31</w:t>
            </w:r>
          </w:p>
        </w:tc>
        <w:tc>
          <w:tcPr>
            <w:tcW w:w="6848" w:type="dxa"/>
            <w:noWrap/>
            <w:hideMark/>
          </w:tcPr>
          <w:p w14:paraId="478C4C59" w14:textId="77777777" w:rsidR="00E074D3" w:rsidRPr="008635B8"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635B8">
              <w:rPr>
                <w:rFonts w:ascii="Calibri" w:eastAsia="Times New Roman" w:hAnsi="Calibri" w:cs="Calibri"/>
              </w:rPr>
              <w:t>AADCO Medical M</w:t>
            </w:r>
            <w:r>
              <w:rPr>
                <w:rFonts w:ascii="Calibri" w:eastAsia="Times New Roman" w:hAnsi="Calibri" w:cs="Calibri"/>
              </w:rPr>
              <w:t>onogram</w:t>
            </w:r>
            <w:r w:rsidRPr="008635B8">
              <w:rPr>
                <w:rFonts w:ascii="Calibri" w:eastAsia="Times New Roman" w:hAnsi="Calibri" w:cs="Calibri"/>
              </w:rPr>
              <w:t xml:space="preserve"> </w:t>
            </w:r>
            <w:r>
              <w:rPr>
                <w:rFonts w:ascii="Calibri" w:eastAsia="Times New Roman" w:hAnsi="Calibri" w:cs="Calibri"/>
              </w:rPr>
              <w:t>*</w:t>
            </w:r>
            <w:r w:rsidRPr="008635B8">
              <w:rPr>
                <w:rFonts w:ascii="Calibri" w:eastAsia="Times New Roman" w:hAnsi="Calibri" w:cs="Calibri"/>
              </w:rPr>
              <w:t>Add ELG-0549 Below monogram</w:t>
            </w:r>
            <w:r>
              <w:rPr>
                <w:rFonts w:ascii="Calibri" w:eastAsia="Times New Roman" w:hAnsi="Calibri" w:cs="Calibri"/>
              </w:rPr>
              <w:t>*</w:t>
            </w:r>
            <w:r w:rsidRPr="008635B8">
              <w:rPr>
                <w:rFonts w:ascii="Calibri" w:eastAsia="Times New Roman" w:hAnsi="Calibri" w:cs="Calibri"/>
              </w:rPr>
              <w:t xml:space="preserve"> or equal</w:t>
            </w:r>
          </w:p>
        </w:tc>
        <w:tc>
          <w:tcPr>
            <w:tcW w:w="637" w:type="dxa"/>
            <w:noWrap/>
            <w:hideMark/>
          </w:tcPr>
          <w:p w14:paraId="478C4C5A" w14:textId="77777777" w:rsidR="00E074D3" w:rsidRPr="0034555D"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34555D">
              <w:rPr>
                <w:rFonts w:ascii="Calibri" w:eastAsia="Times New Roman" w:hAnsi="Calibri" w:cs="Calibri"/>
                <w:color w:val="000000"/>
              </w:rPr>
              <w:t>1</w:t>
            </w:r>
          </w:p>
        </w:tc>
        <w:tc>
          <w:tcPr>
            <w:tcW w:w="805" w:type="dxa"/>
            <w:noWrap/>
            <w:hideMark/>
          </w:tcPr>
          <w:p w14:paraId="478C4C5B"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C61"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hideMark/>
          </w:tcPr>
          <w:p w14:paraId="478C4C5D" w14:textId="77777777" w:rsidR="00E074D3" w:rsidRPr="0034555D" w:rsidRDefault="00E074D3" w:rsidP="00D93C73">
            <w:pPr>
              <w:rPr>
                <w:rFonts w:ascii="Calibri" w:eastAsia="Times New Roman" w:hAnsi="Calibri" w:cs="Calibri"/>
              </w:rPr>
            </w:pPr>
            <w:r w:rsidRPr="0034555D">
              <w:rPr>
                <w:rFonts w:ascii="Calibri" w:eastAsia="Times New Roman" w:hAnsi="Calibri" w:cs="Calibri"/>
              </w:rPr>
              <w:lastRenderedPageBreak/>
              <w:t>00</w:t>
            </w:r>
            <w:r>
              <w:rPr>
                <w:rFonts w:ascii="Calibri" w:eastAsia="Times New Roman" w:hAnsi="Calibri" w:cs="Calibri"/>
              </w:rPr>
              <w:t>32</w:t>
            </w:r>
          </w:p>
        </w:tc>
        <w:tc>
          <w:tcPr>
            <w:tcW w:w="6848" w:type="dxa"/>
            <w:noWrap/>
            <w:hideMark/>
          </w:tcPr>
          <w:p w14:paraId="478C4C5E" w14:textId="77777777" w:rsidR="00E074D3" w:rsidRPr="0047278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highlight w:val="yellow"/>
              </w:rPr>
            </w:pPr>
            <w:r w:rsidRPr="00F002FD">
              <w:rPr>
                <w:rFonts w:ascii="Calibri" w:eastAsia="Times New Roman" w:hAnsi="Calibri" w:cs="Calibri"/>
              </w:rPr>
              <w:t>AADCO Medical N</w:t>
            </w:r>
            <w:r>
              <w:rPr>
                <w:rFonts w:ascii="Calibri" w:eastAsia="Times New Roman" w:hAnsi="Calibri" w:cs="Calibri"/>
              </w:rPr>
              <w:t>ametags</w:t>
            </w:r>
            <w:r w:rsidRPr="00F002FD">
              <w:rPr>
                <w:rFonts w:ascii="Calibri" w:eastAsia="Times New Roman" w:hAnsi="Calibri" w:cs="Calibri"/>
              </w:rPr>
              <w:t xml:space="preserve"> or equal *</w:t>
            </w:r>
            <w:r>
              <w:rPr>
                <w:rFonts w:ascii="Calibri" w:eastAsia="Times New Roman" w:hAnsi="Calibri" w:cs="Calibri"/>
              </w:rPr>
              <w:t>P</w:t>
            </w:r>
            <w:r w:rsidRPr="00F002FD">
              <w:rPr>
                <w:rFonts w:ascii="Calibri" w:eastAsia="Times New Roman" w:hAnsi="Calibri" w:cs="Calibri"/>
              </w:rPr>
              <w:t>ersonal embroidery required</w:t>
            </w:r>
            <w:r>
              <w:rPr>
                <w:rFonts w:ascii="Calibri" w:eastAsia="Times New Roman" w:hAnsi="Calibri" w:cs="Calibri"/>
              </w:rPr>
              <w:t>, and in multiple colors</w:t>
            </w:r>
            <w:r w:rsidRPr="00F002FD">
              <w:rPr>
                <w:rFonts w:ascii="Calibri" w:eastAsia="Times New Roman" w:hAnsi="Calibri" w:cs="Calibri"/>
              </w:rPr>
              <w:t>*</w:t>
            </w:r>
          </w:p>
        </w:tc>
        <w:tc>
          <w:tcPr>
            <w:tcW w:w="637" w:type="dxa"/>
            <w:noWrap/>
            <w:hideMark/>
          </w:tcPr>
          <w:p w14:paraId="478C4C5F" w14:textId="77777777" w:rsidR="00E074D3" w:rsidRPr="0034555D"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28</w:t>
            </w:r>
          </w:p>
        </w:tc>
        <w:tc>
          <w:tcPr>
            <w:tcW w:w="805" w:type="dxa"/>
            <w:noWrap/>
            <w:hideMark/>
          </w:tcPr>
          <w:p w14:paraId="478C4C60"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4555D">
              <w:rPr>
                <w:rFonts w:ascii="Calibri" w:eastAsia="Times New Roman" w:hAnsi="Calibri" w:cs="Calibri"/>
              </w:rPr>
              <w:t>EA</w:t>
            </w:r>
          </w:p>
        </w:tc>
      </w:tr>
      <w:tr w:rsidR="00133E39" w14:paraId="478C4C66" w14:textId="77777777" w:rsidTr="00133E3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C62" w14:textId="77777777" w:rsidR="00E074D3" w:rsidRPr="0034555D" w:rsidRDefault="00E074D3" w:rsidP="00D93C73">
            <w:pPr>
              <w:rPr>
                <w:rFonts w:ascii="Calibri" w:eastAsia="Times New Roman" w:hAnsi="Calibri" w:cs="Calibri"/>
              </w:rPr>
            </w:pPr>
            <w:r>
              <w:rPr>
                <w:rFonts w:ascii="Calibri" w:eastAsia="Times New Roman" w:hAnsi="Calibri" w:cs="Calibri"/>
              </w:rPr>
              <w:t>0033</w:t>
            </w:r>
          </w:p>
        </w:tc>
        <w:tc>
          <w:tcPr>
            <w:tcW w:w="6848" w:type="dxa"/>
            <w:noWrap/>
          </w:tcPr>
          <w:p w14:paraId="478C4C63" w14:textId="77777777" w:rsidR="00E074D3" w:rsidRPr="00F002F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 xml:space="preserve">AADCO Medical Premium Material Arpon Product# </w:t>
            </w:r>
            <w:r w:rsidRPr="00F8447C">
              <w:rPr>
                <w:rFonts w:ascii="Calibri" w:eastAsia="Times New Roman" w:hAnsi="Calibri" w:cs="Calibri"/>
              </w:rPr>
              <w:t>LP-CLU</w:t>
            </w:r>
            <w:r>
              <w:rPr>
                <w:rFonts w:ascii="Calibri" w:eastAsia="Times New Roman" w:hAnsi="Calibri" w:cs="Calibri"/>
              </w:rPr>
              <w:t xml:space="preserve"> or equal </w:t>
            </w:r>
          </w:p>
        </w:tc>
        <w:tc>
          <w:tcPr>
            <w:tcW w:w="637" w:type="dxa"/>
            <w:noWrap/>
          </w:tcPr>
          <w:p w14:paraId="478C4C64" w14:textId="77777777" w:rsidR="00E074D3" w:rsidRDefault="00E074D3" w:rsidP="00D93C7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18</w:t>
            </w:r>
          </w:p>
        </w:tc>
        <w:tc>
          <w:tcPr>
            <w:tcW w:w="805" w:type="dxa"/>
            <w:noWrap/>
          </w:tcPr>
          <w:p w14:paraId="478C4C65" w14:textId="77777777" w:rsidR="00E074D3" w:rsidRPr="0034555D" w:rsidRDefault="00E074D3" w:rsidP="00D93C7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tr w:rsidR="00133E39" w14:paraId="478C4C6B" w14:textId="77777777" w:rsidTr="00133E39">
        <w:trPr>
          <w:trHeight w:val="625"/>
        </w:trPr>
        <w:tc>
          <w:tcPr>
            <w:cnfStyle w:val="001000000000" w:firstRow="0" w:lastRow="0" w:firstColumn="1" w:lastColumn="0" w:oddVBand="0" w:evenVBand="0" w:oddHBand="0" w:evenHBand="0" w:firstRowFirstColumn="0" w:firstRowLastColumn="0" w:lastRowFirstColumn="0" w:lastRowLastColumn="0"/>
            <w:tcW w:w="1060" w:type="dxa"/>
            <w:noWrap/>
          </w:tcPr>
          <w:p w14:paraId="478C4C67" w14:textId="77777777" w:rsidR="00E074D3" w:rsidRPr="0034555D" w:rsidRDefault="00E074D3" w:rsidP="00D93C73">
            <w:pPr>
              <w:rPr>
                <w:rFonts w:ascii="Calibri" w:eastAsia="Times New Roman" w:hAnsi="Calibri" w:cs="Calibri"/>
              </w:rPr>
            </w:pPr>
            <w:r>
              <w:rPr>
                <w:rFonts w:ascii="Calibri" w:eastAsia="Times New Roman" w:hAnsi="Calibri" w:cs="Calibri"/>
              </w:rPr>
              <w:t>0034</w:t>
            </w:r>
          </w:p>
        </w:tc>
        <w:tc>
          <w:tcPr>
            <w:tcW w:w="6848" w:type="dxa"/>
            <w:noWrap/>
          </w:tcPr>
          <w:p w14:paraId="478C4C68" w14:textId="77777777" w:rsidR="00E074D3" w:rsidRPr="00F002F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6479CB">
              <w:rPr>
                <w:rFonts w:ascii="Calibri" w:eastAsia="Times New Roman" w:hAnsi="Calibri" w:cs="Calibri"/>
              </w:rPr>
              <w:t xml:space="preserve">AADCO Medical Premium Material </w:t>
            </w:r>
            <w:r>
              <w:rPr>
                <w:rFonts w:ascii="Calibri" w:eastAsia="Times New Roman" w:hAnsi="Calibri" w:cs="Calibri"/>
              </w:rPr>
              <w:t xml:space="preserve">Thyroid </w:t>
            </w:r>
            <w:r w:rsidRPr="006479CB">
              <w:rPr>
                <w:rFonts w:ascii="Calibri" w:eastAsia="Times New Roman" w:hAnsi="Calibri" w:cs="Calibri"/>
              </w:rPr>
              <w:t>Product# LP-</w:t>
            </w:r>
            <w:r w:rsidRPr="00A81AC6">
              <w:rPr>
                <w:rFonts w:ascii="Calibri" w:eastAsia="Times New Roman" w:hAnsi="Calibri" w:cs="Calibri"/>
              </w:rPr>
              <w:t>CLTU</w:t>
            </w:r>
            <w:r w:rsidRPr="006479CB">
              <w:rPr>
                <w:rFonts w:ascii="Calibri" w:eastAsia="Times New Roman" w:hAnsi="Calibri" w:cs="Calibri"/>
              </w:rPr>
              <w:t xml:space="preserve"> or equal</w:t>
            </w:r>
          </w:p>
        </w:tc>
        <w:tc>
          <w:tcPr>
            <w:tcW w:w="637" w:type="dxa"/>
            <w:noWrap/>
          </w:tcPr>
          <w:p w14:paraId="478C4C69" w14:textId="77777777" w:rsidR="00E074D3" w:rsidRDefault="00E074D3" w:rsidP="00D93C7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16</w:t>
            </w:r>
          </w:p>
        </w:tc>
        <w:tc>
          <w:tcPr>
            <w:tcW w:w="805" w:type="dxa"/>
            <w:noWrap/>
          </w:tcPr>
          <w:p w14:paraId="478C4C6A" w14:textId="77777777" w:rsidR="00E074D3" w:rsidRPr="0034555D" w:rsidRDefault="00E074D3" w:rsidP="00D93C7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EA</w:t>
            </w:r>
          </w:p>
        </w:tc>
      </w:tr>
      <w:bookmarkEnd w:id="4"/>
    </w:tbl>
    <w:p w14:paraId="478C4C6C" w14:textId="77777777" w:rsidR="00E074D3" w:rsidRDefault="00E074D3" w:rsidP="00546B88">
      <w:pPr>
        <w:pStyle w:val="NormalWeb"/>
        <w:spacing w:before="0" w:beforeAutospacing="0" w:after="0" w:afterAutospacing="0"/>
        <w:rPr>
          <w:rFonts w:ascii="Arial" w:hAnsi="Arial" w:cs="Arial"/>
          <w:sz w:val="22"/>
          <w:szCs w:val="22"/>
        </w:rPr>
      </w:pPr>
    </w:p>
    <w:p w14:paraId="478C4C6D" w14:textId="77777777" w:rsidR="00E074D3" w:rsidRDefault="00E074D3" w:rsidP="00546B88">
      <w:pPr>
        <w:pStyle w:val="NormalWeb"/>
        <w:spacing w:before="0" w:beforeAutospacing="0" w:after="0" w:afterAutospacing="0"/>
        <w:rPr>
          <w:rFonts w:ascii="Arial" w:hAnsi="Arial" w:cs="Arial"/>
          <w:sz w:val="22"/>
          <w:szCs w:val="22"/>
        </w:rPr>
      </w:pPr>
      <w:r w:rsidRPr="00C51AC1">
        <w:rPr>
          <w:rFonts w:ascii="Arial" w:hAnsi="Arial" w:cs="Arial"/>
          <w:sz w:val="22"/>
          <w:szCs w:val="22"/>
        </w:rPr>
        <w:t xml:space="preserve">The solicitation will be in accordance with FAR </w:t>
      </w:r>
      <w:r>
        <w:rPr>
          <w:rFonts w:ascii="Arial" w:hAnsi="Arial" w:cs="Arial"/>
          <w:sz w:val="22"/>
          <w:szCs w:val="22"/>
        </w:rPr>
        <w:t>p</w:t>
      </w:r>
      <w:r w:rsidRPr="00C51AC1">
        <w:rPr>
          <w:rFonts w:ascii="Arial" w:hAnsi="Arial" w:cs="Arial"/>
          <w:sz w:val="22"/>
          <w:szCs w:val="22"/>
        </w:rPr>
        <w:t>art 1</w:t>
      </w:r>
      <w:r>
        <w:rPr>
          <w:rFonts w:ascii="Arial" w:hAnsi="Arial" w:cs="Arial"/>
          <w:sz w:val="22"/>
          <w:szCs w:val="22"/>
        </w:rPr>
        <w:t>2</w:t>
      </w:r>
      <w:r w:rsidRPr="00C51AC1">
        <w:rPr>
          <w:rFonts w:ascii="Arial" w:hAnsi="Arial" w:cs="Arial"/>
          <w:sz w:val="22"/>
          <w:szCs w:val="22"/>
        </w:rPr>
        <w:t xml:space="preserve">, and 19, Acquisition of Commercial Items, Simplified Acquisition Procedures, Small Business Programs, and Veteran Affairs Acquisition Regulations as supplemented with additional information in this notice. The North American Industrial Classification System </w:t>
      </w:r>
      <w:r w:rsidRPr="00C51AC1">
        <w:rPr>
          <w:rFonts w:ascii="Arial" w:hAnsi="Arial" w:cs="Arial"/>
          <w:b/>
          <w:bCs/>
          <w:sz w:val="22"/>
          <w:szCs w:val="22"/>
        </w:rPr>
        <w:t xml:space="preserve">(NAICS) code for this requirement is </w:t>
      </w:r>
      <w:r w:rsidRPr="00BE7053">
        <w:rPr>
          <w:rFonts w:ascii="Arial" w:hAnsi="Arial" w:cs="Arial"/>
          <w:b/>
          <w:bCs/>
          <w:sz w:val="22"/>
          <w:szCs w:val="22"/>
        </w:rPr>
        <w:t>3391</w:t>
      </w:r>
      <w:r>
        <w:rPr>
          <w:rFonts w:ascii="Arial" w:hAnsi="Arial" w:cs="Arial"/>
          <w:b/>
          <w:bCs/>
          <w:sz w:val="22"/>
          <w:szCs w:val="22"/>
        </w:rPr>
        <w:t>13</w:t>
      </w:r>
      <w:r w:rsidRPr="00C51AC1">
        <w:rPr>
          <w:rFonts w:ascii="Arial" w:hAnsi="Arial" w:cs="Arial"/>
          <w:b/>
          <w:bCs/>
          <w:sz w:val="22"/>
          <w:szCs w:val="22"/>
        </w:rPr>
        <w:t xml:space="preserve">, Size Standard </w:t>
      </w:r>
      <w:r>
        <w:rPr>
          <w:rFonts w:ascii="Arial" w:hAnsi="Arial" w:cs="Arial"/>
          <w:b/>
          <w:bCs/>
          <w:sz w:val="22"/>
          <w:szCs w:val="22"/>
        </w:rPr>
        <w:t xml:space="preserve">800 </w:t>
      </w:r>
      <w:r w:rsidRPr="00C51AC1">
        <w:rPr>
          <w:rFonts w:ascii="Arial" w:hAnsi="Arial" w:cs="Arial"/>
          <w:b/>
          <w:bCs/>
          <w:sz w:val="22"/>
          <w:szCs w:val="22"/>
        </w:rPr>
        <w:t>Employees</w:t>
      </w:r>
      <w:r w:rsidRPr="00C51AC1">
        <w:rPr>
          <w:rFonts w:ascii="Arial" w:hAnsi="Arial" w:cs="Arial"/>
          <w:sz w:val="22"/>
          <w:szCs w:val="22"/>
        </w:rPr>
        <w:t>. The Contractor Combined Synopsis/Solicitation Notice shall adhere to all federal and state laws and regulations in effect during the term of this contract. The Government intends to award a firm-fixed-price contract. The Contract begins on the date of award.</w:t>
      </w:r>
    </w:p>
    <w:p w14:paraId="478C4C6E" w14:textId="77777777" w:rsidR="00E074D3" w:rsidRDefault="00E074D3" w:rsidP="00546B88">
      <w:pPr>
        <w:pStyle w:val="NormalWeb"/>
        <w:spacing w:before="0" w:beforeAutospacing="0" w:after="0" w:afterAutospacing="0"/>
        <w:rPr>
          <w:rFonts w:ascii="Arial" w:hAnsi="Arial" w:cs="Arial"/>
          <w:sz w:val="22"/>
          <w:szCs w:val="22"/>
        </w:rPr>
      </w:pPr>
    </w:p>
    <w:p w14:paraId="478C4C6F"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Please note system updates may lag policy updates. The System for Award Management</w:t>
      </w:r>
    </w:p>
    <w:p w14:paraId="478C4C70"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(SAM) may continue to require entities to complete representations based on provisions that are</w:t>
      </w:r>
    </w:p>
    <w:p w14:paraId="478C4C71"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not included in agency solicitations. Examples include 52.222-25, Affirmative Action</w:t>
      </w:r>
    </w:p>
    <w:p w14:paraId="478C4C72"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Compliance, and paragraph (d) of 52.212-3, Offeror Representations and Certifications—</w:t>
      </w:r>
    </w:p>
    <w:p w14:paraId="478C4C73"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Commercial Products and Commercial Services. Contracting officers will not consider these</w:t>
      </w:r>
    </w:p>
    <w:p w14:paraId="478C4C74"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representations when making award decisions or enforce requirements. Entities are not required to, nor are they able to, update their entity registration to remove these representations</w:t>
      </w:r>
    </w:p>
    <w:p w14:paraId="478C4C75"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in SAM.</w:t>
      </w:r>
    </w:p>
    <w:p w14:paraId="478C4C76" w14:textId="77777777" w:rsidR="00E074D3" w:rsidRDefault="00E074D3" w:rsidP="00546B88">
      <w:pPr>
        <w:autoSpaceDE w:val="0"/>
        <w:autoSpaceDN w:val="0"/>
        <w:adjustRightInd w:val="0"/>
        <w:spacing w:after="0" w:line="240" w:lineRule="auto"/>
        <w:rPr>
          <w:rFonts w:ascii="ArialMT" w:hAnsi="ArialMT" w:cs="ArialMT"/>
          <w14:ligatures w14:val="standardContextual"/>
        </w:rPr>
      </w:pPr>
    </w:p>
    <w:p w14:paraId="478C4C77"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In advancement of Section 2 of Executive Order 14208, the removal of requirements related to</w:t>
      </w:r>
    </w:p>
    <w:p w14:paraId="478C4C78"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Executive Order 14057 eliminates all non-statutory sustainability requirements or preferences in</w:t>
      </w:r>
    </w:p>
    <w:p w14:paraId="478C4C79"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purchases of food service wares, including paper straws. In addition to removing requirements</w:t>
      </w:r>
    </w:p>
    <w:p w14:paraId="478C4C7A"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related to Executive Order 14057, the attachment also reflects recent updates to Code of</w:t>
      </w:r>
    </w:p>
    <w:p w14:paraId="478C4C7B"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Federal Regulation citations for the U.S. Department of Agriculture’s BioPreferred® Program, a</w:t>
      </w:r>
    </w:p>
    <w:p w14:paraId="478C4C7C" w14:textId="77777777" w:rsidR="00E074D3" w:rsidRDefault="00E074D3" w:rsidP="00546B88">
      <w:pPr>
        <w:pStyle w:val="NormalWeb"/>
        <w:spacing w:before="0" w:beforeAutospacing="0" w:after="0" w:afterAutospacing="0"/>
        <w:rPr>
          <w:rFonts w:ascii="Arial" w:hAnsi="Arial" w:cs="Arial"/>
          <w:sz w:val="22"/>
          <w:szCs w:val="22"/>
        </w:rPr>
      </w:pPr>
      <w:r>
        <w:rPr>
          <w:rFonts w:ascii="ArialMT" w:hAnsi="ArialMT" w:cs="ArialMT"/>
          <w14:ligatures w14:val="standardContextual"/>
        </w:rPr>
        <w:t>statutory purchasing preference program.</w:t>
      </w:r>
    </w:p>
    <w:p w14:paraId="478C4C7D" w14:textId="77777777" w:rsidR="00E074D3" w:rsidRPr="00A63249" w:rsidRDefault="00E074D3" w:rsidP="00546B88">
      <w:pPr>
        <w:pStyle w:val="NormalWeb"/>
        <w:spacing w:before="0" w:beforeAutospacing="0" w:after="0" w:afterAutospacing="0"/>
        <w:rPr>
          <w:rFonts w:ascii="Arial" w:hAnsi="Arial" w:cs="Arial"/>
          <w:sz w:val="22"/>
          <w:szCs w:val="22"/>
        </w:rPr>
      </w:pPr>
    </w:p>
    <w:p w14:paraId="478C4C7E" w14:textId="77777777" w:rsidR="00E074D3" w:rsidRPr="00A63249" w:rsidRDefault="00E074D3" w:rsidP="00546B88">
      <w:pPr>
        <w:pStyle w:val="NormalWeb"/>
        <w:spacing w:before="0" w:beforeAutospacing="0" w:after="0" w:afterAutospacing="0"/>
        <w:rPr>
          <w:rFonts w:ascii="Arial" w:hAnsi="Arial" w:cs="Arial"/>
          <w:sz w:val="22"/>
          <w:szCs w:val="22"/>
        </w:rPr>
      </w:pPr>
      <w:r w:rsidRPr="00A63249">
        <w:rPr>
          <w:rFonts w:ascii="Arial" w:hAnsi="Arial" w:cs="Arial"/>
          <w:sz w:val="22"/>
          <w:szCs w:val="22"/>
        </w:rPr>
        <w:t>Key solicitation milestones are:</w:t>
      </w:r>
    </w:p>
    <w:p w14:paraId="478C4C7F" w14:textId="77777777" w:rsidR="00E074D3" w:rsidRDefault="00E074D3" w:rsidP="00546B88">
      <w:pPr>
        <w:pStyle w:val="NormalWeb"/>
        <w:spacing w:before="0" w:beforeAutospacing="0" w:after="0" w:afterAutospacing="0"/>
        <w:rPr>
          <w:rFonts w:ascii="Arial" w:hAnsi="Arial" w:cs="Arial"/>
          <w:sz w:val="22"/>
          <w:szCs w:val="22"/>
        </w:rPr>
      </w:pPr>
      <w:r w:rsidRPr="00A63249">
        <w:rPr>
          <w:rFonts w:ascii="Arial" w:hAnsi="Arial" w:cs="Arial"/>
          <w:sz w:val="22"/>
          <w:szCs w:val="22"/>
        </w:rPr>
        <w:t xml:space="preserve">Submit any questions regarding this procurement via email to </w:t>
      </w:r>
      <w:hyperlink r:id="rId7" w:history="1">
        <w:r w:rsidRPr="002E3A61">
          <w:rPr>
            <w:rStyle w:val="Hyperlink"/>
            <w:rFonts w:ascii="Arial" w:eastAsiaTheme="majorEastAsia" w:hAnsi="Arial" w:cs="Arial"/>
            <w:sz w:val="22"/>
            <w:szCs w:val="22"/>
          </w:rPr>
          <w:t>Melissa.Ramirez8@va.gov</w:t>
        </w:r>
      </w:hyperlink>
      <w:r w:rsidRPr="00A63249">
        <w:rPr>
          <w:rFonts w:ascii="Arial" w:hAnsi="Arial" w:cs="Arial"/>
          <w:sz w:val="22"/>
          <w:szCs w:val="22"/>
        </w:rPr>
        <w:t xml:space="preserve"> no late</w:t>
      </w:r>
      <w:r w:rsidRPr="006E7B39">
        <w:rPr>
          <w:rFonts w:ascii="Arial" w:hAnsi="Arial" w:cs="Arial"/>
          <w:sz w:val="22"/>
          <w:szCs w:val="22"/>
        </w:rPr>
        <w:t xml:space="preserve">r than 10am Pacific Time </w:t>
      </w:r>
      <w:bookmarkStart w:id="5" w:name="_Hlk30599072"/>
      <w:r>
        <w:rPr>
          <w:rFonts w:ascii="Arial" w:hAnsi="Arial" w:cs="Arial"/>
          <w:sz w:val="22"/>
          <w:szCs w:val="22"/>
        </w:rPr>
        <w:t>Wednesday</w:t>
      </w:r>
      <w:r w:rsidRPr="006E7B39">
        <w:rPr>
          <w:rFonts w:ascii="Arial" w:hAnsi="Arial" w:cs="Arial"/>
          <w:sz w:val="22"/>
          <w:szCs w:val="22"/>
        </w:rPr>
        <w:t xml:space="preserve"> December</w:t>
      </w:r>
      <w:r>
        <w:rPr>
          <w:rFonts w:ascii="Arial" w:hAnsi="Arial" w:cs="Arial"/>
          <w:sz w:val="22"/>
          <w:szCs w:val="22"/>
        </w:rPr>
        <w:t xml:space="preserve"> 3</w:t>
      </w:r>
      <w:r w:rsidRPr="00077798">
        <w:rPr>
          <w:rFonts w:ascii="Arial" w:hAnsi="Arial" w:cs="Arial"/>
          <w:sz w:val="22"/>
          <w:szCs w:val="22"/>
          <w:vertAlign w:val="superscript"/>
        </w:rPr>
        <w:t>rd</w:t>
      </w:r>
      <w:r w:rsidRPr="006E7B39">
        <w:rPr>
          <w:rFonts w:ascii="Arial" w:hAnsi="Arial" w:cs="Arial"/>
          <w:sz w:val="22"/>
          <w:szCs w:val="22"/>
        </w:rPr>
        <w:t>, 202</w:t>
      </w:r>
      <w:bookmarkEnd w:id="5"/>
      <w:r w:rsidRPr="006E7B39">
        <w:rPr>
          <w:rFonts w:ascii="Arial" w:hAnsi="Arial" w:cs="Arial"/>
          <w:sz w:val="22"/>
          <w:szCs w:val="22"/>
        </w:rPr>
        <w:t>5. N</w:t>
      </w:r>
      <w:r w:rsidRPr="00A63249">
        <w:rPr>
          <w:rFonts w:ascii="Arial" w:hAnsi="Arial" w:cs="Arial"/>
          <w:sz w:val="22"/>
          <w:szCs w:val="22"/>
        </w:rPr>
        <w:t xml:space="preserve">o questions will be answered after this date/time unless determined to be in the best interest of the Government as determined by the Contracting Officer. </w:t>
      </w:r>
      <w:r w:rsidRPr="003D6757">
        <w:rPr>
          <w:rFonts w:ascii="Arial" w:hAnsi="Arial" w:cs="Arial"/>
          <w:sz w:val="22"/>
          <w:szCs w:val="22"/>
          <w:u w:val="single"/>
        </w:rPr>
        <w:t>Telephonic questions will not be accepted or returned</w:t>
      </w:r>
      <w:r w:rsidRPr="00A63249">
        <w:rPr>
          <w:rFonts w:ascii="Arial" w:hAnsi="Arial" w:cs="Arial"/>
          <w:sz w:val="22"/>
          <w:szCs w:val="22"/>
        </w:rPr>
        <w:t>. RFI responses will be responded to as necessary in amendment format which will be posted to contract opportunities at</w:t>
      </w:r>
      <w:r w:rsidRPr="00686959">
        <w:rPr>
          <w:rFonts w:ascii="Arial" w:hAnsi="Arial" w:cs="Arial"/>
          <w:sz w:val="22"/>
          <w:szCs w:val="22"/>
        </w:rPr>
        <w:t xml:space="preserve"> </w:t>
      </w:r>
      <w:hyperlink r:id="rId8" w:history="1">
        <w:r w:rsidRPr="004C3567">
          <w:rPr>
            <w:rStyle w:val="Hyperlink"/>
            <w:rFonts w:ascii="Arial" w:eastAsiaTheme="majorEastAsia" w:hAnsi="Arial" w:cs="Arial"/>
            <w:sz w:val="22"/>
            <w:szCs w:val="22"/>
          </w:rPr>
          <w:t>http://SAM.gov</w:t>
        </w:r>
      </w:hyperlink>
      <w:r>
        <w:rPr>
          <w:rFonts w:ascii="Arial" w:hAnsi="Arial" w:cs="Arial"/>
          <w:sz w:val="22"/>
          <w:szCs w:val="22"/>
        </w:rPr>
        <w:t xml:space="preserve">. </w:t>
      </w:r>
    </w:p>
    <w:p w14:paraId="478C4C80" w14:textId="77777777" w:rsidR="00E074D3" w:rsidRDefault="00E074D3" w:rsidP="00546B88">
      <w:pPr>
        <w:pStyle w:val="NormalWeb"/>
        <w:spacing w:before="0" w:beforeAutospacing="0" w:after="0" w:afterAutospacing="0"/>
        <w:rPr>
          <w:rFonts w:ascii="Arial" w:hAnsi="Arial" w:cs="Arial"/>
          <w:sz w:val="22"/>
          <w:szCs w:val="22"/>
        </w:rPr>
      </w:pPr>
    </w:p>
    <w:bookmarkEnd w:id="0"/>
    <w:p w14:paraId="478C4C81" w14:textId="77777777" w:rsidR="00E074D3" w:rsidRDefault="00E074D3" w:rsidP="00546B88">
      <w:pPr>
        <w:spacing w:after="0" w:line="240" w:lineRule="auto"/>
        <w:rPr>
          <w:rFonts w:ascii="Arial" w:hAnsi="Arial" w:cs="Arial"/>
          <w:color w:val="000000"/>
        </w:rPr>
      </w:pPr>
      <w:r w:rsidRPr="00AD3209">
        <w:rPr>
          <w:rFonts w:ascii="Arial" w:hAnsi="Arial" w:cs="Arial"/>
          <w:color w:val="000000"/>
        </w:rPr>
        <w:t xml:space="preserve">Due to time constraints, responses to the solicitation shall be due on </w:t>
      </w:r>
      <w:r>
        <w:rPr>
          <w:rFonts w:ascii="Arial" w:hAnsi="Arial" w:cs="Arial"/>
          <w:b/>
          <w:bCs/>
          <w:color w:val="FF0000"/>
        </w:rPr>
        <w:t>Tues</w:t>
      </w:r>
      <w:r w:rsidRPr="00735BEB">
        <w:rPr>
          <w:rFonts w:ascii="Arial" w:hAnsi="Arial" w:cs="Arial"/>
          <w:b/>
          <w:bCs/>
          <w:color w:val="FF0000"/>
        </w:rPr>
        <w:t xml:space="preserve">day, December </w:t>
      </w:r>
      <w:r>
        <w:rPr>
          <w:rFonts w:ascii="Arial" w:hAnsi="Arial" w:cs="Arial"/>
          <w:b/>
          <w:bCs/>
          <w:color w:val="FF0000"/>
        </w:rPr>
        <w:t>9</w:t>
      </w:r>
      <w:r w:rsidRPr="00735BEB">
        <w:rPr>
          <w:rFonts w:ascii="Arial" w:hAnsi="Arial" w:cs="Arial"/>
          <w:b/>
          <w:bCs/>
          <w:color w:val="FF0000"/>
          <w:vertAlign w:val="superscript"/>
        </w:rPr>
        <w:t>th</w:t>
      </w:r>
      <w:r w:rsidRPr="00735BEB">
        <w:rPr>
          <w:rFonts w:ascii="Arial" w:hAnsi="Arial" w:cs="Arial"/>
          <w:b/>
          <w:bCs/>
          <w:color w:val="FF0000"/>
        </w:rPr>
        <w:t>, 2025 at 10:00 Pacific Time</w:t>
      </w:r>
      <w:r w:rsidRPr="00735BEB">
        <w:rPr>
          <w:rFonts w:ascii="Arial" w:hAnsi="Arial" w:cs="Arial"/>
          <w:color w:val="000000"/>
        </w:rPr>
        <w:t>. Offerors are advised that it is your responsibility to review and monitor the website frequently to ensure you have the most up to dat</w:t>
      </w:r>
      <w:r w:rsidRPr="00AD3209">
        <w:rPr>
          <w:rFonts w:ascii="Arial" w:hAnsi="Arial" w:cs="Arial"/>
          <w:color w:val="000000"/>
        </w:rPr>
        <w:t xml:space="preserve">e information, including amendments. Correspondence or questions may be directed to </w:t>
      </w:r>
      <w:r>
        <w:rPr>
          <w:rFonts w:ascii="Arial" w:hAnsi="Arial" w:cs="Arial"/>
          <w:color w:val="000000"/>
        </w:rPr>
        <w:t>Melissa Ramirez</w:t>
      </w:r>
      <w:r w:rsidRPr="00AD3209">
        <w:rPr>
          <w:rFonts w:ascii="Arial" w:hAnsi="Arial" w:cs="Arial"/>
          <w:color w:val="000000"/>
        </w:rPr>
        <w:t xml:space="preserve">, Contracting Specialist at </w:t>
      </w:r>
      <w:r>
        <w:rPr>
          <w:rFonts w:ascii="Arial" w:hAnsi="Arial" w:cs="Arial"/>
          <w:color w:val="000000"/>
        </w:rPr>
        <w:t>Melissa.Ramirez8</w:t>
      </w:r>
      <w:r w:rsidRPr="00AD3209">
        <w:rPr>
          <w:rFonts w:ascii="Arial" w:hAnsi="Arial" w:cs="Arial"/>
          <w:color w:val="000000"/>
        </w:rPr>
        <w:t xml:space="preserve">@va.gov with " </w:t>
      </w:r>
      <w:r w:rsidRPr="00735BEB">
        <w:rPr>
          <w:rFonts w:ascii="Arial" w:hAnsi="Arial" w:cs="Arial"/>
          <w:color w:val="000000"/>
        </w:rPr>
        <w:t>36C26226Q0141</w:t>
      </w:r>
      <w:r w:rsidRPr="006E7B39">
        <w:rPr>
          <w:rFonts w:ascii="Arial" w:hAnsi="Arial" w:cs="Arial"/>
          <w:color w:val="000000"/>
        </w:rPr>
        <w:t>, Lead Aprons”</w:t>
      </w:r>
      <w:r w:rsidRPr="00AD3209">
        <w:rPr>
          <w:rFonts w:ascii="Arial" w:hAnsi="Arial" w:cs="Arial"/>
          <w:color w:val="000000"/>
        </w:rPr>
        <w:t xml:space="preserve"> in the subject line. </w:t>
      </w:r>
      <w:r w:rsidRPr="00AD3209">
        <w:rPr>
          <w:rFonts w:ascii="Arial" w:hAnsi="Arial" w:cs="Arial"/>
          <w:b/>
          <w:bCs/>
          <w:color w:val="000000"/>
          <w:u w:val="single"/>
        </w:rPr>
        <w:t>Telephone inquiries will not be honored</w:t>
      </w:r>
      <w:r w:rsidRPr="00AD3209">
        <w:rPr>
          <w:rFonts w:ascii="Arial" w:hAnsi="Arial" w:cs="Arial"/>
          <w:color w:val="000000"/>
        </w:rPr>
        <w:t>. Inquiries after the allotted period may not be responded to due to the time constraints of the procurement. All offerors must be registered in www.</w:t>
      </w:r>
      <w:r>
        <w:rPr>
          <w:rFonts w:ascii="Arial" w:hAnsi="Arial" w:cs="Arial"/>
          <w:color w:val="000000"/>
        </w:rPr>
        <w:t>SAM</w:t>
      </w:r>
      <w:r w:rsidRPr="00AD3209">
        <w:rPr>
          <w:rFonts w:ascii="Arial" w:hAnsi="Arial" w:cs="Arial"/>
          <w:color w:val="000000"/>
        </w:rPr>
        <w:t>.gov to do business with the Government. Ensure your registration is correct, current and has not expired.</w:t>
      </w:r>
    </w:p>
    <w:p w14:paraId="478C4C82" w14:textId="77777777" w:rsidR="00E074D3" w:rsidRDefault="00E074D3" w:rsidP="00546B88">
      <w:pPr>
        <w:spacing w:after="0" w:line="240" w:lineRule="auto"/>
        <w:rPr>
          <w:rFonts w:ascii="Arial" w:hAnsi="Arial" w:cs="Arial"/>
          <w:color w:val="000000"/>
        </w:rPr>
      </w:pPr>
    </w:p>
    <w:p w14:paraId="478C4C83" w14:textId="77777777" w:rsidR="00E074D3" w:rsidRDefault="00E074D3" w:rsidP="00546B88">
      <w:pPr>
        <w:autoSpaceDE w:val="0"/>
        <w:autoSpaceDN w:val="0"/>
        <w:adjustRightInd w:val="0"/>
        <w:spacing w:after="0" w:line="240" w:lineRule="auto"/>
        <w:rPr>
          <w:rFonts w:ascii="Arial-BoldMT" w:hAnsi="Arial-BoldMT" w:cs="Arial-BoldMT"/>
          <w:b/>
          <w:bCs/>
          <w14:ligatures w14:val="standardContextual"/>
        </w:rPr>
      </w:pPr>
      <w:r>
        <w:rPr>
          <w:rFonts w:ascii="ArialMT" w:hAnsi="ArialMT" w:cs="ArialMT"/>
          <w14:ligatures w14:val="standardContextual"/>
        </w:rPr>
        <w:t xml:space="preserve">Additionally, </w:t>
      </w:r>
      <w:r>
        <w:rPr>
          <w:rFonts w:ascii="Arial-BoldMT" w:hAnsi="Arial-BoldMT" w:cs="Arial-BoldMT"/>
          <w:b/>
          <w:bCs/>
          <w14:ligatures w14:val="standardContextual"/>
        </w:rPr>
        <w:t>The Limitation of Subcontracting VAAR 852.219-76 certification must be</w:t>
      </w:r>
    </w:p>
    <w:p w14:paraId="478C4C84"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BoldMT" w:hAnsi="Arial-BoldMT" w:cs="Arial-BoldMT"/>
          <w:b/>
          <w:bCs/>
          <w14:ligatures w14:val="standardContextual"/>
        </w:rPr>
        <w:t>completed and returned in its entirety with the offer</w:t>
      </w:r>
      <w:r>
        <w:rPr>
          <w:rFonts w:ascii="ArialMT" w:hAnsi="ArialMT" w:cs="ArialMT"/>
          <w14:ligatures w14:val="standardContextual"/>
        </w:rPr>
        <w:t>. VA Notice of Limitations on</w:t>
      </w:r>
    </w:p>
    <w:p w14:paraId="478C4C85"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lastRenderedPageBreak/>
        <w:t>Subcontracting - Certificate of Compliance: To be eligible for evaluation and consideration for</w:t>
      </w:r>
    </w:p>
    <w:p w14:paraId="478C4C86"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award, offerors must return the entire Limitations on Subcontracting Certificate of Compliance</w:t>
      </w:r>
    </w:p>
    <w:p w14:paraId="478C4C87"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clause containing a fully completed certification at the time offers are due or the offer will be</w:t>
      </w:r>
    </w:p>
    <w:p w14:paraId="478C4C88"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rejected and not forwarded for evaluation. In addition to completing the offeror ‘fill-in’</w:t>
      </w:r>
    </w:p>
    <w:p w14:paraId="478C4C89"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requirements for this clause, offerors must insert the offeror’s name in the brackets containing</w:t>
      </w:r>
    </w:p>
    <w:p w14:paraId="478C4C8A" w14:textId="77777777" w:rsidR="00E074D3" w:rsidRDefault="00E074D3" w:rsidP="00546B88">
      <w:pPr>
        <w:autoSpaceDE w:val="0"/>
        <w:autoSpaceDN w:val="0"/>
        <w:adjustRightInd w:val="0"/>
        <w:spacing w:after="0" w:line="240" w:lineRule="auto"/>
        <w:rPr>
          <w:rFonts w:ascii="Arial-BoldMT" w:hAnsi="Arial-BoldMT" w:cs="Arial-BoldMT"/>
          <w:b/>
          <w:bCs/>
          <w14:ligatures w14:val="standardContextual"/>
        </w:rPr>
      </w:pPr>
      <w:r>
        <w:rPr>
          <w:rFonts w:ascii="ArialMT" w:hAnsi="ArialMT" w:cs="ArialMT"/>
          <w14:ligatures w14:val="standardContextual"/>
        </w:rPr>
        <w:t xml:space="preserve">the following verbiage “[Insert Name of Offeror]” to have a fully completed certification. </w:t>
      </w:r>
      <w:r>
        <w:rPr>
          <w:rFonts w:ascii="Arial-BoldMT" w:hAnsi="Arial-BoldMT" w:cs="Arial-BoldMT"/>
          <w:b/>
          <w:bCs/>
          <w14:ligatures w14:val="standardContextual"/>
        </w:rPr>
        <w:t>Failure</w:t>
      </w:r>
    </w:p>
    <w:p w14:paraId="478C4C8B" w14:textId="77777777" w:rsidR="00E074D3" w:rsidRDefault="00E074D3" w:rsidP="00546B88">
      <w:pPr>
        <w:autoSpaceDE w:val="0"/>
        <w:autoSpaceDN w:val="0"/>
        <w:adjustRightInd w:val="0"/>
        <w:spacing w:after="0" w:line="240" w:lineRule="auto"/>
        <w:rPr>
          <w:rFonts w:ascii="Arial-BoldMT" w:hAnsi="Arial-BoldMT" w:cs="Arial-BoldMT"/>
          <w:b/>
          <w:bCs/>
          <w14:ligatures w14:val="standardContextual"/>
        </w:rPr>
      </w:pPr>
      <w:r>
        <w:rPr>
          <w:rFonts w:ascii="Arial-BoldMT" w:hAnsi="Arial-BoldMT" w:cs="Arial-BoldMT"/>
          <w:b/>
          <w:bCs/>
          <w14:ligatures w14:val="standardContextual"/>
        </w:rPr>
        <w:t>to submit a completed and signed certification with the offer will render the offer</w:t>
      </w:r>
    </w:p>
    <w:p w14:paraId="478C4C8C"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BoldMT" w:hAnsi="Arial-BoldMT" w:cs="Arial-BoldMT"/>
          <w:b/>
          <w:bCs/>
          <w14:ligatures w14:val="standardContextual"/>
        </w:rPr>
        <w:t xml:space="preserve">ineligible for award and will result in the offer not being considered. </w:t>
      </w:r>
      <w:r>
        <w:rPr>
          <w:rFonts w:ascii="ArialMT" w:hAnsi="ArialMT" w:cs="ArialMT"/>
          <w14:ligatures w14:val="standardContextual"/>
        </w:rPr>
        <w:t>No exceptions will be</w:t>
      </w:r>
    </w:p>
    <w:p w14:paraId="478C4C8D"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made.</w:t>
      </w:r>
    </w:p>
    <w:p w14:paraId="478C4C8E" w14:textId="77777777" w:rsidR="00E074D3" w:rsidRDefault="00E074D3" w:rsidP="00546B88">
      <w:pPr>
        <w:autoSpaceDE w:val="0"/>
        <w:autoSpaceDN w:val="0"/>
        <w:adjustRightInd w:val="0"/>
        <w:spacing w:after="0" w:line="240" w:lineRule="auto"/>
        <w:rPr>
          <w:rFonts w:ascii="ArialMT" w:hAnsi="ArialMT" w:cs="ArialMT"/>
          <w14:ligatures w14:val="standardContextual"/>
        </w:rPr>
      </w:pPr>
    </w:p>
    <w:p w14:paraId="478C4C8F"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BoldMT" w:hAnsi="Arial-BoldMT" w:cs="Arial-BoldMT"/>
          <w:b/>
          <w:bCs/>
          <w14:ligatures w14:val="standardContextual"/>
        </w:rPr>
        <w:t>If you are a manufacturer</w:t>
      </w:r>
      <w:r>
        <w:rPr>
          <w:rFonts w:ascii="ArialMT" w:hAnsi="ArialMT" w:cs="ArialMT"/>
          <w14:ligatures w14:val="standardContextual"/>
        </w:rPr>
        <w:t>: A manufacturer (the clause uses the term “other than a</w:t>
      </w:r>
    </w:p>
    <w:p w14:paraId="478C4C90"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nonmanufacturer”) must ‘check’ paragraph (a)(1)(i) agreeing that it “will not pay more than 50%</w:t>
      </w:r>
    </w:p>
    <w:p w14:paraId="478C4C91"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of the amount paid by the government to it to firms that are not certified SDVOSBs . . . or</w:t>
      </w:r>
    </w:p>
    <w:p w14:paraId="478C4C92"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certified VOSBs” as listed in the SBA certification database. A manufacturer must also ‘check’</w:t>
      </w:r>
    </w:p>
    <w:p w14:paraId="478C4C93"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paragraph (a)(2)(i) to indicate that it is the manufacturer or producer of the end item being</w:t>
      </w:r>
    </w:p>
    <w:p w14:paraId="478C4C94"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procured and that the end item is manufactured or produced in the United States.</w:t>
      </w:r>
    </w:p>
    <w:p w14:paraId="478C4C95" w14:textId="77777777" w:rsidR="00E074D3" w:rsidRDefault="00E074D3" w:rsidP="00546B88">
      <w:pPr>
        <w:autoSpaceDE w:val="0"/>
        <w:autoSpaceDN w:val="0"/>
        <w:adjustRightInd w:val="0"/>
        <w:spacing w:after="0" w:line="240" w:lineRule="auto"/>
        <w:rPr>
          <w:rFonts w:ascii="ArialMT" w:hAnsi="ArialMT" w:cs="ArialMT"/>
          <w14:ligatures w14:val="standardContextual"/>
        </w:rPr>
      </w:pPr>
    </w:p>
    <w:p w14:paraId="478C4C96"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BoldMT" w:hAnsi="Arial-BoldMT" w:cs="Arial-BoldMT"/>
          <w:b/>
          <w:bCs/>
          <w14:ligatures w14:val="standardContextual"/>
        </w:rPr>
        <w:t>If you are a nonmanufacturer</w:t>
      </w:r>
      <w:r>
        <w:rPr>
          <w:rFonts w:ascii="ArialMT" w:hAnsi="ArialMT" w:cs="ArialMT"/>
          <w14:ligatures w14:val="standardContextual"/>
        </w:rPr>
        <w:t>: A nonmanufacturer must ‘check’ paragraphs (a)(1)(ii), ALL</w:t>
      </w:r>
    </w:p>
    <w:p w14:paraId="478C4C97"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appropriate boxes under (a)(2)(ii), AND (a)(2)(iii). Please note if checking section (a)(2)(ii)</w:t>
      </w:r>
    </w:p>
    <w:p w14:paraId="478C4C98"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Nonmanufacturer, subsequent box three "The offeror certifies that it will take ownership or</w:t>
      </w:r>
    </w:p>
    <w:p w14:paraId="478C4C99"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possession of the item(s) with its personnel, equipment, or facilities in a manner consistent with</w:t>
      </w:r>
    </w:p>
    <w:p w14:paraId="478C4C9A" w14:textId="77777777" w:rsidR="00E074D3" w:rsidRDefault="00E074D3" w:rsidP="00546B88">
      <w:pPr>
        <w:autoSpaceDE w:val="0"/>
        <w:autoSpaceDN w:val="0"/>
        <w:adjustRightInd w:val="0"/>
        <w:spacing w:after="0" w:line="240" w:lineRule="auto"/>
        <w:rPr>
          <w:rFonts w:ascii="ArialMT" w:hAnsi="ArialMT" w:cs="ArialMT"/>
          <w14:ligatures w14:val="standardContextual"/>
        </w:rPr>
      </w:pPr>
      <w:r>
        <w:rPr>
          <w:rFonts w:ascii="ArialMT" w:hAnsi="ArialMT" w:cs="ArialMT"/>
          <w14:ligatures w14:val="standardContextual"/>
        </w:rPr>
        <w:t>industry practice” still applies if items being offered will be drop shipping from OEM, the offeror</w:t>
      </w:r>
    </w:p>
    <w:p w14:paraId="478C4C9B" w14:textId="77777777" w:rsidR="00E074D3" w:rsidRDefault="00E074D3" w:rsidP="00546B88">
      <w:pPr>
        <w:spacing w:after="0" w:line="240" w:lineRule="auto"/>
        <w:rPr>
          <w:rFonts w:ascii="Arial" w:hAnsi="Arial" w:cs="Arial"/>
          <w:color w:val="000000"/>
        </w:rPr>
      </w:pPr>
      <w:r>
        <w:rPr>
          <w:rFonts w:ascii="ArialMT" w:hAnsi="ArialMT" w:cs="ArialMT"/>
          <w14:ligatures w14:val="standardContextual"/>
        </w:rPr>
        <w:t>is ensuring items are delivered within industry practice.</w:t>
      </w:r>
    </w:p>
    <w:p w14:paraId="478C4C9C" w14:textId="77777777" w:rsidR="00E074D3" w:rsidRDefault="00E074D3" w:rsidP="00546B88">
      <w:pPr>
        <w:autoSpaceDE w:val="0"/>
        <w:autoSpaceDN w:val="0"/>
        <w:adjustRightInd w:val="0"/>
        <w:spacing w:after="0" w:line="240" w:lineRule="auto"/>
        <w:rPr>
          <w:rFonts w:ascii="Arial-BoldMT" w:hAnsi="Arial-BoldMT" w:cs="Arial-BoldMT"/>
          <w:b/>
          <w:bCs/>
          <w14:ligatures w14:val="standardContextual"/>
        </w:rPr>
      </w:pPr>
    </w:p>
    <w:p w14:paraId="478C4C9D" w14:textId="77777777" w:rsidR="00E074D3" w:rsidRDefault="00E074D3" w:rsidP="00546B88">
      <w:pPr>
        <w:autoSpaceDE w:val="0"/>
        <w:autoSpaceDN w:val="0"/>
        <w:adjustRightInd w:val="0"/>
        <w:spacing w:after="0" w:line="240" w:lineRule="auto"/>
        <w:rPr>
          <w:rFonts w:ascii="Arial-BoldMT" w:hAnsi="Arial-BoldMT" w:cs="Arial-BoldMT"/>
          <w:b/>
          <w:bCs/>
          <w14:ligatures w14:val="standardContextual"/>
        </w:rPr>
      </w:pPr>
      <w:r>
        <w:rPr>
          <w:rFonts w:ascii="Arial-BoldMT" w:hAnsi="Arial-BoldMT" w:cs="Arial-BoldMT"/>
          <w:b/>
          <w:bCs/>
          <w14:ligatures w14:val="standardContextual"/>
        </w:rPr>
        <w:t>All offerors MUST complete and/or provide following:</w:t>
      </w:r>
    </w:p>
    <w:p w14:paraId="478C4C9E" w14:textId="77777777" w:rsidR="00E074D3" w:rsidRPr="00A8327D" w:rsidRDefault="00E074D3" w:rsidP="00546B88">
      <w:pPr>
        <w:pStyle w:val="ListParagraph"/>
        <w:numPr>
          <w:ilvl w:val="0"/>
          <w:numId w:val="1"/>
        </w:numPr>
        <w:autoSpaceDE w:val="0"/>
        <w:autoSpaceDN w:val="0"/>
        <w:adjustRightInd w:val="0"/>
        <w:spacing w:after="0" w:line="240" w:lineRule="auto"/>
        <w:rPr>
          <w:rFonts w:ascii="ArialMT" w:hAnsi="ArialMT" w:cs="ArialMT"/>
          <w14:ligatures w14:val="standardContextual"/>
        </w:rPr>
      </w:pPr>
      <w:r w:rsidRPr="00A8327D">
        <w:rPr>
          <w:rFonts w:ascii="ArialMT" w:hAnsi="ArialMT" w:cs="ArialMT"/>
          <w14:ligatures w14:val="standardContextual"/>
        </w:rPr>
        <w:t>A complete quote/pricing with estimated lead time.</w:t>
      </w:r>
    </w:p>
    <w:p w14:paraId="478C4C9F" w14:textId="77777777" w:rsidR="00E074D3" w:rsidRDefault="00E074D3" w:rsidP="00546B88">
      <w:pPr>
        <w:pStyle w:val="ListParagraph"/>
        <w:numPr>
          <w:ilvl w:val="0"/>
          <w:numId w:val="1"/>
        </w:numPr>
        <w:autoSpaceDE w:val="0"/>
        <w:autoSpaceDN w:val="0"/>
        <w:adjustRightInd w:val="0"/>
        <w:spacing w:after="0" w:line="240" w:lineRule="auto"/>
        <w:rPr>
          <w:rFonts w:ascii="ArialMT" w:hAnsi="ArialMT" w:cs="ArialMT"/>
          <w14:ligatures w14:val="standardContextual"/>
        </w:rPr>
      </w:pPr>
      <w:r w:rsidRPr="00A8327D">
        <w:rPr>
          <w:rFonts w:ascii="ArialMT" w:hAnsi="ArialMT" w:cs="ArialMT"/>
          <w14:ligatures w14:val="standardContextual"/>
        </w:rPr>
        <w:t>The brand name and model number of offering. If offer is an equal to, offeror quotations</w:t>
      </w:r>
      <w:r>
        <w:rPr>
          <w:rFonts w:ascii="ArialMT" w:hAnsi="ArialMT" w:cs="ArialMT"/>
          <w14:ligatures w14:val="standardContextual"/>
        </w:rPr>
        <w:t xml:space="preserve"> </w:t>
      </w:r>
      <w:r w:rsidRPr="00A8327D">
        <w:rPr>
          <w:rFonts w:ascii="ArialMT" w:hAnsi="ArialMT" w:cs="ArialMT"/>
          <w14:ligatures w14:val="standardContextual"/>
        </w:rPr>
        <w:t>must demonstrate and submit documentations proving that their offer meets or exceeds</w:t>
      </w:r>
      <w:r>
        <w:rPr>
          <w:rFonts w:ascii="ArialMT" w:hAnsi="ArialMT" w:cs="ArialMT"/>
          <w14:ligatures w14:val="standardContextual"/>
        </w:rPr>
        <w:t xml:space="preserve"> </w:t>
      </w:r>
      <w:r w:rsidRPr="00A8327D">
        <w:rPr>
          <w:rFonts w:ascii="Arial-BoldMT" w:hAnsi="Arial-BoldMT" w:cs="Arial-BoldMT"/>
          <w:b/>
          <w:bCs/>
          <w14:ligatures w14:val="standardContextual"/>
        </w:rPr>
        <w:t xml:space="preserve">ALL </w:t>
      </w:r>
      <w:r w:rsidRPr="00A8327D">
        <w:rPr>
          <w:rFonts w:ascii="ArialMT" w:hAnsi="ArialMT" w:cs="ArialMT"/>
          <w14:ligatures w14:val="standardContextual"/>
        </w:rPr>
        <w:t xml:space="preserve">the </w:t>
      </w:r>
      <w:r w:rsidRPr="00A8327D">
        <w:rPr>
          <w:rFonts w:ascii="ArialMT" w:hAnsi="ArialMT" w:cs="ArialMT"/>
          <w:u w:val="single"/>
          <w14:ligatures w14:val="standardContextual"/>
        </w:rPr>
        <w:t xml:space="preserve">salient characteristics </w:t>
      </w:r>
      <w:r w:rsidRPr="00A8327D">
        <w:rPr>
          <w:rFonts w:ascii="ArialMT" w:hAnsi="ArialMT" w:cs="ArialMT"/>
          <w14:ligatures w14:val="standardContextual"/>
        </w:rPr>
        <w:t>included in this solicitation, otherwise, they will be</w:t>
      </w:r>
      <w:r>
        <w:rPr>
          <w:rFonts w:ascii="ArialMT" w:hAnsi="ArialMT" w:cs="ArialMT"/>
          <w14:ligatures w14:val="standardContextual"/>
        </w:rPr>
        <w:t xml:space="preserve"> </w:t>
      </w:r>
      <w:r w:rsidRPr="00A8327D">
        <w:rPr>
          <w:rFonts w:ascii="ArialMT" w:hAnsi="ArialMT" w:cs="ArialMT"/>
          <w14:ligatures w14:val="standardContextual"/>
        </w:rPr>
        <w:t>considered nonresponsive and not be considered for award.</w:t>
      </w:r>
      <w:bookmarkEnd w:id="1"/>
    </w:p>
    <w:p w14:paraId="478C4CA0" w14:textId="77777777" w:rsidR="00E074D3" w:rsidRDefault="00E074D3" w:rsidP="00546B88">
      <w:pPr>
        <w:pStyle w:val="ListParagraph"/>
        <w:numPr>
          <w:ilvl w:val="0"/>
          <w:numId w:val="1"/>
        </w:numPr>
        <w:autoSpaceDE w:val="0"/>
        <w:autoSpaceDN w:val="0"/>
        <w:adjustRightInd w:val="0"/>
        <w:spacing w:after="0" w:line="240" w:lineRule="auto"/>
        <w:rPr>
          <w:rFonts w:ascii="ArialMT" w:hAnsi="ArialMT" w:cs="ArialMT"/>
          <w14:ligatures w14:val="standardContextual"/>
        </w:rPr>
      </w:pPr>
      <w:r w:rsidRPr="00604875">
        <w:rPr>
          <w:rFonts w:ascii="ArialMT" w:hAnsi="ArialMT" w:cs="ArialMT"/>
          <w14:ligatures w14:val="standardContextual"/>
        </w:rPr>
        <w:t xml:space="preserve">An authorized letter or other documents </w:t>
      </w:r>
      <w:r w:rsidRPr="00C13E38">
        <w:rPr>
          <w:rFonts w:ascii="ArialMT" w:hAnsi="ArialMT" w:cs="ArialMT"/>
          <w:u w:val="single"/>
          <w14:ligatures w14:val="standardContextual"/>
        </w:rPr>
        <w:t>signed by OEM</w:t>
      </w:r>
      <w:r w:rsidRPr="00604875">
        <w:rPr>
          <w:rFonts w:ascii="ArialMT" w:hAnsi="ArialMT" w:cs="ArialMT"/>
          <w14:ligatures w14:val="standardContextual"/>
        </w:rPr>
        <w:t xml:space="preserve"> in order to verify the offeror’s</w:t>
      </w:r>
      <w:r>
        <w:rPr>
          <w:rFonts w:ascii="ArialMT" w:hAnsi="ArialMT" w:cs="ArialMT"/>
          <w14:ligatures w14:val="standardContextual"/>
        </w:rPr>
        <w:t xml:space="preserve"> </w:t>
      </w:r>
      <w:r w:rsidRPr="00604875">
        <w:rPr>
          <w:rFonts w:ascii="ArialMT" w:hAnsi="ArialMT" w:cs="ArialMT"/>
          <w14:ligatures w14:val="standardContextual"/>
        </w:rPr>
        <w:t>authorized dealer, authorized distributor, or authorized reseller status IAW VAAR 852.212-71 Gray Market and Counterfeit Items.</w:t>
      </w:r>
      <w:bookmarkEnd w:id="2"/>
    </w:p>
    <w:p w14:paraId="478C4CA1" w14:textId="77777777" w:rsidR="00E074D3" w:rsidRPr="00735BEB" w:rsidRDefault="00E074D3" w:rsidP="00546B88">
      <w:pPr>
        <w:pStyle w:val="ListParagraph"/>
        <w:numPr>
          <w:ilvl w:val="0"/>
          <w:numId w:val="1"/>
        </w:numPr>
        <w:autoSpaceDE w:val="0"/>
        <w:autoSpaceDN w:val="0"/>
        <w:adjustRightInd w:val="0"/>
        <w:spacing w:after="0" w:line="240" w:lineRule="auto"/>
        <w:rPr>
          <w:rFonts w:ascii="ArialMT" w:hAnsi="ArialMT" w:cs="ArialMT"/>
          <w:b/>
          <w:bCs/>
          <w14:ligatures w14:val="standardContextual"/>
        </w:rPr>
      </w:pPr>
      <w:r w:rsidRPr="00735BEB">
        <w:rPr>
          <w:rFonts w:ascii="ArialMT" w:hAnsi="ArialMT" w:cs="ArialMT"/>
          <w14:ligatures w14:val="standardContextual"/>
        </w:rPr>
        <w:t xml:space="preserve">A fully completed and signed certification of </w:t>
      </w:r>
      <w:r w:rsidRPr="009B3E0A">
        <w:rPr>
          <w:rFonts w:ascii="ArialMT" w:hAnsi="ArialMT" w:cs="ArialMT"/>
          <w:b/>
          <w:bCs/>
          <w14:ligatures w14:val="standardContextual"/>
        </w:rPr>
        <w:t>C.</w:t>
      </w:r>
      <w:r>
        <w:rPr>
          <w:rFonts w:ascii="ArialMT" w:hAnsi="ArialMT" w:cs="ArialMT"/>
          <w:b/>
          <w:bCs/>
          <w14:ligatures w14:val="standardContextual"/>
        </w:rPr>
        <w:t>8</w:t>
      </w:r>
      <w:r w:rsidRPr="00735BEB">
        <w:rPr>
          <w:rFonts w:ascii="ArialMT" w:hAnsi="ArialMT" w:cs="ArialMT"/>
          <w:b/>
          <w:bCs/>
          <w14:ligatures w14:val="standardContextual"/>
        </w:rPr>
        <w:t xml:space="preserve"> VAAR 852.219-76 VA Notice of</w:t>
      </w:r>
    </w:p>
    <w:p w14:paraId="478C4CA2" w14:textId="77777777" w:rsidR="00E074D3" w:rsidRDefault="00E074D3" w:rsidP="00546B88">
      <w:pPr>
        <w:pStyle w:val="ListParagraph"/>
        <w:autoSpaceDE w:val="0"/>
        <w:autoSpaceDN w:val="0"/>
        <w:adjustRightInd w:val="0"/>
        <w:spacing w:after="0" w:line="240" w:lineRule="auto"/>
        <w:rPr>
          <w:rFonts w:ascii="ArialMT" w:hAnsi="ArialMT" w:cs="ArialMT"/>
          <w:b/>
          <w:bCs/>
          <w14:ligatures w14:val="standardContextual"/>
        </w:rPr>
      </w:pPr>
      <w:r w:rsidRPr="00735BEB">
        <w:rPr>
          <w:rFonts w:ascii="ArialMT" w:hAnsi="ArialMT" w:cs="ArialMT"/>
          <w:b/>
          <w:bCs/>
          <w14:ligatures w14:val="standardContextual"/>
        </w:rPr>
        <w:t>Limitation on Subcontracting – Certificate of Compliance for Supplies and Products.</w:t>
      </w:r>
    </w:p>
    <w:p w14:paraId="478C4CA3" w14:textId="77777777" w:rsidR="00E074D3" w:rsidRPr="00546B88" w:rsidRDefault="00E074D3" w:rsidP="00546B88">
      <w:pPr>
        <w:pStyle w:val="ListParagraph"/>
        <w:numPr>
          <w:ilvl w:val="0"/>
          <w:numId w:val="1"/>
        </w:numPr>
        <w:autoSpaceDE w:val="0"/>
        <w:autoSpaceDN w:val="0"/>
        <w:adjustRightInd w:val="0"/>
        <w:spacing w:after="0" w:line="240" w:lineRule="auto"/>
        <w:rPr>
          <w:rFonts w:ascii="ArialMT" w:hAnsi="ArialMT" w:cs="ArialMT"/>
          <w14:ligatures w14:val="standardContextual"/>
        </w:rPr>
        <w:sectPr w:rsidR="00E074D3" w:rsidRPr="00546B88">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pPr>
      <w:r>
        <w:rPr>
          <w:rFonts w:ascii="ArialMT" w:hAnsi="ArialMT" w:cs="ArialMT"/>
          <w14:ligatures w14:val="standardContextual"/>
        </w:rPr>
        <w:t>I</w:t>
      </w:r>
      <w:r w:rsidRPr="00C13E38">
        <w:rPr>
          <w:rFonts w:ascii="ArialMT" w:hAnsi="ArialMT" w:cs="ArialMT"/>
          <w14:ligatures w14:val="standardContextual"/>
        </w:rPr>
        <w:t>f applicable, please complete E.6 52.225-2 BUY AMERICAN CERTIFICATE.</w:t>
      </w:r>
      <w:bookmarkEnd w:id="3"/>
    </w:p>
    <w:sdt>
      <w:sdtPr>
        <w:rPr>
          <w:rFonts w:eastAsiaTheme="minorHAnsi"/>
          <w:b w:val="0"/>
          <w:bCs w:val="0"/>
          <w:sz w:val="20"/>
          <w:szCs w:val="22"/>
        </w:rPr>
        <w:id w:val="-1900917728"/>
        <w:docPartObj>
          <w:docPartGallery w:val="Table of Contents"/>
          <w:docPartUnique/>
        </w:docPartObj>
      </w:sdtPr>
      <w:sdtEndPr/>
      <w:sdtContent>
        <w:p w14:paraId="478C4CA4" w14:textId="77777777" w:rsidR="00E074D3" w:rsidRDefault="00E074D3">
          <w:pPr>
            <w:pStyle w:val="TOCHeading"/>
            <w:pageBreakBefore/>
          </w:pPr>
          <w:r>
            <w:t>Table of Contents</w:t>
          </w:r>
        </w:p>
        <w:p w14:paraId="5775EDFC" w14:textId="479A18DA" w:rsidR="003C3DCE" w:rsidRDefault="00E074D3">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5042809" w:history="1">
            <w:r w:rsidR="003C3DCE" w:rsidRPr="00E91CE0">
              <w:rPr>
                <w:rStyle w:val="Hyperlink"/>
                <w:noProof/>
              </w:rPr>
              <w:t>SECTION B - CONTINUATION OF SF 1449 BLOCKS</w:t>
            </w:r>
            <w:r w:rsidR="003C3DCE">
              <w:rPr>
                <w:noProof/>
                <w:webHidden/>
              </w:rPr>
              <w:tab/>
            </w:r>
            <w:r w:rsidR="003C3DCE">
              <w:rPr>
                <w:noProof/>
                <w:webHidden/>
              </w:rPr>
              <w:fldChar w:fldCharType="begin"/>
            </w:r>
            <w:r w:rsidR="003C3DCE">
              <w:rPr>
                <w:noProof/>
                <w:webHidden/>
              </w:rPr>
              <w:instrText xml:space="preserve"> PAGEREF _Toc215042809 \h </w:instrText>
            </w:r>
            <w:r w:rsidR="003C3DCE">
              <w:rPr>
                <w:noProof/>
                <w:webHidden/>
              </w:rPr>
            </w:r>
            <w:r w:rsidR="003C3DCE">
              <w:rPr>
                <w:noProof/>
                <w:webHidden/>
              </w:rPr>
              <w:fldChar w:fldCharType="separate"/>
            </w:r>
            <w:r w:rsidR="003C3DCE">
              <w:rPr>
                <w:noProof/>
                <w:webHidden/>
              </w:rPr>
              <w:t>7</w:t>
            </w:r>
            <w:r w:rsidR="003C3DCE">
              <w:rPr>
                <w:noProof/>
                <w:webHidden/>
              </w:rPr>
              <w:fldChar w:fldCharType="end"/>
            </w:r>
          </w:hyperlink>
        </w:p>
        <w:p w14:paraId="6237B7A8" w14:textId="200A53F2"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10" w:history="1">
            <w:r w:rsidRPr="00E91CE0">
              <w:rPr>
                <w:rStyle w:val="Hyperlink"/>
              </w:rPr>
              <w:t>B.1  CONTRACT ADMINISTRATION DATA</w:t>
            </w:r>
            <w:r>
              <w:rPr>
                <w:webHidden/>
              </w:rPr>
              <w:tab/>
            </w:r>
            <w:r>
              <w:rPr>
                <w:webHidden/>
              </w:rPr>
              <w:fldChar w:fldCharType="begin"/>
            </w:r>
            <w:r>
              <w:rPr>
                <w:webHidden/>
              </w:rPr>
              <w:instrText xml:space="preserve"> PAGEREF _Toc215042810 \h </w:instrText>
            </w:r>
            <w:r>
              <w:rPr>
                <w:webHidden/>
              </w:rPr>
            </w:r>
            <w:r>
              <w:rPr>
                <w:webHidden/>
              </w:rPr>
              <w:fldChar w:fldCharType="separate"/>
            </w:r>
            <w:r>
              <w:rPr>
                <w:webHidden/>
              </w:rPr>
              <w:t>7</w:t>
            </w:r>
            <w:r>
              <w:rPr>
                <w:webHidden/>
              </w:rPr>
              <w:fldChar w:fldCharType="end"/>
            </w:r>
          </w:hyperlink>
        </w:p>
        <w:p w14:paraId="0E8DA371" w14:textId="74E63484" w:rsidR="003C3DCE" w:rsidRP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11" w:history="1">
            <w:r w:rsidRPr="003C3DCE">
              <w:rPr>
                <w:rStyle w:val="Hyperlink"/>
                <w:rFonts w:ascii="Arial" w:eastAsia="Times New Roman" w:hAnsi="Arial" w:cs="Times New Roman"/>
              </w:rPr>
              <w:t>B.2 SALIENT CHARACTERISTICS</w:t>
            </w:r>
            <w:r w:rsidRPr="003C3DCE">
              <w:rPr>
                <w:webHidden/>
              </w:rPr>
              <w:tab/>
            </w:r>
            <w:r w:rsidRPr="003C3DCE">
              <w:rPr>
                <w:webHidden/>
              </w:rPr>
              <w:fldChar w:fldCharType="begin"/>
            </w:r>
            <w:r w:rsidRPr="003C3DCE">
              <w:rPr>
                <w:webHidden/>
              </w:rPr>
              <w:instrText xml:space="preserve"> PAGEREF _Toc215042811 \h </w:instrText>
            </w:r>
            <w:r w:rsidRPr="003C3DCE">
              <w:rPr>
                <w:webHidden/>
              </w:rPr>
            </w:r>
            <w:r w:rsidRPr="003C3DCE">
              <w:rPr>
                <w:webHidden/>
              </w:rPr>
              <w:fldChar w:fldCharType="separate"/>
            </w:r>
            <w:r w:rsidRPr="003C3DCE">
              <w:rPr>
                <w:webHidden/>
              </w:rPr>
              <w:t>8</w:t>
            </w:r>
            <w:r w:rsidRPr="003C3DCE">
              <w:rPr>
                <w:webHidden/>
              </w:rPr>
              <w:fldChar w:fldCharType="end"/>
            </w:r>
          </w:hyperlink>
        </w:p>
        <w:p w14:paraId="6AC3DFBE" w14:textId="5975B2D1"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12" w:history="1">
            <w:r w:rsidRPr="00E91CE0">
              <w:rPr>
                <w:rStyle w:val="Hyperlink"/>
              </w:rPr>
              <w:t>B.3 PRICE/COST SCHEDULE</w:t>
            </w:r>
            <w:r>
              <w:rPr>
                <w:webHidden/>
              </w:rPr>
              <w:tab/>
            </w:r>
            <w:r>
              <w:rPr>
                <w:webHidden/>
              </w:rPr>
              <w:fldChar w:fldCharType="begin"/>
            </w:r>
            <w:r>
              <w:rPr>
                <w:webHidden/>
              </w:rPr>
              <w:instrText xml:space="preserve"> PAGEREF _Toc215042812 \h </w:instrText>
            </w:r>
            <w:r>
              <w:rPr>
                <w:webHidden/>
              </w:rPr>
            </w:r>
            <w:r>
              <w:rPr>
                <w:webHidden/>
              </w:rPr>
              <w:fldChar w:fldCharType="separate"/>
            </w:r>
            <w:r>
              <w:rPr>
                <w:webHidden/>
              </w:rPr>
              <w:t>9</w:t>
            </w:r>
            <w:r>
              <w:rPr>
                <w:webHidden/>
              </w:rPr>
              <w:fldChar w:fldCharType="end"/>
            </w:r>
          </w:hyperlink>
        </w:p>
        <w:p w14:paraId="776B76FA" w14:textId="7975E5D8" w:rsidR="003C3DCE" w:rsidRDefault="003C3DCE">
          <w:pPr>
            <w:pStyle w:val="TOC3"/>
            <w:tabs>
              <w:tab w:val="right" w:leader="dot" w:pos="9350"/>
            </w:tabs>
            <w:rPr>
              <w:noProof/>
              <w:kern w:val="2"/>
              <w:sz w:val="24"/>
              <w:szCs w:val="24"/>
              <w14:ligatures w14:val="standardContextual"/>
            </w:rPr>
          </w:pPr>
          <w:hyperlink w:anchor="_Toc215042813" w:history="1">
            <w:r w:rsidRPr="00E91CE0">
              <w:rPr>
                <w:rStyle w:val="Hyperlink"/>
                <w:noProof/>
              </w:rPr>
              <w:t>ITEM INFORMATION</w:t>
            </w:r>
            <w:r>
              <w:rPr>
                <w:noProof/>
                <w:webHidden/>
              </w:rPr>
              <w:tab/>
            </w:r>
            <w:r>
              <w:rPr>
                <w:noProof/>
                <w:webHidden/>
              </w:rPr>
              <w:fldChar w:fldCharType="begin"/>
            </w:r>
            <w:r>
              <w:rPr>
                <w:noProof/>
                <w:webHidden/>
              </w:rPr>
              <w:instrText xml:space="preserve"> PAGEREF _Toc215042813 \h </w:instrText>
            </w:r>
            <w:r>
              <w:rPr>
                <w:noProof/>
                <w:webHidden/>
              </w:rPr>
            </w:r>
            <w:r>
              <w:rPr>
                <w:noProof/>
                <w:webHidden/>
              </w:rPr>
              <w:fldChar w:fldCharType="separate"/>
            </w:r>
            <w:r>
              <w:rPr>
                <w:noProof/>
                <w:webHidden/>
              </w:rPr>
              <w:t>9</w:t>
            </w:r>
            <w:r>
              <w:rPr>
                <w:noProof/>
                <w:webHidden/>
              </w:rPr>
              <w:fldChar w:fldCharType="end"/>
            </w:r>
          </w:hyperlink>
        </w:p>
        <w:p w14:paraId="70C057CB" w14:textId="7934AB6F"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14" w:history="1">
            <w:r w:rsidRPr="00E91CE0">
              <w:rPr>
                <w:rStyle w:val="Hyperlink"/>
              </w:rPr>
              <w:t>B.4 DELIVERY SCHEDULE</w:t>
            </w:r>
            <w:r>
              <w:rPr>
                <w:webHidden/>
              </w:rPr>
              <w:tab/>
            </w:r>
            <w:r>
              <w:rPr>
                <w:webHidden/>
              </w:rPr>
              <w:fldChar w:fldCharType="begin"/>
            </w:r>
            <w:r>
              <w:rPr>
                <w:webHidden/>
              </w:rPr>
              <w:instrText xml:space="preserve"> PAGEREF _Toc215042814 \h </w:instrText>
            </w:r>
            <w:r>
              <w:rPr>
                <w:webHidden/>
              </w:rPr>
            </w:r>
            <w:r>
              <w:rPr>
                <w:webHidden/>
              </w:rPr>
              <w:fldChar w:fldCharType="separate"/>
            </w:r>
            <w:r>
              <w:rPr>
                <w:webHidden/>
              </w:rPr>
              <w:t>13</w:t>
            </w:r>
            <w:r>
              <w:rPr>
                <w:webHidden/>
              </w:rPr>
              <w:fldChar w:fldCharType="end"/>
            </w:r>
          </w:hyperlink>
        </w:p>
        <w:p w14:paraId="1DF4F412" w14:textId="796DEDAF" w:rsidR="003C3DCE" w:rsidRDefault="003C3DCE">
          <w:pPr>
            <w:pStyle w:val="TOC1"/>
            <w:tabs>
              <w:tab w:val="right" w:leader="dot" w:pos="9350"/>
            </w:tabs>
            <w:rPr>
              <w:b w:val="0"/>
              <w:bCs w:val="0"/>
              <w:noProof/>
              <w:kern w:val="2"/>
              <w:sz w:val="24"/>
              <w:szCs w:val="24"/>
              <w14:ligatures w14:val="standardContextual"/>
            </w:rPr>
          </w:pPr>
          <w:hyperlink w:anchor="_Toc215042815" w:history="1">
            <w:r w:rsidRPr="00E91CE0">
              <w:rPr>
                <w:rStyle w:val="Hyperlink"/>
                <w:noProof/>
              </w:rPr>
              <w:t>SECTION C - CONTRACT CLAUSES</w:t>
            </w:r>
            <w:r>
              <w:rPr>
                <w:noProof/>
                <w:webHidden/>
              </w:rPr>
              <w:tab/>
            </w:r>
            <w:r>
              <w:rPr>
                <w:noProof/>
                <w:webHidden/>
              </w:rPr>
              <w:fldChar w:fldCharType="begin"/>
            </w:r>
            <w:r>
              <w:rPr>
                <w:noProof/>
                <w:webHidden/>
              </w:rPr>
              <w:instrText xml:space="preserve"> PAGEREF _Toc215042815 \h </w:instrText>
            </w:r>
            <w:r>
              <w:rPr>
                <w:noProof/>
                <w:webHidden/>
              </w:rPr>
            </w:r>
            <w:r>
              <w:rPr>
                <w:noProof/>
                <w:webHidden/>
              </w:rPr>
              <w:fldChar w:fldCharType="separate"/>
            </w:r>
            <w:r>
              <w:rPr>
                <w:noProof/>
                <w:webHidden/>
              </w:rPr>
              <w:t>15</w:t>
            </w:r>
            <w:r>
              <w:rPr>
                <w:noProof/>
                <w:webHidden/>
              </w:rPr>
              <w:fldChar w:fldCharType="end"/>
            </w:r>
          </w:hyperlink>
        </w:p>
        <w:p w14:paraId="59440A9D" w14:textId="1DC966CD"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16" w:history="1">
            <w:r w:rsidRPr="00E91CE0">
              <w:rPr>
                <w:rStyle w:val="Hyperlink"/>
              </w:rPr>
              <w:t>C.1  52.212-4  CONTRACT TERMS AND CONDITIONS—COMMERCIAL PRODUCTS AND COMMERCIAL SERVICES (NOV 2023)</w:t>
            </w:r>
            <w:r>
              <w:rPr>
                <w:webHidden/>
              </w:rPr>
              <w:tab/>
            </w:r>
            <w:r>
              <w:rPr>
                <w:webHidden/>
              </w:rPr>
              <w:fldChar w:fldCharType="begin"/>
            </w:r>
            <w:r>
              <w:rPr>
                <w:webHidden/>
              </w:rPr>
              <w:instrText xml:space="preserve"> PAGEREF _Toc215042816 \h </w:instrText>
            </w:r>
            <w:r>
              <w:rPr>
                <w:webHidden/>
              </w:rPr>
            </w:r>
            <w:r>
              <w:rPr>
                <w:webHidden/>
              </w:rPr>
              <w:fldChar w:fldCharType="separate"/>
            </w:r>
            <w:r>
              <w:rPr>
                <w:webHidden/>
              </w:rPr>
              <w:t>15</w:t>
            </w:r>
            <w:r>
              <w:rPr>
                <w:webHidden/>
              </w:rPr>
              <w:fldChar w:fldCharType="end"/>
            </w:r>
          </w:hyperlink>
        </w:p>
        <w:p w14:paraId="22580C18" w14:textId="1A2B46BC"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17" w:history="1">
            <w:r w:rsidRPr="00E91CE0">
              <w:rPr>
                <w:rStyle w:val="Hyperlink"/>
              </w:rPr>
              <w:t>C.2  52.212-5  CONTRACT TERMS AND CONDITIONS REQUIRED TO IMPLEMENT STATUTES OR EXECUTIVE ORDERS—COMMERCIAL PRODUCTS AND COMMERCIAL SERVICES (OCT 2025) (DEVIATION FEB 2025)</w:t>
            </w:r>
            <w:r>
              <w:rPr>
                <w:webHidden/>
              </w:rPr>
              <w:tab/>
            </w:r>
            <w:r>
              <w:rPr>
                <w:webHidden/>
              </w:rPr>
              <w:fldChar w:fldCharType="begin"/>
            </w:r>
            <w:r>
              <w:rPr>
                <w:webHidden/>
              </w:rPr>
              <w:instrText xml:space="preserve"> PAGEREF _Toc215042817 \h </w:instrText>
            </w:r>
            <w:r>
              <w:rPr>
                <w:webHidden/>
              </w:rPr>
            </w:r>
            <w:r>
              <w:rPr>
                <w:webHidden/>
              </w:rPr>
              <w:fldChar w:fldCharType="separate"/>
            </w:r>
            <w:r>
              <w:rPr>
                <w:webHidden/>
              </w:rPr>
              <w:t>21</w:t>
            </w:r>
            <w:r>
              <w:rPr>
                <w:webHidden/>
              </w:rPr>
              <w:fldChar w:fldCharType="end"/>
            </w:r>
          </w:hyperlink>
        </w:p>
        <w:p w14:paraId="26D4AD24" w14:textId="45A8355D"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18" w:history="1">
            <w:r w:rsidRPr="00E91CE0">
              <w:rPr>
                <w:rStyle w:val="Hyperlink"/>
              </w:rPr>
              <w:t>C.3  52.225-1 BUY AMERICAN—SUPPLIES (OCT 2022)</w:t>
            </w:r>
            <w:r>
              <w:rPr>
                <w:webHidden/>
              </w:rPr>
              <w:tab/>
            </w:r>
            <w:r>
              <w:rPr>
                <w:webHidden/>
              </w:rPr>
              <w:fldChar w:fldCharType="begin"/>
            </w:r>
            <w:r>
              <w:rPr>
                <w:webHidden/>
              </w:rPr>
              <w:instrText xml:space="preserve"> PAGEREF _Toc215042818 \h </w:instrText>
            </w:r>
            <w:r>
              <w:rPr>
                <w:webHidden/>
              </w:rPr>
            </w:r>
            <w:r>
              <w:rPr>
                <w:webHidden/>
              </w:rPr>
              <w:fldChar w:fldCharType="separate"/>
            </w:r>
            <w:r>
              <w:rPr>
                <w:webHidden/>
              </w:rPr>
              <w:t>29</w:t>
            </w:r>
            <w:r>
              <w:rPr>
                <w:webHidden/>
              </w:rPr>
              <w:fldChar w:fldCharType="end"/>
            </w:r>
          </w:hyperlink>
        </w:p>
        <w:p w14:paraId="48030F4D" w14:textId="5B18F494"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19" w:history="1">
            <w:r w:rsidRPr="00E91CE0">
              <w:rPr>
                <w:rStyle w:val="Hyperlink"/>
              </w:rPr>
              <w:t>C.4  52.252-2  CLAUSES INCORPORATED BY REFERENCE  (FEB 1998)</w:t>
            </w:r>
            <w:r>
              <w:rPr>
                <w:webHidden/>
              </w:rPr>
              <w:tab/>
            </w:r>
            <w:r>
              <w:rPr>
                <w:webHidden/>
              </w:rPr>
              <w:fldChar w:fldCharType="begin"/>
            </w:r>
            <w:r>
              <w:rPr>
                <w:webHidden/>
              </w:rPr>
              <w:instrText xml:space="preserve"> PAGEREF _Toc215042819 \h </w:instrText>
            </w:r>
            <w:r>
              <w:rPr>
                <w:webHidden/>
              </w:rPr>
            </w:r>
            <w:r>
              <w:rPr>
                <w:webHidden/>
              </w:rPr>
              <w:fldChar w:fldCharType="separate"/>
            </w:r>
            <w:r>
              <w:rPr>
                <w:webHidden/>
              </w:rPr>
              <w:t>31</w:t>
            </w:r>
            <w:r>
              <w:rPr>
                <w:webHidden/>
              </w:rPr>
              <w:fldChar w:fldCharType="end"/>
            </w:r>
          </w:hyperlink>
        </w:p>
        <w:p w14:paraId="386ED2EB" w14:textId="28DF8844"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20" w:history="1">
            <w:r w:rsidRPr="00E91CE0">
              <w:rPr>
                <w:rStyle w:val="Hyperlink"/>
              </w:rPr>
              <w:t>C.5  VAAR 852.212-71  GRAY MARKET AND COUNTERFEIT ITEMS (FEB 2023)</w:t>
            </w:r>
            <w:r>
              <w:rPr>
                <w:webHidden/>
              </w:rPr>
              <w:tab/>
            </w:r>
            <w:r>
              <w:rPr>
                <w:webHidden/>
              </w:rPr>
              <w:fldChar w:fldCharType="begin"/>
            </w:r>
            <w:r>
              <w:rPr>
                <w:webHidden/>
              </w:rPr>
              <w:instrText xml:space="preserve"> PAGEREF _Toc215042820 \h </w:instrText>
            </w:r>
            <w:r>
              <w:rPr>
                <w:webHidden/>
              </w:rPr>
            </w:r>
            <w:r>
              <w:rPr>
                <w:webHidden/>
              </w:rPr>
              <w:fldChar w:fldCharType="separate"/>
            </w:r>
            <w:r>
              <w:rPr>
                <w:webHidden/>
              </w:rPr>
              <w:t>32</w:t>
            </w:r>
            <w:r>
              <w:rPr>
                <w:webHidden/>
              </w:rPr>
              <w:fldChar w:fldCharType="end"/>
            </w:r>
          </w:hyperlink>
        </w:p>
        <w:p w14:paraId="0E9E41F6" w14:textId="735C41E2"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21" w:history="1">
            <w:r w:rsidRPr="00E91CE0">
              <w:rPr>
                <w:rStyle w:val="Hyperlink"/>
              </w:rPr>
              <w:t>C.6  VAAR 852.219-73  VA NOTICE OF TOTAL SET-ASIDE FOR CERTIFIED SERVICE-DISABLED VETERAN-OWNED SMALL BUSINESSES  (JAN 2023) (DEVIATION)</w:t>
            </w:r>
            <w:r>
              <w:rPr>
                <w:webHidden/>
              </w:rPr>
              <w:tab/>
            </w:r>
            <w:r>
              <w:rPr>
                <w:webHidden/>
              </w:rPr>
              <w:fldChar w:fldCharType="begin"/>
            </w:r>
            <w:r>
              <w:rPr>
                <w:webHidden/>
              </w:rPr>
              <w:instrText xml:space="preserve"> PAGEREF _Toc215042821 \h </w:instrText>
            </w:r>
            <w:r>
              <w:rPr>
                <w:webHidden/>
              </w:rPr>
            </w:r>
            <w:r>
              <w:rPr>
                <w:webHidden/>
              </w:rPr>
              <w:fldChar w:fldCharType="separate"/>
            </w:r>
            <w:r>
              <w:rPr>
                <w:webHidden/>
              </w:rPr>
              <w:t>32</w:t>
            </w:r>
            <w:r>
              <w:rPr>
                <w:webHidden/>
              </w:rPr>
              <w:fldChar w:fldCharType="end"/>
            </w:r>
          </w:hyperlink>
        </w:p>
        <w:p w14:paraId="685543DF" w14:textId="1CCD248A"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22" w:history="1">
            <w:r w:rsidRPr="00E91CE0">
              <w:rPr>
                <w:rStyle w:val="Hyperlink"/>
              </w:rPr>
              <w:t>C.7  VAAR 852.219-76  VA NOTICE OF LIMITATIONS ON SUBCONTRACTING—CERTIFICATE OF COMPLIANCE FOR SUPPLIES AND PRODUCTS (JAN 2023) (DEVIATION)</w:t>
            </w:r>
            <w:r>
              <w:rPr>
                <w:webHidden/>
              </w:rPr>
              <w:tab/>
            </w:r>
            <w:r>
              <w:rPr>
                <w:webHidden/>
              </w:rPr>
              <w:fldChar w:fldCharType="begin"/>
            </w:r>
            <w:r>
              <w:rPr>
                <w:webHidden/>
              </w:rPr>
              <w:instrText xml:space="preserve"> PAGEREF _Toc215042822 \h </w:instrText>
            </w:r>
            <w:r>
              <w:rPr>
                <w:webHidden/>
              </w:rPr>
            </w:r>
            <w:r>
              <w:rPr>
                <w:webHidden/>
              </w:rPr>
              <w:fldChar w:fldCharType="separate"/>
            </w:r>
            <w:r>
              <w:rPr>
                <w:webHidden/>
              </w:rPr>
              <w:t>35</w:t>
            </w:r>
            <w:r>
              <w:rPr>
                <w:webHidden/>
              </w:rPr>
              <w:fldChar w:fldCharType="end"/>
            </w:r>
          </w:hyperlink>
        </w:p>
        <w:p w14:paraId="2A19A31F" w14:textId="58834581"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23" w:history="1">
            <w:r w:rsidRPr="00E91CE0">
              <w:rPr>
                <w:rStyle w:val="Hyperlink"/>
              </w:rPr>
              <w:t>C.8  VAAR 852.232-72 ELECTRONIC SUBMISSION OF PAYMENT REQUESTS (NOV 2018)</w:t>
            </w:r>
            <w:r>
              <w:rPr>
                <w:webHidden/>
              </w:rPr>
              <w:tab/>
            </w:r>
            <w:r>
              <w:rPr>
                <w:webHidden/>
              </w:rPr>
              <w:fldChar w:fldCharType="begin"/>
            </w:r>
            <w:r>
              <w:rPr>
                <w:webHidden/>
              </w:rPr>
              <w:instrText xml:space="preserve"> PAGEREF _Toc215042823 \h </w:instrText>
            </w:r>
            <w:r>
              <w:rPr>
                <w:webHidden/>
              </w:rPr>
            </w:r>
            <w:r>
              <w:rPr>
                <w:webHidden/>
              </w:rPr>
              <w:fldChar w:fldCharType="separate"/>
            </w:r>
            <w:r>
              <w:rPr>
                <w:webHidden/>
              </w:rPr>
              <w:t>37</w:t>
            </w:r>
            <w:r>
              <w:rPr>
                <w:webHidden/>
              </w:rPr>
              <w:fldChar w:fldCharType="end"/>
            </w:r>
          </w:hyperlink>
        </w:p>
        <w:p w14:paraId="34939F53" w14:textId="2385ED58"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24" w:history="1">
            <w:r w:rsidRPr="00E91CE0">
              <w:rPr>
                <w:rStyle w:val="Hyperlink"/>
              </w:rPr>
              <w:t>C.9  VAAR 852.242-71  ADMINISTRATIVE CONTRACTING OFFICER (OCT 2020)</w:t>
            </w:r>
            <w:r>
              <w:rPr>
                <w:webHidden/>
              </w:rPr>
              <w:tab/>
            </w:r>
            <w:r>
              <w:rPr>
                <w:webHidden/>
              </w:rPr>
              <w:fldChar w:fldCharType="begin"/>
            </w:r>
            <w:r>
              <w:rPr>
                <w:webHidden/>
              </w:rPr>
              <w:instrText xml:space="preserve"> PAGEREF _Toc215042824 \h </w:instrText>
            </w:r>
            <w:r>
              <w:rPr>
                <w:webHidden/>
              </w:rPr>
            </w:r>
            <w:r>
              <w:rPr>
                <w:webHidden/>
              </w:rPr>
              <w:fldChar w:fldCharType="separate"/>
            </w:r>
            <w:r>
              <w:rPr>
                <w:webHidden/>
              </w:rPr>
              <w:t>38</w:t>
            </w:r>
            <w:r>
              <w:rPr>
                <w:webHidden/>
              </w:rPr>
              <w:fldChar w:fldCharType="end"/>
            </w:r>
          </w:hyperlink>
        </w:p>
        <w:p w14:paraId="1E53FC6F" w14:textId="67005D6A"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25" w:history="1">
            <w:r w:rsidRPr="00E91CE0">
              <w:rPr>
                <w:rStyle w:val="Hyperlink"/>
              </w:rPr>
              <w:t>C.10  VAAR 852.247-71  DELIVERY LOCATION (OCT 2018)</w:t>
            </w:r>
            <w:r>
              <w:rPr>
                <w:webHidden/>
              </w:rPr>
              <w:tab/>
            </w:r>
            <w:r>
              <w:rPr>
                <w:webHidden/>
              </w:rPr>
              <w:fldChar w:fldCharType="begin"/>
            </w:r>
            <w:r>
              <w:rPr>
                <w:webHidden/>
              </w:rPr>
              <w:instrText xml:space="preserve"> PAGEREF _Toc215042825 \h </w:instrText>
            </w:r>
            <w:r>
              <w:rPr>
                <w:webHidden/>
              </w:rPr>
            </w:r>
            <w:r>
              <w:rPr>
                <w:webHidden/>
              </w:rPr>
              <w:fldChar w:fldCharType="separate"/>
            </w:r>
            <w:r>
              <w:rPr>
                <w:webHidden/>
              </w:rPr>
              <w:t>38</w:t>
            </w:r>
            <w:r>
              <w:rPr>
                <w:webHidden/>
              </w:rPr>
              <w:fldChar w:fldCharType="end"/>
            </w:r>
          </w:hyperlink>
        </w:p>
        <w:p w14:paraId="1707FA87" w14:textId="41BD3DFA"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26" w:history="1">
            <w:r w:rsidRPr="00E91CE0">
              <w:rPr>
                <w:rStyle w:val="Hyperlink"/>
              </w:rPr>
              <w:t>C.11  VAAR 852.247-72  MARKING DELIVERABLES (OCT 2018)</w:t>
            </w:r>
            <w:r>
              <w:rPr>
                <w:webHidden/>
              </w:rPr>
              <w:tab/>
            </w:r>
            <w:r>
              <w:rPr>
                <w:webHidden/>
              </w:rPr>
              <w:fldChar w:fldCharType="begin"/>
            </w:r>
            <w:r>
              <w:rPr>
                <w:webHidden/>
              </w:rPr>
              <w:instrText xml:space="preserve"> PAGEREF _Toc215042826 \h </w:instrText>
            </w:r>
            <w:r>
              <w:rPr>
                <w:webHidden/>
              </w:rPr>
            </w:r>
            <w:r>
              <w:rPr>
                <w:webHidden/>
              </w:rPr>
              <w:fldChar w:fldCharType="separate"/>
            </w:r>
            <w:r>
              <w:rPr>
                <w:webHidden/>
              </w:rPr>
              <w:t>39</w:t>
            </w:r>
            <w:r>
              <w:rPr>
                <w:webHidden/>
              </w:rPr>
              <w:fldChar w:fldCharType="end"/>
            </w:r>
          </w:hyperlink>
        </w:p>
        <w:p w14:paraId="2822DC78" w14:textId="4841D8B7"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27" w:history="1">
            <w:r w:rsidRPr="00E91CE0">
              <w:rPr>
                <w:rStyle w:val="Hyperlink"/>
              </w:rPr>
              <w:t>C.12  VAAR 852.247-73  PACKING FOR DOMESTIC SHIPMENT (OCT 2018)</w:t>
            </w:r>
            <w:r>
              <w:rPr>
                <w:webHidden/>
              </w:rPr>
              <w:tab/>
            </w:r>
            <w:r>
              <w:rPr>
                <w:webHidden/>
              </w:rPr>
              <w:fldChar w:fldCharType="begin"/>
            </w:r>
            <w:r>
              <w:rPr>
                <w:webHidden/>
              </w:rPr>
              <w:instrText xml:space="preserve"> PAGEREF _Toc215042827 \h </w:instrText>
            </w:r>
            <w:r>
              <w:rPr>
                <w:webHidden/>
              </w:rPr>
            </w:r>
            <w:r>
              <w:rPr>
                <w:webHidden/>
              </w:rPr>
              <w:fldChar w:fldCharType="separate"/>
            </w:r>
            <w:r>
              <w:rPr>
                <w:webHidden/>
              </w:rPr>
              <w:t>39</w:t>
            </w:r>
            <w:r>
              <w:rPr>
                <w:webHidden/>
              </w:rPr>
              <w:fldChar w:fldCharType="end"/>
            </w:r>
          </w:hyperlink>
        </w:p>
        <w:p w14:paraId="5C70AFC0" w14:textId="75DB63D8" w:rsidR="003C3DCE" w:rsidRDefault="003C3DCE">
          <w:pPr>
            <w:pStyle w:val="TOC1"/>
            <w:tabs>
              <w:tab w:val="right" w:leader="dot" w:pos="9350"/>
            </w:tabs>
            <w:rPr>
              <w:b w:val="0"/>
              <w:bCs w:val="0"/>
              <w:noProof/>
              <w:kern w:val="2"/>
              <w:sz w:val="24"/>
              <w:szCs w:val="24"/>
              <w14:ligatures w14:val="standardContextual"/>
            </w:rPr>
          </w:pPr>
          <w:hyperlink w:anchor="_Toc215042828" w:history="1">
            <w:r w:rsidRPr="00E91CE0">
              <w:rPr>
                <w:rStyle w:val="Hyperlink"/>
                <w:noProof/>
              </w:rPr>
              <w:t>SECTION E - SOLICITATION PROVISIONS</w:t>
            </w:r>
            <w:r>
              <w:rPr>
                <w:noProof/>
                <w:webHidden/>
              </w:rPr>
              <w:tab/>
            </w:r>
            <w:r>
              <w:rPr>
                <w:noProof/>
                <w:webHidden/>
              </w:rPr>
              <w:fldChar w:fldCharType="begin"/>
            </w:r>
            <w:r>
              <w:rPr>
                <w:noProof/>
                <w:webHidden/>
              </w:rPr>
              <w:instrText xml:space="preserve"> PAGEREF _Toc215042828 \h </w:instrText>
            </w:r>
            <w:r>
              <w:rPr>
                <w:noProof/>
                <w:webHidden/>
              </w:rPr>
            </w:r>
            <w:r>
              <w:rPr>
                <w:noProof/>
                <w:webHidden/>
              </w:rPr>
              <w:fldChar w:fldCharType="separate"/>
            </w:r>
            <w:r>
              <w:rPr>
                <w:noProof/>
                <w:webHidden/>
              </w:rPr>
              <w:t>40</w:t>
            </w:r>
            <w:r>
              <w:rPr>
                <w:noProof/>
                <w:webHidden/>
              </w:rPr>
              <w:fldChar w:fldCharType="end"/>
            </w:r>
          </w:hyperlink>
        </w:p>
        <w:p w14:paraId="6A132F84" w14:textId="1169C1CA"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29" w:history="1">
            <w:r w:rsidRPr="00E91CE0">
              <w:rPr>
                <w:rStyle w:val="Hyperlink"/>
              </w:rPr>
              <w:t>E.1  52.212-1  INSTRUCTIONS TO OFFERORS—COMMERCIAL PRODUCTS AND COMMERCIAL SERVICES (SEP 2023)</w:t>
            </w:r>
            <w:r>
              <w:rPr>
                <w:webHidden/>
              </w:rPr>
              <w:tab/>
            </w:r>
            <w:r>
              <w:rPr>
                <w:webHidden/>
              </w:rPr>
              <w:fldChar w:fldCharType="begin"/>
            </w:r>
            <w:r>
              <w:rPr>
                <w:webHidden/>
              </w:rPr>
              <w:instrText xml:space="preserve"> PAGEREF _Toc215042829 \h </w:instrText>
            </w:r>
            <w:r>
              <w:rPr>
                <w:webHidden/>
              </w:rPr>
            </w:r>
            <w:r>
              <w:rPr>
                <w:webHidden/>
              </w:rPr>
              <w:fldChar w:fldCharType="separate"/>
            </w:r>
            <w:r>
              <w:rPr>
                <w:webHidden/>
              </w:rPr>
              <w:t>40</w:t>
            </w:r>
            <w:r>
              <w:rPr>
                <w:webHidden/>
              </w:rPr>
              <w:fldChar w:fldCharType="end"/>
            </w:r>
          </w:hyperlink>
        </w:p>
        <w:p w14:paraId="7D12C1D4" w14:textId="18FCEC26"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30" w:history="1">
            <w:r w:rsidRPr="00E91CE0">
              <w:rPr>
                <w:rStyle w:val="Hyperlink"/>
              </w:rPr>
              <w:t>E.2  52.212-3  OFFEROR REPRESENTATIONS AND CERTIFICATIONS—COMMERCIAL PRODUCTS AND COMMERCIAL SERVICES (OCT 2025) (DEVIATION FEB 2025)</w:t>
            </w:r>
            <w:r>
              <w:rPr>
                <w:webHidden/>
              </w:rPr>
              <w:tab/>
            </w:r>
            <w:r>
              <w:rPr>
                <w:webHidden/>
              </w:rPr>
              <w:fldChar w:fldCharType="begin"/>
            </w:r>
            <w:r>
              <w:rPr>
                <w:webHidden/>
              </w:rPr>
              <w:instrText xml:space="preserve"> PAGEREF _Toc215042830 \h </w:instrText>
            </w:r>
            <w:r>
              <w:rPr>
                <w:webHidden/>
              </w:rPr>
            </w:r>
            <w:r>
              <w:rPr>
                <w:webHidden/>
              </w:rPr>
              <w:fldChar w:fldCharType="separate"/>
            </w:r>
            <w:r>
              <w:rPr>
                <w:webHidden/>
              </w:rPr>
              <w:t>44</w:t>
            </w:r>
            <w:r>
              <w:rPr>
                <w:webHidden/>
              </w:rPr>
              <w:fldChar w:fldCharType="end"/>
            </w:r>
          </w:hyperlink>
        </w:p>
        <w:p w14:paraId="53A2CAEA" w14:textId="1A2DC677"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31" w:history="1">
            <w:r w:rsidRPr="00E91CE0">
              <w:rPr>
                <w:rStyle w:val="Hyperlink"/>
              </w:rPr>
              <w:t>E.3 52.225-2 BUY AMERICAN CERTIFICATE (OCT 2022)</w:t>
            </w:r>
            <w:r>
              <w:rPr>
                <w:webHidden/>
              </w:rPr>
              <w:tab/>
            </w:r>
            <w:r>
              <w:rPr>
                <w:webHidden/>
              </w:rPr>
              <w:fldChar w:fldCharType="begin"/>
            </w:r>
            <w:r>
              <w:rPr>
                <w:webHidden/>
              </w:rPr>
              <w:instrText xml:space="preserve"> PAGEREF _Toc215042831 \h </w:instrText>
            </w:r>
            <w:r>
              <w:rPr>
                <w:webHidden/>
              </w:rPr>
            </w:r>
            <w:r>
              <w:rPr>
                <w:webHidden/>
              </w:rPr>
              <w:fldChar w:fldCharType="separate"/>
            </w:r>
            <w:r>
              <w:rPr>
                <w:webHidden/>
              </w:rPr>
              <w:t>61</w:t>
            </w:r>
            <w:r>
              <w:rPr>
                <w:webHidden/>
              </w:rPr>
              <w:fldChar w:fldCharType="end"/>
            </w:r>
          </w:hyperlink>
        </w:p>
        <w:p w14:paraId="274F583D" w14:textId="14C69ECD" w:rsidR="003C3DCE" w:rsidRP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32" w:history="1">
            <w:r w:rsidRPr="003C3DCE">
              <w:rPr>
                <w:rStyle w:val="Hyperlink"/>
              </w:rPr>
              <w:t>E.4  52.252-1  SOLICITATION PROVISIONS INCORPORATED BY REFERENCE  (FEB 1998)</w:t>
            </w:r>
            <w:r w:rsidRPr="003C3DCE">
              <w:rPr>
                <w:webHidden/>
              </w:rPr>
              <w:tab/>
            </w:r>
            <w:r w:rsidRPr="003C3DCE">
              <w:rPr>
                <w:webHidden/>
              </w:rPr>
              <w:fldChar w:fldCharType="begin"/>
            </w:r>
            <w:r w:rsidRPr="003C3DCE">
              <w:rPr>
                <w:webHidden/>
              </w:rPr>
              <w:instrText xml:space="preserve"> PAGEREF _Toc215042832 \h </w:instrText>
            </w:r>
            <w:r w:rsidRPr="003C3DCE">
              <w:rPr>
                <w:webHidden/>
              </w:rPr>
            </w:r>
            <w:r w:rsidRPr="003C3DCE">
              <w:rPr>
                <w:webHidden/>
              </w:rPr>
              <w:fldChar w:fldCharType="separate"/>
            </w:r>
            <w:r w:rsidRPr="003C3DCE">
              <w:rPr>
                <w:webHidden/>
              </w:rPr>
              <w:t>62</w:t>
            </w:r>
            <w:r w:rsidRPr="003C3DCE">
              <w:rPr>
                <w:webHidden/>
              </w:rPr>
              <w:fldChar w:fldCharType="end"/>
            </w:r>
          </w:hyperlink>
        </w:p>
        <w:p w14:paraId="29F8DED9" w14:textId="43E0C160"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33" w:history="1">
            <w:r w:rsidRPr="00E91CE0">
              <w:rPr>
                <w:rStyle w:val="Hyperlink"/>
              </w:rPr>
              <w:t>E.5  52.240-90  SECURITY PROHIBITIONS AND EXCLUSIONS REPRESENTATIONS AND CERTIFICATIONS (NOV 2025) (DEVIATION)</w:t>
            </w:r>
            <w:r>
              <w:rPr>
                <w:webHidden/>
              </w:rPr>
              <w:tab/>
            </w:r>
            <w:r>
              <w:rPr>
                <w:webHidden/>
              </w:rPr>
              <w:fldChar w:fldCharType="begin"/>
            </w:r>
            <w:r>
              <w:rPr>
                <w:webHidden/>
              </w:rPr>
              <w:instrText xml:space="preserve"> PAGEREF _Toc215042833 \h </w:instrText>
            </w:r>
            <w:r>
              <w:rPr>
                <w:webHidden/>
              </w:rPr>
            </w:r>
            <w:r>
              <w:rPr>
                <w:webHidden/>
              </w:rPr>
              <w:fldChar w:fldCharType="separate"/>
            </w:r>
            <w:r>
              <w:rPr>
                <w:webHidden/>
              </w:rPr>
              <w:t>62</w:t>
            </w:r>
            <w:r>
              <w:rPr>
                <w:webHidden/>
              </w:rPr>
              <w:fldChar w:fldCharType="end"/>
            </w:r>
          </w:hyperlink>
        </w:p>
        <w:p w14:paraId="4B89F7A2" w14:textId="38960B65" w:rsidR="003C3DCE" w:rsidRDefault="003C3DCE" w:rsidP="003C3DCE">
          <w:pPr>
            <w:pStyle w:val="TOC2"/>
            <w:rPr>
              <w:rFonts w:asciiTheme="minorHAnsi" w:eastAsiaTheme="minorEastAsia" w:hAnsiTheme="minorHAnsi" w:cstheme="minorBidi"/>
              <w:kern w:val="2"/>
              <w:sz w:val="24"/>
              <w:szCs w:val="24"/>
              <w14:ligatures w14:val="standardContextual"/>
            </w:rPr>
          </w:pPr>
          <w:hyperlink w:anchor="_Toc215042834" w:history="1">
            <w:r w:rsidRPr="00E91CE0">
              <w:rPr>
                <w:rStyle w:val="Hyperlink"/>
              </w:rPr>
              <w:t>E.6  52.240-91  SECURITY PROHIBITIONS AND EXCLUSIONS  (NOV 2025) (DEVIATION)</w:t>
            </w:r>
            <w:r>
              <w:rPr>
                <w:webHidden/>
              </w:rPr>
              <w:tab/>
            </w:r>
            <w:r>
              <w:rPr>
                <w:webHidden/>
              </w:rPr>
              <w:fldChar w:fldCharType="begin"/>
            </w:r>
            <w:r>
              <w:rPr>
                <w:webHidden/>
              </w:rPr>
              <w:instrText xml:space="preserve"> PAGEREF _Toc215042834 \h </w:instrText>
            </w:r>
            <w:r>
              <w:rPr>
                <w:webHidden/>
              </w:rPr>
            </w:r>
            <w:r>
              <w:rPr>
                <w:webHidden/>
              </w:rPr>
              <w:fldChar w:fldCharType="separate"/>
            </w:r>
            <w:r>
              <w:rPr>
                <w:webHidden/>
              </w:rPr>
              <w:t>66</w:t>
            </w:r>
            <w:r>
              <w:rPr>
                <w:webHidden/>
              </w:rPr>
              <w:fldChar w:fldCharType="end"/>
            </w:r>
          </w:hyperlink>
        </w:p>
        <w:p w14:paraId="478C4CBD" w14:textId="06EDE2AA" w:rsidR="00133E39" w:rsidRDefault="00E074D3">
          <w:pPr>
            <w:rPr>
              <w:b/>
              <w:bCs/>
              <w:noProof/>
            </w:rPr>
            <w:sectPr w:rsidR="00133E39">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080" w:right="1440" w:bottom="1080" w:left="1440" w:header="360" w:footer="360" w:gutter="0"/>
              <w:cols w:space="720"/>
            </w:sectPr>
          </w:pPr>
          <w:r>
            <w:rPr>
              <w:b/>
              <w:bCs/>
              <w:noProof/>
            </w:rPr>
            <w:fldChar w:fldCharType="end"/>
          </w:r>
        </w:p>
      </w:sdtContent>
    </w:sdt>
    <w:p w14:paraId="478C4CBE" w14:textId="77777777" w:rsidR="00E074D3" w:rsidRDefault="00E074D3" w:rsidP="0082269C">
      <w:pPr>
        <w:pStyle w:val="Heading1"/>
        <w:pageBreakBefore/>
      </w:pPr>
      <w:bookmarkStart w:id="6" w:name="_Toc214984641"/>
      <w:bookmarkStart w:id="7" w:name="_Toc215042809"/>
      <w:r>
        <w:lastRenderedPageBreak/>
        <w:t>SECTION B - CONTINUATION OF SF 1449 BLOCKS</w:t>
      </w:r>
      <w:bookmarkEnd w:id="6"/>
      <w:bookmarkEnd w:id="7"/>
    </w:p>
    <w:p w14:paraId="478C4CBF" w14:textId="77777777" w:rsidR="00E074D3" w:rsidRPr="00F5343B" w:rsidRDefault="00E074D3" w:rsidP="0051776E">
      <w:pPr>
        <w:tabs>
          <w:tab w:val="left" w:pos="1620"/>
        </w:tabs>
        <w:rPr>
          <w:rFonts w:ascii="Calibri" w:hAnsi="Calibri"/>
          <w:szCs w:val="20"/>
        </w:rPr>
      </w:pPr>
      <w:r>
        <w:rPr>
          <w:rFonts w:ascii="Calibri" w:hAnsi="Calibri"/>
          <w:szCs w:val="20"/>
        </w:rPr>
        <w:tab/>
      </w:r>
    </w:p>
    <w:p w14:paraId="478C4CC0" w14:textId="77777777" w:rsidR="00E074D3" w:rsidRDefault="00E074D3" w:rsidP="008A63C0">
      <w:pPr>
        <w:pStyle w:val="Heading2"/>
      </w:pPr>
      <w:bookmarkStart w:id="8" w:name="_Toc214984642"/>
      <w:bookmarkStart w:id="9" w:name="_Toc215042810"/>
      <w:r>
        <w:t>B.1  CONTRACT ADMINISTRATION DATA</w:t>
      </w:r>
      <w:bookmarkEnd w:id="8"/>
      <w:bookmarkEnd w:id="9"/>
    </w:p>
    <w:p w14:paraId="478C4CC1" w14:textId="77777777" w:rsidR="00E074D3" w:rsidRDefault="00E074D3" w:rsidP="00873873">
      <w:r>
        <w:t xml:space="preserve">  1.  Contract Administration:  All contract administration matters will be handled by the following individuals:</w:t>
      </w:r>
    </w:p>
    <w:p w14:paraId="478C4CC2" w14:textId="77777777" w:rsidR="00E074D3" w:rsidRPr="00707463" w:rsidRDefault="00E074D3" w:rsidP="00C5132E">
      <w:pPr>
        <w:rPr>
          <w:rStyle w:val="AAMSKBFill-InHighlight"/>
          <w:color w:val="auto"/>
        </w:rPr>
      </w:pPr>
      <w:r>
        <w:t xml:space="preserve">    a.  CONTRACTOR:  </w:t>
      </w:r>
    </w:p>
    <w:p w14:paraId="478C4CC3" w14:textId="77777777" w:rsidR="00E074D3" w:rsidRPr="00903A68" w:rsidRDefault="00E074D3" w:rsidP="003E0C9E">
      <w:pPr>
        <w:tabs>
          <w:tab w:val="left" w:pos="2700"/>
        </w:tabs>
        <w:ind w:left="2610" w:hanging="810"/>
        <w:rPr>
          <w:rStyle w:val="AAMSKBFill-InHighlight"/>
          <w:color w:val="auto"/>
        </w:rPr>
      </w:pPr>
    </w:p>
    <w:p w14:paraId="478C4CC4" w14:textId="77777777" w:rsidR="00E074D3" w:rsidRDefault="00E074D3" w:rsidP="003E0C9E">
      <w:pPr>
        <w:tabs>
          <w:tab w:val="left" w:pos="2700"/>
        </w:tabs>
        <w:ind w:left="2610" w:hanging="810"/>
      </w:pPr>
    </w:p>
    <w:p w14:paraId="478C4CC5" w14:textId="77777777" w:rsidR="00E074D3" w:rsidRDefault="00E074D3" w:rsidP="003E0C9E">
      <w:pPr>
        <w:tabs>
          <w:tab w:val="left" w:pos="2700"/>
        </w:tabs>
        <w:ind w:left="2610" w:hanging="810"/>
      </w:pPr>
    </w:p>
    <w:p w14:paraId="478C4CC6" w14:textId="77777777" w:rsidR="00E074D3" w:rsidRPr="008F3EA1" w:rsidRDefault="00E074D3" w:rsidP="008F3EA1">
      <w:pPr>
        <w:rPr>
          <w:rStyle w:val="AAMSKBFill-InHighlight"/>
          <w:color w:val="auto"/>
        </w:rPr>
      </w:pPr>
      <w:r>
        <w:t xml:space="preserve">    b.  GOVERNMENT:  Contracting Officer </w:t>
      </w:r>
      <w:r>
        <w:rPr>
          <w:rStyle w:val="AAMSKBFill-InHighlight"/>
          <w:color w:val="auto"/>
        </w:rPr>
        <w:t>36C262</w:t>
      </w:r>
      <w:r>
        <w:t xml:space="preserve"> </w:t>
      </w:r>
    </w:p>
    <w:p w14:paraId="478C4CC7" w14:textId="77777777" w:rsidR="00E074D3" w:rsidRDefault="00E074D3" w:rsidP="003E0C9E">
      <w:pPr>
        <w:tabs>
          <w:tab w:val="left" w:pos="2700"/>
        </w:tabs>
        <w:ind w:left="2700" w:hanging="900"/>
      </w:pPr>
      <w:r>
        <w:t>Department of Veterans Affairs</w:t>
      </w:r>
    </w:p>
    <w:p w14:paraId="478C4CC8" w14:textId="77777777" w:rsidR="00E074D3" w:rsidRDefault="00E074D3" w:rsidP="003E0C9E">
      <w:pPr>
        <w:tabs>
          <w:tab w:val="left" w:pos="2700"/>
        </w:tabs>
        <w:ind w:left="2700" w:hanging="900"/>
      </w:pPr>
      <w:r>
        <w:t>Network Contracting Office 22</w:t>
      </w:r>
    </w:p>
    <w:p w14:paraId="478C4CC9" w14:textId="77777777" w:rsidR="00E074D3" w:rsidRDefault="00E074D3" w:rsidP="003E0C9E">
      <w:pPr>
        <w:tabs>
          <w:tab w:val="left" w:pos="2700"/>
        </w:tabs>
        <w:ind w:left="2700" w:hanging="900"/>
      </w:pPr>
      <w:r>
        <w:t>4811 Airport Plaza Drive</w:t>
      </w:r>
    </w:p>
    <w:p w14:paraId="478C4CCA" w14:textId="77777777" w:rsidR="00E074D3" w:rsidRDefault="00E074D3" w:rsidP="003E0C9E">
      <w:pPr>
        <w:tabs>
          <w:tab w:val="left" w:pos="2700"/>
        </w:tabs>
        <w:ind w:left="2700" w:hanging="900"/>
      </w:pPr>
      <w:r>
        <w:t>Suite 600</w:t>
      </w:r>
    </w:p>
    <w:p w14:paraId="478C4CCB" w14:textId="77777777" w:rsidR="00E074D3" w:rsidRPr="00E5483D" w:rsidRDefault="00E074D3" w:rsidP="003E0C9E">
      <w:pPr>
        <w:tabs>
          <w:tab w:val="left" w:pos="2700"/>
        </w:tabs>
        <w:ind w:left="2700" w:hanging="900"/>
      </w:pPr>
      <w:r>
        <w:t>Long Beach</w:t>
      </w:r>
      <w:r w:rsidRPr="00E5483D">
        <w:t xml:space="preserve"> </w:t>
      </w:r>
      <w:r>
        <w:t>CA</w:t>
      </w:r>
      <w:r w:rsidRPr="00E5483D">
        <w:t xml:space="preserve"> </w:t>
      </w:r>
      <w:r>
        <w:t>90815</w:t>
      </w:r>
    </w:p>
    <w:p w14:paraId="478C4CCC" w14:textId="77777777" w:rsidR="00E074D3" w:rsidRPr="00FD54A7" w:rsidRDefault="00E074D3"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133E39" w14:paraId="478C4CCF" w14:textId="77777777" w:rsidTr="00554F57">
        <w:tc>
          <w:tcPr>
            <w:tcW w:w="1548" w:type="dxa"/>
          </w:tcPr>
          <w:p w14:paraId="478C4CCD" w14:textId="77777777" w:rsidR="00E074D3" w:rsidRPr="00FD54A7" w:rsidRDefault="00E074D3" w:rsidP="006742BD">
            <w:r w:rsidRPr="00FD54A7">
              <w:t>[</w:t>
            </w:r>
            <w:r>
              <w:t>X</w:t>
            </w:r>
            <w:r w:rsidRPr="00FD54A7">
              <w:t>]</w:t>
            </w:r>
          </w:p>
        </w:tc>
        <w:tc>
          <w:tcPr>
            <w:tcW w:w="8028" w:type="dxa"/>
          </w:tcPr>
          <w:p w14:paraId="478C4CCE" w14:textId="77777777" w:rsidR="00E074D3" w:rsidRPr="00FD54A7" w:rsidRDefault="00E074D3" w:rsidP="0017495D">
            <w:r w:rsidRPr="00FD54A7">
              <w:t>52.232-33, Payment by Electronic Funds Transfer—System For Award Management, or</w:t>
            </w:r>
          </w:p>
        </w:tc>
      </w:tr>
      <w:tr w:rsidR="00133E39" w14:paraId="478C4CD2" w14:textId="77777777" w:rsidTr="00554F57">
        <w:tc>
          <w:tcPr>
            <w:tcW w:w="1548" w:type="dxa"/>
          </w:tcPr>
          <w:p w14:paraId="478C4CD0" w14:textId="77777777" w:rsidR="00E074D3" w:rsidRPr="00FD54A7" w:rsidRDefault="00E074D3" w:rsidP="006742BD">
            <w:r w:rsidRPr="00FD54A7">
              <w:t>[]</w:t>
            </w:r>
          </w:p>
        </w:tc>
        <w:tc>
          <w:tcPr>
            <w:tcW w:w="8028" w:type="dxa"/>
          </w:tcPr>
          <w:p w14:paraId="478C4CD1" w14:textId="77777777" w:rsidR="00E074D3" w:rsidRPr="00FD54A7" w:rsidRDefault="00E074D3" w:rsidP="006742BD">
            <w:r w:rsidRPr="00FD54A7">
              <w:t>52.232-36, Payment by Third Party</w:t>
            </w:r>
          </w:p>
        </w:tc>
      </w:tr>
    </w:tbl>
    <w:p w14:paraId="478C4CD3" w14:textId="77777777" w:rsidR="00E074D3" w:rsidRPr="00FD54A7" w:rsidRDefault="00E074D3" w:rsidP="006742BD">
      <w:r w:rsidRPr="00FD54A7">
        <w:t xml:space="preserve">  3.  INVOICES:  Invoices shall be submitted in arrears:</w:t>
      </w:r>
    </w:p>
    <w:p w14:paraId="478C4CD4" w14:textId="77777777" w:rsidR="00E074D3" w:rsidRPr="00FD54A7" w:rsidRDefault="00E074D3" w:rsidP="00FD7FD9">
      <w:pPr>
        <w:tabs>
          <w:tab w:val="left" w:pos="3240"/>
        </w:tabs>
      </w:pPr>
      <w:r w:rsidRPr="00FD54A7">
        <w:t xml:space="preserve">    </w:t>
      </w:r>
      <w:r>
        <w:t>a</w:t>
      </w:r>
      <w:r w:rsidRPr="00FD54A7">
        <w:t xml:space="preserve">.  </w:t>
      </w:r>
      <w:r>
        <w:t>Quarterly</w:t>
      </w:r>
      <w:r w:rsidRPr="00FD54A7">
        <w:tab/>
      </w:r>
      <w:r>
        <w:t>[</w:t>
      </w:r>
      <w:r w:rsidRPr="00FD54A7">
        <w:t>]</w:t>
      </w:r>
    </w:p>
    <w:p w14:paraId="478C4CD5" w14:textId="77777777" w:rsidR="00E074D3" w:rsidRPr="00FD54A7" w:rsidRDefault="00E074D3">
      <w:pPr>
        <w:tabs>
          <w:tab w:val="left" w:pos="3240"/>
        </w:tabs>
      </w:pPr>
      <w:r w:rsidRPr="00FD54A7">
        <w:t xml:space="preserve">    b.  Semi-Annually</w:t>
      </w:r>
      <w:r w:rsidRPr="00FD54A7">
        <w:tab/>
        <w:t>[]</w:t>
      </w:r>
    </w:p>
    <w:p w14:paraId="478C4CD6" w14:textId="77777777" w:rsidR="00E074D3" w:rsidRDefault="00E074D3">
      <w:pPr>
        <w:tabs>
          <w:tab w:val="left" w:pos="3240"/>
        </w:tabs>
      </w:pPr>
      <w:r>
        <w:t xml:space="preserve">    c.  Other</w:t>
      </w:r>
      <w:r>
        <w:tab/>
        <w:t>[X]  Upon Delivery and Acceptance</w:t>
      </w:r>
    </w:p>
    <w:p w14:paraId="478C4CD7" w14:textId="77777777" w:rsidR="00E074D3" w:rsidRDefault="00E074D3" w:rsidP="00BF1736">
      <w:r>
        <w:t xml:space="preserve">  4.  GOVERNMENT INVOICE ADDRESS:  All Invoices from the contractor shall be submitted electronically in accordance with VAAR Clause 852.232-72 Electronic Submission of Payment Requests.</w:t>
      </w:r>
    </w:p>
    <w:p w14:paraId="478C4CD8" w14:textId="77777777" w:rsidR="00E074D3" w:rsidRDefault="00E074D3" w:rsidP="003E0C9E">
      <w:r>
        <w:t>Submit invoices electronically through</w:t>
      </w:r>
    </w:p>
    <w:p w14:paraId="478C4CD9" w14:textId="77777777" w:rsidR="00E074D3" w:rsidRDefault="00E074D3" w:rsidP="003E0C9E">
      <w:pPr>
        <w:spacing w:line="240" w:lineRule="auto"/>
      </w:pPr>
      <w:r>
        <w:t>https://portal.tungsten-network.com</w:t>
      </w:r>
    </w:p>
    <w:p w14:paraId="478C4CDA" w14:textId="77777777" w:rsidR="00E074D3" w:rsidRDefault="00E074D3">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133E39" w14:paraId="478C4CDD" w14:textId="77777777" w:rsidTr="00990E2C">
        <w:tc>
          <w:tcPr>
            <w:tcW w:w="4788" w:type="dxa"/>
          </w:tcPr>
          <w:p w14:paraId="478C4CDB" w14:textId="77777777" w:rsidR="00E074D3" w:rsidRDefault="00E074D3" w:rsidP="00990E2C">
            <w:pPr>
              <w:jc w:val="center"/>
            </w:pPr>
            <w:bookmarkStart w:id="10" w:name="ColumnTitle"/>
            <w:bookmarkEnd w:id="10"/>
            <w:r>
              <w:lastRenderedPageBreak/>
              <w:t>AMENDMENT NO</w:t>
            </w:r>
          </w:p>
        </w:tc>
        <w:tc>
          <w:tcPr>
            <w:tcW w:w="4788" w:type="dxa"/>
          </w:tcPr>
          <w:p w14:paraId="478C4CDC" w14:textId="77777777" w:rsidR="00E074D3" w:rsidRDefault="00E074D3" w:rsidP="00990E2C">
            <w:pPr>
              <w:jc w:val="center"/>
            </w:pPr>
            <w:r>
              <w:t>DATE</w:t>
            </w:r>
          </w:p>
        </w:tc>
      </w:tr>
      <w:tr w:rsidR="00133E39" w14:paraId="478C4CE0" w14:textId="77777777" w:rsidTr="00990E2C">
        <w:tc>
          <w:tcPr>
            <w:tcW w:w="4788" w:type="dxa"/>
          </w:tcPr>
          <w:p w14:paraId="478C4CDE" w14:textId="77777777" w:rsidR="00E074D3" w:rsidRDefault="00E074D3"/>
        </w:tc>
        <w:tc>
          <w:tcPr>
            <w:tcW w:w="4788" w:type="dxa"/>
          </w:tcPr>
          <w:p w14:paraId="478C4CDF" w14:textId="77777777" w:rsidR="00E074D3" w:rsidRDefault="00E074D3"/>
        </w:tc>
      </w:tr>
      <w:tr w:rsidR="00133E39" w14:paraId="478C4CE3" w14:textId="77777777" w:rsidTr="00990E2C">
        <w:tc>
          <w:tcPr>
            <w:tcW w:w="4788" w:type="dxa"/>
          </w:tcPr>
          <w:p w14:paraId="478C4CE1" w14:textId="77777777" w:rsidR="00E074D3" w:rsidRDefault="00E074D3"/>
        </w:tc>
        <w:tc>
          <w:tcPr>
            <w:tcW w:w="4788" w:type="dxa"/>
          </w:tcPr>
          <w:p w14:paraId="478C4CE2" w14:textId="77777777" w:rsidR="00E074D3" w:rsidRDefault="00E074D3"/>
        </w:tc>
      </w:tr>
      <w:tr w:rsidR="00133E39" w14:paraId="478C4CE6" w14:textId="77777777" w:rsidTr="00990E2C">
        <w:tc>
          <w:tcPr>
            <w:tcW w:w="4788" w:type="dxa"/>
          </w:tcPr>
          <w:p w14:paraId="478C4CE4" w14:textId="77777777" w:rsidR="00E074D3" w:rsidRDefault="00E074D3"/>
        </w:tc>
        <w:tc>
          <w:tcPr>
            <w:tcW w:w="4788" w:type="dxa"/>
          </w:tcPr>
          <w:p w14:paraId="478C4CE5" w14:textId="77777777" w:rsidR="00E074D3" w:rsidRDefault="00E074D3"/>
        </w:tc>
      </w:tr>
    </w:tbl>
    <w:p w14:paraId="478C4CE7" w14:textId="77777777" w:rsidR="00E074D3" w:rsidRDefault="00E074D3">
      <w:pPr>
        <w:pStyle w:val="NoSpacing"/>
      </w:pPr>
    </w:p>
    <w:p w14:paraId="478C4CE8" w14:textId="77777777" w:rsidR="00E074D3" w:rsidRPr="009C2680" w:rsidRDefault="00E074D3" w:rsidP="009C2680">
      <w:pPr>
        <w:keepNext/>
        <w:keepLines/>
        <w:spacing w:before="120" w:after="120"/>
        <w:outlineLvl w:val="1"/>
        <w:rPr>
          <w:rFonts w:ascii="Arial" w:eastAsia="Times New Roman" w:hAnsi="Arial" w:cs="Times New Roman"/>
          <w:b/>
          <w:bCs/>
          <w:color w:val="4F81BD"/>
          <w:sz w:val="26"/>
          <w:szCs w:val="26"/>
        </w:rPr>
      </w:pPr>
      <w:bookmarkStart w:id="11" w:name="_Toc214984643"/>
      <w:bookmarkStart w:id="12" w:name="_Hlk200379871"/>
      <w:bookmarkStart w:id="13" w:name="_Hlk214611792"/>
      <w:bookmarkStart w:id="14" w:name="_Toc215042811"/>
      <w:r w:rsidRPr="00831F86">
        <w:rPr>
          <w:rFonts w:ascii="Arial" w:eastAsia="Times New Roman" w:hAnsi="Arial" w:cs="Times New Roman"/>
          <w:b/>
          <w:bCs/>
          <w:color w:val="4F81BD"/>
          <w:sz w:val="26"/>
          <w:szCs w:val="26"/>
        </w:rPr>
        <w:t>B.2 SALIENT CHARACTERISTICS</w:t>
      </w:r>
      <w:bookmarkEnd w:id="11"/>
      <w:bookmarkEnd w:id="14"/>
    </w:p>
    <w:bookmarkEnd w:id="12"/>
    <w:p w14:paraId="478C4CE9" w14:textId="77777777" w:rsidR="00E074D3" w:rsidRPr="009C2680" w:rsidRDefault="00E074D3" w:rsidP="009C2680">
      <w:pPr>
        <w:spacing w:after="0"/>
        <w:rPr>
          <w:rFonts w:ascii="Arial" w:hAnsi="Arial" w:cs="Arial"/>
          <w:b/>
          <w:bCs/>
          <w:sz w:val="24"/>
          <w:szCs w:val="24"/>
          <w14:ligatures w14:val="standardContextual"/>
        </w:rPr>
      </w:pPr>
      <w:r w:rsidRPr="009C2680">
        <w:rPr>
          <w:rFonts w:ascii="Arial" w:hAnsi="Arial" w:cs="Arial"/>
          <w:b/>
          <w:bCs/>
          <w:sz w:val="24"/>
          <w:szCs w:val="24"/>
          <w14:ligatures w14:val="standardContextual"/>
        </w:rPr>
        <w:t>Lead Aprons</w:t>
      </w:r>
    </w:p>
    <w:p w14:paraId="478C4CEA" w14:textId="77777777" w:rsidR="00E074D3" w:rsidRDefault="00E074D3" w:rsidP="009C2680">
      <w:pPr>
        <w:pStyle w:val="ListParagraph"/>
        <w:numPr>
          <w:ilvl w:val="0"/>
          <w:numId w:val="2"/>
        </w:numPr>
        <w:spacing w:after="0"/>
        <w:rPr>
          <w:rFonts w:ascii="Arial" w:hAnsi="Arial" w:cs="Arial"/>
          <w:sz w:val="24"/>
          <w:szCs w:val="24"/>
          <w14:ligatures w14:val="standardContextual"/>
        </w:rPr>
      </w:pPr>
      <w:r w:rsidRPr="00A3306A">
        <w:rPr>
          <w:rFonts w:ascii="Arial" w:hAnsi="Arial" w:cs="Arial"/>
          <w:sz w:val="24"/>
          <w:szCs w:val="24"/>
          <w14:ligatures w14:val="standardContextual"/>
        </w:rPr>
        <w:t xml:space="preserve">Must include Lead Aprons, Thyroid Shields, Lead Kilts, Lead Vests, and Hanger Rack. </w:t>
      </w:r>
    </w:p>
    <w:p w14:paraId="478C4CEB" w14:textId="77777777" w:rsidR="00E074D3" w:rsidRPr="00A3306A" w:rsidRDefault="00E074D3" w:rsidP="009F77A6">
      <w:pPr>
        <w:pStyle w:val="ListParagraph"/>
        <w:numPr>
          <w:ilvl w:val="0"/>
          <w:numId w:val="2"/>
        </w:numPr>
        <w:rPr>
          <w:rFonts w:ascii="Arial" w:hAnsi="Arial" w:cs="Arial"/>
          <w:sz w:val="24"/>
          <w:szCs w:val="24"/>
          <w14:ligatures w14:val="standardContextual"/>
        </w:rPr>
      </w:pPr>
      <w:r w:rsidRPr="00164325">
        <w:rPr>
          <w:rFonts w:ascii="Arial" w:hAnsi="Arial" w:cs="Arial"/>
          <w:sz w:val="24"/>
          <w:szCs w:val="24"/>
          <w14:ligatures w14:val="standardContextual"/>
        </w:rPr>
        <w:t xml:space="preserve">Must </w:t>
      </w:r>
      <w:r>
        <w:rPr>
          <w:rFonts w:ascii="Arial" w:hAnsi="Arial" w:cs="Arial"/>
          <w:sz w:val="24"/>
          <w:szCs w:val="24"/>
          <w14:ligatures w14:val="standardContextual"/>
        </w:rPr>
        <w:t>include</w:t>
      </w:r>
      <w:r w:rsidRPr="00164325">
        <w:rPr>
          <w:rFonts w:ascii="Arial" w:hAnsi="Arial" w:cs="Arial"/>
          <w:sz w:val="24"/>
          <w:szCs w:val="24"/>
          <w14:ligatures w14:val="standardContextual"/>
        </w:rPr>
        <w:t xml:space="preserve"> waist adjustable aprons for both male and female to provide increase comfort and added support</w:t>
      </w:r>
    </w:p>
    <w:p w14:paraId="478C4CEC" w14:textId="77777777" w:rsidR="00E074D3" w:rsidRPr="0024234D" w:rsidRDefault="00E074D3" w:rsidP="009F77A6">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Pr>
          <w:rFonts w:ascii="Arial" w:hAnsi="Arial" w:cs="Arial"/>
          <w:sz w:val="24"/>
          <w:szCs w:val="24"/>
          <w14:ligatures w14:val="standardContextual"/>
        </w:rPr>
        <w:t xml:space="preserve">Must come with a premium material similar to vinyl for added longevity and </w:t>
      </w:r>
      <w:r w:rsidRPr="0024234D">
        <w:rPr>
          <w:rFonts w:ascii="Arial" w:hAnsi="Arial" w:cs="Arial"/>
          <w:sz w:val="24"/>
          <w:szCs w:val="24"/>
          <w14:ligatures w14:val="standardContextual"/>
        </w:rPr>
        <w:t xml:space="preserve">proper sterilization purposes. </w:t>
      </w:r>
    </w:p>
    <w:p w14:paraId="478C4CED" w14:textId="77777777" w:rsidR="00E074D3" w:rsidRPr="0024234D" w:rsidRDefault="00E074D3" w:rsidP="009F77A6">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sidRPr="0024234D">
        <w:rPr>
          <w:rFonts w:ascii="Arial" w:hAnsi="Arial" w:cs="Arial"/>
          <w:sz w:val="24"/>
          <w:szCs w:val="24"/>
          <w14:ligatures w14:val="standardContextual"/>
        </w:rPr>
        <w:t>Must come with frontal aprons that provide coverage to the front of the body from collar down to knee length for maximum protection.</w:t>
      </w:r>
    </w:p>
    <w:p w14:paraId="478C4CEE" w14:textId="77777777" w:rsidR="00E074D3" w:rsidRPr="004C6852" w:rsidRDefault="00E074D3" w:rsidP="009F77A6">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sidRPr="004C6852">
        <w:rPr>
          <w:rFonts w:ascii="Arial" w:hAnsi="Arial" w:cs="Arial"/>
          <w:sz w:val="24"/>
          <w:szCs w:val="24"/>
          <w14:ligatures w14:val="standardContextual"/>
        </w:rPr>
        <w:t>Must have Lead Kilt and Vest set options for full body protection for high radiation environments where backside protection is necessary.</w:t>
      </w:r>
    </w:p>
    <w:p w14:paraId="478C4CEF" w14:textId="77777777" w:rsidR="00E074D3" w:rsidRPr="004C6852" w:rsidRDefault="00E074D3" w:rsidP="009F77A6">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sidRPr="004C6852">
        <w:rPr>
          <w:rFonts w:ascii="Arial" w:hAnsi="Arial" w:cs="Arial"/>
          <w:sz w:val="24"/>
          <w:szCs w:val="24"/>
          <w14:ligatures w14:val="standardContextual"/>
        </w:rPr>
        <w:t>Must be in two thickness constructions: .35mm and .5mm to be exact as this is required for safety specifications.</w:t>
      </w:r>
    </w:p>
    <w:p w14:paraId="478C4CF0" w14:textId="77777777" w:rsidR="00E074D3" w:rsidRDefault="00E074D3" w:rsidP="009F77A6">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sidRPr="004C6852">
        <w:rPr>
          <w:rFonts w:ascii="Arial" w:hAnsi="Arial" w:cs="Arial"/>
          <w:sz w:val="24"/>
          <w:szCs w:val="24"/>
          <w14:ligatures w14:val="standardContextual"/>
        </w:rPr>
        <w:t>Must offer a male wrap around option de</w:t>
      </w:r>
      <w:r w:rsidRPr="00DE41C7">
        <w:rPr>
          <w:rFonts w:ascii="Arial" w:hAnsi="Arial" w:cs="Arial"/>
          <w:sz w:val="24"/>
          <w:szCs w:val="24"/>
          <w14:ligatures w14:val="standardContextual"/>
        </w:rPr>
        <w:t>signed for flexible comfort, and lumbar support with maximum protection.</w:t>
      </w:r>
    </w:p>
    <w:p w14:paraId="478C4CF1" w14:textId="77777777" w:rsidR="00E074D3" w:rsidRPr="00DE41C7" w:rsidRDefault="00E074D3" w:rsidP="009F77A6">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Pr>
          <w:rFonts w:ascii="Arial" w:hAnsi="Arial" w:cs="Arial"/>
          <w:sz w:val="24"/>
          <w:szCs w:val="24"/>
          <w14:ligatures w14:val="standardContextual"/>
        </w:rPr>
        <w:t>Must come with a back support buckle for effective back support and reducing fatigue.</w:t>
      </w:r>
    </w:p>
    <w:p w14:paraId="478C4CF2" w14:textId="77777777" w:rsidR="00E074D3" w:rsidRDefault="00E074D3" w:rsidP="009F77A6">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sidRPr="002A6087">
        <w:rPr>
          <w:rFonts w:ascii="Arial" w:hAnsi="Arial" w:cs="Arial"/>
          <w:sz w:val="24"/>
          <w:szCs w:val="24"/>
          <w14:ligatures w14:val="standardContextual"/>
        </w:rPr>
        <w:t>Must have option of attached belt with Velcro closure to provide easy on and off convenience as well as removable belt with buckle enclosure.</w:t>
      </w:r>
    </w:p>
    <w:p w14:paraId="478C4CF3" w14:textId="77777777" w:rsidR="00E074D3" w:rsidRPr="002A6087" w:rsidRDefault="00E074D3" w:rsidP="009F77A6">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Pr>
          <w:rFonts w:ascii="Arial" w:hAnsi="Arial" w:cs="Arial"/>
          <w:sz w:val="24"/>
          <w:szCs w:val="24"/>
          <w14:ligatures w14:val="standardContextual"/>
        </w:rPr>
        <w:t xml:space="preserve">Must come with two sleeves compatible with aprons for added protection to the arm. </w:t>
      </w:r>
    </w:p>
    <w:p w14:paraId="478C4CF4" w14:textId="77777777" w:rsidR="00E074D3" w:rsidRPr="005F5F4C" w:rsidRDefault="00E074D3" w:rsidP="009F77A6">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sidRPr="00737F72">
        <w:rPr>
          <w:rFonts w:ascii="Arial" w:hAnsi="Arial" w:cs="Arial"/>
          <w:sz w:val="24"/>
          <w:szCs w:val="24"/>
          <w14:ligatures w14:val="standardContextual"/>
        </w:rPr>
        <w:t xml:space="preserve">Must </w:t>
      </w:r>
      <w:r>
        <w:rPr>
          <w:rFonts w:ascii="Arial" w:hAnsi="Arial" w:cs="Arial"/>
          <w:sz w:val="24"/>
          <w:szCs w:val="24"/>
          <w14:ligatures w14:val="standardContextual"/>
        </w:rPr>
        <w:t xml:space="preserve">offer </w:t>
      </w:r>
      <w:r w:rsidRPr="00737F72">
        <w:rPr>
          <w:rFonts w:ascii="Arial" w:hAnsi="Arial" w:cs="Arial"/>
          <w:sz w:val="24"/>
          <w:szCs w:val="24"/>
          <w14:ligatures w14:val="standardContextual"/>
        </w:rPr>
        <w:t>color customizable embroidered monograms and Velcro nametag</w:t>
      </w:r>
      <w:r>
        <w:rPr>
          <w:rFonts w:ascii="Arial" w:hAnsi="Arial" w:cs="Arial"/>
          <w:sz w:val="24"/>
          <w:szCs w:val="24"/>
          <w14:ligatures w14:val="standardContextual"/>
        </w:rPr>
        <w:t>s</w:t>
      </w:r>
      <w:r w:rsidRPr="00737F72">
        <w:rPr>
          <w:rFonts w:ascii="Arial" w:hAnsi="Arial" w:cs="Arial"/>
          <w:sz w:val="24"/>
          <w:szCs w:val="24"/>
          <w14:ligatures w14:val="standardContextual"/>
        </w:rPr>
        <w:t xml:space="preserve"> options to help distinguish end users.</w:t>
      </w:r>
      <w:r>
        <w:rPr>
          <w:rFonts w:ascii="Arial" w:hAnsi="Arial" w:cs="Arial"/>
          <w:sz w:val="24"/>
          <w:szCs w:val="24"/>
          <w14:ligatures w14:val="standardContextual"/>
        </w:rPr>
        <w:t xml:space="preserve"> Customizations must be confirmed with station POC prior to manufacturing as details shall be provided upon award.</w:t>
      </w:r>
    </w:p>
    <w:p w14:paraId="478C4CF5" w14:textId="77777777" w:rsidR="00E074D3" w:rsidRDefault="00E074D3" w:rsidP="009F77A6">
      <w:pPr>
        <w:pStyle w:val="ListParagraph"/>
        <w:numPr>
          <w:ilvl w:val="0"/>
          <w:numId w:val="2"/>
        </w:numPr>
        <w:autoSpaceDE w:val="0"/>
        <w:autoSpaceDN w:val="0"/>
        <w:adjustRightInd w:val="0"/>
        <w:spacing w:after="0" w:line="240" w:lineRule="auto"/>
        <w:rPr>
          <w:rFonts w:ascii="Arial" w:hAnsi="Arial" w:cs="Arial"/>
          <w:sz w:val="24"/>
          <w:szCs w:val="24"/>
          <w14:ligatures w14:val="standardContextual"/>
        </w:rPr>
      </w:pPr>
      <w:r w:rsidRPr="00C77637">
        <w:rPr>
          <w:rFonts w:ascii="Arial" w:hAnsi="Arial" w:cs="Arial"/>
          <w:sz w:val="24"/>
          <w:szCs w:val="24"/>
          <w14:ligatures w14:val="standardContextual"/>
        </w:rPr>
        <w:t>Must come with standard manufacture warranty as the government does not accept extended warranties which require advance payment.</w:t>
      </w:r>
      <w:bookmarkEnd w:id="13"/>
    </w:p>
    <w:p w14:paraId="478C4CF6" w14:textId="77777777" w:rsidR="00E074D3" w:rsidRDefault="00E074D3" w:rsidP="009F77A6">
      <w:pPr>
        <w:autoSpaceDE w:val="0"/>
        <w:autoSpaceDN w:val="0"/>
        <w:adjustRightInd w:val="0"/>
        <w:spacing w:after="0" w:line="240" w:lineRule="auto"/>
        <w:rPr>
          <w:rFonts w:ascii="Arial" w:hAnsi="Arial" w:cs="Arial"/>
          <w:b/>
          <w:bCs/>
          <w:sz w:val="24"/>
          <w:szCs w:val="24"/>
          <w14:ligatures w14:val="standardContextual"/>
        </w:rPr>
      </w:pPr>
    </w:p>
    <w:p w14:paraId="478C4CF7" w14:textId="77777777" w:rsidR="00E074D3" w:rsidRPr="009F77A6" w:rsidRDefault="00E074D3" w:rsidP="009F77A6">
      <w:pPr>
        <w:autoSpaceDE w:val="0"/>
        <w:autoSpaceDN w:val="0"/>
        <w:adjustRightInd w:val="0"/>
        <w:spacing w:after="0" w:line="240" w:lineRule="auto"/>
        <w:rPr>
          <w:rFonts w:ascii="Arial" w:hAnsi="Arial" w:cs="Arial"/>
          <w:sz w:val="24"/>
          <w:szCs w:val="24"/>
          <w14:ligatures w14:val="standardContextual"/>
        </w:rPr>
      </w:pPr>
      <w:r w:rsidRPr="009F77A6">
        <w:rPr>
          <w:rFonts w:ascii="Arial" w:hAnsi="Arial" w:cs="Arial"/>
          <w:b/>
          <w:bCs/>
          <w:sz w:val="24"/>
          <w:szCs w:val="24"/>
          <w14:ligatures w14:val="standardContextual"/>
        </w:rPr>
        <w:t>Thyroid Shields</w:t>
      </w:r>
    </w:p>
    <w:p w14:paraId="478C4CF8" w14:textId="77777777" w:rsidR="00E074D3" w:rsidRDefault="00E074D3" w:rsidP="009F77A6">
      <w:pPr>
        <w:pStyle w:val="ListParagraph"/>
        <w:numPr>
          <w:ilvl w:val="0"/>
          <w:numId w:val="3"/>
        </w:numPr>
        <w:autoSpaceDE w:val="0"/>
        <w:autoSpaceDN w:val="0"/>
        <w:adjustRightInd w:val="0"/>
        <w:spacing w:after="0" w:line="240" w:lineRule="auto"/>
        <w:rPr>
          <w:rFonts w:ascii="Arial" w:hAnsi="Arial" w:cs="Arial"/>
          <w:sz w:val="24"/>
          <w:szCs w:val="24"/>
          <w14:ligatures w14:val="standardContextual"/>
        </w:rPr>
      </w:pPr>
      <w:r w:rsidRPr="005179EC">
        <w:rPr>
          <w:rFonts w:ascii="Arial" w:hAnsi="Arial" w:cs="Arial"/>
          <w:sz w:val="24"/>
          <w:szCs w:val="24"/>
          <w14:ligatures w14:val="standardContextual"/>
        </w:rPr>
        <w:t>Must have thyroid shield protection option for minimizing radiation exposure.</w:t>
      </w:r>
    </w:p>
    <w:p w14:paraId="478C4CF9" w14:textId="77777777" w:rsidR="00E074D3" w:rsidRPr="004C6852" w:rsidRDefault="00E074D3" w:rsidP="009F77A6">
      <w:pPr>
        <w:pStyle w:val="ListParagraph"/>
        <w:numPr>
          <w:ilvl w:val="0"/>
          <w:numId w:val="3"/>
        </w:numPr>
        <w:rPr>
          <w:rFonts w:ascii="Arial" w:hAnsi="Arial" w:cs="Arial"/>
          <w:sz w:val="24"/>
          <w:szCs w:val="24"/>
          <w14:ligatures w14:val="standardContextual"/>
        </w:rPr>
      </w:pPr>
      <w:r w:rsidRPr="00A3306A">
        <w:rPr>
          <w:rFonts w:ascii="Arial" w:hAnsi="Arial" w:cs="Arial"/>
          <w:sz w:val="24"/>
          <w:szCs w:val="24"/>
          <w14:ligatures w14:val="standardContextual"/>
        </w:rPr>
        <w:t xml:space="preserve">Must come with a premium material similar to vinyl for added longevity and proper sterilization purposes. </w:t>
      </w:r>
    </w:p>
    <w:p w14:paraId="478C4CFA" w14:textId="77777777" w:rsidR="00E074D3" w:rsidRPr="005179EC" w:rsidRDefault="00E074D3" w:rsidP="009F77A6">
      <w:pPr>
        <w:autoSpaceDE w:val="0"/>
        <w:autoSpaceDN w:val="0"/>
        <w:adjustRightInd w:val="0"/>
        <w:spacing w:after="0" w:line="240" w:lineRule="auto"/>
        <w:rPr>
          <w:rFonts w:ascii="Arial" w:hAnsi="Arial" w:cs="Arial"/>
          <w:b/>
          <w:bCs/>
          <w:sz w:val="24"/>
          <w:szCs w:val="24"/>
          <w14:ligatures w14:val="standardContextual"/>
        </w:rPr>
      </w:pPr>
      <w:r w:rsidRPr="005179EC">
        <w:rPr>
          <w:rFonts w:ascii="Arial" w:hAnsi="Arial" w:cs="Arial"/>
          <w:b/>
          <w:bCs/>
          <w:sz w:val="24"/>
          <w:szCs w:val="24"/>
          <w14:ligatures w14:val="standardContextual"/>
        </w:rPr>
        <w:t>Hanger Rack</w:t>
      </w:r>
    </w:p>
    <w:p w14:paraId="478C4CFB" w14:textId="77777777" w:rsidR="00E074D3" w:rsidRPr="005179EC" w:rsidRDefault="00E074D3" w:rsidP="009F77A6">
      <w:pPr>
        <w:pStyle w:val="ListParagraph"/>
        <w:numPr>
          <w:ilvl w:val="0"/>
          <w:numId w:val="4"/>
        </w:numPr>
        <w:rPr>
          <w:rFonts w:ascii="Arial" w:hAnsi="Arial" w:cs="Arial"/>
          <w:sz w:val="24"/>
          <w:szCs w:val="24"/>
          <w14:ligatures w14:val="standardContextual"/>
        </w:rPr>
      </w:pPr>
      <w:r w:rsidRPr="005179EC">
        <w:rPr>
          <w:rFonts w:ascii="Arial" w:hAnsi="Arial" w:cs="Arial"/>
          <w:sz w:val="24"/>
          <w:szCs w:val="24"/>
          <w14:ligatures w14:val="standardContextual"/>
        </w:rPr>
        <w:t xml:space="preserve">Must come with </w:t>
      </w:r>
      <w:r>
        <w:rPr>
          <w:rFonts w:ascii="Arial" w:hAnsi="Arial" w:cs="Arial"/>
          <w:sz w:val="24"/>
          <w:szCs w:val="24"/>
          <w14:ligatures w14:val="standardContextual"/>
        </w:rPr>
        <w:t xml:space="preserve">portable </w:t>
      </w:r>
      <w:r w:rsidRPr="005179EC">
        <w:rPr>
          <w:rFonts w:ascii="Arial" w:hAnsi="Arial" w:cs="Arial"/>
          <w:sz w:val="24"/>
          <w:szCs w:val="24"/>
          <w14:ligatures w14:val="standardContextual"/>
        </w:rPr>
        <w:t xml:space="preserve">hanger rack with a minimum of 20 </w:t>
      </w:r>
      <w:r>
        <w:rPr>
          <w:rFonts w:ascii="Arial" w:hAnsi="Arial" w:cs="Arial"/>
          <w:sz w:val="24"/>
          <w:szCs w:val="24"/>
          <w14:ligatures w14:val="standardContextual"/>
        </w:rPr>
        <w:t xml:space="preserve">additional </w:t>
      </w:r>
      <w:r w:rsidRPr="005179EC">
        <w:rPr>
          <w:rFonts w:ascii="Arial" w:hAnsi="Arial" w:cs="Arial"/>
          <w:sz w:val="24"/>
          <w:szCs w:val="24"/>
          <w14:ligatures w14:val="standardContextual"/>
        </w:rPr>
        <w:t>hangers for properly storing aprons.</w:t>
      </w:r>
    </w:p>
    <w:p w14:paraId="478C4CFC" w14:textId="77777777" w:rsidR="00E074D3" w:rsidRDefault="00E074D3" w:rsidP="009F77A6">
      <w:pPr>
        <w:pStyle w:val="ListParagraph"/>
        <w:numPr>
          <w:ilvl w:val="0"/>
          <w:numId w:val="4"/>
        </w:numPr>
        <w:autoSpaceDE w:val="0"/>
        <w:autoSpaceDN w:val="0"/>
        <w:adjustRightInd w:val="0"/>
        <w:spacing w:after="0" w:line="240" w:lineRule="auto"/>
        <w:rPr>
          <w:rFonts w:ascii="Arial" w:hAnsi="Arial" w:cs="Arial"/>
          <w:sz w:val="24"/>
          <w:szCs w:val="24"/>
          <w14:ligatures w14:val="standardContextual"/>
        </w:rPr>
      </w:pPr>
      <w:r>
        <w:rPr>
          <w:rFonts w:ascii="Arial" w:hAnsi="Arial" w:cs="Arial"/>
          <w:sz w:val="24"/>
          <w:szCs w:val="24"/>
          <w14:ligatures w14:val="standardContextual"/>
        </w:rPr>
        <w:t>Must be suitable for lead apron storage.</w:t>
      </w:r>
    </w:p>
    <w:p w14:paraId="478C4CFD" w14:textId="77777777" w:rsidR="00E074D3" w:rsidRDefault="00E074D3" w:rsidP="009F77A6">
      <w:pPr>
        <w:pStyle w:val="ListParagraph"/>
        <w:numPr>
          <w:ilvl w:val="0"/>
          <w:numId w:val="4"/>
        </w:numPr>
        <w:autoSpaceDE w:val="0"/>
        <w:autoSpaceDN w:val="0"/>
        <w:adjustRightInd w:val="0"/>
        <w:spacing w:after="0" w:line="240" w:lineRule="auto"/>
        <w:rPr>
          <w:rFonts w:ascii="Arial" w:hAnsi="Arial" w:cs="Arial"/>
          <w:sz w:val="24"/>
          <w:szCs w:val="24"/>
          <w14:ligatures w14:val="standardContextual"/>
        </w:rPr>
      </w:pPr>
      <w:r w:rsidRPr="00DB63AC">
        <w:rPr>
          <w:rFonts w:ascii="Arial" w:hAnsi="Arial" w:cs="Arial"/>
          <w:sz w:val="24"/>
          <w:szCs w:val="24"/>
          <w14:ligatures w14:val="standardContextual"/>
        </w:rPr>
        <w:t xml:space="preserve">Must have large heavy-duty locking swivel casters allowing </w:t>
      </w:r>
      <w:r>
        <w:rPr>
          <w:rFonts w:ascii="Arial" w:hAnsi="Arial" w:cs="Arial"/>
          <w:sz w:val="24"/>
          <w:szCs w:val="24"/>
          <w14:ligatures w14:val="standardContextual"/>
        </w:rPr>
        <w:t>for easy transportation when needed.</w:t>
      </w:r>
    </w:p>
    <w:p w14:paraId="478C4CFE" w14:textId="77777777" w:rsidR="00E074D3" w:rsidRPr="00DB63AC" w:rsidRDefault="00E074D3" w:rsidP="009F77A6">
      <w:pPr>
        <w:pStyle w:val="ListParagraph"/>
        <w:numPr>
          <w:ilvl w:val="0"/>
          <w:numId w:val="4"/>
        </w:numPr>
        <w:autoSpaceDE w:val="0"/>
        <w:autoSpaceDN w:val="0"/>
        <w:adjustRightInd w:val="0"/>
        <w:spacing w:after="0" w:line="240" w:lineRule="auto"/>
        <w:rPr>
          <w:rFonts w:ascii="Arial" w:hAnsi="Arial" w:cs="Arial"/>
          <w:sz w:val="24"/>
          <w:szCs w:val="24"/>
          <w14:ligatures w14:val="standardContextual"/>
        </w:rPr>
      </w:pPr>
      <w:r>
        <w:rPr>
          <w:rFonts w:ascii="Arial" w:hAnsi="Arial" w:cs="Arial"/>
          <w:sz w:val="24"/>
          <w:szCs w:val="24"/>
          <w14:ligatures w14:val="standardContextual"/>
        </w:rPr>
        <w:t>Must have lockable casters for when not in use.</w:t>
      </w:r>
    </w:p>
    <w:p w14:paraId="478C4CFF" w14:textId="77777777" w:rsidR="00E074D3" w:rsidRPr="009F77A6" w:rsidRDefault="00E074D3" w:rsidP="009F77A6">
      <w:pPr>
        <w:autoSpaceDE w:val="0"/>
        <w:autoSpaceDN w:val="0"/>
        <w:adjustRightInd w:val="0"/>
        <w:spacing w:after="0" w:line="240" w:lineRule="auto"/>
        <w:rPr>
          <w:rFonts w:ascii="Arial" w:hAnsi="Arial" w:cs="Arial"/>
          <w:sz w:val="24"/>
          <w:szCs w:val="24"/>
          <w14:ligatures w14:val="standardContextual"/>
        </w:rPr>
      </w:pPr>
    </w:p>
    <w:p w14:paraId="478C4D00" w14:textId="77777777" w:rsidR="00E074D3" w:rsidRDefault="00E074D3" w:rsidP="00242FEF">
      <w:pPr>
        <w:pStyle w:val="Heading2"/>
      </w:pPr>
      <w:bookmarkStart w:id="15" w:name="_Toc214984644"/>
      <w:bookmarkStart w:id="16" w:name="_Toc215042812"/>
      <w:r>
        <w:lastRenderedPageBreak/>
        <w:t>B.3 PRICE/COST SCHEDULE</w:t>
      </w:r>
      <w:bookmarkEnd w:id="15"/>
      <w:bookmarkEnd w:id="16"/>
    </w:p>
    <w:p w14:paraId="478C4D01" w14:textId="77777777" w:rsidR="00E074D3" w:rsidRDefault="00E074D3" w:rsidP="00242FEF">
      <w:pPr>
        <w:pStyle w:val="Heading3"/>
      </w:pPr>
      <w:bookmarkStart w:id="17" w:name="_Toc214984645"/>
      <w:bookmarkStart w:id="18" w:name="_Toc215042813"/>
      <w:r>
        <w:t>ITEM INFORMATION</w:t>
      </w:r>
      <w:bookmarkEnd w:id="17"/>
      <w:bookmarkEnd w:id="18"/>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133E39" w14:paraId="478C4D08" w14:textId="77777777" w:rsidTr="00133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478C4D02" w14:textId="77777777" w:rsidR="00E074D3" w:rsidRDefault="00E074D3"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478C4D03" w14:textId="77777777" w:rsidR="00E074D3" w:rsidRDefault="00E074D3"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478C4D04" w14:textId="77777777" w:rsidR="00E074D3" w:rsidRDefault="00E074D3"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478C4D05" w14:textId="77777777" w:rsidR="00E074D3" w:rsidRDefault="00E074D3"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478C4D06" w14:textId="77777777" w:rsidR="00E074D3" w:rsidRDefault="00E074D3"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478C4D07" w14:textId="77777777" w:rsidR="00E074D3" w:rsidRDefault="00E074D3"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133E39" w14:paraId="478C4D0F"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09" w14:textId="77777777" w:rsidR="00E074D3" w:rsidRDefault="00E074D3" w:rsidP="00242FEF">
            <w:r>
              <w:t>0001</w:t>
            </w:r>
          </w:p>
        </w:tc>
        <w:tc>
          <w:tcPr>
            <w:tcW w:w="2322" w:type="dxa"/>
            <w:tcBorders>
              <w:top w:val="nil"/>
              <w:left w:val="nil"/>
              <w:bottom w:val="nil"/>
              <w:right w:val="nil"/>
            </w:tcBorders>
            <w:hideMark/>
          </w:tcPr>
          <w:p w14:paraId="478C4D0A"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0B"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D0C"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0D"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0E"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15"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10" w14:textId="77777777" w:rsidR="00E074D3" w:rsidRDefault="00E074D3"/>
        </w:tc>
        <w:tc>
          <w:tcPr>
            <w:tcW w:w="0" w:type="auto"/>
            <w:gridSpan w:val="4"/>
            <w:tcBorders>
              <w:top w:val="nil"/>
              <w:bottom w:val="single" w:sz="2" w:space="0" w:color="4F81BD"/>
            </w:tcBorders>
          </w:tcPr>
          <w:p w14:paraId="478C4D11"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48" RACK 20 REG HANGERS Product# R-402C or equal</w:t>
            </w:r>
            <w:r>
              <w:br/>
            </w:r>
            <w:r>
              <w:rPr>
                <w:rFonts w:ascii="ArialMT" w:eastAsiaTheme="minorHAnsi" w:hAnsi="ArialMT" w:cs="ArialMT"/>
                <w:color w:val="FF0000"/>
              </w:rPr>
              <w:t>IF EQUAL TO, VENDOR MUST PROVIDE</w:t>
            </w:r>
          </w:p>
          <w:p w14:paraId="478C4D12"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13"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14"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1C"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16" w14:textId="77777777" w:rsidR="00E074D3" w:rsidRDefault="00E074D3" w:rsidP="00242FEF">
            <w:r>
              <w:t>0002</w:t>
            </w:r>
          </w:p>
        </w:tc>
        <w:tc>
          <w:tcPr>
            <w:tcW w:w="2322" w:type="dxa"/>
            <w:tcBorders>
              <w:top w:val="nil"/>
              <w:left w:val="nil"/>
              <w:bottom w:val="nil"/>
              <w:right w:val="nil"/>
            </w:tcBorders>
            <w:hideMark/>
          </w:tcPr>
          <w:p w14:paraId="478C4D17"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18"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27.00</w:t>
            </w:r>
          </w:p>
        </w:tc>
        <w:tc>
          <w:tcPr>
            <w:tcW w:w="763" w:type="dxa"/>
            <w:tcBorders>
              <w:top w:val="nil"/>
              <w:left w:val="nil"/>
              <w:bottom w:val="nil"/>
              <w:right w:val="nil"/>
            </w:tcBorders>
            <w:hideMark/>
          </w:tcPr>
          <w:p w14:paraId="478C4D19"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1A"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1B"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22"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1D" w14:textId="77777777" w:rsidR="00E074D3" w:rsidRDefault="00E074D3"/>
        </w:tc>
        <w:tc>
          <w:tcPr>
            <w:tcW w:w="0" w:type="auto"/>
            <w:gridSpan w:val="4"/>
            <w:tcBorders>
              <w:top w:val="nil"/>
              <w:bottom w:val="single" w:sz="2" w:space="0" w:color="4F81BD"/>
            </w:tcBorders>
          </w:tcPr>
          <w:p w14:paraId="478C4D1E"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Magnalatch ComfortLite Thyroid Shield Product# LP-C800MC or equal *In multiple patterns*</w:t>
            </w:r>
            <w:r>
              <w:br/>
            </w:r>
            <w:r>
              <w:rPr>
                <w:rFonts w:ascii="ArialMT" w:eastAsiaTheme="minorHAnsi" w:hAnsi="ArialMT" w:cs="ArialMT"/>
                <w:color w:val="FF0000"/>
              </w:rPr>
              <w:t>IF EQUAL TO, VENDOR MUST PROVIDE</w:t>
            </w:r>
          </w:p>
          <w:p w14:paraId="478C4D1F"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20"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21"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29"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23" w14:textId="77777777" w:rsidR="00E074D3" w:rsidRDefault="00E074D3" w:rsidP="00242FEF">
            <w:r>
              <w:t>0003</w:t>
            </w:r>
          </w:p>
        </w:tc>
        <w:tc>
          <w:tcPr>
            <w:tcW w:w="2322" w:type="dxa"/>
            <w:tcBorders>
              <w:top w:val="nil"/>
              <w:left w:val="nil"/>
              <w:bottom w:val="nil"/>
              <w:right w:val="nil"/>
            </w:tcBorders>
            <w:hideMark/>
          </w:tcPr>
          <w:p w14:paraId="478C4D24"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25"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D26"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27"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28"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2F"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2A" w14:textId="77777777" w:rsidR="00E074D3" w:rsidRDefault="00E074D3"/>
        </w:tc>
        <w:tc>
          <w:tcPr>
            <w:tcW w:w="0" w:type="auto"/>
            <w:gridSpan w:val="4"/>
            <w:tcBorders>
              <w:top w:val="nil"/>
              <w:bottom w:val="single" w:sz="2" w:space="0" w:color="4F81BD"/>
            </w:tcBorders>
          </w:tcPr>
          <w:p w14:paraId="478C4D2B"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Magnalatch ComfortLite Thyroid Shield *Custom LG* Product# LP-C801MC or equal</w:t>
            </w:r>
            <w:r>
              <w:br/>
            </w:r>
            <w:r>
              <w:rPr>
                <w:rFonts w:ascii="ArialMT" w:eastAsiaTheme="minorHAnsi" w:hAnsi="ArialMT" w:cs="ArialMT"/>
                <w:color w:val="FF0000"/>
              </w:rPr>
              <w:t>IF EQUAL TO, VENDOR MUST PROVIDE</w:t>
            </w:r>
          </w:p>
          <w:p w14:paraId="478C4D2C"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2D"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2E"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36"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30" w14:textId="77777777" w:rsidR="00E074D3" w:rsidRDefault="00E074D3" w:rsidP="00242FEF">
            <w:r>
              <w:t>0004</w:t>
            </w:r>
          </w:p>
        </w:tc>
        <w:tc>
          <w:tcPr>
            <w:tcW w:w="2322" w:type="dxa"/>
            <w:tcBorders>
              <w:top w:val="nil"/>
              <w:left w:val="nil"/>
              <w:bottom w:val="nil"/>
              <w:right w:val="nil"/>
            </w:tcBorders>
            <w:hideMark/>
          </w:tcPr>
          <w:p w14:paraId="478C4D31"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32"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7.00</w:t>
            </w:r>
          </w:p>
        </w:tc>
        <w:tc>
          <w:tcPr>
            <w:tcW w:w="763" w:type="dxa"/>
            <w:tcBorders>
              <w:top w:val="nil"/>
              <w:left w:val="nil"/>
              <w:bottom w:val="nil"/>
              <w:right w:val="nil"/>
            </w:tcBorders>
            <w:hideMark/>
          </w:tcPr>
          <w:p w14:paraId="478C4D33"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34"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35"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3C"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37" w14:textId="77777777" w:rsidR="00E074D3" w:rsidRDefault="00E074D3"/>
        </w:tc>
        <w:tc>
          <w:tcPr>
            <w:tcW w:w="0" w:type="auto"/>
            <w:gridSpan w:val="4"/>
            <w:tcBorders>
              <w:top w:val="nil"/>
              <w:bottom w:val="single" w:sz="2" w:space="0" w:color="4F81BD"/>
            </w:tcBorders>
          </w:tcPr>
          <w:p w14:paraId="478C4D38"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Apron Attached Belt with Velcro, removable belt, and buckle closure Product# LP-BELTUP or equal</w:t>
            </w:r>
            <w:r>
              <w:br/>
            </w:r>
            <w:r>
              <w:rPr>
                <w:rFonts w:ascii="ArialMT" w:eastAsiaTheme="minorHAnsi" w:hAnsi="ArialMT" w:cs="ArialMT"/>
                <w:color w:val="FF0000"/>
              </w:rPr>
              <w:t>IF EQUAL TO, VENDOR MUST PROVIDE</w:t>
            </w:r>
          </w:p>
          <w:p w14:paraId="478C4D39"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3A"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3B"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43"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3D" w14:textId="77777777" w:rsidR="00E074D3" w:rsidRDefault="00E074D3" w:rsidP="00242FEF">
            <w:r>
              <w:t>0005</w:t>
            </w:r>
          </w:p>
        </w:tc>
        <w:tc>
          <w:tcPr>
            <w:tcW w:w="2322" w:type="dxa"/>
            <w:tcBorders>
              <w:top w:val="nil"/>
              <w:left w:val="nil"/>
              <w:bottom w:val="nil"/>
              <w:right w:val="nil"/>
            </w:tcBorders>
            <w:hideMark/>
          </w:tcPr>
          <w:p w14:paraId="478C4D3E"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3F"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D40"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41"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42"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49"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44" w14:textId="77777777" w:rsidR="00E074D3" w:rsidRDefault="00E074D3"/>
        </w:tc>
        <w:tc>
          <w:tcPr>
            <w:tcW w:w="0" w:type="auto"/>
            <w:gridSpan w:val="4"/>
            <w:tcBorders>
              <w:top w:val="nil"/>
              <w:bottom w:val="single" w:sz="2" w:space="0" w:color="4F81BD"/>
            </w:tcBorders>
          </w:tcPr>
          <w:p w14:paraId="478C4D45"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Kilt Female Medium or equal *In multiple patterns*</w:t>
            </w:r>
            <w:r>
              <w:br/>
            </w:r>
            <w:r>
              <w:rPr>
                <w:rFonts w:ascii="ArialMT" w:eastAsiaTheme="minorHAnsi" w:hAnsi="ArialMT" w:cs="ArialMT"/>
                <w:color w:val="FF0000"/>
              </w:rPr>
              <w:t>IF EQUAL TO, VENDOR MUST PROVIDE</w:t>
            </w:r>
          </w:p>
          <w:p w14:paraId="478C4D46"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47"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48"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50"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4A" w14:textId="77777777" w:rsidR="00E074D3" w:rsidRDefault="00E074D3" w:rsidP="00242FEF">
            <w:r>
              <w:t>0006</w:t>
            </w:r>
          </w:p>
        </w:tc>
        <w:tc>
          <w:tcPr>
            <w:tcW w:w="2322" w:type="dxa"/>
            <w:tcBorders>
              <w:top w:val="nil"/>
              <w:left w:val="nil"/>
              <w:bottom w:val="nil"/>
              <w:right w:val="nil"/>
            </w:tcBorders>
            <w:hideMark/>
          </w:tcPr>
          <w:p w14:paraId="478C4D4B"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4C"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478C4D4D"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4E"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4F"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56"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51" w14:textId="77777777" w:rsidR="00E074D3" w:rsidRDefault="00E074D3"/>
        </w:tc>
        <w:tc>
          <w:tcPr>
            <w:tcW w:w="0" w:type="auto"/>
            <w:gridSpan w:val="4"/>
            <w:tcBorders>
              <w:top w:val="nil"/>
              <w:bottom w:val="single" w:sz="2" w:space="0" w:color="4F81BD"/>
            </w:tcBorders>
          </w:tcPr>
          <w:p w14:paraId="478C4D52"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Kilt Female Large or equal *In multiple patterns*</w:t>
            </w:r>
            <w:r>
              <w:br/>
            </w:r>
            <w:r>
              <w:rPr>
                <w:rFonts w:ascii="ArialMT" w:eastAsiaTheme="minorHAnsi" w:hAnsi="ArialMT" w:cs="ArialMT"/>
                <w:color w:val="FF0000"/>
              </w:rPr>
              <w:t>IF EQUAL TO, VENDOR MUST PROVIDE</w:t>
            </w:r>
          </w:p>
          <w:p w14:paraId="478C4D53"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54"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55"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5D"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57" w14:textId="77777777" w:rsidR="00E074D3" w:rsidRDefault="00E074D3" w:rsidP="00242FEF">
            <w:r>
              <w:t>0007</w:t>
            </w:r>
          </w:p>
        </w:tc>
        <w:tc>
          <w:tcPr>
            <w:tcW w:w="2322" w:type="dxa"/>
            <w:tcBorders>
              <w:top w:val="nil"/>
              <w:left w:val="nil"/>
              <w:bottom w:val="nil"/>
              <w:right w:val="nil"/>
            </w:tcBorders>
            <w:hideMark/>
          </w:tcPr>
          <w:p w14:paraId="478C4D58"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59"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478C4D5A"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5B"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5C"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63"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5E" w14:textId="77777777" w:rsidR="00E074D3" w:rsidRDefault="00E074D3"/>
        </w:tc>
        <w:tc>
          <w:tcPr>
            <w:tcW w:w="0" w:type="auto"/>
            <w:gridSpan w:val="4"/>
            <w:tcBorders>
              <w:top w:val="nil"/>
              <w:bottom w:val="single" w:sz="2" w:space="0" w:color="4F81BD"/>
            </w:tcBorders>
          </w:tcPr>
          <w:p w14:paraId="478C4D5F"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Kilt Male Large or equal *In multiple patterns*</w:t>
            </w:r>
            <w:r>
              <w:br/>
            </w:r>
            <w:r>
              <w:rPr>
                <w:rFonts w:ascii="ArialMT" w:eastAsiaTheme="minorHAnsi" w:hAnsi="ArialMT" w:cs="ArialMT"/>
                <w:color w:val="FF0000"/>
              </w:rPr>
              <w:lastRenderedPageBreak/>
              <w:t>IF EQUAL TO, VENDOR MUST PROVIDE</w:t>
            </w:r>
          </w:p>
          <w:p w14:paraId="478C4D60"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61"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62"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6A"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64" w14:textId="77777777" w:rsidR="00E074D3" w:rsidRDefault="00E074D3" w:rsidP="00242FEF">
            <w:r>
              <w:t>0008</w:t>
            </w:r>
          </w:p>
        </w:tc>
        <w:tc>
          <w:tcPr>
            <w:tcW w:w="2322" w:type="dxa"/>
            <w:tcBorders>
              <w:top w:val="nil"/>
              <w:left w:val="nil"/>
              <w:bottom w:val="nil"/>
              <w:right w:val="nil"/>
            </w:tcBorders>
            <w:hideMark/>
          </w:tcPr>
          <w:p w14:paraId="478C4D65"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66"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D67"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68"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69"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70"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6B" w14:textId="77777777" w:rsidR="00E074D3" w:rsidRDefault="00E074D3"/>
        </w:tc>
        <w:tc>
          <w:tcPr>
            <w:tcW w:w="0" w:type="auto"/>
            <w:gridSpan w:val="4"/>
            <w:tcBorders>
              <w:top w:val="nil"/>
              <w:bottom w:val="single" w:sz="2" w:space="0" w:color="4F81BD"/>
            </w:tcBorders>
          </w:tcPr>
          <w:p w14:paraId="478C4D6C"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.5MM ComfortLite Kilt Male Large Product# LP-CX686 or equal</w:t>
            </w:r>
            <w:r>
              <w:br/>
            </w:r>
            <w:r>
              <w:rPr>
                <w:rFonts w:ascii="ArialMT" w:eastAsiaTheme="minorHAnsi" w:hAnsi="ArialMT" w:cs="ArialMT"/>
                <w:color w:val="FF0000"/>
              </w:rPr>
              <w:t>IF EQUAL TO, VENDOR MUST PROVIDE</w:t>
            </w:r>
          </w:p>
          <w:p w14:paraId="478C4D6D"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6E"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6F"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77"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71" w14:textId="77777777" w:rsidR="00E074D3" w:rsidRDefault="00E074D3" w:rsidP="00242FEF">
            <w:r>
              <w:t>0009</w:t>
            </w:r>
          </w:p>
        </w:tc>
        <w:tc>
          <w:tcPr>
            <w:tcW w:w="2322" w:type="dxa"/>
            <w:tcBorders>
              <w:top w:val="nil"/>
              <w:left w:val="nil"/>
              <w:bottom w:val="nil"/>
              <w:right w:val="nil"/>
            </w:tcBorders>
            <w:hideMark/>
          </w:tcPr>
          <w:p w14:paraId="478C4D72"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73"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D74"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75"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76"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7D"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78" w14:textId="77777777" w:rsidR="00E074D3" w:rsidRDefault="00E074D3"/>
        </w:tc>
        <w:tc>
          <w:tcPr>
            <w:tcW w:w="0" w:type="auto"/>
            <w:gridSpan w:val="4"/>
            <w:tcBorders>
              <w:top w:val="nil"/>
              <w:bottom w:val="single" w:sz="2" w:space="0" w:color="4F81BD"/>
            </w:tcBorders>
          </w:tcPr>
          <w:p w14:paraId="478C4D79"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 xml:space="preserve">AADCO Medical .35MM ComfortLite Vest Female Medium or equal *In multiple patterns* </w:t>
            </w:r>
            <w:r>
              <w:br/>
            </w:r>
            <w:r>
              <w:rPr>
                <w:rFonts w:ascii="ArialMT" w:eastAsiaTheme="minorHAnsi" w:hAnsi="ArialMT" w:cs="ArialMT"/>
                <w:color w:val="FF0000"/>
              </w:rPr>
              <w:t>IF EQUAL TO, VENDOR MUST PROVIDE</w:t>
            </w:r>
          </w:p>
          <w:p w14:paraId="478C4D7A"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7B"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7C"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84"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7E" w14:textId="77777777" w:rsidR="00E074D3" w:rsidRDefault="00E074D3" w:rsidP="00242FEF">
            <w:r>
              <w:t>0010</w:t>
            </w:r>
          </w:p>
        </w:tc>
        <w:tc>
          <w:tcPr>
            <w:tcW w:w="2322" w:type="dxa"/>
            <w:tcBorders>
              <w:top w:val="nil"/>
              <w:left w:val="nil"/>
              <w:bottom w:val="nil"/>
              <w:right w:val="nil"/>
            </w:tcBorders>
            <w:hideMark/>
          </w:tcPr>
          <w:p w14:paraId="478C4D7F"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80"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478C4D81"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82"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83"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8A"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85" w14:textId="77777777" w:rsidR="00E074D3" w:rsidRDefault="00E074D3"/>
        </w:tc>
        <w:tc>
          <w:tcPr>
            <w:tcW w:w="0" w:type="auto"/>
            <w:gridSpan w:val="4"/>
            <w:tcBorders>
              <w:top w:val="nil"/>
              <w:bottom w:val="single" w:sz="2" w:space="0" w:color="4F81BD"/>
            </w:tcBorders>
          </w:tcPr>
          <w:p w14:paraId="478C4D86"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Vest Female Large or equal *In multiple patterns*</w:t>
            </w:r>
            <w:r>
              <w:br/>
            </w:r>
            <w:r>
              <w:rPr>
                <w:rFonts w:ascii="ArialMT" w:eastAsiaTheme="minorHAnsi" w:hAnsi="ArialMT" w:cs="ArialMT"/>
                <w:color w:val="FF0000"/>
              </w:rPr>
              <w:t>IF EQUAL TO, VENDOR MUST PROVIDE</w:t>
            </w:r>
          </w:p>
          <w:p w14:paraId="478C4D87"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88"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89"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91"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8B" w14:textId="77777777" w:rsidR="00E074D3" w:rsidRDefault="00E074D3" w:rsidP="00242FEF">
            <w:r>
              <w:t>0011</w:t>
            </w:r>
          </w:p>
        </w:tc>
        <w:tc>
          <w:tcPr>
            <w:tcW w:w="2322" w:type="dxa"/>
            <w:tcBorders>
              <w:top w:val="nil"/>
              <w:left w:val="nil"/>
              <w:bottom w:val="nil"/>
              <w:right w:val="nil"/>
            </w:tcBorders>
            <w:hideMark/>
          </w:tcPr>
          <w:p w14:paraId="478C4D8C"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8D"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D8E"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8F"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90"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97"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92" w14:textId="77777777" w:rsidR="00E074D3" w:rsidRDefault="00E074D3"/>
        </w:tc>
        <w:tc>
          <w:tcPr>
            <w:tcW w:w="0" w:type="auto"/>
            <w:gridSpan w:val="4"/>
            <w:tcBorders>
              <w:top w:val="nil"/>
              <w:bottom w:val="single" w:sz="2" w:space="0" w:color="4F81BD"/>
            </w:tcBorders>
          </w:tcPr>
          <w:p w14:paraId="478C4D93"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Vest Female Size 14 or equal *In multiple patterns*</w:t>
            </w:r>
            <w:r>
              <w:br/>
            </w:r>
            <w:r>
              <w:rPr>
                <w:rFonts w:ascii="ArialMT" w:eastAsiaTheme="minorHAnsi" w:hAnsi="ArialMT" w:cs="ArialMT"/>
                <w:color w:val="FF0000"/>
              </w:rPr>
              <w:t>IF EQUAL TO, VENDOR MUST PROVIDE</w:t>
            </w:r>
          </w:p>
          <w:p w14:paraId="478C4D94"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95"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96"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9E"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98" w14:textId="77777777" w:rsidR="00E074D3" w:rsidRDefault="00E074D3" w:rsidP="00242FEF">
            <w:r>
              <w:t>0012</w:t>
            </w:r>
          </w:p>
        </w:tc>
        <w:tc>
          <w:tcPr>
            <w:tcW w:w="2322" w:type="dxa"/>
            <w:tcBorders>
              <w:top w:val="nil"/>
              <w:left w:val="nil"/>
              <w:bottom w:val="nil"/>
              <w:right w:val="nil"/>
            </w:tcBorders>
            <w:hideMark/>
          </w:tcPr>
          <w:p w14:paraId="478C4D99"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9A"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478C4D9B"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9C"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9D"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A4"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9F" w14:textId="77777777" w:rsidR="00E074D3" w:rsidRDefault="00E074D3"/>
        </w:tc>
        <w:tc>
          <w:tcPr>
            <w:tcW w:w="0" w:type="auto"/>
            <w:gridSpan w:val="4"/>
            <w:tcBorders>
              <w:top w:val="nil"/>
              <w:bottom w:val="single" w:sz="2" w:space="0" w:color="4F81BD"/>
            </w:tcBorders>
          </w:tcPr>
          <w:p w14:paraId="478C4DA0"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Vest Male Large or equal *In multiple patterns*</w:t>
            </w:r>
            <w:r>
              <w:br/>
            </w:r>
            <w:r>
              <w:rPr>
                <w:rFonts w:ascii="ArialMT" w:eastAsiaTheme="minorHAnsi" w:hAnsi="ArialMT" w:cs="ArialMT"/>
                <w:color w:val="FF0000"/>
              </w:rPr>
              <w:t>IF EQUAL TO, VENDOR MUST PROVIDE</w:t>
            </w:r>
          </w:p>
          <w:p w14:paraId="478C4DA1"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A2"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A3"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AB"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A5" w14:textId="77777777" w:rsidR="00E074D3" w:rsidRDefault="00E074D3" w:rsidP="00242FEF">
            <w:r>
              <w:t>0013</w:t>
            </w:r>
          </w:p>
        </w:tc>
        <w:tc>
          <w:tcPr>
            <w:tcW w:w="2322" w:type="dxa"/>
            <w:tcBorders>
              <w:top w:val="nil"/>
              <w:left w:val="nil"/>
              <w:bottom w:val="nil"/>
              <w:right w:val="nil"/>
            </w:tcBorders>
            <w:hideMark/>
          </w:tcPr>
          <w:p w14:paraId="478C4DA6"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A7"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DA8"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A9"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AA"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B1"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AC" w14:textId="77777777" w:rsidR="00E074D3" w:rsidRDefault="00E074D3"/>
        </w:tc>
        <w:tc>
          <w:tcPr>
            <w:tcW w:w="0" w:type="auto"/>
            <w:gridSpan w:val="4"/>
            <w:tcBorders>
              <w:top w:val="nil"/>
              <w:bottom w:val="single" w:sz="2" w:space="0" w:color="4F81BD"/>
            </w:tcBorders>
          </w:tcPr>
          <w:p w14:paraId="478C4DAD"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Vest Male XL or equal *In multiple patterns*</w:t>
            </w:r>
            <w:r>
              <w:br/>
            </w:r>
            <w:r>
              <w:rPr>
                <w:rFonts w:ascii="ArialMT" w:eastAsiaTheme="minorHAnsi" w:hAnsi="ArialMT" w:cs="ArialMT"/>
                <w:color w:val="FF0000"/>
              </w:rPr>
              <w:t>IF EQUAL TO, VENDOR MUST PROVIDE</w:t>
            </w:r>
          </w:p>
          <w:p w14:paraId="478C4DAE"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AF"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B0"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B8"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B2" w14:textId="77777777" w:rsidR="00E074D3" w:rsidRDefault="00E074D3" w:rsidP="00242FEF">
            <w:r>
              <w:t>0014</w:t>
            </w:r>
          </w:p>
        </w:tc>
        <w:tc>
          <w:tcPr>
            <w:tcW w:w="2322" w:type="dxa"/>
            <w:tcBorders>
              <w:top w:val="nil"/>
              <w:left w:val="nil"/>
              <w:bottom w:val="nil"/>
              <w:right w:val="nil"/>
            </w:tcBorders>
            <w:hideMark/>
          </w:tcPr>
          <w:p w14:paraId="478C4DB3"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B4"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DB5"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B6"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B7"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BE"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B9" w14:textId="77777777" w:rsidR="00E074D3" w:rsidRDefault="00E074D3"/>
        </w:tc>
        <w:tc>
          <w:tcPr>
            <w:tcW w:w="0" w:type="auto"/>
            <w:gridSpan w:val="4"/>
            <w:tcBorders>
              <w:top w:val="nil"/>
              <w:bottom w:val="single" w:sz="2" w:space="0" w:color="4F81BD"/>
            </w:tcBorders>
          </w:tcPr>
          <w:p w14:paraId="478C4DBA"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Vest Male Size 50 or equal *In multiple patterns*</w:t>
            </w:r>
            <w:r>
              <w:br/>
            </w:r>
            <w:r>
              <w:rPr>
                <w:rFonts w:ascii="ArialMT" w:eastAsiaTheme="minorHAnsi" w:hAnsi="ArialMT" w:cs="ArialMT"/>
                <w:color w:val="FF0000"/>
              </w:rPr>
              <w:t>IF EQUAL TO, VENDOR MUST PROVIDE</w:t>
            </w:r>
          </w:p>
          <w:p w14:paraId="478C4DBB"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BC"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BD"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C5"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BF" w14:textId="77777777" w:rsidR="00E074D3" w:rsidRDefault="00E074D3" w:rsidP="00242FEF">
            <w:r>
              <w:t>0015</w:t>
            </w:r>
          </w:p>
        </w:tc>
        <w:tc>
          <w:tcPr>
            <w:tcW w:w="2322" w:type="dxa"/>
            <w:tcBorders>
              <w:top w:val="nil"/>
              <w:left w:val="nil"/>
              <w:bottom w:val="nil"/>
              <w:right w:val="nil"/>
            </w:tcBorders>
            <w:hideMark/>
          </w:tcPr>
          <w:p w14:paraId="478C4DC0"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C1"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DC2"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C3"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w:t>
            </w:r>
            <w:r>
              <w:lastRenderedPageBreak/>
              <w:t>__</w:t>
            </w:r>
          </w:p>
        </w:tc>
        <w:tc>
          <w:tcPr>
            <w:tcW w:w="1869" w:type="dxa"/>
            <w:tcBorders>
              <w:top w:val="nil"/>
              <w:left w:val="nil"/>
              <w:bottom w:val="nil"/>
            </w:tcBorders>
            <w:hideMark/>
          </w:tcPr>
          <w:p w14:paraId="478C4DC4"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lastRenderedPageBreak/>
              <w:t>________________</w:t>
            </w:r>
            <w:r>
              <w:lastRenderedPageBreak/>
              <w:t>__</w:t>
            </w:r>
          </w:p>
        </w:tc>
      </w:tr>
      <w:tr w:rsidR="00133E39" w14:paraId="478C4DCB"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C6" w14:textId="77777777" w:rsidR="00E074D3" w:rsidRDefault="00E074D3"/>
        </w:tc>
        <w:tc>
          <w:tcPr>
            <w:tcW w:w="0" w:type="auto"/>
            <w:gridSpan w:val="4"/>
            <w:tcBorders>
              <w:top w:val="nil"/>
              <w:bottom w:val="single" w:sz="2" w:space="0" w:color="4F81BD"/>
            </w:tcBorders>
          </w:tcPr>
          <w:p w14:paraId="478C4DC7"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.5MM ComfortLite Vest Male XL Product# LP-CX683 or equal</w:t>
            </w:r>
            <w:r>
              <w:br/>
            </w:r>
            <w:r>
              <w:rPr>
                <w:rFonts w:ascii="ArialMT" w:eastAsiaTheme="minorHAnsi" w:hAnsi="ArialMT" w:cs="ArialMT"/>
                <w:color w:val="FF0000"/>
              </w:rPr>
              <w:t>IF EQUAL TO, VENDOR MUST PROVIDE</w:t>
            </w:r>
          </w:p>
          <w:p w14:paraId="478C4DC8"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C9"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CA"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D2"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CC" w14:textId="77777777" w:rsidR="00E074D3" w:rsidRDefault="00E074D3" w:rsidP="00242FEF">
            <w:r>
              <w:t>0016</w:t>
            </w:r>
          </w:p>
        </w:tc>
        <w:tc>
          <w:tcPr>
            <w:tcW w:w="2322" w:type="dxa"/>
            <w:tcBorders>
              <w:top w:val="nil"/>
              <w:left w:val="nil"/>
              <w:bottom w:val="nil"/>
              <w:right w:val="nil"/>
            </w:tcBorders>
            <w:hideMark/>
          </w:tcPr>
          <w:p w14:paraId="478C4DCD"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CE"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DCF"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D0"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D1"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D8"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D3" w14:textId="77777777" w:rsidR="00E074D3" w:rsidRDefault="00E074D3"/>
        </w:tc>
        <w:tc>
          <w:tcPr>
            <w:tcW w:w="0" w:type="auto"/>
            <w:gridSpan w:val="4"/>
            <w:tcBorders>
              <w:top w:val="nil"/>
              <w:bottom w:val="single" w:sz="2" w:space="0" w:color="4F81BD"/>
            </w:tcBorders>
          </w:tcPr>
          <w:p w14:paraId="478C4DD4"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S Buckle Male XL Product# LP-CA203 or equal</w:t>
            </w:r>
            <w:r>
              <w:br/>
            </w:r>
            <w:r>
              <w:rPr>
                <w:rFonts w:ascii="ArialMT" w:eastAsiaTheme="minorHAnsi" w:hAnsi="ArialMT" w:cs="ArialMT"/>
                <w:color w:val="FF0000"/>
              </w:rPr>
              <w:t>IF EQUAL TO, VENDOR MUST PROVIDE</w:t>
            </w:r>
          </w:p>
          <w:p w14:paraId="478C4DD5"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D6"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D7"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DF"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D9" w14:textId="77777777" w:rsidR="00E074D3" w:rsidRDefault="00E074D3" w:rsidP="00242FEF">
            <w:r>
              <w:t>0017</w:t>
            </w:r>
          </w:p>
        </w:tc>
        <w:tc>
          <w:tcPr>
            <w:tcW w:w="2322" w:type="dxa"/>
            <w:tcBorders>
              <w:top w:val="nil"/>
              <w:left w:val="nil"/>
              <w:bottom w:val="nil"/>
              <w:right w:val="nil"/>
            </w:tcBorders>
            <w:hideMark/>
          </w:tcPr>
          <w:p w14:paraId="478C4DDA"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DB"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DDC"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DD"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DE"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E5"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E0" w14:textId="77777777" w:rsidR="00E074D3" w:rsidRDefault="00E074D3"/>
        </w:tc>
        <w:tc>
          <w:tcPr>
            <w:tcW w:w="0" w:type="auto"/>
            <w:gridSpan w:val="4"/>
            <w:tcBorders>
              <w:top w:val="nil"/>
              <w:bottom w:val="single" w:sz="2" w:space="0" w:color="4F81BD"/>
            </w:tcBorders>
          </w:tcPr>
          <w:p w14:paraId="478C4DE1"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S Buckle Male Large Product# LP-CA202 or equal</w:t>
            </w:r>
            <w:r>
              <w:br/>
            </w:r>
            <w:r>
              <w:rPr>
                <w:rFonts w:ascii="ArialMT" w:eastAsiaTheme="minorHAnsi" w:hAnsi="ArialMT" w:cs="ArialMT"/>
                <w:color w:val="FF0000"/>
              </w:rPr>
              <w:t>IF EQUAL TO, VENDOR MUST PROVIDE</w:t>
            </w:r>
          </w:p>
          <w:p w14:paraId="478C4DE2"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E3"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E4"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EC"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E6" w14:textId="77777777" w:rsidR="00E074D3" w:rsidRDefault="00E074D3" w:rsidP="00242FEF">
            <w:r>
              <w:t>0018</w:t>
            </w:r>
          </w:p>
        </w:tc>
        <w:tc>
          <w:tcPr>
            <w:tcW w:w="2322" w:type="dxa"/>
            <w:tcBorders>
              <w:top w:val="nil"/>
              <w:left w:val="nil"/>
              <w:bottom w:val="nil"/>
              <w:right w:val="nil"/>
            </w:tcBorders>
            <w:hideMark/>
          </w:tcPr>
          <w:p w14:paraId="478C4DE7"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E8"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DE9"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EA"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EB"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F2"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ED" w14:textId="77777777" w:rsidR="00E074D3" w:rsidRDefault="00E074D3"/>
        </w:tc>
        <w:tc>
          <w:tcPr>
            <w:tcW w:w="0" w:type="auto"/>
            <w:gridSpan w:val="4"/>
            <w:tcBorders>
              <w:top w:val="nil"/>
              <w:bottom w:val="single" w:sz="2" w:space="0" w:color="4F81BD"/>
            </w:tcBorders>
          </w:tcPr>
          <w:p w14:paraId="478C4DEE"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Waist Adjustment Female Medium Product# LP-CA106 or equal *In multiple patterns*</w:t>
            </w:r>
            <w:r>
              <w:br/>
            </w:r>
            <w:r>
              <w:rPr>
                <w:rFonts w:ascii="ArialMT" w:eastAsiaTheme="minorHAnsi" w:hAnsi="ArialMT" w:cs="ArialMT"/>
                <w:color w:val="FF0000"/>
              </w:rPr>
              <w:t>IF EQUAL TO, VENDOR MUST PROVIDE</w:t>
            </w:r>
          </w:p>
          <w:p w14:paraId="478C4DEF"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F0"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F1"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DF9"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DF3" w14:textId="77777777" w:rsidR="00E074D3" w:rsidRDefault="00E074D3" w:rsidP="00242FEF">
            <w:r>
              <w:t>0019</w:t>
            </w:r>
          </w:p>
        </w:tc>
        <w:tc>
          <w:tcPr>
            <w:tcW w:w="2322" w:type="dxa"/>
            <w:tcBorders>
              <w:top w:val="nil"/>
              <w:left w:val="nil"/>
              <w:bottom w:val="nil"/>
              <w:right w:val="nil"/>
            </w:tcBorders>
            <w:hideMark/>
          </w:tcPr>
          <w:p w14:paraId="478C4DF4"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DF5"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763" w:type="dxa"/>
            <w:tcBorders>
              <w:top w:val="nil"/>
              <w:left w:val="nil"/>
              <w:bottom w:val="nil"/>
              <w:right w:val="nil"/>
            </w:tcBorders>
            <w:hideMark/>
          </w:tcPr>
          <w:p w14:paraId="478C4DF6"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DF7"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DF8"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DFF"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DFA" w14:textId="77777777" w:rsidR="00E074D3" w:rsidRDefault="00E074D3"/>
        </w:tc>
        <w:tc>
          <w:tcPr>
            <w:tcW w:w="0" w:type="auto"/>
            <w:gridSpan w:val="4"/>
            <w:tcBorders>
              <w:top w:val="nil"/>
              <w:bottom w:val="single" w:sz="2" w:space="0" w:color="4F81BD"/>
            </w:tcBorders>
          </w:tcPr>
          <w:p w14:paraId="478C4DFB"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Waist Adjustment Female Large Product# LP-CA107 or equal *In multiple patterns*</w:t>
            </w:r>
            <w:r>
              <w:br/>
            </w:r>
            <w:r>
              <w:rPr>
                <w:rFonts w:ascii="ArialMT" w:eastAsiaTheme="minorHAnsi" w:hAnsi="ArialMT" w:cs="ArialMT"/>
                <w:color w:val="FF0000"/>
              </w:rPr>
              <w:t>IF EQUAL TO, VENDOR MUST PROVIDE</w:t>
            </w:r>
          </w:p>
          <w:p w14:paraId="478C4DFC"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DFD"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DFE"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06"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00" w14:textId="77777777" w:rsidR="00E074D3" w:rsidRDefault="00E074D3" w:rsidP="00242FEF">
            <w:r>
              <w:t>0020</w:t>
            </w:r>
          </w:p>
        </w:tc>
        <w:tc>
          <w:tcPr>
            <w:tcW w:w="2322" w:type="dxa"/>
            <w:tcBorders>
              <w:top w:val="nil"/>
              <w:left w:val="nil"/>
              <w:bottom w:val="nil"/>
              <w:right w:val="nil"/>
            </w:tcBorders>
            <w:hideMark/>
          </w:tcPr>
          <w:p w14:paraId="478C4E01"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02"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478C4E03"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04"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05"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0C"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07" w14:textId="77777777" w:rsidR="00E074D3" w:rsidRDefault="00E074D3"/>
        </w:tc>
        <w:tc>
          <w:tcPr>
            <w:tcW w:w="0" w:type="auto"/>
            <w:gridSpan w:val="4"/>
            <w:tcBorders>
              <w:top w:val="nil"/>
              <w:bottom w:val="single" w:sz="2" w:space="0" w:color="4F81BD"/>
            </w:tcBorders>
          </w:tcPr>
          <w:p w14:paraId="478C4E08"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Waist Adjustment Female XL Product# LP-CA108 or equal *In multiple patterns*</w:t>
            </w:r>
            <w:r>
              <w:br/>
            </w:r>
            <w:r>
              <w:rPr>
                <w:rFonts w:ascii="ArialMT" w:eastAsiaTheme="minorHAnsi" w:hAnsi="ArialMT" w:cs="ArialMT"/>
                <w:color w:val="FF0000"/>
              </w:rPr>
              <w:t>IF EQUAL TO, VENDOR MUST PROVIDE</w:t>
            </w:r>
          </w:p>
          <w:p w14:paraId="478C4E09"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0A"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0B"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13"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0D" w14:textId="77777777" w:rsidR="00E074D3" w:rsidRDefault="00E074D3" w:rsidP="00242FEF">
            <w:r>
              <w:t>0021</w:t>
            </w:r>
          </w:p>
        </w:tc>
        <w:tc>
          <w:tcPr>
            <w:tcW w:w="2322" w:type="dxa"/>
            <w:tcBorders>
              <w:top w:val="nil"/>
              <w:left w:val="nil"/>
              <w:bottom w:val="nil"/>
              <w:right w:val="nil"/>
            </w:tcBorders>
            <w:hideMark/>
          </w:tcPr>
          <w:p w14:paraId="478C4E0E"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0F"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478C4E10"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11"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12"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19"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14" w14:textId="77777777" w:rsidR="00E074D3" w:rsidRDefault="00E074D3"/>
        </w:tc>
        <w:tc>
          <w:tcPr>
            <w:tcW w:w="0" w:type="auto"/>
            <w:gridSpan w:val="4"/>
            <w:tcBorders>
              <w:top w:val="nil"/>
              <w:bottom w:val="single" w:sz="2" w:space="0" w:color="4F81BD"/>
            </w:tcBorders>
          </w:tcPr>
          <w:p w14:paraId="478C4E15"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Waist Adjustment Female XXL Product# LP-CA110 or equal *In multiple patterns*</w:t>
            </w:r>
            <w:r>
              <w:br/>
            </w:r>
            <w:r>
              <w:rPr>
                <w:rFonts w:ascii="ArialMT" w:eastAsiaTheme="minorHAnsi" w:hAnsi="ArialMT" w:cs="ArialMT"/>
                <w:color w:val="FF0000"/>
              </w:rPr>
              <w:t>IF EQUAL TO, VENDOR MUST PROVIDE</w:t>
            </w:r>
          </w:p>
          <w:p w14:paraId="478C4E16"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17"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18"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20"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1A" w14:textId="77777777" w:rsidR="00E074D3" w:rsidRDefault="00E074D3" w:rsidP="00242FEF">
            <w:r>
              <w:t>0022</w:t>
            </w:r>
          </w:p>
        </w:tc>
        <w:tc>
          <w:tcPr>
            <w:tcW w:w="2322" w:type="dxa"/>
            <w:tcBorders>
              <w:top w:val="nil"/>
              <w:left w:val="nil"/>
              <w:bottom w:val="nil"/>
              <w:right w:val="nil"/>
            </w:tcBorders>
            <w:hideMark/>
          </w:tcPr>
          <w:p w14:paraId="478C4E1B"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1C"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E1D"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1E"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1F"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26"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21" w14:textId="77777777" w:rsidR="00E074D3" w:rsidRDefault="00E074D3"/>
        </w:tc>
        <w:tc>
          <w:tcPr>
            <w:tcW w:w="0" w:type="auto"/>
            <w:gridSpan w:val="4"/>
            <w:tcBorders>
              <w:top w:val="nil"/>
              <w:bottom w:val="single" w:sz="2" w:space="0" w:color="4F81BD"/>
            </w:tcBorders>
          </w:tcPr>
          <w:p w14:paraId="478C4E22"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Waist Adjustment Male Medium Product# LP-CA101 or equal *In multiple patterns*</w:t>
            </w:r>
            <w:r>
              <w:br/>
            </w:r>
            <w:r>
              <w:rPr>
                <w:rFonts w:ascii="ArialMT" w:eastAsiaTheme="minorHAnsi" w:hAnsi="ArialMT" w:cs="ArialMT"/>
                <w:color w:val="FF0000"/>
              </w:rPr>
              <w:t>IF EQUAL TO, VENDOR MUST PROVIDE</w:t>
            </w:r>
          </w:p>
          <w:p w14:paraId="478C4E23"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24"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25"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2D"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27" w14:textId="77777777" w:rsidR="00E074D3" w:rsidRDefault="00E074D3" w:rsidP="00242FEF">
            <w:r>
              <w:t>0023</w:t>
            </w:r>
          </w:p>
        </w:tc>
        <w:tc>
          <w:tcPr>
            <w:tcW w:w="2322" w:type="dxa"/>
            <w:tcBorders>
              <w:top w:val="nil"/>
              <w:left w:val="nil"/>
              <w:bottom w:val="nil"/>
              <w:right w:val="nil"/>
            </w:tcBorders>
            <w:hideMark/>
          </w:tcPr>
          <w:p w14:paraId="478C4E28"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29"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478C4E2A"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2B"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2C"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33"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2E" w14:textId="77777777" w:rsidR="00E074D3" w:rsidRDefault="00E074D3"/>
        </w:tc>
        <w:tc>
          <w:tcPr>
            <w:tcW w:w="0" w:type="auto"/>
            <w:gridSpan w:val="4"/>
            <w:tcBorders>
              <w:top w:val="nil"/>
              <w:bottom w:val="single" w:sz="2" w:space="0" w:color="4F81BD"/>
            </w:tcBorders>
          </w:tcPr>
          <w:p w14:paraId="478C4E2F"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Waist Adjustment Male Large Product# LP-CA102 or equal *In multiple patterns*</w:t>
            </w:r>
            <w:r>
              <w:br/>
            </w:r>
            <w:r>
              <w:rPr>
                <w:rFonts w:ascii="ArialMT" w:eastAsiaTheme="minorHAnsi" w:hAnsi="ArialMT" w:cs="ArialMT"/>
                <w:color w:val="FF0000"/>
              </w:rPr>
              <w:t>IF EQUAL TO, VENDOR MUST PROVIDE</w:t>
            </w:r>
          </w:p>
          <w:p w14:paraId="478C4E30"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31"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32"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3A"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34" w14:textId="77777777" w:rsidR="00E074D3" w:rsidRDefault="00E074D3" w:rsidP="00242FEF">
            <w:r>
              <w:t>0024</w:t>
            </w:r>
          </w:p>
        </w:tc>
        <w:tc>
          <w:tcPr>
            <w:tcW w:w="2322" w:type="dxa"/>
            <w:tcBorders>
              <w:top w:val="nil"/>
              <w:left w:val="nil"/>
              <w:bottom w:val="nil"/>
              <w:right w:val="nil"/>
            </w:tcBorders>
            <w:hideMark/>
          </w:tcPr>
          <w:p w14:paraId="478C4E35"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36"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478C4E37"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38"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39"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40"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3B" w14:textId="77777777" w:rsidR="00E074D3" w:rsidRDefault="00E074D3"/>
        </w:tc>
        <w:tc>
          <w:tcPr>
            <w:tcW w:w="0" w:type="auto"/>
            <w:gridSpan w:val="4"/>
            <w:tcBorders>
              <w:top w:val="nil"/>
              <w:bottom w:val="single" w:sz="2" w:space="0" w:color="4F81BD"/>
            </w:tcBorders>
          </w:tcPr>
          <w:p w14:paraId="478C4E3C"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Waist Adjustment Male XL Product# LP-CA103 or equal *In multiple patterns*</w:t>
            </w:r>
            <w:r>
              <w:br/>
            </w:r>
            <w:r>
              <w:rPr>
                <w:rFonts w:ascii="ArialMT" w:eastAsiaTheme="minorHAnsi" w:hAnsi="ArialMT" w:cs="ArialMT"/>
                <w:color w:val="FF0000"/>
              </w:rPr>
              <w:t>IF EQUAL TO, VENDOR MUST PROVIDE</w:t>
            </w:r>
          </w:p>
          <w:p w14:paraId="478C4E3D"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3E"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3F"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47"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41" w14:textId="77777777" w:rsidR="00E074D3" w:rsidRDefault="00E074D3" w:rsidP="00242FEF">
            <w:r>
              <w:t>0025</w:t>
            </w:r>
          </w:p>
        </w:tc>
        <w:tc>
          <w:tcPr>
            <w:tcW w:w="2322" w:type="dxa"/>
            <w:tcBorders>
              <w:top w:val="nil"/>
              <w:left w:val="nil"/>
              <w:bottom w:val="nil"/>
              <w:right w:val="nil"/>
            </w:tcBorders>
            <w:hideMark/>
          </w:tcPr>
          <w:p w14:paraId="478C4E42"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43"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478C4E44"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45"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46"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4D"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48" w14:textId="77777777" w:rsidR="00E074D3" w:rsidRDefault="00E074D3"/>
        </w:tc>
        <w:tc>
          <w:tcPr>
            <w:tcW w:w="0" w:type="auto"/>
            <w:gridSpan w:val="4"/>
            <w:tcBorders>
              <w:top w:val="nil"/>
              <w:bottom w:val="single" w:sz="2" w:space="0" w:color="4F81BD"/>
            </w:tcBorders>
          </w:tcPr>
          <w:p w14:paraId="478C4E49"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.35MM ComfortLite Waist Adjustment Tailored Size Product# LP-CA111 or equal</w:t>
            </w:r>
            <w:r>
              <w:br/>
            </w:r>
            <w:r>
              <w:rPr>
                <w:rFonts w:ascii="ArialMT" w:eastAsiaTheme="minorHAnsi" w:hAnsi="ArialMT" w:cs="ArialMT"/>
                <w:color w:val="FF0000"/>
              </w:rPr>
              <w:t>IF EQUAL TO, VENDOR MUST PROVIDE</w:t>
            </w:r>
          </w:p>
          <w:p w14:paraId="478C4E4A"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4B"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4C"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54"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4E" w14:textId="77777777" w:rsidR="00E074D3" w:rsidRDefault="00E074D3" w:rsidP="00242FEF">
            <w:r>
              <w:t>0026</w:t>
            </w:r>
          </w:p>
        </w:tc>
        <w:tc>
          <w:tcPr>
            <w:tcW w:w="2322" w:type="dxa"/>
            <w:tcBorders>
              <w:top w:val="nil"/>
              <w:left w:val="nil"/>
              <w:bottom w:val="nil"/>
              <w:right w:val="nil"/>
            </w:tcBorders>
            <w:hideMark/>
          </w:tcPr>
          <w:p w14:paraId="478C4E4F"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50"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11.00</w:t>
            </w:r>
          </w:p>
        </w:tc>
        <w:tc>
          <w:tcPr>
            <w:tcW w:w="763" w:type="dxa"/>
            <w:tcBorders>
              <w:top w:val="nil"/>
              <w:left w:val="nil"/>
              <w:bottom w:val="nil"/>
              <w:right w:val="nil"/>
            </w:tcBorders>
            <w:hideMark/>
          </w:tcPr>
          <w:p w14:paraId="478C4E51"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52"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53"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5A"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55" w14:textId="77777777" w:rsidR="00E074D3" w:rsidRDefault="00E074D3"/>
        </w:tc>
        <w:tc>
          <w:tcPr>
            <w:tcW w:w="0" w:type="auto"/>
            <w:gridSpan w:val="4"/>
            <w:tcBorders>
              <w:top w:val="nil"/>
              <w:bottom w:val="single" w:sz="2" w:space="0" w:color="4F81BD"/>
            </w:tcBorders>
          </w:tcPr>
          <w:p w14:paraId="478C4E56"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ComfortLite Length Adjustment 4” or equal</w:t>
            </w:r>
            <w:r>
              <w:br/>
            </w:r>
            <w:r>
              <w:rPr>
                <w:rFonts w:ascii="ArialMT" w:eastAsiaTheme="minorHAnsi" w:hAnsi="ArialMT" w:cs="ArialMT"/>
                <w:color w:val="FF0000"/>
              </w:rPr>
              <w:t>IF EQUAL TO, VENDOR MUST PROVIDE</w:t>
            </w:r>
          </w:p>
          <w:p w14:paraId="478C4E57" w14:textId="77777777" w:rsidR="00E074D3" w:rsidRDefault="00E074D3" w:rsidP="00D40BE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58" w14:textId="77777777" w:rsidR="00E074D3" w:rsidRDefault="00E074D3" w:rsidP="00D40BE1">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59"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61"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5B" w14:textId="77777777" w:rsidR="00E074D3" w:rsidRDefault="00E074D3" w:rsidP="00242FEF">
            <w:r>
              <w:t>0027</w:t>
            </w:r>
          </w:p>
        </w:tc>
        <w:tc>
          <w:tcPr>
            <w:tcW w:w="2322" w:type="dxa"/>
            <w:tcBorders>
              <w:top w:val="nil"/>
              <w:left w:val="nil"/>
              <w:bottom w:val="nil"/>
              <w:right w:val="nil"/>
            </w:tcBorders>
            <w:hideMark/>
          </w:tcPr>
          <w:p w14:paraId="478C4E5C"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5D"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478C4E5E"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5F"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60"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67"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62" w14:textId="77777777" w:rsidR="00E074D3" w:rsidRDefault="00E074D3"/>
        </w:tc>
        <w:tc>
          <w:tcPr>
            <w:tcW w:w="0" w:type="auto"/>
            <w:gridSpan w:val="4"/>
            <w:tcBorders>
              <w:top w:val="nil"/>
              <w:bottom w:val="single" w:sz="2" w:space="0" w:color="4F81BD"/>
            </w:tcBorders>
          </w:tcPr>
          <w:p w14:paraId="478C4E63"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 xml:space="preserve">AADCO Medical ComfortLite Length Adjustment 2” or equal </w:t>
            </w:r>
            <w:r>
              <w:br/>
            </w:r>
            <w:r>
              <w:rPr>
                <w:rFonts w:ascii="ArialMT" w:eastAsiaTheme="minorHAnsi" w:hAnsi="ArialMT" w:cs="ArialMT"/>
                <w:color w:val="FF0000"/>
              </w:rPr>
              <w:t>IF EQUAL TO, VENDOR MUST PROVIDE</w:t>
            </w:r>
          </w:p>
          <w:p w14:paraId="478C4E64"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65" w14:textId="77777777" w:rsidR="00E074D3" w:rsidRDefault="00E074D3" w:rsidP="009C2680">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66"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6E"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68" w14:textId="77777777" w:rsidR="00E074D3" w:rsidRDefault="00E074D3" w:rsidP="00242FEF">
            <w:r>
              <w:t>0028</w:t>
            </w:r>
          </w:p>
        </w:tc>
        <w:tc>
          <w:tcPr>
            <w:tcW w:w="2322" w:type="dxa"/>
            <w:tcBorders>
              <w:top w:val="nil"/>
              <w:left w:val="nil"/>
              <w:bottom w:val="nil"/>
              <w:right w:val="nil"/>
            </w:tcBorders>
            <w:hideMark/>
          </w:tcPr>
          <w:p w14:paraId="478C4E69"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6A"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E6B"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6C"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6D"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74"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6F" w14:textId="77777777" w:rsidR="00E074D3" w:rsidRDefault="00E074D3"/>
        </w:tc>
        <w:tc>
          <w:tcPr>
            <w:tcW w:w="0" w:type="auto"/>
            <w:gridSpan w:val="4"/>
            <w:tcBorders>
              <w:top w:val="nil"/>
              <w:bottom w:val="single" w:sz="2" w:space="0" w:color="4F81BD"/>
            </w:tcBorders>
          </w:tcPr>
          <w:p w14:paraId="478C4E70"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 xml:space="preserve">AADCO Medical ComfortLite Wraparound Male Size 46 Product# LP-CA702-5 or equal </w:t>
            </w:r>
            <w:r>
              <w:br/>
            </w:r>
            <w:r>
              <w:rPr>
                <w:rFonts w:ascii="ArialMT" w:eastAsiaTheme="minorHAnsi" w:hAnsi="ArialMT" w:cs="ArialMT"/>
                <w:color w:val="FF0000"/>
              </w:rPr>
              <w:t>IF EQUAL TO, VENDOR MUST PROVIDE</w:t>
            </w:r>
          </w:p>
          <w:p w14:paraId="478C4E71"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72" w14:textId="77777777" w:rsidR="00E074D3" w:rsidRDefault="00E074D3" w:rsidP="009C2680">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73"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7B"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75" w14:textId="77777777" w:rsidR="00E074D3" w:rsidRDefault="00E074D3" w:rsidP="00242FEF">
            <w:r>
              <w:t>0029</w:t>
            </w:r>
          </w:p>
        </w:tc>
        <w:tc>
          <w:tcPr>
            <w:tcW w:w="2322" w:type="dxa"/>
            <w:tcBorders>
              <w:top w:val="nil"/>
              <w:left w:val="nil"/>
              <w:bottom w:val="nil"/>
              <w:right w:val="nil"/>
            </w:tcBorders>
            <w:hideMark/>
          </w:tcPr>
          <w:p w14:paraId="478C4E76"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77"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478C4E78"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79"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7A"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81"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7C" w14:textId="77777777" w:rsidR="00E074D3" w:rsidRDefault="00E074D3"/>
        </w:tc>
        <w:tc>
          <w:tcPr>
            <w:tcW w:w="0" w:type="auto"/>
            <w:gridSpan w:val="4"/>
            <w:tcBorders>
              <w:top w:val="nil"/>
              <w:bottom w:val="single" w:sz="2" w:space="0" w:color="4F81BD"/>
            </w:tcBorders>
          </w:tcPr>
          <w:p w14:paraId="478C4E7D"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 xml:space="preserve">AADCO Medical ComfortLite Sleeve Large Custom Product# LP-C831C or equal </w:t>
            </w:r>
            <w:r>
              <w:br/>
            </w:r>
            <w:r>
              <w:rPr>
                <w:rFonts w:ascii="ArialMT" w:eastAsiaTheme="minorHAnsi" w:hAnsi="ArialMT" w:cs="ArialMT"/>
                <w:color w:val="FF0000"/>
              </w:rPr>
              <w:t>IF EQUAL TO, VENDOR MUST PROVIDE</w:t>
            </w:r>
          </w:p>
          <w:p w14:paraId="478C4E7E"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7F" w14:textId="77777777" w:rsidR="00E074D3" w:rsidRDefault="00E074D3" w:rsidP="009C2680">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80"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88"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82" w14:textId="77777777" w:rsidR="00E074D3" w:rsidRDefault="00E074D3" w:rsidP="00242FEF">
            <w:r>
              <w:t>0030</w:t>
            </w:r>
          </w:p>
        </w:tc>
        <w:tc>
          <w:tcPr>
            <w:tcW w:w="2322" w:type="dxa"/>
            <w:tcBorders>
              <w:top w:val="nil"/>
              <w:left w:val="nil"/>
              <w:bottom w:val="nil"/>
              <w:right w:val="nil"/>
            </w:tcBorders>
            <w:hideMark/>
          </w:tcPr>
          <w:p w14:paraId="478C4E83"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84"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54.00</w:t>
            </w:r>
          </w:p>
        </w:tc>
        <w:tc>
          <w:tcPr>
            <w:tcW w:w="763" w:type="dxa"/>
            <w:tcBorders>
              <w:top w:val="nil"/>
              <w:left w:val="nil"/>
              <w:bottom w:val="nil"/>
              <w:right w:val="nil"/>
            </w:tcBorders>
            <w:hideMark/>
          </w:tcPr>
          <w:p w14:paraId="478C4E85"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86"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w:t>
            </w:r>
            <w:r>
              <w:lastRenderedPageBreak/>
              <w:t>__</w:t>
            </w:r>
          </w:p>
        </w:tc>
        <w:tc>
          <w:tcPr>
            <w:tcW w:w="1869" w:type="dxa"/>
            <w:tcBorders>
              <w:top w:val="nil"/>
              <w:left w:val="nil"/>
              <w:bottom w:val="nil"/>
            </w:tcBorders>
            <w:hideMark/>
          </w:tcPr>
          <w:p w14:paraId="478C4E87"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lastRenderedPageBreak/>
              <w:t>________________</w:t>
            </w:r>
            <w:r>
              <w:lastRenderedPageBreak/>
              <w:t>__</w:t>
            </w:r>
          </w:p>
        </w:tc>
      </w:tr>
      <w:tr w:rsidR="00133E39" w14:paraId="478C4E8E"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89" w14:textId="77777777" w:rsidR="00E074D3" w:rsidRDefault="00E074D3"/>
        </w:tc>
        <w:tc>
          <w:tcPr>
            <w:tcW w:w="0" w:type="auto"/>
            <w:gridSpan w:val="4"/>
            <w:tcBorders>
              <w:top w:val="nil"/>
              <w:bottom w:val="single" w:sz="2" w:space="0" w:color="4F81BD"/>
            </w:tcBorders>
          </w:tcPr>
          <w:p w14:paraId="478C4E8A"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Monogram or equal *Personal embroidery required, and in multiple colors*</w:t>
            </w:r>
            <w:r>
              <w:br/>
            </w:r>
            <w:r>
              <w:rPr>
                <w:rFonts w:ascii="ArialMT" w:eastAsiaTheme="minorHAnsi" w:hAnsi="ArialMT" w:cs="ArialMT"/>
                <w:color w:val="FF0000"/>
              </w:rPr>
              <w:t>IF EQUAL TO, VENDOR MUST PROVIDE</w:t>
            </w:r>
          </w:p>
          <w:p w14:paraId="478C4E8B"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8C" w14:textId="77777777" w:rsidR="00E074D3" w:rsidRDefault="00E074D3" w:rsidP="009C2680">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8D"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95"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8F" w14:textId="77777777" w:rsidR="00E074D3" w:rsidRDefault="00E074D3" w:rsidP="00242FEF">
            <w:r>
              <w:t>0031</w:t>
            </w:r>
          </w:p>
        </w:tc>
        <w:tc>
          <w:tcPr>
            <w:tcW w:w="2322" w:type="dxa"/>
            <w:tcBorders>
              <w:top w:val="nil"/>
              <w:left w:val="nil"/>
              <w:bottom w:val="nil"/>
              <w:right w:val="nil"/>
            </w:tcBorders>
            <w:hideMark/>
          </w:tcPr>
          <w:p w14:paraId="478C4E90"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91"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78C4E92"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93"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94"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9B"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96" w14:textId="77777777" w:rsidR="00E074D3" w:rsidRDefault="00E074D3"/>
        </w:tc>
        <w:tc>
          <w:tcPr>
            <w:tcW w:w="0" w:type="auto"/>
            <w:gridSpan w:val="4"/>
            <w:tcBorders>
              <w:top w:val="nil"/>
              <w:bottom w:val="single" w:sz="2" w:space="0" w:color="4F81BD"/>
            </w:tcBorders>
          </w:tcPr>
          <w:p w14:paraId="478C4E97"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Monogram *Add ELG-0549 Below monogram* or equal</w:t>
            </w:r>
            <w:r>
              <w:br/>
            </w:r>
            <w:r>
              <w:rPr>
                <w:rFonts w:ascii="ArialMT" w:eastAsiaTheme="minorHAnsi" w:hAnsi="ArialMT" w:cs="ArialMT"/>
                <w:color w:val="FF0000"/>
              </w:rPr>
              <w:t>IF EQUAL TO, VENDOR MUST PROVIDE</w:t>
            </w:r>
          </w:p>
          <w:p w14:paraId="478C4E98"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99" w14:textId="77777777" w:rsidR="00E074D3" w:rsidRDefault="00E074D3" w:rsidP="009C2680">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9A"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A2"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9C" w14:textId="77777777" w:rsidR="00E074D3" w:rsidRDefault="00E074D3" w:rsidP="00242FEF">
            <w:r>
              <w:t>0032</w:t>
            </w:r>
          </w:p>
        </w:tc>
        <w:tc>
          <w:tcPr>
            <w:tcW w:w="2322" w:type="dxa"/>
            <w:tcBorders>
              <w:top w:val="nil"/>
              <w:left w:val="nil"/>
              <w:bottom w:val="nil"/>
              <w:right w:val="nil"/>
            </w:tcBorders>
            <w:hideMark/>
          </w:tcPr>
          <w:p w14:paraId="478C4E9D"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9E"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28.00</w:t>
            </w:r>
          </w:p>
        </w:tc>
        <w:tc>
          <w:tcPr>
            <w:tcW w:w="763" w:type="dxa"/>
            <w:tcBorders>
              <w:top w:val="nil"/>
              <w:left w:val="nil"/>
              <w:bottom w:val="nil"/>
              <w:right w:val="nil"/>
            </w:tcBorders>
            <w:hideMark/>
          </w:tcPr>
          <w:p w14:paraId="478C4E9F"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A0"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A1"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A8"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A3" w14:textId="77777777" w:rsidR="00E074D3" w:rsidRDefault="00E074D3"/>
        </w:tc>
        <w:tc>
          <w:tcPr>
            <w:tcW w:w="0" w:type="auto"/>
            <w:gridSpan w:val="4"/>
            <w:tcBorders>
              <w:top w:val="nil"/>
              <w:bottom w:val="single" w:sz="2" w:space="0" w:color="4F81BD"/>
            </w:tcBorders>
          </w:tcPr>
          <w:p w14:paraId="478C4EA4"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Nametags or equal *Personal embroidery required, and in multiple colors*</w:t>
            </w:r>
            <w:r>
              <w:br/>
            </w:r>
            <w:r>
              <w:rPr>
                <w:rFonts w:ascii="ArialMT" w:eastAsiaTheme="minorHAnsi" w:hAnsi="ArialMT" w:cs="ArialMT"/>
                <w:color w:val="FF0000"/>
              </w:rPr>
              <w:t>IF EQUAL TO, VENDOR MUST PROVIDE</w:t>
            </w:r>
          </w:p>
          <w:p w14:paraId="478C4EA5"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A6" w14:textId="77777777" w:rsidR="00E074D3" w:rsidRDefault="00E074D3" w:rsidP="009C2680">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A7"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AF"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A9" w14:textId="77777777" w:rsidR="00E074D3" w:rsidRDefault="00E074D3" w:rsidP="00242FEF">
            <w:r>
              <w:t>0033</w:t>
            </w:r>
          </w:p>
        </w:tc>
        <w:tc>
          <w:tcPr>
            <w:tcW w:w="2322" w:type="dxa"/>
            <w:tcBorders>
              <w:top w:val="nil"/>
              <w:left w:val="nil"/>
              <w:bottom w:val="nil"/>
              <w:right w:val="nil"/>
            </w:tcBorders>
            <w:hideMark/>
          </w:tcPr>
          <w:p w14:paraId="478C4EAA"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AB"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18.00</w:t>
            </w:r>
          </w:p>
        </w:tc>
        <w:tc>
          <w:tcPr>
            <w:tcW w:w="763" w:type="dxa"/>
            <w:tcBorders>
              <w:top w:val="nil"/>
              <w:left w:val="nil"/>
              <w:bottom w:val="nil"/>
              <w:right w:val="nil"/>
            </w:tcBorders>
            <w:hideMark/>
          </w:tcPr>
          <w:p w14:paraId="478C4EAC"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AD"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AE"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B5"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B0" w14:textId="77777777" w:rsidR="00E074D3" w:rsidRDefault="00E074D3"/>
        </w:tc>
        <w:tc>
          <w:tcPr>
            <w:tcW w:w="0" w:type="auto"/>
            <w:gridSpan w:val="4"/>
            <w:tcBorders>
              <w:top w:val="nil"/>
              <w:bottom w:val="single" w:sz="2" w:space="0" w:color="4F81BD"/>
            </w:tcBorders>
          </w:tcPr>
          <w:p w14:paraId="478C4EB1"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 xml:space="preserve">AADCO Medical Premium Material Apron Product# LP-CLU or equal </w:t>
            </w:r>
            <w:r>
              <w:br/>
            </w:r>
            <w:r>
              <w:rPr>
                <w:rFonts w:ascii="ArialMT" w:eastAsiaTheme="minorHAnsi" w:hAnsi="ArialMT" w:cs="ArialMT"/>
                <w:color w:val="FF0000"/>
              </w:rPr>
              <w:t>IF EQUAL TO, VENDOR MUST PROVIDE</w:t>
            </w:r>
          </w:p>
          <w:p w14:paraId="478C4EB2"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B3" w14:textId="77777777" w:rsidR="00E074D3" w:rsidRDefault="00E074D3" w:rsidP="009C2680">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r>
              <w:br/>
            </w:r>
          </w:p>
        </w:tc>
        <w:tc>
          <w:tcPr>
            <w:tcW w:w="0" w:type="auto"/>
            <w:tcBorders>
              <w:top w:val="nil"/>
              <w:bottom w:val="single" w:sz="2" w:space="0" w:color="4F81BD"/>
            </w:tcBorders>
          </w:tcPr>
          <w:p w14:paraId="478C4EB4"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BC"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78C4EB6" w14:textId="77777777" w:rsidR="00E074D3" w:rsidRDefault="00E074D3" w:rsidP="00242FEF">
            <w:r>
              <w:t>0034</w:t>
            </w:r>
          </w:p>
        </w:tc>
        <w:tc>
          <w:tcPr>
            <w:tcW w:w="2322" w:type="dxa"/>
            <w:tcBorders>
              <w:top w:val="nil"/>
              <w:left w:val="nil"/>
              <w:bottom w:val="nil"/>
              <w:right w:val="nil"/>
            </w:tcBorders>
            <w:hideMark/>
          </w:tcPr>
          <w:p w14:paraId="478C4EB7"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78C4EB8"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16.00</w:t>
            </w:r>
          </w:p>
        </w:tc>
        <w:tc>
          <w:tcPr>
            <w:tcW w:w="763" w:type="dxa"/>
            <w:tcBorders>
              <w:top w:val="nil"/>
              <w:left w:val="nil"/>
              <w:bottom w:val="nil"/>
              <w:right w:val="nil"/>
            </w:tcBorders>
            <w:hideMark/>
          </w:tcPr>
          <w:p w14:paraId="478C4EB9" w14:textId="77777777" w:rsidR="00E074D3" w:rsidRDefault="00E074D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78C4EBA" w14:textId="77777777" w:rsidR="00E074D3" w:rsidRDefault="00E074D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78C4EBB"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33E39" w14:paraId="478C4EC2" w14:textId="77777777" w:rsidTr="00133E3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8C4EBD" w14:textId="77777777" w:rsidR="00E074D3" w:rsidRDefault="00E074D3"/>
        </w:tc>
        <w:tc>
          <w:tcPr>
            <w:tcW w:w="0" w:type="auto"/>
            <w:gridSpan w:val="4"/>
            <w:tcBorders>
              <w:top w:val="nil"/>
              <w:bottom w:val="single" w:sz="2" w:space="0" w:color="4F81BD"/>
            </w:tcBorders>
          </w:tcPr>
          <w:p w14:paraId="478C4EBE"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t>AADCO Medical Premium Material Thyroid Product# LP-CLTU or equal</w:t>
            </w:r>
            <w:r>
              <w:br/>
            </w:r>
            <w:r>
              <w:rPr>
                <w:rFonts w:ascii="ArialMT" w:eastAsiaTheme="minorHAnsi" w:hAnsi="ArialMT" w:cs="ArialMT"/>
                <w:color w:val="FF0000"/>
              </w:rPr>
              <w:t>IF EQUAL TO, VENDOR MUST PROVIDE</w:t>
            </w:r>
          </w:p>
          <w:p w14:paraId="478C4EBF" w14:textId="77777777" w:rsidR="00E074D3" w:rsidRDefault="00E074D3" w:rsidP="009C2680">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MT" w:eastAsiaTheme="minorHAnsi" w:hAnsi="ArialMT" w:cs="ArialMT"/>
                <w:color w:val="FF0000"/>
              </w:rPr>
            </w:pPr>
            <w:r>
              <w:rPr>
                <w:rFonts w:ascii="ArialMT" w:eastAsiaTheme="minorHAnsi" w:hAnsi="ArialMT" w:cs="ArialMT"/>
                <w:color w:val="FF0000"/>
              </w:rPr>
              <w:t>BRAND NAME ____________</w:t>
            </w:r>
          </w:p>
          <w:p w14:paraId="478C4EC0" w14:textId="77777777" w:rsidR="00E074D3" w:rsidRDefault="00E074D3" w:rsidP="009C2680">
            <w:pPr>
              <w:cnfStyle w:val="000000000000" w:firstRow="0" w:lastRow="0" w:firstColumn="0" w:lastColumn="0" w:oddVBand="0" w:evenVBand="0" w:oddHBand="0" w:evenHBand="0" w:firstRowFirstColumn="0" w:firstRowLastColumn="0" w:lastRowFirstColumn="0" w:lastRowLastColumn="0"/>
            </w:pPr>
            <w:r>
              <w:rPr>
                <w:rFonts w:ascii="ArialMT" w:eastAsiaTheme="minorHAnsi" w:hAnsi="ArialMT" w:cs="ArialMT"/>
                <w:color w:val="FF0000"/>
              </w:rPr>
              <w:t>&amp; MODEL NUMER ____________</w:t>
            </w:r>
          </w:p>
        </w:tc>
        <w:tc>
          <w:tcPr>
            <w:tcW w:w="0" w:type="auto"/>
            <w:tcBorders>
              <w:top w:val="nil"/>
              <w:bottom w:val="single" w:sz="2" w:space="0" w:color="4F81BD"/>
            </w:tcBorders>
          </w:tcPr>
          <w:p w14:paraId="478C4EC1" w14:textId="77777777" w:rsidR="00E074D3" w:rsidRDefault="00E074D3">
            <w:pPr>
              <w:cnfStyle w:val="000000000000" w:firstRow="0" w:lastRow="0" w:firstColumn="0" w:lastColumn="0" w:oddVBand="0" w:evenVBand="0" w:oddHBand="0" w:evenHBand="0" w:firstRowFirstColumn="0" w:firstRowLastColumn="0" w:lastRowFirstColumn="0" w:lastRowLastColumn="0"/>
            </w:pPr>
          </w:p>
        </w:tc>
      </w:tr>
      <w:tr w:rsidR="00133E39" w14:paraId="478C4EC9"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478C4EC3" w14:textId="77777777" w:rsidR="00E074D3" w:rsidRDefault="00E074D3" w:rsidP="00242FEF"/>
        </w:tc>
        <w:tc>
          <w:tcPr>
            <w:tcW w:w="2322" w:type="dxa"/>
            <w:tcBorders>
              <w:left w:val="nil"/>
              <w:bottom w:val="nil"/>
              <w:right w:val="nil"/>
            </w:tcBorders>
            <w:hideMark/>
          </w:tcPr>
          <w:p w14:paraId="478C4EC4"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478C4EC5" w14:textId="77777777" w:rsidR="00E074D3" w:rsidRDefault="00E074D3"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478C4EC6" w14:textId="77777777" w:rsidR="00E074D3" w:rsidRDefault="00E074D3"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478C4EC7" w14:textId="77777777" w:rsidR="00E074D3" w:rsidRPr="00FF3F04" w:rsidRDefault="00E074D3"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478C4EC8" w14:textId="77777777" w:rsidR="00E074D3" w:rsidRPr="00FF3F04" w:rsidRDefault="00E074D3"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78C4ECA" w14:textId="77777777" w:rsidR="00E074D3" w:rsidRDefault="00E074D3"/>
    <w:p w14:paraId="478C4ECB" w14:textId="77777777" w:rsidR="00E074D3" w:rsidRDefault="00E074D3" w:rsidP="00242FEF">
      <w:pPr>
        <w:pStyle w:val="Heading2"/>
      </w:pPr>
      <w:bookmarkStart w:id="19" w:name="_Toc214984646"/>
      <w:bookmarkStart w:id="20" w:name="_Toc215042814"/>
      <w:r>
        <w:t>B.4 DELIVERY SCHEDULE</w:t>
      </w:r>
      <w:bookmarkEnd w:id="19"/>
      <w:bookmarkEnd w:id="20"/>
    </w:p>
    <w:p w14:paraId="478C4ECC" w14:textId="77777777" w:rsidR="00E074D3" w:rsidRPr="00B72566" w:rsidRDefault="00E074D3"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133E39" w14:paraId="478C4ED1" w14:textId="77777777" w:rsidTr="00133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478C4ECD" w14:textId="77777777" w:rsidR="00E074D3" w:rsidRDefault="00E074D3" w:rsidP="00FE7D33">
            <w:pPr>
              <w:spacing w:before="60" w:after="60"/>
            </w:pPr>
            <w:r>
              <w:t>ITEM NUMBER</w:t>
            </w:r>
          </w:p>
        </w:tc>
        <w:tc>
          <w:tcPr>
            <w:tcW w:w="4860" w:type="dxa"/>
            <w:gridSpan w:val="2"/>
            <w:vAlign w:val="bottom"/>
          </w:tcPr>
          <w:p w14:paraId="478C4ECE" w14:textId="77777777" w:rsidR="00E074D3" w:rsidRDefault="00E074D3"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478C4ECF" w14:textId="77777777" w:rsidR="00E074D3" w:rsidRDefault="00E074D3"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478C4ED0" w14:textId="77777777" w:rsidR="00E074D3" w:rsidRDefault="00E074D3"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133E39" w14:paraId="478C4ED7"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ED2" w14:textId="77777777" w:rsidR="00E074D3" w:rsidRDefault="00E074D3" w:rsidP="003C6C9A">
            <w:pPr>
              <w:spacing w:before="120"/>
            </w:pPr>
            <w:r>
              <w:t>0001</w:t>
            </w:r>
          </w:p>
        </w:tc>
        <w:tc>
          <w:tcPr>
            <w:tcW w:w="1870" w:type="dxa"/>
            <w:gridSpan w:val="2"/>
            <w:tcBorders>
              <w:top w:val="none" w:sz="0" w:space="0" w:color="auto"/>
              <w:bottom w:val="none" w:sz="0" w:space="0" w:color="auto"/>
            </w:tcBorders>
            <w:hideMark/>
          </w:tcPr>
          <w:p w14:paraId="478C4ED3"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ED4"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ED5"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78C4ED6"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EDD"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ED8" w14:textId="77777777" w:rsidR="00E074D3" w:rsidRDefault="00E074D3" w:rsidP="003C6C9A">
            <w:pPr>
              <w:spacing w:before="120"/>
            </w:pPr>
            <w:r>
              <w:t>0002</w:t>
            </w:r>
          </w:p>
        </w:tc>
        <w:tc>
          <w:tcPr>
            <w:tcW w:w="1870" w:type="dxa"/>
            <w:gridSpan w:val="2"/>
            <w:hideMark/>
          </w:tcPr>
          <w:p w14:paraId="478C4ED9"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EDA"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EDB"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27.00</w:t>
            </w:r>
          </w:p>
        </w:tc>
        <w:tc>
          <w:tcPr>
            <w:tcW w:w="1893" w:type="dxa"/>
            <w:hideMark/>
          </w:tcPr>
          <w:p w14:paraId="478C4EDC"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EE3"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EDE" w14:textId="77777777" w:rsidR="00E074D3" w:rsidRDefault="00E074D3" w:rsidP="003C6C9A">
            <w:pPr>
              <w:spacing w:before="120"/>
            </w:pPr>
            <w:r>
              <w:t>0003</w:t>
            </w:r>
          </w:p>
        </w:tc>
        <w:tc>
          <w:tcPr>
            <w:tcW w:w="1870" w:type="dxa"/>
            <w:gridSpan w:val="2"/>
            <w:tcBorders>
              <w:top w:val="none" w:sz="0" w:space="0" w:color="auto"/>
              <w:bottom w:val="none" w:sz="0" w:space="0" w:color="auto"/>
            </w:tcBorders>
            <w:hideMark/>
          </w:tcPr>
          <w:p w14:paraId="478C4EDF"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EE0"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EE1"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78C4EE2"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EE9"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EE4" w14:textId="77777777" w:rsidR="00E074D3" w:rsidRDefault="00E074D3" w:rsidP="003C6C9A">
            <w:pPr>
              <w:spacing w:before="120"/>
            </w:pPr>
            <w:r>
              <w:t>0004</w:t>
            </w:r>
          </w:p>
        </w:tc>
        <w:tc>
          <w:tcPr>
            <w:tcW w:w="1870" w:type="dxa"/>
            <w:gridSpan w:val="2"/>
            <w:hideMark/>
          </w:tcPr>
          <w:p w14:paraId="478C4EE5"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EE6"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EE7"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7.00</w:t>
            </w:r>
          </w:p>
        </w:tc>
        <w:tc>
          <w:tcPr>
            <w:tcW w:w="1893" w:type="dxa"/>
            <w:hideMark/>
          </w:tcPr>
          <w:p w14:paraId="478C4EE8"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EEF"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EEA" w14:textId="77777777" w:rsidR="00E074D3" w:rsidRDefault="00E074D3" w:rsidP="003C6C9A">
            <w:pPr>
              <w:spacing w:before="120"/>
            </w:pPr>
            <w:r>
              <w:t>0005</w:t>
            </w:r>
          </w:p>
        </w:tc>
        <w:tc>
          <w:tcPr>
            <w:tcW w:w="1870" w:type="dxa"/>
            <w:gridSpan w:val="2"/>
            <w:tcBorders>
              <w:top w:val="none" w:sz="0" w:space="0" w:color="auto"/>
              <w:bottom w:val="none" w:sz="0" w:space="0" w:color="auto"/>
            </w:tcBorders>
            <w:hideMark/>
          </w:tcPr>
          <w:p w14:paraId="478C4EEB"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EEC"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EED"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78C4EEE"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EF5"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EF0" w14:textId="77777777" w:rsidR="00E074D3" w:rsidRDefault="00E074D3" w:rsidP="003C6C9A">
            <w:pPr>
              <w:spacing w:before="120"/>
            </w:pPr>
            <w:r>
              <w:lastRenderedPageBreak/>
              <w:t>0006</w:t>
            </w:r>
          </w:p>
        </w:tc>
        <w:tc>
          <w:tcPr>
            <w:tcW w:w="1870" w:type="dxa"/>
            <w:gridSpan w:val="2"/>
            <w:hideMark/>
          </w:tcPr>
          <w:p w14:paraId="478C4EF1"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EF2"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EF3"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3.00</w:t>
            </w:r>
          </w:p>
        </w:tc>
        <w:tc>
          <w:tcPr>
            <w:tcW w:w="1893" w:type="dxa"/>
            <w:hideMark/>
          </w:tcPr>
          <w:p w14:paraId="478C4EF4"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EFB"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EF6" w14:textId="77777777" w:rsidR="00E074D3" w:rsidRDefault="00E074D3" w:rsidP="003C6C9A">
            <w:pPr>
              <w:spacing w:before="120"/>
            </w:pPr>
            <w:r>
              <w:t>0007</w:t>
            </w:r>
          </w:p>
        </w:tc>
        <w:tc>
          <w:tcPr>
            <w:tcW w:w="1870" w:type="dxa"/>
            <w:gridSpan w:val="2"/>
            <w:tcBorders>
              <w:top w:val="none" w:sz="0" w:space="0" w:color="auto"/>
              <w:bottom w:val="none" w:sz="0" w:space="0" w:color="auto"/>
            </w:tcBorders>
            <w:hideMark/>
          </w:tcPr>
          <w:p w14:paraId="478C4EF7"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EF8"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EF9"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3.00</w:t>
            </w:r>
          </w:p>
        </w:tc>
        <w:tc>
          <w:tcPr>
            <w:tcW w:w="1893" w:type="dxa"/>
            <w:tcBorders>
              <w:top w:val="none" w:sz="0" w:space="0" w:color="auto"/>
              <w:bottom w:val="none" w:sz="0" w:space="0" w:color="auto"/>
              <w:right w:val="none" w:sz="0" w:space="0" w:color="auto"/>
            </w:tcBorders>
            <w:hideMark/>
          </w:tcPr>
          <w:p w14:paraId="478C4EFA"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01"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EFC" w14:textId="77777777" w:rsidR="00E074D3" w:rsidRDefault="00E074D3" w:rsidP="003C6C9A">
            <w:pPr>
              <w:spacing w:before="120"/>
            </w:pPr>
            <w:r>
              <w:t>0008</w:t>
            </w:r>
          </w:p>
        </w:tc>
        <w:tc>
          <w:tcPr>
            <w:tcW w:w="1870" w:type="dxa"/>
            <w:gridSpan w:val="2"/>
            <w:hideMark/>
          </w:tcPr>
          <w:p w14:paraId="478C4EFD"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EFE"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EFF"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478C4F00"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F07"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F02" w14:textId="77777777" w:rsidR="00E074D3" w:rsidRDefault="00E074D3" w:rsidP="003C6C9A">
            <w:pPr>
              <w:spacing w:before="120"/>
            </w:pPr>
            <w:r>
              <w:t>0009</w:t>
            </w:r>
          </w:p>
        </w:tc>
        <w:tc>
          <w:tcPr>
            <w:tcW w:w="1870" w:type="dxa"/>
            <w:gridSpan w:val="2"/>
            <w:tcBorders>
              <w:top w:val="none" w:sz="0" w:space="0" w:color="auto"/>
              <w:bottom w:val="none" w:sz="0" w:space="0" w:color="auto"/>
            </w:tcBorders>
            <w:hideMark/>
          </w:tcPr>
          <w:p w14:paraId="478C4F03"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F04"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F05"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78C4F06"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0D"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F08" w14:textId="77777777" w:rsidR="00E074D3" w:rsidRDefault="00E074D3" w:rsidP="003C6C9A">
            <w:pPr>
              <w:spacing w:before="120"/>
            </w:pPr>
            <w:r>
              <w:t>0010</w:t>
            </w:r>
          </w:p>
        </w:tc>
        <w:tc>
          <w:tcPr>
            <w:tcW w:w="1870" w:type="dxa"/>
            <w:gridSpan w:val="2"/>
            <w:hideMark/>
          </w:tcPr>
          <w:p w14:paraId="478C4F09"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F0A"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F0B"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478C4F0C"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F13"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F0E" w14:textId="77777777" w:rsidR="00E074D3" w:rsidRDefault="00E074D3" w:rsidP="003C6C9A">
            <w:pPr>
              <w:spacing w:before="120"/>
            </w:pPr>
            <w:r>
              <w:t>0011</w:t>
            </w:r>
          </w:p>
        </w:tc>
        <w:tc>
          <w:tcPr>
            <w:tcW w:w="1870" w:type="dxa"/>
            <w:gridSpan w:val="2"/>
            <w:tcBorders>
              <w:top w:val="none" w:sz="0" w:space="0" w:color="auto"/>
              <w:bottom w:val="none" w:sz="0" w:space="0" w:color="auto"/>
            </w:tcBorders>
            <w:hideMark/>
          </w:tcPr>
          <w:p w14:paraId="478C4F0F"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F10"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F11"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78C4F12"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19"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F14" w14:textId="77777777" w:rsidR="00E074D3" w:rsidRDefault="00E074D3" w:rsidP="003C6C9A">
            <w:pPr>
              <w:spacing w:before="120"/>
            </w:pPr>
            <w:r>
              <w:t>0012</w:t>
            </w:r>
          </w:p>
        </w:tc>
        <w:tc>
          <w:tcPr>
            <w:tcW w:w="1870" w:type="dxa"/>
            <w:gridSpan w:val="2"/>
            <w:hideMark/>
          </w:tcPr>
          <w:p w14:paraId="478C4F15"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F16"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F17"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478C4F18"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F1F"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F1A" w14:textId="77777777" w:rsidR="00E074D3" w:rsidRDefault="00E074D3" w:rsidP="003C6C9A">
            <w:pPr>
              <w:spacing w:before="120"/>
            </w:pPr>
            <w:r>
              <w:t>0013</w:t>
            </w:r>
          </w:p>
        </w:tc>
        <w:tc>
          <w:tcPr>
            <w:tcW w:w="1870" w:type="dxa"/>
            <w:gridSpan w:val="2"/>
            <w:tcBorders>
              <w:top w:val="none" w:sz="0" w:space="0" w:color="auto"/>
              <w:bottom w:val="none" w:sz="0" w:space="0" w:color="auto"/>
            </w:tcBorders>
            <w:hideMark/>
          </w:tcPr>
          <w:p w14:paraId="478C4F1B"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F1C"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F1D"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78C4F1E"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25"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F20" w14:textId="77777777" w:rsidR="00E074D3" w:rsidRDefault="00E074D3" w:rsidP="003C6C9A">
            <w:pPr>
              <w:spacing w:before="120"/>
            </w:pPr>
            <w:r>
              <w:t>0014</w:t>
            </w:r>
          </w:p>
        </w:tc>
        <w:tc>
          <w:tcPr>
            <w:tcW w:w="1870" w:type="dxa"/>
            <w:gridSpan w:val="2"/>
            <w:hideMark/>
          </w:tcPr>
          <w:p w14:paraId="478C4F21"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F22"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F23"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478C4F24"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F2B"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F26" w14:textId="77777777" w:rsidR="00E074D3" w:rsidRDefault="00E074D3" w:rsidP="003C6C9A">
            <w:pPr>
              <w:spacing w:before="120"/>
            </w:pPr>
            <w:r>
              <w:t>0015</w:t>
            </w:r>
          </w:p>
        </w:tc>
        <w:tc>
          <w:tcPr>
            <w:tcW w:w="1870" w:type="dxa"/>
            <w:gridSpan w:val="2"/>
            <w:tcBorders>
              <w:top w:val="none" w:sz="0" w:space="0" w:color="auto"/>
              <w:bottom w:val="none" w:sz="0" w:space="0" w:color="auto"/>
            </w:tcBorders>
            <w:hideMark/>
          </w:tcPr>
          <w:p w14:paraId="478C4F27"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F28"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F29"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78C4F2A"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31"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F2C" w14:textId="77777777" w:rsidR="00E074D3" w:rsidRDefault="00E074D3" w:rsidP="003C6C9A">
            <w:pPr>
              <w:spacing w:before="120"/>
            </w:pPr>
            <w:r>
              <w:t>0016</w:t>
            </w:r>
          </w:p>
        </w:tc>
        <w:tc>
          <w:tcPr>
            <w:tcW w:w="1870" w:type="dxa"/>
            <w:gridSpan w:val="2"/>
            <w:hideMark/>
          </w:tcPr>
          <w:p w14:paraId="478C4F2D"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F2E"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F2F"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478C4F30"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F37"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F32" w14:textId="77777777" w:rsidR="00E074D3" w:rsidRDefault="00E074D3" w:rsidP="003C6C9A">
            <w:pPr>
              <w:spacing w:before="120"/>
            </w:pPr>
            <w:r>
              <w:t>0017</w:t>
            </w:r>
          </w:p>
        </w:tc>
        <w:tc>
          <w:tcPr>
            <w:tcW w:w="1870" w:type="dxa"/>
            <w:gridSpan w:val="2"/>
            <w:tcBorders>
              <w:top w:val="none" w:sz="0" w:space="0" w:color="auto"/>
              <w:bottom w:val="none" w:sz="0" w:space="0" w:color="auto"/>
            </w:tcBorders>
            <w:hideMark/>
          </w:tcPr>
          <w:p w14:paraId="478C4F33"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F34"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F35"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78C4F36"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3D"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F38" w14:textId="77777777" w:rsidR="00E074D3" w:rsidRDefault="00E074D3" w:rsidP="003C6C9A">
            <w:pPr>
              <w:spacing w:before="120"/>
            </w:pPr>
            <w:r>
              <w:t>0018</w:t>
            </w:r>
          </w:p>
        </w:tc>
        <w:tc>
          <w:tcPr>
            <w:tcW w:w="1870" w:type="dxa"/>
            <w:gridSpan w:val="2"/>
            <w:hideMark/>
          </w:tcPr>
          <w:p w14:paraId="478C4F39"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F3A"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F3B"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478C4F3C"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F43"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F3E" w14:textId="77777777" w:rsidR="00E074D3" w:rsidRDefault="00E074D3" w:rsidP="003C6C9A">
            <w:pPr>
              <w:spacing w:before="120"/>
            </w:pPr>
            <w:r>
              <w:t>0019</w:t>
            </w:r>
          </w:p>
        </w:tc>
        <w:tc>
          <w:tcPr>
            <w:tcW w:w="1870" w:type="dxa"/>
            <w:gridSpan w:val="2"/>
            <w:tcBorders>
              <w:top w:val="none" w:sz="0" w:space="0" w:color="auto"/>
              <w:bottom w:val="none" w:sz="0" w:space="0" w:color="auto"/>
            </w:tcBorders>
            <w:hideMark/>
          </w:tcPr>
          <w:p w14:paraId="478C4F3F"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F40"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F41"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3.00</w:t>
            </w:r>
          </w:p>
        </w:tc>
        <w:tc>
          <w:tcPr>
            <w:tcW w:w="1893" w:type="dxa"/>
            <w:tcBorders>
              <w:top w:val="none" w:sz="0" w:space="0" w:color="auto"/>
              <w:bottom w:val="none" w:sz="0" w:space="0" w:color="auto"/>
              <w:right w:val="none" w:sz="0" w:space="0" w:color="auto"/>
            </w:tcBorders>
            <w:hideMark/>
          </w:tcPr>
          <w:p w14:paraId="478C4F42"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49"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F44" w14:textId="77777777" w:rsidR="00E074D3" w:rsidRDefault="00E074D3" w:rsidP="003C6C9A">
            <w:pPr>
              <w:spacing w:before="120"/>
            </w:pPr>
            <w:r>
              <w:t>0020</w:t>
            </w:r>
          </w:p>
        </w:tc>
        <w:tc>
          <w:tcPr>
            <w:tcW w:w="1870" w:type="dxa"/>
            <w:gridSpan w:val="2"/>
            <w:hideMark/>
          </w:tcPr>
          <w:p w14:paraId="478C4F45"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F46"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F47"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478C4F48"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F4F"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F4A" w14:textId="77777777" w:rsidR="00E074D3" w:rsidRDefault="00E074D3" w:rsidP="003C6C9A">
            <w:pPr>
              <w:spacing w:before="120"/>
            </w:pPr>
            <w:r>
              <w:t>0021</w:t>
            </w:r>
          </w:p>
        </w:tc>
        <w:tc>
          <w:tcPr>
            <w:tcW w:w="1870" w:type="dxa"/>
            <w:gridSpan w:val="2"/>
            <w:tcBorders>
              <w:top w:val="none" w:sz="0" w:space="0" w:color="auto"/>
              <w:bottom w:val="none" w:sz="0" w:space="0" w:color="auto"/>
            </w:tcBorders>
            <w:hideMark/>
          </w:tcPr>
          <w:p w14:paraId="478C4F4B"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F4C"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F4D"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478C4F4E"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55"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F50" w14:textId="77777777" w:rsidR="00E074D3" w:rsidRDefault="00E074D3" w:rsidP="003C6C9A">
            <w:pPr>
              <w:spacing w:before="120"/>
            </w:pPr>
            <w:r>
              <w:t>0022</w:t>
            </w:r>
          </w:p>
        </w:tc>
        <w:tc>
          <w:tcPr>
            <w:tcW w:w="1870" w:type="dxa"/>
            <w:gridSpan w:val="2"/>
            <w:hideMark/>
          </w:tcPr>
          <w:p w14:paraId="478C4F51"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F52"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F53"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478C4F54"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F5B"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F56" w14:textId="77777777" w:rsidR="00E074D3" w:rsidRDefault="00E074D3" w:rsidP="003C6C9A">
            <w:pPr>
              <w:spacing w:before="120"/>
            </w:pPr>
            <w:r>
              <w:t>0023</w:t>
            </w:r>
          </w:p>
        </w:tc>
        <w:tc>
          <w:tcPr>
            <w:tcW w:w="1870" w:type="dxa"/>
            <w:gridSpan w:val="2"/>
            <w:tcBorders>
              <w:top w:val="none" w:sz="0" w:space="0" w:color="auto"/>
              <w:bottom w:val="none" w:sz="0" w:space="0" w:color="auto"/>
            </w:tcBorders>
            <w:hideMark/>
          </w:tcPr>
          <w:p w14:paraId="478C4F57"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F58"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F59"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478C4F5A"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61"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F5C" w14:textId="77777777" w:rsidR="00E074D3" w:rsidRDefault="00E074D3" w:rsidP="003C6C9A">
            <w:pPr>
              <w:spacing w:before="120"/>
            </w:pPr>
            <w:r>
              <w:t>0024</w:t>
            </w:r>
          </w:p>
        </w:tc>
        <w:tc>
          <w:tcPr>
            <w:tcW w:w="1870" w:type="dxa"/>
            <w:gridSpan w:val="2"/>
            <w:hideMark/>
          </w:tcPr>
          <w:p w14:paraId="478C4F5D"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F5E"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F5F"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478C4F60"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F67"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F62" w14:textId="77777777" w:rsidR="00E074D3" w:rsidRDefault="00E074D3" w:rsidP="003C6C9A">
            <w:pPr>
              <w:spacing w:before="120"/>
            </w:pPr>
            <w:r>
              <w:t>0025</w:t>
            </w:r>
          </w:p>
        </w:tc>
        <w:tc>
          <w:tcPr>
            <w:tcW w:w="1870" w:type="dxa"/>
            <w:gridSpan w:val="2"/>
            <w:tcBorders>
              <w:top w:val="none" w:sz="0" w:space="0" w:color="auto"/>
              <w:bottom w:val="none" w:sz="0" w:space="0" w:color="auto"/>
            </w:tcBorders>
            <w:hideMark/>
          </w:tcPr>
          <w:p w14:paraId="478C4F63"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F64"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F65"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478C4F66"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6D"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F68" w14:textId="77777777" w:rsidR="00E074D3" w:rsidRDefault="00E074D3" w:rsidP="003C6C9A">
            <w:pPr>
              <w:spacing w:before="120"/>
            </w:pPr>
            <w:r>
              <w:t>0026</w:t>
            </w:r>
          </w:p>
        </w:tc>
        <w:tc>
          <w:tcPr>
            <w:tcW w:w="1870" w:type="dxa"/>
            <w:gridSpan w:val="2"/>
            <w:hideMark/>
          </w:tcPr>
          <w:p w14:paraId="478C4F69"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F6A"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F6B"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11.00</w:t>
            </w:r>
          </w:p>
        </w:tc>
        <w:tc>
          <w:tcPr>
            <w:tcW w:w="1893" w:type="dxa"/>
            <w:hideMark/>
          </w:tcPr>
          <w:p w14:paraId="478C4F6C"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F73"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F6E" w14:textId="77777777" w:rsidR="00E074D3" w:rsidRDefault="00E074D3" w:rsidP="003C6C9A">
            <w:pPr>
              <w:spacing w:before="120"/>
            </w:pPr>
            <w:r>
              <w:t>0027</w:t>
            </w:r>
          </w:p>
        </w:tc>
        <w:tc>
          <w:tcPr>
            <w:tcW w:w="1870" w:type="dxa"/>
            <w:gridSpan w:val="2"/>
            <w:tcBorders>
              <w:top w:val="none" w:sz="0" w:space="0" w:color="auto"/>
              <w:bottom w:val="none" w:sz="0" w:space="0" w:color="auto"/>
            </w:tcBorders>
            <w:hideMark/>
          </w:tcPr>
          <w:p w14:paraId="478C4F6F"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F70"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F71"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478C4F72"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79"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F74" w14:textId="77777777" w:rsidR="00E074D3" w:rsidRDefault="00E074D3" w:rsidP="003C6C9A">
            <w:pPr>
              <w:spacing w:before="120"/>
            </w:pPr>
            <w:r>
              <w:t>0028</w:t>
            </w:r>
          </w:p>
        </w:tc>
        <w:tc>
          <w:tcPr>
            <w:tcW w:w="1870" w:type="dxa"/>
            <w:gridSpan w:val="2"/>
            <w:hideMark/>
          </w:tcPr>
          <w:p w14:paraId="478C4F75"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F76"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F77"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478C4F78"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F7F"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F7A" w14:textId="77777777" w:rsidR="00E074D3" w:rsidRDefault="00E074D3" w:rsidP="003C6C9A">
            <w:pPr>
              <w:spacing w:before="120"/>
            </w:pPr>
            <w:r>
              <w:t>0029</w:t>
            </w:r>
          </w:p>
        </w:tc>
        <w:tc>
          <w:tcPr>
            <w:tcW w:w="1870" w:type="dxa"/>
            <w:gridSpan w:val="2"/>
            <w:tcBorders>
              <w:top w:val="none" w:sz="0" w:space="0" w:color="auto"/>
              <w:bottom w:val="none" w:sz="0" w:space="0" w:color="auto"/>
            </w:tcBorders>
            <w:hideMark/>
          </w:tcPr>
          <w:p w14:paraId="478C4F7B"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F7C"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F7D"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478C4F7E"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85"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F80" w14:textId="77777777" w:rsidR="00E074D3" w:rsidRDefault="00E074D3" w:rsidP="003C6C9A">
            <w:pPr>
              <w:spacing w:before="120"/>
            </w:pPr>
            <w:r>
              <w:t>0030</w:t>
            </w:r>
          </w:p>
        </w:tc>
        <w:tc>
          <w:tcPr>
            <w:tcW w:w="1870" w:type="dxa"/>
            <w:gridSpan w:val="2"/>
            <w:hideMark/>
          </w:tcPr>
          <w:p w14:paraId="478C4F81"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F82"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F83"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54.00</w:t>
            </w:r>
          </w:p>
        </w:tc>
        <w:tc>
          <w:tcPr>
            <w:tcW w:w="1893" w:type="dxa"/>
            <w:hideMark/>
          </w:tcPr>
          <w:p w14:paraId="478C4F84"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F8B"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F86" w14:textId="77777777" w:rsidR="00E074D3" w:rsidRDefault="00E074D3" w:rsidP="003C6C9A">
            <w:pPr>
              <w:spacing w:before="120"/>
            </w:pPr>
            <w:r>
              <w:t>0031</w:t>
            </w:r>
          </w:p>
        </w:tc>
        <w:tc>
          <w:tcPr>
            <w:tcW w:w="1870" w:type="dxa"/>
            <w:gridSpan w:val="2"/>
            <w:tcBorders>
              <w:top w:val="none" w:sz="0" w:space="0" w:color="auto"/>
              <w:bottom w:val="none" w:sz="0" w:space="0" w:color="auto"/>
            </w:tcBorders>
            <w:hideMark/>
          </w:tcPr>
          <w:p w14:paraId="478C4F87"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F88"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F89"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78C4F8A"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91"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F8C" w14:textId="77777777" w:rsidR="00E074D3" w:rsidRDefault="00E074D3" w:rsidP="003C6C9A">
            <w:pPr>
              <w:spacing w:before="120"/>
            </w:pPr>
            <w:r>
              <w:t>0032</w:t>
            </w:r>
          </w:p>
        </w:tc>
        <w:tc>
          <w:tcPr>
            <w:tcW w:w="1870" w:type="dxa"/>
            <w:gridSpan w:val="2"/>
            <w:hideMark/>
          </w:tcPr>
          <w:p w14:paraId="478C4F8D"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F8E"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F8F"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28.00</w:t>
            </w:r>
          </w:p>
        </w:tc>
        <w:tc>
          <w:tcPr>
            <w:tcW w:w="1893" w:type="dxa"/>
            <w:hideMark/>
          </w:tcPr>
          <w:p w14:paraId="478C4F90"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r w:rsidR="00133E39" w14:paraId="478C4F97" w14:textId="77777777" w:rsidTr="00133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78C4F92" w14:textId="77777777" w:rsidR="00E074D3" w:rsidRDefault="00E074D3" w:rsidP="003C6C9A">
            <w:pPr>
              <w:spacing w:before="120"/>
            </w:pPr>
            <w:r>
              <w:t>0033</w:t>
            </w:r>
          </w:p>
        </w:tc>
        <w:tc>
          <w:tcPr>
            <w:tcW w:w="1870" w:type="dxa"/>
            <w:gridSpan w:val="2"/>
            <w:tcBorders>
              <w:top w:val="none" w:sz="0" w:space="0" w:color="auto"/>
              <w:bottom w:val="none" w:sz="0" w:space="0" w:color="auto"/>
            </w:tcBorders>
            <w:hideMark/>
          </w:tcPr>
          <w:p w14:paraId="478C4F93" w14:textId="77777777" w:rsidR="00E074D3" w:rsidRDefault="00E074D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78C4F94" w14:textId="77777777" w:rsidR="00E074D3" w:rsidRDefault="00E074D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78C4F95" w14:textId="77777777" w:rsidR="00E074D3" w:rsidRDefault="00E074D3" w:rsidP="003C6C9A">
            <w:pPr>
              <w:spacing w:before="120"/>
              <w:jc w:val="right"/>
              <w:cnfStyle w:val="000000100000" w:firstRow="0" w:lastRow="0" w:firstColumn="0" w:lastColumn="0" w:oddVBand="0" w:evenVBand="0" w:oddHBand="1" w:evenHBand="0" w:firstRowFirstColumn="0" w:firstRowLastColumn="0" w:lastRowFirstColumn="0" w:lastRowLastColumn="0"/>
            </w:pPr>
            <w:r>
              <w:t>18.00</w:t>
            </w:r>
          </w:p>
        </w:tc>
        <w:tc>
          <w:tcPr>
            <w:tcW w:w="1893" w:type="dxa"/>
            <w:tcBorders>
              <w:top w:val="none" w:sz="0" w:space="0" w:color="auto"/>
              <w:bottom w:val="none" w:sz="0" w:space="0" w:color="auto"/>
              <w:right w:val="none" w:sz="0" w:space="0" w:color="auto"/>
            </w:tcBorders>
            <w:hideMark/>
          </w:tcPr>
          <w:p w14:paraId="478C4F96" w14:textId="77777777" w:rsidR="00E074D3" w:rsidRDefault="00E074D3" w:rsidP="002610A5">
            <w:pPr>
              <w:spacing w:before="120"/>
              <w:cnfStyle w:val="000000100000" w:firstRow="0" w:lastRow="0" w:firstColumn="0" w:lastColumn="0" w:oddVBand="0" w:evenVBand="0" w:oddHBand="1" w:evenHBand="0" w:firstRowFirstColumn="0" w:firstRowLastColumn="0" w:lastRowFirstColumn="0" w:lastRowLastColumn="0"/>
            </w:pPr>
          </w:p>
        </w:tc>
      </w:tr>
      <w:tr w:rsidR="00133E39" w14:paraId="478C4F9D" w14:textId="77777777" w:rsidTr="00133E39">
        <w:tc>
          <w:tcPr>
            <w:cnfStyle w:val="001000000000" w:firstRow="0" w:lastRow="0" w:firstColumn="1" w:lastColumn="0" w:oddVBand="0" w:evenVBand="0" w:oddHBand="0" w:evenHBand="0" w:firstRowFirstColumn="0" w:firstRowLastColumn="0" w:lastRowFirstColumn="0" w:lastRowLastColumn="0"/>
            <w:tcW w:w="1090" w:type="dxa"/>
            <w:hideMark/>
          </w:tcPr>
          <w:p w14:paraId="478C4F98" w14:textId="77777777" w:rsidR="00E074D3" w:rsidRDefault="00E074D3" w:rsidP="003C6C9A">
            <w:pPr>
              <w:spacing w:before="120"/>
            </w:pPr>
            <w:r>
              <w:t>0034</w:t>
            </w:r>
          </w:p>
        </w:tc>
        <w:tc>
          <w:tcPr>
            <w:tcW w:w="1870" w:type="dxa"/>
            <w:gridSpan w:val="2"/>
            <w:hideMark/>
          </w:tcPr>
          <w:p w14:paraId="478C4F99" w14:textId="77777777" w:rsidR="00E074D3" w:rsidRDefault="00E074D3"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8C4F9A" w14:textId="77777777" w:rsidR="00E074D3" w:rsidRDefault="00E074D3"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78C4F9B" w14:textId="77777777" w:rsidR="00E074D3" w:rsidRDefault="00E074D3" w:rsidP="003C6C9A">
            <w:pPr>
              <w:spacing w:before="120"/>
              <w:jc w:val="right"/>
              <w:cnfStyle w:val="000000000000" w:firstRow="0" w:lastRow="0" w:firstColumn="0" w:lastColumn="0" w:oddVBand="0" w:evenVBand="0" w:oddHBand="0" w:evenHBand="0" w:firstRowFirstColumn="0" w:firstRowLastColumn="0" w:lastRowFirstColumn="0" w:lastRowLastColumn="0"/>
            </w:pPr>
            <w:r>
              <w:t>16.00</w:t>
            </w:r>
          </w:p>
        </w:tc>
        <w:tc>
          <w:tcPr>
            <w:tcW w:w="1893" w:type="dxa"/>
            <w:hideMark/>
          </w:tcPr>
          <w:p w14:paraId="478C4F9C" w14:textId="77777777" w:rsidR="00E074D3" w:rsidRDefault="00E074D3" w:rsidP="002610A5">
            <w:pPr>
              <w:spacing w:before="120"/>
              <w:cnfStyle w:val="000000000000" w:firstRow="0" w:lastRow="0" w:firstColumn="0" w:lastColumn="0" w:oddVBand="0" w:evenVBand="0" w:oddHBand="0" w:evenHBand="0" w:firstRowFirstColumn="0" w:firstRowLastColumn="0" w:lastRowFirstColumn="0" w:lastRowLastColumn="0"/>
            </w:pPr>
          </w:p>
        </w:tc>
      </w:tr>
    </w:tbl>
    <w:p w14:paraId="478C4F9E" w14:textId="77777777" w:rsidR="00E074D3" w:rsidRDefault="00E074D3">
      <w:pPr>
        <w:sectPr w:rsidR="00E074D3">
          <w:headerReference w:type="default" r:id="rId19"/>
          <w:footerReference w:type="even" r:id="rId20"/>
          <w:footerReference w:type="default" r:id="rId21"/>
          <w:footerReference w:type="first" r:id="rId22"/>
          <w:type w:val="continuous"/>
          <w:pgSz w:w="12240" w:h="15840"/>
          <w:pgMar w:top="1080" w:right="1440" w:bottom="1080" w:left="1440" w:header="360" w:footer="360" w:gutter="0"/>
          <w:cols w:space="720"/>
        </w:sectPr>
      </w:pPr>
    </w:p>
    <w:p w14:paraId="478C4F9F" w14:textId="77777777" w:rsidR="00E074D3" w:rsidRDefault="00E074D3">
      <w:pPr>
        <w:pStyle w:val="Heading1"/>
        <w:pageBreakBefore/>
      </w:pPr>
      <w:bookmarkStart w:id="21" w:name="_Toc214984647"/>
      <w:bookmarkStart w:id="22" w:name="_Toc215042815"/>
      <w:r>
        <w:lastRenderedPageBreak/>
        <w:t>SECTION C - CONTRACT CLAUSES</w:t>
      </w:r>
      <w:bookmarkEnd w:id="21"/>
      <w:bookmarkEnd w:id="22"/>
    </w:p>
    <w:p w14:paraId="478C4FA0" w14:textId="77777777" w:rsidR="00E074D3" w:rsidRDefault="00E074D3"/>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33E39" w14:paraId="478C4FA4" w14:textId="77777777">
        <w:tc>
          <w:tcPr>
            <w:tcW w:w="1440" w:type="dxa"/>
          </w:tcPr>
          <w:p w14:paraId="478C4FA1" w14:textId="77777777" w:rsidR="00E074D3" w:rsidRDefault="00E074D3">
            <w:pPr>
              <w:pStyle w:val="ByReference"/>
            </w:pPr>
            <w:r>
              <w:rPr>
                <w:b/>
                <w:u w:val="single"/>
              </w:rPr>
              <w:t>FAR Number</w:t>
            </w:r>
          </w:p>
        </w:tc>
        <w:tc>
          <w:tcPr>
            <w:tcW w:w="6192" w:type="dxa"/>
          </w:tcPr>
          <w:p w14:paraId="478C4FA2" w14:textId="77777777" w:rsidR="00E074D3" w:rsidRDefault="00E074D3">
            <w:pPr>
              <w:pStyle w:val="ByReference"/>
            </w:pPr>
            <w:r>
              <w:rPr>
                <w:b/>
                <w:u w:val="single"/>
              </w:rPr>
              <w:t>Title</w:t>
            </w:r>
          </w:p>
        </w:tc>
        <w:tc>
          <w:tcPr>
            <w:tcW w:w="1440" w:type="dxa"/>
          </w:tcPr>
          <w:p w14:paraId="478C4FA3" w14:textId="77777777" w:rsidR="00E074D3" w:rsidRDefault="00E074D3">
            <w:pPr>
              <w:pStyle w:val="ByReference"/>
            </w:pPr>
            <w:r>
              <w:rPr>
                <w:b/>
                <w:u w:val="single"/>
              </w:rPr>
              <w:t>Date</w:t>
            </w:r>
          </w:p>
        </w:tc>
      </w:tr>
      <w:tr w:rsidR="00133E39" w14:paraId="478C4FA8" w14:textId="77777777">
        <w:tc>
          <w:tcPr>
            <w:tcW w:w="1440" w:type="dxa"/>
          </w:tcPr>
          <w:p w14:paraId="478C4FA5" w14:textId="77777777" w:rsidR="00E074D3" w:rsidRDefault="00E074D3">
            <w:pPr>
              <w:pStyle w:val="ByReference"/>
            </w:pPr>
            <w:r>
              <w:t>52.203-17</w:t>
            </w:r>
          </w:p>
        </w:tc>
        <w:tc>
          <w:tcPr>
            <w:tcW w:w="6192" w:type="dxa"/>
          </w:tcPr>
          <w:p w14:paraId="478C4FA6" w14:textId="77777777" w:rsidR="00E074D3" w:rsidRDefault="00E074D3">
            <w:pPr>
              <w:pStyle w:val="ByReference"/>
            </w:pPr>
            <w:r>
              <w:t>CONTRACTOR EMPLOYEE WHISTLEBLOWER RIGHTS</w:t>
            </w:r>
          </w:p>
        </w:tc>
        <w:tc>
          <w:tcPr>
            <w:tcW w:w="1440" w:type="dxa"/>
          </w:tcPr>
          <w:p w14:paraId="478C4FA7" w14:textId="77777777" w:rsidR="00E074D3" w:rsidRDefault="00E074D3">
            <w:pPr>
              <w:pStyle w:val="ByReference"/>
            </w:pPr>
            <w:r>
              <w:t>NOV 2023</w:t>
            </w:r>
          </w:p>
        </w:tc>
      </w:tr>
    </w:tbl>
    <w:p w14:paraId="478C4FA9" w14:textId="77777777" w:rsidR="00E074D3" w:rsidRDefault="00E074D3">
      <w:pPr>
        <w:pStyle w:val="Heading2"/>
      </w:pPr>
      <w:bookmarkStart w:id="23" w:name="_Toc214984648"/>
      <w:bookmarkStart w:id="24" w:name="_Toc215042816"/>
      <w:r>
        <w:t>C.1  52.212-4  CONTRACT TERMS AND CONDITIONS—COMMERCIAL PRODUCTS AND COMMERCIAL SERVICES (NOV 2023)</w:t>
      </w:r>
      <w:bookmarkEnd w:id="23"/>
      <w:bookmarkEnd w:id="24"/>
    </w:p>
    <w:p w14:paraId="478C4FAA" w14:textId="77777777" w:rsidR="00E074D3" w:rsidRDefault="00E074D3">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478C4FAB" w14:textId="77777777" w:rsidR="00E074D3" w:rsidRDefault="00E074D3">
      <w:r>
        <w:t xml:space="preserve">    (1) Within a reasonable time after the defect was discovered or should have been discovered; and</w:t>
      </w:r>
    </w:p>
    <w:p w14:paraId="478C4FAC" w14:textId="77777777" w:rsidR="00E074D3" w:rsidRDefault="00E074D3">
      <w:r>
        <w:t xml:space="preserve">    (2) Before any substantial change occurs in the condition of the item, unless the change is due to the defect in the item.</w:t>
      </w:r>
    </w:p>
    <w:p w14:paraId="478C4FAD" w14:textId="77777777" w:rsidR="00E074D3" w:rsidRDefault="00E074D3">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478C4FAE" w14:textId="77777777" w:rsidR="00E074D3" w:rsidRDefault="00E074D3">
      <w:r>
        <w:t xml:space="preserve">  (c) </w:t>
      </w:r>
      <w:r w:rsidRPr="002653F8">
        <w:rPr>
          <w:i/>
        </w:rPr>
        <w:t>Changes.</w:t>
      </w:r>
      <w:r>
        <w:t xml:space="preserve"> Changes in the terms and conditions of this contract may be made only by written agreement of the parties.</w:t>
      </w:r>
    </w:p>
    <w:p w14:paraId="478C4FAF" w14:textId="77777777" w:rsidR="00E074D3" w:rsidRDefault="00E074D3"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478C4FB0" w14:textId="77777777" w:rsidR="00E074D3" w:rsidRDefault="00E074D3">
      <w:r>
        <w:t xml:space="preserve">  (e) </w:t>
      </w:r>
      <w:r w:rsidRPr="002653F8">
        <w:rPr>
          <w:i/>
        </w:rPr>
        <w:t>Definitions.</w:t>
      </w:r>
      <w:r>
        <w:t xml:space="preserve"> The clause at FAR 52.202-1, Definitions, is incorporated herein by reference.</w:t>
      </w:r>
    </w:p>
    <w:p w14:paraId="478C4FB1" w14:textId="77777777" w:rsidR="00E074D3" w:rsidRDefault="00E074D3">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w:t>
      </w:r>
      <w:r>
        <w:lastRenderedPageBreak/>
        <w:t>any excusable delay, setting forth the full particulars in connection therewith, shall remedy such occurrence with all reasonable dispatch, and shall promptly give written notice to the Contracting Officer of the cessation of such occurrence.</w:t>
      </w:r>
    </w:p>
    <w:p w14:paraId="478C4FB2" w14:textId="77777777" w:rsidR="00E074D3" w:rsidRPr="00EB602E" w:rsidRDefault="00E074D3">
      <w:r w:rsidRPr="00EB602E">
        <w:t xml:space="preserve">  (g) Invoice</w:t>
      </w:r>
      <w:r w:rsidRPr="00EB602E">
        <w:rPr>
          <w:i/>
        </w:rPr>
        <w:t>.</w:t>
      </w:r>
    </w:p>
    <w:p w14:paraId="478C4FB3" w14:textId="77777777" w:rsidR="00E074D3" w:rsidRPr="00EB602E" w:rsidRDefault="00E074D3">
      <w:r w:rsidRPr="00EB602E">
        <w:t xml:space="preserve">    (1) The Contractor shall submit an original invoice and three copies (or electronic invoice, if authorized) to the address designated in the contract to receive invoices. An invoice must include—</w:t>
      </w:r>
    </w:p>
    <w:p w14:paraId="478C4FB4" w14:textId="77777777" w:rsidR="00E074D3" w:rsidRPr="00EB602E" w:rsidRDefault="00E074D3">
      <w:r w:rsidRPr="00EB602E">
        <w:t xml:space="preserve">      (i) Name and address of the Contractor;</w:t>
      </w:r>
    </w:p>
    <w:p w14:paraId="478C4FB5" w14:textId="77777777" w:rsidR="00E074D3" w:rsidRPr="00EB602E" w:rsidRDefault="00E074D3">
      <w:r w:rsidRPr="00EB602E">
        <w:t xml:space="preserve">      (ii) Invoice date and number;</w:t>
      </w:r>
    </w:p>
    <w:p w14:paraId="478C4FB6" w14:textId="77777777" w:rsidR="00E074D3" w:rsidRPr="00EB602E" w:rsidRDefault="00E074D3">
      <w:r w:rsidRPr="00EB602E">
        <w:t xml:space="preserve">      </w:t>
      </w:r>
      <w:r>
        <w:t xml:space="preserve">(iii) Contract number, </w:t>
      </w:r>
      <w:r w:rsidRPr="00EB602E">
        <w:t>line item number and, if applicable, the order number;</w:t>
      </w:r>
    </w:p>
    <w:p w14:paraId="478C4FB7" w14:textId="77777777" w:rsidR="00E074D3" w:rsidRPr="00EB602E" w:rsidRDefault="00E074D3">
      <w:r w:rsidRPr="00EB602E">
        <w:t xml:space="preserve">      (iv) Description, quantity, unit of measure, unit price and extended price of the items delivered;</w:t>
      </w:r>
    </w:p>
    <w:p w14:paraId="478C4FB8" w14:textId="77777777" w:rsidR="00E074D3" w:rsidRPr="00EB602E" w:rsidRDefault="00E074D3">
      <w:r w:rsidRPr="00EB602E">
        <w:t xml:space="preserve">      (v) Shipping number and date of shipment, including the bill of lading number and weight of shipment if shipped on Government bill of lading;</w:t>
      </w:r>
    </w:p>
    <w:p w14:paraId="478C4FB9" w14:textId="77777777" w:rsidR="00E074D3" w:rsidRPr="00EB602E" w:rsidRDefault="00E074D3">
      <w:r w:rsidRPr="00EB602E">
        <w:t xml:space="preserve">      (vi) Terms of any discount for prompt payment offered;</w:t>
      </w:r>
    </w:p>
    <w:p w14:paraId="478C4FBA" w14:textId="77777777" w:rsidR="00E074D3" w:rsidRPr="00EB602E" w:rsidRDefault="00E074D3">
      <w:r w:rsidRPr="00EB602E">
        <w:t xml:space="preserve">      (vii) Name and address of official to whom payment is to be sent;</w:t>
      </w:r>
    </w:p>
    <w:p w14:paraId="478C4FBB" w14:textId="77777777" w:rsidR="00E074D3" w:rsidRPr="00EB602E" w:rsidRDefault="00E074D3">
      <w:r w:rsidRPr="00EB602E">
        <w:t xml:space="preserve">      (viii) Name, title, and phone number of person to notify in event of defective invoice; and</w:t>
      </w:r>
    </w:p>
    <w:p w14:paraId="478C4FBC" w14:textId="77777777" w:rsidR="00E074D3" w:rsidRPr="00EB602E" w:rsidRDefault="00E074D3">
      <w:r w:rsidRPr="00EB602E">
        <w:t xml:space="preserve">      (ix) Taxpayer Identification Number (TIN). The Contractor shall include its TIN on the invoice only if required elsewhere in this contract.</w:t>
      </w:r>
    </w:p>
    <w:p w14:paraId="478C4FBD" w14:textId="77777777" w:rsidR="00E074D3" w:rsidRPr="00EB602E" w:rsidRDefault="00E074D3">
      <w:r w:rsidRPr="00EB602E">
        <w:t xml:space="preserve">      (x) Electronic funds transfer (EFT) banking information.</w:t>
      </w:r>
    </w:p>
    <w:p w14:paraId="478C4FBE" w14:textId="77777777" w:rsidR="00E074D3" w:rsidRPr="00EB602E" w:rsidRDefault="00E074D3">
      <w:r w:rsidRPr="00EB602E">
        <w:t xml:space="preserve">        (A) The Contractor shall include EFT banking information on the invoice only if required elsewhere in this contract.</w:t>
      </w:r>
    </w:p>
    <w:p w14:paraId="478C4FBF" w14:textId="77777777" w:rsidR="00E074D3" w:rsidRPr="00EB602E" w:rsidRDefault="00E074D3">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478C4FC0" w14:textId="77777777" w:rsidR="00E074D3" w:rsidRPr="00EB602E" w:rsidRDefault="00E074D3">
      <w:r w:rsidRPr="00EB602E">
        <w:t xml:space="preserve">        (C) EFT banking information is not required if the Government waived the requirement to pay by EFT.</w:t>
      </w:r>
    </w:p>
    <w:p w14:paraId="478C4FC1" w14:textId="77777777" w:rsidR="00E074D3" w:rsidRPr="00EB602E" w:rsidRDefault="00E074D3">
      <w:r w:rsidRPr="00EB602E">
        <w:t xml:space="preserve">    (2) Invoices will be handled in accordance with the Prompt Payment Act (31 U.S.C. 3903) and Office of Management and Budget (OMB) prompt payment regulations at 5 CFR part 1315.</w:t>
      </w:r>
    </w:p>
    <w:p w14:paraId="478C4FC2" w14:textId="77777777" w:rsidR="00E074D3" w:rsidRDefault="00E074D3">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w:t>
      </w:r>
      <w:r>
        <w:lastRenderedPageBreak/>
        <w:t>trademark or copyright, arising out of the performance of this contract, provided the Contractor is reasonably notified of such claims and proceedings.</w:t>
      </w:r>
    </w:p>
    <w:p w14:paraId="478C4FC3" w14:textId="77777777" w:rsidR="00E074D3" w:rsidRDefault="00E074D3">
      <w:r>
        <w:t xml:space="preserve">  (i) Payment.—</w:t>
      </w:r>
    </w:p>
    <w:p w14:paraId="478C4FC4" w14:textId="77777777" w:rsidR="00E074D3" w:rsidRDefault="00E074D3">
      <w:r>
        <w:t xml:space="preserve">    (1) </w:t>
      </w:r>
      <w:r w:rsidRPr="002653F8">
        <w:rPr>
          <w:i/>
        </w:rPr>
        <w:t>Items accepted.</w:t>
      </w:r>
      <w:r>
        <w:t xml:space="preserve"> Payment shall be made for items accepted by the Government that have been delivered to the delivery destinations set forth in this contract.</w:t>
      </w:r>
    </w:p>
    <w:p w14:paraId="478C4FC5" w14:textId="77777777" w:rsidR="00E074D3" w:rsidRDefault="00E074D3">
      <w:r>
        <w:t xml:space="preserve">    (2) </w:t>
      </w:r>
      <w:r w:rsidRPr="002653F8">
        <w:rPr>
          <w:i/>
        </w:rPr>
        <w:t>Prompt payment.</w:t>
      </w:r>
      <w:r>
        <w:t xml:space="preserve"> The Government will make payment in accordance with the Prompt Payment Act (31 U.S.C. 3903) and prompt payment regulations at 5 CFR part 1315.</w:t>
      </w:r>
    </w:p>
    <w:p w14:paraId="478C4FC6" w14:textId="77777777" w:rsidR="00E074D3" w:rsidRDefault="00E074D3">
      <w:r>
        <w:t xml:space="preserve">    (3) </w:t>
      </w:r>
      <w:r w:rsidRPr="002653F8">
        <w:rPr>
          <w:i/>
        </w:rPr>
        <w:t>Electronic Funds Transfer (EFT).</w:t>
      </w:r>
      <w:r>
        <w:t xml:space="preserve"> If the Government makes payment by EFT, see 52.212-5(b) for the appropriate EFT clause.</w:t>
      </w:r>
    </w:p>
    <w:p w14:paraId="478C4FC7" w14:textId="77777777" w:rsidR="00E074D3" w:rsidRDefault="00E074D3">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478C4FC8" w14:textId="77777777" w:rsidR="00E074D3" w:rsidRDefault="00E074D3">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478C4FC9" w14:textId="77777777" w:rsidR="00E074D3" w:rsidRDefault="00E074D3">
      <w:r>
        <w:t xml:space="preserve">      (i) Remit the overpayment amount to the payment office cited in the contract along with a description of the overpayment including the—</w:t>
      </w:r>
    </w:p>
    <w:p w14:paraId="478C4FCA" w14:textId="77777777" w:rsidR="00E074D3" w:rsidRDefault="00E074D3">
      <w:r>
        <w:t xml:space="preserve">        (A) Circumstances of the overpayment (e.g., duplicate payment, erroneous payment, liquidation errors, date(s) of overpayment);</w:t>
      </w:r>
    </w:p>
    <w:p w14:paraId="478C4FCB" w14:textId="77777777" w:rsidR="00E074D3" w:rsidRDefault="00E074D3">
      <w:r>
        <w:t xml:space="preserve">        (B) Affected contract number and delivery order number, if applicable;</w:t>
      </w:r>
    </w:p>
    <w:p w14:paraId="478C4FCC" w14:textId="77777777" w:rsidR="00E074D3" w:rsidRDefault="00E074D3">
      <w:r>
        <w:t xml:space="preserve">        (C) Affected line item or subline item, if applicable; and</w:t>
      </w:r>
    </w:p>
    <w:p w14:paraId="478C4FCD" w14:textId="77777777" w:rsidR="00E074D3" w:rsidRDefault="00E074D3">
      <w:r>
        <w:t xml:space="preserve">        (D) Contractor point of contact.</w:t>
      </w:r>
    </w:p>
    <w:p w14:paraId="478C4FCE" w14:textId="77777777" w:rsidR="00E074D3" w:rsidRDefault="00E074D3">
      <w:r>
        <w:t xml:space="preserve">      (ii) Provide a copy of the remittance and supporting documentation to the Contracting Officer.</w:t>
      </w:r>
    </w:p>
    <w:p w14:paraId="478C4FCF" w14:textId="77777777" w:rsidR="00E074D3" w:rsidRDefault="00E074D3">
      <w:r>
        <w:t xml:space="preserve">    (6) </w:t>
      </w:r>
      <w:r w:rsidRPr="002653F8">
        <w:rPr>
          <w:i/>
        </w:rPr>
        <w:t>Interest.</w:t>
      </w:r>
    </w:p>
    <w:p w14:paraId="478C4FD0" w14:textId="77777777" w:rsidR="00E074D3" w:rsidRPr="001C7A8F" w:rsidRDefault="00E074D3"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478C4FD1" w14:textId="77777777" w:rsidR="00E074D3" w:rsidRDefault="00E074D3">
      <w:r>
        <w:t xml:space="preserve">      (ii) The Government may issue a demand for payment to the Contractor upon finding a debt is due under the contract.</w:t>
      </w:r>
    </w:p>
    <w:p w14:paraId="478C4FD2" w14:textId="77777777" w:rsidR="00E074D3" w:rsidRDefault="00E074D3">
      <w:r>
        <w:t xml:space="preserve">      (iii) </w:t>
      </w:r>
      <w:r w:rsidRPr="002653F8">
        <w:rPr>
          <w:i/>
        </w:rPr>
        <w:t>Final decisions.</w:t>
      </w:r>
      <w:r>
        <w:t xml:space="preserve"> The Contracting Officer will issue a final decision as required by 33.211 if—</w:t>
      </w:r>
    </w:p>
    <w:p w14:paraId="478C4FD3" w14:textId="77777777" w:rsidR="00E074D3" w:rsidRDefault="00E074D3">
      <w:r>
        <w:lastRenderedPageBreak/>
        <w:t xml:space="preserve">        (A) The Contracting Officer and the Contractor are unable to reach agreement on the existence or amount of a debt within 30 days;</w:t>
      </w:r>
    </w:p>
    <w:p w14:paraId="478C4FD4" w14:textId="77777777" w:rsidR="00E074D3" w:rsidRDefault="00E074D3">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478C4FD5" w14:textId="77777777" w:rsidR="00E074D3" w:rsidRDefault="00E074D3">
      <w:r>
        <w:t xml:space="preserve">        (C) The Contractor requests a deferment of collection on a debt previously demanded by the Contracting Officer (see 32.607-2).</w:t>
      </w:r>
    </w:p>
    <w:p w14:paraId="478C4FD6" w14:textId="77777777" w:rsidR="00E074D3" w:rsidRDefault="00E074D3">
      <w:r>
        <w:t xml:space="preserve">      (iv) If a demand for payment was previously issued for the debt, the demand for payment included in the final decision shall identify the same due date as the original demand for payment.</w:t>
      </w:r>
    </w:p>
    <w:p w14:paraId="478C4FD7" w14:textId="77777777" w:rsidR="00E074D3" w:rsidRDefault="00E074D3">
      <w:r>
        <w:t xml:space="preserve">      (v) Amounts shall be due at the earliest of the following dates:</w:t>
      </w:r>
    </w:p>
    <w:p w14:paraId="478C4FD8" w14:textId="77777777" w:rsidR="00E074D3" w:rsidRDefault="00E074D3">
      <w:r>
        <w:t xml:space="preserve">        (A) The date fixed under this contract.</w:t>
      </w:r>
    </w:p>
    <w:p w14:paraId="478C4FD9" w14:textId="77777777" w:rsidR="00E074D3" w:rsidRDefault="00E074D3">
      <w:r>
        <w:t xml:space="preserve">        (B) The date of the first written demand for payment, including any demand for payment resulting from a default termination.</w:t>
      </w:r>
    </w:p>
    <w:p w14:paraId="478C4FDA" w14:textId="77777777" w:rsidR="00E074D3" w:rsidRDefault="00E074D3">
      <w:r>
        <w:t xml:space="preserve">      (vi) The interest charge shall be computed for the actual number of calendar days involved beginning on the due date and ending on—</w:t>
      </w:r>
    </w:p>
    <w:p w14:paraId="478C4FDB" w14:textId="77777777" w:rsidR="00E074D3" w:rsidRDefault="00E074D3">
      <w:r>
        <w:t xml:space="preserve">        (A) The date on which the designated office receives payment from the Contractor;</w:t>
      </w:r>
    </w:p>
    <w:p w14:paraId="478C4FDC" w14:textId="77777777" w:rsidR="00E074D3" w:rsidRDefault="00E074D3">
      <w:r>
        <w:t xml:space="preserve">        (B) The date of issuance of a Government check to the Contractor from which an amount otherwise payable has been withheld as a credit against the contract debt; or</w:t>
      </w:r>
    </w:p>
    <w:p w14:paraId="478C4FDD" w14:textId="77777777" w:rsidR="00E074D3" w:rsidRDefault="00E074D3">
      <w:r>
        <w:t xml:space="preserve">        (C) The date on which an amount withheld and applied to the contract debt would otherwise have become payable to the Contractor.</w:t>
      </w:r>
    </w:p>
    <w:p w14:paraId="478C4FDE" w14:textId="77777777" w:rsidR="00E074D3" w:rsidRDefault="00E074D3">
      <w:r>
        <w:t xml:space="preserve">      (vii) The interest charge made under this clause may be reduced under the procedures prescribed in FAR 32.608-2 in effect on the date of this contract.</w:t>
      </w:r>
    </w:p>
    <w:p w14:paraId="478C4FDF" w14:textId="77777777" w:rsidR="00E074D3" w:rsidRDefault="00E074D3">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478C4FE0" w14:textId="77777777" w:rsidR="00E074D3" w:rsidRDefault="00E074D3">
      <w:r>
        <w:t xml:space="preserve">    (1) Delivery of the supplies to a carrier, if transportation is f.o.b. origin; or</w:t>
      </w:r>
    </w:p>
    <w:p w14:paraId="478C4FE1" w14:textId="77777777" w:rsidR="00E074D3" w:rsidRDefault="00E074D3">
      <w:r>
        <w:t xml:space="preserve">    (2) Delivery of the supplies to the Government at the destination specified in the contract, if transportation is f.o.b. destination.</w:t>
      </w:r>
    </w:p>
    <w:p w14:paraId="478C4FE2" w14:textId="77777777" w:rsidR="00E074D3" w:rsidRDefault="00E074D3">
      <w:r>
        <w:t xml:space="preserve">  (k) </w:t>
      </w:r>
      <w:r w:rsidRPr="002653F8">
        <w:rPr>
          <w:i/>
        </w:rPr>
        <w:t>Taxes.</w:t>
      </w:r>
      <w:r>
        <w:t xml:space="preserve"> The contract price includes all applicable Federal, State, and local taxes and duties.</w:t>
      </w:r>
    </w:p>
    <w:p w14:paraId="478C4FE3" w14:textId="77777777" w:rsidR="00E074D3" w:rsidRDefault="00E074D3">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w:t>
      </w:r>
      <w:r>
        <w:lastRenderedPageBreak/>
        <w:t>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478C4FE4" w14:textId="77777777" w:rsidR="00E074D3" w:rsidRDefault="00E074D3">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478C4FE5" w14:textId="77777777" w:rsidR="00E074D3" w:rsidRDefault="00E074D3">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478C4FE6" w14:textId="77777777" w:rsidR="00E074D3" w:rsidRDefault="00E074D3">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478C4FE7" w14:textId="77777777" w:rsidR="00E074D3" w:rsidRDefault="00E074D3">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478C4FE8" w14:textId="77777777" w:rsidR="00E074D3" w:rsidRDefault="00E074D3">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478C4FE9" w14:textId="77777777" w:rsidR="00E074D3" w:rsidRPr="001C7A8F" w:rsidRDefault="00E074D3"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478C4FEA" w14:textId="77777777" w:rsidR="00E074D3" w:rsidRPr="00EB602E" w:rsidRDefault="00E074D3"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478C4FEB" w14:textId="77777777" w:rsidR="00E074D3" w:rsidRPr="00EB602E" w:rsidRDefault="00E074D3" w:rsidP="00E61814">
      <w:pPr>
        <w:rPr>
          <w:szCs w:val="20"/>
        </w:rPr>
      </w:pPr>
      <w:r w:rsidRPr="00EB602E">
        <w:rPr>
          <w:szCs w:val="20"/>
        </w:rPr>
        <w:t xml:space="preserve">    (1) The schedule of supplies/services.</w:t>
      </w:r>
    </w:p>
    <w:p w14:paraId="478C4FEC" w14:textId="77777777" w:rsidR="00E074D3" w:rsidRPr="00EB602E" w:rsidRDefault="00E074D3"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478C4FED" w14:textId="77777777" w:rsidR="00E074D3" w:rsidRPr="00EB602E" w:rsidRDefault="00E074D3" w:rsidP="00E61814">
      <w:pPr>
        <w:rPr>
          <w:szCs w:val="20"/>
        </w:rPr>
      </w:pPr>
      <w:r w:rsidRPr="00EB602E">
        <w:rPr>
          <w:szCs w:val="20"/>
        </w:rPr>
        <w:t xml:space="preserve">    (3) The clause at 52.212-5.</w:t>
      </w:r>
    </w:p>
    <w:p w14:paraId="478C4FEE" w14:textId="77777777" w:rsidR="00E074D3" w:rsidRPr="00EB602E" w:rsidRDefault="00E074D3">
      <w:r w:rsidRPr="00EB602E">
        <w:t xml:space="preserve">    (4) Addenda to this solicitation or contract, including any license agreements for computer software.</w:t>
      </w:r>
    </w:p>
    <w:p w14:paraId="478C4FEF" w14:textId="77777777" w:rsidR="00E074D3" w:rsidRPr="00EB602E" w:rsidRDefault="00E074D3">
      <w:r w:rsidRPr="00EB602E">
        <w:lastRenderedPageBreak/>
        <w:t xml:space="preserve">    (5) Solicitation provisions if this is a solicitation.</w:t>
      </w:r>
    </w:p>
    <w:p w14:paraId="478C4FF0" w14:textId="77777777" w:rsidR="00E074D3" w:rsidRPr="00EB602E" w:rsidRDefault="00E074D3">
      <w:r w:rsidRPr="00EB602E">
        <w:t xml:space="preserve">    (6) Other paragraphs of this clause.</w:t>
      </w:r>
    </w:p>
    <w:p w14:paraId="478C4FF1" w14:textId="77777777" w:rsidR="00E074D3" w:rsidRPr="00EB602E" w:rsidRDefault="00E074D3">
      <w:r w:rsidRPr="00EB602E">
        <w:t xml:space="preserve">    (7) The Standard Form 1449.</w:t>
      </w:r>
    </w:p>
    <w:p w14:paraId="478C4FF2" w14:textId="77777777" w:rsidR="00E074D3" w:rsidRPr="00EB602E" w:rsidRDefault="00E074D3">
      <w:r w:rsidRPr="00EB602E">
        <w:t xml:space="preserve">    (8) Other documents, exhibits, and attachments</w:t>
      </w:r>
    </w:p>
    <w:p w14:paraId="478C4FF3" w14:textId="77777777" w:rsidR="00E074D3" w:rsidRPr="00EB602E" w:rsidRDefault="00E074D3">
      <w:r w:rsidRPr="00EB602E">
        <w:t xml:space="preserve">    (9) The specification.</w:t>
      </w:r>
    </w:p>
    <w:p w14:paraId="478C4FF4" w14:textId="77777777" w:rsidR="00E074D3" w:rsidRPr="00F43000" w:rsidRDefault="00E074D3" w:rsidP="00F43000">
      <w:r w:rsidRPr="00EB602E">
        <w:t xml:space="preserve">  (t) </w:t>
      </w:r>
      <w:r>
        <w:t>[Reserved]</w:t>
      </w:r>
    </w:p>
    <w:p w14:paraId="478C4FF5" w14:textId="77777777" w:rsidR="00E074D3" w:rsidRDefault="00E074D3" w:rsidP="00AA2727">
      <w:pPr>
        <w:rPr>
          <w:szCs w:val="20"/>
        </w:rPr>
      </w:pPr>
      <w:r>
        <w:rPr>
          <w:szCs w:val="20"/>
        </w:rPr>
        <w:t xml:space="preserve">  (u) </w:t>
      </w:r>
      <w:r w:rsidRPr="00C238B9">
        <w:rPr>
          <w:i/>
          <w:szCs w:val="20"/>
        </w:rPr>
        <w:t>Unauthorized Obligations</w:t>
      </w:r>
      <w:r>
        <w:rPr>
          <w:szCs w:val="20"/>
        </w:rPr>
        <w:t>.</w:t>
      </w:r>
    </w:p>
    <w:p w14:paraId="478C4FF6" w14:textId="77777777" w:rsidR="00E074D3" w:rsidRPr="00C238B9" w:rsidRDefault="00E074D3"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478C4FF7" w14:textId="77777777" w:rsidR="00E074D3" w:rsidRPr="00C238B9" w:rsidRDefault="00E074D3"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478C4FF8" w14:textId="77777777" w:rsidR="00E074D3" w:rsidRPr="00C238B9" w:rsidRDefault="00E074D3"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478C4FF9" w14:textId="77777777" w:rsidR="00E074D3" w:rsidRPr="00527715" w:rsidRDefault="00E074D3" w:rsidP="00527715">
      <w:r w:rsidRPr="00527715">
        <w:t xml:space="preserve">      (iii) Any such clause is deemed to be stricken from the EULA, TOS, or similar legal instrument or agreement.</w:t>
      </w:r>
    </w:p>
    <w:p w14:paraId="478C4FFA" w14:textId="77777777" w:rsidR="00E074D3" w:rsidRPr="00527715" w:rsidRDefault="00E074D3" w:rsidP="00527715">
      <w:r w:rsidRPr="00527715">
        <w:t xml:space="preserve">    (2) Paragraph (u)(1) of this clause does not apply to indemnification by the Government that is expressly authorized by statute and specifically authorized under applicable agency regulations and procedures.</w:t>
      </w:r>
    </w:p>
    <w:p w14:paraId="478C4FFB" w14:textId="77777777" w:rsidR="00E074D3" w:rsidRDefault="00E074D3"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478C4FFC" w14:textId="77777777" w:rsidR="00E074D3" w:rsidRDefault="00E074D3" w:rsidP="002653F8">
      <w:pPr>
        <w:jc w:val="center"/>
      </w:pPr>
      <w:r>
        <w:t>(End of Clause)</w:t>
      </w:r>
    </w:p>
    <w:p w14:paraId="478C4FFD" w14:textId="77777777" w:rsidR="00E074D3" w:rsidRDefault="00E074D3">
      <w:r>
        <w:t>ADDENDUM to FAR 52.212-4 CONTRACT TERMS AND CONDITIONS—COMMERCIAL PRODUCTS AND COMMERCIAL SERVICES</w:t>
      </w:r>
    </w:p>
    <w:p w14:paraId="478C4FFE" w14:textId="77777777" w:rsidR="00E074D3" w:rsidRDefault="00E074D3">
      <w:r>
        <w:t xml:space="preserve">  Clauses that are incorporated by reference (by Citation Number, Title, and Date), have the same force and effect as if they were given in full text. Upon request, the Contracting Officer will make their full text available.</w:t>
      </w:r>
    </w:p>
    <w:p w14:paraId="478C4FFF" w14:textId="77777777" w:rsidR="00E074D3" w:rsidRDefault="00E074D3">
      <w:r>
        <w:t xml:space="preserve">  The following clauses are incorporated into 52.212-4 as an addendum to this contract:</w:t>
      </w:r>
    </w:p>
    <w:p w14:paraId="478C5000" w14:textId="77777777" w:rsidR="00E074D3" w:rsidRDefault="00E074D3">
      <w:pPr>
        <w:tabs>
          <w:tab w:val="left" w:pos="3240"/>
        </w:tabs>
      </w:pPr>
      <w:r>
        <w:lastRenderedPageBreak/>
        <w:tab/>
        <w:t>(End of Addendum to 52.212-4)</w:t>
      </w:r>
    </w:p>
    <w:p w14:paraId="478C5001" w14:textId="77777777" w:rsidR="00E074D3" w:rsidRDefault="00E074D3"/>
    <w:p w14:paraId="478C5002" w14:textId="77777777" w:rsidR="00E074D3" w:rsidRDefault="00E074D3" w:rsidP="00FC4CA2">
      <w:pPr>
        <w:pStyle w:val="Heading2"/>
      </w:pPr>
      <w:bookmarkStart w:id="25" w:name="_Toc214984649"/>
      <w:bookmarkStart w:id="26" w:name="_Toc215042817"/>
      <w:r>
        <w:t>C.2  52.212-5  CONTRACT TERMS AND CONDITIONS REQUIRED TO IMPLEMENT STATUTES OR EXECUTIVE ORDERS—COMMERCIAL PRODUCTS AND COMMERCIAL SERVICES (OCT 2025) (DEVIATION FEB 2025)</w:t>
      </w:r>
      <w:bookmarkEnd w:id="25"/>
      <w:bookmarkEnd w:id="26"/>
    </w:p>
    <w:p w14:paraId="478C5003" w14:textId="77777777" w:rsidR="00E074D3" w:rsidRPr="004523D5" w:rsidRDefault="00E074D3"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478C5004" w14:textId="77777777" w:rsidR="00E074D3" w:rsidRPr="004523D5" w:rsidRDefault="00E074D3"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78C5005" w14:textId="77777777" w:rsidR="00E074D3" w:rsidRPr="004523D5" w:rsidRDefault="00E074D3"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478C5006" w14:textId="77777777" w:rsidR="00E074D3" w:rsidRPr="004523D5" w:rsidRDefault="00E074D3"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478C5007" w14:textId="77777777" w:rsidR="00E074D3" w:rsidRPr="004523D5" w:rsidRDefault="00E074D3" w:rsidP="00FC4CA2">
      <w:pPr>
        <w:rPr>
          <w:rFonts w:cstheme="minorHAnsi"/>
          <w:szCs w:val="20"/>
        </w:rPr>
      </w:pPr>
      <w:r w:rsidRPr="004523D5">
        <w:rPr>
          <w:rFonts w:cstheme="minorHAnsi"/>
          <w:szCs w:val="20"/>
        </w:rPr>
        <w:t xml:space="preserve">    (4) 52.209-10, Prohibition on Contracting with Inverted Domestic Corporations (NOV 2015).</w:t>
      </w:r>
    </w:p>
    <w:p w14:paraId="478C5008" w14:textId="77777777" w:rsidR="00E074D3" w:rsidRPr="004523D5" w:rsidRDefault="00E074D3"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478C5009" w14:textId="77777777" w:rsidR="00E074D3" w:rsidRPr="004523D5" w:rsidRDefault="00E074D3" w:rsidP="00FC4CA2">
      <w:pPr>
        <w:rPr>
          <w:rFonts w:cstheme="minorHAnsi"/>
          <w:szCs w:val="20"/>
        </w:rPr>
      </w:pPr>
      <w:r w:rsidRPr="004523D5">
        <w:rPr>
          <w:rFonts w:cstheme="minorHAnsi"/>
          <w:szCs w:val="20"/>
        </w:rPr>
        <w:t xml:space="preserve">    (6) 52.233-3, Protest After Award (AUG 1996) (31 U.S.C. 3553).</w:t>
      </w:r>
    </w:p>
    <w:p w14:paraId="478C500A" w14:textId="77777777" w:rsidR="00E074D3" w:rsidRPr="004523D5" w:rsidRDefault="00E074D3"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478C500B" w14:textId="77777777" w:rsidR="00E074D3" w:rsidRPr="004523D5" w:rsidRDefault="00E074D3"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478C500C" w14:textId="77777777" w:rsidR="00E074D3" w:rsidRPr="004523D5" w:rsidRDefault="00E074D3"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478C500D" w14:textId="77777777" w:rsidR="00E074D3" w:rsidRPr="004523D5" w:rsidRDefault="00E074D3" w:rsidP="00FC4CA2">
      <w:pPr>
        <w:rPr>
          <w:rFonts w:cstheme="minorHAnsi"/>
          <w:szCs w:val="20"/>
        </w:rPr>
      </w:pPr>
      <w:r w:rsidRPr="004523D5">
        <w:rPr>
          <w:rFonts w:cstheme="minorHAnsi"/>
          <w:szCs w:val="20"/>
        </w:rPr>
        <w:t xml:space="preserve">    []  (2) 52.203–13, Contractor Code of Business Ethics and Conduct (NOV 2021) (41 U.S.C. 3509).</w:t>
      </w:r>
    </w:p>
    <w:p w14:paraId="478C500E" w14:textId="77777777" w:rsidR="00E074D3" w:rsidRPr="004523D5" w:rsidRDefault="00E074D3" w:rsidP="00FC4CA2">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478C500F" w14:textId="77777777" w:rsidR="00E074D3" w:rsidRPr="004523D5" w:rsidRDefault="00E074D3" w:rsidP="00FC4CA2">
      <w:pPr>
        <w:rPr>
          <w:rFonts w:cstheme="minorHAnsi"/>
          <w:szCs w:val="20"/>
        </w:rPr>
      </w:pPr>
      <w:r w:rsidRPr="004523D5">
        <w:rPr>
          <w:rFonts w:cstheme="minorHAnsi"/>
          <w:szCs w:val="20"/>
        </w:rPr>
        <w:lastRenderedPageBreak/>
        <w:t xml:space="preserve">    []  (4) 52.203–17, Contractor Employee Whistleblower Rights (NOV 2023) (41 U.S.C. 4712); this clause does not apply to contracts of DoD, NASA, the Coast Guard, or applicable elements of the intelligence community—see FAR 3.900(a).</w:t>
      </w:r>
    </w:p>
    <w:p w14:paraId="478C5010" w14:textId="77777777" w:rsidR="00E074D3" w:rsidRPr="004523D5" w:rsidRDefault="00E074D3" w:rsidP="00FC4CA2">
      <w:pPr>
        <w:rPr>
          <w:rFonts w:cstheme="minorHAnsi"/>
          <w:szCs w:val="20"/>
        </w:rPr>
      </w:pPr>
      <w:r w:rsidRPr="004523D5">
        <w:rPr>
          <w:rFonts w:cstheme="minorHAnsi"/>
          <w:szCs w:val="20"/>
        </w:rPr>
        <w:t xml:space="preserve">    []  (5) 52.204–10, Reporting Executive Compensation and First-Tier Subcontract Awards (JUN 2020) (Pub. L. 109–282) (31 U.S.C. 6101 note).</w:t>
      </w:r>
    </w:p>
    <w:p w14:paraId="478C5011" w14:textId="77777777" w:rsidR="00E074D3" w:rsidRPr="004523D5" w:rsidRDefault="00E074D3" w:rsidP="00FC4CA2">
      <w:pPr>
        <w:rPr>
          <w:rFonts w:cstheme="minorHAnsi"/>
          <w:szCs w:val="20"/>
        </w:rPr>
      </w:pPr>
      <w:r w:rsidRPr="004523D5">
        <w:rPr>
          <w:rFonts w:cstheme="minorHAnsi"/>
          <w:szCs w:val="20"/>
        </w:rPr>
        <w:t xml:space="preserve">    []  (6) [Reserved]</w:t>
      </w:r>
    </w:p>
    <w:p w14:paraId="478C5012" w14:textId="77777777" w:rsidR="00E074D3" w:rsidRPr="004523D5" w:rsidRDefault="00E074D3"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478C5013" w14:textId="77777777" w:rsidR="00E074D3" w:rsidRPr="004523D5" w:rsidRDefault="00E074D3"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478C5014" w14:textId="77777777" w:rsidR="00E074D3" w:rsidRPr="004523D5" w:rsidRDefault="00E074D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14:paraId="478C5015" w14:textId="77777777" w:rsidR="00E074D3" w:rsidRPr="004523D5" w:rsidRDefault="00E074D3"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478C5016" w14:textId="77777777" w:rsidR="00E074D3" w:rsidRPr="004523D5" w:rsidRDefault="00E074D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(11)(i) 52.204–30, Federal Acquisition Supply Chain Security Act Orders— Prohibition. (DEC 2023) (Pub. L. 115–390, title II).</w:t>
      </w:r>
    </w:p>
    <w:p w14:paraId="478C5017" w14:textId="77777777" w:rsidR="00E074D3" w:rsidRPr="004523D5" w:rsidRDefault="00E074D3" w:rsidP="00FC4CA2">
      <w:pPr>
        <w:rPr>
          <w:rFonts w:cstheme="minorHAnsi"/>
          <w:szCs w:val="20"/>
        </w:rPr>
      </w:pPr>
      <w:r w:rsidRPr="004523D5">
        <w:rPr>
          <w:rFonts w:cstheme="minorHAnsi"/>
          <w:szCs w:val="20"/>
        </w:rPr>
        <w:t xml:space="preserve">    []  (ii) Alternate I (DEC 2023) of 52.204–30.</w:t>
      </w:r>
    </w:p>
    <w:p w14:paraId="478C5018" w14:textId="77777777" w:rsidR="00E074D3" w:rsidRPr="004523D5" w:rsidRDefault="00E074D3" w:rsidP="00FC4CA2">
      <w:pPr>
        <w:rPr>
          <w:rFonts w:cstheme="minorHAnsi"/>
          <w:szCs w:val="20"/>
        </w:rPr>
      </w:pPr>
      <w:r w:rsidRPr="004523D5">
        <w:rPr>
          <w:rFonts w:cstheme="minorHAnsi"/>
          <w:szCs w:val="20"/>
        </w:rPr>
        <w:t xml:space="preserve">    []  (12) 52.209–6, Protecting the Government’s Interest When Subcontracting with Contractors Debarred, Suspended, Proposed for Debarment, or Voluntarily Excluded. (JAN 2025) (31 U.S.C. 6101 note).</w:t>
      </w:r>
    </w:p>
    <w:p w14:paraId="478C5019" w14:textId="77777777" w:rsidR="00E074D3" w:rsidRPr="004523D5" w:rsidRDefault="00E074D3"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478C501A" w14:textId="77777777" w:rsidR="00E074D3" w:rsidRPr="004523D5" w:rsidRDefault="00E074D3" w:rsidP="00FC4CA2">
      <w:pPr>
        <w:rPr>
          <w:rFonts w:cstheme="minorHAnsi"/>
          <w:szCs w:val="20"/>
        </w:rPr>
      </w:pPr>
      <w:r w:rsidRPr="004523D5">
        <w:rPr>
          <w:rFonts w:cstheme="minorHAnsi"/>
          <w:szCs w:val="20"/>
        </w:rPr>
        <w:t xml:space="preserve">    []  (14) [Reserved]</w:t>
      </w:r>
    </w:p>
    <w:p w14:paraId="478C501B" w14:textId="77777777" w:rsidR="00E074D3" w:rsidRPr="004523D5" w:rsidRDefault="00E074D3" w:rsidP="00FC4CA2">
      <w:pPr>
        <w:rPr>
          <w:rFonts w:cstheme="minorHAnsi"/>
          <w:szCs w:val="20"/>
        </w:rPr>
      </w:pPr>
      <w:r w:rsidRPr="004523D5">
        <w:rPr>
          <w:rFonts w:cstheme="minorHAnsi"/>
          <w:szCs w:val="20"/>
        </w:rPr>
        <w:t xml:space="preserve">    []  (15) 52.219–3, Notice of HUBZone Set-Aside or Sole-Source Award (OCT 2022) (15 U.S.C. 657a).</w:t>
      </w:r>
    </w:p>
    <w:p w14:paraId="478C501C" w14:textId="77777777" w:rsidR="00E074D3" w:rsidRPr="004523D5" w:rsidRDefault="00E074D3"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478C501D" w14:textId="77777777" w:rsidR="00E074D3" w:rsidRPr="004523D5" w:rsidRDefault="00E074D3" w:rsidP="00FC4CA2">
      <w:pPr>
        <w:rPr>
          <w:rFonts w:cstheme="minorHAnsi"/>
          <w:szCs w:val="20"/>
        </w:rPr>
      </w:pPr>
      <w:r w:rsidRPr="004523D5">
        <w:rPr>
          <w:rFonts w:cstheme="minorHAnsi"/>
          <w:szCs w:val="20"/>
        </w:rPr>
        <w:t xml:space="preserve">    []  (17) [Reserved]</w:t>
      </w:r>
    </w:p>
    <w:p w14:paraId="478C501E" w14:textId="77777777" w:rsidR="00E074D3" w:rsidRPr="004523D5" w:rsidRDefault="00E074D3" w:rsidP="00FC4CA2">
      <w:pPr>
        <w:rPr>
          <w:rFonts w:cstheme="minorHAnsi"/>
          <w:szCs w:val="20"/>
        </w:rPr>
      </w:pPr>
      <w:r w:rsidRPr="004523D5">
        <w:rPr>
          <w:rFonts w:cstheme="minorHAnsi"/>
          <w:szCs w:val="20"/>
        </w:rPr>
        <w:t xml:space="preserve">    []  (18)(i) 52.219-6, Notice of Total Small Business Set-Aside (NOV 2020) (15 U.S.C. 644).</w:t>
      </w:r>
    </w:p>
    <w:p w14:paraId="478C501F" w14:textId="77777777" w:rsidR="00E074D3" w:rsidRPr="004523D5" w:rsidRDefault="00E074D3" w:rsidP="00FC4CA2">
      <w:pPr>
        <w:rPr>
          <w:rFonts w:cstheme="minorHAnsi"/>
          <w:szCs w:val="20"/>
        </w:rPr>
      </w:pPr>
      <w:r w:rsidRPr="004523D5">
        <w:rPr>
          <w:rFonts w:cstheme="minorHAnsi"/>
          <w:szCs w:val="20"/>
        </w:rPr>
        <w:t xml:space="preserve">    []  (ii) Alternate I (MAR 2020) of 52.219-6.</w:t>
      </w:r>
    </w:p>
    <w:p w14:paraId="478C5020" w14:textId="77777777" w:rsidR="00E074D3" w:rsidRPr="004523D5" w:rsidRDefault="00E074D3" w:rsidP="00FC4CA2">
      <w:pPr>
        <w:rPr>
          <w:rFonts w:cstheme="minorHAnsi"/>
          <w:szCs w:val="20"/>
        </w:rPr>
      </w:pPr>
      <w:r w:rsidRPr="004523D5">
        <w:rPr>
          <w:rFonts w:cstheme="minorHAnsi"/>
          <w:szCs w:val="20"/>
        </w:rPr>
        <w:t xml:space="preserve">    []  (19)(i) 52.219-7, Notice of Partial Small Business Set-Aside (NOV 2020) (15 U.S.C. 644).</w:t>
      </w:r>
    </w:p>
    <w:p w14:paraId="478C5021" w14:textId="77777777" w:rsidR="00E074D3" w:rsidRPr="004523D5" w:rsidRDefault="00E074D3" w:rsidP="00FC4CA2">
      <w:pPr>
        <w:rPr>
          <w:rFonts w:cstheme="minorHAnsi"/>
          <w:szCs w:val="20"/>
        </w:rPr>
      </w:pPr>
      <w:r w:rsidRPr="004523D5">
        <w:rPr>
          <w:rFonts w:cstheme="minorHAnsi"/>
          <w:szCs w:val="20"/>
        </w:rPr>
        <w:t xml:space="preserve">    []  (ii) Alternate I (MAR 2020) of 52.219-7.</w:t>
      </w:r>
    </w:p>
    <w:p w14:paraId="478C5022" w14:textId="77777777" w:rsidR="00E074D3" w:rsidRPr="004523D5" w:rsidRDefault="00E074D3" w:rsidP="00FC4CA2">
      <w:pPr>
        <w:rPr>
          <w:rFonts w:cstheme="minorHAnsi"/>
          <w:szCs w:val="20"/>
        </w:rPr>
      </w:pPr>
      <w:r w:rsidRPr="004523D5">
        <w:rPr>
          <w:rFonts w:cstheme="minorHAnsi"/>
          <w:szCs w:val="20"/>
        </w:rPr>
        <w:lastRenderedPageBreak/>
        <w:t xml:space="preserve">    []  (20) 52.219-8, Utilization of Small Business Concerns (JAN 2025) (15 U.S.C. 637(d)(2) and (3)).</w:t>
      </w:r>
    </w:p>
    <w:p w14:paraId="478C5023" w14:textId="77777777" w:rsidR="00E074D3" w:rsidRPr="004523D5" w:rsidRDefault="00E074D3" w:rsidP="00FC4CA2">
      <w:pPr>
        <w:rPr>
          <w:rFonts w:cstheme="minorHAnsi"/>
          <w:szCs w:val="20"/>
        </w:rPr>
      </w:pPr>
      <w:r w:rsidRPr="004523D5">
        <w:rPr>
          <w:rFonts w:cstheme="minorHAnsi"/>
          <w:szCs w:val="20"/>
        </w:rPr>
        <w:t xml:space="preserve">    []  (21)(i) 52.219–9, Small Business Subcontracting Plan (JAN 2025) (15 U.S.C. 637(d)(4)).</w:t>
      </w:r>
    </w:p>
    <w:p w14:paraId="478C5024" w14:textId="77777777" w:rsidR="00E074D3" w:rsidRPr="004523D5" w:rsidRDefault="00E074D3" w:rsidP="00FC4CA2">
      <w:pPr>
        <w:rPr>
          <w:rFonts w:cstheme="minorHAnsi"/>
          <w:szCs w:val="20"/>
        </w:rPr>
      </w:pPr>
      <w:r w:rsidRPr="004523D5">
        <w:rPr>
          <w:rFonts w:cstheme="minorHAnsi"/>
          <w:szCs w:val="20"/>
        </w:rPr>
        <w:t xml:space="preserve">    []  (ii) Alternate I (NOV 2016) of 52.219-9.</w:t>
      </w:r>
    </w:p>
    <w:p w14:paraId="478C5025" w14:textId="77777777" w:rsidR="00E074D3" w:rsidRPr="004523D5" w:rsidRDefault="00E074D3" w:rsidP="00FC4CA2">
      <w:pPr>
        <w:rPr>
          <w:rFonts w:cstheme="minorHAnsi"/>
          <w:szCs w:val="20"/>
        </w:rPr>
      </w:pPr>
      <w:r w:rsidRPr="004523D5">
        <w:rPr>
          <w:rFonts w:cstheme="minorHAnsi"/>
          <w:szCs w:val="20"/>
        </w:rPr>
        <w:t xml:space="preserve">    []  (iii) Alternate II (NOV 2016) of 52.219-9.</w:t>
      </w:r>
    </w:p>
    <w:p w14:paraId="478C5026" w14:textId="77777777" w:rsidR="00E074D3" w:rsidRPr="004523D5" w:rsidRDefault="00E074D3" w:rsidP="00FC4CA2">
      <w:pPr>
        <w:rPr>
          <w:rFonts w:cstheme="minorHAnsi"/>
          <w:szCs w:val="20"/>
        </w:rPr>
      </w:pPr>
      <w:r w:rsidRPr="004523D5">
        <w:rPr>
          <w:rFonts w:cstheme="minorHAnsi"/>
          <w:szCs w:val="20"/>
        </w:rPr>
        <w:t xml:space="preserve">    []  (iv) Alternate III (JAN 2025) of 52.219–9.</w:t>
      </w:r>
    </w:p>
    <w:p w14:paraId="478C5027" w14:textId="77777777" w:rsidR="00E074D3" w:rsidRPr="004523D5" w:rsidRDefault="00E074D3" w:rsidP="00FC4CA2">
      <w:pPr>
        <w:rPr>
          <w:rFonts w:cstheme="minorHAnsi"/>
          <w:szCs w:val="20"/>
        </w:rPr>
      </w:pPr>
      <w:r w:rsidRPr="004523D5">
        <w:rPr>
          <w:rFonts w:cstheme="minorHAnsi"/>
          <w:szCs w:val="20"/>
        </w:rPr>
        <w:t xml:space="preserve">    []  (v) Alternate IV (JAN 2025) of 52.219–9.</w:t>
      </w:r>
    </w:p>
    <w:p w14:paraId="478C5028" w14:textId="77777777" w:rsidR="00E074D3" w:rsidRPr="004523D5" w:rsidRDefault="00E074D3" w:rsidP="00FC4CA2">
      <w:pPr>
        <w:rPr>
          <w:rFonts w:cstheme="minorHAnsi"/>
          <w:szCs w:val="20"/>
        </w:rPr>
      </w:pPr>
      <w:r w:rsidRPr="004523D5">
        <w:rPr>
          <w:rFonts w:cstheme="minorHAnsi"/>
          <w:szCs w:val="20"/>
        </w:rPr>
        <w:t xml:space="preserve">    []  (22)(i) 52.219-13, Notice of Set-Aside of Orders (MAR 2020) (15 U.S.C. 644(r)).</w:t>
      </w:r>
    </w:p>
    <w:p w14:paraId="478C5029" w14:textId="77777777" w:rsidR="00E074D3" w:rsidRPr="004523D5" w:rsidRDefault="00E074D3" w:rsidP="00FC4CA2">
      <w:pPr>
        <w:rPr>
          <w:rFonts w:cstheme="minorHAnsi"/>
          <w:szCs w:val="20"/>
        </w:rPr>
      </w:pPr>
      <w:r w:rsidRPr="004523D5">
        <w:rPr>
          <w:rFonts w:cstheme="minorHAnsi"/>
          <w:szCs w:val="20"/>
        </w:rPr>
        <w:t xml:space="preserve">    []  (ii) Alternate I (MAR 2020) of 52.219-13.</w:t>
      </w:r>
    </w:p>
    <w:p w14:paraId="478C502A" w14:textId="77777777" w:rsidR="00E074D3" w:rsidRPr="004523D5" w:rsidRDefault="00E074D3" w:rsidP="00FC4CA2">
      <w:pPr>
        <w:rPr>
          <w:rFonts w:cstheme="minorHAnsi"/>
          <w:szCs w:val="20"/>
        </w:rPr>
      </w:pPr>
      <w:r w:rsidRPr="004523D5">
        <w:rPr>
          <w:rFonts w:cstheme="minorHAnsi"/>
          <w:szCs w:val="20"/>
        </w:rPr>
        <w:t xml:space="preserve">    []  (23) 52.219–14, Limitations on Subcontracting (OCT 2022) (15 U.S.C. 657s).</w:t>
      </w:r>
    </w:p>
    <w:p w14:paraId="478C502B" w14:textId="77777777" w:rsidR="00E074D3" w:rsidRPr="004523D5" w:rsidRDefault="00E074D3" w:rsidP="00FC4CA2">
      <w:pPr>
        <w:rPr>
          <w:rFonts w:cstheme="minorHAnsi"/>
          <w:szCs w:val="20"/>
        </w:rPr>
      </w:pPr>
      <w:r w:rsidRPr="004523D5">
        <w:rPr>
          <w:rFonts w:cstheme="minorHAnsi"/>
          <w:szCs w:val="20"/>
        </w:rPr>
        <w:t xml:space="preserve">    []  (24) 52.219-16, Liquidated Damages—Subcontracting Plan (SEP 2021) (15 U.S.C. 637(d)(4)(F)(i)).</w:t>
      </w:r>
    </w:p>
    <w:p w14:paraId="478C502C" w14:textId="77777777" w:rsidR="00E074D3" w:rsidRPr="004523D5" w:rsidRDefault="00E074D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478C502D" w14:textId="77777777" w:rsidR="00E074D3" w:rsidRPr="004523D5" w:rsidRDefault="00E074D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478C502E" w14:textId="77777777" w:rsidR="00E074D3" w:rsidRPr="004523D5" w:rsidRDefault="00E074D3" w:rsidP="00FC4CA2">
      <w:pPr>
        <w:rPr>
          <w:rFonts w:cstheme="minorHAnsi"/>
          <w:szCs w:val="20"/>
        </w:rPr>
      </w:pPr>
      <w:r w:rsidRPr="004523D5">
        <w:rPr>
          <w:rFonts w:cstheme="minorHAnsi"/>
          <w:szCs w:val="20"/>
        </w:rPr>
        <w:t xml:space="preserve">    []  (ii) Alternate I (MAR 2020) of 52.219–28.</w:t>
      </w:r>
    </w:p>
    <w:p w14:paraId="478C502F" w14:textId="77777777" w:rsidR="00E074D3" w:rsidRPr="004523D5" w:rsidRDefault="00E074D3"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478C5030" w14:textId="77777777" w:rsidR="00E074D3" w:rsidRPr="004523D5" w:rsidRDefault="00E074D3"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478C5031" w14:textId="77777777" w:rsidR="00E074D3" w:rsidRPr="004523D5" w:rsidRDefault="00E074D3" w:rsidP="00FC4CA2">
      <w:pPr>
        <w:rPr>
          <w:rFonts w:cstheme="minorHAnsi"/>
          <w:szCs w:val="20"/>
        </w:rPr>
      </w:pPr>
      <w:r w:rsidRPr="004523D5">
        <w:rPr>
          <w:rFonts w:cstheme="minorHAnsi"/>
          <w:szCs w:val="20"/>
        </w:rPr>
        <w:t xml:space="preserve">    []  (29) 52.219-32, Orders Issued Directly Under Small Business Reserves (MAR 2020) (15 U.S.C. 644(r)).</w:t>
      </w:r>
    </w:p>
    <w:p w14:paraId="478C5032" w14:textId="77777777" w:rsidR="00E074D3" w:rsidRPr="004523D5" w:rsidRDefault="00E074D3" w:rsidP="00FC4CA2">
      <w:pPr>
        <w:rPr>
          <w:rFonts w:cstheme="minorHAnsi"/>
          <w:szCs w:val="20"/>
        </w:rPr>
      </w:pPr>
      <w:r w:rsidRPr="004523D5">
        <w:rPr>
          <w:rFonts w:cstheme="minorHAnsi"/>
          <w:szCs w:val="20"/>
        </w:rPr>
        <w:t xml:space="preserve">    []  (30) 52.219–33, Nonmanufacturer Rule (SEP 2021) (15 U.S.C. 637(a)(17)).</w:t>
      </w:r>
    </w:p>
    <w:p w14:paraId="478C5033" w14:textId="77777777" w:rsidR="00E074D3" w:rsidRPr="004523D5" w:rsidRDefault="00E074D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478C5034" w14:textId="77777777" w:rsidR="00E074D3" w:rsidRPr="004523D5" w:rsidRDefault="00E074D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478C5035" w14:textId="77777777" w:rsidR="00E074D3" w:rsidRPr="004523D5" w:rsidRDefault="00E074D3" w:rsidP="00FC4CA2">
      <w:pPr>
        <w:rPr>
          <w:rFonts w:cstheme="minorHAnsi"/>
          <w:szCs w:val="20"/>
        </w:rPr>
      </w:pPr>
      <w:r w:rsidRPr="004523D5">
        <w:rPr>
          <w:rFonts w:cstheme="minorHAnsi"/>
          <w:szCs w:val="20"/>
        </w:rPr>
        <w:t xml:space="preserve">    []  (33) [Reserved]</w:t>
      </w:r>
    </w:p>
    <w:p w14:paraId="478C5036" w14:textId="77777777" w:rsidR="00E074D3" w:rsidRPr="004523D5" w:rsidRDefault="00E074D3" w:rsidP="00FC4CA2">
      <w:pPr>
        <w:rPr>
          <w:rFonts w:cstheme="minorHAnsi"/>
          <w:szCs w:val="20"/>
        </w:rPr>
      </w:pPr>
      <w:r w:rsidRPr="004523D5">
        <w:rPr>
          <w:rFonts w:cstheme="minorHAnsi"/>
          <w:szCs w:val="20"/>
        </w:rPr>
        <w:t xml:space="preserve">    []  (34) [Reserved]</w:t>
      </w:r>
    </w:p>
    <w:p w14:paraId="478C5037" w14:textId="77777777" w:rsidR="00E074D3" w:rsidRPr="004523D5" w:rsidRDefault="00E074D3" w:rsidP="00FC4CA2">
      <w:pPr>
        <w:rPr>
          <w:rFonts w:cstheme="minorHAnsi"/>
          <w:szCs w:val="20"/>
        </w:rPr>
      </w:pPr>
      <w:r w:rsidRPr="004523D5">
        <w:rPr>
          <w:rFonts w:cstheme="minorHAnsi"/>
          <w:szCs w:val="20"/>
        </w:rPr>
        <w:t xml:space="preserve">    []  (35)(i) 52.222–35, Equal Opportunity for Veterans (JUN 2020) (38 U.S.C. 4212).</w:t>
      </w:r>
    </w:p>
    <w:p w14:paraId="478C5038" w14:textId="77777777" w:rsidR="00E074D3" w:rsidRPr="004523D5" w:rsidRDefault="00E074D3" w:rsidP="00FC4CA2">
      <w:pPr>
        <w:rPr>
          <w:rFonts w:cstheme="minorHAnsi"/>
          <w:szCs w:val="20"/>
        </w:rPr>
      </w:pPr>
      <w:r w:rsidRPr="004523D5">
        <w:rPr>
          <w:rFonts w:cstheme="minorHAnsi"/>
          <w:szCs w:val="20"/>
        </w:rPr>
        <w:lastRenderedPageBreak/>
        <w:t xml:space="preserve">    []  (ii) Alternate I (JUL 2014) of 52.222-35.</w:t>
      </w:r>
    </w:p>
    <w:p w14:paraId="478C5039" w14:textId="77777777" w:rsidR="00E074D3" w:rsidRPr="004523D5" w:rsidRDefault="00E074D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478C503A" w14:textId="77777777" w:rsidR="00E074D3" w:rsidRPr="004523D5" w:rsidRDefault="00E074D3" w:rsidP="00FC4CA2">
      <w:pPr>
        <w:rPr>
          <w:rFonts w:cstheme="minorHAnsi"/>
          <w:szCs w:val="20"/>
        </w:rPr>
      </w:pPr>
      <w:r w:rsidRPr="004523D5">
        <w:rPr>
          <w:rFonts w:cstheme="minorHAnsi"/>
          <w:szCs w:val="20"/>
        </w:rPr>
        <w:t xml:space="preserve">    []  (ii) Alternate I (JUL 2014) of 52.222-36.</w:t>
      </w:r>
    </w:p>
    <w:p w14:paraId="478C503B" w14:textId="77777777" w:rsidR="00E074D3" w:rsidRPr="004523D5" w:rsidRDefault="00E074D3" w:rsidP="00FC4CA2">
      <w:pPr>
        <w:rPr>
          <w:rFonts w:cstheme="minorHAnsi"/>
          <w:szCs w:val="20"/>
        </w:rPr>
      </w:pPr>
      <w:r w:rsidRPr="004523D5">
        <w:rPr>
          <w:rFonts w:cstheme="minorHAnsi"/>
          <w:szCs w:val="20"/>
        </w:rPr>
        <w:t xml:space="preserve">    []  (37) 52.222–37, Employment Reports on Veterans (JUN 2020) (38 U.S.C. 4212).</w:t>
      </w:r>
    </w:p>
    <w:p w14:paraId="478C503C" w14:textId="77777777" w:rsidR="00E074D3" w:rsidRPr="004523D5" w:rsidRDefault="00E074D3"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478C503D" w14:textId="77777777" w:rsidR="00E074D3" w:rsidRPr="004523D5" w:rsidRDefault="00E074D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478C503E" w14:textId="77777777" w:rsidR="00E074D3" w:rsidRPr="004523D5" w:rsidRDefault="00E074D3" w:rsidP="00FC4CA2">
      <w:pPr>
        <w:rPr>
          <w:rFonts w:cstheme="minorHAnsi"/>
          <w:szCs w:val="20"/>
        </w:rPr>
      </w:pPr>
      <w:r w:rsidRPr="004523D5">
        <w:rPr>
          <w:rFonts w:cstheme="minorHAnsi"/>
          <w:szCs w:val="20"/>
        </w:rPr>
        <w:t xml:space="preserve">    []  (ii) Alternate I (MAR 2015) of 52.222-50 (22 U.S.C. chapter 78 and E.O. 13627).</w:t>
      </w:r>
    </w:p>
    <w:p w14:paraId="478C503F" w14:textId="77777777" w:rsidR="00E074D3" w:rsidRPr="004523D5" w:rsidRDefault="00E074D3"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478C5040" w14:textId="77777777" w:rsidR="00E074D3" w:rsidRPr="004523D5" w:rsidRDefault="00E074D3"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478C5041" w14:textId="77777777" w:rsidR="00E074D3" w:rsidRPr="004523D5" w:rsidRDefault="00E074D3"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478C5042" w14:textId="77777777" w:rsidR="00E074D3" w:rsidRPr="004523D5" w:rsidRDefault="00E074D3"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478C5043" w14:textId="77777777" w:rsidR="00E074D3" w:rsidRPr="004523D5" w:rsidRDefault="00E074D3"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478C5044" w14:textId="77777777" w:rsidR="00E074D3" w:rsidRPr="004523D5" w:rsidRDefault="00E074D3" w:rsidP="00FC4CA2">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478C5045" w14:textId="77777777" w:rsidR="00E074D3" w:rsidRPr="004523D5" w:rsidRDefault="00E074D3"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478C5046" w14:textId="77777777" w:rsidR="00E074D3" w:rsidRPr="004523D5" w:rsidRDefault="00E074D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478C5047" w14:textId="77777777" w:rsidR="00E074D3" w:rsidRPr="004523D5" w:rsidRDefault="00E074D3" w:rsidP="00FC4CA2">
      <w:pPr>
        <w:rPr>
          <w:rFonts w:cstheme="minorHAnsi"/>
          <w:szCs w:val="20"/>
        </w:rPr>
      </w:pPr>
      <w:r w:rsidRPr="004523D5">
        <w:rPr>
          <w:rFonts w:cstheme="minorHAnsi"/>
          <w:szCs w:val="20"/>
        </w:rPr>
        <w:t xml:space="preserve">    []  (47)(i) 52.224-3, Privacy Training (JAN 2017) (5 U.S.C. 552a).</w:t>
      </w:r>
    </w:p>
    <w:p w14:paraId="478C5048" w14:textId="77777777" w:rsidR="00E074D3" w:rsidRPr="004523D5" w:rsidRDefault="00E074D3" w:rsidP="00FC4CA2">
      <w:pPr>
        <w:rPr>
          <w:rFonts w:cstheme="minorHAnsi"/>
          <w:szCs w:val="20"/>
        </w:rPr>
      </w:pPr>
      <w:r w:rsidRPr="004523D5">
        <w:rPr>
          <w:rFonts w:cstheme="minorHAnsi"/>
          <w:szCs w:val="20"/>
        </w:rPr>
        <w:t xml:space="preserve">    []  (ii) Alternate I (JAN 2017) of 52.224-3.</w:t>
      </w:r>
    </w:p>
    <w:p w14:paraId="478C5049" w14:textId="77777777" w:rsidR="00E074D3" w:rsidRPr="004523D5" w:rsidRDefault="00E074D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(48)(i) 52.225-1, Buy American—Supplies (OCT 2022) (41 U.S.C. chapter 83).</w:t>
      </w:r>
    </w:p>
    <w:p w14:paraId="478C504A" w14:textId="77777777" w:rsidR="00E074D3" w:rsidRPr="004523D5" w:rsidRDefault="00E074D3" w:rsidP="00FC4CA2">
      <w:pPr>
        <w:rPr>
          <w:rFonts w:cstheme="minorHAnsi"/>
          <w:szCs w:val="20"/>
        </w:rPr>
      </w:pPr>
      <w:r w:rsidRPr="004523D5">
        <w:rPr>
          <w:rFonts w:cstheme="minorHAnsi"/>
          <w:szCs w:val="20"/>
        </w:rPr>
        <w:t xml:space="preserve">    []  (ii) Alternate I (OCT 2022) of 52.225-1.</w:t>
      </w:r>
    </w:p>
    <w:p w14:paraId="478C504B" w14:textId="77777777" w:rsidR="00E074D3" w:rsidRPr="004523D5" w:rsidRDefault="00E074D3"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w:t>
      </w:r>
      <w:r w:rsidRPr="004523D5">
        <w:rPr>
          <w:rFonts w:cstheme="minorHAnsi"/>
          <w:szCs w:val="20"/>
        </w:rPr>
        <w:lastRenderedPageBreak/>
        <w:t>U.S.C. chapter 29 (sections 4501-4732), Public Law 103-182, 108-77, 108-78, 108-286, 108-302, 109-53, 109-169, 109-283, 110-138, 112-41, 112-42, and 112-43.</w:t>
      </w:r>
    </w:p>
    <w:p w14:paraId="478C504C" w14:textId="77777777" w:rsidR="00E074D3" w:rsidRPr="004523D5" w:rsidRDefault="00E074D3" w:rsidP="00FC4CA2">
      <w:pPr>
        <w:rPr>
          <w:rFonts w:cstheme="minorHAnsi"/>
          <w:szCs w:val="20"/>
        </w:rPr>
      </w:pPr>
      <w:r w:rsidRPr="004523D5">
        <w:rPr>
          <w:rFonts w:cstheme="minorHAnsi"/>
          <w:szCs w:val="20"/>
        </w:rPr>
        <w:t xml:space="preserve">    []  (ii) Alternate I [Reserved].</w:t>
      </w:r>
    </w:p>
    <w:p w14:paraId="478C504D" w14:textId="77777777" w:rsidR="00E074D3" w:rsidRPr="004523D5" w:rsidRDefault="00E074D3" w:rsidP="00FC4CA2">
      <w:pPr>
        <w:rPr>
          <w:rFonts w:cstheme="minorHAnsi"/>
          <w:szCs w:val="20"/>
        </w:rPr>
      </w:pPr>
      <w:r w:rsidRPr="004523D5">
        <w:rPr>
          <w:rFonts w:cstheme="minorHAnsi"/>
          <w:szCs w:val="20"/>
        </w:rPr>
        <w:t xml:space="preserve">    []  (iii) Alternate II (JAN 2025) of 52.225-3.</w:t>
      </w:r>
    </w:p>
    <w:p w14:paraId="478C504E" w14:textId="77777777" w:rsidR="00E074D3" w:rsidRPr="004523D5" w:rsidRDefault="00E074D3" w:rsidP="00FC4CA2">
      <w:pPr>
        <w:rPr>
          <w:rFonts w:cstheme="minorHAnsi"/>
          <w:szCs w:val="20"/>
        </w:rPr>
      </w:pPr>
      <w:r w:rsidRPr="004523D5">
        <w:rPr>
          <w:rFonts w:cstheme="minorHAnsi"/>
          <w:szCs w:val="20"/>
        </w:rPr>
        <w:t xml:space="preserve">    []  (iv) Alternate III (FEB 2024) of 52.225-3.</w:t>
      </w:r>
    </w:p>
    <w:p w14:paraId="478C504F" w14:textId="77777777" w:rsidR="00E074D3" w:rsidRPr="004523D5" w:rsidRDefault="00E074D3" w:rsidP="00FC4CA2">
      <w:pPr>
        <w:rPr>
          <w:rFonts w:cstheme="minorHAnsi"/>
          <w:szCs w:val="20"/>
        </w:rPr>
      </w:pPr>
      <w:r w:rsidRPr="004523D5">
        <w:rPr>
          <w:rFonts w:cstheme="minorHAnsi"/>
          <w:szCs w:val="20"/>
        </w:rPr>
        <w:t xml:space="preserve">    []  (v) Alternate IV (OCT 2022) of 52.225-3.</w:t>
      </w:r>
    </w:p>
    <w:p w14:paraId="478C5050" w14:textId="77777777" w:rsidR="00E074D3" w:rsidRPr="004523D5" w:rsidRDefault="00E074D3"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478C5051" w14:textId="77777777" w:rsidR="00E074D3" w:rsidRPr="004523D5" w:rsidRDefault="00E074D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14:paraId="478C5052" w14:textId="77777777" w:rsidR="00E074D3" w:rsidRPr="004523D5" w:rsidRDefault="00E074D3"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478C5053" w14:textId="77777777" w:rsidR="00E074D3" w:rsidRPr="004523D5" w:rsidRDefault="00E074D3" w:rsidP="00FC4CA2">
      <w:pPr>
        <w:rPr>
          <w:rFonts w:cstheme="minorHAnsi"/>
          <w:szCs w:val="20"/>
        </w:rPr>
      </w:pPr>
      <w:r w:rsidRPr="004523D5">
        <w:rPr>
          <w:rFonts w:cstheme="minorHAnsi"/>
          <w:szCs w:val="20"/>
        </w:rPr>
        <w:t xml:space="preserve">    []  (53) 52.226-4, Notice of Disaster or Emergency Area Set-Aside (NOV 2007) (42 U.S.C. 5150).</w:t>
      </w:r>
    </w:p>
    <w:p w14:paraId="478C5054" w14:textId="77777777" w:rsidR="00E074D3" w:rsidRPr="004523D5" w:rsidRDefault="00E074D3"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478C5055" w14:textId="77777777" w:rsidR="00E074D3" w:rsidRPr="004523D5" w:rsidRDefault="00E074D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478C5056" w14:textId="77777777" w:rsidR="00E074D3" w:rsidRPr="004523D5" w:rsidRDefault="00E074D3" w:rsidP="00FC4CA2">
      <w:pPr>
        <w:rPr>
          <w:rFonts w:cstheme="minorHAnsi"/>
          <w:szCs w:val="20"/>
        </w:rPr>
      </w:pPr>
      <w:r w:rsidRPr="004523D5">
        <w:rPr>
          <w:rFonts w:cstheme="minorHAnsi"/>
          <w:szCs w:val="20"/>
        </w:rPr>
        <w:t xml:space="preserve">    []  (56) 52.229–12, Tax on Certain Foreign Procurements (FEB 2021).</w:t>
      </w:r>
    </w:p>
    <w:p w14:paraId="478C5057" w14:textId="77777777" w:rsidR="00E074D3" w:rsidRPr="004523D5" w:rsidRDefault="00E074D3"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478C5058" w14:textId="77777777" w:rsidR="00E074D3" w:rsidRPr="004523D5" w:rsidRDefault="00E074D3"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478C5059" w14:textId="77777777" w:rsidR="00E074D3" w:rsidRPr="004523D5" w:rsidRDefault="00E074D3"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478C505A" w14:textId="77777777" w:rsidR="00E074D3" w:rsidRPr="004523D5" w:rsidRDefault="00E074D3"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478C505B" w14:textId="77777777" w:rsidR="00E074D3" w:rsidRPr="004523D5" w:rsidRDefault="00E074D3" w:rsidP="00FC4CA2">
      <w:pPr>
        <w:rPr>
          <w:rFonts w:cstheme="minorHAnsi"/>
          <w:szCs w:val="20"/>
        </w:rPr>
      </w:pPr>
      <w:r w:rsidRPr="004523D5">
        <w:rPr>
          <w:rFonts w:cstheme="minorHAnsi"/>
          <w:szCs w:val="20"/>
        </w:rPr>
        <w:t xml:space="preserve">    []  (61) 52.232-36, Payment by Third Party (MAY 2014) (31 U.S.C. 3332).</w:t>
      </w:r>
    </w:p>
    <w:p w14:paraId="478C505C" w14:textId="77777777" w:rsidR="00E074D3" w:rsidRPr="004523D5" w:rsidRDefault="00E074D3" w:rsidP="00FC4CA2">
      <w:pPr>
        <w:rPr>
          <w:rFonts w:cstheme="minorHAnsi"/>
          <w:szCs w:val="20"/>
        </w:rPr>
      </w:pPr>
      <w:r w:rsidRPr="004523D5">
        <w:rPr>
          <w:rFonts w:cstheme="minorHAnsi"/>
          <w:szCs w:val="20"/>
        </w:rPr>
        <w:t xml:space="preserve">    []  (62) 52.239-1, Privacy or Security Safeguards (AUG 1996) (5 U.S.C. 552a).</w:t>
      </w:r>
    </w:p>
    <w:p w14:paraId="478C505D" w14:textId="77777777" w:rsidR="00E074D3" w:rsidRPr="004523D5" w:rsidRDefault="00E074D3" w:rsidP="00FC4CA2">
      <w:pPr>
        <w:tabs>
          <w:tab w:val="left" w:pos="8265"/>
        </w:tabs>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14:paraId="478C505E" w14:textId="77777777" w:rsidR="00E074D3" w:rsidRPr="004523D5" w:rsidRDefault="00E074D3" w:rsidP="00FC4CA2">
      <w:pPr>
        <w:rPr>
          <w:rFonts w:cstheme="minorHAnsi"/>
          <w:szCs w:val="20"/>
        </w:rPr>
      </w:pPr>
      <w:r w:rsidRPr="004523D5">
        <w:rPr>
          <w:rFonts w:cstheme="minorHAnsi"/>
          <w:szCs w:val="20"/>
        </w:rPr>
        <w:lastRenderedPageBreak/>
        <w:t xml:space="preserve">    []  (64) 52.242-5, Payments to Small Business Subcontractors (JAN 2017)(15 U.S.C. 637(d)(13)).</w:t>
      </w:r>
    </w:p>
    <w:p w14:paraId="478C505F" w14:textId="77777777" w:rsidR="00E074D3" w:rsidRPr="004523D5" w:rsidRDefault="00E074D3"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478C5060" w14:textId="77777777" w:rsidR="00E074D3" w:rsidRPr="004523D5" w:rsidRDefault="00E074D3" w:rsidP="00FC4CA2">
      <w:pPr>
        <w:rPr>
          <w:rFonts w:cstheme="minorHAnsi"/>
          <w:szCs w:val="20"/>
        </w:rPr>
      </w:pPr>
      <w:r w:rsidRPr="004523D5">
        <w:rPr>
          <w:rFonts w:cstheme="minorHAnsi"/>
          <w:szCs w:val="20"/>
        </w:rPr>
        <w:t xml:space="preserve">    []  (ii) Alternate I (APR 2003) of 52.247-64.</w:t>
      </w:r>
    </w:p>
    <w:p w14:paraId="478C5061" w14:textId="77777777" w:rsidR="00E074D3" w:rsidRPr="004523D5" w:rsidRDefault="00E074D3" w:rsidP="00FC4CA2">
      <w:pPr>
        <w:rPr>
          <w:rFonts w:cstheme="minorHAnsi"/>
          <w:szCs w:val="20"/>
        </w:rPr>
      </w:pPr>
      <w:r w:rsidRPr="004523D5">
        <w:rPr>
          <w:rFonts w:cstheme="minorHAnsi"/>
          <w:szCs w:val="20"/>
        </w:rPr>
        <w:t xml:space="preserve">    []  (iii) Alternate II (NOV 2021) of 52.247-64.</w:t>
      </w:r>
    </w:p>
    <w:p w14:paraId="478C5062" w14:textId="77777777" w:rsidR="00E074D3" w:rsidRPr="004523D5" w:rsidRDefault="00E074D3"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478C5063" w14:textId="77777777" w:rsidR="00E074D3" w:rsidRPr="004523D5" w:rsidRDefault="00E074D3" w:rsidP="00FC4CA2">
      <w:pPr>
        <w:rPr>
          <w:rFonts w:cstheme="minorHAnsi"/>
          <w:szCs w:val="20"/>
        </w:rPr>
      </w:pPr>
      <w:r w:rsidRPr="004523D5">
        <w:rPr>
          <w:rFonts w:cstheme="minorHAnsi"/>
          <w:szCs w:val="20"/>
        </w:rPr>
        <w:t xml:space="preserve">    []  (1) 52.222-41, Service Contract Labor Standards (AUG 2018) (41 U.S.C. chapter 67).</w:t>
      </w:r>
    </w:p>
    <w:p w14:paraId="478C5064" w14:textId="77777777" w:rsidR="00E074D3" w:rsidRPr="004523D5" w:rsidRDefault="00E074D3"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33E39" w14:paraId="478C5067" w14:textId="77777777" w:rsidTr="00FC4CA2">
        <w:tc>
          <w:tcPr>
            <w:tcW w:w="4788" w:type="dxa"/>
            <w:hideMark/>
          </w:tcPr>
          <w:p w14:paraId="478C5065" w14:textId="77777777" w:rsidR="00E074D3" w:rsidRPr="004523D5" w:rsidRDefault="00E074D3">
            <w:pPr>
              <w:jc w:val="center"/>
              <w:rPr>
                <w:rFonts w:cstheme="minorHAnsi"/>
                <w:szCs w:val="20"/>
              </w:rPr>
            </w:pPr>
          </w:p>
        </w:tc>
        <w:tc>
          <w:tcPr>
            <w:tcW w:w="4788" w:type="dxa"/>
            <w:hideMark/>
          </w:tcPr>
          <w:p w14:paraId="478C5066" w14:textId="77777777" w:rsidR="00E074D3" w:rsidRPr="004523D5" w:rsidRDefault="00E074D3">
            <w:pPr>
              <w:jc w:val="center"/>
              <w:rPr>
                <w:rFonts w:cstheme="minorHAnsi"/>
                <w:szCs w:val="20"/>
              </w:rPr>
            </w:pPr>
          </w:p>
        </w:tc>
      </w:tr>
      <w:tr w:rsidR="00133E39" w14:paraId="478C506A" w14:textId="77777777" w:rsidTr="00FC4CA2">
        <w:tc>
          <w:tcPr>
            <w:tcW w:w="4788" w:type="dxa"/>
            <w:hideMark/>
          </w:tcPr>
          <w:p w14:paraId="478C5068" w14:textId="77777777" w:rsidR="00E074D3" w:rsidRPr="004523D5" w:rsidRDefault="00E074D3">
            <w:pPr>
              <w:jc w:val="center"/>
              <w:rPr>
                <w:rFonts w:cstheme="minorHAnsi"/>
                <w:szCs w:val="20"/>
              </w:rPr>
            </w:pPr>
          </w:p>
        </w:tc>
        <w:tc>
          <w:tcPr>
            <w:tcW w:w="4788" w:type="dxa"/>
            <w:hideMark/>
          </w:tcPr>
          <w:p w14:paraId="478C5069" w14:textId="77777777" w:rsidR="00E074D3" w:rsidRPr="004523D5" w:rsidRDefault="00E074D3">
            <w:pPr>
              <w:jc w:val="center"/>
              <w:rPr>
                <w:rFonts w:cstheme="minorHAnsi"/>
                <w:szCs w:val="20"/>
              </w:rPr>
            </w:pPr>
          </w:p>
        </w:tc>
      </w:tr>
      <w:tr w:rsidR="00133E39" w14:paraId="478C506D" w14:textId="77777777" w:rsidTr="00FC4CA2">
        <w:tc>
          <w:tcPr>
            <w:tcW w:w="4788" w:type="dxa"/>
            <w:hideMark/>
          </w:tcPr>
          <w:p w14:paraId="478C506B" w14:textId="77777777" w:rsidR="00E074D3" w:rsidRPr="004523D5" w:rsidRDefault="00E074D3">
            <w:pPr>
              <w:jc w:val="center"/>
              <w:rPr>
                <w:rFonts w:cstheme="minorHAnsi"/>
                <w:szCs w:val="20"/>
              </w:rPr>
            </w:pPr>
          </w:p>
        </w:tc>
        <w:tc>
          <w:tcPr>
            <w:tcW w:w="4788" w:type="dxa"/>
            <w:hideMark/>
          </w:tcPr>
          <w:p w14:paraId="478C506C" w14:textId="77777777" w:rsidR="00E074D3" w:rsidRPr="004523D5" w:rsidRDefault="00E074D3">
            <w:pPr>
              <w:jc w:val="center"/>
              <w:rPr>
                <w:rFonts w:cstheme="minorHAnsi"/>
                <w:szCs w:val="20"/>
              </w:rPr>
            </w:pPr>
          </w:p>
        </w:tc>
      </w:tr>
      <w:tr w:rsidR="00133E39" w14:paraId="478C5070" w14:textId="77777777" w:rsidTr="00FC4CA2">
        <w:tc>
          <w:tcPr>
            <w:tcW w:w="4788" w:type="dxa"/>
            <w:hideMark/>
          </w:tcPr>
          <w:p w14:paraId="478C506E" w14:textId="77777777" w:rsidR="00E074D3" w:rsidRPr="004523D5" w:rsidRDefault="00E074D3">
            <w:pPr>
              <w:jc w:val="center"/>
              <w:rPr>
                <w:rFonts w:cstheme="minorHAnsi"/>
                <w:szCs w:val="20"/>
              </w:rPr>
            </w:pPr>
          </w:p>
        </w:tc>
        <w:tc>
          <w:tcPr>
            <w:tcW w:w="4788" w:type="dxa"/>
            <w:hideMark/>
          </w:tcPr>
          <w:p w14:paraId="478C506F" w14:textId="77777777" w:rsidR="00E074D3" w:rsidRPr="004523D5" w:rsidRDefault="00E074D3">
            <w:pPr>
              <w:jc w:val="center"/>
              <w:rPr>
                <w:rFonts w:cstheme="minorHAnsi"/>
                <w:szCs w:val="20"/>
              </w:rPr>
            </w:pPr>
          </w:p>
        </w:tc>
      </w:tr>
      <w:tr w:rsidR="00133E39" w14:paraId="478C5073" w14:textId="77777777" w:rsidTr="00FC4CA2">
        <w:tc>
          <w:tcPr>
            <w:tcW w:w="4788" w:type="dxa"/>
            <w:hideMark/>
          </w:tcPr>
          <w:p w14:paraId="478C5071" w14:textId="77777777" w:rsidR="00E074D3" w:rsidRPr="004523D5" w:rsidRDefault="00E074D3">
            <w:pPr>
              <w:jc w:val="center"/>
              <w:rPr>
                <w:rFonts w:cstheme="minorHAnsi"/>
                <w:szCs w:val="20"/>
              </w:rPr>
            </w:pPr>
          </w:p>
        </w:tc>
        <w:tc>
          <w:tcPr>
            <w:tcW w:w="4788" w:type="dxa"/>
            <w:hideMark/>
          </w:tcPr>
          <w:p w14:paraId="478C5072" w14:textId="77777777" w:rsidR="00E074D3" w:rsidRPr="004523D5" w:rsidRDefault="00E074D3">
            <w:pPr>
              <w:jc w:val="center"/>
              <w:rPr>
                <w:rFonts w:cstheme="minorHAnsi"/>
                <w:szCs w:val="20"/>
              </w:rPr>
            </w:pPr>
          </w:p>
        </w:tc>
      </w:tr>
      <w:tr w:rsidR="00133E39" w14:paraId="478C5076" w14:textId="77777777" w:rsidTr="00FC4CA2">
        <w:tc>
          <w:tcPr>
            <w:tcW w:w="4788" w:type="dxa"/>
          </w:tcPr>
          <w:p w14:paraId="478C5074" w14:textId="77777777" w:rsidR="00E074D3" w:rsidRPr="004523D5" w:rsidRDefault="00E074D3">
            <w:pPr>
              <w:jc w:val="center"/>
              <w:rPr>
                <w:rStyle w:val="AAMSKBFill-InHighlight"/>
                <w:rFonts w:cstheme="minorHAnsi"/>
              </w:rPr>
            </w:pPr>
          </w:p>
        </w:tc>
        <w:tc>
          <w:tcPr>
            <w:tcW w:w="4788" w:type="dxa"/>
          </w:tcPr>
          <w:p w14:paraId="478C5075" w14:textId="77777777" w:rsidR="00E074D3" w:rsidRPr="004523D5" w:rsidRDefault="00E074D3">
            <w:pPr>
              <w:jc w:val="center"/>
              <w:rPr>
                <w:rStyle w:val="AAMSKBFill-InHighlight"/>
                <w:rFonts w:cstheme="minorHAnsi"/>
                <w:szCs w:val="20"/>
              </w:rPr>
            </w:pPr>
          </w:p>
        </w:tc>
      </w:tr>
    </w:tbl>
    <w:p w14:paraId="478C5077" w14:textId="77777777" w:rsidR="00E074D3" w:rsidRPr="004523D5" w:rsidRDefault="00E074D3"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478C5078" w14:textId="77777777" w:rsidR="00E074D3" w:rsidRPr="004523D5" w:rsidRDefault="00E074D3"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478C5079" w14:textId="77777777" w:rsidR="00E074D3" w:rsidRPr="004523D5" w:rsidRDefault="00E074D3"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478C507A" w14:textId="77777777" w:rsidR="00E074D3" w:rsidRPr="004523D5" w:rsidRDefault="00E074D3"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478C507B" w14:textId="77777777" w:rsidR="00E074D3" w:rsidRPr="004523D5" w:rsidRDefault="00E074D3" w:rsidP="00FC4CA2">
      <w:pPr>
        <w:rPr>
          <w:rFonts w:cstheme="minorHAnsi"/>
          <w:szCs w:val="20"/>
        </w:rPr>
      </w:pPr>
      <w:r w:rsidRPr="004523D5">
        <w:rPr>
          <w:rFonts w:cstheme="minorHAnsi"/>
          <w:szCs w:val="20"/>
        </w:rPr>
        <w:t xml:space="preserve">    []  (7) 52.222-55, Minimum Wages for Contractor Workers Under Executive Order 14026 (JAN 2022).</w:t>
      </w:r>
    </w:p>
    <w:p w14:paraId="478C507C" w14:textId="77777777" w:rsidR="00E074D3" w:rsidRPr="004523D5" w:rsidRDefault="00E074D3" w:rsidP="00FC4CA2">
      <w:pPr>
        <w:rPr>
          <w:rFonts w:cstheme="minorHAnsi"/>
          <w:szCs w:val="20"/>
        </w:rPr>
      </w:pPr>
      <w:r w:rsidRPr="004523D5">
        <w:rPr>
          <w:rFonts w:cstheme="minorHAnsi"/>
          <w:szCs w:val="20"/>
        </w:rPr>
        <w:t xml:space="preserve">    []  (8) 52.222-62, Paid Sick Leave Under Executive Order 13706 (JAN 2022) (E.O. 13706).</w:t>
      </w:r>
    </w:p>
    <w:p w14:paraId="478C507D" w14:textId="77777777" w:rsidR="00E074D3" w:rsidRPr="004523D5" w:rsidRDefault="00E074D3" w:rsidP="00FC4CA2">
      <w:pPr>
        <w:rPr>
          <w:rFonts w:cstheme="minorHAnsi"/>
          <w:szCs w:val="20"/>
        </w:rPr>
      </w:pPr>
      <w:r w:rsidRPr="004523D5">
        <w:rPr>
          <w:rFonts w:cstheme="minorHAnsi"/>
          <w:szCs w:val="20"/>
        </w:rPr>
        <w:t xml:space="preserve">    []  (9) 52.226-6, Promoting Excess Food Donation to Nonprofit Organizations (JUN 2020) (42 U.S.C. 1792).</w:t>
      </w:r>
    </w:p>
    <w:p w14:paraId="478C507E" w14:textId="77777777" w:rsidR="00E074D3" w:rsidRPr="004523D5" w:rsidRDefault="00E074D3"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478C507F" w14:textId="77777777" w:rsidR="00E074D3" w:rsidRPr="004523D5" w:rsidRDefault="00E074D3"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478C5080" w14:textId="77777777" w:rsidR="00E074D3" w:rsidRPr="004523D5" w:rsidRDefault="00E074D3" w:rsidP="00FC4CA2">
      <w:pPr>
        <w:rPr>
          <w:rFonts w:cstheme="minorHAnsi"/>
          <w:szCs w:val="20"/>
        </w:rPr>
      </w:pPr>
      <w:r w:rsidRPr="004523D5">
        <w:rPr>
          <w:rFonts w:cstheme="minorHAnsi"/>
          <w:szCs w:val="20"/>
        </w:rPr>
        <w:lastRenderedPageBreak/>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478C5081" w14:textId="77777777" w:rsidR="00E074D3" w:rsidRPr="004523D5" w:rsidRDefault="00E074D3"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478C5082" w14:textId="77777777" w:rsidR="00E074D3" w:rsidRPr="004523D5" w:rsidRDefault="00E074D3"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478C5083" w14:textId="77777777" w:rsidR="00E074D3" w:rsidRPr="004523D5" w:rsidRDefault="00E074D3"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478C5084" w14:textId="77777777" w:rsidR="00E074D3" w:rsidRPr="004523D5" w:rsidRDefault="00E074D3" w:rsidP="00FC4CA2">
      <w:pPr>
        <w:rPr>
          <w:rFonts w:cstheme="minorHAnsi"/>
          <w:szCs w:val="20"/>
        </w:rPr>
      </w:pPr>
      <w:r w:rsidRPr="004523D5">
        <w:rPr>
          <w:rFonts w:cstheme="minorHAnsi"/>
          <w:szCs w:val="20"/>
        </w:rPr>
        <w:t xml:space="preserve">      (i) 52.203–13, Contractor Code of Business Ethics and Conduct (NOV 2021) (41 U.S.C. 3509).</w:t>
      </w:r>
    </w:p>
    <w:p w14:paraId="478C5085" w14:textId="77777777" w:rsidR="00E074D3" w:rsidRPr="004523D5" w:rsidRDefault="00E074D3" w:rsidP="00FC4CA2">
      <w:pPr>
        <w:rPr>
          <w:rFonts w:cstheme="minorHAnsi"/>
          <w:szCs w:val="20"/>
        </w:rPr>
      </w:pPr>
      <w:r w:rsidRPr="004523D5">
        <w:rPr>
          <w:rFonts w:cstheme="minorHAnsi"/>
          <w:szCs w:val="20"/>
        </w:rPr>
        <w:t xml:space="preserve">      (ii) 52.203–17, Contractor Employee Whistleblower Rights (NOV 2023) (41 U.S.C. 4712).</w:t>
      </w:r>
    </w:p>
    <w:p w14:paraId="478C5086" w14:textId="77777777" w:rsidR="00E074D3" w:rsidRPr="004523D5" w:rsidRDefault="00E074D3"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78C5087" w14:textId="77777777" w:rsidR="00E074D3" w:rsidRPr="004523D5" w:rsidRDefault="00E074D3"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478C5088" w14:textId="77777777" w:rsidR="00E074D3" w:rsidRPr="004523D5" w:rsidRDefault="00E074D3"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478C5089" w14:textId="77777777" w:rsidR="00E074D3" w:rsidRPr="004523D5" w:rsidRDefault="00E074D3"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478C508A" w14:textId="77777777" w:rsidR="00E074D3" w:rsidRPr="004523D5" w:rsidRDefault="00E074D3"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478C508B" w14:textId="77777777" w:rsidR="00E074D3" w:rsidRPr="004523D5" w:rsidRDefault="00E074D3" w:rsidP="00FC4CA2">
      <w:pPr>
        <w:rPr>
          <w:rFonts w:cstheme="minorHAnsi"/>
          <w:szCs w:val="20"/>
        </w:rPr>
      </w:pPr>
      <w:r w:rsidRPr="004523D5">
        <w:rPr>
          <w:rFonts w:cstheme="minorHAnsi"/>
          <w:szCs w:val="20"/>
        </w:rPr>
        <w:t xml:space="preserve">        (B) Alternate I (DEC 2023) of 52.204–30.</w:t>
      </w:r>
    </w:p>
    <w:p w14:paraId="478C508C" w14:textId="77777777" w:rsidR="00E074D3" w:rsidRPr="004523D5" w:rsidRDefault="00E074D3"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w:t>
      </w:r>
      <w:r w:rsidRPr="004523D5">
        <w:rPr>
          <w:rFonts w:cstheme="minorHAnsi"/>
          <w:szCs w:val="20"/>
        </w:rPr>
        <w:lastRenderedPageBreak/>
        <w:t>19.702(a) on the date of subcontract award, the subcontractor must include 52.219–8 in lower tier subcontracts that offer subcontracting opportunities.</w:t>
      </w:r>
    </w:p>
    <w:p w14:paraId="478C508D" w14:textId="77777777" w:rsidR="00E074D3" w:rsidRPr="004523D5" w:rsidRDefault="00E074D3" w:rsidP="00FC4CA2">
      <w:pPr>
        <w:rPr>
          <w:rFonts w:cstheme="minorHAnsi"/>
          <w:szCs w:val="20"/>
        </w:rPr>
      </w:pPr>
      <w:r w:rsidRPr="004523D5">
        <w:rPr>
          <w:rFonts w:cstheme="minorHAnsi"/>
          <w:szCs w:val="20"/>
        </w:rPr>
        <w:t xml:space="preserve">      (ix) [Reserved]</w:t>
      </w:r>
    </w:p>
    <w:p w14:paraId="478C508E" w14:textId="77777777" w:rsidR="00E074D3" w:rsidRPr="004523D5" w:rsidRDefault="00E074D3" w:rsidP="00FC4CA2">
      <w:pPr>
        <w:rPr>
          <w:rFonts w:cstheme="minorHAnsi"/>
          <w:szCs w:val="20"/>
        </w:rPr>
      </w:pPr>
      <w:r w:rsidRPr="004523D5">
        <w:rPr>
          <w:rFonts w:cstheme="minorHAnsi"/>
          <w:szCs w:val="20"/>
        </w:rPr>
        <w:t xml:space="preserve">      (x) [Reserved]</w:t>
      </w:r>
    </w:p>
    <w:p w14:paraId="478C508F" w14:textId="77777777" w:rsidR="00E074D3" w:rsidRPr="004523D5" w:rsidRDefault="00E074D3" w:rsidP="00FC4CA2">
      <w:pPr>
        <w:rPr>
          <w:rFonts w:cstheme="minorHAnsi"/>
          <w:szCs w:val="20"/>
        </w:rPr>
      </w:pPr>
      <w:r w:rsidRPr="004523D5">
        <w:rPr>
          <w:rFonts w:cstheme="minorHAnsi"/>
          <w:szCs w:val="20"/>
        </w:rPr>
        <w:t xml:space="preserve">      (xi) 52.222–35, Equal Opportunity for Veterans (JUN 2020) (38 U.S.C. 4212).</w:t>
      </w:r>
    </w:p>
    <w:p w14:paraId="478C5090" w14:textId="77777777" w:rsidR="00E074D3" w:rsidRPr="004523D5" w:rsidRDefault="00E074D3" w:rsidP="00FC4CA2">
      <w:pPr>
        <w:rPr>
          <w:rFonts w:cstheme="minorHAnsi"/>
          <w:szCs w:val="20"/>
        </w:rPr>
      </w:pPr>
      <w:r w:rsidRPr="004523D5">
        <w:rPr>
          <w:rFonts w:cstheme="minorHAnsi"/>
          <w:szCs w:val="20"/>
        </w:rPr>
        <w:t xml:space="preserve">      (xii) 52.222–36, Equal Opportunity for Workers with Disabilities (JUN 2020) (29 U.S.C. 793).</w:t>
      </w:r>
    </w:p>
    <w:p w14:paraId="478C5091" w14:textId="77777777" w:rsidR="00E074D3" w:rsidRPr="004523D5" w:rsidRDefault="00E074D3" w:rsidP="00FC4CA2">
      <w:pPr>
        <w:rPr>
          <w:rFonts w:cstheme="minorHAnsi"/>
          <w:szCs w:val="20"/>
        </w:rPr>
      </w:pPr>
      <w:r w:rsidRPr="004523D5">
        <w:rPr>
          <w:rFonts w:cstheme="minorHAnsi"/>
          <w:szCs w:val="20"/>
        </w:rPr>
        <w:t xml:space="preserve">      (xiii) 52.222–37, Employment Reports on Veterans (JUN 2020) (38 U.S.C. 4212).</w:t>
      </w:r>
    </w:p>
    <w:p w14:paraId="478C5092" w14:textId="77777777" w:rsidR="00E074D3" w:rsidRPr="004523D5" w:rsidRDefault="00E074D3"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478C5093" w14:textId="77777777" w:rsidR="00E074D3" w:rsidRPr="004523D5" w:rsidRDefault="00E074D3" w:rsidP="00FC4CA2">
      <w:pPr>
        <w:rPr>
          <w:rFonts w:cstheme="minorHAnsi"/>
          <w:szCs w:val="20"/>
        </w:rPr>
      </w:pPr>
      <w:r w:rsidRPr="004523D5">
        <w:rPr>
          <w:rFonts w:cstheme="minorHAnsi"/>
          <w:szCs w:val="20"/>
        </w:rPr>
        <w:t xml:space="preserve">      (xv) 52.222-41, Service Contract Labor Standards (AUG 2018) (41 U.S.C. chapter 67).</w:t>
      </w:r>
    </w:p>
    <w:p w14:paraId="478C5094" w14:textId="77777777" w:rsidR="00E074D3" w:rsidRPr="004523D5" w:rsidRDefault="00E074D3"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478C5095" w14:textId="77777777" w:rsidR="00E074D3" w:rsidRPr="004523D5" w:rsidRDefault="00E074D3" w:rsidP="00FC4CA2">
      <w:pPr>
        <w:rPr>
          <w:rFonts w:cstheme="minorHAnsi"/>
          <w:szCs w:val="20"/>
        </w:rPr>
      </w:pPr>
      <w:r w:rsidRPr="004523D5">
        <w:rPr>
          <w:rFonts w:cstheme="minorHAnsi"/>
          <w:szCs w:val="20"/>
        </w:rPr>
        <w:t xml:space="preserve">        (B) Alternate I (MAR 2015) of 52.222-50 (22 U.S.C. chapter 78 and E.O. 13627).</w:t>
      </w:r>
    </w:p>
    <w:p w14:paraId="478C5096" w14:textId="77777777" w:rsidR="00E074D3" w:rsidRPr="004523D5" w:rsidRDefault="00E074D3"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478C5097" w14:textId="77777777" w:rsidR="00E074D3" w:rsidRPr="004523D5" w:rsidRDefault="00E074D3"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478C5098" w14:textId="77777777" w:rsidR="00E074D3" w:rsidRPr="004523D5" w:rsidRDefault="00E074D3" w:rsidP="00FC4CA2">
      <w:pPr>
        <w:rPr>
          <w:rFonts w:cstheme="minorHAnsi"/>
          <w:szCs w:val="20"/>
        </w:rPr>
      </w:pPr>
      <w:r w:rsidRPr="004523D5">
        <w:rPr>
          <w:rFonts w:cstheme="minorHAnsi"/>
          <w:szCs w:val="20"/>
        </w:rPr>
        <w:t xml:space="preserve">      (xix) 52.222-54, Employment Eligibility Verification (JAN 2025) (E.O. 12989).</w:t>
      </w:r>
    </w:p>
    <w:p w14:paraId="478C5099" w14:textId="77777777" w:rsidR="00E074D3" w:rsidRPr="004523D5" w:rsidRDefault="00E074D3" w:rsidP="00FC4CA2">
      <w:pPr>
        <w:rPr>
          <w:rFonts w:cstheme="minorHAnsi"/>
          <w:szCs w:val="20"/>
        </w:rPr>
      </w:pPr>
      <w:r w:rsidRPr="004523D5">
        <w:rPr>
          <w:rFonts w:cstheme="minorHAnsi"/>
          <w:szCs w:val="20"/>
        </w:rPr>
        <w:t xml:space="preserve">      (xx) 52.222-55, Minimum Wages for Contractor Workers Under Executive Order 14026 (JAN 2022).</w:t>
      </w:r>
    </w:p>
    <w:p w14:paraId="478C509A" w14:textId="77777777" w:rsidR="00E074D3" w:rsidRPr="004523D5" w:rsidRDefault="00E074D3" w:rsidP="00FC4CA2">
      <w:pPr>
        <w:rPr>
          <w:rFonts w:cstheme="minorHAnsi"/>
          <w:szCs w:val="20"/>
        </w:rPr>
      </w:pPr>
      <w:r w:rsidRPr="004523D5">
        <w:rPr>
          <w:rFonts w:cstheme="minorHAnsi"/>
          <w:szCs w:val="20"/>
        </w:rPr>
        <w:t xml:space="preserve">      (xxi) 52.222-62 Paid Sick Leave Under Executive Order 13706 (JAN 2022) (E.O. 13706).</w:t>
      </w:r>
    </w:p>
    <w:p w14:paraId="478C509B" w14:textId="77777777" w:rsidR="00E074D3" w:rsidRPr="004523D5" w:rsidRDefault="00E074D3" w:rsidP="00FC4CA2">
      <w:pPr>
        <w:rPr>
          <w:rFonts w:cstheme="minorHAnsi"/>
          <w:szCs w:val="20"/>
        </w:rPr>
      </w:pPr>
      <w:r w:rsidRPr="004523D5">
        <w:rPr>
          <w:rFonts w:cstheme="minorHAnsi"/>
          <w:szCs w:val="20"/>
        </w:rPr>
        <w:t xml:space="preserve">      (xxii)(A) 52.224-3, Privacy Training (JAN 2017) (5 U.S.C. 552a).</w:t>
      </w:r>
    </w:p>
    <w:p w14:paraId="478C509C" w14:textId="77777777" w:rsidR="00E074D3" w:rsidRPr="004523D5" w:rsidRDefault="00E074D3" w:rsidP="00FC4CA2">
      <w:pPr>
        <w:rPr>
          <w:rFonts w:cstheme="minorHAnsi"/>
          <w:szCs w:val="20"/>
        </w:rPr>
      </w:pPr>
      <w:r w:rsidRPr="004523D5">
        <w:rPr>
          <w:rFonts w:cstheme="minorHAnsi"/>
          <w:szCs w:val="20"/>
        </w:rPr>
        <w:t xml:space="preserve">        (B) Alternate I (JAN 2017) of 52.224-3.</w:t>
      </w:r>
    </w:p>
    <w:p w14:paraId="478C509D" w14:textId="77777777" w:rsidR="00E074D3" w:rsidRPr="004523D5" w:rsidRDefault="00E074D3"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478C509E" w14:textId="77777777" w:rsidR="00E074D3" w:rsidRPr="004523D5" w:rsidRDefault="00E074D3"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478C509F" w14:textId="77777777" w:rsidR="00E074D3" w:rsidRPr="004523D5" w:rsidRDefault="00E074D3" w:rsidP="00FC4CA2">
      <w:pPr>
        <w:rPr>
          <w:rFonts w:cstheme="minorHAnsi"/>
          <w:szCs w:val="20"/>
        </w:rPr>
      </w:pPr>
      <w:r w:rsidRPr="004523D5">
        <w:rPr>
          <w:rFonts w:cstheme="minorHAnsi"/>
          <w:szCs w:val="20"/>
        </w:rPr>
        <w:lastRenderedPageBreak/>
        <w:t xml:space="preserve">      (xxv) 52.232–40, Providing Accelerated Payments to Small Business Subcontractors (MAR 2023) (31 U.S.C. 3903 and 10 U.S.C. 3801). Flow down required in accordance with paragraph (c) of 52.232–40.</w:t>
      </w:r>
    </w:p>
    <w:p w14:paraId="478C50A0" w14:textId="77777777" w:rsidR="00E074D3" w:rsidRPr="004523D5" w:rsidRDefault="00E074D3"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478C50A1" w14:textId="77777777" w:rsidR="00E074D3" w:rsidRPr="004523D5" w:rsidRDefault="00E074D3"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478C50A2" w14:textId="77777777" w:rsidR="00E074D3" w:rsidRPr="004523D5" w:rsidRDefault="00E074D3"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478C50A3" w14:textId="77777777" w:rsidR="00E074D3" w:rsidRPr="004523D5" w:rsidRDefault="00E074D3" w:rsidP="00FC4CA2">
      <w:pPr>
        <w:jc w:val="center"/>
        <w:rPr>
          <w:rFonts w:cstheme="minorHAnsi"/>
          <w:szCs w:val="20"/>
        </w:rPr>
      </w:pPr>
      <w:r>
        <w:rPr>
          <w:rFonts w:cstheme="minorHAnsi"/>
          <w:szCs w:val="20"/>
        </w:rPr>
        <w:t>(End of Clause)</w:t>
      </w:r>
    </w:p>
    <w:p w14:paraId="478C50A4" w14:textId="77777777" w:rsidR="00E074D3" w:rsidRDefault="00E074D3">
      <w:pPr>
        <w:pStyle w:val="Heading2"/>
      </w:pPr>
      <w:bookmarkStart w:id="27" w:name="_Toc214984650"/>
      <w:bookmarkStart w:id="28" w:name="_Toc215042818"/>
      <w:r>
        <w:t>C.3  52.225-1 BUY AMERICAN—SUPPLIES (OCT 2022)</w:t>
      </w:r>
      <w:bookmarkEnd w:id="27"/>
      <w:bookmarkEnd w:id="28"/>
    </w:p>
    <w:p w14:paraId="478C50A5" w14:textId="77777777" w:rsidR="00E074D3" w:rsidRDefault="00E074D3">
      <w:r>
        <w:t xml:space="preserve">  (a) </w:t>
      </w:r>
      <w:r w:rsidRPr="003C495C">
        <w:rPr>
          <w:i/>
        </w:rPr>
        <w:t>Definitions.</w:t>
      </w:r>
      <w:r>
        <w:t xml:space="preserve"> As used in this clause—</w:t>
      </w:r>
    </w:p>
    <w:p w14:paraId="478C50A6" w14:textId="77777777" w:rsidR="00E074D3" w:rsidRDefault="00E074D3">
      <w:r>
        <w:t xml:space="preserve">  </w:t>
      </w:r>
      <w:r w:rsidRPr="00B151C3">
        <w:rPr>
          <w:i/>
          <w:iCs/>
        </w:rPr>
        <w:t>Commercially available off-the-shelf (COTS) item</w:t>
      </w:r>
      <w:r>
        <w:t>—(1) Means any item of supply (including construction material) that is—</w:t>
      </w:r>
    </w:p>
    <w:p w14:paraId="478C50A7" w14:textId="77777777" w:rsidR="00E074D3" w:rsidRDefault="00E074D3">
      <w:r>
        <w:t xml:space="preserve">      (i) A commercial product (as defined in paragraph (1) of the definition of ‘‘commercial product’’ at Federal Acquisition Regulation (FAR) 2.101;</w:t>
      </w:r>
    </w:p>
    <w:p w14:paraId="478C50A8" w14:textId="77777777" w:rsidR="00E074D3" w:rsidRDefault="00E074D3">
      <w:r>
        <w:t xml:space="preserve">      (ii) Sold in substantial quantities in the commercial marketplace; and</w:t>
      </w:r>
    </w:p>
    <w:p w14:paraId="478C50A9" w14:textId="77777777" w:rsidR="00E074D3" w:rsidRDefault="00E074D3">
      <w:r>
        <w:t xml:space="preserve">      (iii) Offered to the Government, under a contract or subcontract at any tier, without modification, in the same form in which it is sold in the commercial marketplace; and</w:t>
      </w:r>
    </w:p>
    <w:p w14:paraId="478C50AA" w14:textId="77777777" w:rsidR="00E074D3" w:rsidRDefault="00E074D3" w:rsidP="006E107B">
      <w:r>
        <w:t xml:space="preserve">    (2) Does not include bulk cargo, as defined in 46 U.S.C. 40102(4), such as agricultural products and petroleum products.</w:t>
      </w:r>
    </w:p>
    <w:p w14:paraId="478C50AB" w14:textId="77777777" w:rsidR="00E074D3" w:rsidRDefault="00E074D3">
      <w:r>
        <w:t xml:space="preserve">  </w:t>
      </w:r>
      <w:r w:rsidRPr="00B151C3">
        <w:rPr>
          <w:i/>
          <w:iCs/>
        </w:rPr>
        <w:t>Component</w:t>
      </w:r>
      <w:r>
        <w:t xml:space="preserve"> means an article, material, or supply incorporated directly into an end product.</w:t>
      </w:r>
    </w:p>
    <w:p w14:paraId="478C50AC" w14:textId="77777777" w:rsidR="00E074D3" w:rsidRDefault="00E074D3">
      <w:r>
        <w:t xml:space="preserve">  </w:t>
      </w:r>
      <w:r w:rsidRPr="00B151C3">
        <w:rPr>
          <w:i/>
          <w:iCs/>
        </w:rPr>
        <w:t>Cost of components</w:t>
      </w:r>
      <w:r>
        <w:t xml:space="preserve"> means—</w:t>
      </w:r>
    </w:p>
    <w:p w14:paraId="478C50AD" w14:textId="77777777" w:rsidR="00E074D3" w:rsidRDefault="00E074D3">
      <w:r>
        <w:t xml:space="preserve">    (1)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w14:paraId="478C50AE" w14:textId="77777777" w:rsidR="00E074D3" w:rsidRDefault="00E074D3">
      <w:r>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end product.</w:t>
      </w:r>
    </w:p>
    <w:p w14:paraId="478C50AF" w14:textId="77777777" w:rsidR="00E074D3" w:rsidRDefault="00E074D3">
      <w:r>
        <w:lastRenderedPageBreak/>
        <w:t xml:space="preserve">  </w:t>
      </w:r>
      <w:r w:rsidRPr="0046538B">
        <w:rPr>
          <w:i/>
          <w:iCs/>
        </w:rPr>
        <w:t>Critical component</w:t>
      </w:r>
      <w:r>
        <w:t xml:space="preserve"> means a component that is mined, produced, or manufactured in the United States and deemed critical to the U.S. supply chain. The list of critical components is at FAR 25.105.</w:t>
      </w:r>
    </w:p>
    <w:p w14:paraId="478C50B0" w14:textId="77777777" w:rsidR="00E074D3" w:rsidRDefault="00E074D3">
      <w:r>
        <w:t xml:space="preserve">  </w:t>
      </w:r>
      <w:r w:rsidRPr="00B151C3">
        <w:rPr>
          <w:i/>
          <w:iCs/>
        </w:rPr>
        <w:t>Domestic end product</w:t>
      </w:r>
      <w:r>
        <w:t xml:space="preserve"> means—</w:t>
      </w:r>
    </w:p>
    <w:p w14:paraId="478C50B1" w14:textId="77777777" w:rsidR="00E074D3" w:rsidRDefault="00E074D3" w:rsidP="006D4127">
      <w:r>
        <w:t xml:space="preserve">    (1) For an end product that does not consist wholly or predominantly of iron or steel or a combination of both—</w:t>
      </w:r>
    </w:p>
    <w:p w14:paraId="478C50B2" w14:textId="77777777" w:rsidR="00E074D3" w:rsidRDefault="00E074D3" w:rsidP="006D4127">
      <w:r>
        <w:t xml:space="preserve">    (i) An unmanufactured end product mined or produced in the United States;</w:t>
      </w:r>
    </w:p>
    <w:p w14:paraId="478C50B3" w14:textId="77777777" w:rsidR="00E074D3" w:rsidRDefault="00E074D3" w:rsidP="006D4127">
      <w:r>
        <w:t xml:space="preserve">    (ii) An end product manufactured in the United States, if—</w:t>
      </w:r>
    </w:p>
    <w:p w14:paraId="478C50B4" w14:textId="77777777" w:rsidR="00E074D3" w:rsidRDefault="00E074D3" w:rsidP="006D4127">
      <w:r>
        <w:t xml:space="preserve">    (A)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as those that the agency determines are not mined, produced, or manufactured in sufficient and reasonably available commercial quantities of a satisfactory quality are treated as domestic. Components of unknown origin are treated as foreign. Scrap generated, collected, and prepared for processing in the United States is considered domestic; or</w:t>
      </w:r>
    </w:p>
    <w:p w14:paraId="478C50B5" w14:textId="77777777" w:rsidR="00E074D3" w:rsidRDefault="00E074D3" w:rsidP="006D4127">
      <w:r>
        <w:t xml:space="preserve">    (B) The end product is a COTS item; or</w:t>
      </w:r>
    </w:p>
    <w:p w14:paraId="478C50B6" w14:textId="77777777" w:rsidR="00E074D3" w:rsidRDefault="00E074D3" w:rsidP="006D4127">
      <w:r>
        <w:t xml:space="preserve">    (2) For an end product that consists wholly or predominantly of iron or steel or a combination of both, an end product manufactured in the United States, if the cost of foreign iron and steel constitutes less than 5 percent of the cost of all the components used in the end product.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Iron or steel components of unknown origin are treated as foreign. If the end product contains multiple components, the cost of all the materials used in such end product is calculated in accordance with the definition of ‘‘cost of components’’.</w:t>
      </w:r>
    </w:p>
    <w:p w14:paraId="478C50B7" w14:textId="77777777" w:rsidR="00E074D3" w:rsidRDefault="00E074D3">
      <w:r>
        <w:t xml:space="preserve">  </w:t>
      </w:r>
      <w:r w:rsidRPr="005230C9">
        <w:rPr>
          <w:i/>
          <w:iCs/>
        </w:rPr>
        <w:t>End product</w:t>
      </w:r>
      <w:r>
        <w:t xml:space="preserve"> means those articles, materials, and supplies to be acquired under the contract for public use.</w:t>
      </w:r>
    </w:p>
    <w:p w14:paraId="478C50B8" w14:textId="77777777" w:rsidR="00E074D3" w:rsidRDefault="00E074D3">
      <w:r>
        <w:t xml:space="preserve">  </w:t>
      </w:r>
      <w:r w:rsidRPr="005230C9">
        <w:rPr>
          <w:i/>
          <w:iCs/>
        </w:rPr>
        <w:t>Fastener</w:t>
      </w:r>
      <w:r>
        <w:t xml:space="preserve"> means a hardware device that mechanically joins or affixes two or more objects together. Examples of fasteners are nuts, bolts, pins, rivets, nails, clips, and screws.</w:t>
      </w:r>
    </w:p>
    <w:p w14:paraId="478C50B9" w14:textId="77777777" w:rsidR="00E074D3" w:rsidRDefault="00E074D3">
      <w:r>
        <w:t xml:space="preserve">  </w:t>
      </w:r>
      <w:r w:rsidRPr="005230C9">
        <w:rPr>
          <w:i/>
          <w:iCs/>
        </w:rPr>
        <w:t>Foreign end product</w:t>
      </w:r>
      <w:r>
        <w:t xml:space="preserve"> means an end product other than a domestic end product.</w:t>
      </w:r>
    </w:p>
    <w:p w14:paraId="478C50BA" w14:textId="77777777" w:rsidR="00E074D3" w:rsidRDefault="00E074D3">
      <w:r>
        <w:t xml:space="preserve">  </w:t>
      </w:r>
      <w:r w:rsidRPr="005230C9">
        <w:rPr>
          <w:i/>
          <w:iCs/>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478C50BB" w14:textId="77777777" w:rsidR="00E074D3" w:rsidRDefault="00E074D3">
      <w:r>
        <w:lastRenderedPageBreak/>
        <w:t xml:space="preserve">  </w:t>
      </w:r>
      <w:r w:rsidRPr="005230C9">
        <w:rPr>
          <w:i/>
          <w:iCs/>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478C50BC" w14:textId="77777777" w:rsidR="00E074D3" w:rsidRDefault="00E074D3">
      <w:r>
        <w:t xml:space="preserve">  </w:t>
      </w:r>
      <w:r w:rsidRPr="005230C9">
        <w:rPr>
          <w:i/>
          <w:iCs/>
        </w:rPr>
        <w:t>Steel</w:t>
      </w:r>
      <w:r>
        <w:t xml:space="preserve"> means an alloy that includes at least 50 percent iron, between 0.02 and 2 percent carbon, and may include other elements.</w:t>
      </w:r>
    </w:p>
    <w:p w14:paraId="478C50BD" w14:textId="77777777" w:rsidR="00E074D3" w:rsidRDefault="00E074D3">
      <w:r>
        <w:t xml:space="preserve">  </w:t>
      </w:r>
      <w:r w:rsidRPr="005230C9">
        <w:rPr>
          <w:i/>
          <w:iCs/>
        </w:rPr>
        <w:t>United States</w:t>
      </w:r>
      <w:r>
        <w:t xml:space="preserve"> means the 50 States, the District of Columbia, and outlying areas.</w:t>
      </w:r>
    </w:p>
    <w:p w14:paraId="478C50BE" w14:textId="77777777" w:rsidR="00E074D3" w:rsidRDefault="00E074D3" w:rsidP="006E107B">
      <w:r>
        <w:t xml:space="preserve">  (b) 41 U.S.C. chapter 83, Buy American, provides a preference for domestic end products for supplies acquired for use in the United States. In accordance with 41 U.S.C. 1907, the domestic content test of the Buy American statute is waived for an end product that is a COTS item (see 12.505(a)(1)), except that for an end product that consists wholly or predominantly of iron or steel or a combination of both, the domestic content test is applied only to the iron and steel content of the end product, excluding COTS fasteners.</w:t>
      </w:r>
    </w:p>
    <w:p w14:paraId="478C50BF" w14:textId="77777777" w:rsidR="00E074D3" w:rsidRDefault="00E074D3">
      <w:r>
        <w:t xml:space="preserve">  (c) Offerors may obtain from the Contracting Officer a list of foreign articles that the Contracting Officer will treat as domestic for this contract.</w:t>
      </w:r>
    </w:p>
    <w:p w14:paraId="478C50C0" w14:textId="77777777" w:rsidR="00E074D3" w:rsidRDefault="00E074D3">
      <w:r>
        <w:t xml:space="preserve">  (d) The Contractor shall deliver only domestic end products except to the extent that it specified delivery of foreign end products in the provision of the solicitation entitled "Buy American Certificate."</w:t>
      </w:r>
    </w:p>
    <w:p w14:paraId="478C50C1" w14:textId="77777777" w:rsidR="00E074D3" w:rsidRDefault="00E074D3">
      <w:r>
        <w:t xml:space="preserve">  Alternate I (OCT 2022). As prescribed in 25.1101(a)(1)(ii) substitute the following sentence for the first sentence of paragraph (1)(ii)(A) of the definition of ‘‘domestic end product’’ in paragraph (a): (A) The cost of its components mined, produced, or manufactured in the United States exceeds 65 percent of the cost of all its components.</w:t>
      </w:r>
    </w:p>
    <w:p w14:paraId="478C50C2" w14:textId="77777777" w:rsidR="00E074D3" w:rsidRDefault="00E074D3" w:rsidP="003C495C">
      <w:pPr>
        <w:jc w:val="center"/>
      </w:pPr>
      <w:r>
        <w:t>(End of Clause)</w:t>
      </w:r>
    </w:p>
    <w:p w14:paraId="478C50C3" w14:textId="77777777" w:rsidR="00E074D3" w:rsidRDefault="00E074D3">
      <w:pPr>
        <w:pStyle w:val="Heading2"/>
      </w:pPr>
      <w:bookmarkStart w:id="29" w:name="_Toc214984651"/>
      <w:bookmarkStart w:id="30" w:name="_Toc215042819"/>
      <w:r>
        <w:t>C.4  52.252-2  CLAUSES INCORPORATED BY REFERENCE  (FEB 1998)</w:t>
      </w:r>
      <w:bookmarkEnd w:id="29"/>
      <w:bookmarkEnd w:id="30"/>
    </w:p>
    <w:p w14:paraId="478C50C4" w14:textId="77777777" w:rsidR="00E074D3" w:rsidRDefault="00E074D3">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78C50C5" w14:textId="77777777" w:rsidR="00E074D3" w:rsidRDefault="00E074D3" w:rsidP="00F50F9D">
      <w:pPr>
        <w:pStyle w:val="NoSpacing"/>
        <w:spacing w:before="160"/>
      </w:pPr>
      <w:r>
        <w:t xml:space="preserve">  https://www.acquisition.gov/browse/index/far</w:t>
      </w:r>
    </w:p>
    <w:p w14:paraId="478C50C6" w14:textId="77777777" w:rsidR="00E074D3" w:rsidRDefault="00E074D3">
      <w:pPr>
        <w:pStyle w:val="NoSpacing"/>
      </w:pPr>
      <w:r>
        <w:t xml:space="preserve">  https://www.va.gov/oal/library/vaar/</w:t>
      </w:r>
    </w:p>
    <w:p w14:paraId="478C50C7" w14:textId="77777777" w:rsidR="00E074D3" w:rsidRDefault="00E074D3">
      <w:pPr>
        <w:pStyle w:val="NoSpacing"/>
      </w:pPr>
      <w:r>
        <w:t xml:space="preserve">  </w:t>
      </w:r>
    </w:p>
    <w:p w14:paraId="478C50C8" w14:textId="77777777" w:rsidR="00E074D3" w:rsidRDefault="00E074D3"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33E39" w14:paraId="478C50CC" w14:textId="77777777">
        <w:tc>
          <w:tcPr>
            <w:tcW w:w="1440" w:type="dxa"/>
          </w:tcPr>
          <w:p w14:paraId="478C50C9" w14:textId="77777777" w:rsidR="00E074D3" w:rsidRDefault="00E074D3">
            <w:pPr>
              <w:pStyle w:val="ByReference"/>
            </w:pPr>
            <w:r>
              <w:rPr>
                <w:b/>
                <w:u w:val="single"/>
              </w:rPr>
              <w:t>FAR Number</w:t>
            </w:r>
          </w:p>
        </w:tc>
        <w:tc>
          <w:tcPr>
            <w:tcW w:w="6192" w:type="dxa"/>
          </w:tcPr>
          <w:p w14:paraId="478C50CA" w14:textId="77777777" w:rsidR="00E074D3" w:rsidRDefault="00E074D3">
            <w:pPr>
              <w:pStyle w:val="ByReference"/>
            </w:pPr>
            <w:r>
              <w:rPr>
                <w:b/>
                <w:u w:val="single"/>
              </w:rPr>
              <w:t>Title</w:t>
            </w:r>
          </w:p>
        </w:tc>
        <w:tc>
          <w:tcPr>
            <w:tcW w:w="1440" w:type="dxa"/>
          </w:tcPr>
          <w:p w14:paraId="478C50CB" w14:textId="77777777" w:rsidR="00E074D3" w:rsidRDefault="00E074D3">
            <w:pPr>
              <w:pStyle w:val="ByReference"/>
            </w:pPr>
            <w:r>
              <w:rPr>
                <w:b/>
                <w:u w:val="single"/>
              </w:rPr>
              <w:t>Date</w:t>
            </w:r>
          </w:p>
        </w:tc>
      </w:tr>
      <w:tr w:rsidR="00133E39" w14:paraId="478C50D0" w14:textId="77777777">
        <w:tc>
          <w:tcPr>
            <w:tcW w:w="1440" w:type="dxa"/>
          </w:tcPr>
          <w:p w14:paraId="478C50CD" w14:textId="77777777" w:rsidR="00E074D3" w:rsidRDefault="00E074D3">
            <w:pPr>
              <w:pStyle w:val="ByReference"/>
            </w:pPr>
            <w:r>
              <w:t>852.203-70</w:t>
            </w:r>
          </w:p>
        </w:tc>
        <w:tc>
          <w:tcPr>
            <w:tcW w:w="6192" w:type="dxa"/>
          </w:tcPr>
          <w:p w14:paraId="478C50CE" w14:textId="77777777" w:rsidR="00E074D3" w:rsidRDefault="00E074D3">
            <w:pPr>
              <w:pStyle w:val="ByReference"/>
            </w:pPr>
            <w:r>
              <w:t>COMMERCIAL ADVERTISING</w:t>
            </w:r>
          </w:p>
        </w:tc>
        <w:tc>
          <w:tcPr>
            <w:tcW w:w="1440" w:type="dxa"/>
          </w:tcPr>
          <w:p w14:paraId="478C50CF" w14:textId="77777777" w:rsidR="00E074D3" w:rsidRDefault="00E074D3">
            <w:pPr>
              <w:pStyle w:val="ByReference"/>
            </w:pPr>
            <w:r>
              <w:t>MAY 2018</w:t>
            </w:r>
          </w:p>
        </w:tc>
      </w:tr>
      <w:tr w:rsidR="00133E39" w14:paraId="478C50D4" w14:textId="77777777">
        <w:tc>
          <w:tcPr>
            <w:tcW w:w="1440" w:type="dxa"/>
          </w:tcPr>
          <w:p w14:paraId="478C50D1" w14:textId="77777777" w:rsidR="00E074D3" w:rsidRDefault="00E074D3">
            <w:pPr>
              <w:pStyle w:val="ByReference"/>
            </w:pPr>
            <w:r>
              <w:t>852.211-70</w:t>
            </w:r>
          </w:p>
        </w:tc>
        <w:tc>
          <w:tcPr>
            <w:tcW w:w="6192" w:type="dxa"/>
          </w:tcPr>
          <w:p w14:paraId="478C50D2" w14:textId="77777777" w:rsidR="00E074D3" w:rsidRDefault="00E074D3">
            <w:pPr>
              <w:pStyle w:val="ByReference"/>
            </w:pPr>
            <w:r>
              <w:t>EQUIPMENT OPERATION AND MAINTENANCE MANUALS</w:t>
            </w:r>
          </w:p>
        </w:tc>
        <w:tc>
          <w:tcPr>
            <w:tcW w:w="1440" w:type="dxa"/>
          </w:tcPr>
          <w:p w14:paraId="478C50D3" w14:textId="77777777" w:rsidR="00E074D3" w:rsidRDefault="00E074D3">
            <w:pPr>
              <w:pStyle w:val="ByReference"/>
            </w:pPr>
            <w:r>
              <w:t>NOV 2018</w:t>
            </w:r>
          </w:p>
        </w:tc>
      </w:tr>
    </w:tbl>
    <w:p w14:paraId="478C50D5" w14:textId="77777777" w:rsidR="00E074D3" w:rsidRDefault="00E074D3" w:rsidP="00A724A4">
      <w:pPr>
        <w:pStyle w:val="Heading2"/>
      </w:pPr>
      <w:bookmarkStart w:id="31" w:name="_Toc214984652"/>
      <w:bookmarkStart w:id="32" w:name="_Toc215042820"/>
      <w:r>
        <w:lastRenderedPageBreak/>
        <w:t>C.5  VAAR 852.212-71  GRAY MARKET AND COUNTERFEIT ITEMS (FEB 2023)</w:t>
      </w:r>
      <w:bookmarkEnd w:id="31"/>
      <w:bookmarkEnd w:id="32"/>
    </w:p>
    <w:p w14:paraId="478C50D6" w14:textId="77777777" w:rsidR="00E074D3" w:rsidRDefault="00E074D3" w:rsidP="00A724A4">
      <w:r>
        <w:t xml:space="preserve">  </w:t>
      </w:r>
      <w:r w:rsidRPr="00A724A4">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478C50D7" w14:textId="77777777" w:rsidR="00E074D3" w:rsidRDefault="00E074D3" w:rsidP="00A724A4">
      <w:r>
        <w:t xml:space="preserve"> </w:t>
      </w:r>
      <w:r w:rsidRPr="00A724A4">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478C50D8" w14:textId="77777777" w:rsidR="00E074D3" w:rsidRDefault="00E074D3" w:rsidP="00A724A4">
      <w:r>
        <w:t xml:space="preserve"> </w:t>
      </w:r>
      <w:r w:rsidRPr="00A724A4">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478C50D9" w14:textId="77777777" w:rsidR="00E074D3" w:rsidRDefault="00E074D3" w:rsidP="00A724A4">
      <w:pPr>
        <w:jc w:val="center"/>
        <w:rPr>
          <w:rFonts w:cstheme="minorHAnsi"/>
          <w:szCs w:val="20"/>
        </w:rPr>
      </w:pPr>
      <w:r>
        <w:rPr>
          <w:rFonts w:cstheme="minorHAnsi"/>
          <w:szCs w:val="20"/>
        </w:rPr>
        <w:t>(End of Clause)</w:t>
      </w:r>
    </w:p>
    <w:p w14:paraId="478C50DA" w14:textId="77777777" w:rsidR="00E074D3" w:rsidRDefault="00E074D3" w:rsidP="00961B27">
      <w:pPr>
        <w:pStyle w:val="Heading2"/>
      </w:pPr>
      <w:bookmarkStart w:id="33" w:name="_Toc214984653"/>
      <w:bookmarkStart w:id="34" w:name="_Toc215042821"/>
      <w:r>
        <w:t xml:space="preserve">C.6  VAAR 852.219-73  </w:t>
      </w:r>
      <w:r w:rsidRPr="005C5575">
        <w:t>VA NOTICE OF TOTAL SET-ASIDE FOR CERTIFIED SERVICE-DISABLED VETERAN-OWNED SMALL BUSINESSES</w:t>
      </w:r>
      <w:r>
        <w:t xml:space="preserve">  (JAN 2023) (DEVIATION)</w:t>
      </w:r>
      <w:bookmarkEnd w:id="33"/>
      <w:bookmarkEnd w:id="34"/>
    </w:p>
    <w:p w14:paraId="478C50DB" w14:textId="77777777" w:rsidR="00E074D3" w:rsidRDefault="00E074D3"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478C50DC" w14:textId="77777777" w:rsidR="00E074D3" w:rsidRDefault="00E074D3" w:rsidP="00961B27">
      <w:r>
        <w:t xml:space="preserve">    (1) Means a small business concern—</w:t>
      </w:r>
    </w:p>
    <w:p w14:paraId="478C50DD" w14:textId="77777777" w:rsidR="00E074D3" w:rsidRDefault="00E074D3"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478C50DE" w14:textId="77777777" w:rsidR="00E074D3" w:rsidRDefault="00E074D3"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478C50DF" w14:textId="77777777" w:rsidR="00E074D3" w:rsidRDefault="00E074D3" w:rsidP="00961B27">
      <w:r>
        <w:t xml:space="preserve">      (iii) The business meets Federal small business size standards for the applicable North American Industry Classification System (NAICS) code identified in the solicitation document;</w:t>
      </w:r>
    </w:p>
    <w:p w14:paraId="478C50E0" w14:textId="77777777" w:rsidR="00E074D3" w:rsidRDefault="00E074D3" w:rsidP="00961B27">
      <w:r>
        <w:t xml:space="preserve">      (iv) The business has been certified for ownership and control pursuant to 38 U.S.C. 8127, 13 CFR 128, and is listed as certified in the SBA certification database at </w:t>
      </w:r>
      <w:hyperlink r:id="rId23" w:history="1">
        <w:r w:rsidRPr="00A4347C">
          <w:rPr>
            <w:rStyle w:val="Hyperlink"/>
            <w:i/>
            <w:iCs/>
          </w:rPr>
          <w:t>https://veterans.certify.sba.gov/</w:t>
        </w:r>
      </w:hyperlink>
      <w:r>
        <w:t>; and</w:t>
      </w:r>
    </w:p>
    <w:p w14:paraId="478C50E1" w14:textId="77777777" w:rsidR="00E074D3" w:rsidRDefault="00E074D3" w:rsidP="00961B27">
      <w:r>
        <w:lastRenderedPageBreak/>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478C50E2" w14:textId="77777777" w:rsidR="00E074D3" w:rsidRDefault="00E074D3" w:rsidP="00961B27">
      <w:r>
        <w:t xml:space="preserve">    (2) The term ‘‘Service-disabled Veteran’’ means a Veteran, as defined in 38 U.S.C. 101(2), with a disability that is service-connected, as defined in 38 U.S.C. 101(16).</w:t>
      </w:r>
    </w:p>
    <w:p w14:paraId="478C50E3" w14:textId="77777777" w:rsidR="00E074D3" w:rsidRDefault="00E074D3" w:rsidP="00961B27">
      <w:r>
        <w:t xml:space="preserve">    (3) The term ‘‘small business concern’’ has the meaning given that term under section 3 of the Small Business Act (15 U.S.C. 632).</w:t>
      </w:r>
    </w:p>
    <w:p w14:paraId="478C50E4" w14:textId="77777777" w:rsidR="00E074D3" w:rsidRDefault="00E074D3"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478C50E5" w14:textId="77777777" w:rsidR="00E074D3" w:rsidRDefault="00E074D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478C50E6" w14:textId="77777777" w:rsidR="00E074D3" w:rsidRDefault="00E074D3"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478C50E7" w14:textId="77777777" w:rsidR="00E074D3" w:rsidRDefault="00E074D3" w:rsidP="00961B27">
      <w:r>
        <w:t xml:space="preserve">    (1) Offers received from entities that are not certified SDVOSBs and listed in the SBA certification database at the time of offer shall not be considered.</w:t>
      </w:r>
    </w:p>
    <w:p w14:paraId="478C50E8" w14:textId="77777777" w:rsidR="00E074D3" w:rsidRDefault="00E074D3" w:rsidP="00961B27">
      <w:r>
        <w:t xml:space="preserve">    (2) Any award resulting from this solicitation shall be made to a certified SDVOSB listed in the SBA certification database who is eligible at the time of submission of offer(s) and at the time of award.</w:t>
      </w:r>
    </w:p>
    <w:p w14:paraId="478C50E9" w14:textId="77777777" w:rsidR="00E074D3" w:rsidRDefault="00E074D3"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478C50EA" w14:textId="77777777" w:rsidR="00E074D3" w:rsidRDefault="00E074D3"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478C50EB" w14:textId="77777777" w:rsidR="00E074D3" w:rsidRDefault="00E074D3"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w:t>
      </w:r>
      <w:r>
        <w:lastRenderedPageBreak/>
        <w:t>comply with the required LOS certification requirements in this solicitation (see 852.219–75 or 852.219–76 as applicable). These requirements are summarized as follows:</w:t>
      </w:r>
    </w:p>
    <w:p w14:paraId="478C50EC" w14:textId="77777777" w:rsidR="00E074D3" w:rsidRDefault="00E074D3"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478C50ED" w14:textId="77777777" w:rsidR="00E074D3" w:rsidRDefault="00E074D3" w:rsidP="00961B27">
      <w:r>
        <w:t xml:space="preserve">    (2) </w:t>
      </w:r>
      <w:r w:rsidRPr="00D5043D">
        <w:rPr>
          <w:i/>
          <w:iCs/>
        </w:rPr>
        <w:t>Supplies/products</w:t>
      </w:r>
      <w:r>
        <w:t>.</w:t>
      </w:r>
    </w:p>
    <w:p w14:paraId="478C50EE" w14:textId="77777777" w:rsidR="00E074D3" w:rsidRDefault="00E074D3"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478C50EF" w14:textId="77777777" w:rsidR="00E074D3" w:rsidRDefault="00E074D3"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478C50F0" w14:textId="77777777" w:rsidR="00E074D3" w:rsidRDefault="00E074D3"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478C50F1" w14:textId="77777777" w:rsidR="00E074D3" w:rsidRDefault="00E074D3"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478C50F2" w14:textId="77777777" w:rsidR="00E074D3" w:rsidRDefault="00E074D3"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478C50F3" w14:textId="77777777" w:rsidR="00E074D3" w:rsidRDefault="00E074D3" w:rsidP="00961B27">
      <w:r>
        <w:t xml:space="preserve">  (e) </w:t>
      </w:r>
      <w:r w:rsidRPr="00D5043D">
        <w:rPr>
          <w:i/>
          <w:iCs/>
        </w:rPr>
        <w:t>Required limitations on subcontracting compliance measurement period</w:t>
      </w:r>
      <w:r>
        <w:t>. An SDVOSB shall comply with the limitations on subcontracting as follows:</w:t>
      </w:r>
    </w:p>
    <w:p w14:paraId="478C50F4" w14:textId="77777777" w:rsidR="00E074D3" w:rsidRDefault="00E074D3" w:rsidP="00961B27">
      <w:r>
        <w:rPr>
          <w:rFonts w:ascii="Calibri" w:hAnsi="Calibri" w:cs="Calibri"/>
        </w:rPr>
        <w:lastRenderedPageBreak/>
        <w:t>[]</w:t>
      </w:r>
      <w:r>
        <w:t xml:space="preserve"> By the end of the base term of the contract or order, and then by the end of each subsequent option period; or</w:t>
      </w:r>
    </w:p>
    <w:p w14:paraId="478C50F5" w14:textId="77777777" w:rsidR="00E074D3" w:rsidRDefault="00E074D3" w:rsidP="00961B27">
      <w:r w:rsidRPr="00743AF5">
        <w:rPr>
          <w:rFonts w:ascii="Calibri" w:hAnsi="Calibri" w:cs="Calibri"/>
        </w:rPr>
        <w:t>[</w:t>
      </w:r>
      <w:r>
        <w:t>X</w:t>
      </w:r>
      <w:r w:rsidRPr="00743AF5">
        <w:rPr>
          <w:rFonts w:ascii="Calibri" w:hAnsi="Calibri" w:cs="Calibri"/>
        </w:rPr>
        <w:t>]</w:t>
      </w:r>
      <w:r>
        <w:t xml:space="preserve"> By the end of the performance period for each order issued under the contract.</w:t>
      </w:r>
    </w:p>
    <w:p w14:paraId="478C50F6" w14:textId="77777777" w:rsidR="00E074D3" w:rsidRDefault="00E074D3"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478C50F7" w14:textId="77777777" w:rsidR="00E074D3" w:rsidRDefault="00E074D3"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478C50F8" w14:textId="77777777" w:rsidR="00E074D3" w:rsidRDefault="00E074D3"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478C50F9" w14:textId="77777777" w:rsidR="00E074D3" w:rsidRDefault="00E074D3" w:rsidP="00961B27">
      <w:pPr>
        <w:pStyle w:val="ListParagraph"/>
        <w:ind w:left="450"/>
        <w:jc w:val="center"/>
      </w:pPr>
      <w:r>
        <w:t>(End of Clause)</w:t>
      </w:r>
    </w:p>
    <w:p w14:paraId="478C50FA" w14:textId="77777777" w:rsidR="00E074D3" w:rsidRDefault="00E074D3" w:rsidP="00782DC4">
      <w:pPr>
        <w:pStyle w:val="Heading2"/>
      </w:pPr>
      <w:bookmarkStart w:id="35" w:name="_Toc214984654"/>
      <w:bookmarkStart w:id="36" w:name="_Toc215042822"/>
      <w:r>
        <w:t xml:space="preserve">C.7  VAAR 852.219-76  </w:t>
      </w:r>
      <w:r w:rsidRPr="00F75207">
        <w:t>VA NOTICE OF LIMITATIONS ON SUBCONTRACTING</w:t>
      </w:r>
      <w:r>
        <w:rPr>
          <w:rStyle w:val="ui-provider"/>
        </w:rPr>
        <w:t>—</w:t>
      </w:r>
      <w:r w:rsidRPr="00F75207">
        <w:t>CERTIFICATE OF COMPLIANCE FOR SUPPLIES AND PRODUCTS</w:t>
      </w:r>
      <w:r>
        <w:t xml:space="preserve"> (JAN 2023) (DEVIATION)</w:t>
      </w:r>
      <w:bookmarkEnd w:id="35"/>
      <w:bookmarkEnd w:id="36"/>
    </w:p>
    <w:p w14:paraId="478C50FB" w14:textId="77777777" w:rsidR="00E074D3" w:rsidRDefault="00E074D3" w:rsidP="00782DC4">
      <w:r>
        <w:rPr>
          <w:rFonts w:ascii="Calibri" w:hAnsi="Calibri" w:cs="Calibri"/>
        </w:rPr>
        <w:t xml:space="preserve">  </w:t>
      </w:r>
      <w:r>
        <w:t>(a) Pursuant to 38 U.S.C. 8127(l)(2), the offeror certifies that—</w:t>
      </w:r>
    </w:p>
    <w:p w14:paraId="478C50FC" w14:textId="77777777" w:rsidR="00E074D3" w:rsidRDefault="00E074D3" w:rsidP="00782DC4">
      <w:r>
        <w:t xml:space="preserve">    (1) If awarded a contract (see FAR 2.101 definition), it will comply with the limitations on subcontracting requirement as provided in the solicitation and the resultant contract, as follows:</w:t>
      </w:r>
    </w:p>
    <w:p w14:paraId="478C50FD" w14:textId="77777777" w:rsidR="00E074D3" w:rsidRDefault="00E074D3" w:rsidP="00782DC4">
      <w:r>
        <w:t xml:space="preserve">      (i) [ ] In the case of a contract for supplies or products (other than from a nonmanufacturer of such supplies), it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Cost of materials are excluded and not considered to be subcontracted.</w:t>
      </w:r>
    </w:p>
    <w:p w14:paraId="478C50FE" w14:textId="77777777" w:rsidR="00E074D3" w:rsidRDefault="00E074D3" w:rsidP="00782DC4">
      <w:r>
        <w:t xml:space="preserve">      (ii) [ ]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478C50FF" w14:textId="77777777" w:rsidR="00E074D3" w:rsidRDefault="00E074D3" w:rsidP="00782DC4">
      <w:r>
        <w:t xml:space="preserve">    (2) Manufacturer or nonmanufacturer representation and certification.</w:t>
      </w:r>
    </w:p>
    <w:p w14:paraId="478C5100" w14:textId="77777777" w:rsidR="00E074D3" w:rsidRDefault="00E074D3" w:rsidP="00782DC4">
      <w:r>
        <w:lastRenderedPageBreak/>
        <w:t xml:space="preserve">      (i) [ ] </w:t>
      </w:r>
      <w:r w:rsidRPr="00A00F8F">
        <w:rPr>
          <w:i/>
          <w:iCs/>
        </w:rPr>
        <w:t>Manufacturer or producer</w:t>
      </w:r>
      <w:r>
        <w:t>. The offeror certifies that it is the manufacturer or producer of the end item being procured, and the end item is manufactured or produced in the United States, in accordance with paragraph (a)(1)(i).</w:t>
      </w:r>
    </w:p>
    <w:p w14:paraId="478C5101" w14:textId="77777777" w:rsidR="00E074D3" w:rsidRDefault="00E074D3" w:rsidP="00782DC4">
      <w:r>
        <w:t xml:space="preserve">       (ii) [ ] </w:t>
      </w:r>
      <w:r w:rsidRPr="00A00F8F">
        <w:rPr>
          <w:i/>
          <w:iCs/>
        </w:rPr>
        <w:t>Nonmanufacturer</w:t>
      </w:r>
      <w:r>
        <w:t>. The offeror certifies that it qualifies as a nonmanufacturer in accordance with the requirements of 13 CFR 121.406(b) and paragraph (a)(1)(ii). The offeror further certifies it meets each element below as required in order to qualify as a nonmanufacturer.</w:t>
      </w:r>
    </w:p>
    <w:p w14:paraId="478C5102" w14:textId="77777777" w:rsidR="00E074D3" w:rsidRDefault="00E074D3" w:rsidP="00782DC4">
      <w:r>
        <w:t>[ ] The offeror certifies that it does not exceed 500 employees (or 150 employees for the Information Technology Value Added Reseller exception to NAICS code 541519, which is found at 13 CFR 121.201, footnote 18).</w:t>
      </w:r>
    </w:p>
    <w:p w14:paraId="478C5103" w14:textId="77777777" w:rsidR="00E074D3" w:rsidRDefault="00E074D3" w:rsidP="00782DC4">
      <w:r>
        <w:t>[ ] The offeror certifies that it is primarily engaged in the retail or wholesale trade and normally sells the type of item being supplied.</w:t>
      </w:r>
    </w:p>
    <w:p w14:paraId="478C5104" w14:textId="77777777" w:rsidR="00E074D3" w:rsidRDefault="00E074D3" w:rsidP="00782DC4">
      <w:r>
        <w:t>[ ] The offeror certifies that it will take ownership or possession of the item(s) with its personnel, equipment, or facilities in a manner consistent with industry practice.</w:t>
      </w:r>
    </w:p>
    <w:p w14:paraId="478C5105" w14:textId="77777777" w:rsidR="00E074D3" w:rsidRDefault="00E074D3" w:rsidP="00782DC4">
      <w: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78C5106" w14:textId="77777777" w:rsidR="00E074D3" w:rsidRDefault="00E074D3" w:rsidP="00782DC4">
      <w:r>
        <w:t xml:space="preserve">    (4) If VA determines that an SDVOSB/ VOSB awarded a contract pursuant to 38 U.S.C. 8127 did not act in good faith, such SDVOSB/VOSB shall be subject to any or all of the following:</w:t>
      </w:r>
    </w:p>
    <w:p w14:paraId="478C5107" w14:textId="77777777" w:rsidR="00E074D3" w:rsidRDefault="00E074D3" w:rsidP="00782DC4">
      <w:r>
        <w:t xml:space="preserve">       (i) Referral to the VA Suspension and Debarment Committee;</w:t>
      </w:r>
    </w:p>
    <w:p w14:paraId="478C5108" w14:textId="77777777" w:rsidR="00E074D3" w:rsidRDefault="00E074D3" w:rsidP="00782DC4">
      <w:r>
        <w:t xml:space="preserve">      (ii) A fine under section 16(g)(1) of the Small Business Act (15 U.S.C. 645(g)(1)); and</w:t>
      </w:r>
    </w:p>
    <w:p w14:paraId="478C5109" w14:textId="77777777" w:rsidR="00E074D3" w:rsidRDefault="00E074D3" w:rsidP="00782DC4">
      <w:r>
        <w:t xml:space="preserve">      (iii) Prosecution for violating 18 U.S.C. 1001.</w:t>
      </w:r>
    </w:p>
    <w:p w14:paraId="478C510A" w14:textId="77777777" w:rsidR="00E074D3" w:rsidRDefault="00E074D3" w:rsidP="00782DC4">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78C510B" w14:textId="77777777" w:rsidR="00E074D3" w:rsidRDefault="00E074D3" w:rsidP="00782DC4">
      <w: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478C510C" w14:textId="77777777" w:rsidR="00E074D3" w:rsidRDefault="00E074D3" w:rsidP="00782DC4">
      <w:r>
        <w:lastRenderedPageBreak/>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78C510D" w14:textId="77777777" w:rsidR="00E074D3" w:rsidRDefault="00E074D3" w:rsidP="00782DC4">
      <w:r>
        <w:t>Certification</w:t>
      </w:r>
    </w:p>
    <w:p w14:paraId="478C510E" w14:textId="77777777" w:rsidR="00E074D3" w:rsidRDefault="00E074D3" w:rsidP="00782DC4">
      <w:r>
        <w:t>I hereby certify that if awarded the contract, _______ will comply with the limitations on subcontracting specified in this clause and in the resultant contract. I further certify that I am authorized to execute this certification on behalf of ______.</w:t>
      </w:r>
    </w:p>
    <w:p w14:paraId="478C510F" w14:textId="77777777" w:rsidR="00E074D3" w:rsidRDefault="00E074D3" w:rsidP="002B17EC">
      <w:r>
        <w:t>Printed Name of Signee: ___________</w:t>
      </w:r>
    </w:p>
    <w:p w14:paraId="478C5110" w14:textId="77777777" w:rsidR="00E074D3" w:rsidRDefault="00E074D3" w:rsidP="002B17EC">
      <w:r>
        <w:t>Printed Title of Signee: _____________</w:t>
      </w:r>
    </w:p>
    <w:p w14:paraId="478C5111" w14:textId="77777777" w:rsidR="00E074D3" w:rsidRDefault="00E074D3" w:rsidP="002B17EC">
      <w:r>
        <w:t>Signature: ____________</w:t>
      </w:r>
    </w:p>
    <w:p w14:paraId="478C5112" w14:textId="77777777" w:rsidR="00E074D3" w:rsidRDefault="00E074D3" w:rsidP="002B17EC">
      <w:r>
        <w:t>Date: ______________</w:t>
      </w:r>
    </w:p>
    <w:p w14:paraId="478C5113" w14:textId="77777777" w:rsidR="00E074D3" w:rsidRPr="002B17EC" w:rsidRDefault="00E074D3" w:rsidP="002B17EC">
      <w:pPr>
        <w:rPr>
          <w:rStyle w:val="AAMSKBFill-InHighlight"/>
          <w:color w:val="auto"/>
        </w:rPr>
      </w:pPr>
      <w:r>
        <w:t>Company Name and Address: _______________</w:t>
      </w:r>
    </w:p>
    <w:p w14:paraId="478C5114" w14:textId="77777777" w:rsidR="00E074D3" w:rsidRDefault="00E074D3" w:rsidP="00782DC4">
      <w:pPr>
        <w:jc w:val="center"/>
      </w:pPr>
      <w:r>
        <w:t>(End of Clause)</w:t>
      </w:r>
    </w:p>
    <w:p w14:paraId="478C5115" w14:textId="77777777" w:rsidR="00E074D3" w:rsidRPr="00A752A4" w:rsidRDefault="00E074D3" w:rsidP="00A752A4">
      <w:pPr>
        <w:pStyle w:val="Heading2"/>
        <w:tabs>
          <w:tab w:val="left" w:pos="7830"/>
        </w:tabs>
      </w:pPr>
      <w:bookmarkStart w:id="37" w:name="_Toc214984655"/>
      <w:bookmarkStart w:id="38" w:name="_Toc215042823"/>
      <w:r>
        <w:t>C.8  VAAR 852.232-72 ELECTRONIC SUBMISSION OF PAYMENT REQUESTS (NOV 2018)</w:t>
      </w:r>
      <w:bookmarkEnd w:id="37"/>
      <w:bookmarkEnd w:id="38"/>
    </w:p>
    <w:p w14:paraId="478C5116" w14:textId="77777777" w:rsidR="00E074D3" w:rsidRDefault="00E074D3" w:rsidP="00A752A4">
      <w:r>
        <w:t xml:space="preserve">  </w:t>
      </w:r>
      <w:r w:rsidRPr="007338F7">
        <w:t xml:space="preserve">(a) </w:t>
      </w:r>
      <w:r w:rsidRPr="007338F7">
        <w:rPr>
          <w:rFonts w:cs="Melior-Italic"/>
          <w:i/>
          <w:iCs/>
        </w:rPr>
        <w:t xml:space="preserve">Definitions. </w:t>
      </w:r>
      <w:r w:rsidRPr="007338F7">
        <w:t>As used in this clause—</w:t>
      </w:r>
    </w:p>
    <w:p w14:paraId="478C5117" w14:textId="77777777" w:rsidR="00E074D3" w:rsidRDefault="00E074D3" w:rsidP="00A752A4">
      <w:r>
        <w:t xml:space="preserve">    </w:t>
      </w:r>
      <w:r w:rsidRPr="007338F7">
        <w:t xml:space="preserve">(1) </w:t>
      </w:r>
      <w:r w:rsidRPr="007338F7">
        <w:rPr>
          <w:rFonts w:cs="Melior-Italic"/>
          <w:i/>
          <w:iCs/>
        </w:rPr>
        <w:t xml:space="preserve">Contract financing payment </w:t>
      </w:r>
      <w:r>
        <w:t>has the meaning given in FAR 32.001;</w:t>
      </w:r>
    </w:p>
    <w:p w14:paraId="478C5118" w14:textId="77777777" w:rsidR="00E074D3" w:rsidRDefault="00E074D3"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478C5119" w14:textId="77777777" w:rsidR="00E074D3" w:rsidRDefault="00E074D3"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478C511A" w14:textId="77777777" w:rsidR="00E074D3" w:rsidRDefault="00E074D3"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478C511B" w14:textId="77777777" w:rsidR="00E074D3" w:rsidRDefault="00E074D3"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478C511C" w14:textId="77777777" w:rsidR="00E074D3" w:rsidRPr="007338F7" w:rsidRDefault="00E074D3"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478C511D" w14:textId="77777777" w:rsidR="00E074D3" w:rsidRDefault="00E074D3"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478C511E" w14:textId="77777777" w:rsidR="00E074D3" w:rsidRDefault="00E074D3" w:rsidP="00A752A4">
      <w:r>
        <w:lastRenderedPageBreak/>
        <w:t xml:space="preserve">    </w:t>
      </w:r>
      <w:r w:rsidRPr="007338F7">
        <w:t>(1</w:t>
      </w:r>
      <w:r>
        <w:t>) VA’s Electronic Invoice Presentment and Payment System at the current website address provided in the contract.</w:t>
      </w:r>
    </w:p>
    <w:p w14:paraId="478C511F" w14:textId="77777777" w:rsidR="00E074D3" w:rsidRDefault="00E074D3"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478C5120" w14:textId="77777777" w:rsidR="00E074D3" w:rsidRDefault="00E074D3"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478C5121" w14:textId="77777777" w:rsidR="00E074D3" w:rsidRDefault="00E074D3"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478C5122" w14:textId="77777777" w:rsidR="00E074D3" w:rsidRDefault="00E074D3" w:rsidP="00A752A4">
      <w:r>
        <w:t xml:space="preserve">    </w:t>
      </w:r>
      <w:r w:rsidRPr="007338F7">
        <w:t>(1) Awa</w:t>
      </w:r>
      <w:r>
        <w:t xml:space="preserve">rds made to foreign vendors for </w:t>
      </w:r>
      <w:r w:rsidRPr="007338F7">
        <w:t>work performed outside the United States;</w:t>
      </w:r>
    </w:p>
    <w:p w14:paraId="478C5123" w14:textId="77777777" w:rsidR="00E074D3" w:rsidRDefault="00E074D3"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478C5124" w14:textId="77777777" w:rsidR="00E074D3" w:rsidRDefault="00E074D3"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478C5125" w14:textId="77777777" w:rsidR="00E074D3" w:rsidRPr="007338F7" w:rsidRDefault="00E074D3"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478C5126" w14:textId="77777777" w:rsidR="00E074D3" w:rsidRDefault="00E074D3"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478C5127" w14:textId="77777777" w:rsidR="00E074D3" w:rsidRPr="00A752A4" w:rsidRDefault="00E074D3" w:rsidP="00A752A4">
      <w:pPr>
        <w:jc w:val="center"/>
      </w:pPr>
      <w:r>
        <w:t>(End of Clause)</w:t>
      </w:r>
    </w:p>
    <w:p w14:paraId="478C5128" w14:textId="77777777" w:rsidR="00E074D3" w:rsidRDefault="00E074D3" w:rsidP="001371D9">
      <w:pPr>
        <w:pStyle w:val="Heading2"/>
      </w:pPr>
      <w:bookmarkStart w:id="39" w:name="_Toc214984656"/>
      <w:bookmarkStart w:id="40" w:name="_Toc215042824"/>
      <w:r>
        <w:t>C.9  VAAR 852.242-71  ADMINISTRATIVE CONTRACTING OFFICER (OCT 2020)</w:t>
      </w:r>
      <w:bookmarkEnd w:id="39"/>
      <w:bookmarkEnd w:id="40"/>
    </w:p>
    <w:p w14:paraId="478C5129" w14:textId="77777777" w:rsidR="00E074D3" w:rsidRPr="001371D9" w:rsidRDefault="00E074D3"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478C512A" w14:textId="77777777" w:rsidR="00E074D3" w:rsidRPr="001371D9" w:rsidRDefault="00E074D3" w:rsidP="001371D9">
      <w:pPr>
        <w:jc w:val="center"/>
        <w:rPr>
          <w:rFonts w:cstheme="minorHAnsi"/>
        </w:r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33E39" w14:paraId="478C512E" w14:textId="77777777">
        <w:tc>
          <w:tcPr>
            <w:tcW w:w="1440" w:type="dxa"/>
          </w:tcPr>
          <w:p w14:paraId="478C512B" w14:textId="77777777" w:rsidR="00E074D3" w:rsidRDefault="00E074D3">
            <w:pPr>
              <w:pStyle w:val="ByReference"/>
            </w:pPr>
            <w:r>
              <w:rPr>
                <w:b/>
                <w:u w:val="single"/>
              </w:rPr>
              <w:t>FAR Number</w:t>
            </w:r>
          </w:p>
        </w:tc>
        <w:tc>
          <w:tcPr>
            <w:tcW w:w="6192" w:type="dxa"/>
          </w:tcPr>
          <w:p w14:paraId="478C512C" w14:textId="77777777" w:rsidR="00E074D3" w:rsidRDefault="00E074D3">
            <w:pPr>
              <w:pStyle w:val="ByReference"/>
            </w:pPr>
            <w:r>
              <w:rPr>
                <w:b/>
                <w:u w:val="single"/>
              </w:rPr>
              <w:t>Title</w:t>
            </w:r>
          </w:p>
        </w:tc>
        <w:tc>
          <w:tcPr>
            <w:tcW w:w="1440" w:type="dxa"/>
          </w:tcPr>
          <w:p w14:paraId="478C512D" w14:textId="77777777" w:rsidR="00E074D3" w:rsidRDefault="00E074D3">
            <w:pPr>
              <w:pStyle w:val="ByReference"/>
            </w:pPr>
            <w:r>
              <w:rPr>
                <w:b/>
                <w:u w:val="single"/>
              </w:rPr>
              <w:t>Date</w:t>
            </w:r>
          </w:p>
        </w:tc>
      </w:tr>
      <w:tr w:rsidR="00133E39" w14:paraId="478C5132" w14:textId="77777777">
        <w:tc>
          <w:tcPr>
            <w:tcW w:w="1440" w:type="dxa"/>
          </w:tcPr>
          <w:p w14:paraId="478C512F" w14:textId="77777777" w:rsidR="00E074D3" w:rsidRDefault="00E074D3">
            <w:pPr>
              <w:pStyle w:val="ByReference"/>
            </w:pPr>
            <w:r>
              <w:t>852.246-71</w:t>
            </w:r>
          </w:p>
        </w:tc>
        <w:tc>
          <w:tcPr>
            <w:tcW w:w="6192" w:type="dxa"/>
          </w:tcPr>
          <w:p w14:paraId="478C5130" w14:textId="77777777" w:rsidR="00E074D3" w:rsidRDefault="00E074D3">
            <w:pPr>
              <w:pStyle w:val="ByReference"/>
            </w:pPr>
            <w:r>
              <w:t>REJECTED GOODS</w:t>
            </w:r>
          </w:p>
        </w:tc>
        <w:tc>
          <w:tcPr>
            <w:tcW w:w="1440" w:type="dxa"/>
          </w:tcPr>
          <w:p w14:paraId="478C5131" w14:textId="77777777" w:rsidR="00E074D3" w:rsidRDefault="00E074D3">
            <w:pPr>
              <w:pStyle w:val="ByReference"/>
            </w:pPr>
            <w:r>
              <w:t>OCT 2018</w:t>
            </w:r>
          </w:p>
        </w:tc>
      </w:tr>
    </w:tbl>
    <w:p w14:paraId="478C5133" w14:textId="77777777" w:rsidR="00E074D3" w:rsidRDefault="00E074D3" w:rsidP="00026B62">
      <w:pPr>
        <w:pStyle w:val="Heading2"/>
      </w:pPr>
      <w:bookmarkStart w:id="41" w:name="_Toc214984657"/>
      <w:bookmarkStart w:id="42" w:name="_Toc215042825"/>
      <w:r>
        <w:t>C.10  VAAR 852.247-71  DELIVERY LOCATION (OCT 2018)</w:t>
      </w:r>
      <w:bookmarkEnd w:id="41"/>
      <w:bookmarkEnd w:id="42"/>
    </w:p>
    <w:p w14:paraId="478C5134" w14:textId="77777777" w:rsidR="00E074D3" w:rsidRPr="00303C20" w:rsidRDefault="00E074D3"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14:paraId="478C5135" w14:textId="77777777" w:rsidR="00E074D3" w:rsidRPr="000D6CDC" w:rsidRDefault="00E074D3" w:rsidP="000D6CDC">
      <w:pPr>
        <w:rPr>
          <w:rFonts w:cstheme="minorHAnsi"/>
          <w:bdr w:val="none" w:sz="0" w:space="0" w:color="auto" w:frame="1"/>
        </w:rPr>
      </w:pPr>
      <w:r w:rsidRPr="000D6CDC">
        <w:rPr>
          <w:rFonts w:cstheme="minorHAnsi"/>
          <w:bdr w:val="none" w:sz="0" w:space="0" w:color="auto" w:frame="1"/>
        </w:rPr>
        <w:t xml:space="preserve">    </w:t>
      </w:r>
      <w:r>
        <w:rPr>
          <w:rFonts w:cstheme="minorHAnsi"/>
          <w:bdr w:val="none" w:sz="0" w:space="0" w:color="auto" w:frame="1"/>
        </w:rPr>
        <w:t>Department of Veterans Affairs</w:t>
      </w:r>
    </w:p>
    <w:p w14:paraId="478C5136" w14:textId="77777777" w:rsidR="00E074D3" w:rsidRPr="000D6CDC" w:rsidRDefault="00E074D3" w:rsidP="000D6CDC">
      <w:pPr>
        <w:rPr>
          <w:rFonts w:cstheme="minorHAnsi"/>
        </w:rPr>
      </w:pPr>
      <w:r w:rsidRPr="000D6CDC">
        <w:rPr>
          <w:rFonts w:cstheme="minorHAnsi"/>
          <w:bdr w:val="none" w:sz="0" w:space="0" w:color="auto" w:frame="1"/>
        </w:rPr>
        <w:t xml:space="preserve">    </w:t>
      </w:r>
      <w:r>
        <w:rPr>
          <w:rFonts w:cstheme="minorHAnsi"/>
        </w:rPr>
        <w:t>VA Tucson Healthcare System</w:t>
      </w:r>
    </w:p>
    <w:p w14:paraId="478C5137" w14:textId="77777777" w:rsidR="00E074D3" w:rsidRPr="000D6CDC" w:rsidRDefault="00E074D3" w:rsidP="000D6CDC">
      <w:pPr>
        <w:rPr>
          <w:rFonts w:cstheme="minorHAnsi"/>
        </w:rPr>
      </w:pPr>
      <w:r w:rsidRPr="000D6CDC">
        <w:rPr>
          <w:rFonts w:cstheme="minorHAnsi"/>
          <w:bdr w:val="none" w:sz="0" w:space="0" w:color="auto" w:frame="1"/>
        </w:rPr>
        <w:lastRenderedPageBreak/>
        <w:t xml:space="preserve">    </w:t>
      </w:r>
    </w:p>
    <w:p w14:paraId="478C5138" w14:textId="77777777" w:rsidR="00E074D3" w:rsidRPr="000D6CDC" w:rsidRDefault="00E074D3" w:rsidP="000D6CDC">
      <w:pPr>
        <w:rPr>
          <w:rFonts w:cstheme="minorHAnsi"/>
        </w:rPr>
      </w:pPr>
      <w:r w:rsidRPr="000D6CDC">
        <w:rPr>
          <w:rFonts w:cstheme="minorHAnsi"/>
          <w:bdr w:val="none" w:sz="0" w:space="0" w:color="auto" w:frame="1"/>
        </w:rPr>
        <w:t xml:space="preserve">    </w:t>
      </w:r>
      <w:r>
        <w:rPr>
          <w:rFonts w:cstheme="minorHAnsi"/>
        </w:rPr>
        <w:t>3601 S 6th Ave</w:t>
      </w:r>
    </w:p>
    <w:p w14:paraId="478C5139" w14:textId="77777777" w:rsidR="00E074D3" w:rsidRPr="000D6CDC" w:rsidRDefault="00E074D3" w:rsidP="000D6CDC">
      <w:pPr>
        <w:rPr>
          <w:rFonts w:cstheme="minorHAnsi"/>
        </w:rPr>
      </w:pPr>
      <w:r w:rsidRPr="000D6CDC">
        <w:rPr>
          <w:rFonts w:cstheme="minorHAnsi"/>
          <w:bdr w:val="none" w:sz="0" w:space="0" w:color="auto" w:frame="1"/>
        </w:rPr>
        <w:t xml:space="preserve">    </w:t>
      </w:r>
      <w:r>
        <w:rPr>
          <w:rFonts w:cstheme="minorHAnsi"/>
        </w:rPr>
        <w:t>Tucson</w:t>
      </w:r>
      <w:r w:rsidRPr="000D6CDC">
        <w:rPr>
          <w:rFonts w:cstheme="minorHAnsi"/>
        </w:rPr>
        <w:t xml:space="preserve">  </w:t>
      </w:r>
      <w:r>
        <w:rPr>
          <w:rFonts w:cstheme="minorHAnsi"/>
        </w:rPr>
        <w:t>AZ</w:t>
      </w:r>
      <w:r w:rsidRPr="000D6CDC">
        <w:rPr>
          <w:rFonts w:cstheme="minorHAnsi"/>
          <w:bdr w:val="none" w:sz="0" w:space="0" w:color="auto" w:frame="1"/>
        </w:rPr>
        <w:t xml:space="preserve">  </w:t>
      </w:r>
      <w:r>
        <w:rPr>
          <w:rFonts w:cstheme="minorHAnsi"/>
        </w:rPr>
        <w:t>85723</w:t>
      </w:r>
    </w:p>
    <w:p w14:paraId="478C513A" w14:textId="77777777" w:rsidR="00E074D3" w:rsidRPr="000D6CDC" w:rsidRDefault="00E074D3" w:rsidP="000D6CDC">
      <w:pPr>
        <w:jc w:val="center"/>
        <w:rPr>
          <w:rFonts w:cstheme="minorHAnsi"/>
        </w:rPr>
      </w:pPr>
      <w:r>
        <w:rPr>
          <w:rFonts w:cstheme="minorHAnsi"/>
        </w:rPr>
        <w:t>(End of Clause)</w:t>
      </w:r>
    </w:p>
    <w:p w14:paraId="478C513B" w14:textId="77777777" w:rsidR="00E074D3" w:rsidRDefault="00E074D3" w:rsidP="007A2EB3">
      <w:pPr>
        <w:pStyle w:val="Heading2"/>
      </w:pPr>
      <w:bookmarkStart w:id="43" w:name="_Toc214984658"/>
      <w:bookmarkStart w:id="44" w:name="_Toc215042826"/>
      <w:r>
        <w:t>C.11  VAAR 852.247-72  MARKING DELIVERABLES (OCT 2018)</w:t>
      </w:r>
      <w:bookmarkEnd w:id="43"/>
      <w:bookmarkEnd w:id="44"/>
    </w:p>
    <w:p w14:paraId="478C513C" w14:textId="77777777" w:rsidR="00E074D3" w:rsidRDefault="00E074D3" w:rsidP="007A2EB3">
      <w:pPr>
        <w:pStyle w:val="NoSpacing"/>
        <w:tabs>
          <w:tab w:val="left" w:pos="8910"/>
        </w:tabs>
        <w:spacing w:before="200" w:line="276" w:lineRule="auto"/>
        <w:rPr>
          <w:rFonts w:cstheme="minorHAnsi"/>
          <w:color w:val="000000"/>
          <w:szCs w:val="16"/>
        </w:rPr>
      </w:pPr>
      <w:r w:rsidRPr="007A2EB3">
        <w:rPr>
          <w:rFonts w:cstheme="minorHAnsi"/>
          <w:color w:val="000000"/>
          <w:szCs w:val="16"/>
        </w:rPr>
        <w:t xml:space="preserve">  (a) The contract number shall be placed on or adjacent to all exterior mailing or shipping labels of deliverable items called for by the contract.</w:t>
      </w:r>
    </w:p>
    <w:p w14:paraId="478C513D" w14:textId="77777777" w:rsidR="00E074D3" w:rsidRPr="00C54A74" w:rsidRDefault="00E074D3" w:rsidP="00D75AE8">
      <w:r w:rsidRPr="00C54A74">
        <w:t xml:space="preserve">  (b) Mark deliverables, except reports, for: </w:t>
      </w:r>
    </w:p>
    <w:p w14:paraId="478C513E" w14:textId="77777777" w:rsidR="00E074D3" w:rsidRPr="00CA1FB9" w:rsidRDefault="00E074D3" w:rsidP="00D75AE8">
      <w:pPr>
        <w:rPr>
          <w:szCs w:val="20"/>
          <w:bdr w:val="none" w:sz="0" w:space="0" w:color="auto" w:frame="1"/>
        </w:rPr>
      </w:pPr>
      <w:r w:rsidRPr="00CA1FB9">
        <w:rPr>
          <w:szCs w:val="20"/>
          <w:bdr w:val="none" w:sz="0" w:space="0" w:color="auto" w:frame="1"/>
        </w:rPr>
        <w:t xml:space="preserve">    </w:t>
      </w:r>
      <w:r>
        <w:rPr>
          <w:szCs w:val="20"/>
          <w:bdr w:val="none" w:sz="0" w:space="0" w:color="auto" w:frame="1"/>
        </w:rPr>
        <w:t>Shall be provided upon delivery</w:t>
      </w:r>
    </w:p>
    <w:p w14:paraId="478C513F" w14:textId="77777777" w:rsidR="00E074D3" w:rsidRPr="00C54A74" w:rsidRDefault="00E074D3" w:rsidP="007A2EB3">
      <w:pPr>
        <w:jc w:val="center"/>
      </w:pPr>
      <w:r>
        <w:t>(End of Clause)</w:t>
      </w:r>
    </w:p>
    <w:p w14:paraId="478C5140" w14:textId="77777777" w:rsidR="00E074D3" w:rsidRDefault="00E074D3" w:rsidP="00D14471">
      <w:pPr>
        <w:pStyle w:val="Heading2"/>
      </w:pPr>
      <w:bookmarkStart w:id="45" w:name="_Toc214984659"/>
      <w:bookmarkStart w:id="46" w:name="_Toc215042827"/>
      <w:r>
        <w:t>C.12  VAAR 852.247-73  PACKING FOR DOMESTIC SHIPMENT (OCT 2018)</w:t>
      </w:r>
      <w:bookmarkEnd w:id="45"/>
      <w:bookmarkEnd w:id="46"/>
    </w:p>
    <w:p w14:paraId="478C5141" w14:textId="77777777" w:rsidR="00E074D3" w:rsidRPr="009179CE" w:rsidRDefault="00E074D3"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14:paraId="478C5142" w14:textId="77777777" w:rsidR="00E074D3" w:rsidRDefault="00E074D3" w:rsidP="00C22D21">
      <w:pPr>
        <w:jc w:val="center"/>
        <w:sectPr w:rsidR="00E074D3">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r>
        <w:t>(End of Clause)</w:t>
      </w:r>
    </w:p>
    <w:p w14:paraId="478C5143" w14:textId="77777777" w:rsidR="00E074D3" w:rsidRDefault="00E074D3">
      <w:pPr>
        <w:pageBreakBefore/>
      </w:pPr>
    </w:p>
    <w:p w14:paraId="478C5144" w14:textId="77777777" w:rsidR="00E074D3" w:rsidRDefault="00E074D3">
      <w:pPr>
        <w:pStyle w:val="Heading1"/>
      </w:pPr>
      <w:bookmarkStart w:id="47" w:name="_Toc214984660"/>
      <w:bookmarkStart w:id="48" w:name="_Toc215042828"/>
      <w:r>
        <w:t>SECTION E - SOLICITATION PROVISIONS</w:t>
      </w:r>
      <w:bookmarkEnd w:id="47"/>
      <w:bookmarkEnd w:id="48"/>
    </w:p>
    <w:p w14:paraId="478C5145" w14:textId="77777777" w:rsidR="00E074D3" w:rsidRDefault="00E074D3"/>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33E39" w14:paraId="478C5149" w14:textId="77777777">
        <w:tc>
          <w:tcPr>
            <w:tcW w:w="1440" w:type="dxa"/>
          </w:tcPr>
          <w:p w14:paraId="478C5146" w14:textId="77777777" w:rsidR="00E074D3" w:rsidRDefault="00E074D3">
            <w:pPr>
              <w:pStyle w:val="ByReference"/>
            </w:pPr>
            <w:r>
              <w:rPr>
                <w:b/>
                <w:u w:val="single"/>
              </w:rPr>
              <w:t>FAR Number</w:t>
            </w:r>
          </w:p>
        </w:tc>
        <w:tc>
          <w:tcPr>
            <w:tcW w:w="6192" w:type="dxa"/>
          </w:tcPr>
          <w:p w14:paraId="478C5147" w14:textId="77777777" w:rsidR="00E074D3" w:rsidRDefault="00E074D3">
            <w:pPr>
              <w:pStyle w:val="ByReference"/>
            </w:pPr>
            <w:r>
              <w:rPr>
                <w:b/>
                <w:u w:val="single"/>
              </w:rPr>
              <w:t>Title</w:t>
            </w:r>
          </w:p>
        </w:tc>
        <w:tc>
          <w:tcPr>
            <w:tcW w:w="1440" w:type="dxa"/>
          </w:tcPr>
          <w:p w14:paraId="478C5148" w14:textId="77777777" w:rsidR="00E074D3" w:rsidRDefault="00E074D3">
            <w:pPr>
              <w:pStyle w:val="ByReference"/>
            </w:pPr>
            <w:r>
              <w:rPr>
                <w:b/>
                <w:u w:val="single"/>
              </w:rPr>
              <w:t>Date</w:t>
            </w:r>
          </w:p>
        </w:tc>
      </w:tr>
      <w:tr w:rsidR="00133E39" w14:paraId="478C514D" w14:textId="77777777">
        <w:tc>
          <w:tcPr>
            <w:tcW w:w="1440" w:type="dxa"/>
          </w:tcPr>
          <w:p w14:paraId="478C514A" w14:textId="77777777" w:rsidR="00E074D3" w:rsidRDefault="00E074D3">
            <w:pPr>
              <w:pStyle w:val="ByReference"/>
            </w:pPr>
            <w:r>
              <w:t>52.204-7</w:t>
            </w:r>
          </w:p>
        </w:tc>
        <w:tc>
          <w:tcPr>
            <w:tcW w:w="6192" w:type="dxa"/>
          </w:tcPr>
          <w:p w14:paraId="478C514B" w14:textId="77777777" w:rsidR="00E074D3" w:rsidRDefault="00E074D3">
            <w:pPr>
              <w:pStyle w:val="ByReference"/>
            </w:pPr>
            <w:r>
              <w:t>SYSTEM FOR AWARD MANAGEMENT</w:t>
            </w:r>
          </w:p>
        </w:tc>
        <w:tc>
          <w:tcPr>
            <w:tcW w:w="1440" w:type="dxa"/>
          </w:tcPr>
          <w:p w14:paraId="478C514C" w14:textId="77777777" w:rsidR="00E074D3" w:rsidRDefault="00E074D3">
            <w:pPr>
              <w:pStyle w:val="ByReference"/>
            </w:pPr>
            <w:r>
              <w:t>NOV 2024</w:t>
            </w:r>
          </w:p>
        </w:tc>
      </w:tr>
      <w:tr w:rsidR="00133E39" w14:paraId="478C5151" w14:textId="77777777">
        <w:tc>
          <w:tcPr>
            <w:tcW w:w="1440" w:type="dxa"/>
          </w:tcPr>
          <w:p w14:paraId="478C514E" w14:textId="77777777" w:rsidR="00E074D3" w:rsidRDefault="00E074D3">
            <w:pPr>
              <w:pStyle w:val="ByReference"/>
            </w:pPr>
            <w:r>
              <w:t>52.204-13</w:t>
            </w:r>
          </w:p>
        </w:tc>
        <w:tc>
          <w:tcPr>
            <w:tcW w:w="6192" w:type="dxa"/>
          </w:tcPr>
          <w:p w14:paraId="478C514F" w14:textId="77777777" w:rsidR="00E074D3" w:rsidRDefault="00E074D3">
            <w:pPr>
              <w:pStyle w:val="ByReference"/>
            </w:pPr>
            <w:r>
              <w:t>SYSTEM FOR AWARD MANAGEMENT MAINTENANCE</w:t>
            </w:r>
          </w:p>
        </w:tc>
        <w:tc>
          <w:tcPr>
            <w:tcW w:w="1440" w:type="dxa"/>
          </w:tcPr>
          <w:p w14:paraId="478C5150" w14:textId="77777777" w:rsidR="00E074D3" w:rsidRDefault="00E074D3">
            <w:pPr>
              <w:pStyle w:val="ByReference"/>
            </w:pPr>
            <w:r>
              <w:t>OCT 2018</w:t>
            </w:r>
          </w:p>
        </w:tc>
      </w:tr>
    </w:tbl>
    <w:p w14:paraId="478C5152" w14:textId="77777777" w:rsidR="00E074D3" w:rsidRDefault="00E074D3">
      <w:pPr>
        <w:pStyle w:val="Heading2"/>
      </w:pPr>
      <w:bookmarkStart w:id="49" w:name="_Toc214984661"/>
      <w:bookmarkStart w:id="50" w:name="_Toc215042829"/>
      <w:r>
        <w:t>E.1  52.212-1  INSTRUCTIONS TO OFFERORS—COMMERCIAL PRODUCTS AND COMMERCIAL SERVICES (SEP 2023)</w:t>
      </w:r>
      <w:bookmarkEnd w:id="49"/>
      <w:bookmarkEnd w:id="50"/>
    </w:p>
    <w:p w14:paraId="478C5153" w14:textId="77777777" w:rsidR="00E074D3" w:rsidRPr="00D149D7" w:rsidRDefault="00E074D3"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478C5154" w14:textId="77777777" w:rsidR="00E074D3" w:rsidRPr="00D149D7" w:rsidRDefault="00E074D3" w:rsidP="00D149D7">
      <w:r w:rsidRPr="00D149D7">
        <w:t xml:space="preserve">    (1) Is set aside for small business and has a value above the simplified acquisition threshold;</w:t>
      </w:r>
    </w:p>
    <w:p w14:paraId="478C5155" w14:textId="77777777" w:rsidR="00E074D3" w:rsidRPr="00D149D7" w:rsidRDefault="00E074D3" w:rsidP="00D149D7">
      <w:r w:rsidRPr="00D149D7">
        <w:t xml:space="preserve">    (2) Uses the HUBZone price evaluation preference regardless of dollar value, unless the offeror waives the price evaluation preference; or</w:t>
      </w:r>
    </w:p>
    <w:p w14:paraId="478C5156" w14:textId="77777777" w:rsidR="00E074D3" w:rsidRPr="00D149D7" w:rsidRDefault="00E074D3" w:rsidP="00D149D7">
      <w:r w:rsidRPr="00D149D7">
        <w:t xml:space="preserve">    (3) Is an 8(a), HUBZone, service-disabled veteran-owned, economically disadvantaged women-owned, or women-owned small business set-aside or sole-source award regardless of dollar value.</w:t>
      </w:r>
    </w:p>
    <w:p w14:paraId="478C5157" w14:textId="77777777" w:rsidR="00E074D3" w:rsidRPr="00D149D7" w:rsidRDefault="00E074D3"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478C5158" w14:textId="77777777" w:rsidR="00E074D3" w:rsidRPr="00D149D7" w:rsidRDefault="00E074D3" w:rsidP="00D149D7">
      <w:r w:rsidRPr="00D149D7">
        <w:t xml:space="preserve">    (1) The solicitation number;</w:t>
      </w:r>
    </w:p>
    <w:p w14:paraId="478C5159" w14:textId="77777777" w:rsidR="00E074D3" w:rsidRPr="00D149D7" w:rsidRDefault="00E074D3" w:rsidP="00D149D7">
      <w:r w:rsidRPr="00D149D7">
        <w:t xml:space="preserve">    (2) The time specified in the solicitation for receipt of offers;</w:t>
      </w:r>
    </w:p>
    <w:p w14:paraId="478C515A" w14:textId="77777777" w:rsidR="00E074D3" w:rsidRPr="00D149D7" w:rsidRDefault="00E074D3" w:rsidP="00D149D7">
      <w:r w:rsidRPr="00D149D7">
        <w:t xml:space="preserve">    (3) The name, address, and telephone number of the offeror;</w:t>
      </w:r>
    </w:p>
    <w:p w14:paraId="478C515B" w14:textId="77777777" w:rsidR="00E074D3" w:rsidRPr="00D149D7" w:rsidRDefault="00E074D3"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478C515C" w14:textId="77777777" w:rsidR="00E074D3" w:rsidRPr="00D149D7" w:rsidRDefault="00E074D3" w:rsidP="00D149D7">
      <w:r w:rsidRPr="00D149D7">
        <w:t xml:space="preserve">    (5) Terms of any express warranty;</w:t>
      </w:r>
    </w:p>
    <w:p w14:paraId="478C515D" w14:textId="77777777" w:rsidR="00E074D3" w:rsidRPr="00D149D7" w:rsidRDefault="00E074D3" w:rsidP="00D149D7">
      <w:r w:rsidRPr="00D149D7">
        <w:t xml:space="preserve">    (6) Price and any discount terms;</w:t>
      </w:r>
    </w:p>
    <w:p w14:paraId="478C515E" w14:textId="77777777" w:rsidR="00E074D3" w:rsidRPr="00D149D7" w:rsidRDefault="00E074D3" w:rsidP="00D149D7">
      <w:r w:rsidRPr="00D149D7">
        <w:t xml:space="preserve">    (7) "Remit to" address, if different than mailing address;</w:t>
      </w:r>
    </w:p>
    <w:p w14:paraId="478C515F" w14:textId="77777777" w:rsidR="00E074D3" w:rsidRPr="00D149D7" w:rsidRDefault="00E074D3" w:rsidP="00D149D7">
      <w:r w:rsidRPr="00D149D7">
        <w:lastRenderedPageBreak/>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478C5160" w14:textId="77777777" w:rsidR="00E074D3" w:rsidRPr="00D149D7" w:rsidRDefault="00E074D3" w:rsidP="00D149D7">
      <w:r w:rsidRPr="00D149D7">
        <w:t xml:space="preserve">    (9) Acknowledgment of Solicitation Amendments;</w:t>
      </w:r>
    </w:p>
    <w:p w14:paraId="478C5161" w14:textId="77777777" w:rsidR="00E074D3" w:rsidRPr="00D149D7" w:rsidRDefault="00E074D3"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478C5162" w14:textId="77777777" w:rsidR="00E074D3" w:rsidRPr="00D149D7" w:rsidRDefault="00E074D3"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478C5163" w14:textId="77777777" w:rsidR="00E074D3" w:rsidRPr="00D149D7" w:rsidRDefault="00E074D3"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478C5164" w14:textId="77777777" w:rsidR="00E074D3" w:rsidRPr="00D149D7" w:rsidRDefault="00E074D3"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478C5165" w14:textId="77777777" w:rsidR="00E074D3" w:rsidRPr="00E87B7D" w:rsidRDefault="00E074D3"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478C5166" w14:textId="77777777" w:rsidR="00E074D3" w:rsidRPr="00650CC1" w:rsidRDefault="00E074D3" w:rsidP="00650CC1">
      <w:r w:rsidRPr="00650CC1">
        <w:t xml:space="preserve">  (f) Late submissions, modifications, revisions, and withdrawals of offers.</w:t>
      </w:r>
    </w:p>
    <w:p w14:paraId="478C5167" w14:textId="77777777" w:rsidR="00E074D3" w:rsidRPr="00650CC1" w:rsidRDefault="00E074D3"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478C5168" w14:textId="77777777" w:rsidR="00E074D3" w:rsidRPr="00650CC1" w:rsidRDefault="00E074D3"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478C5169" w14:textId="77777777" w:rsidR="00E074D3" w:rsidRPr="00650CC1" w:rsidRDefault="00E074D3"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478C516A" w14:textId="77777777" w:rsidR="00E074D3" w:rsidRPr="00650CC1" w:rsidRDefault="00E074D3"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478C516B" w14:textId="77777777" w:rsidR="00E074D3" w:rsidRPr="00650CC1" w:rsidRDefault="00E074D3" w:rsidP="00650CC1">
      <w:r w:rsidRPr="00650CC1">
        <w:lastRenderedPageBreak/>
        <w:t xml:space="preserve">        (C) If this solicitation is a request for proposals, it was the only proposal received.</w:t>
      </w:r>
    </w:p>
    <w:p w14:paraId="478C516C" w14:textId="77777777" w:rsidR="00E074D3" w:rsidRPr="00650CC1" w:rsidRDefault="00E074D3" w:rsidP="00650CC1">
      <w:r w:rsidRPr="00650CC1">
        <w:t xml:space="preserve">      (ii) However, a late modification of an otherwise successful offer, that makes its terms more favorable to the Government, will be considered at any time it is received and may be accepted.</w:t>
      </w:r>
    </w:p>
    <w:p w14:paraId="478C516D" w14:textId="77777777" w:rsidR="00E074D3" w:rsidRPr="00650CC1" w:rsidRDefault="00E074D3"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478C516E" w14:textId="77777777" w:rsidR="00E074D3" w:rsidRPr="00650CC1" w:rsidRDefault="00E074D3"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478C516F" w14:textId="77777777" w:rsidR="00E074D3" w:rsidRPr="00650CC1" w:rsidRDefault="00E074D3"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478C5170" w14:textId="77777777" w:rsidR="00E074D3" w:rsidRPr="00650CC1" w:rsidRDefault="00E074D3"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478C5171" w14:textId="77777777" w:rsidR="00E074D3" w:rsidRPr="00650CC1" w:rsidRDefault="00E074D3"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478C5172" w14:textId="77777777" w:rsidR="00E074D3" w:rsidRPr="00650CC1" w:rsidRDefault="00E074D3" w:rsidP="00650CC1">
      <w:r w:rsidRPr="00650CC1">
        <w:t xml:space="preserve">  (i) Availability of requirements documents cited in the solicitation.</w:t>
      </w:r>
    </w:p>
    <w:p w14:paraId="478C5173" w14:textId="77777777" w:rsidR="00E074D3" w:rsidRDefault="00E074D3"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0" w:history="1">
        <w:r w:rsidRPr="00A47D9F">
          <w:rPr>
            <w:rStyle w:val="Hyperlink"/>
            <w:i/>
            <w:iCs/>
          </w:rPr>
          <w:t>https://assist.dla.mil</w:t>
        </w:r>
      </w:hyperlink>
      <w:r>
        <w:t>.</w:t>
      </w:r>
    </w:p>
    <w:p w14:paraId="478C5174" w14:textId="77777777" w:rsidR="00E074D3" w:rsidRPr="00650CC1" w:rsidRDefault="00E074D3"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478C5175" w14:textId="77777777" w:rsidR="00E074D3" w:rsidRPr="00650CC1" w:rsidRDefault="00E074D3" w:rsidP="00650CC1">
      <w:r w:rsidRPr="00650CC1">
        <w:lastRenderedPageBreak/>
        <w:t xml:space="preserve">    (2) Most unclassified Defense specifications and standards may be downloaded from the ASSIST website</w:t>
      </w:r>
      <w:r>
        <w:t xml:space="preserve"> at </w:t>
      </w:r>
      <w:hyperlink r:id="rId31" w:history="1">
        <w:r w:rsidRPr="00A47D9F">
          <w:rPr>
            <w:rStyle w:val="Hyperlink"/>
            <w:i/>
            <w:iCs/>
          </w:rPr>
          <w:t>https://assist.dla.mil</w:t>
        </w:r>
      </w:hyperlink>
      <w:r>
        <w:t>.</w:t>
      </w:r>
    </w:p>
    <w:p w14:paraId="478C5176" w14:textId="77777777" w:rsidR="00E074D3" w:rsidRPr="00650CC1" w:rsidRDefault="00E074D3"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478C5177" w14:textId="77777777" w:rsidR="00E074D3" w:rsidRPr="00650CC1" w:rsidRDefault="00E074D3" w:rsidP="00650CC1">
      <w:r w:rsidRPr="00650CC1">
        <w:t xml:space="preserve">      (i) Using the ASSIST </w:t>
      </w:r>
      <w:r>
        <w:t>feedback module</w:t>
      </w:r>
      <w:r w:rsidRPr="00650CC1">
        <w:t xml:space="preserve"> (</w:t>
      </w:r>
      <w:hyperlink r:id="rId32" w:history="1">
        <w:r w:rsidRPr="00A47D9F">
          <w:rPr>
            <w:rStyle w:val="Hyperlink"/>
            <w:i/>
            <w:iCs/>
          </w:rPr>
          <w:t>https://assist.dla.mil/feedback</w:t>
        </w:r>
      </w:hyperlink>
      <w:r w:rsidRPr="00650CC1">
        <w:t>);</w:t>
      </w:r>
      <w:r>
        <w:t xml:space="preserve"> or</w:t>
      </w:r>
    </w:p>
    <w:p w14:paraId="478C5178" w14:textId="77777777" w:rsidR="00E074D3" w:rsidRPr="00650CC1" w:rsidRDefault="00E074D3" w:rsidP="00E351EC">
      <w:r w:rsidRPr="00650CC1">
        <w:t xml:space="preserve">      (ii) </w:t>
      </w:r>
      <w:r>
        <w:t xml:space="preserve">Contacting the Defense Standardization Program Office by telephone at 571-767-6688 or email at </w:t>
      </w:r>
      <w:r w:rsidRPr="0064407B">
        <w:rPr>
          <w:i/>
          <w:iCs/>
        </w:rPr>
        <w:t>assisthelp@dla.mil</w:t>
      </w:r>
      <w:r>
        <w:t>.</w:t>
      </w:r>
    </w:p>
    <w:p w14:paraId="478C5179" w14:textId="77777777" w:rsidR="00E074D3" w:rsidRPr="00650CC1" w:rsidRDefault="00E074D3" w:rsidP="00650CC1">
      <w:r w:rsidRPr="00650CC1">
        <w:t xml:space="preserve">    (4) Nongovernment (voluntary) standards must be obtained from the organization responsible for their preparation, publication, or maintenance.</w:t>
      </w:r>
    </w:p>
    <w:p w14:paraId="478C517A" w14:textId="77777777" w:rsidR="00E074D3" w:rsidRPr="00C12578" w:rsidRDefault="00E074D3"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3"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34" w:history="1">
        <w:r w:rsidRPr="00A47D9F">
          <w:rPr>
            <w:rStyle w:val="Hyperlink"/>
            <w:i/>
            <w:iCs/>
          </w:rPr>
          <w:t>www.sam.gov</w:t>
        </w:r>
      </w:hyperlink>
      <w:r w:rsidRPr="00C12578">
        <w:t xml:space="preserve"> for establishing the unique</w:t>
      </w:r>
      <w:r>
        <w:t xml:space="preserve"> </w:t>
      </w:r>
      <w:r w:rsidRPr="00C12578">
        <w:t>entity identifier.</w:t>
      </w:r>
    </w:p>
    <w:p w14:paraId="478C517B" w14:textId="77777777" w:rsidR="00E074D3" w:rsidRPr="00D303CF" w:rsidRDefault="00E074D3" w:rsidP="00650CC1">
      <w:r w:rsidRPr="00650CC1">
        <w:t xml:space="preserve">  (k) </w:t>
      </w:r>
      <w:r>
        <w:t>[Reserved]</w:t>
      </w:r>
    </w:p>
    <w:p w14:paraId="478C517C" w14:textId="77777777" w:rsidR="00E074D3" w:rsidRPr="00650CC1" w:rsidRDefault="00E074D3"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478C517D" w14:textId="77777777" w:rsidR="00E074D3" w:rsidRPr="00650CC1" w:rsidRDefault="00E074D3" w:rsidP="00650CC1">
      <w:r w:rsidRPr="00650CC1">
        <w:t xml:space="preserve">    (1) The agency's evaluation of the significant weak or deficient factors in the debriefed offeror's offer.</w:t>
      </w:r>
    </w:p>
    <w:p w14:paraId="478C517E" w14:textId="77777777" w:rsidR="00E074D3" w:rsidRPr="00650CC1" w:rsidRDefault="00E074D3" w:rsidP="00650CC1">
      <w:r w:rsidRPr="00650CC1">
        <w:t xml:space="preserve">    (2) The overall evaluated cost or price and technical rating of the successful and the debriefed offeror and past performance information on the debriefed offeror.</w:t>
      </w:r>
    </w:p>
    <w:p w14:paraId="478C517F" w14:textId="77777777" w:rsidR="00E074D3" w:rsidRPr="00650CC1" w:rsidRDefault="00E074D3" w:rsidP="00650CC1">
      <w:r w:rsidRPr="00650CC1">
        <w:t xml:space="preserve">    (3) The overall ranking of all offerors, when any ranking was developed by the agency during source selection.</w:t>
      </w:r>
    </w:p>
    <w:p w14:paraId="478C5180" w14:textId="77777777" w:rsidR="00E074D3" w:rsidRPr="00650CC1" w:rsidRDefault="00E074D3" w:rsidP="00650CC1">
      <w:r w:rsidRPr="00650CC1">
        <w:t xml:space="preserve">    (4) A summary of the rationale for award;</w:t>
      </w:r>
    </w:p>
    <w:p w14:paraId="478C5181" w14:textId="77777777" w:rsidR="00E074D3" w:rsidRPr="00650CC1" w:rsidRDefault="00E074D3"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478C5182" w14:textId="77777777" w:rsidR="00E074D3" w:rsidRPr="00650CC1" w:rsidRDefault="00E074D3"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478C5183" w14:textId="77777777" w:rsidR="00E074D3" w:rsidRDefault="00E074D3" w:rsidP="0043349C">
      <w:pPr>
        <w:jc w:val="center"/>
      </w:pPr>
      <w:r>
        <w:lastRenderedPageBreak/>
        <w:t>(End of Provision)</w:t>
      </w:r>
    </w:p>
    <w:p w14:paraId="478C5184" w14:textId="77777777" w:rsidR="00E074D3" w:rsidRDefault="00E074D3">
      <w:r>
        <w:t>ADDENDUM to FAR 52.212-1 INSTRUCTIONS TO OFFERORS—COMMERCIAL PRODUCTS AND COMMERCIAL SERVICES</w:t>
      </w:r>
    </w:p>
    <w:p w14:paraId="478C5185" w14:textId="77777777" w:rsidR="00E074D3" w:rsidRDefault="00E074D3">
      <w:r>
        <w:t xml:space="preserve">  Provisions that are incorporated by reference (by Citation Number, Title, and Date), have the same force and effect as if they were given in full text. Upon request, the Contracting Officer will make their full text available.</w:t>
      </w:r>
    </w:p>
    <w:p w14:paraId="478C5186" w14:textId="77777777" w:rsidR="00E074D3" w:rsidRDefault="00E074D3">
      <w:r>
        <w:t xml:space="preserve">  The following provisions are incorporated into 52.212-1 as an addendum to this solicitation:</w:t>
      </w:r>
    </w:p>
    <w:p w14:paraId="478C5187" w14:textId="77777777" w:rsidR="00E074D3" w:rsidRDefault="00E074D3">
      <w:pPr>
        <w:tabs>
          <w:tab w:val="left" w:pos="3240"/>
        </w:tabs>
      </w:pPr>
      <w:r>
        <w:tab/>
        <w:t>(End of Addendum to 52.212-1)</w:t>
      </w:r>
    </w:p>
    <w:p w14:paraId="478C5188" w14:textId="77777777" w:rsidR="00E074D3" w:rsidRDefault="00E074D3"/>
    <w:p w14:paraId="478C5189" w14:textId="77777777" w:rsidR="00E074D3" w:rsidRDefault="00E074D3" w:rsidP="00626F50">
      <w:pPr>
        <w:pStyle w:val="Heading2"/>
      </w:pPr>
      <w:bookmarkStart w:id="51" w:name="_Toc214984662"/>
      <w:bookmarkStart w:id="52" w:name="_Toc215042830"/>
      <w:r>
        <w:t>E.2  52.212-3  OFFEROR REPRESENTATIONS AND CERTIFICATIONS—COMMERCIAL PRODUCTS AND COMMERCIAL SERVICES (OCT 2025) (DEVIATION FEB 2025)</w:t>
      </w:r>
      <w:bookmarkEnd w:id="51"/>
      <w:bookmarkEnd w:id="52"/>
    </w:p>
    <w:p w14:paraId="478C518A" w14:textId="77777777" w:rsidR="00E074D3" w:rsidRPr="000415E2" w:rsidRDefault="00E074D3"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35"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478C518B" w14:textId="77777777" w:rsidR="00E074D3" w:rsidRPr="000415E2" w:rsidRDefault="00E074D3"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478C518C" w14:textId="77777777" w:rsidR="00E074D3" w:rsidRPr="000415E2" w:rsidRDefault="00E074D3"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478C518D"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478C518E"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478C518F" w14:textId="77777777" w:rsidR="00E074D3" w:rsidRPr="000415E2" w:rsidRDefault="00E074D3"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478C5190" w14:textId="77777777" w:rsidR="00E074D3" w:rsidRPr="000415E2" w:rsidRDefault="00E074D3"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478C5191" w14:textId="77777777" w:rsidR="00E074D3" w:rsidRPr="000415E2" w:rsidRDefault="00E074D3"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478C5192" w14:textId="77777777" w:rsidR="00E074D3" w:rsidRPr="000415E2" w:rsidRDefault="00E074D3" w:rsidP="00626F50">
      <w:pPr>
        <w:rPr>
          <w:rFonts w:cstheme="minorHAnsi"/>
          <w:szCs w:val="20"/>
        </w:rPr>
      </w:pPr>
      <w:r w:rsidRPr="000415E2">
        <w:rPr>
          <w:rFonts w:cstheme="minorHAnsi"/>
          <w:iCs/>
        </w:rPr>
        <w:lastRenderedPageBreak/>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478C5193" w14:textId="77777777" w:rsidR="00E074D3" w:rsidRPr="000415E2" w:rsidRDefault="00E074D3"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478C5194"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478C5195" w14:textId="77777777" w:rsidR="00E074D3" w:rsidRPr="000415E2" w:rsidRDefault="00E074D3" w:rsidP="00626F50">
      <w:pPr>
        <w:rPr>
          <w:rFonts w:cstheme="minorHAnsi"/>
        </w:rPr>
      </w:pPr>
      <w:r w:rsidRPr="000415E2">
        <w:rPr>
          <w:rFonts w:cstheme="minorHAnsi"/>
        </w:rPr>
        <w:t xml:space="preserve">    (1) PSC 5510, Lumber and Related Basic Wood Materials;</w:t>
      </w:r>
    </w:p>
    <w:p w14:paraId="478C5196" w14:textId="77777777" w:rsidR="00E074D3" w:rsidRPr="000415E2" w:rsidRDefault="00E074D3" w:rsidP="00626F50">
      <w:pPr>
        <w:rPr>
          <w:rFonts w:cstheme="minorHAnsi"/>
          <w:szCs w:val="20"/>
        </w:rPr>
      </w:pPr>
      <w:r w:rsidRPr="000415E2">
        <w:rPr>
          <w:rFonts w:cstheme="minorHAnsi"/>
          <w:szCs w:val="20"/>
        </w:rPr>
        <w:t xml:space="preserve">    (2) Product or Service Group (PSG) 87, Agricultural Supplies;</w:t>
      </w:r>
    </w:p>
    <w:p w14:paraId="478C5197" w14:textId="77777777" w:rsidR="00E074D3" w:rsidRPr="000415E2" w:rsidRDefault="00E074D3" w:rsidP="00626F50">
      <w:pPr>
        <w:rPr>
          <w:rFonts w:cstheme="minorHAnsi"/>
          <w:szCs w:val="20"/>
        </w:rPr>
      </w:pPr>
      <w:r w:rsidRPr="000415E2">
        <w:rPr>
          <w:rFonts w:cstheme="minorHAnsi"/>
          <w:szCs w:val="20"/>
        </w:rPr>
        <w:t xml:space="preserve">    (3) PSG 88, Live Animals;</w:t>
      </w:r>
    </w:p>
    <w:p w14:paraId="478C5198" w14:textId="77777777" w:rsidR="00E074D3" w:rsidRPr="000415E2" w:rsidRDefault="00E074D3" w:rsidP="00626F50">
      <w:pPr>
        <w:rPr>
          <w:rFonts w:cstheme="minorHAnsi"/>
          <w:szCs w:val="20"/>
        </w:rPr>
      </w:pPr>
      <w:r w:rsidRPr="000415E2">
        <w:rPr>
          <w:rFonts w:cstheme="minorHAnsi"/>
          <w:szCs w:val="20"/>
        </w:rPr>
        <w:t xml:space="preserve">    (4) PSG 89, Subsistence;</w:t>
      </w:r>
    </w:p>
    <w:p w14:paraId="478C5199" w14:textId="77777777" w:rsidR="00E074D3" w:rsidRPr="000415E2" w:rsidRDefault="00E074D3" w:rsidP="00626F50">
      <w:pPr>
        <w:rPr>
          <w:rFonts w:cstheme="minorHAnsi"/>
          <w:szCs w:val="20"/>
        </w:rPr>
      </w:pPr>
      <w:r w:rsidRPr="000415E2">
        <w:rPr>
          <w:rFonts w:cstheme="minorHAnsi"/>
          <w:szCs w:val="20"/>
        </w:rPr>
        <w:t xml:space="preserve">    (5) PSC 9410, Crude Grades of Plant Materials;</w:t>
      </w:r>
    </w:p>
    <w:p w14:paraId="478C519A" w14:textId="77777777" w:rsidR="00E074D3" w:rsidRPr="000415E2" w:rsidRDefault="00E074D3" w:rsidP="00626F50">
      <w:pPr>
        <w:rPr>
          <w:rFonts w:cstheme="minorHAnsi"/>
          <w:szCs w:val="20"/>
        </w:rPr>
      </w:pPr>
      <w:r w:rsidRPr="000415E2">
        <w:rPr>
          <w:rFonts w:cstheme="minorHAnsi"/>
          <w:szCs w:val="20"/>
        </w:rPr>
        <w:t xml:space="preserve">    (6) PSC 9430, Miscellaneous Crude Animal Products, Inedible;</w:t>
      </w:r>
    </w:p>
    <w:p w14:paraId="478C519B" w14:textId="77777777" w:rsidR="00E074D3" w:rsidRPr="000415E2" w:rsidRDefault="00E074D3" w:rsidP="00626F50">
      <w:pPr>
        <w:rPr>
          <w:rFonts w:cstheme="minorHAnsi"/>
          <w:szCs w:val="20"/>
        </w:rPr>
      </w:pPr>
      <w:r w:rsidRPr="000415E2">
        <w:rPr>
          <w:rFonts w:cstheme="minorHAnsi"/>
          <w:szCs w:val="20"/>
        </w:rPr>
        <w:t xml:space="preserve">    (7) PSC 9440, Miscellaneous Crude Agricultural and Forestry Products;</w:t>
      </w:r>
    </w:p>
    <w:p w14:paraId="478C519C" w14:textId="77777777" w:rsidR="00E074D3" w:rsidRPr="000415E2" w:rsidRDefault="00E074D3" w:rsidP="00626F50">
      <w:pPr>
        <w:rPr>
          <w:rFonts w:cstheme="minorHAnsi"/>
          <w:szCs w:val="20"/>
        </w:rPr>
      </w:pPr>
      <w:r w:rsidRPr="000415E2">
        <w:rPr>
          <w:rFonts w:cstheme="minorHAnsi"/>
          <w:szCs w:val="20"/>
        </w:rPr>
        <w:t xml:space="preserve">    (8) PSC 9610, Ores;</w:t>
      </w:r>
    </w:p>
    <w:p w14:paraId="478C519D" w14:textId="77777777" w:rsidR="00E074D3" w:rsidRPr="000415E2" w:rsidRDefault="00E074D3" w:rsidP="00626F50">
      <w:pPr>
        <w:rPr>
          <w:rFonts w:cstheme="minorHAnsi"/>
          <w:szCs w:val="20"/>
        </w:rPr>
      </w:pPr>
      <w:r w:rsidRPr="000415E2">
        <w:rPr>
          <w:rFonts w:cstheme="minorHAnsi"/>
          <w:szCs w:val="20"/>
        </w:rPr>
        <w:t xml:space="preserve">    (9) PSC 9620, Minerals, Natural and Synthetic; and</w:t>
      </w:r>
    </w:p>
    <w:p w14:paraId="478C519E" w14:textId="77777777" w:rsidR="00E074D3" w:rsidRPr="000415E2" w:rsidRDefault="00E074D3" w:rsidP="00626F50">
      <w:pPr>
        <w:rPr>
          <w:rFonts w:cstheme="minorHAnsi"/>
        </w:rPr>
      </w:pPr>
      <w:r w:rsidRPr="000415E2">
        <w:rPr>
          <w:rFonts w:cstheme="minorHAnsi"/>
        </w:rPr>
        <w:t xml:space="preserve">    (10) PSC 9630, Additive Metal Materials.</w:t>
      </w:r>
    </w:p>
    <w:p w14:paraId="478C519F"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478C51A0"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478C51A1" w14:textId="77777777" w:rsidR="00E074D3" w:rsidRPr="000415E2" w:rsidRDefault="00E074D3"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478C51A2"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478C51A3" w14:textId="77777777" w:rsidR="00E074D3" w:rsidRPr="000415E2" w:rsidRDefault="00E074D3" w:rsidP="00626F50">
      <w:pPr>
        <w:rPr>
          <w:rFonts w:cstheme="minorHAnsi"/>
        </w:rPr>
      </w:pPr>
      <w:r w:rsidRPr="000415E2">
        <w:rPr>
          <w:rFonts w:cstheme="minorHAnsi"/>
        </w:rPr>
        <w:t xml:space="preserve">    (1) Are conducted under contract directly and exclusively with the regional government of southern Sudan;</w:t>
      </w:r>
    </w:p>
    <w:p w14:paraId="478C51A4" w14:textId="77777777" w:rsidR="00E074D3" w:rsidRPr="000415E2" w:rsidRDefault="00E074D3" w:rsidP="00626F50">
      <w:pPr>
        <w:rPr>
          <w:rFonts w:cstheme="minorHAnsi"/>
        </w:rPr>
      </w:pPr>
      <w:r w:rsidRPr="000415E2">
        <w:rPr>
          <w:rFonts w:cstheme="minorHAnsi"/>
        </w:rPr>
        <w:lastRenderedPageBreak/>
        <w:t xml:space="preserve">    (2) Are conducted pursuant to specific authorization from the Office of Foreign Assets Control in the Department of the Treasury, or are expressly exempted under Federal law from the requirement to be conducted under such authorization;</w:t>
      </w:r>
    </w:p>
    <w:p w14:paraId="478C51A5" w14:textId="77777777" w:rsidR="00E074D3" w:rsidRPr="000415E2" w:rsidRDefault="00E074D3" w:rsidP="00626F50">
      <w:pPr>
        <w:rPr>
          <w:rFonts w:cstheme="minorHAnsi"/>
        </w:rPr>
      </w:pPr>
      <w:r w:rsidRPr="000415E2">
        <w:rPr>
          <w:rFonts w:cstheme="minorHAnsi"/>
        </w:rPr>
        <w:t xml:space="preserve">    (3) Consist of providing goods or services to marginalized populations of Sudan;</w:t>
      </w:r>
    </w:p>
    <w:p w14:paraId="478C51A6" w14:textId="77777777" w:rsidR="00E074D3" w:rsidRPr="000415E2" w:rsidRDefault="00E074D3"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478C51A7" w14:textId="77777777" w:rsidR="00E074D3" w:rsidRPr="000415E2" w:rsidRDefault="00E074D3" w:rsidP="00626F50">
      <w:pPr>
        <w:rPr>
          <w:rFonts w:cstheme="minorHAnsi"/>
        </w:rPr>
      </w:pPr>
      <w:r w:rsidRPr="000415E2">
        <w:rPr>
          <w:rFonts w:cstheme="minorHAnsi"/>
        </w:rPr>
        <w:t xml:space="preserve">    (5) Consist of providing goods or services that are used only to promote health or education; or</w:t>
      </w:r>
    </w:p>
    <w:p w14:paraId="478C51A8" w14:textId="77777777" w:rsidR="00E074D3" w:rsidRPr="000415E2" w:rsidRDefault="00E074D3" w:rsidP="00626F50">
      <w:pPr>
        <w:rPr>
          <w:rFonts w:cstheme="minorHAnsi"/>
        </w:rPr>
      </w:pPr>
      <w:r w:rsidRPr="000415E2">
        <w:rPr>
          <w:rFonts w:cstheme="minorHAnsi"/>
        </w:rPr>
        <w:t xml:space="preserve">    (6) Have been voluntarily suspended.</w:t>
      </w:r>
    </w:p>
    <w:p w14:paraId="478C51A9"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478C51AA" w14:textId="77777777" w:rsidR="00E074D3" w:rsidRPr="000415E2" w:rsidRDefault="00E074D3" w:rsidP="00626F50">
      <w:pPr>
        <w:rPr>
          <w:rFonts w:cstheme="minorHAnsi"/>
        </w:rPr>
      </w:pPr>
      <w:r w:rsidRPr="000415E2">
        <w:rPr>
          <w:rFonts w:cstheme="minorHAnsi"/>
        </w:rPr>
        <w:t xml:space="preserve">    (1) Means hardware, software, telecommunications equipment, or any other technology that is to be used specifically—</w:t>
      </w:r>
    </w:p>
    <w:p w14:paraId="478C51AB" w14:textId="77777777" w:rsidR="00E074D3" w:rsidRPr="000415E2" w:rsidRDefault="00E074D3" w:rsidP="00626F50">
      <w:pPr>
        <w:rPr>
          <w:rFonts w:cstheme="minorHAnsi"/>
        </w:rPr>
      </w:pPr>
      <w:r w:rsidRPr="000415E2">
        <w:rPr>
          <w:rFonts w:cstheme="minorHAnsi"/>
        </w:rPr>
        <w:t xml:space="preserve">      (i) To restrict the free flow of unbiased information in Iran; or</w:t>
      </w:r>
    </w:p>
    <w:p w14:paraId="478C51AC" w14:textId="77777777" w:rsidR="00E074D3" w:rsidRPr="000415E2" w:rsidRDefault="00E074D3" w:rsidP="00626F50">
      <w:pPr>
        <w:rPr>
          <w:rFonts w:cstheme="minorHAnsi"/>
        </w:rPr>
      </w:pPr>
      <w:r w:rsidRPr="000415E2">
        <w:rPr>
          <w:rFonts w:cstheme="minorHAnsi"/>
        </w:rPr>
        <w:t xml:space="preserve">      (ii) To disrupt, monitor, or otherwise restrict speech of the people of Iran; and</w:t>
      </w:r>
    </w:p>
    <w:p w14:paraId="478C51AD" w14:textId="77777777" w:rsidR="00E074D3" w:rsidRPr="000415E2" w:rsidRDefault="00E074D3"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478C51AE"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478C51AF" w14:textId="77777777" w:rsidR="00E074D3" w:rsidRPr="000415E2" w:rsidRDefault="00E074D3"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478C51B0" w14:textId="77777777" w:rsidR="00E074D3" w:rsidRPr="000415E2" w:rsidRDefault="00E074D3"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478C51B1" w14:textId="77777777" w:rsidR="00E074D3" w:rsidRPr="000415E2" w:rsidRDefault="00E074D3" w:rsidP="00626F50">
      <w:pPr>
        <w:rPr>
          <w:rFonts w:cstheme="minorHAnsi"/>
        </w:rPr>
      </w:pPr>
      <w:r w:rsidRPr="000415E2">
        <w:rPr>
          <w:rFonts w:cstheme="minorHAnsi"/>
        </w:rPr>
        <w:t xml:space="preserve">    (2) A small business concern eligible under the SDVOSB Program in accordance with 13 CFR part 128 (see subpart 19.14).</w:t>
      </w:r>
    </w:p>
    <w:p w14:paraId="478C51B2" w14:textId="77777777" w:rsidR="00E074D3" w:rsidRPr="000415E2" w:rsidRDefault="00E074D3"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478C51B3" w14:textId="77777777" w:rsidR="00E074D3" w:rsidRPr="000415E2" w:rsidRDefault="00E074D3"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478C51B4" w14:textId="77777777" w:rsidR="00E074D3" w:rsidRPr="000415E2" w:rsidRDefault="00E074D3"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478C51B5" w14:textId="77777777" w:rsidR="00E074D3" w:rsidRPr="000415E2" w:rsidRDefault="00E074D3" w:rsidP="00626F50">
      <w:pPr>
        <w:rPr>
          <w:rFonts w:cstheme="minorHAnsi"/>
        </w:rPr>
      </w:pPr>
      <w:r w:rsidRPr="000415E2">
        <w:rPr>
          <w:rFonts w:cstheme="minorHAnsi"/>
        </w:rPr>
        <w:lastRenderedPageBreak/>
        <w:t xml:space="preserve">    (2) Has represented that it is an SDVOSB concern in SAM and submitted a complete application for certification to SBA on or before December 31, 2023.</w:t>
      </w:r>
    </w:p>
    <w:p w14:paraId="478C51B6" w14:textId="77777777" w:rsidR="00E074D3" w:rsidRPr="000415E2" w:rsidRDefault="00E074D3"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478C51B7" w14:textId="77777777" w:rsidR="00E074D3" w:rsidRPr="000415E2" w:rsidRDefault="00E074D3"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478C51B8" w14:textId="77777777" w:rsidR="00E074D3" w:rsidRPr="000415E2" w:rsidRDefault="00E074D3"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478C51B9" w14:textId="77777777" w:rsidR="00E074D3" w:rsidRPr="000415E2" w:rsidRDefault="00E074D3"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78C51BA" w14:textId="77777777" w:rsidR="00E074D3" w:rsidRPr="000415E2" w:rsidRDefault="00E074D3"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478C51BB" w14:textId="77777777" w:rsidR="00E074D3" w:rsidRPr="000415E2" w:rsidRDefault="00E074D3"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478C51BC" w14:textId="77777777" w:rsidR="00E074D3" w:rsidRPr="000415E2" w:rsidRDefault="00E074D3"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478C51BD" w14:textId="77777777" w:rsidR="00E074D3" w:rsidRPr="000415E2" w:rsidRDefault="00E074D3"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478C51BE" w14:textId="77777777" w:rsidR="00E074D3" w:rsidRPr="000415E2" w:rsidRDefault="00E074D3"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478C51BF" w14:textId="77777777" w:rsidR="00E074D3" w:rsidRPr="000415E2" w:rsidRDefault="00E074D3"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478C51C0" w14:textId="77777777" w:rsidR="00E074D3" w:rsidRPr="000415E2" w:rsidRDefault="00E074D3" w:rsidP="00626F50">
      <w:pPr>
        <w:rPr>
          <w:rFonts w:cstheme="minorHAnsi"/>
          <w:szCs w:val="20"/>
        </w:rPr>
      </w:pPr>
      <w:r w:rsidRPr="000415E2">
        <w:rPr>
          <w:rFonts w:cstheme="minorHAnsi"/>
          <w:szCs w:val="20"/>
        </w:rPr>
        <w:t xml:space="preserve">    (1) Directly by a parent corporation; or</w:t>
      </w:r>
    </w:p>
    <w:p w14:paraId="478C51C1" w14:textId="77777777" w:rsidR="00E074D3" w:rsidRPr="000415E2" w:rsidRDefault="00E074D3" w:rsidP="00626F50">
      <w:pPr>
        <w:rPr>
          <w:rFonts w:cstheme="minorHAnsi"/>
          <w:szCs w:val="20"/>
        </w:rPr>
      </w:pPr>
      <w:r w:rsidRPr="000415E2">
        <w:rPr>
          <w:rFonts w:cstheme="minorHAnsi"/>
          <w:szCs w:val="20"/>
        </w:rPr>
        <w:t xml:space="preserve">    (2) Through another subsidiary of a parent corporation.</w:t>
      </w:r>
    </w:p>
    <w:p w14:paraId="478C51C2"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478C51C3"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478C51C4" w14:textId="77777777" w:rsidR="00E074D3" w:rsidRPr="000415E2" w:rsidRDefault="00E074D3" w:rsidP="00626F50">
      <w:pPr>
        <w:rPr>
          <w:rFonts w:cstheme="minorHAnsi"/>
        </w:rPr>
      </w:pPr>
      <w:r w:rsidRPr="000415E2">
        <w:rPr>
          <w:rFonts w:cstheme="minorHAnsi"/>
        </w:rPr>
        <w:lastRenderedPageBreak/>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478C51C5" w14:textId="77777777" w:rsidR="00E074D3" w:rsidRPr="000415E2" w:rsidRDefault="00E074D3" w:rsidP="00626F50">
      <w:pPr>
        <w:rPr>
          <w:rFonts w:cstheme="minorHAnsi"/>
        </w:rPr>
      </w:pPr>
      <w:r w:rsidRPr="000415E2">
        <w:rPr>
          <w:rFonts w:cstheme="minorHAnsi"/>
        </w:rPr>
        <w:t xml:space="preserve">    (2) The management and daily business operations of which are controlled by one or more veterans.</w:t>
      </w:r>
    </w:p>
    <w:p w14:paraId="478C51C6"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478C51C7"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478C51C8" w14:textId="77777777" w:rsidR="00E074D3" w:rsidRPr="000415E2" w:rsidRDefault="00E074D3"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478C51C9" w14:textId="77777777" w:rsidR="00E074D3" w:rsidRPr="000415E2" w:rsidRDefault="00E074D3" w:rsidP="00626F50">
      <w:pPr>
        <w:rPr>
          <w:rFonts w:cstheme="minorHAnsi"/>
        </w:rPr>
      </w:pPr>
      <w:r w:rsidRPr="000415E2">
        <w:rPr>
          <w:rFonts w:cstheme="minorHAnsi"/>
        </w:rPr>
        <w:t xml:space="preserve">    (2) Whose management and daily business operations are controlled by one or more women.</w:t>
      </w:r>
    </w:p>
    <w:p w14:paraId="478C51CA"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478C51CB" w14:textId="77777777" w:rsidR="00E074D3" w:rsidRPr="000415E2" w:rsidRDefault="00E074D3"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478C51CC" w14:textId="77777777" w:rsidR="00E074D3" w:rsidRPr="000415E2" w:rsidRDefault="00E074D3" w:rsidP="00626F50">
      <w:pPr>
        <w:rPr>
          <w:rFonts w:cstheme="minorHAnsi"/>
        </w:rPr>
      </w:pPr>
      <w:r w:rsidRPr="000415E2">
        <w:rPr>
          <w:rFonts w:cstheme="minorHAnsi"/>
        </w:rPr>
        <w:t xml:space="preserve">    (2) The offeror has completed the annual representations and certifications electronically in SAM accessed through </w:t>
      </w:r>
      <w:hyperlink r:id="rId36"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478C51CD" w14:textId="77777777" w:rsidR="00E074D3" w:rsidRPr="000415E2" w:rsidRDefault="00E074D3" w:rsidP="00626F50">
      <w:pPr>
        <w:rPr>
          <w:rFonts w:cstheme="minorHAnsi"/>
        </w:rPr>
      </w:pPr>
      <w:bookmarkStart w:id="53"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53"/>
    <w:p w14:paraId="478C51CE" w14:textId="77777777" w:rsidR="00E074D3" w:rsidRPr="000415E2" w:rsidRDefault="00E074D3"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478C51CF" w14:textId="77777777" w:rsidR="00E074D3" w:rsidRPr="000415E2" w:rsidRDefault="00E074D3" w:rsidP="00626F50">
      <w:pPr>
        <w:rPr>
          <w:rFonts w:cstheme="minorHAnsi"/>
        </w:rPr>
      </w:pPr>
      <w:r w:rsidRPr="000415E2">
        <w:rPr>
          <w:rFonts w:cstheme="minorHAnsi"/>
        </w:rPr>
        <w:t xml:space="preserve">      (i) It [  ] is, [  ] is not a small business concern; or</w:t>
      </w:r>
    </w:p>
    <w:p w14:paraId="478C51D0" w14:textId="77777777" w:rsidR="00E074D3" w:rsidRPr="000415E2" w:rsidRDefault="00E074D3" w:rsidP="00626F50">
      <w:pPr>
        <w:rPr>
          <w:rFonts w:cstheme="minorHAnsi"/>
        </w:rPr>
      </w:pPr>
      <w:r w:rsidRPr="000415E2">
        <w:rPr>
          <w:rFonts w:cstheme="minorHAnsi"/>
        </w:rPr>
        <w:lastRenderedPageBreak/>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478C51D1" w14:textId="77777777" w:rsidR="00E074D3" w:rsidRPr="000415E2" w:rsidRDefault="00E074D3"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478C51D2" w14:textId="77777777" w:rsidR="00E074D3" w:rsidRPr="000415E2" w:rsidRDefault="00E074D3"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478C51D3" w14:textId="77777777" w:rsidR="00E074D3" w:rsidRPr="000415E2" w:rsidRDefault="00E074D3"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478C51D4" w14:textId="77777777" w:rsidR="00E074D3" w:rsidRPr="000415E2" w:rsidRDefault="00E074D3"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478C51D5" w14:textId="77777777" w:rsidR="00E074D3" w:rsidRPr="000415E2" w:rsidRDefault="00E074D3"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478C51D6" w14:textId="77777777" w:rsidR="00E074D3" w:rsidRPr="000415E2" w:rsidRDefault="00E074D3"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478C51D7" w14:textId="77777777" w:rsidR="00E074D3" w:rsidRPr="000415E2" w:rsidRDefault="00E074D3"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478C51D8" w14:textId="77777777" w:rsidR="00E074D3" w:rsidRPr="000415E2" w:rsidRDefault="00E074D3"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478C51D9" w14:textId="77777777" w:rsidR="00E074D3" w:rsidRPr="000415E2" w:rsidRDefault="00E074D3"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478C51DA" w14:textId="77777777" w:rsidR="00E074D3" w:rsidRPr="000415E2" w:rsidRDefault="00E074D3"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478C51DB" w14:textId="77777777" w:rsidR="00E074D3" w:rsidRPr="000415E2" w:rsidRDefault="00E074D3" w:rsidP="00626F50">
      <w:pPr>
        <w:rPr>
          <w:rFonts w:cstheme="minorHAnsi"/>
        </w:rPr>
      </w:pPr>
      <w:r w:rsidRPr="000415E2">
        <w:rPr>
          <w:rFonts w:cstheme="minorHAnsi"/>
        </w:rPr>
        <w:lastRenderedPageBreak/>
        <w:t xml:space="preserve">    ___________________________________________</w:t>
      </w:r>
    </w:p>
    <w:p w14:paraId="478C51DC" w14:textId="77777777" w:rsidR="00E074D3" w:rsidRPr="000415E2" w:rsidRDefault="00E074D3"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478C51DD" w14:textId="77777777" w:rsidR="00E074D3" w:rsidRPr="000415E2" w:rsidRDefault="00E074D3"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478C51DE" w14:textId="77777777" w:rsidR="00E074D3" w:rsidRPr="000415E2" w:rsidRDefault="00E074D3"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478C51DF" w14:textId="77777777" w:rsidR="00E074D3" w:rsidRPr="000415E2" w:rsidRDefault="00E074D3" w:rsidP="00626F50">
      <w:pPr>
        <w:rPr>
          <w:rFonts w:cstheme="minorHAnsi"/>
        </w:rPr>
      </w:pPr>
      <w:r w:rsidRPr="000415E2">
        <w:rPr>
          <w:rFonts w:cstheme="minorHAnsi"/>
        </w:rPr>
        <w:t xml:space="preserve">  (d)  [Reserved]</w:t>
      </w:r>
    </w:p>
    <w:p w14:paraId="478C51E0" w14:textId="77777777" w:rsidR="00E074D3" w:rsidRPr="000415E2" w:rsidRDefault="00E074D3"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78C51E1" w14:textId="77777777" w:rsidR="00E074D3" w:rsidRPr="000415E2" w:rsidRDefault="00E074D3"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478C51E2" w14:textId="77777777" w:rsidR="00E074D3" w:rsidRPr="000415E2" w:rsidRDefault="00E074D3"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478C51E3" w14:textId="77777777" w:rsidR="00E074D3" w:rsidRPr="000415E2" w:rsidRDefault="00E074D3"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78C51E4" w14:textId="77777777" w:rsidR="00E074D3" w:rsidRPr="000415E2" w:rsidRDefault="00E074D3"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478C51E5" w14:textId="77777777" w:rsidR="00E074D3" w:rsidRPr="000415E2" w:rsidRDefault="00E074D3" w:rsidP="00626F50">
      <w:pPr>
        <w:rPr>
          <w:rFonts w:cstheme="minorHAnsi"/>
        </w:rPr>
      </w:pPr>
      <w:r w:rsidRPr="000415E2">
        <w:rPr>
          <w:rFonts w:cstheme="minorHAnsi"/>
        </w:rPr>
        <w:lastRenderedPageBreak/>
        <w:t xml:space="preserve">      (iv) The terms ‘‘commercially available off-the-shelf (COTS) item,’’ ‘‘critical component,’’ ‘‘domestic end product,’’ ‘‘end product,’’ ‘‘foreign end product,’’ and ‘‘United States’’ are defined in the clause of this solicitation entitled ‘‘Buy American—Supplies.’’</w:t>
      </w:r>
    </w:p>
    <w:p w14:paraId="478C51E6" w14:textId="77777777" w:rsidR="00E074D3" w:rsidRPr="000415E2" w:rsidRDefault="00E074D3"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133E39" w14:paraId="478C51E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78C51E7" w14:textId="77777777" w:rsidR="00E074D3" w:rsidRPr="000415E2" w:rsidRDefault="00E074D3">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78C51E8" w14:textId="77777777" w:rsidR="00E074D3" w:rsidRPr="000415E2" w:rsidRDefault="00E074D3">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78C51E9" w14:textId="77777777" w:rsidR="00E074D3" w:rsidRPr="000415E2" w:rsidRDefault="00E074D3">
            <w:pPr>
              <w:jc w:val="center"/>
              <w:rPr>
                <w:rFonts w:cstheme="minorHAnsi"/>
                <w:bCs/>
              </w:rPr>
            </w:pPr>
            <w:r w:rsidRPr="000415E2">
              <w:rPr>
                <w:rFonts w:cstheme="minorHAnsi"/>
                <w:bCs/>
              </w:rPr>
              <w:t>Exceeds 55% domestic content (yes/no)</w:t>
            </w:r>
          </w:p>
        </w:tc>
      </w:tr>
      <w:tr w:rsidR="00133E39" w14:paraId="478C51E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78C51EB" w14:textId="77777777" w:rsidR="00E074D3" w:rsidRPr="000415E2" w:rsidRDefault="00E074D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78C51EC" w14:textId="77777777" w:rsidR="00E074D3" w:rsidRPr="000415E2" w:rsidRDefault="00E074D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78C51ED" w14:textId="77777777" w:rsidR="00E074D3" w:rsidRPr="000415E2" w:rsidRDefault="00E074D3">
            <w:pPr>
              <w:rPr>
                <w:rFonts w:cstheme="minorHAnsi"/>
                <w:szCs w:val="20"/>
              </w:rPr>
            </w:pPr>
          </w:p>
        </w:tc>
      </w:tr>
      <w:tr w:rsidR="00133E39" w14:paraId="478C51F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78C51EF" w14:textId="77777777" w:rsidR="00E074D3" w:rsidRPr="000415E2" w:rsidRDefault="00E074D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78C51F0" w14:textId="77777777" w:rsidR="00E074D3" w:rsidRPr="000415E2" w:rsidRDefault="00E074D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78C51F1" w14:textId="77777777" w:rsidR="00E074D3" w:rsidRPr="000415E2" w:rsidRDefault="00E074D3">
            <w:pPr>
              <w:rPr>
                <w:rFonts w:cstheme="minorHAnsi"/>
                <w:szCs w:val="20"/>
              </w:rPr>
            </w:pPr>
          </w:p>
        </w:tc>
      </w:tr>
      <w:tr w:rsidR="00133E39" w14:paraId="478C51F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78C51F3" w14:textId="77777777" w:rsidR="00E074D3" w:rsidRPr="000415E2" w:rsidRDefault="00E074D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78C51F4" w14:textId="77777777" w:rsidR="00E074D3" w:rsidRPr="000415E2" w:rsidRDefault="00E074D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78C51F5" w14:textId="77777777" w:rsidR="00E074D3" w:rsidRPr="000415E2" w:rsidRDefault="00E074D3">
            <w:pPr>
              <w:rPr>
                <w:rFonts w:cstheme="minorHAnsi"/>
                <w:szCs w:val="20"/>
              </w:rPr>
            </w:pPr>
          </w:p>
        </w:tc>
      </w:tr>
    </w:tbl>
    <w:p w14:paraId="478C51F7" w14:textId="77777777" w:rsidR="00E074D3" w:rsidRPr="000415E2" w:rsidRDefault="00E074D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78C51F8" w14:textId="77777777" w:rsidR="00E074D3" w:rsidRPr="000415E2" w:rsidRDefault="00E074D3" w:rsidP="00626F50">
      <w:pPr>
        <w:rPr>
          <w:rFonts w:cstheme="minorHAnsi"/>
        </w:rPr>
      </w:pPr>
      <w:r w:rsidRPr="000415E2">
        <w:rPr>
          <w:rFonts w:cstheme="minorHAnsi"/>
        </w:rPr>
        <w:t xml:space="preserve">    (3) Domestic end products containing a critical component: Line Item No. ___________</w:t>
      </w:r>
    </w:p>
    <w:p w14:paraId="478C51F9" w14:textId="77777777" w:rsidR="00E074D3" w:rsidRPr="000415E2" w:rsidRDefault="00E074D3"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78C51FA" w14:textId="77777777" w:rsidR="00E074D3" w:rsidRPr="000415E2" w:rsidRDefault="00E074D3" w:rsidP="00626F50">
      <w:pPr>
        <w:rPr>
          <w:rFonts w:cstheme="minorHAnsi"/>
        </w:rPr>
      </w:pPr>
      <w:r w:rsidRPr="000415E2">
        <w:rPr>
          <w:rFonts w:cstheme="minorHAnsi"/>
        </w:rPr>
        <w:t xml:space="preserve">    (4) The Government will evaluate offers in accordance with the policies and procedures of FAR part 25.</w:t>
      </w:r>
    </w:p>
    <w:p w14:paraId="478C51FB" w14:textId="77777777" w:rsidR="00E074D3" w:rsidRPr="000415E2" w:rsidRDefault="00E074D3"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478C51FC" w14:textId="77777777" w:rsidR="00E074D3" w:rsidRPr="000415E2" w:rsidRDefault="00E074D3" w:rsidP="00626F50">
      <w:pPr>
        <w:rPr>
          <w:rFonts w:cstheme="minorHAnsi"/>
        </w:rPr>
      </w:pPr>
      <w:bookmarkStart w:id="54" w:name="_Hlk61961327"/>
      <w:r w:rsidRPr="000415E2">
        <w:rPr>
          <w:rFonts w:cstheme="minorHAnsi"/>
        </w:rPr>
        <w:t xml:space="preserve">      </w:t>
      </w:r>
      <w:bookmarkEnd w:id="54"/>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478C51FD" w14:textId="77777777" w:rsidR="00E074D3" w:rsidRPr="000415E2" w:rsidRDefault="00E074D3"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78C51FE" w14:textId="77777777" w:rsidR="00E074D3" w:rsidRPr="000415E2" w:rsidRDefault="00E074D3"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478C51FF" w14:textId="77777777" w:rsidR="00E074D3" w:rsidRPr="000415E2" w:rsidRDefault="00E074D3"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133E39" w14:paraId="478C520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78C5200" w14:textId="77777777" w:rsidR="00E074D3" w:rsidRPr="000415E2" w:rsidRDefault="00E074D3">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78C5201" w14:textId="77777777" w:rsidR="00E074D3" w:rsidRPr="000415E2" w:rsidRDefault="00E074D3">
            <w:pPr>
              <w:jc w:val="center"/>
              <w:rPr>
                <w:rFonts w:cstheme="minorHAnsi"/>
                <w:bCs/>
              </w:rPr>
            </w:pPr>
            <w:r w:rsidRPr="000415E2">
              <w:rPr>
                <w:rFonts w:cstheme="minorHAnsi"/>
                <w:bCs/>
              </w:rPr>
              <w:t>Country of origin</w:t>
            </w:r>
          </w:p>
        </w:tc>
      </w:tr>
      <w:tr w:rsidR="00133E39" w14:paraId="478C520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78C5203" w14:textId="77777777" w:rsidR="00E074D3" w:rsidRPr="000415E2" w:rsidRDefault="00E074D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78C5204" w14:textId="77777777" w:rsidR="00E074D3" w:rsidRPr="000415E2" w:rsidRDefault="00E074D3">
            <w:pPr>
              <w:rPr>
                <w:rFonts w:cstheme="minorHAnsi"/>
                <w:szCs w:val="20"/>
              </w:rPr>
            </w:pPr>
          </w:p>
        </w:tc>
      </w:tr>
      <w:tr w:rsidR="00133E39" w14:paraId="478C520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78C5206" w14:textId="77777777" w:rsidR="00E074D3" w:rsidRPr="000415E2" w:rsidRDefault="00E074D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78C5207" w14:textId="77777777" w:rsidR="00E074D3" w:rsidRPr="000415E2" w:rsidRDefault="00E074D3">
            <w:pPr>
              <w:rPr>
                <w:rFonts w:cstheme="minorHAnsi"/>
                <w:szCs w:val="20"/>
              </w:rPr>
            </w:pPr>
          </w:p>
        </w:tc>
      </w:tr>
      <w:tr w:rsidR="00133E39" w14:paraId="478C520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78C5209" w14:textId="77777777" w:rsidR="00E074D3" w:rsidRPr="000415E2" w:rsidRDefault="00E074D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78C520A" w14:textId="77777777" w:rsidR="00E074D3" w:rsidRPr="000415E2" w:rsidRDefault="00E074D3">
            <w:pPr>
              <w:rPr>
                <w:rFonts w:cstheme="minorHAnsi"/>
                <w:szCs w:val="20"/>
              </w:rPr>
            </w:pPr>
          </w:p>
        </w:tc>
      </w:tr>
    </w:tbl>
    <w:p w14:paraId="478C520C" w14:textId="77777777" w:rsidR="00E074D3" w:rsidRPr="000415E2" w:rsidRDefault="00E074D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78C520D" w14:textId="77777777" w:rsidR="00E074D3" w:rsidRPr="000415E2" w:rsidRDefault="00E074D3"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w:t>
      </w:r>
      <w:r w:rsidRPr="000415E2">
        <w:rPr>
          <w:rFonts w:cstheme="minorHAnsi"/>
        </w:rPr>
        <w:lastRenderedPageBreak/>
        <w:t>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78C520E" w14:textId="77777777" w:rsidR="00E074D3" w:rsidRPr="000415E2" w:rsidRDefault="00E074D3"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133E39" w14:paraId="478C521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78C520F" w14:textId="77777777" w:rsidR="00E074D3" w:rsidRPr="000415E2" w:rsidRDefault="00E074D3">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78C5210" w14:textId="77777777" w:rsidR="00E074D3" w:rsidRPr="000415E2" w:rsidRDefault="00E074D3">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78C5211" w14:textId="77777777" w:rsidR="00E074D3" w:rsidRPr="000415E2" w:rsidRDefault="00E074D3">
            <w:pPr>
              <w:jc w:val="center"/>
              <w:rPr>
                <w:rFonts w:cstheme="minorHAnsi"/>
                <w:bCs/>
              </w:rPr>
            </w:pPr>
            <w:r w:rsidRPr="000415E2">
              <w:rPr>
                <w:rFonts w:cstheme="minorHAnsi"/>
                <w:bCs/>
              </w:rPr>
              <w:t>Exceeds 55% domestic content (yes/no)</w:t>
            </w:r>
          </w:p>
        </w:tc>
      </w:tr>
      <w:tr w:rsidR="00133E39" w14:paraId="478C521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78C5213" w14:textId="77777777" w:rsidR="00E074D3" w:rsidRPr="000415E2" w:rsidRDefault="00E074D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78C5214" w14:textId="77777777" w:rsidR="00E074D3" w:rsidRPr="000415E2" w:rsidRDefault="00E074D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78C5215" w14:textId="77777777" w:rsidR="00E074D3" w:rsidRPr="000415E2" w:rsidRDefault="00E074D3">
            <w:pPr>
              <w:rPr>
                <w:rFonts w:cstheme="minorHAnsi"/>
                <w:szCs w:val="20"/>
              </w:rPr>
            </w:pPr>
          </w:p>
        </w:tc>
      </w:tr>
      <w:tr w:rsidR="00133E39" w14:paraId="478C521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78C5217" w14:textId="77777777" w:rsidR="00E074D3" w:rsidRPr="000415E2" w:rsidRDefault="00E074D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78C5218" w14:textId="77777777" w:rsidR="00E074D3" w:rsidRPr="000415E2" w:rsidRDefault="00E074D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78C5219" w14:textId="77777777" w:rsidR="00E074D3" w:rsidRPr="000415E2" w:rsidRDefault="00E074D3">
            <w:pPr>
              <w:rPr>
                <w:rFonts w:cstheme="minorHAnsi"/>
                <w:szCs w:val="20"/>
              </w:rPr>
            </w:pPr>
          </w:p>
        </w:tc>
      </w:tr>
      <w:tr w:rsidR="00133E39" w14:paraId="478C521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78C521B" w14:textId="77777777" w:rsidR="00E074D3" w:rsidRPr="000415E2" w:rsidRDefault="00E074D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78C521C" w14:textId="77777777" w:rsidR="00E074D3" w:rsidRPr="000415E2" w:rsidRDefault="00E074D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78C521D" w14:textId="77777777" w:rsidR="00E074D3" w:rsidRPr="000415E2" w:rsidRDefault="00E074D3">
            <w:pPr>
              <w:rPr>
                <w:rFonts w:cstheme="minorHAnsi"/>
                <w:szCs w:val="20"/>
              </w:rPr>
            </w:pPr>
          </w:p>
        </w:tc>
      </w:tr>
    </w:tbl>
    <w:p w14:paraId="478C521F" w14:textId="77777777" w:rsidR="00E074D3" w:rsidRPr="000415E2" w:rsidRDefault="00E074D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78C5220" w14:textId="77777777" w:rsidR="00E074D3" w:rsidRPr="000415E2" w:rsidRDefault="00E074D3"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478C5221" w14:textId="77777777" w:rsidR="00E074D3" w:rsidRPr="000415E2" w:rsidRDefault="00E074D3"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78C5222" w14:textId="77777777" w:rsidR="00E074D3" w:rsidRPr="000415E2" w:rsidRDefault="00E074D3" w:rsidP="00626F50">
      <w:pPr>
        <w:rPr>
          <w:rFonts w:cstheme="minorHAnsi"/>
        </w:rPr>
      </w:pPr>
      <w:r w:rsidRPr="000415E2">
        <w:rPr>
          <w:rFonts w:cstheme="minorHAnsi"/>
        </w:rPr>
        <w:t xml:space="preserve">      (v) The Government will evaluate offers in accordance with the policies and procedures of FAR part 25.</w:t>
      </w:r>
    </w:p>
    <w:p w14:paraId="478C5223" w14:textId="77777777" w:rsidR="00E074D3" w:rsidRPr="000415E2" w:rsidRDefault="00E074D3"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478C5224" w14:textId="77777777" w:rsidR="00E074D3" w:rsidRPr="000415E2" w:rsidRDefault="00E074D3"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478C5225" w14:textId="77777777" w:rsidR="00E074D3" w:rsidRPr="000415E2" w:rsidRDefault="00E074D3"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133E39" w14:paraId="478C522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78C5226" w14:textId="77777777" w:rsidR="00E074D3" w:rsidRPr="000415E2" w:rsidRDefault="00E074D3">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78C5227" w14:textId="77777777" w:rsidR="00E074D3" w:rsidRPr="000415E2" w:rsidRDefault="00E074D3">
            <w:pPr>
              <w:jc w:val="center"/>
              <w:rPr>
                <w:rFonts w:cstheme="minorHAnsi"/>
                <w:bCs/>
              </w:rPr>
            </w:pPr>
            <w:r w:rsidRPr="000415E2">
              <w:rPr>
                <w:rFonts w:cstheme="minorHAnsi"/>
                <w:bCs/>
              </w:rPr>
              <w:t>Country of origin</w:t>
            </w:r>
          </w:p>
        </w:tc>
      </w:tr>
      <w:tr w:rsidR="00133E39" w14:paraId="478C522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78C5229" w14:textId="77777777" w:rsidR="00E074D3" w:rsidRPr="000415E2" w:rsidRDefault="00E074D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78C522A" w14:textId="77777777" w:rsidR="00E074D3" w:rsidRPr="000415E2" w:rsidRDefault="00E074D3">
            <w:pPr>
              <w:rPr>
                <w:rFonts w:cstheme="minorHAnsi"/>
                <w:szCs w:val="20"/>
              </w:rPr>
            </w:pPr>
          </w:p>
        </w:tc>
      </w:tr>
      <w:tr w:rsidR="00133E39" w14:paraId="478C522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78C522C" w14:textId="77777777" w:rsidR="00E074D3" w:rsidRPr="000415E2" w:rsidRDefault="00E074D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78C522D" w14:textId="77777777" w:rsidR="00E074D3" w:rsidRPr="000415E2" w:rsidRDefault="00E074D3">
            <w:pPr>
              <w:rPr>
                <w:rFonts w:cstheme="minorHAnsi"/>
                <w:szCs w:val="20"/>
              </w:rPr>
            </w:pPr>
          </w:p>
        </w:tc>
      </w:tr>
      <w:tr w:rsidR="00133E39" w14:paraId="478C523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78C522F" w14:textId="77777777" w:rsidR="00E074D3" w:rsidRPr="000415E2" w:rsidRDefault="00E074D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78C5230" w14:textId="77777777" w:rsidR="00E074D3" w:rsidRPr="000415E2" w:rsidRDefault="00E074D3">
            <w:pPr>
              <w:rPr>
                <w:rFonts w:cstheme="minorHAnsi"/>
                <w:szCs w:val="20"/>
              </w:rPr>
            </w:pPr>
          </w:p>
        </w:tc>
      </w:tr>
    </w:tbl>
    <w:p w14:paraId="478C5232" w14:textId="77777777" w:rsidR="00E074D3" w:rsidRPr="000415E2" w:rsidRDefault="00E074D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78C5233" w14:textId="77777777" w:rsidR="00E074D3" w:rsidRPr="000415E2" w:rsidRDefault="00E074D3"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478C5234" w14:textId="77777777" w:rsidR="00E074D3" w:rsidRPr="000415E2" w:rsidRDefault="00E074D3"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478C5235" w14:textId="77777777" w:rsidR="00E074D3" w:rsidRPr="000415E2" w:rsidRDefault="00E074D3" w:rsidP="00626F50">
      <w:pPr>
        <w:rPr>
          <w:rFonts w:cstheme="minorHAnsi"/>
        </w:rPr>
      </w:pPr>
      <w:r w:rsidRPr="000415E2">
        <w:rPr>
          <w:rFonts w:cstheme="minorHAnsi"/>
        </w:rPr>
        <w:lastRenderedPageBreak/>
        <w:t xml:space="preserve">  (g)(1)(ii) The Offeror certifies that the following supplies are Korean end products or Israeli end products as defined in the clause of this solicitation entitled ‘‘Buy American—Free Trade Agreements—Israeli Trade Act’’:</w:t>
      </w:r>
    </w:p>
    <w:p w14:paraId="478C5236" w14:textId="77777777" w:rsidR="00E074D3" w:rsidRPr="000415E2" w:rsidRDefault="00E074D3" w:rsidP="00626F50">
      <w:pPr>
        <w:jc w:val="center"/>
        <w:rPr>
          <w:rFonts w:cstheme="minorHAnsi"/>
        </w:rPr>
      </w:pPr>
      <w:r w:rsidRPr="000415E2">
        <w:rPr>
          <w:rFonts w:cstheme="minorHAnsi"/>
        </w:rPr>
        <w:t>Korean End Products or Israeli End Products:</w:t>
      </w:r>
    </w:p>
    <w:p w14:paraId="478C5237" w14:textId="77777777" w:rsidR="00E074D3" w:rsidRPr="000415E2" w:rsidRDefault="00E074D3"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133E39" w14:paraId="478C523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78C5238" w14:textId="77777777" w:rsidR="00E074D3" w:rsidRPr="000415E2" w:rsidRDefault="00E074D3">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78C5239" w14:textId="77777777" w:rsidR="00E074D3" w:rsidRPr="000415E2" w:rsidRDefault="00E074D3">
            <w:pPr>
              <w:jc w:val="center"/>
              <w:rPr>
                <w:rFonts w:cstheme="minorHAnsi"/>
                <w:bCs/>
              </w:rPr>
            </w:pPr>
            <w:r w:rsidRPr="000415E2">
              <w:rPr>
                <w:rFonts w:cstheme="minorHAnsi"/>
                <w:bCs/>
              </w:rPr>
              <w:t>Country of origin</w:t>
            </w:r>
          </w:p>
        </w:tc>
      </w:tr>
      <w:tr w:rsidR="00133E39" w14:paraId="478C523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78C523B" w14:textId="77777777" w:rsidR="00E074D3" w:rsidRPr="000415E2" w:rsidRDefault="00E074D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78C523C" w14:textId="77777777" w:rsidR="00E074D3" w:rsidRPr="000415E2" w:rsidRDefault="00E074D3">
            <w:pPr>
              <w:rPr>
                <w:rFonts w:cstheme="minorHAnsi"/>
                <w:szCs w:val="20"/>
              </w:rPr>
            </w:pPr>
          </w:p>
        </w:tc>
      </w:tr>
      <w:tr w:rsidR="00133E39" w14:paraId="478C524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78C523E" w14:textId="77777777" w:rsidR="00E074D3" w:rsidRPr="000415E2" w:rsidRDefault="00E074D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78C523F" w14:textId="77777777" w:rsidR="00E074D3" w:rsidRPr="000415E2" w:rsidRDefault="00E074D3">
            <w:pPr>
              <w:rPr>
                <w:rFonts w:cstheme="minorHAnsi"/>
                <w:szCs w:val="20"/>
              </w:rPr>
            </w:pPr>
          </w:p>
        </w:tc>
      </w:tr>
      <w:tr w:rsidR="00133E39" w14:paraId="478C524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78C5241" w14:textId="77777777" w:rsidR="00E074D3" w:rsidRPr="000415E2" w:rsidRDefault="00E074D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78C5242" w14:textId="77777777" w:rsidR="00E074D3" w:rsidRPr="000415E2" w:rsidRDefault="00E074D3">
            <w:pPr>
              <w:rPr>
                <w:rFonts w:cstheme="minorHAnsi"/>
                <w:szCs w:val="20"/>
              </w:rPr>
            </w:pPr>
          </w:p>
        </w:tc>
      </w:tr>
    </w:tbl>
    <w:p w14:paraId="478C5244" w14:textId="77777777" w:rsidR="00E074D3" w:rsidRPr="000415E2" w:rsidRDefault="00E074D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78C5245" w14:textId="77777777" w:rsidR="00E074D3" w:rsidRPr="000415E2" w:rsidRDefault="00E074D3"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478C5246" w14:textId="77777777" w:rsidR="00E074D3" w:rsidRPr="000415E2" w:rsidRDefault="00E074D3"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478C5247" w14:textId="77777777" w:rsidR="00E074D3" w:rsidRPr="000415E2" w:rsidRDefault="00E074D3"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478C5248" w14:textId="77777777" w:rsidR="00E074D3" w:rsidRPr="000415E2" w:rsidRDefault="00E074D3"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133E39" w14:paraId="478C524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78C5249" w14:textId="77777777" w:rsidR="00E074D3" w:rsidRPr="000415E2" w:rsidRDefault="00E074D3">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78C524A" w14:textId="77777777" w:rsidR="00E074D3" w:rsidRPr="000415E2" w:rsidRDefault="00E074D3">
            <w:pPr>
              <w:jc w:val="center"/>
              <w:rPr>
                <w:rFonts w:cstheme="minorHAnsi"/>
                <w:bCs/>
              </w:rPr>
            </w:pPr>
            <w:r w:rsidRPr="000415E2">
              <w:rPr>
                <w:rFonts w:cstheme="minorHAnsi"/>
                <w:bCs/>
              </w:rPr>
              <w:t>Country of origin</w:t>
            </w:r>
          </w:p>
        </w:tc>
      </w:tr>
      <w:tr w:rsidR="00133E39" w14:paraId="478C524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78C524C" w14:textId="77777777" w:rsidR="00E074D3" w:rsidRPr="000415E2" w:rsidRDefault="00E074D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78C524D" w14:textId="77777777" w:rsidR="00E074D3" w:rsidRPr="000415E2" w:rsidRDefault="00E074D3">
            <w:pPr>
              <w:rPr>
                <w:rFonts w:cstheme="minorHAnsi"/>
                <w:szCs w:val="20"/>
              </w:rPr>
            </w:pPr>
          </w:p>
        </w:tc>
      </w:tr>
      <w:tr w:rsidR="00133E39" w14:paraId="478C525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78C524F" w14:textId="77777777" w:rsidR="00E074D3" w:rsidRPr="000415E2" w:rsidRDefault="00E074D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78C5250" w14:textId="77777777" w:rsidR="00E074D3" w:rsidRPr="000415E2" w:rsidRDefault="00E074D3">
            <w:pPr>
              <w:rPr>
                <w:rFonts w:cstheme="minorHAnsi"/>
                <w:szCs w:val="20"/>
              </w:rPr>
            </w:pPr>
          </w:p>
        </w:tc>
      </w:tr>
      <w:tr w:rsidR="00133E39" w14:paraId="478C525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78C5252" w14:textId="77777777" w:rsidR="00E074D3" w:rsidRPr="000415E2" w:rsidRDefault="00E074D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78C5253" w14:textId="77777777" w:rsidR="00E074D3" w:rsidRPr="000415E2" w:rsidRDefault="00E074D3">
            <w:pPr>
              <w:rPr>
                <w:rFonts w:cstheme="minorHAnsi"/>
                <w:szCs w:val="20"/>
              </w:rPr>
            </w:pPr>
          </w:p>
        </w:tc>
      </w:tr>
    </w:tbl>
    <w:p w14:paraId="478C5255" w14:textId="77777777" w:rsidR="00E074D3" w:rsidRPr="000415E2" w:rsidRDefault="00E074D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78C5256" w14:textId="77777777" w:rsidR="00E074D3" w:rsidRPr="000415E2" w:rsidRDefault="00E074D3"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478C5257" w14:textId="77777777" w:rsidR="00E074D3" w:rsidRPr="000415E2" w:rsidRDefault="00E074D3"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478C5258" w14:textId="77777777" w:rsidR="00E074D3" w:rsidRPr="000415E2" w:rsidRDefault="00E074D3"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478C5259" w14:textId="77777777" w:rsidR="00E074D3" w:rsidRPr="000415E2" w:rsidRDefault="00E074D3"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w:t>
      </w:r>
      <w:r w:rsidRPr="000415E2">
        <w:rPr>
          <w:rFonts w:cstheme="minorHAnsi"/>
        </w:rPr>
        <w:lastRenderedPageBreak/>
        <w:t>submission of offers; or Commission of embezzlement, theft, forgery, bribery, falsification or destruction of records, making false statements, tax evasion, violating Federal criminal tax laws, or receiving stolen property;</w:t>
      </w:r>
    </w:p>
    <w:p w14:paraId="478C525A" w14:textId="77777777" w:rsidR="00E074D3" w:rsidRPr="000415E2" w:rsidRDefault="00E074D3"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478C525B" w14:textId="77777777" w:rsidR="00E074D3" w:rsidRPr="000415E2" w:rsidRDefault="00E074D3"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478C525C" w14:textId="77777777" w:rsidR="00E074D3" w:rsidRPr="000415E2" w:rsidRDefault="00E074D3" w:rsidP="00626F50">
      <w:pPr>
        <w:rPr>
          <w:rFonts w:cstheme="minorHAnsi"/>
        </w:rPr>
      </w:pPr>
      <w:r w:rsidRPr="000415E2">
        <w:rPr>
          <w:rFonts w:cstheme="minorHAnsi"/>
        </w:rPr>
        <w:t xml:space="preserve">      (i) Taxes are considered delinquent if both of the following criteria apply:</w:t>
      </w:r>
    </w:p>
    <w:p w14:paraId="478C525D" w14:textId="77777777" w:rsidR="00E074D3" w:rsidRPr="000415E2" w:rsidRDefault="00E074D3"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478C525E" w14:textId="77777777" w:rsidR="00E074D3" w:rsidRPr="000415E2" w:rsidRDefault="00E074D3"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478C525F" w14:textId="77777777" w:rsidR="00E074D3" w:rsidRPr="000415E2" w:rsidRDefault="00E074D3" w:rsidP="00626F50">
      <w:pPr>
        <w:rPr>
          <w:rFonts w:cstheme="minorHAnsi"/>
        </w:rPr>
      </w:pPr>
      <w:r w:rsidRPr="000415E2">
        <w:rPr>
          <w:rFonts w:cstheme="minorHAnsi"/>
        </w:rPr>
        <w:t xml:space="preserve">      (ii) </w:t>
      </w:r>
      <w:r w:rsidRPr="000415E2">
        <w:rPr>
          <w:rFonts w:cstheme="minorHAnsi"/>
          <w:i/>
        </w:rPr>
        <w:t>Examples.</w:t>
      </w:r>
    </w:p>
    <w:p w14:paraId="478C5260" w14:textId="77777777" w:rsidR="00E074D3" w:rsidRPr="000415E2" w:rsidRDefault="00E074D3"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478C5261" w14:textId="77777777" w:rsidR="00E074D3" w:rsidRPr="000415E2" w:rsidRDefault="00E074D3"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478C5262" w14:textId="77777777" w:rsidR="00E074D3" w:rsidRPr="000415E2" w:rsidRDefault="00E074D3"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478C5263" w14:textId="77777777" w:rsidR="00E074D3" w:rsidRPr="000415E2" w:rsidRDefault="00E074D3"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478C5264" w14:textId="77777777" w:rsidR="00E074D3" w:rsidRPr="000415E2" w:rsidRDefault="00E074D3"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478C5265" w14:textId="77777777" w:rsidR="00E074D3" w:rsidRPr="000415E2" w:rsidRDefault="00E074D3" w:rsidP="00626F50">
      <w:pPr>
        <w:rPr>
          <w:rFonts w:cstheme="minorHAnsi"/>
        </w:rPr>
      </w:pPr>
      <w:r w:rsidRPr="000415E2">
        <w:rPr>
          <w:rFonts w:cstheme="minorHAnsi"/>
        </w:rPr>
        <w:lastRenderedPageBreak/>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133E39" w14:paraId="478C526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78C5266" w14:textId="77777777" w:rsidR="00E074D3" w:rsidRPr="000415E2" w:rsidRDefault="00E074D3">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478C5267" w14:textId="77777777" w:rsidR="00E074D3" w:rsidRPr="000415E2" w:rsidRDefault="00E074D3">
            <w:pPr>
              <w:jc w:val="center"/>
              <w:rPr>
                <w:rFonts w:cstheme="minorHAnsi"/>
              </w:rPr>
            </w:pPr>
            <w:r w:rsidRPr="000415E2">
              <w:rPr>
                <w:rFonts w:cstheme="minorHAnsi"/>
              </w:rPr>
              <w:t>Listed countries of origin</w:t>
            </w:r>
          </w:p>
        </w:tc>
      </w:tr>
      <w:tr w:rsidR="00133E39" w14:paraId="478C526B"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478C5269" w14:textId="77777777" w:rsidR="00E074D3" w:rsidRPr="000415E2" w:rsidRDefault="00E074D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78C526A" w14:textId="77777777" w:rsidR="00E074D3" w:rsidRPr="000415E2" w:rsidRDefault="00E074D3">
            <w:pPr>
              <w:rPr>
                <w:rFonts w:cstheme="minorHAnsi"/>
              </w:rPr>
            </w:pPr>
          </w:p>
        </w:tc>
      </w:tr>
      <w:tr w:rsidR="00133E39" w14:paraId="478C526E"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78C526C" w14:textId="77777777" w:rsidR="00E074D3" w:rsidRPr="000415E2" w:rsidRDefault="00E074D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78C526D" w14:textId="77777777" w:rsidR="00E074D3" w:rsidRPr="000415E2" w:rsidRDefault="00E074D3">
            <w:pPr>
              <w:rPr>
                <w:rFonts w:cstheme="minorHAnsi"/>
              </w:rPr>
            </w:pPr>
          </w:p>
        </w:tc>
      </w:tr>
      <w:tr w:rsidR="00133E39" w14:paraId="478C5271"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78C526F" w14:textId="77777777" w:rsidR="00E074D3" w:rsidRPr="000415E2" w:rsidRDefault="00E074D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78C5270" w14:textId="77777777" w:rsidR="00E074D3" w:rsidRPr="000415E2" w:rsidRDefault="00E074D3">
            <w:pPr>
              <w:rPr>
                <w:rFonts w:cstheme="minorHAnsi"/>
              </w:rPr>
            </w:pPr>
          </w:p>
        </w:tc>
      </w:tr>
      <w:tr w:rsidR="00133E39" w14:paraId="478C5274"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78C5272" w14:textId="77777777" w:rsidR="00E074D3" w:rsidRPr="000415E2" w:rsidRDefault="00E074D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78C5273" w14:textId="77777777" w:rsidR="00E074D3" w:rsidRPr="000415E2" w:rsidRDefault="00E074D3">
            <w:pPr>
              <w:rPr>
                <w:rFonts w:cstheme="minorHAnsi"/>
              </w:rPr>
            </w:pPr>
          </w:p>
        </w:tc>
      </w:tr>
      <w:tr w:rsidR="00133E39" w14:paraId="478C5277"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78C5275" w14:textId="77777777" w:rsidR="00E074D3" w:rsidRPr="000415E2" w:rsidRDefault="00E074D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78C5276" w14:textId="77777777" w:rsidR="00E074D3" w:rsidRPr="000415E2" w:rsidRDefault="00E074D3">
            <w:pPr>
              <w:rPr>
                <w:rFonts w:cstheme="minorHAnsi"/>
              </w:rPr>
            </w:pPr>
          </w:p>
        </w:tc>
      </w:tr>
    </w:tbl>
    <w:p w14:paraId="478C5278" w14:textId="77777777" w:rsidR="00E074D3" w:rsidRPr="000415E2" w:rsidRDefault="00E074D3"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478C5279" w14:textId="77777777" w:rsidR="00E074D3" w:rsidRPr="000415E2" w:rsidRDefault="00E074D3"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478C527A" w14:textId="77777777" w:rsidR="00E074D3" w:rsidRPr="000415E2" w:rsidRDefault="00E074D3"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478C527B" w14:textId="77777777" w:rsidR="00E074D3" w:rsidRPr="000415E2" w:rsidRDefault="00E074D3"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478C527C" w14:textId="77777777" w:rsidR="00E074D3" w:rsidRPr="000415E2" w:rsidRDefault="00E074D3"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478C527D" w14:textId="77777777" w:rsidR="00E074D3" w:rsidRPr="000415E2" w:rsidRDefault="00E074D3" w:rsidP="00626F50">
      <w:pPr>
        <w:rPr>
          <w:rFonts w:cstheme="minorHAnsi"/>
        </w:rPr>
      </w:pPr>
      <w:r w:rsidRPr="000415E2">
        <w:rPr>
          <w:rFonts w:cstheme="minorHAnsi"/>
        </w:rPr>
        <w:t xml:space="preserve">    (2) __ Outside the United States.</w:t>
      </w:r>
    </w:p>
    <w:p w14:paraId="478C527E" w14:textId="77777777" w:rsidR="00E074D3" w:rsidRPr="000415E2" w:rsidRDefault="00E074D3"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478C527F" w14:textId="77777777" w:rsidR="00E074D3" w:rsidRPr="000415E2" w:rsidRDefault="00E074D3"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478C5280" w14:textId="77777777" w:rsidR="00E074D3" w:rsidRPr="000415E2" w:rsidRDefault="00E074D3"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78C5281" w14:textId="77777777" w:rsidR="00E074D3" w:rsidRPr="000415E2" w:rsidRDefault="00E074D3" w:rsidP="00626F50">
      <w:pPr>
        <w:rPr>
          <w:rFonts w:cstheme="minorHAnsi"/>
        </w:rPr>
      </w:pPr>
      <w:r w:rsidRPr="000415E2">
        <w:rPr>
          <w:rFonts w:cstheme="minorHAnsi"/>
        </w:rPr>
        <w:lastRenderedPageBreak/>
        <w:t xml:space="preserve">      (ii) The services will be furnished at prices which are, or are based on, established catalog or market prices (see FAR 22.1003- 4(c)(2)(ii)) for the maintenance, calibration, or repair of such equipment; and</w:t>
      </w:r>
    </w:p>
    <w:p w14:paraId="478C5282" w14:textId="77777777" w:rsidR="00E074D3" w:rsidRPr="000415E2" w:rsidRDefault="00E074D3"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478C5283" w14:textId="77777777" w:rsidR="00E074D3" w:rsidRPr="000415E2" w:rsidRDefault="00E074D3" w:rsidP="00626F50">
      <w:pPr>
        <w:rPr>
          <w:rFonts w:cstheme="minorHAnsi"/>
        </w:rPr>
      </w:pPr>
      <w:r w:rsidRPr="000415E2">
        <w:rPr>
          <w:rFonts w:cstheme="minorHAnsi"/>
        </w:rPr>
        <w:t xml:space="preserve">    [] (2) Certain services as described in FAR 22.1003- 4(d)(1). The offeror [  ] does [  ] does not certify that—</w:t>
      </w:r>
    </w:p>
    <w:p w14:paraId="478C5284" w14:textId="77777777" w:rsidR="00E074D3" w:rsidRPr="000415E2" w:rsidRDefault="00E074D3"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478C5285" w14:textId="77777777" w:rsidR="00E074D3" w:rsidRPr="000415E2" w:rsidRDefault="00E074D3"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478C5286" w14:textId="77777777" w:rsidR="00E074D3" w:rsidRPr="000415E2" w:rsidRDefault="00E074D3"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478C5287" w14:textId="77777777" w:rsidR="00E074D3" w:rsidRPr="000415E2" w:rsidRDefault="00E074D3"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478C5288" w14:textId="77777777" w:rsidR="00E074D3" w:rsidRPr="000415E2" w:rsidRDefault="00E074D3" w:rsidP="00626F50">
      <w:pPr>
        <w:rPr>
          <w:rFonts w:cstheme="minorHAnsi"/>
        </w:rPr>
      </w:pPr>
      <w:r w:rsidRPr="000415E2">
        <w:rPr>
          <w:rFonts w:cstheme="minorHAnsi"/>
        </w:rPr>
        <w:t xml:space="preserve">    (3) If paragraph (k)(1) or (k)(2) of this clause applies—</w:t>
      </w:r>
    </w:p>
    <w:p w14:paraId="478C5289" w14:textId="77777777" w:rsidR="00E074D3" w:rsidRPr="000415E2" w:rsidRDefault="00E074D3"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478C528A" w14:textId="77777777" w:rsidR="00E074D3" w:rsidRPr="000415E2" w:rsidRDefault="00E074D3"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478C528B" w14:textId="77777777" w:rsidR="00E074D3" w:rsidRPr="000415E2" w:rsidRDefault="00E074D3"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478C528C" w14:textId="77777777" w:rsidR="00E074D3" w:rsidRPr="000415E2" w:rsidRDefault="00E074D3"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478C528D" w14:textId="77777777" w:rsidR="00E074D3" w:rsidRPr="000415E2" w:rsidRDefault="00E074D3"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w:t>
      </w:r>
      <w:r w:rsidRPr="000415E2">
        <w:rPr>
          <w:rFonts w:cstheme="minorHAnsi"/>
        </w:rPr>
        <w:lastRenderedPageBreak/>
        <w:t>TIN provided hereunder may be matched with IRS records to verify the accuracy of the offeror's TIN.</w:t>
      </w:r>
    </w:p>
    <w:p w14:paraId="478C528E" w14:textId="77777777" w:rsidR="00E074D3" w:rsidRPr="000415E2" w:rsidRDefault="00E074D3" w:rsidP="00626F50">
      <w:pPr>
        <w:rPr>
          <w:rFonts w:cstheme="minorHAnsi"/>
        </w:rPr>
      </w:pPr>
      <w:r w:rsidRPr="000415E2">
        <w:rPr>
          <w:rFonts w:cstheme="minorHAnsi"/>
        </w:rPr>
        <w:t xml:space="preserve">    (3) </w:t>
      </w:r>
      <w:r w:rsidRPr="000415E2">
        <w:rPr>
          <w:rFonts w:cstheme="minorHAnsi"/>
          <w:i/>
        </w:rPr>
        <w:t>Taxpayer Identification Number (TIN).</w:t>
      </w:r>
    </w:p>
    <w:p w14:paraId="478C528F" w14:textId="77777777" w:rsidR="00E074D3" w:rsidRPr="000415E2" w:rsidRDefault="00E074D3" w:rsidP="00626F50">
      <w:pPr>
        <w:rPr>
          <w:rFonts w:cstheme="minorHAnsi"/>
        </w:rPr>
      </w:pPr>
      <w:r w:rsidRPr="000415E2">
        <w:rPr>
          <w:rFonts w:cstheme="minorHAnsi"/>
        </w:rPr>
        <w:t xml:space="preserve">      [  ] TIN:  _____________________.</w:t>
      </w:r>
    </w:p>
    <w:p w14:paraId="478C5290" w14:textId="77777777" w:rsidR="00E074D3" w:rsidRPr="000415E2" w:rsidRDefault="00E074D3" w:rsidP="00626F50">
      <w:pPr>
        <w:rPr>
          <w:rFonts w:cstheme="minorHAnsi"/>
        </w:rPr>
      </w:pPr>
      <w:r w:rsidRPr="000415E2">
        <w:rPr>
          <w:rFonts w:cstheme="minorHAnsi"/>
        </w:rPr>
        <w:t xml:space="preserve">      [  ] TIN has been applied for.</w:t>
      </w:r>
    </w:p>
    <w:p w14:paraId="478C5291" w14:textId="77777777" w:rsidR="00E074D3" w:rsidRPr="000415E2" w:rsidRDefault="00E074D3" w:rsidP="00626F50">
      <w:pPr>
        <w:rPr>
          <w:rFonts w:cstheme="minorHAnsi"/>
        </w:rPr>
      </w:pPr>
      <w:r w:rsidRPr="000415E2">
        <w:rPr>
          <w:rFonts w:cstheme="minorHAnsi"/>
        </w:rPr>
        <w:t xml:space="preserve">      [  ] TIN is not required because:</w:t>
      </w:r>
    </w:p>
    <w:p w14:paraId="478C5292" w14:textId="77777777" w:rsidR="00E074D3" w:rsidRPr="000415E2" w:rsidRDefault="00E074D3"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478C5293" w14:textId="77777777" w:rsidR="00E074D3" w:rsidRPr="000415E2" w:rsidRDefault="00E074D3" w:rsidP="00626F50">
      <w:pPr>
        <w:rPr>
          <w:rFonts w:cstheme="minorHAnsi"/>
        </w:rPr>
      </w:pPr>
      <w:r w:rsidRPr="000415E2">
        <w:rPr>
          <w:rFonts w:cstheme="minorHAnsi"/>
        </w:rPr>
        <w:t xml:space="preserve">      [  ] Offeror is an agency or instrumentality of a foreign government;</w:t>
      </w:r>
    </w:p>
    <w:p w14:paraId="478C5294" w14:textId="77777777" w:rsidR="00E074D3" w:rsidRPr="000415E2" w:rsidRDefault="00E074D3" w:rsidP="00626F50">
      <w:pPr>
        <w:rPr>
          <w:rFonts w:cstheme="minorHAnsi"/>
        </w:rPr>
      </w:pPr>
      <w:r w:rsidRPr="000415E2">
        <w:rPr>
          <w:rFonts w:cstheme="minorHAnsi"/>
        </w:rPr>
        <w:t xml:space="preserve">      [  ] Offeror is an agency or instrumentality of the Federal Government.</w:t>
      </w:r>
    </w:p>
    <w:p w14:paraId="478C5295" w14:textId="77777777" w:rsidR="00E074D3" w:rsidRPr="000415E2" w:rsidRDefault="00E074D3" w:rsidP="00626F50">
      <w:pPr>
        <w:rPr>
          <w:rFonts w:cstheme="minorHAnsi"/>
        </w:rPr>
      </w:pPr>
      <w:r w:rsidRPr="000415E2">
        <w:rPr>
          <w:rFonts w:cstheme="minorHAnsi"/>
        </w:rPr>
        <w:t xml:space="preserve">    (4) </w:t>
      </w:r>
      <w:r w:rsidRPr="000415E2">
        <w:rPr>
          <w:rFonts w:cstheme="minorHAnsi"/>
          <w:i/>
        </w:rPr>
        <w:t>Type of organization.</w:t>
      </w:r>
    </w:p>
    <w:p w14:paraId="478C5296" w14:textId="77777777" w:rsidR="00E074D3" w:rsidRPr="000415E2" w:rsidRDefault="00E074D3" w:rsidP="00626F50">
      <w:pPr>
        <w:rPr>
          <w:rFonts w:cstheme="minorHAnsi"/>
        </w:rPr>
      </w:pPr>
      <w:r w:rsidRPr="000415E2">
        <w:rPr>
          <w:rFonts w:cstheme="minorHAnsi"/>
        </w:rPr>
        <w:t xml:space="preserve">      [  ] Sole proprietorship;</w:t>
      </w:r>
    </w:p>
    <w:p w14:paraId="478C5297" w14:textId="77777777" w:rsidR="00E074D3" w:rsidRPr="000415E2" w:rsidRDefault="00E074D3" w:rsidP="00626F50">
      <w:pPr>
        <w:rPr>
          <w:rFonts w:cstheme="minorHAnsi"/>
        </w:rPr>
      </w:pPr>
      <w:r w:rsidRPr="000415E2">
        <w:rPr>
          <w:rFonts w:cstheme="minorHAnsi"/>
        </w:rPr>
        <w:t xml:space="preserve">      [  ] Partnership;</w:t>
      </w:r>
    </w:p>
    <w:p w14:paraId="478C5298" w14:textId="77777777" w:rsidR="00E074D3" w:rsidRPr="000415E2" w:rsidRDefault="00E074D3" w:rsidP="00626F50">
      <w:pPr>
        <w:rPr>
          <w:rFonts w:cstheme="minorHAnsi"/>
        </w:rPr>
      </w:pPr>
      <w:r w:rsidRPr="000415E2">
        <w:rPr>
          <w:rFonts w:cstheme="minorHAnsi"/>
        </w:rPr>
        <w:t xml:space="preserve">      [  ] Corporate entity (not tax-exempt);</w:t>
      </w:r>
    </w:p>
    <w:p w14:paraId="478C5299" w14:textId="77777777" w:rsidR="00E074D3" w:rsidRPr="000415E2" w:rsidRDefault="00E074D3" w:rsidP="00626F50">
      <w:pPr>
        <w:rPr>
          <w:rFonts w:cstheme="minorHAnsi"/>
        </w:rPr>
      </w:pPr>
      <w:r w:rsidRPr="000415E2">
        <w:rPr>
          <w:rFonts w:cstheme="minorHAnsi"/>
        </w:rPr>
        <w:t xml:space="preserve">      [  ] Corporate entity (tax-exempt);</w:t>
      </w:r>
    </w:p>
    <w:p w14:paraId="478C529A" w14:textId="77777777" w:rsidR="00E074D3" w:rsidRPr="000415E2" w:rsidRDefault="00E074D3" w:rsidP="00626F50">
      <w:pPr>
        <w:rPr>
          <w:rFonts w:cstheme="minorHAnsi"/>
        </w:rPr>
      </w:pPr>
      <w:r w:rsidRPr="000415E2">
        <w:rPr>
          <w:rFonts w:cstheme="minorHAnsi"/>
        </w:rPr>
        <w:t xml:space="preserve">      [  ] Government entity (Federal, State, or local);</w:t>
      </w:r>
    </w:p>
    <w:p w14:paraId="478C529B" w14:textId="77777777" w:rsidR="00E074D3" w:rsidRPr="000415E2" w:rsidRDefault="00E074D3" w:rsidP="00626F50">
      <w:pPr>
        <w:rPr>
          <w:rFonts w:cstheme="minorHAnsi"/>
        </w:rPr>
      </w:pPr>
      <w:r w:rsidRPr="000415E2">
        <w:rPr>
          <w:rFonts w:cstheme="minorHAnsi"/>
        </w:rPr>
        <w:t xml:space="preserve">      [  ] Foreign government;</w:t>
      </w:r>
    </w:p>
    <w:p w14:paraId="478C529C" w14:textId="77777777" w:rsidR="00E074D3" w:rsidRPr="000415E2" w:rsidRDefault="00E074D3" w:rsidP="00626F50">
      <w:pPr>
        <w:rPr>
          <w:rFonts w:cstheme="minorHAnsi"/>
        </w:rPr>
      </w:pPr>
      <w:r w:rsidRPr="000415E2">
        <w:rPr>
          <w:rFonts w:cstheme="minorHAnsi"/>
        </w:rPr>
        <w:t xml:space="preserve">      [  ] International organization per 26 CFR 1.6049-4;</w:t>
      </w:r>
    </w:p>
    <w:p w14:paraId="478C529D" w14:textId="77777777" w:rsidR="00E074D3" w:rsidRPr="000415E2" w:rsidRDefault="00E074D3" w:rsidP="00626F50">
      <w:pPr>
        <w:rPr>
          <w:rFonts w:cstheme="minorHAnsi"/>
        </w:rPr>
      </w:pPr>
      <w:r w:rsidRPr="000415E2">
        <w:rPr>
          <w:rFonts w:cstheme="minorHAnsi"/>
        </w:rPr>
        <w:t xml:space="preserve">      [  ] Other _________________________.</w:t>
      </w:r>
    </w:p>
    <w:p w14:paraId="478C529E" w14:textId="77777777" w:rsidR="00E074D3" w:rsidRPr="000415E2" w:rsidRDefault="00E074D3" w:rsidP="00626F50">
      <w:pPr>
        <w:rPr>
          <w:rFonts w:cstheme="minorHAnsi"/>
        </w:rPr>
      </w:pPr>
      <w:r w:rsidRPr="000415E2">
        <w:rPr>
          <w:rFonts w:cstheme="minorHAnsi"/>
        </w:rPr>
        <w:t xml:space="preserve">    (5) </w:t>
      </w:r>
      <w:r w:rsidRPr="000415E2">
        <w:rPr>
          <w:rFonts w:cstheme="minorHAnsi"/>
          <w:i/>
        </w:rPr>
        <w:t>Common parent.</w:t>
      </w:r>
    </w:p>
    <w:p w14:paraId="478C529F" w14:textId="77777777" w:rsidR="00E074D3" w:rsidRPr="000415E2" w:rsidRDefault="00E074D3" w:rsidP="00626F50">
      <w:pPr>
        <w:rPr>
          <w:rFonts w:cstheme="minorHAnsi"/>
        </w:rPr>
      </w:pPr>
      <w:r w:rsidRPr="000415E2">
        <w:rPr>
          <w:rFonts w:cstheme="minorHAnsi"/>
        </w:rPr>
        <w:t xml:space="preserve">      [  ] Offeror is not owned or controlled by a common parent;</w:t>
      </w:r>
    </w:p>
    <w:p w14:paraId="478C52A0" w14:textId="77777777" w:rsidR="00E074D3" w:rsidRPr="000415E2" w:rsidRDefault="00E074D3" w:rsidP="00626F50">
      <w:pPr>
        <w:rPr>
          <w:rFonts w:cstheme="minorHAnsi"/>
        </w:rPr>
      </w:pPr>
      <w:r w:rsidRPr="000415E2">
        <w:rPr>
          <w:rFonts w:cstheme="minorHAnsi"/>
        </w:rPr>
        <w:t xml:space="preserve">      [  ] Name and TIN of common parent:</w:t>
      </w:r>
    </w:p>
    <w:p w14:paraId="478C52A1" w14:textId="77777777" w:rsidR="00E074D3" w:rsidRPr="000415E2" w:rsidRDefault="00E074D3" w:rsidP="00626F50">
      <w:pPr>
        <w:rPr>
          <w:rFonts w:cstheme="minorHAnsi"/>
        </w:rPr>
      </w:pPr>
      <w:r w:rsidRPr="000415E2">
        <w:rPr>
          <w:rFonts w:cstheme="minorHAnsi"/>
        </w:rPr>
        <w:t xml:space="preserve">           Name _____________________.</w:t>
      </w:r>
    </w:p>
    <w:p w14:paraId="478C52A2" w14:textId="77777777" w:rsidR="00E074D3" w:rsidRPr="000415E2" w:rsidRDefault="00E074D3" w:rsidP="00626F50">
      <w:pPr>
        <w:rPr>
          <w:rFonts w:cstheme="minorHAnsi"/>
        </w:rPr>
      </w:pPr>
      <w:r w:rsidRPr="000415E2">
        <w:rPr>
          <w:rFonts w:cstheme="minorHAnsi"/>
        </w:rPr>
        <w:t xml:space="preserve">           TIN _____________________.</w:t>
      </w:r>
    </w:p>
    <w:p w14:paraId="478C52A3" w14:textId="77777777" w:rsidR="00E074D3" w:rsidRPr="000415E2" w:rsidRDefault="00E074D3"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478C52A4" w14:textId="77777777" w:rsidR="00E074D3" w:rsidRPr="000415E2" w:rsidRDefault="00E074D3"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478C52A5" w14:textId="77777777" w:rsidR="00E074D3" w:rsidRPr="000415E2" w:rsidRDefault="00E074D3"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 xml:space="preserve">otherwise made available) funds for contracts with either an inverted domestic corporation, or a subsidiary of an inverted </w:t>
      </w:r>
      <w:r w:rsidRPr="000415E2">
        <w:rPr>
          <w:rFonts w:eastAsia="Times New Roman" w:cstheme="minorHAnsi"/>
          <w:szCs w:val="20"/>
        </w:rPr>
        <w:lastRenderedPageBreak/>
        <w:t>domestic corporation, unless the exception at 9.108-2(b) applies or the requirement is waived in accordance with the procedures at 9.108-4.</w:t>
      </w:r>
    </w:p>
    <w:p w14:paraId="478C52A6" w14:textId="77777777" w:rsidR="00E074D3" w:rsidRPr="000415E2" w:rsidRDefault="00E074D3"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478C52A7" w14:textId="77777777" w:rsidR="00E074D3" w:rsidRPr="000415E2" w:rsidRDefault="00E074D3" w:rsidP="00626F50">
      <w:pPr>
        <w:rPr>
          <w:rFonts w:cstheme="minorHAnsi"/>
        </w:rPr>
      </w:pPr>
      <w:r w:rsidRPr="000415E2">
        <w:rPr>
          <w:rFonts w:cstheme="minorHAnsi"/>
        </w:rPr>
        <w:t xml:space="preserve">      (i) It [ ] is, [ ] is not an inverted domestic corporation; and</w:t>
      </w:r>
    </w:p>
    <w:p w14:paraId="478C52A8" w14:textId="77777777" w:rsidR="00E074D3" w:rsidRPr="000415E2" w:rsidRDefault="00E074D3" w:rsidP="00626F50">
      <w:pPr>
        <w:rPr>
          <w:rFonts w:cstheme="minorHAnsi"/>
        </w:rPr>
      </w:pPr>
      <w:r w:rsidRPr="000415E2">
        <w:rPr>
          <w:rFonts w:cstheme="minorHAnsi"/>
        </w:rPr>
        <w:t xml:space="preserve">      (ii) It [ ] is, [ ] is not a subsidiary of an inverted domestic corporation.</w:t>
      </w:r>
    </w:p>
    <w:p w14:paraId="478C52A9" w14:textId="77777777" w:rsidR="00E074D3" w:rsidRPr="000415E2" w:rsidRDefault="00E074D3"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478C52AA" w14:textId="77777777" w:rsidR="00E074D3" w:rsidRPr="000415E2" w:rsidRDefault="00E074D3"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37" w:history="1">
        <w:r w:rsidRPr="000415E2">
          <w:rPr>
            <w:rStyle w:val="Hyperlink"/>
            <w:rFonts w:cstheme="minorHAnsi"/>
            <w:szCs w:val="20"/>
          </w:rPr>
          <w:t>CISADA106@state.gov</w:t>
        </w:r>
      </w:hyperlink>
      <w:r w:rsidRPr="000415E2">
        <w:rPr>
          <w:rFonts w:cstheme="minorHAnsi"/>
          <w:szCs w:val="20"/>
        </w:rPr>
        <w:t>.</w:t>
      </w:r>
    </w:p>
    <w:p w14:paraId="478C52AB" w14:textId="77777777" w:rsidR="00E074D3" w:rsidRPr="000415E2" w:rsidRDefault="00E074D3"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478C52AC" w14:textId="77777777" w:rsidR="00E074D3" w:rsidRPr="000415E2" w:rsidRDefault="00E074D3"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478C52AD" w14:textId="77777777" w:rsidR="00E074D3" w:rsidRPr="000415E2" w:rsidRDefault="00E074D3"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478C52AE" w14:textId="77777777" w:rsidR="00E074D3" w:rsidRPr="000415E2" w:rsidRDefault="00E074D3"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38"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478C52AF" w14:textId="77777777" w:rsidR="00E074D3" w:rsidRPr="000415E2" w:rsidRDefault="00E074D3" w:rsidP="00626F50">
      <w:pPr>
        <w:rPr>
          <w:rFonts w:cstheme="minorHAnsi"/>
        </w:rPr>
      </w:pPr>
      <w:r w:rsidRPr="000415E2">
        <w:rPr>
          <w:rFonts w:cstheme="minorHAnsi"/>
        </w:rPr>
        <w:t xml:space="preserve">    (3) The representation and certification requirements of paragraph (o)(2) of this provision do not apply if—</w:t>
      </w:r>
    </w:p>
    <w:p w14:paraId="478C52B0" w14:textId="77777777" w:rsidR="00E074D3" w:rsidRPr="000415E2" w:rsidRDefault="00E074D3"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478C52B1" w14:textId="77777777" w:rsidR="00E074D3" w:rsidRPr="000415E2" w:rsidRDefault="00E074D3"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478C52B2" w14:textId="77777777" w:rsidR="00E074D3" w:rsidRPr="000415E2" w:rsidRDefault="00E074D3"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478C52B3" w14:textId="77777777" w:rsidR="00E074D3" w:rsidRPr="000415E2" w:rsidRDefault="00E074D3"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478C52B4" w14:textId="77777777" w:rsidR="00E074D3" w:rsidRPr="000415E2" w:rsidRDefault="00E074D3" w:rsidP="00626F50">
      <w:pPr>
        <w:rPr>
          <w:rFonts w:cstheme="minorHAnsi"/>
        </w:rPr>
      </w:pPr>
      <w:r w:rsidRPr="000415E2">
        <w:rPr>
          <w:rFonts w:cstheme="minorHAnsi"/>
        </w:rPr>
        <w:lastRenderedPageBreak/>
        <w:t xml:space="preserve">    (2) If the Offeror indicates “has” in paragraph (p)(1) of this provision, enter the following information:</w:t>
      </w:r>
    </w:p>
    <w:p w14:paraId="478C52B5" w14:textId="77777777" w:rsidR="00E074D3" w:rsidRPr="000415E2" w:rsidRDefault="00E074D3" w:rsidP="00626F50">
      <w:pPr>
        <w:rPr>
          <w:rFonts w:cstheme="minorHAnsi"/>
        </w:rPr>
      </w:pPr>
      <w:r w:rsidRPr="000415E2">
        <w:rPr>
          <w:rFonts w:cstheme="minorHAnsi"/>
        </w:rPr>
        <w:t xml:space="preserve">    Immediate owner CAGE code: ____.</w:t>
      </w:r>
    </w:p>
    <w:p w14:paraId="478C52B6" w14:textId="77777777" w:rsidR="00E074D3" w:rsidRPr="000415E2" w:rsidRDefault="00E074D3" w:rsidP="00626F50">
      <w:pPr>
        <w:rPr>
          <w:rFonts w:cstheme="minorHAnsi"/>
        </w:rPr>
      </w:pPr>
      <w:r w:rsidRPr="000415E2">
        <w:rPr>
          <w:rFonts w:cstheme="minorHAnsi"/>
        </w:rPr>
        <w:t xml:space="preserve">    Immediate owner legal name: ____.</w:t>
      </w:r>
    </w:p>
    <w:p w14:paraId="478C52B7"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478C52B8" w14:textId="77777777" w:rsidR="00E074D3" w:rsidRPr="000415E2" w:rsidRDefault="00E074D3" w:rsidP="00626F50">
      <w:pPr>
        <w:rPr>
          <w:rFonts w:cstheme="minorHAnsi"/>
        </w:rPr>
      </w:pPr>
      <w:r w:rsidRPr="000415E2">
        <w:rPr>
          <w:rFonts w:cstheme="minorHAnsi"/>
        </w:rPr>
        <w:t xml:space="preserve">    Is the immediate owner owned or controlled by another entity: [ ] Yes or [ ] No.</w:t>
      </w:r>
    </w:p>
    <w:p w14:paraId="478C52B9" w14:textId="77777777" w:rsidR="00E074D3" w:rsidRPr="000415E2" w:rsidRDefault="00E074D3"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478C52BA" w14:textId="77777777" w:rsidR="00E074D3" w:rsidRPr="000415E2" w:rsidRDefault="00E074D3" w:rsidP="00626F50">
      <w:pPr>
        <w:rPr>
          <w:rFonts w:cstheme="minorHAnsi"/>
        </w:rPr>
      </w:pPr>
      <w:r w:rsidRPr="000415E2">
        <w:rPr>
          <w:rFonts w:cstheme="minorHAnsi"/>
        </w:rPr>
        <w:t xml:space="preserve">    Highest-level owner CAGE code: ____.</w:t>
      </w:r>
    </w:p>
    <w:p w14:paraId="478C52BB" w14:textId="77777777" w:rsidR="00E074D3" w:rsidRPr="000415E2" w:rsidRDefault="00E074D3" w:rsidP="00626F50">
      <w:pPr>
        <w:rPr>
          <w:rFonts w:cstheme="minorHAnsi"/>
        </w:rPr>
      </w:pPr>
      <w:r w:rsidRPr="000415E2">
        <w:rPr>
          <w:rFonts w:cstheme="minorHAnsi"/>
        </w:rPr>
        <w:t xml:space="preserve">    Highest-level owner legal name: ____.</w:t>
      </w:r>
    </w:p>
    <w:p w14:paraId="478C52BC" w14:textId="77777777" w:rsidR="00E074D3" w:rsidRPr="000415E2" w:rsidRDefault="00E074D3"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478C52BD" w14:textId="77777777" w:rsidR="00E074D3" w:rsidRPr="000415E2" w:rsidRDefault="00E074D3"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478C52BE" w14:textId="77777777" w:rsidR="00E074D3" w:rsidRPr="000415E2" w:rsidRDefault="00E074D3"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478C52BF" w14:textId="77777777" w:rsidR="00E074D3" w:rsidRPr="000415E2" w:rsidRDefault="00E074D3"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478C52C0" w14:textId="77777777" w:rsidR="00E074D3" w:rsidRPr="000415E2" w:rsidRDefault="00E074D3"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478C52C1" w14:textId="77777777" w:rsidR="00E074D3" w:rsidRPr="000415E2" w:rsidRDefault="00E074D3" w:rsidP="00626F50">
      <w:pPr>
        <w:rPr>
          <w:rFonts w:cstheme="minorHAnsi"/>
        </w:rPr>
      </w:pPr>
      <w:r w:rsidRPr="000415E2">
        <w:rPr>
          <w:rFonts w:cstheme="minorHAnsi"/>
        </w:rPr>
        <w:t xml:space="preserve">    (2) The Offeror represents that—</w:t>
      </w:r>
    </w:p>
    <w:p w14:paraId="478C52C2" w14:textId="77777777" w:rsidR="00E074D3" w:rsidRPr="000415E2" w:rsidRDefault="00E074D3"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78C52C3" w14:textId="77777777" w:rsidR="00E074D3" w:rsidRPr="000415E2" w:rsidRDefault="00E074D3"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478C52C4" w14:textId="77777777" w:rsidR="00E074D3" w:rsidRPr="000415E2" w:rsidRDefault="00E074D3"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478C52C5" w14:textId="77777777" w:rsidR="00E074D3" w:rsidRPr="000415E2" w:rsidRDefault="00E074D3" w:rsidP="00626F50">
      <w:pPr>
        <w:rPr>
          <w:rFonts w:cstheme="minorHAnsi"/>
        </w:rPr>
      </w:pPr>
      <w:r w:rsidRPr="000415E2">
        <w:rPr>
          <w:rFonts w:cstheme="minorHAnsi"/>
        </w:rPr>
        <w:lastRenderedPageBreak/>
        <w:t xml:space="preserve">    (1) The Offeror represents that it [ ] is or [ ] is not a successor to a predecessor that held a Federal contract or grant within the last three years.</w:t>
      </w:r>
    </w:p>
    <w:p w14:paraId="478C52C6" w14:textId="77777777" w:rsidR="00E074D3" w:rsidRPr="000415E2" w:rsidRDefault="00E074D3"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478C52C7" w14:textId="77777777" w:rsidR="00E074D3" w:rsidRPr="000415E2" w:rsidRDefault="00E074D3" w:rsidP="00626F50">
      <w:pPr>
        <w:rPr>
          <w:rFonts w:cstheme="minorHAnsi"/>
        </w:rPr>
      </w:pPr>
      <w:r w:rsidRPr="000415E2">
        <w:rPr>
          <w:rFonts w:cstheme="minorHAnsi"/>
        </w:rPr>
        <w:t xml:space="preserve">    Predecessor CAGE code: ____ (or mark “Unknown”).</w:t>
      </w:r>
    </w:p>
    <w:p w14:paraId="478C52C8" w14:textId="77777777" w:rsidR="00E074D3" w:rsidRPr="000415E2" w:rsidRDefault="00E074D3" w:rsidP="00626F50">
      <w:pPr>
        <w:rPr>
          <w:rFonts w:cstheme="minorHAnsi"/>
        </w:rPr>
      </w:pPr>
      <w:r w:rsidRPr="000415E2">
        <w:rPr>
          <w:rFonts w:cstheme="minorHAnsi"/>
        </w:rPr>
        <w:t xml:space="preserve">    Predecessor legal name: ____.</w:t>
      </w:r>
    </w:p>
    <w:p w14:paraId="478C52C9" w14:textId="77777777" w:rsidR="00E074D3" w:rsidRPr="000415E2" w:rsidRDefault="00E074D3" w:rsidP="00626F50">
      <w:pPr>
        <w:rPr>
          <w:rFonts w:cstheme="minorHAnsi"/>
          <w:i/>
        </w:rPr>
      </w:pPr>
      <w:r w:rsidRPr="000415E2">
        <w:rPr>
          <w:rFonts w:cstheme="minorHAnsi"/>
          <w:i/>
        </w:rPr>
        <w:t xml:space="preserve">    (Do not use a “doing business as” name).</w:t>
      </w:r>
    </w:p>
    <w:p w14:paraId="478C52CA" w14:textId="77777777" w:rsidR="00E074D3" w:rsidRPr="000415E2" w:rsidRDefault="00E074D3" w:rsidP="00626F50">
      <w:pPr>
        <w:rPr>
          <w:rFonts w:cstheme="minorHAnsi"/>
        </w:rPr>
      </w:pPr>
      <w:r w:rsidRPr="000415E2">
        <w:rPr>
          <w:rFonts w:cstheme="minorHAnsi"/>
        </w:rPr>
        <w:t xml:space="preserve">  (s) [Reserved]</w:t>
      </w:r>
    </w:p>
    <w:p w14:paraId="478C52CB" w14:textId="77777777" w:rsidR="00E074D3" w:rsidRPr="000415E2" w:rsidRDefault="00E074D3" w:rsidP="00626F50">
      <w:pPr>
        <w:rPr>
          <w:rFonts w:cstheme="minorHAnsi"/>
          <w:iCs/>
        </w:rPr>
      </w:pPr>
      <w:r w:rsidRPr="000415E2">
        <w:rPr>
          <w:rFonts w:cstheme="minorHAnsi"/>
        </w:rPr>
        <w:t xml:space="preserve">  (t) </w:t>
      </w:r>
      <w:r w:rsidRPr="000415E2">
        <w:rPr>
          <w:rFonts w:cstheme="minorHAnsi"/>
          <w:iCs/>
        </w:rPr>
        <w:t>[Reserved]</w:t>
      </w:r>
    </w:p>
    <w:p w14:paraId="478C52CC" w14:textId="77777777" w:rsidR="00E074D3" w:rsidRPr="000415E2" w:rsidRDefault="00E074D3"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78C52CD" w14:textId="77777777" w:rsidR="00E074D3" w:rsidRPr="000415E2" w:rsidRDefault="00E074D3"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478C52CE" w14:textId="77777777" w:rsidR="00E074D3" w:rsidRPr="000415E2" w:rsidRDefault="00E074D3"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478C52CF" w14:textId="77777777" w:rsidR="00E074D3" w:rsidRPr="000415E2" w:rsidRDefault="00E074D3"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39" w:tgtFrame="_blank" w:history="1">
        <w:r w:rsidRPr="000415E2">
          <w:rPr>
            <w:rStyle w:val="Hyperlink"/>
            <w:rFonts w:cstheme="minorHAnsi"/>
            <w:szCs w:val="20"/>
          </w:rPr>
          <w:t>Public Law 115-232</w:t>
        </w:r>
      </w:hyperlink>
      <w:r w:rsidRPr="000415E2">
        <w:rPr>
          <w:rFonts w:cstheme="minorHAnsi"/>
        </w:rPr>
        <w:t>.</w:t>
      </w:r>
    </w:p>
    <w:p w14:paraId="478C52D0" w14:textId="77777777" w:rsidR="00E074D3" w:rsidRPr="000415E2" w:rsidRDefault="00E074D3" w:rsidP="00626F50">
      <w:pPr>
        <w:rPr>
          <w:rFonts w:cstheme="minorHAnsi"/>
        </w:rPr>
      </w:pPr>
      <w:r w:rsidRPr="000415E2">
        <w:rPr>
          <w:rFonts w:cstheme="minorHAnsi"/>
        </w:rPr>
        <w:t xml:space="preserve">    (1) The Offeror shall review the list of excluded parties in the System for Award Management (SAM) (</w:t>
      </w:r>
      <w:hyperlink r:id="rId40"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478C52D1" w14:textId="77777777" w:rsidR="00E074D3" w:rsidRPr="000415E2" w:rsidRDefault="00E074D3" w:rsidP="00626F50">
      <w:pPr>
        <w:rPr>
          <w:rFonts w:cstheme="minorHAnsi"/>
        </w:rPr>
      </w:pPr>
      <w:r w:rsidRPr="000415E2">
        <w:rPr>
          <w:rFonts w:cstheme="minorHAnsi"/>
        </w:rPr>
        <w:t xml:space="preserve">    (2) The Offeror represents that—</w:t>
      </w:r>
    </w:p>
    <w:p w14:paraId="478C52D2" w14:textId="77777777" w:rsidR="00E074D3" w:rsidRPr="000415E2" w:rsidRDefault="00E074D3"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478C52D3" w14:textId="77777777" w:rsidR="00E074D3" w:rsidRPr="000415E2" w:rsidRDefault="00E074D3" w:rsidP="00626F50">
      <w:pPr>
        <w:rPr>
          <w:rFonts w:cstheme="minorHAnsi"/>
        </w:rPr>
      </w:pPr>
      <w:r w:rsidRPr="000415E2">
        <w:rPr>
          <w:rFonts w:cstheme="minorHAnsi"/>
        </w:rPr>
        <w:lastRenderedPageBreak/>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478C52D4" w14:textId="77777777" w:rsidR="00E074D3" w:rsidRPr="00472B08" w:rsidRDefault="00E074D3" w:rsidP="00626F50">
      <w:pPr>
        <w:jc w:val="center"/>
        <w:rPr>
          <w:rFonts w:cstheme="minorHAnsi"/>
        </w:rPr>
      </w:pPr>
      <w:r>
        <w:rPr>
          <w:rFonts w:cstheme="minorHAnsi"/>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33E39" w14:paraId="478C52D8" w14:textId="77777777">
        <w:tc>
          <w:tcPr>
            <w:tcW w:w="1440" w:type="dxa"/>
          </w:tcPr>
          <w:p w14:paraId="478C52D5" w14:textId="77777777" w:rsidR="00E074D3" w:rsidRDefault="00E074D3">
            <w:pPr>
              <w:pStyle w:val="ByReference"/>
            </w:pPr>
            <w:r>
              <w:rPr>
                <w:b/>
                <w:u w:val="single"/>
              </w:rPr>
              <w:t>FAR Number</w:t>
            </w:r>
          </w:p>
        </w:tc>
        <w:tc>
          <w:tcPr>
            <w:tcW w:w="6192" w:type="dxa"/>
          </w:tcPr>
          <w:p w14:paraId="478C52D6" w14:textId="77777777" w:rsidR="00E074D3" w:rsidRDefault="00E074D3">
            <w:pPr>
              <w:pStyle w:val="ByReference"/>
            </w:pPr>
            <w:r>
              <w:rPr>
                <w:b/>
                <w:u w:val="single"/>
              </w:rPr>
              <w:t>Title</w:t>
            </w:r>
          </w:p>
        </w:tc>
        <w:tc>
          <w:tcPr>
            <w:tcW w:w="1440" w:type="dxa"/>
          </w:tcPr>
          <w:p w14:paraId="478C52D7" w14:textId="77777777" w:rsidR="00E074D3" w:rsidRDefault="00E074D3">
            <w:pPr>
              <w:pStyle w:val="ByReference"/>
            </w:pPr>
            <w:r>
              <w:rPr>
                <w:b/>
                <w:u w:val="single"/>
              </w:rPr>
              <w:t>Date</w:t>
            </w:r>
          </w:p>
        </w:tc>
      </w:tr>
      <w:tr w:rsidR="00133E39" w14:paraId="478C52DC" w14:textId="77777777">
        <w:tc>
          <w:tcPr>
            <w:tcW w:w="1440" w:type="dxa"/>
          </w:tcPr>
          <w:p w14:paraId="478C52D9" w14:textId="77777777" w:rsidR="00E074D3" w:rsidRDefault="00E074D3">
            <w:pPr>
              <w:pStyle w:val="ByReference"/>
            </w:pPr>
            <w:r>
              <w:t>52.214-21</w:t>
            </w:r>
          </w:p>
        </w:tc>
        <w:tc>
          <w:tcPr>
            <w:tcW w:w="6192" w:type="dxa"/>
          </w:tcPr>
          <w:p w14:paraId="478C52DA" w14:textId="77777777" w:rsidR="00E074D3" w:rsidRDefault="00E074D3">
            <w:pPr>
              <w:pStyle w:val="ByReference"/>
            </w:pPr>
            <w:r>
              <w:t>DESCRIPTIVE LITERATURE</w:t>
            </w:r>
          </w:p>
        </w:tc>
        <w:tc>
          <w:tcPr>
            <w:tcW w:w="1440" w:type="dxa"/>
          </w:tcPr>
          <w:p w14:paraId="478C52DB" w14:textId="77777777" w:rsidR="00E074D3" w:rsidRDefault="00E074D3">
            <w:pPr>
              <w:pStyle w:val="ByReference"/>
            </w:pPr>
            <w:r>
              <w:t>APR 2002</w:t>
            </w:r>
          </w:p>
        </w:tc>
      </w:tr>
    </w:tbl>
    <w:p w14:paraId="478C52DD" w14:textId="77777777" w:rsidR="00E074D3" w:rsidRDefault="00E074D3">
      <w:pPr>
        <w:pStyle w:val="Heading2"/>
      </w:pPr>
      <w:bookmarkStart w:id="55" w:name="_Toc214984663"/>
      <w:bookmarkStart w:id="56" w:name="_Toc215042831"/>
      <w:r>
        <w:t>E.3 52.225-2 BUY AMERICAN CERTIFICATE (OCT 2022)</w:t>
      </w:r>
      <w:bookmarkEnd w:id="55"/>
      <w:bookmarkEnd w:id="56"/>
    </w:p>
    <w:p w14:paraId="478C52DE" w14:textId="77777777" w:rsidR="00E074D3" w:rsidRDefault="00E074D3">
      <w:r>
        <w:t xml:space="preserve">  (a)(1) The Offeror certifies that each end product, except those listed in paragraph (b) of this provision, is a domestic end product and that each domestic end product listed in paragraph (c) of this provision contains a critical component.</w:t>
      </w:r>
    </w:p>
    <w:p w14:paraId="478C52DF" w14:textId="77777777" w:rsidR="00E074D3" w:rsidRDefault="00E074D3">
      <w:r>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78C52E0" w14:textId="77777777" w:rsidR="00E074D3" w:rsidRDefault="00E074D3">
      <w:r>
        <w:t xml:space="preserve">    (3) The Offeror shall separately list the line item numbers of domestic end products that contain a critical component (see FAR 25.105).</w:t>
      </w:r>
    </w:p>
    <w:p w14:paraId="478C52E1" w14:textId="77777777" w:rsidR="00E074D3" w:rsidRDefault="00E074D3">
      <w:r>
        <w:t xml:space="preserve">    (4) The terms ‘‘commercially available off-the-shelf (COTS) item,’’ ‘‘critical component,’’ ‘‘domestic end product,’’ ‘‘end product,’’ and ‘‘foreign end product’’ are defined in the clause of this solicitation entitled ‘‘Buy American—Supplies.”</w:t>
      </w:r>
    </w:p>
    <w:p w14:paraId="478C52E2" w14:textId="77777777" w:rsidR="00E074D3" w:rsidRDefault="00E074D3">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133E39" w14:paraId="478C52E6" w14:textId="77777777" w:rsidTr="002B3243">
        <w:trPr>
          <w:jc w:val="center"/>
        </w:trPr>
        <w:tc>
          <w:tcPr>
            <w:tcW w:w="3124" w:type="dxa"/>
          </w:tcPr>
          <w:p w14:paraId="478C52E3" w14:textId="77777777" w:rsidR="00E074D3" w:rsidRPr="00B8245A" w:rsidRDefault="00E074D3" w:rsidP="00FB2A31">
            <w:pPr>
              <w:jc w:val="center"/>
              <w:rPr>
                <w:bCs/>
              </w:rPr>
            </w:pPr>
            <w:bookmarkStart w:id="57" w:name="ColumnTitle_522252"/>
            <w:bookmarkEnd w:id="57"/>
            <w:r w:rsidRPr="00B8245A">
              <w:rPr>
                <w:bCs/>
              </w:rPr>
              <w:t xml:space="preserve">Line </w:t>
            </w:r>
            <w:r>
              <w:rPr>
                <w:bCs/>
              </w:rPr>
              <w:t>i</w:t>
            </w:r>
            <w:r w:rsidRPr="00B8245A">
              <w:rPr>
                <w:bCs/>
              </w:rPr>
              <w:t>tem No.</w:t>
            </w:r>
          </w:p>
        </w:tc>
        <w:tc>
          <w:tcPr>
            <w:tcW w:w="3235" w:type="dxa"/>
            <w:tcBorders>
              <w:bottom w:val="single" w:sz="4" w:space="0" w:color="auto"/>
            </w:tcBorders>
          </w:tcPr>
          <w:p w14:paraId="478C52E4" w14:textId="77777777" w:rsidR="00E074D3" w:rsidRPr="00B8245A" w:rsidRDefault="00E074D3"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478C52E5" w14:textId="77777777" w:rsidR="00E074D3" w:rsidRPr="00B8245A" w:rsidRDefault="00E074D3" w:rsidP="00FB2A31">
            <w:pPr>
              <w:jc w:val="center"/>
              <w:rPr>
                <w:bCs/>
              </w:rPr>
            </w:pPr>
            <w:r>
              <w:rPr>
                <w:bCs/>
              </w:rPr>
              <w:t>Exceeds 55% domestic content (yes/no)</w:t>
            </w:r>
          </w:p>
        </w:tc>
      </w:tr>
      <w:tr w:rsidR="00133E39" w14:paraId="478C52EA" w14:textId="77777777" w:rsidTr="002B3243">
        <w:trPr>
          <w:jc w:val="center"/>
        </w:trPr>
        <w:tc>
          <w:tcPr>
            <w:tcW w:w="3124" w:type="dxa"/>
          </w:tcPr>
          <w:p w14:paraId="478C52E7" w14:textId="77777777" w:rsidR="00E074D3" w:rsidRDefault="00E074D3"/>
        </w:tc>
        <w:tc>
          <w:tcPr>
            <w:tcW w:w="3235" w:type="dxa"/>
            <w:tcBorders>
              <w:top w:val="single" w:sz="4" w:space="0" w:color="auto"/>
              <w:bottom w:val="single" w:sz="4" w:space="0" w:color="auto"/>
            </w:tcBorders>
          </w:tcPr>
          <w:p w14:paraId="478C52E8" w14:textId="77777777" w:rsidR="00E074D3" w:rsidRDefault="00E074D3"/>
        </w:tc>
        <w:tc>
          <w:tcPr>
            <w:tcW w:w="2991" w:type="dxa"/>
            <w:tcBorders>
              <w:top w:val="single" w:sz="4" w:space="0" w:color="auto"/>
              <w:bottom w:val="single" w:sz="4" w:space="0" w:color="auto"/>
            </w:tcBorders>
          </w:tcPr>
          <w:p w14:paraId="478C52E9" w14:textId="77777777" w:rsidR="00E074D3" w:rsidRDefault="00E074D3"/>
        </w:tc>
      </w:tr>
      <w:tr w:rsidR="00133E39" w14:paraId="478C52EE" w14:textId="77777777" w:rsidTr="002B3243">
        <w:trPr>
          <w:jc w:val="center"/>
        </w:trPr>
        <w:tc>
          <w:tcPr>
            <w:tcW w:w="3124" w:type="dxa"/>
          </w:tcPr>
          <w:p w14:paraId="478C52EB" w14:textId="77777777" w:rsidR="00E074D3" w:rsidRDefault="00E074D3"/>
        </w:tc>
        <w:tc>
          <w:tcPr>
            <w:tcW w:w="3235" w:type="dxa"/>
            <w:tcBorders>
              <w:top w:val="single" w:sz="4" w:space="0" w:color="auto"/>
              <w:bottom w:val="single" w:sz="4" w:space="0" w:color="auto"/>
            </w:tcBorders>
          </w:tcPr>
          <w:p w14:paraId="478C52EC" w14:textId="77777777" w:rsidR="00E074D3" w:rsidRDefault="00E074D3"/>
        </w:tc>
        <w:tc>
          <w:tcPr>
            <w:tcW w:w="2991" w:type="dxa"/>
            <w:tcBorders>
              <w:top w:val="single" w:sz="4" w:space="0" w:color="auto"/>
              <w:bottom w:val="single" w:sz="4" w:space="0" w:color="auto"/>
            </w:tcBorders>
          </w:tcPr>
          <w:p w14:paraId="478C52ED" w14:textId="77777777" w:rsidR="00E074D3" w:rsidRDefault="00E074D3"/>
        </w:tc>
      </w:tr>
      <w:tr w:rsidR="00133E39" w14:paraId="478C52F2" w14:textId="77777777" w:rsidTr="002B3243">
        <w:trPr>
          <w:jc w:val="center"/>
        </w:trPr>
        <w:tc>
          <w:tcPr>
            <w:tcW w:w="3124" w:type="dxa"/>
          </w:tcPr>
          <w:p w14:paraId="478C52EF" w14:textId="77777777" w:rsidR="00E074D3" w:rsidRDefault="00E074D3"/>
        </w:tc>
        <w:tc>
          <w:tcPr>
            <w:tcW w:w="3235" w:type="dxa"/>
            <w:tcBorders>
              <w:top w:val="single" w:sz="4" w:space="0" w:color="auto"/>
            </w:tcBorders>
          </w:tcPr>
          <w:p w14:paraId="478C52F0" w14:textId="77777777" w:rsidR="00E074D3" w:rsidRDefault="00E074D3"/>
        </w:tc>
        <w:tc>
          <w:tcPr>
            <w:tcW w:w="2991" w:type="dxa"/>
            <w:tcBorders>
              <w:top w:val="single" w:sz="4" w:space="0" w:color="auto"/>
            </w:tcBorders>
          </w:tcPr>
          <w:p w14:paraId="478C52F1" w14:textId="77777777" w:rsidR="00E074D3" w:rsidRDefault="00E074D3"/>
        </w:tc>
      </w:tr>
    </w:tbl>
    <w:p w14:paraId="478C52F3" w14:textId="77777777" w:rsidR="00E074D3" w:rsidRDefault="00E074D3" w:rsidP="001A574F">
      <w:pPr>
        <w:tabs>
          <w:tab w:val="left" w:pos="3240"/>
        </w:tabs>
        <w:jc w:val="center"/>
      </w:pPr>
      <w:r>
        <w:t>[</w:t>
      </w:r>
      <w:r w:rsidRPr="00FC3540">
        <w:rPr>
          <w:i/>
          <w:iCs/>
        </w:rPr>
        <w:t>List as necessary</w:t>
      </w:r>
      <w:r>
        <w:t>]</w:t>
      </w:r>
    </w:p>
    <w:p w14:paraId="478C52F4" w14:textId="77777777" w:rsidR="00E074D3" w:rsidRPr="00EC2891" w:rsidRDefault="00E074D3"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133E39" w14:paraId="478C52F6"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478C52F5" w14:textId="77777777" w:rsidR="00E074D3" w:rsidRPr="006D517D" w:rsidRDefault="00E074D3" w:rsidP="00EC2891">
            <w:pPr>
              <w:spacing w:line="240" w:lineRule="auto"/>
              <w:jc w:val="center"/>
              <w:rPr>
                <w:rFonts w:cstheme="minorHAnsi"/>
                <w:bCs/>
              </w:rPr>
            </w:pPr>
            <w:r w:rsidRPr="006D517D">
              <w:rPr>
                <w:rFonts w:cstheme="minorHAnsi"/>
                <w:bCs/>
              </w:rPr>
              <w:t>Line item No.</w:t>
            </w:r>
          </w:p>
        </w:tc>
      </w:tr>
      <w:tr w:rsidR="00133E39" w14:paraId="478C52F8"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478C52F7" w14:textId="77777777" w:rsidR="00E074D3" w:rsidRPr="006D517D" w:rsidRDefault="00E074D3" w:rsidP="00EC2891">
            <w:pPr>
              <w:spacing w:line="240" w:lineRule="auto"/>
              <w:rPr>
                <w:rFonts w:cstheme="minorHAnsi"/>
                <w:szCs w:val="20"/>
              </w:rPr>
            </w:pPr>
          </w:p>
        </w:tc>
      </w:tr>
      <w:tr w:rsidR="00133E39" w14:paraId="478C52FA"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478C52F9" w14:textId="77777777" w:rsidR="00E074D3" w:rsidRPr="006D517D" w:rsidRDefault="00E074D3" w:rsidP="00EC2891">
            <w:pPr>
              <w:spacing w:line="240" w:lineRule="auto"/>
              <w:rPr>
                <w:rFonts w:cstheme="minorHAnsi"/>
                <w:szCs w:val="20"/>
              </w:rPr>
            </w:pPr>
          </w:p>
        </w:tc>
      </w:tr>
      <w:tr w:rsidR="00133E39" w14:paraId="478C52FC"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478C52FB" w14:textId="77777777" w:rsidR="00E074D3" w:rsidRPr="006D517D" w:rsidRDefault="00E074D3" w:rsidP="00EC2891">
            <w:pPr>
              <w:spacing w:line="240" w:lineRule="auto"/>
              <w:rPr>
                <w:rFonts w:cstheme="minorHAnsi"/>
                <w:szCs w:val="20"/>
              </w:rPr>
            </w:pPr>
          </w:p>
        </w:tc>
      </w:tr>
    </w:tbl>
    <w:p w14:paraId="478C52FD" w14:textId="77777777" w:rsidR="00E074D3" w:rsidRPr="006D517D" w:rsidRDefault="00E074D3"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478C52FE" w14:textId="77777777" w:rsidR="00E074D3" w:rsidRDefault="00E074D3"/>
    <w:p w14:paraId="478C52FF" w14:textId="77777777" w:rsidR="00E074D3" w:rsidRDefault="00E074D3">
      <w:r>
        <w:lastRenderedPageBreak/>
        <w:t xml:space="preserve">  (d) The Government will evaluate offers in accordance with the policies and procedures of part 25 of the Federal Acquisition Regulation.</w:t>
      </w:r>
    </w:p>
    <w:p w14:paraId="478C5300" w14:textId="77777777" w:rsidR="00E074D3" w:rsidRDefault="00E074D3" w:rsidP="00FB2A31">
      <w:pPr>
        <w:jc w:val="center"/>
      </w:pPr>
      <w:r>
        <w:t>(End of Provision)</w:t>
      </w:r>
    </w:p>
    <w:p w14:paraId="478C5301" w14:textId="77777777" w:rsidR="00E074D3" w:rsidRPr="009C2680" w:rsidRDefault="00E074D3" w:rsidP="009C2680">
      <w:pPr>
        <w:keepNext/>
        <w:keepLines/>
        <w:spacing w:before="120" w:after="120"/>
        <w:outlineLvl w:val="1"/>
        <w:rPr>
          <w:rFonts w:asciiTheme="majorHAnsi" w:eastAsiaTheme="majorEastAsia" w:hAnsiTheme="majorHAnsi" w:cstheme="majorBidi"/>
          <w:b/>
          <w:bCs/>
          <w:color w:val="4F81BD" w:themeColor="accent1"/>
          <w:sz w:val="26"/>
          <w:szCs w:val="26"/>
        </w:rPr>
      </w:pPr>
      <w:bookmarkStart w:id="58" w:name="_Toc214984664"/>
      <w:bookmarkStart w:id="59" w:name="_Toc215042832"/>
      <w:r w:rsidRPr="009C2680">
        <w:rPr>
          <w:rFonts w:asciiTheme="majorHAnsi" w:eastAsiaTheme="majorEastAsia" w:hAnsiTheme="majorHAnsi" w:cstheme="majorBidi"/>
          <w:b/>
          <w:bCs/>
          <w:color w:val="4F81BD" w:themeColor="accent1"/>
          <w:sz w:val="26"/>
          <w:szCs w:val="26"/>
        </w:rPr>
        <w:t>E.</w:t>
      </w:r>
      <w:r>
        <w:rPr>
          <w:rFonts w:asciiTheme="majorHAnsi" w:eastAsiaTheme="majorEastAsia" w:hAnsiTheme="majorHAnsi" w:cstheme="majorBidi"/>
          <w:b/>
          <w:bCs/>
          <w:color w:val="4F81BD" w:themeColor="accent1"/>
          <w:sz w:val="26"/>
          <w:szCs w:val="26"/>
        </w:rPr>
        <w:t>4</w:t>
      </w:r>
      <w:r w:rsidRPr="009C2680">
        <w:rPr>
          <w:rFonts w:asciiTheme="majorHAnsi" w:eastAsiaTheme="majorEastAsia" w:hAnsiTheme="majorHAnsi" w:cstheme="majorBidi"/>
          <w:b/>
          <w:bCs/>
          <w:color w:val="4F81BD" w:themeColor="accent1"/>
          <w:sz w:val="26"/>
          <w:szCs w:val="26"/>
        </w:rPr>
        <w:t xml:space="preserve">  52.252-1  SOLICITATION PROVISIONS INCORPORATED BY REFERENCE  (FEB 1998)</w:t>
      </w:r>
      <w:bookmarkEnd w:id="58"/>
      <w:bookmarkEnd w:id="59"/>
    </w:p>
    <w:p w14:paraId="478C5302" w14:textId="77777777" w:rsidR="00E074D3" w:rsidRPr="009C2680" w:rsidRDefault="00E074D3" w:rsidP="009C2680">
      <w:r w:rsidRPr="009C2680">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78C5303" w14:textId="77777777" w:rsidR="00E074D3" w:rsidRPr="009C2680" w:rsidRDefault="00E074D3" w:rsidP="009C2680">
      <w:pPr>
        <w:spacing w:before="160" w:after="0" w:line="240" w:lineRule="auto"/>
        <w:rPr>
          <w:rFonts w:eastAsiaTheme="minorHAnsi"/>
        </w:rPr>
      </w:pPr>
      <w:r w:rsidRPr="009C2680">
        <w:rPr>
          <w:rFonts w:eastAsiaTheme="minorHAnsi"/>
        </w:rPr>
        <w:t xml:space="preserve">  https://www.acquisition.gov/browse/index/far</w:t>
      </w:r>
    </w:p>
    <w:p w14:paraId="478C5304" w14:textId="77777777" w:rsidR="00E074D3" w:rsidRPr="009C2680" w:rsidRDefault="00E074D3" w:rsidP="009C2680">
      <w:pPr>
        <w:spacing w:after="0" w:line="240" w:lineRule="auto"/>
        <w:rPr>
          <w:rFonts w:eastAsiaTheme="minorHAnsi"/>
        </w:rPr>
      </w:pPr>
      <w:r w:rsidRPr="009C2680">
        <w:rPr>
          <w:rFonts w:eastAsiaTheme="minorHAnsi"/>
        </w:rPr>
        <w:t xml:space="preserve">  https://www.va.gov/oal/library/vaar/</w:t>
      </w:r>
    </w:p>
    <w:p w14:paraId="478C5305" w14:textId="77777777" w:rsidR="00E074D3" w:rsidRPr="009C2680" w:rsidRDefault="00E074D3" w:rsidP="009C2680">
      <w:pPr>
        <w:spacing w:after="0" w:line="240" w:lineRule="auto"/>
        <w:rPr>
          <w:rFonts w:eastAsiaTheme="minorHAnsi"/>
        </w:rPr>
      </w:pPr>
      <w:r w:rsidRPr="009C2680">
        <w:rPr>
          <w:rFonts w:eastAsiaTheme="minorHAnsi"/>
        </w:rPr>
        <w:t xml:space="preserve">  </w:t>
      </w:r>
    </w:p>
    <w:p w14:paraId="478C5306" w14:textId="77777777" w:rsidR="00E074D3" w:rsidRDefault="00E074D3" w:rsidP="009C2680">
      <w:pPr>
        <w:jc w:val="center"/>
      </w:pPr>
      <w:r w:rsidRPr="009C2680">
        <w:t>(End of Provision)</w:t>
      </w:r>
    </w:p>
    <w:p w14:paraId="478C5307" w14:textId="77777777" w:rsidR="00E074D3" w:rsidRDefault="00E074D3">
      <w:pPr>
        <w:pStyle w:val="Heading2"/>
      </w:pPr>
      <w:bookmarkStart w:id="60" w:name="_Toc214984665"/>
      <w:bookmarkStart w:id="61" w:name="_Toc215042833"/>
      <w:r>
        <w:t>E.5  52.240-90  SECURITY PROHIBITIONS AND EXCLUSIONS REPRESENTATIONS AND CERTIFICATIONS (NOV 2025) (DEVIATION)</w:t>
      </w:r>
      <w:bookmarkEnd w:id="60"/>
      <w:bookmarkEnd w:id="61"/>
    </w:p>
    <w:p w14:paraId="478C5308" w14:textId="77777777" w:rsidR="00E074D3" w:rsidRPr="00783A32" w:rsidRDefault="00E074D3" w:rsidP="00783A32">
      <w:r>
        <w:t xml:space="preserve">  </w:t>
      </w:r>
      <w:r w:rsidRPr="00783A32">
        <w:t>(a)</w:t>
      </w:r>
      <w:r>
        <w:t xml:space="preserve"> </w:t>
      </w:r>
      <w:r w:rsidRPr="00783A32">
        <w:rPr>
          <w:i/>
          <w:iCs/>
        </w:rPr>
        <w:t>Definitions.</w:t>
      </w:r>
      <w:r>
        <w:t xml:space="preserve"> </w:t>
      </w:r>
      <w:r w:rsidRPr="00783A32">
        <w:t>As used in this provision—</w:t>
      </w:r>
    </w:p>
    <w:p w14:paraId="478C5309" w14:textId="77777777" w:rsidR="00E074D3" w:rsidRPr="00783A32" w:rsidRDefault="00E074D3"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478C530A" w14:textId="77777777" w:rsidR="00E074D3" w:rsidRPr="00783A32" w:rsidRDefault="00E074D3"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478C530B" w14:textId="77777777" w:rsidR="00E074D3" w:rsidRPr="00783A32" w:rsidRDefault="00E074D3" w:rsidP="00783A32">
      <w:r>
        <w:rPr>
          <w:i/>
          <w:iCs/>
        </w:rPr>
        <w:t xml:space="preserve">  </w:t>
      </w:r>
      <w:r w:rsidRPr="00783A32">
        <w:rPr>
          <w:i/>
          <w:iCs/>
        </w:rPr>
        <w:t>Marginalized populations of Sudan</w:t>
      </w:r>
      <w:r>
        <w:t xml:space="preserve"> </w:t>
      </w:r>
      <w:r w:rsidRPr="00783A32">
        <w:t>means—</w:t>
      </w:r>
    </w:p>
    <w:p w14:paraId="478C530C" w14:textId="77777777" w:rsidR="00E074D3" w:rsidRPr="00783A32" w:rsidRDefault="00E074D3"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478C530D" w14:textId="77777777" w:rsidR="00E074D3" w:rsidRPr="00783A32" w:rsidRDefault="00E074D3" w:rsidP="00783A32">
      <w:r>
        <w:t xml:space="preserve">    </w:t>
      </w:r>
      <w:r w:rsidRPr="00783A32">
        <w:t>(2)</w:t>
      </w:r>
      <w:r>
        <w:t xml:space="preserve"> </w:t>
      </w:r>
      <w:r w:rsidRPr="00783A32">
        <w:t>Marginalized areas in Northern Sudan described in section 4(9) of such Act.</w:t>
      </w:r>
    </w:p>
    <w:p w14:paraId="478C530E" w14:textId="77777777" w:rsidR="00E074D3" w:rsidRPr="00783A32" w:rsidRDefault="00E074D3"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478C530F" w14:textId="77777777" w:rsidR="00E074D3" w:rsidRPr="00783A32" w:rsidRDefault="00E074D3" w:rsidP="00783A32">
      <w:r>
        <w:lastRenderedPageBreak/>
        <w:t xml:space="preserve">    </w:t>
      </w:r>
      <w:r w:rsidRPr="00783A32">
        <w:t>(1)</w:t>
      </w:r>
      <w:r>
        <w:t xml:space="preserve"> </w:t>
      </w:r>
      <w:r w:rsidRPr="00783A32">
        <w:t>Are conducted under contract directly and exclusively with the regional government of southern Sudan;</w:t>
      </w:r>
    </w:p>
    <w:p w14:paraId="478C5310" w14:textId="77777777" w:rsidR="00E074D3" w:rsidRPr="00783A32" w:rsidRDefault="00E074D3"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478C5311" w14:textId="77777777" w:rsidR="00E074D3" w:rsidRPr="00783A32" w:rsidRDefault="00E074D3" w:rsidP="00783A32">
      <w:r>
        <w:t xml:space="preserve">    </w:t>
      </w:r>
      <w:r w:rsidRPr="00783A32">
        <w:t>(3)</w:t>
      </w:r>
      <w:r>
        <w:t xml:space="preserve"> </w:t>
      </w:r>
      <w:r w:rsidRPr="00783A32">
        <w:t>Consist of providing goods or services to marginalized populations of Sudan;</w:t>
      </w:r>
    </w:p>
    <w:p w14:paraId="478C5312" w14:textId="77777777" w:rsidR="00E074D3" w:rsidRPr="00783A32" w:rsidRDefault="00E074D3" w:rsidP="00783A32">
      <w:r>
        <w:t xml:space="preserve">    </w:t>
      </w:r>
      <w:r w:rsidRPr="00783A32">
        <w:t>(4)</w:t>
      </w:r>
      <w:r>
        <w:t xml:space="preserve"> </w:t>
      </w:r>
      <w:r w:rsidRPr="00783A32">
        <w:t>Consist of providing goods or services to an internationally recognized peacekeeping force or humanitarian organization;</w:t>
      </w:r>
    </w:p>
    <w:p w14:paraId="478C5313" w14:textId="77777777" w:rsidR="00E074D3" w:rsidRPr="00783A32" w:rsidRDefault="00E074D3" w:rsidP="00783A32">
      <w:r>
        <w:t xml:space="preserve">    </w:t>
      </w:r>
      <w:r w:rsidRPr="00783A32">
        <w:t>(5)</w:t>
      </w:r>
      <w:r>
        <w:t xml:space="preserve"> </w:t>
      </w:r>
      <w:r w:rsidRPr="00783A32">
        <w:t>Consist of providing goods or services that are used only to promote health or education; or</w:t>
      </w:r>
    </w:p>
    <w:p w14:paraId="478C5314" w14:textId="77777777" w:rsidR="00E074D3" w:rsidRPr="00783A32" w:rsidRDefault="00E074D3" w:rsidP="00783A32">
      <w:r>
        <w:t xml:space="preserve">    </w:t>
      </w:r>
      <w:r w:rsidRPr="00783A32">
        <w:t>(6)</w:t>
      </w:r>
      <w:r>
        <w:t xml:space="preserve"> </w:t>
      </w:r>
      <w:r w:rsidRPr="00783A32">
        <w:t>Have been voluntarily suspended.</w:t>
      </w:r>
    </w:p>
    <w:p w14:paraId="478C5315" w14:textId="77777777" w:rsidR="00E074D3" w:rsidRPr="00783A32" w:rsidRDefault="00E074D3" w:rsidP="00783A32">
      <w:r>
        <w:rPr>
          <w:i/>
          <w:iCs/>
        </w:rPr>
        <w:t xml:space="preserve">  </w:t>
      </w:r>
      <w:r w:rsidRPr="00783A32">
        <w:rPr>
          <w:i/>
          <w:iCs/>
        </w:rPr>
        <w:t>Sensitive technology</w:t>
      </w:r>
      <w:r w:rsidRPr="00783A32">
        <w:t>—</w:t>
      </w:r>
    </w:p>
    <w:p w14:paraId="478C5316" w14:textId="77777777" w:rsidR="00E074D3" w:rsidRPr="00783A32" w:rsidRDefault="00E074D3" w:rsidP="00783A32">
      <w:r>
        <w:t xml:space="preserve">    </w:t>
      </w:r>
      <w:r w:rsidRPr="00783A32">
        <w:t>(1)</w:t>
      </w:r>
      <w:r>
        <w:t xml:space="preserve"> </w:t>
      </w:r>
      <w:r w:rsidRPr="00783A32">
        <w:t>Means hardware, software, telecommunications equipment, or any other technology that is to be used specifically—</w:t>
      </w:r>
    </w:p>
    <w:p w14:paraId="478C5317" w14:textId="77777777" w:rsidR="00E074D3" w:rsidRPr="00783A32" w:rsidRDefault="00E074D3" w:rsidP="00783A32">
      <w:r>
        <w:t xml:space="preserve">      </w:t>
      </w:r>
      <w:r w:rsidRPr="00783A32">
        <w:t>(i)</w:t>
      </w:r>
      <w:r>
        <w:t xml:space="preserve"> </w:t>
      </w:r>
      <w:r w:rsidRPr="00783A32">
        <w:t>To restrict the free flow of unbiased information in Iran; or</w:t>
      </w:r>
    </w:p>
    <w:p w14:paraId="478C5318" w14:textId="77777777" w:rsidR="00E074D3" w:rsidRPr="00783A32" w:rsidRDefault="00E074D3" w:rsidP="00783A32">
      <w:r>
        <w:t xml:space="preserve">      </w:t>
      </w:r>
      <w:r w:rsidRPr="00783A32">
        <w:t>(ii)</w:t>
      </w:r>
      <w:r>
        <w:t xml:space="preserve"> </w:t>
      </w:r>
      <w:r w:rsidRPr="00783A32">
        <w:t>To disrupt, monitor, or otherwise restrict speech of the people of Iran; and</w:t>
      </w:r>
    </w:p>
    <w:p w14:paraId="478C5319" w14:textId="77777777" w:rsidR="00E074D3" w:rsidRPr="00783A32" w:rsidRDefault="00E074D3"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478C531A" w14:textId="77777777" w:rsidR="00E074D3" w:rsidRPr="00783A32" w:rsidRDefault="00E074D3" w:rsidP="00783A32">
      <w:r>
        <w:t xml:space="preserve">  </w:t>
      </w:r>
      <w:r w:rsidRPr="00783A32">
        <w:t>(b)</w:t>
      </w:r>
      <w:r>
        <w:t xml:space="preserve"> </w:t>
      </w:r>
      <w:r w:rsidRPr="00783A32">
        <w:rPr>
          <w:i/>
          <w:iCs/>
        </w:rPr>
        <w:t>Procedures</w:t>
      </w:r>
      <w:r w:rsidRPr="00783A32">
        <w:t>.</w:t>
      </w:r>
    </w:p>
    <w:p w14:paraId="478C531B" w14:textId="77777777" w:rsidR="00E074D3" w:rsidRPr="00783A32" w:rsidRDefault="00E074D3"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1"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478C531C" w14:textId="77777777" w:rsidR="00E074D3" w:rsidRPr="00783A32" w:rsidRDefault="00E074D3" w:rsidP="00783A32">
      <w:r>
        <w:t xml:space="preserve">    </w:t>
      </w:r>
      <w:r w:rsidRPr="00783A32">
        <w:t>(2)</w:t>
      </w:r>
      <w:r>
        <w:t xml:space="preserve"> </w:t>
      </w:r>
      <w:r w:rsidRPr="00783A32">
        <w:rPr>
          <w:i/>
          <w:iCs/>
        </w:rPr>
        <w:t>FASCSA Orders</w:t>
      </w:r>
      <w:r w:rsidRPr="00783A32">
        <w:t>.</w:t>
      </w:r>
    </w:p>
    <w:p w14:paraId="478C531D" w14:textId="77777777" w:rsidR="00E074D3" w:rsidRPr="00783A32" w:rsidRDefault="00E074D3"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478C531E" w14:textId="77777777" w:rsidR="00E074D3" w:rsidRPr="00783A32" w:rsidRDefault="00E074D3"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478C531F" w14:textId="77777777" w:rsidR="00E074D3" w:rsidRPr="00783A32" w:rsidRDefault="00E074D3" w:rsidP="00783A32">
      <w:r>
        <w:t xml:space="preserve">      </w:t>
      </w:r>
      <w:r w:rsidRPr="00783A32">
        <w:t>(iii)</w:t>
      </w:r>
      <w:r>
        <w:t xml:space="preserve"> </w:t>
      </w:r>
      <w:r w:rsidRPr="00783A32">
        <w:t>FASCSA orders issued after the date of solicitation do not apply unless added by an amendment to the solicitation.</w:t>
      </w:r>
    </w:p>
    <w:p w14:paraId="478C5320" w14:textId="77777777" w:rsidR="00E074D3" w:rsidRPr="00783A32" w:rsidRDefault="00E074D3"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w:t>
      </w:r>
      <w:r w:rsidRPr="00783A32">
        <w:lastRenderedPageBreak/>
        <w:t>information in the Offeror’s possession but does not need to include an internal or third-party audit)—</w:t>
      </w:r>
    </w:p>
    <w:p w14:paraId="478C5321" w14:textId="77777777" w:rsidR="00E074D3" w:rsidRPr="00783A32" w:rsidRDefault="00E074D3"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478C5322" w14:textId="77777777" w:rsidR="00E074D3" w:rsidRPr="00783A32" w:rsidRDefault="00E074D3"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478C5323" w14:textId="77777777" w:rsidR="00E074D3" w:rsidRPr="00783A32" w:rsidRDefault="00E074D3"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478C5324" w14:textId="77777777" w:rsidR="00E074D3" w:rsidRPr="00783A32" w:rsidRDefault="00E074D3"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478C5325" w14:textId="77777777" w:rsidR="00E074D3" w:rsidRPr="00783A32" w:rsidRDefault="00E074D3" w:rsidP="00783A32">
      <w:r>
        <w:t xml:space="preserve">  </w:t>
      </w:r>
      <w:r w:rsidRPr="00783A32">
        <w:t>(f)</w:t>
      </w:r>
      <w:r>
        <w:t xml:space="preserve"> </w:t>
      </w:r>
      <w:r w:rsidRPr="00783A32">
        <w:rPr>
          <w:i/>
          <w:iCs/>
        </w:rPr>
        <w:t>Iran Representation and Certifications</w:t>
      </w:r>
      <w:r w:rsidRPr="00783A32">
        <w:t>.</w:t>
      </w:r>
    </w:p>
    <w:p w14:paraId="478C5326" w14:textId="77777777" w:rsidR="00E074D3" w:rsidRPr="00783A32" w:rsidRDefault="00E074D3"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478C5327" w14:textId="77777777" w:rsidR="00E074D3" w:rsidRPr="00783A32" w:rsidRDefault="00E074D3"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478C5328" w14:textId="77777777" w:rsidR="00E074D3" w:rsidRPr="00783A32" w:rsidRDefault="00E074D3"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478C5329" w14:textId="77777777" w:rsidR="00E074D3" w:rsidRPr="00783A32" w:rsidRDefault="00E074D3"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2" w:history="1">
        <w:r w:rsidRPr="00FC16F2">
          <w:rPr>
            <w:rStyle w:val="Hyperlink"/>
            <w:i/>
            <w:iCs/>
          </w:rPr>
          <w:t>https://www.treasury.gov/resource-center/sanctions/SDN-List/Pages/default.aspx</w:t>
        </w:r>
      </w:hyperlink>
      <w:r w:rsidRPr="00783A32">
        <w:t>)</w:t>
      </w:r>
    </w:p>
    <w:p w14:paraId="478C532A" w14:textId="77777777" w:rsidR="00E074D3" w:rsidRPr="00783A32" w:rsidRDefault="00E074D3" w:rsidP="00783A32">
      <w:r>
        <w:lastRenderedPageBreak/>
        <w:t xml:space="preserve">    </w:t>
      </w:r>
      <w:r w:rsidRPr="00783A32">
        <w:t>(2)</w:t>
      </w:r>
      <w:r>
        <w:t xml:space="preserve"> </w:t>
      </w:r>
      <w:r w:rsidRPr="00783A32">
        <w:t>Exception for trade agreements. The representation and certification requirements of paragraph (f)(1) of this provision do not apply if—</w:t>
      </w:r>
    </w:p>
    <w:p w14:paraId="478C532B" w14:textId="77777777" w:rsidR="00E074D3" w:rsidRPr="00783A32" w:rsidRDefault="00E074D3" w:rsidP="00783A32">
      <w:r>
        <w:t xml:space="preserve">      </w:t>
      </w:r>
      <w:r w:rsidRPr="00783A32">
        <w:t>(i)</w:t>
      </w:r>
      <w:r>
        <w:t xml:space="preserve"> </w:t>
      </w:r>
      <w:r w:rsidRPr="00783A32">
        <w:t>This solicitation includes a trade agreements notice or certification (e.g., 52.225-6, Trade Agreements Certificate); and</w:t>
      </w:r>
    </w:p>
    <w:p w14:paraId="478C532C" w14:textId="77777777" w:rsidR="00E074D3" w:rsidRPr="00783A32" w:rsidRDefault="00E074D3"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478C532D" w14:textId="77777777" w:rsidR="00E074D3" w:rsidRPr="00783A32" w:rsidRDefault="00E074D3" w:rsidP="00783A32">
      <w:r>
        <w:t xml:space="preserve">      </w:t>
      </w:r>
      <w:r w:rsidRPr="00783A32">
        <w:t>(iii)</w:t>
      </w:r>
      <w:r>
        <w:t xml:space="preserve"> </w:t>
      </w:r>
      <w:r w:rsidRPr="00783A32">
        <w:t>The offeror shall email questions concerning sensitive technology to the Department of State at</w:t>
      </w:r>
      <w:r>
        <w:t xml:space="preserve"> </w:t>
      </w:r>
      <w:hyperlink r:id="rId43" w:history="1">
        <w:r w:rsidRPr="00FC16F2">
          <w:rPr>
            <w:rStyle w:val="Hyperlink"/>
            <w:i/>
            <w:iCs/>
          </w:rPr>
          <w:t>CISADA106@state.gov</w:t>
        </w:r>
      </w:hyperlink>
      <w:r w:rsidRPr="00783A32">
        <w:t>.</w:t>
      </w:r>
    </w:p>
    <w:p w14:paraId="478C532E" w14:textId="77777777" w:rsidR="00E074D3" w:rsidRPr="00783A32" w:rsidRDefault="00E074D3" w:rsidP="00783A32">
      <w:r>
        <w:t xml:space="preserve">  </w:t>
      </w:r>
      <w:r w:rsidRPr="00783A32">
        <w:t>(g)</w:t>
      </w:r>
      <w:r>
        <w:t xml:space="preserve"> </w:t>
      </w:r>
      <w:r w:rsidRPr="00783A32">
        <w:rPr>
          <w:i/>
          <w:iCs/>
        </w:rPr>
        <w:t>Disclosure</w:t>
      </w:r>
      <w:r w:rsidRPr="00783A32">
        <w:t>.</w:t>
      </w:r>
    </w:p>
    <w:p w14:paraId="478C532F" w14:textId="77777777" w:rsidR="00E074D3" w:rsidRPr="00783A32" w:rsidRDefault="00E074D3"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478C5330" w14:textId="77777777" w:rsidR="00E074D3" w:rsidRPr="00783A32" w:rsidRDefault="00E074D3" w:rsidP="00783A32">
      <w:r>
        <w:t xml:space="preserve">      </w:t>
      </w:r>
      <w:r w:rsidRPr="00783A32">
        <w:t>(i)</w:t>
      </w:r>
      <w:r>
        <w:t xml:space="preserve"> </w:t>
      </w:r>
      <w:r w:rsidRPr="00783A32">
        <w:t>Contract number and order number, if applicable;</w:t>
      </w:r>
    </w:p>
    <w:p w14:paraId="478C5331" w14:textId="77777777" w:rsidR="00E074D3" w:rsidRPr="00783A32" w:rsidRDefault="00E074D3"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478C5332" w14:textId="77777777" w:rsidR="00E074D3" w:rsidRPr="00783A32" w:rsidRDefault="00E074D3"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78C5333" w14:textId="77777777" w:rsidR="00E074D3" w:rsidRPr="00783A32" w:rsidRDefault="00E074D3"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78C5334" w14:textId="77777777" w:rsidR="00E074D3" w:rsidRPr="00783A32" w:rsidRDefault="00E074D3" w:rsidP="00783A32">
      <w:r>
        <w:t xml:space="preserve">      </w:t>
      </w:r>
      <w:r w:rsidRPr="00783A32">
        <w:t>(v)</w:t>
      </w:r>
      <w:r>
        <w:t xml:space="preserve"> </w:t>
      </w:r>
      <w:r w:rsidRPr="00783A32">
        <w:t>Description of the functionality of the product or service and how that functionality impacts the risk to the product or service;</w:t>
      </w:r>
    </w:p>
    <w:p w14:paraId="478C5335" w14:textId="77777777" w:rsidR="00E074D3" w:rsidRPr="00783A32" w:rsidRDefault="00E074D3"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478C5336" w14:textId="77777777" w:rsidR="00E074D3" w:rsidRPr="00783A32" w:rsidRDefault="00E074D3" w:rsidP="00783A32">
      <w:r>
        <w:t xml:space="preserve">      </w:t>
      </w:r>
      <w:r w:rsidRPr="00783A32">
        <w:t>(vii)</w:t>
      </w:r>
      <w:r>
        <w:t xml:space="preserve"> </w:t>
      </w:r>
      <w:r w:rsidRPr="00783A32">
        <w:t>Whether alternative products or services are available that would be compliant with the prohibition;</w:t>
      </w:r>
    </w:p>
    <w:p w14:paraId="478C5337" w14:textId="77777777" w:rsidR="00E074D3" w:rsidRPr="00783A32" w:rsidRDefault="00E074D3" w:rsidP="00783A32">
      <w:r>
        <w:t xml:space="preserve">      </w:t>
      </w:r>
      <w:r w:rsidRPr="00783A32">
        <w:t>(viii)</w:t>
      </w:r>
      <w:r>
        <w:t xml:space="preserve"> </w:t>
      </w:r>
      <w:r w:rsidRPr="00783A32">
        <w:t>If the product or service is related to item maintenance, include the following information on the item being maintained:</w:t>
      </w:r>
    </w:p>
    <w:p w14:paraId="478C5338" w14:textId="77777777" w:rsidR="00E074D3" w:rsidRPr="00783A32" w:rsidRDefault="00E074D3" w:rsidP="00783A32">
      <w:r>
        <w:t xml:space="preserve">        </w:t>
      </w:r>
      <w:r w:rsidRPr="00783A32">
        <w:t>(A)</w:t>
      </w:r>
      <w:r>
        <w:t xml:space="preserve"> </w:t>
      </w:r>
      <w:r w:rsidRPr="00783A32">
        <w:t>Brand;</w:t>
      </w:r>
    </w:p>
    <w:p w14:paraId="478C5339" w14:textId="77777777" w:rsidR="00E074D3" w:rsidRPr="00783A32" w:rsidRDefault="00E074D3" w:rsidP="00783A32">
      <w:r>
        <w:t xml:space="preserve">        </w:t>
      </w:r>
      <w:r w:rsidRPr="00783A32">
        <w:t>(B)</w:t>
      </w:r>
      <w:r>
        <w:t xml:space="preserve"> </w:t>
      </w:r>
      <w:r w:rsidRPr="00783A32">
        <w:t>Model number, OEM number, manufacturer part number, or wholesaler number; and</w:t>
      </w:r>
    </w:p>
    <w:p w14:paraId="478C533A" w14:textId="77777777" w:rsidR="00E074D3" w:rsidRPr="00783A32" w:rsidRDefault="00E074D3" w:rsidP="00783A32">
      <w:r>
        <w:t xml:space="preserve">        </w:t>
      </w:r>
      <w:r w:rsidRPr="00783A32">
        <w:t>(C)</w:t>
      </w:r>
      <w:r>
        <w:t xml:space="preserve"> </w:t>
      </w:r>
      <w:r w:rsidRPr="00783A32">
        <w:t>Item description, as applicable.</w:t>
      </w:r>
    </w:p>
    <w:p w14:paraId="478C533B" w14:textId="77777777" w:rsidR="00E074D3" w:rsidRPr="00783A32" w:rsidRDefault="00E074D3" w:rsidP="00783A32">
      <w:r>
        <w:lastRenderedPageBreak/>
        <w:t xml:space="preserve">      </w:t>
      </w:r>
      <w:r w:rsidRPr="00783A32">
        <w:t>(ix)</w:t>
      </w:r>
      <w:r>
        <w:t xml:space="preserve"> </w:t>
      </w:r>
      <w:r w:rsidRPr="00783A32">
        <w:t>Any readily available information about mitigation actions undertaken or recommended.</w:t>
      </w:r>
    </w:p>
    <w:p w14:paraId="478C533C" w14:textId="77777777" w:rsidR="00E074D3" w:rsidRPr="00783A32" w:rsidRDefault="00E074D3" w:rsidP="00783A32">
      <w:r>
        <w:t xml:space="preserve">    </w:t>
      </w:r>
      <w:r w:rsidRPr="00783A32">
        <w:t>(2)</w:t>
      </w:r>
      <w:r>
        <w:t xml:space="preserve"> </w:t>
      </w:r>
      <w:r w:rsidRPr="00783A32">
        <w:t>If a disclosure is required to be submitted to a contracting office, the offeror shall submit the disclosure as follows:</w:t>
      </w:r>
    </w:p>
    <w:p w14:paraId="478C533D" w14:textId="77777777" w:rsidR="00E074D3" w:rsidRPr="00783A32" w:rsidRDefault="00E074D3" w:rsidP="00783A32">
      <w:r>
        <w:t xml:space="preserve">      </w:t>
      </w:r>
      <w:r w:rsidRPr="00783A32">
        <w:t>(i)</w:t>
      </w:r>
      <w:r>
        <w:t xml:space="preserve"> </w:t>
      </w:r>
      <w:r w:rsidRPr="00783A32">
        <w:t xml:space="preserve">If a Department of Defense contracting office, the offeror shall submit the disclosure to the website at </w:t>
      </w:r>
      <w:hyperlink r:id="rId44" w:history="1">
        <w:r w:rsidRPr="00AA01EB">
          <w:rPr>
            <w:rStyle w:val="Hyperlink"/>
            <w:i/>
            <w:iCs/>
          </w:rPr>
          <w:t>https://dibnet.dod.mil</w:t>
        </w:r>
      </w:hyperlink>
      <w:r w:rsidRPr="00783A32">
        <w:t>.</w:t>
      </w:r>
    </w:p>
    <w:p w14:paraId="478C533E" w14:textId="77777777" w:rsidR="00E074D3" w:rsidRPr="00783A32" w:rsidRDefault="00E074D3" w:rsidP="00783A32">
      <w:r>
        <w:t xml:space="preserve">      </w:t>
      </w:r>
      <w:r w:rsidRPr="00783A32">
        <w:t>(ii)</w:t>
      </w:r>
      <w:r>
        <w:t xml:space="preserve"> </w:t>
      </w:r>
      <w:r w:rsidRPr="00783A32">
        <w:t>For all other contracting offices, the Offeror shall submit the disclosure to the Contracting Officer.</w:t>
      </w:r>
    </w:p>
    <w:p w14:paraId="478C533F" w14:textId="77777777" w:rsidR="00E074D3" w:rsidRPr="00783A32" w:rsidRDefault="00E074D3"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478C5340" w14:textId="77777777" w:rsidR="00E074D3" w:rsidRPr="004013C4" w:rsidRDefault="00E074D3"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478C5341" w14:textId="77777777" w:rsidR="00E074D3" w:rsidRDefault="00E074D3" w:rsidP="001C4DDA">
      <w:pPr>
        <w:jc w:val="center"/>
      </w:pPr>
      <w:r>
        <w:t>(End of Provision)</w:t>
      </w:r>
    </w:p>
    <w:p w14:paraId="478C5342" w14:textId="77777777" w:rsidR="00E074D3" w:rsidRDefault="00E074D3">
      <w:pPr>
        <w:pStyle w:val="Heading2"/>
      </w:pPr>
      <w:bookmarkStart w:id="62" w:name="_Toc214984666"/>
      <w:bookmarkStart w:id="63" w:name="_Toc215042834"/>
      <w:r>
        <w:t>E.6  52.240-91  SECURITY PROHIBITIONS AND EXCLUSIONS  (NOV 2025) (DEVIATION)</w:t>
      </w:r>
      <w:bookmarkEnd w:id="62"/>
      <w:bookmarkEnd w:id="63"/>
    </w:p>
    <w:p w14:paraId="478C5343" w14:textId="77777777" w:rsidR="00E074D3" w:rsidRPr="002120FC" w:rsidRDefault="00E074D3"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78C5344" w14:textId="77777777" w:rsidR="00E074D3" w:rsidRPr="002120FC" w:rsidRDefault="00E074D3"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45" w:history="1">
        <w:r w:rsidRPr="00FD6F31">
          <w:rPr>
            <w:rStyle w:val="Hyperlink"/>
            <w:i/>
            <w:iCs/>
          </w:rPr>
          <w:t xml:space="preserve"> https://www.sam.gov</w:t>
        </w:r>
      </w:hyperlink>
      <w:r w:rsidRPr="002120FC">
        <w:t xml:space="preserve"> (section 1822 of Pub. L. 118-31, 41 U.S.C. 3901 note prec.).</w:t>
      </w:r>
    </w:p>
    <w:p w14:paraId="478C5345" w14:textId="77777777" w:rsidR="00E074D3" w:rsidRPr="002120FC" w:rsidRDefault="00E074D3"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78C5346" w14:textId="77777777" w:rsidR="00E074D3" w:rsidRPr="002120FC" w:rsidRDefault="00E074D3"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78C5347" w14:textId="77777777" w:rsidR="00E074D3" w:rsidRPr="002120FC" w:rsidRDefault="00E074D3" w:rsidP="002120FC">
      <w:r>
        <w:rPr>
          <w:i/>
          <w:iCs/>
        </w:rPr>
        <w:t xml:space="preserve">  </w:t>
      </w:r>
      <w:r w:rsidRPr="002120FC">
        <w:rPr>
          <w:i/>
          <w:iCs/>
        </w:rPr>
        <w:t>Covered article</w:t>
      </w:r>
      <w:r w:rsidRPr="002120FC">
        <w:t>, as defined in 41 U.S.C. 4713(k), means:</w:t>
      </w:r>
    </w:p>
    <w:p w14:paraId="478C5348" w14:textId="77777777" w:rsidR="00E074D3" w:rsidRPr="002120FC" w:rsidRDefault="00E074D3" w:rsidP="002120FC">
      <w:r>
        <w:t xml:space="preserve">    </w:t>
      </w:r>
      <w:r w:rsidRPr="002120FC">
        <w:t>(1)</w:t>
      </w:r>
      <w:r>
        <w:t xml:space="preserve"> </w:t>
      </w:r>
      <w:r w:rsidRPr="002120FC">
        <w:t>Information technology, as defined in 40 U.S.C. 11101, including cloud computing services of all types;</w:t>
      </w:r>
    </w:p>
    <w:p w14:paraId="478C5349" w14:textId="77777777" w:rsidR="00E074D3" w:rsidRPr="002120FC" w:rsidRDefault="00E074D3"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478C534A" w14:textId="77777777" w:rsidR="00E074D3" w:rsidRPr="002120FC" w:rsidRDefault="00E074D3"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78C534B" w14:textId="77777777" w:rsidR="00E074D3" w:rsidRPr="002120FC" w:rsidRDefault="00E074D3" w:rsidP="002120FC">
      <w:r>
        <w:lastRenderedPageBreak/>
        <w:t xml:space="preserve">    </w:t>
      </w:r>
      <w:r w:rsidRPr="002120FC">
        <w:t>(4)</w:t>
      </w:r>
      <w:r>
        <w:t xml:space="preserve"> </w:t>
      </w:r>
      <w:r w:rsidRPr="002120FC">
        <w:t>Hardware, systems, devices, software, or services that include embedded or incidental information technology.</w:t>
      </w:r>
    </w:p>
    <w:p w14:paraId="478C534C" w14:textId="77777777" w:rsidR="00E074D3" w:rsidRPr="002120FC" w:rsidRDefault="00E074D3" w:rsidP="002120FC">
      <w:r>
        <w:rPr>
          <w:i/>
          <w:iCs/>
        </w:rPr>
        <w:t xml:space="preserve">  </w:t>
      </w:r>
      <w:r w:rsidRPr="002120FC">
        <w:rPr>
          <w:i/>
          <w:iCs/>
        </w:rPr>
        <w:t>Covered foreign country</w:t>
      </w:r>
      <w:r>
        <w:t xml:space="preserve"> </w:t>
      </w:r>
      <w:r w:rsidRPr="002120FC">
        <w:t>means The People’s Republic of China.</w:t>
      </w:r>
    </w:p>
    <w:p w14:paraId="478C534D" w14:textId="77777777" w:rsidR="00E074D3" w:rsidRPr="002120FC" w:rsidRDefault="00E074D3" w:rsidP="002120FC">
      <w:r>
        <w:rPr>
          <w:i/>
          <w:iCs/>
        </w:rPr>
        <w:t xml:space="preserve">  </w:t>
      </w:r>
      <w:r w:rsidRPr="002120FC">
        <w:rPr>
          <w:i/>
          <w:iCs/>
        </w:rPr>
        <w:t>Covered telecommunications equipment or services</w:t>
      </w:r>
      <w:r>
        <w:t xml:space="preserve"> </w:t>
      </w:r>
      <w:r w:rsidRPr="002120FC">
        <w:t>means—</w:t>
      </w:r>
    </w:p>
    <w:p w14:paraId="478C534E" w14:textId="77777777" w:rsidR="00E074D3" w:rsidRPr="002120FC" w:rsidRDefault="00E074D3"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478C534F" w14:textId="77777777" w:rsidR="00E074D3" w:rsidRPr="002120FC" w:rsidRDefault="00E074D3"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478C5350" w14:textId="77777777" w:rsidR="00E074D3" w:rsidRPr="002120FC" w:rsidRDefault="00E074D3" w:rsidP="002120FC">
      <w:r>
        <w:t xml:space="preserve">    </w:t>
      </w:r>
      <w:r w:rsidRPr="002120FC">
        <w:t>(3)</w:t>
      </w:r>
      <w:r>
        <w:t xml:space="preserve"> </w:t>
      </w:r>
      <w:r w:rsidRPr="002120FC">
        <w:t>Telecommunications or video surveillance services provided by such entities or using such equipment; or</w:t>
      </w:r>
    </w:p>
    <w:p w14:paraId="478C5351" w14:textId="77777777" w:rsidR="00E074D3" w:rsidRPr="002120FC" w:rsidRDefault="00E074D3"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78C5352" w14:textId="77777777" w:rsidR="00E074D3" w:rsidRPr="002120FC" w:rsidRDefault="00E074D3" w:rsidP="002120FC">
      <w:r>
        <w:rPr>
          <w:i/>
          <w:iCs/>
        </w:rPr>
        <w:t xml:space="preserve">  </w:t>
      </w:r>
      <w:r w:rsidRPr="002120FC">
        <w:rPr>
          <w:i/>
          <w:iCs/>
        </w:rPr>
        <w:t>Critical technology</w:t>
      </w:r>
      <w:r>
        <w:t xml:space="preserve"> </w:t>
      </w:r>
      <w:r w:rsidRPr="002120FC">
        <w:t>means—</w:t>
      </w:r>
    </w:p>
    <w:p w14:paraId="478C5353" w14:textId="77777777" w:rsidR="00E074D3" w:rsidRPr="002120FC" w:rsidRDefault="00E074D3"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478C5354" w14:textId="77777777" w:rsidR="00E074D3" w:rsidRPr="002120FC" w:rsidRDefault="00E074D3"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78C5355" w14:textId="77777777" w:rsidR="00E074D3" w:rsidRPr="002120FC" w:rsidRDefault="00E074D3"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78C5356" w14:textId="77777777" w:rsidR="00E074D3" w:rsidRPr="002120FC" w:rsidRDefault="00E074D3" w:rsidP="002120FC">
      <w:r>
        <w:t xml:space="preserve">      </w:t>
      </w:r>
      <w:r w:rsidRPr="002120FC">
        <w:t>(ii)</w:t>
      </w:r>
      <w:r>
        <w:t xml:space="preserve"> </w:t>
      </w:r>
      <w:r w:rsidRPr="002120FC">
        <w:t>For reasons relating to regional stability or surreptitious listening;</w:t>
      </w:r>
    </w:p>
    <w:p w14:paraId="478C5357" w14:textId="77777777" w:rsidR="00E074D3" w:rsidRPr="002120FC" w:rsidRDefault="00E074D3"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78C5358" w14:textId="77777777" w:rsidR="00E074D3" w:rsidRPr="002120FC" w:rsidRDefault="00E074D3"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478C5359" w14:textId="77777777" w:rsidR="00E074D3" w:rsidRPr="002120FC" w:rsidRDefault="00E074D3"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78C535A" w14:textId="77777777" w:rsidR="00E074D3" w:rsidRPr="002120FC" w:rsidRDefault="00E074D3" w:rsidP="002120FC">
      <w:r>
        <w:t xml:space="preserve">    </w:t>
      </w:r>
      <w:r w:rsidRPr="002120FC">
        <w:t>(6)</w:t>
      </w:r>
      <w:r>
        <w:t xml:space="preserve"> </w:t>
      </w:r>
      <w:r w:rsidRPr="002120FC">
        <w:t>Emerging and foundational technologies controlled pursuant to section 1758 of the Export Control Reform Act of 2018 (50 U.S.C. 4817).</w:t>
      </w:r>
    </w:p>
    <w:p w14:paraId="478C535B" w14:textId="77777777" w:rsidR="00E074D3" w:rsidRPr="002120FC" w:rsidRDefault="00E074D3" w:rsidP="002120FC">
      <w:r>
        <w:rPr>
          <w:i/>
          <w:iCs/>
        </w:rPr>
        <w:lastRenderedPageBreak/>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78C535C" w14:textId="77777777" w:rsidR="00E074D3" w:rsidRPr="002120FC" w:rsidRDefault="00E074D3"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78C535D" w14:textId="77777777" w:rsidR="00E074D3" w:rsidRPr="002120FC" w:rsidRDefault="00E074D3"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478C535E" w14:textId="77777777" w:rsidR="00E074D3" w:rsidRPr="002120FC" w:rsidRDefault="00E074D3"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78C535F" w14:textId="77777777" w:rsidR="00E074D3" w:rsidRPr="002120FC" w:rsidRDefault="00E074D3"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78C5360" w14:textId="77777777" w:rsidR="00E074D3" w:rsidRPr="002120FC" w:rsidRDefault="00E074D3" w:rsidP="002120FC">
      <w:r>
        <w:rPr>
          <w:i/>
          <w:iCs/>
        </w:rPr>
        <w:t xml:space="preserve">  </w:t>
      </w:r>
      <w:r w:rsidRPr="002120FC">
        <w:rPr>
          <w:i/>
          <w:iCs/>
        </w:rPr>
        <w:t>Information technology</w:t>
      </w:r>
      <w:r w:rsidRPr="002120FC">
        <w:t>, as defined in 40 U.S.C. 11101(6)—</w:t>
      </w:r>
    </w:p>
    <w:p w14:paraId="478C5361" w14:textId="77777777" w:rsidR="00E074D3" w:rsidRPr="002120FC" w:rsidRDefault="00E074D3"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78C5362" w14:textId="77777777" w:rsidR="00E074D3" w:rsidRPr="002120FC" w:rsidRDefault="00E074D3" w:rsidP="002120FC">
      <w:r>
        <w:t xml:space="preserve">      </w:t>
      </w:r>
      <w:r w:rsidRPr="002120FC">
        <w:t>(i)</w:t>
      </w:r>
      <w:r>
        <w:t xml:space="preserve"> </w:t>
      </w:r>
      <w:r w:rsidRPr="002120FC">
        <w:t>Of that equipment; or</w:t>
      </w:r>
    </w:p>
    <w:p w14:paraId="478C5363" w14:textId="77777777" w:rsidR="00E074D3" w:rsidRPr="002120FC" w:rsidRDefault="00E074D3" w:rsidP="002120FC">
      <w:r>
        <w:t xml:space="preserve">      </w:t>
      </w:r>
      <w:r w:rsidRPr="002120FC">
        <w:t>(ii)</w:t>
      </w:r>
      <w:r>
        <w:t xml:space="preserve"> </w:t>
      </w:r>
      <w:r w:rsidRPr="002120FC">
        <w:t>Of that equipment to a significant extent in the performance of a service or the furnishing of a product;</w:t>
      </w:r>
    </w:p>
    <w:p w14:paraId="478C5364" w14:textId="77777777" w:rsidR="00E074D3" w:rsidRPr="002120FC" w:rsidRDefault="00E074D3"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78C5365" w14:textId="77777777" w:rsidR="00E074D3" w:rsidRPr="002120FC" w:rsidRDefault="00E074D3" w:rsidP="002120FC">
      <w:r>
        <w:t xml:space="preserve">    </w:t>
      </w:r>
      <w:r w:rsidRPr="002120FC">
        <w:t>(3)</w:t>
      </w:r>
      <w:r>
        <w:t xml:space="preserve"> </w:t>
      </w:r>
      <w:r w:rsidRPr="002120FC">
        <w:t>Does not include any equipment acquired by a Federal contractor incidental to a Federal contract.</w:t>
      </w:r>
    </w:p>
    <w:p w14:paraId="478C5366" w14:textId="77777777" w:rsidR="00E074D3" w:rsidRPr="002120FC" w:rsidRDefault="00E074D3" w:rsidP="002120FC">
      <w:r>
        <w:rPr>
          <w:i/>
          <w:iCs/>
        </w:rPr>
        <w:t xml:space="preserve">  </w:t>
      </w:r>
      <w:r w:rsidRPr="002120FC">
        <w:rPr>
          <w:i/>
          <w:iCs/>
        </w:rPr>
        <w:t>Intelligence community</w:t>
      </w:r>
      <w:r w:rsidRPr="002120FC">
        <w:t>, as defined by 50 U.S.C. 3003(4), means the following—</w:t>
      </w:r>
    </w:p>
    <w:p w14:paraId="478C5367" w14:textId="77777777" w:rsidR="00E074D3" w:rsidRPr="002120FC" w:rsidRDefault="00E074D3" w:rsidP="002120FC">
      <w:r>
        <w:t xml:space="preserve">    </w:t>
      </w:r>
      <w:r w:rsidRPr="002120FC">
        <w:t>(1)</w:t>
      </w:r>
      <w:r>
        <w:t xml:space="preserve"> </w:t>
      </w:r>
      <w:r w:rsidRPr="002120FC">
        <w:t>The Office of the Director of National Intelligence;</w:t>
      </w:r>
    </w:p>
    <w:p w14:paraId="478C5368" w14:textId="77777777" w:rsidR="00E074D3" w:rsidRPr="002120FC" w:rsidRDefault="00E074D3" w:rsidP="002120FC">
      <w:r>
        <w:t xml:space="preserve">    </w:t>
      </w:r>
      <w:r w:rsidRPr="002120FC">
        <w:t>(2)</w:t>
      </w:r>
      <w:r>
        <w:t xml:space="preserve"> </w:t>
      </w:r>
      <w:r w:rsidRPr="002120FC">
        <w:t>The Central Intelligence Agency;</w:t>
      </w:r>
    </w:p>
    <w:p w14:paraId="478C5369" w14:textId="77777777" w:rsidR="00E074D3" w:rsidRPr="002120FC" w:rsidRDefault="00E074D3" w:rsidP="002120FC">
      <w:r>
        <w:t xml:space="preserve">    </w:t>
      </w:r>
      <w:r w:rsidRPr="002120FC">
        <w:t>(3)</w:t>
      </w:r>
      <w:r>
        <w:t xml:space="preserve"> </w:t>
      </w:r>
      <w:r w:rsidRPr="002120FC">
        <w:t>The National Security Agency;</w:t>
      </w:r>
    </w:p>
    <w:p w14:paraId="478C536A" w14:textId="77777777" w:rsidR="00E074D3" w:rsidRPr="002120FC" w:rsidRDefault="00E074D3" w:rsidP="002120FC">
      <w:r>
        <w:lastRenderedPageBreak/>
        <w:t xml:space="preserve">    </w:t>
      </w:r>
      <w:r w:rsidRPr="002120FC">
        <w:t>(4)</w:t>
      </w:r>
      <w:r>
        <w:t xml:space="preserve"> </w:t>
      </w:r>
      <w:r w:rsidRPr="002120FC">
        <w:t>The Defense Intelligence Agency;</w:t>
      </w:r>
    </w:p>
    <w:p w14:paraId="478C536B" w14:textId="77777777" w:rsidR="00E074D3" w:rsidRPr="002120FC" w:rsidRDefault="00E074D3" w:rsidP="002120FC">
      <w:r>
        <w:t xml:space="preserve">    </w:t>
      </w:r>
      <w:r w:rsidRPr="002120FC">
        <w:t>(5)</w:t>
      </w:r>
      <w:r>
        <w:t xml:space="preserve"> </w:t>
      </w:r>
      <w:r w:rsidRPr="002120FC">
        <w:t>The National Geospatial-Intelligence Agency;</w:t>
      </w:r>
    </w:p>
    <w:p w14:paraId="478C536C" w14:textId="77777777" w:rsidR="00E074D3" w:rsidRPr="002120FC" w:rsidRDefault="00E074D3" w:rsidP="002120FC">
      <w:r>
        <w:t xml:space="preserve">    </w:t>
      </w:r>
      <w:r w:rsidRPr="002120FC">
        <w:t>(6)</w:t>
      </w:r>
      <w:r>
        <w:t xml:space="preserve"> </w:t>
      </w:r>
      <w:r w:rsidRPr="002120FC">
        <w:t>The National Reconnaissance Office;</w:t>
      </w:r>
    </w:p>
    <w:p w14:paraId="478C536D" w14:textId="77777777" w:rsidR="00E074D3" w:rsidRPr="002120FC" w:rsidRDefault="00E074D3"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478C536E" w14:textId="77777777" w:rsidR="00E074D3" w:rsidRPr="002120FC" w:rsidRDefault="00E074D3"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478C536F" w14:textId="77777777" w:rsidR="00E074D3" w:rsidRPr="002120FC" w:rsidRDefault="00E074D3" w:rsidP="002120FC">
      <w:r>
        <w:t xml:space="preserve">    </w:t>
      </w:r>
      <w:r w:rsidRPr="002120FC">
        <w:t>(9)</w:t>
      </w:r>
      <w:r>
        <w:t xml:space="preserve"> </w:t>
      </w:r>
      <w:r w:rsidRPr="002120FC">
        <w:t>The Bureau of Intelligence and Research of the Department of State;</w:t>
      </w:r>
    </w:p>
    <w:p w14:paraId="478C5370" w14:textId="77777777" w:rsidR="00E074D3" w:rsidRPr="002120FC" w:rsidRDefault="00E074D3" w:rsidP="002120FC">
      <w:r>
        <w:t xml:space="preserve">    </w:t>
      </w:r>
      <w:r w:rsidRPr="002120FC">
        <w:t>(10)</w:t>
      </w:r>
      <w:r>
        <w:t xml:space="preserve"> </w:t>
      </w:r>
      <w:r w:rsidRPr="002120FC">
        <w:t>The Office of Intelligence and Analysis of the Department of the Treasury;</w:t>
      </w:r>
    </w:p>
    <w:p w14:paraId="478C5371" w14:textId="77777777" w:rsidR="00E074D3" w:rsidRPr="002120FC" w:rsidRDefault="00E074D3" w:rsidP="002120FC">
      <w:r>
        <w:t xml:space="preserve">    </w:t>
      </w:r>
      <w:r w:rsidRPr="002120FC">
        <w:t>(11)</w:t>
      </w:r>
      <w:r>
        <w:t xml:space="preserve"> </w:t>
      </w:r>
      <w:r w:rsidRPr="002120FC">
        <w:t>The Office of Intelligence and Analysis of the Department of Homeland Security; or</w:t>
      </w:r>
    </w:p>
    <w:p w14:paraId="478C5372" w14:textId="77777777" w:rsidR="00E074D3" w:rsidRPr="002120FC" w:rsidRDefault="00E074D3"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478C5373" w14:textId="77777777" w:rsidR="00E074D3" w:rsidRPr="002120FC" w:rsidRDefault="00E074D3"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78C5374" w14:textId="77777777" w:rsidR="00E074D3" w:rsidRPr="002120FC" w:rsidRDefault="00E074D3" w:rsidP="002120FC">
      <w:r>
        <w:rPr>
          <w:i/>
          <w:iCs/>
        </w:rPr>
        <w:t xml:space="preserve">  </w:t>
      </w:r>
      <w:r w:rsidRPr="002120FC">
        <w:rPr>
          <w:i/>
          <w:iCs/>
        </w:rPr>
        <w:t>Kaspersky Lab-covered article</w:t>
      </w:r>
      <w:r>
        <w:t xml:space="preserve"> </w:t>
      </w:r>
      <w:r w:rsidRPr="002120FC">
        <w:t>means any hardware, software, or service that—</w:t>
      </w:r>
    </w:p>
    <w:p w14:paraId="478C5375" w14:textId="77777777" w:rsidR="00E074D3" w:rsidRPr="002120FC" w:rsidRDefault="00E074D3" w:rsidP="002120FC">
      <w:r>
        <w:t xml:space="preserve">    </w:t>
      </w:r>
      <w:r w:rsidRPr="002120FC">
        <w:t>(1) Is developed or provided by a Kaspersky Lab-covered entity;</w:t>
      </w:r>
    </w:p>
    <w:p w14:paraId="478C5376" w14:textId="77777777" w:rsidR="00E074D3" w:rsidRPr="002120FC" w:rsidRDefault="00E074D3" w:rsidP="002120FC">
      <w:r>
        <w:t xml:space="preserve">    </w:t>
      </w:r>
      <w:r w:rsidRPr="002120FC">
        <w:t>(2)</w:t>
      </w:r>
      <w:r>
        <w:t xml:space="preserve"> </w:t>
      </w:r>
      <w:r w:rsidRPr="002120FC">
        <w:t>Includes any hardware, software, or service developed or provided in whole or in part by a Kaspersky Lab-covered entity; or</w:t>
      </w:r>
    </w:p>
    <w:p w14:paraId="478C5377" w14:textId="77777777" w:rsidR="00E074D3" w:rsidRPr="002120FC" w:rsidRDefault="00E074D3" w:rsidP="002120FC">
      <w:r>
        <w:t xml:space="preserve">    </w:t>
      </w:r>
      <w:r w:rsidRPr="002120FC">
        <w:t>(3)</w:t>
      </w:r>
      <w:r>
        <w:t xml:space="preserve"> </w:t>
      </w:r>
      <w:r w:rsidRPr="002120FC">
        <w:t>Contains components using any hardware or software developed in whole or in part by a Kaspersky Lab-covered entity.</w:t>
      </w:r>
    </w:p>
    <w:p w14:paraId="478C5378" w14:textId="77777777" w:rsidR="00E074D3" w:rsidRPr="002120FC" w:rsidRDefault="00E074D3" w:rsidP="002120FC">
      <w:r>
        <w:rPr>
          <w:i/>
          <w:iCs/>
        </w:rPr>
        <w:t xml:space="preserve">  </w:t>
      </w:r>
      <w:r w:rsidRPr="002120FC">
        <w:rPr>
          <w:i/>
          <w:iCs/>
        </w:rPr>
        <w:t>Kaspersky Lab-covered entity</w:t>
      </w:r>
      <w:r>
        <w:t xml:space="preserve"> </w:t>
      </w:r>
      <w:r w:rsidRPr="002120FC">
        <w:t>means—</w:t>
      </w:r>
    </w:p>
    <w:p w14:paraId="478C5379" w14:textId="77777777" w:rsidR="00E074D3" w:rsidRPr="002120FC" w:rsidRDefault="00E074D3" w:rsidP="002120FC">
      <w:r>
        <w:t xml:space="preserve">    </w:t>
      </w:r>
      <w:r w:rsidRPr="002120FC">
        <w:t>(1)</w:t>
      </w:r>
      <w:r>
        <w:t xml:space="preserve"> </w:t>
      </w:r>
      <w:r w:rsidRPr="002120FC">
        <w:t>Kaspersky Lab;</w:t>
      </w:r>
    </w:p>
    <w:p w14:paraId="478C537A" w14:textId="77777777" w:rsidR="00E074D3" w:rsidRPr="002120FC" w:rsidRDefault="00E074D3" w:rsidP="002120FC">
      <w:r>
        <w:t xml:space="preserve">    </w:t>
      </w:r>
      <w:r w:rsidRPr="002120FC">
        <w:t>(2)</w:t>
      </w:r>
      <w:r>
        <w:t xml:space="preserve"> </w:t>
      </w:r>
      <w:r w:rsidRPr="002120FC">
        <w:t>Any successor entity to Kaspersky Lab, including any change in name, e.g., “Kaspersky”;</w:t>
      </w:r>
    </w:p>
    <w:p w14:paraId="478C537B" w14:textId="77777777" w:rsidR="00E074D3" w:rsidRPr="002120FC" w:rsidRDefault="00E074D3" w:rsidP="002120FC">
      <w:r>
        <w:t xml:space="preserve">    </w:t>
      </w:r>
      <w:r w:rsidRPr="002120FC">
        <w:t>(3)</w:t>
      </w:r>
      <w:r>
        <w:t xml:space="preserve"> </w:t>
      </w:r>
      <w:r w:rsidRPr="002120FC">
        <w:t>Any entity that controls, is controlled by, or is under common control with Kaspersky Lab; or</w:t>
      </w:r>
    </w:p>
    <w:p w14:paraId="478C537C" w14:textId="77777777" w:rsidR="00E074D3" w:rsidRPr="002120FC" w:rsidRDefault="00E074D3" w:rsidP="002120FC">
      <w:r>
        <w:t xml:space="preserve">    </w:t>
      </w:r>
      <w:r w:rsidRPr="002120FC">
        <w:t>(4)</w:t>
      </w:r>
      <w:r>
        <w:t xml:space="preserve"> </w:t>
      </w:r>
      <w:r w:rsidRPr="002120FC">
        <w:t>Any entity of which Kaspersky Lab has a majority ownership.</w:t>
      </w:r>
    </w:p>
    <w:p w14:paraId="478C537D" w14:textId="77777777" w:rsidR="00E074D3" w:rsidRPr="002120FC" w:rsidRDefault="00E074D3"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78C537E" w14:textId="77777777" w:rsidR="00E074D3" w:rsidRPr="002120FC" w:rsidRDefault="00E074D3" w:rsidP="002120FC">
      <w:r>
        <w:lastRenderedPageBreak/>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478C537F" w14:textId="77777777" w:rsidR="00E074D3" w:rsidRPr="002120FC" w:rsidRDefault="00E074D3"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478C5380" w14:textId="77777777" w:rsidR="00E074D3" w:rsidRPr="002120FC" w:rsidRDefault="00E074D3"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78C5381" w14:textId="77777777" w:rsidR="00E074D3" w:rsidRPr="002120FC" w:rsidRDefault="00E074D3"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78C5382" w14:textId="77777777" w:rsidR="00E074D3" w:rsidRPr="002120FC" w:rsidRDefault="00E074D3"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78C5383" w14:textId="77777777" w:rsidR="00E074D3" w:rsidRPr="002120FC" w:rsidRDefault="00E074D3" w:rsidP="002120FC">
      <w:r>
        <w:rPr>
          <w:i/>
          <w:iCs/>
        </w:rPr>
        <w:t xml:space="preserve">  </w:t>
      </w:r>
      <w:r w:rsidRPr="002120FC">
        <w:rPr>
          <w:i/>
          <w:iCs/>
        </w:rPr>
        <w:t>Source</w:t>
      </w:r>
      <w:r>
        <w:t xml:space="preserve"> </w:t>
      </w:r>
      <w:r w:rsidRPr="002120FC">
        <w:t>means a non-Federal supplier, or potential supplier, of products or services, at any tier.</w:t>
      </w:r>
    </w:p>
    <w:p w14:paraId="478C5384" w14:textId="77777777" w:rsidR="00E074D3" w:rsidRPr="002120FC" w:rsidRDefault="00E074D3"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78C5385" w14:textId="77777777" w:rsidR="00E074D3" w:rsidRPr="002120FC" w:rsidRDefault="00E074D3"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78C5386" w14:textId="77777777" w:rsidR="00E074D3" w:rsidRPr="002120FC" w:rsidRDefault="00E074D3"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78C5387" w14:textId="77777777" w:rsidR="00E074D3" w:rsidRPr="002120FC" w:rsidRDefault="00E074D3"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478C5388" w14:textId="77777777" w:rsidR="00E074D3" w:rsidRPr="002120FC" w:rsidRDefault="00E074D3"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78C5389" w14:textId="77777777" w:rsidR="00E074D3" w:rsidRPr="002120FC" w:rsidRDefault="00E074D3"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78C538A" w14:textId="77777777" w:rsidR="00E074D3" w:rsidRPr="002120FC" w:rsidRDefault="00E074D3" w:rsidP="002120FC">
      <w:r>
        <w:t xml:space="preserve">    </w:t>
      </w:r>
      <w:r w:rsidRPr="002120FC">
        <w:t>(2)</w:t>
      </w:r>
      <w:r>
        <w:t xml:space="preserve"> </w:t>
      </w:r>
      <w:r w:rsidRPr="002120FC">
        <w:t>A Kaspersky Lab-covered article (Section 1634 of Division A of the National Defense Authorization Act for Fiscal Year 2018 (Pub. L. 115-91));</w:t>
      </w:r>
    </w:p>
    <w:p w14:paraId="478C538B" w14:textId="77777777" w:rsidR="00E074D3" w:rsidRPr="002120FC" w:rsidRDefault="00E074D3" w:rsidP="002120FC">
      <w:r>
        <w:lastRenderedPageBreak/>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78C538C" w14:textId="77777777" w:rsidR="00E074D3" w:rsidRPr="002120FC" w:rsidRDefault="00E074D3" w:rsidP="002120FC">
      <w:r>
        <w:t xml:space="preserve">      </w:t>
      </w:r>
      <w:r w:rsidRPr="002120FC">
        <w:t>(i)</w:t>
      </w:r>
      <w:r>
        <w:t xml:space="preserve"> </w:t>
      </w:r>
      <w:r w:rsidRPr="002120FC">
        <w:t>A service that connects to the facilities of a third-party, such as backhaul, roaming, or interconnection arrangements; or</w:t>
      </w:r>
    </w:p>
    <w:p w14:paraId="478C538D" w14:textId="77777777" w:rsidR="00E074D3" w:rsidRPr="002120FC" w:rsidRDefault="00E074D3"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78C538E" w14:textId="77777777" w:rsidR="00E074D3" w:rsidRPr="002120FC" w:rsidRDefault="00E074D3" w:rsidP="002120FC">
      <w:r>
        <w:t xml:space="preserve">  </w:t>
      </w:r>
      <w:r w:rsidRPr="002120FC">
        <w:t>(c)</w:t>
      </w:r>
      <w:r>
        <w:t xml:space="preserve"> </w:t>
      </w:r>
      <w:r w:rsidRPr="002120FC">
        <w:t>Prohibition on unmanned aircraft systems manufactured or assembled by American Security Drone Act—covered foreign entities.</w:t>
      </w:r>
    </w:p>
    <w:p w14:paraId="478C538F" w14:textId="77777777" w:rsidR="00E074D3" w:rsidRPr="002120FC" w:rsidRDefault="00E074D3" w:rsidP="002120FC">
      <w:r>
        <w:t xml:space="preserve">    </w:t>
      </w:r>
      <w:r w:rsidRPr="002120FC">
        <w:t>(1)</w:t>
      </w:r>
      <w:r>
        <w:t xml:space="preserve"> </w:t>
      </w:r>
      <w:r w:rsidRPr="002120FC">
        <w:t>Prohibition. The Contractor is prohibited from—</w:t>
      </w:r>
    </w:p>
    <w:p w14:paraId="478C5390" w14:textId="77777777" w:rsidR="00E074D3" w:rsidRPr="002120FC" w:rsidRDefault="00E074D3"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478C5391" w14:textId="77777777" w:rsidR="00E074D3" w:rsidRPr="002120FC" w:rsidRDefault="00E074D3"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78C5392" w14:textId="77777777" w:rsidR="00E074D3" w:rsidRPr="002120FC" w:rsidRDefault="00E074D3"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478C5393" w14:textId="77777777" w:rsidR="00E074D3" w:rsidRPr="002120FC" w:rsidRDefault="00E074D3"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78C5394" w14:textId="77777777" w:rsidR="00E074D3" w:rsidRPr="002120FC" w:rsidRDefault="00E074D3"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478C5395" w14:textId="77777777" w:rsidR="00E074D3" w:rsidRPr="002120FC" w:rsidRDefault="00E074D3"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78C5396" w14:textId="77777777" w:rsidR="00E074D3" w:rsidRPr="002120FC" w:rsidRDefault="00E074D3" w:rsidP="002120FC">
      <w:r>
        <w:t xml:space="preserve">    </w:t>
      </w:r>
      <w:r w:rsidRPr="002120FC">
        <w:t>(1)</w:t>
      </w:r>
      <w:r>
        <w:t xml:space="preserve"> </w:t>
      </w:r>
      <w:r w:rsidRPr="002120FC">
        <w:rPr>
          <w:i/>
          <w:iCs/>
        </w:rPr>
        <w:t>Certain telecommunications and video surveillance equipment, systems, or services</w:t>
      </w:r>
      <w:r w:rsidRPr="002120FC">
        <w:t>.</w:t>
      </w:r>
    </w:p>
    <w:p w14:paraId="478C5397" w14:textId="77777777" w:rsidR="00E074D3" w:rsidRPr="002120FC" w:rsidRDefault="00E074D3"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478C5398" w14:textId="77777777" w:rsidR="00E074D3" w:rsidRPr="002120FC" w:rsidRDefault="00E074D3" w:rsidP="002120FC">
      <w:r>
        <w:lastRenderedPageBreak/>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478C5399" w14:textId="77777777" w:rsidR="00E074D3" w:rsidRPr="002120FC" w:rsidRDefault="00E074D3" w:rsidP="002120FC">
      <w:r>
        <w:t xml:space="preserve">        </w:t>
      </w:r>
      <w:r w:rsidRPr="002120FC">
        <w:t>(A)</w:t>
      </w:r>
      <w:r>
        <w:t xml:space="preserve"> </w:t>
      </w:r>
      <w:r w:rsidRPr="002120FC">
        <w:t>A service that connects to the facilities of a third party, such as backhaul, roaming, or interconnection arrangements; or</w:t>
      </w:r>
    </w:p>
    <w:p w14:paraId="478C539A" w14:textId="77777777" w:rsidR="00E074D3" w:rsidRPr="002120FC" w:rsidRDefault="00E074D3"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78C539B" w14:textId="77777777" w:rsidR="00E074D3" w:rsidRPr="002120FC" w:rsidRDefault="00E074D3" w:rsidP="002120FC">
      <w:r>
        <w:t xml:space="preserve">    </w:t>
      </w:r>
      <w:r w:rsidRPr="002120FC">
        <w:t>(2)</w:t>
      </w:r>
      <w:r>
        <w:t xml:space="preserve"> </w:t>
      </w:r>
      <w:r w:rsidRPr="002120FC">
        <w:rPr>
          <w:i/>
          <w:iCs/>
        </w:rPr>
        <w:t>Office of Foreign Assets Control Restrictions</w:t>
      </w:r>
      <w:r w:rsidRPr="002120FC">
        <w:t>.</w:t>
      </w:r>
    </w:p>
    <w:p w14:paraId="478C539C" w14:textId="77777777" w:rsidR="00E074D3" w:rsidRPr="002120FC" w:rsidRDefault="00E074D3"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78C539D" w14:textId="77777777" w:rsidR="00E074D3" w:rsidRPr="002120FC" w:rsidRDefault="00E074D3"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78C539E" w14:textId="77777777" w:rsidR="00E074D3" w:rsidRPr="002120FC" w:rsidRDefault="00E074D3"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46" w:history="1">
        <w:r w:rsidRPr="00780421">
          <w:rPr>
            <w:rStyle w:val="Hyperlink"/>
            <w:i/>
            <w:iCs/>
          </w:rPr>
          <w:t>https://home.treasury.gov/policy-issues/financial-sanctions/specially-designated-nationals-and-blocked-persons-list-sdn-human-readable-lists</w:t>
        </w:r>
      </w:hyperlink>
      <w:r w:rsidRPr="002120FC">
        <w:t>.</w:t>
      </w:r>
    </w:p>
    <w:p w14:paraId="478C539F" w14:textId="77777777" w:rsidR="00E074D3" w:rsidRPr="002120FC" w:rsidRDefault="00E074D3"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47" w:history="1">
        <w:r w:rsidRPr="00780421">
          <w:rPr>
            <w:rStyle w:val="Hyperlink"/>
            <w:i/>
            <w:iCs/>
          </w:rPr>
          <w:t>https://home.treasury.gov/policy-issues/office-of-foreign-assets-control-sanctions-programs-and-information</w:t>
        </w:r>
      </w:hyperlink>
      <w:r w:rsidRPr="002120FC">
        <w:t>.</w:t>
      </w:r>
    </w:p>
    <w:p w14:paraId="478C53A0" w14:textId="77777777" w:rsidR="00E074D3" w:rsidRPr="002120FC" w:rsidRDefault="00E074D3"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48"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78C53A1" w14:textId="77777777" w:rsidR="00E074D3" w:rsidRPr="002120FC" w:rsidRDefault="00E074D3"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78C53A2" w14:textId="77777777" w:rsidR="00E074D3" w:rsidRPr="002120FC" w:rsidRDefault="00E074D3" w:rsidP="002120FC">
      <w:r>
        <w:t xml:space="preserve">    </w:t>
      </w:r>
      <w:r w:rsidRPr="002120FC">
        <w:t>(4)</w:t>
      </w:r>
      <w:r>
        <w:t xml:space="preserve"> </w:t>
      </w:r>
      <w:r w:rsidRPr="002120FC">
        <w:rPr>
          <w:i/>
          <w:iCs/>
        </w:rPr>
        <w:t>Iran prohibitions</w:t>
      </w:r>
      <w:r w:rsidRPr="002120FC">
        <w:t>.</w:t>
      </w:r>
    </w:p>
    <w:p w14:paraId="478C53A3" w14:textId="77777777" w:rsidR="00E074D3" w:rsidRPr="002120FC" w:rsidRDefault="00E074D3"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78C53A4" w14:textId="77777777" w:rsidR="00E074D3" w:rsidRPr="002120FC" w:rsidRDefault="00E074D3"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78C53A5" w14:textId="77777777" w:rsidR="00E074D3" w:rsidRPr="002120FC" w:rsidRDefault="00E074D3" w:rsidP="002120FC">
      <w:r>
        <w:lastRenderedPageBreak/>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78C53A6" w14:textId="77777777" w:rsidR="00E074D3" w:rsidRPr="002120FC" w:rsidRDefault="00E074D3"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478C53A7" w14:textId="77777777" w:rsidR="00E074D3" w:rsidRPr="002120FC" w:rsidRDefault="00E074D3" w:rsidP="002120FC">
      <w:r>
        <w:t xml:space="preserve">  </w:t>
      </w:r>
      <w:r w:rsidRPr="002120FC">
        <w:t>(e)</w:t>
      </w:r>
      <w:r>
        <w:t xml:space="preserve"> </w:t>
      </w:r>
      <w:r w:rsidRPr="002120FC">
        <w:rPr>
          <w:i/>
          <w:iCs/>
        </w:rPr>
        <w:t>Governmentwide exclusion and removal orders</w:t>
      </w:r>
      <w:r w:rsidRPr="002120FC">
        <w:t>.</w:t>
      </w:r>
    </w:p>
    <w:p w14:paraId="478C53A8" w14:textId="77777777" w:rsidR="00E074D3" w:rsidRPr="002120FC" w:rsidRDefault="00E074D3"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478C53A9" w14:textId="77777777" w:rsidR="00E074D3" w:rsidRPr="002120FC" w:rsidRDefault="00E074D3" w:rsidP="002120FC">
      <w:r>
        <w:t xml:space="preserve">      </w:t>
      </w:r>
      <w:r w:rsidRPr="002120FC">
        <w:t>(i)</w:t>
      </w:r>
      <w:r>
        <w:t xml:space="preserve"> </w:t>
      </w:r>
      <w:r w:rsidRPr="002120FC">
        <w:t>For solicitations and contracts awarded by a Department of Defense contracting office, DoD FASCSA orders apply.</w:t>
      </w:r>
    </w:p>
    <w:p w14:paraId="478C53AA" w14:textId="77777777" w:rsidR="00E074D3" w:rsidRPr="002120FC" w:rsidRDefault="00E074D3" w:rsidP="002120FC">
      <w:r>
        <w:t xml:space="preserve">      </w:t>
      </w:r>
      <w:r w:rsidRPr="002120FC">
        <w:t>(ii)</w:t>
      </w:r>
      <w:r>
        <w:t xml:space="preserve"> </w:t>
      </w:r>
      <w:r w:rsidRPr="002120FC">
        <w:t>For all other solicitations and contracts, DHS FASCSA orders apply.</w:t>
      </w:r>
    </w:p>
    <w:p w14:paraId="478C53AB" w14:textId="77777777" w:rsidR="00E074D3" w:rsidRPr="002120FC" w:rsidRDefault="00E074D3" w:rsidP="002120FC">
      <w:r>
        <w:t xml:space="preserve">    </w:t>
      </w:r>
      <w:r w:rsidRPr="002120FC">
        <w:t>(2)</w:t>
      </w:r>
      <w:r>
        <w:t xml:space="preserve"> </w:t>
      </w:r>
      <w:r w:rsidRPr="002120FC">
        <w:t xml:space="preserve">The Contractor shall search for the phrase “FASCSA order” in the System for Award Management (SAM) at </w:t>
      </w:r>
      <w:hyperlink r:id="rId49" w:history="1">
        <w:r w:rsidRPr="00FD6F31">
          <w:rPr>
            <w:rStyle w:val="Hyperlink"/>
            <w:i/>
            <w:iCs/>
          </w:rPr>
          <w:t>https://www.sam.gov</w:t>
        </w:r>
      </w:hyperlink>
      <w:r w:rsidRPr="002120FC">
        <w:t xml:space="preserve"> to locate applicable FASCSA orders.</w:t>
      </w:r>
    </w:p>
    <w:p w14:paraId="478C53AC" w14:textId="77777777" w:rsidR="00E074D3" w:rsidRPr="002120FC" w:rsidRDefault="00E074D3"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78C53AD" w14:textId="77777777" w:rsidR="00E074D3" w:rsidRPr="002120FC" w:rsidRDefault="00E074D3"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78C53AE" w14:textId="77777777" w:rsidR="00E074D3" w:rsidRPr="002120FC" w:rsidRDefault="00E074D3"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78C53AF" w14:textId="77777777" w:rsidR="00E074D3" w:rsidRPr="002120FC" w:rsidRDefault="00E074D3"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78C53B0" w14:textId="77777777" w:rsidR="00E074D3" w:rsidRPr="002120FC" w:rsidRDefault="00E074D3" w:rsidP="002120FC">
      <w:r>
        <w:t xml:space="preserve">  </w:t>
      </w:r>
      <w:r w:rsidRPr="002120FC">
        <w:t>(h)</w:t>
      </w:r>
      <w:r>
        <w:t xml:space="preserve"> </w:t>
      </w:r>
      <w:r w:rsidRPr="002120FC">
        <w:rPr>
          <w:i/>
          <w:iCs/>
        </w:rPr>
        <w:t>General report</w:t>
      </w:r>
      <w:r w:rsidRPr="002120FC">
        <w:t>.</w:t>
      </w:r>
    </w:p>
    <w:p w14:paraId="478C53B1" w14:textId="77777777" w:rsidR="00E074D3" w:rsidRPr="002120FC" w:rsidRDefault="00E074D3"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78C53B2" w14:textId="77777777" w:rsidR="00E074D3" w:rsidRPr="002120FC" w:rsidRDefault="00E074D3" w:rsidP="002120FC">
      <w:r>
        <w:t xml:space="preserve">      </w:t>
      </w:r>
      <w:r w:rsidRPr="002120FC">
        <w:t>(i)</w:t>
      </w:r>
      <w:r>
        <w:t xml:space="preserve"> </w:t>
      </w:r>
      <w:r w:rsidRPr="002120FC">
        <w:t>Contract number and order number, if applicable;</w:t>
      </w:r>
    </w:p>
    <w:p w14:paraId="478C53B3" w14:textId="77777777" w:rsidR="00E074D3" w:rsidRPr="002120FC" w:rsidRDefault="00E074D3" w:rsidP="002120FC">
      <w:r>
        <w:lastRenderedPageBreak/>
        <w:t xml:space="preserve">      </w:t>
      </w:r>
      <w:r w:rsidRPr="002120FC">
        <w:t>(ii)</w:t>
      </w:r>
      <w:r>
        <w:t xml:space="preserve"> </w:t>
      </w:r>
      <w:r w:rsidRPr="002120FC">
        <w:t>The specific prohibition the product or service is not complying with;</w:t>
      </w:r>
    </w:p>
    <w:p w14:paraId="478C53B4" w14:textId="77777777" w:rsidR="00E074D3" w:rsidRPr="002120FC" w:rsidRDefault="00E074D3"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78C53B5" w14:textId="77777777" w:rsidR="00E074D3" w:rsidRPr="002120FC" w:rsidRDefault="00E074D3"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78C53B6" w14:textId="77777777" w:rsidR="00E074D3" w:rsidRPr="002120FC" w:rsidRDefault="00E074D3" w:rsidP="002120FC">
      <w:r>
        <w:t xml:space="preserve">      </w:t>
      </w:r>
      <w:r w:rsidRPr="002120FC">
        <w:t>(v)</w:t>
      </w:r>
      <w:r>
        <w:t xml:space="preserve"> </w:t>
      </w:r>
      <w:r w:rsidRPr="002120FC">
        <w:t>Description of the functionality of the product or service and how that functionality impacts the risk to the product or service;</w:t>
      </w:r>
    </w:p>
    <w:p w14:paraId="478C53B7" w14:textId="77777777" w:rsidR="00E074D3" w:rsidRPr="002120FC" w:rsidRDefault="00E074D3"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78C53B8" w14:textId="77777777" w:rsidR="00E074D3" w:rsidRPr="002120FC" w:rsidRDefault="00E074D3" w:rsidP="002120FC">
      <w:r>
        <w:t xml:space="preserve">      </w:t>
      </w:r>
      <w:r w:rsidRPr="002120FC">
        <w:t>(vii)</w:t>
      </w:r>
      <w:r>
        <w:t xml:space="preserve"> </w:t>
      </w:r>
      <w:r w:rsidRPr="002120FC">
        <w:t>Whether alternative products or services are available that would comply with the prohibition;</w:t>
      </w:r>
    </w:p>
    <w:p w14:paraId="478C53B9" w14:textId="77777777" w:rsidR="00E074D3" w:rsidRPr="002120FC" w:rsidRDefault="00E074D3" w:rsidP="002120FC">
      <w:r>
        <w:t xml:space="preserve">      </w:t>
      </w:r>
      <w:r w:rsidRPr="002120FC">
        <w:t>(viii)</w:t>
      </w:r>
      <w:r>
        <w:t xml:space="preserve"> </w:t>
      </w:r>
      <w:r w:rsidRPr="002120FC">
        <w:t>If the product or service is related to item maintenance, include the following information on the item being maintained:</w:t>
      </w:r>
    </w:p>
    <w:p w14:paraId="478C53BA" w14:textId="77777777" w:rsidR="00E074D3" w:rsidRPr="002120FC" w:rsidRDefault="00E074D3" w:rsidP="002120FC">
      <w:r>
        <w:t xml:space="preserve">        </w:t>
      </w:r>
      <w:r w:rsidRPr="002120FC">
        <w:t>(A)</w:t>
      </w:r>
      <w:r>
        <w:t xml:space="preserve"> </w:t>
      </w:r>
      <w:r w:rsidRPr="002120FC">
        <w:t>Brand;</w:t>
      </w:r>
    </w:p>
    <w:p w14:paraId="478C53BB" w14:textId="77777777" w:rsidR="00E074D3" w:rsidRPr="002120FC" w:rsidRDefault="00E074D3" w:rsidP="002120FC">
      <w:r>
        <w:t xml:space="preserve">        </w:t>
      </w:r>
      <w:r w:rsidRPr="002120FC">
        <w:t>(B)</w:t>
      </w:r>
      <w:r>
        <w:t xml:space="preserve"> </w:t>
      </w:r>
      <w:r w:rsidRPr="002120FC">
        <w:t>Model number, OEM number, manufacturer part number, or wholesaler number; and</w:t>
      </w:r>
    </w:p>
    <w:p w14:paraId="478C53BC" w14:textId="77777777" w:rsidR="00E074D3" w:rsidRPr="002120FC" w:rsidRDefault="00E074D3" w:rsidP="002120FC">
      <w:r>
        <w:t xml:space="preserve">        </w:t>
      </w:r>
      <w:r w:rsidRPr="002120FC">
        <w:t>(C)</w:t>
      </w:r>
      <w:r>
        <w:t xml:space="preserve"> </w:t>
      </w:r>
      <w:r w:rsidRPr="002120FC">
        <w:t>Item description, as applicable.</w:t>
      </w:r>
    </w:p>
    <w:p w14:paraId="478C53BD" w14:textId="77777777" w:rsidR="00E074D3" w:rsidRPr="002120FC" w:rsidRDefault="00E074D3" w:rsidP="002120FC">
      <w:r>
        <w:t xml:space="preserve">      </w:t>
      </w:r>
      <w:r w:rsidRPr="002120FC">
        <w:t>(ix)</w:t>
      </w:r>
      <w:r>
        <w:t xml:space="preserve"> </w:t>
      </w:r>
      <w:r w:rsidRPr="002120FC">
        <w:t>Any readily available information about mitigation actions implemented or recommended.</w:t>
      </w:r>
    </w:p>
    <w:p w14:paraId="478C53BE" w14:textId="77777777" w:rsidR="00E074D3" w:rsidRPr="002120FC" w:rsidRDefault="00E074D3" w:rsidP="002120FC">
      <w:r>
        <w:t xml:space="preserve">    </w:t>
      </w:r>
      <w:r w:rsidRPr="002120FC">
        <w:t>(2)</w:t>
      </w:r>
      <w:r>
        <w:t xml:space="preserve"> </w:t>
      </w:r>
      <w:r w:rsidRPr="002120FC">
        <w:t>If a report must be submitted to a contracting office, the Contractor shall submit the report as follows:</w:t>
      </w:r>
    </w:p>
    <w:p w14:paraId="478C53BF" w14:textId="77777777" w:rsidR="00E074D3" w:rsidRPr="002120FC" w:rsidRDefault="00E074D3" w:rsidP="002120FC">
      <w:r>
        <w:t xml:space="preserve">      </w:t>
      </w:r>
      <w:r w:rsidRPr="002120FC">
        <w:t>(i)</w:t>
      </w:r>
      <w:r>
        <w:t xml:space="preserve"> </w:t>
      </w:r>
      <w:r w:rsidRPr="002120FC">
        <w:t xml:space="preserve">If a Department of Defense contracting office, the Contractor shall report to the website at </w:t>
      </w:r>
      <w:hyperlink r:id="rId50" w:history="1">
        <w:r w:rsidRPr="00FD6F31">
          <w:rPr>
            <w:rStyle w:val="Hyperlink"/>
            <w:i/>
            <w:iCs/>
          </w:rPr>
          <w:t>https://dibnet.dod.mil</w:t>
        </w:r>
      </w:hyperlink>
      <w:r w:rsidRPr="002120FC">
        <w:t>.</w:t>
      </w:r>
    </w:p>
    <w:p w14:paraId="478C53C0" w14:textId="77777777" w:rsidR="00E074D3" w:rsidRPr="002120FC" w:rsidRDefault="00E074D3" w:rsidP="002120FC">
      <w:r>
        <w:t xml:space="preserve">      </w:t>
      </w:r>
      <w:r w:rsidRPr="002120FC">
        <w:t>(ii)</w:t>
      </w:r>
      <w:r>
        <w:t xml:space="preserve"> </w:t>
      </w:r>
      <w:r w:rsidRPr="002120FC">
        <w:t>For all other contracting offices, the Contractor shall report to the Contracting Officer.</w:t>
      </w:r>
    </w:p>
    <w:p w14:paraId="478C53C1" w14:textId="77777777" w:rsidR="00E074D3" w:rsidRPr="002120FC" w:rsidRDefault="00E074D3"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78C53C2" w14:textId="77777777" w:rsidR="00E074D3" w:rsidRPr="002120FC" w:rsidRDefault="00E074D3"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478C53C3" w14:textId="77777777" w:rsidR="00E074D3" w:rsidRPr="002120FC" w:rsidRDefault="00E074D3" w:rsidP="002120FC">
      <w:r>
        <w:lastRenderedPageBreak/>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78C53C4" w14:textId="77777777" w:rsidR="00E074D3" w:rsidRPr="002120FC" w:rsidRDefault="00E074D3" w:rsidP="002120FC">
      <w:r>
        <w:t xml:space="preserve">  </w:t>
      </w:r>
      <w:r w:rsidRPr="002120FC">
        <w:t>(i)</w:t>
      </w:r>
      <w:r>
        <w:t xml:space="preserve"> </w:t>
      </w:r>
      <w:r w:rsidRPr="002120FC">
        <w:rPr>
          <w:i/>
          <w:iCs/>
        </w:rPr>
        <w:t>New FASCSA orders report</w:t>
      </w:r>
      <w:r w:rsidRPr="002120FC">
        <w:t>.</w:t>
      </w:r>
    </w:p>
    <w:p w14:paraId="478C53C5" w14:textId="77777777" w:rsidR="00E074D3" w:rsidRPr="002120FC" w:rsidRDefault="00E074D3"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78C53C6" w14:textId="77777777" w:rsidR="00E074D3" w:rsidRPr="002120FC" w:rsidRDefault="00E074D3"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78C53C7" w14:textId="77777777" w:rsidR="00E074D3" w:rsidRPr="002120FC" w:rsidRDefault="00E074D3"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78C53C8" w14:textId="77777777" w:rsidR="00E074D3" w:rsidRPr="002120FC" w:rsidRDefault="00E074D3" w:rsidP="002120FC">
      <w:r>
        <w:t xml:space="preserve">      </w:t>
      </w:r>
      <w:r w:rsidRPr="002120FC">
        <w:t>(i)</w:t>
      </w:r>
      <w:r>
        <w:t xml:space="preserve"> </w:t>
      </w:r>
      <w:r w:rsidRPr="002120FC">
        <w:t>Contract number and order number, if applicable;</w:t>
      </w:r>
    </w:p>
    <w:p w14:paraId="478C53C9" w14:textId="77777777" w:rsidR="00E074D3" w:rsidRPr="002120FC" w:rsidRDefault="00E074D3" w:rsidP="002120FC">
      <w:r>
        <w:t xml:space="preserve">      </w:t>
      </w:r>
      <w:r w:rsidRPr="002120FC">
        <w:t>(ii)</w:t>
      </w:r>
      <w:r>
        <w:t xml:space="preserve"> </w:t>
      </w:r>
      <w:r w:rsidRPr="002120FC">
        <w:t>Name of the covered article or source subject to a FASCSA order;</w:t>
      </w:r>
    </w:p>
    <w:p w14:paraId="478C53CA" w14:textId="77777777" w:rsidR="00E074D3" w:rsidRPr="002120FC" w:rsidRDefault="00E074D3" w:rsidP="002120FC">
      <w:r>
        <w:t xml:space="preserve">      </w:t>
      </w:r>
      <w:r w:rsidRPr="002120FC">
        <w:t>(iii)</w:t>
      </w:r>
      <w:r>
        <w:t xml:space="preserve"> </w:t>
      </w:r>
      <w:r w:rsidRPr="002120FC">
        <w:t>The specific FASCSA order the product or service does not comply with;</w:t>
      </w:r>
    </w:p>
    <w:p w14:paraId="478C53CB" w14:textId="77777777" w:rsidR="00E074D3" w:rsidRPr="002120FC" w:rsidRDefault="00E074D3" w:rsidP="002120FC">
      <w:r>
        <w:t xml:space="preserve">      </w:t>
      </w:r>
      <w:r w:rsidRPr="002120FC">
        <w:t>(iv)</w:t>
      </w:r>
      <w:r>
        <w:t xml:space="preserve"> </w:t>
      </w:r>
      <w:r w:rsidRPr="002120FC">
        <w:t>The elements of (h)(1)(iii) through (ix) of this clause.</w:t>
      </w:r>
    </w:p>
    <w:p w14:paraId="478C53CC" w14:textId="77777777" w:rsidR="00E074D3" w:rsidRPr="002120FC" w:rsidRDefault="00E074D3"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78C53CD" w14:textId="77777777" w:rsidR="00E074D3" w:rsidRDefault="00E074D3" w:rsidP="009C268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33E39" w14:paraId="478C53D1" w14:textId="77777777">
        <w:tc>
          <w:tcPr>
            <w:tcW w:w="1440" w:type="dxa"/>
          </w:tcPr>
          <w:p w14:paraId="478C53CE" w14:textId="77777777" w:rsidR="00E074D3" w:rsidRDefault="00E074D3">
            <w:pPr>
              <w:pStyle w:val="ByReference"/>
            </w:pPr>
            <w:r>
              <w:rPr>
                <w:b/>
                <w:u w:val="single"/>
              </w:rPr>
              <w:t>FAR Number</w:t>
            </w:r>
          </w:p>
        </w:tc>
        <w:tc>
          <w:tcPr>
            <w:tcW w:w="6192" w:type="dxa"/>
          </w:tcPr>
          <w:p w14:paraId="478C53CF" w14:textId="77777777" w:rsidR="00E074D3" w:rsidRDefault="00E074D3">
            <w:pPr>
              <w:pStyle w:val="ByReference"/>
            </w:pPr>
            <w:r>
              <w:rPr>
                <w:b/>
                <w:u w:val="single"/>
              </w:rPr>
              <w:t>Title</w:t>
            </w:r>
          </w:p>
        </w:tc>
        <w:tc>
          <w:tcPr>
            <w:tcW w:w="1440" w:type="dxa"/>
          </w:tcPr>
          <w:p w14:paraId="478C53D0" w14:textId="77777777" w:rsidR="00E074D3" w:rsidRDefault="00E074D3">
            <w:pPr>
              <w:pStyle w:val="ByReference"/>
            </w:pPr>
            <w:r>
              <w:rPr>
                <w:b/>
                <w:u w:val="single"/>
              </w:rPr>
              <w:t>Date</w:t>
            </w:r>
          </w:p>
        </w:tc>
      </w:tr>
      <w:tr w:rsidR="00133E39" w14:paraId="478C53D5" w14:textId="77777777">
        <w:tc>
          <w:tcPr>
            <w:tcW w:w="1440" w:type="dxa"/>
          </w:tcPr>
          <w:p w14:paraId="478C53D2" w14:textId="77777777" w:rsidR="00E074D3" w:rsidRDefault="00E074D3">
            <w:pPr>
              <w:pStyle w:val="ByReference"/>
            </w:pPr>
            <w:r>
              <w:t>852.239-75</w:t>
            </w:r>
          </w:p>
        </w:tc>
        <w:tc>
          <w:tcPr>
            <w:tcW w:w="6192" w:type="dxa"/>
          </w:tcPr>
          <w:p w14:paraId="478C53D3" w14:textId="77777777" w:rsidR="00E074D3" w:rsidRDefault="00E074D3">
            <w:pPr>
              <w:pStyle w:val="ByReference"/>
            </w:pPr>
            <w:r>
              <w:t>INFORMATION AND COMMUNICATION TECHNOLOGY ACCESSIBILITY NOTICE</w:t>
            </w:r>
          </w:p>
        </w:tc>
        <w:tc>
          <w:tcPr>
            <w:tcW w:w="1440" w:type="dxa"/>
          </w:tcPr>
          <w:p w14:paraId="478C53D4" w14:textId="77777777" w:rsidR="00E074D3" w:rsidRDefault="00E074D3">
            <w:pPr>
              <w:pStyle w:val="ByReference"/>
            </w:pPr>
            <w:r>
              <w:t>FEB 2023</w:t>
            </w:r>
          </w:p>
        </w:tc>
      </w:tr>
    </w:tbl>
    <w:p w14:paraId="478C53D6" w14:textId="77777777" w:rsidR="00E074D3" w:rsidRDefault="00E074D3"/>
    <w:p w14:paraId="478C53D7" w14:textId="77777777" w:rsidR="00133E39" w:rsidRDefault="00E074D3">
      <w:pPr>
        <w:ind w:left="360"/>
      </w:pPr>
      <w:r>
        <w:t>See attached document: LoS Certificate of Compliance_Return with Quote.</w:t>
      </w:r>
    </w:p>
    <w:sectPr w:rsidR="00133E39">
      <w:headerReference w:type="even" r:id="rId51"/>
      <w:headerReference w:type="default" r:id="rId52"/>
      <w:footerReference w:type="even" r:id="rId53"/>
      <w:footerReference w:type="default" r:id="rId54"/>
      <w:headerReference w:type="first" r:id="rId55"/>
      <w:footerReference w:type="first" r:id="rId56"/>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C5413" w14:textId="77777777" w:rsidR="00E074D3" w:rsidRDefault="00E074D3">
      <w:pPr>
        <w:spacing w:after="0" w:line="240" w:lineRule="auto"/>
      </w:pPr>
      <w:r>
        <w:separator/>
      </w:r>
    </w:p>
  </w:endnote>
  <w:endnote w:type="continuationSeparator" w:id="0">
    <w:p w14:paraId="478C5415" w14:textId="77777777" w:rsidR="00E074D3" w:rsidRDefault="00E07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33E39" w14:paraId="478C53DB" w14:textId="77777777" w:rsidTr="00DE02F3">
      <w:tc>
        <w:tcPr>
          <w:tcW w:w="4788" w:type="dxa"/>
        </w:tcPr>
        <w:p w14:paraId="478C53D9" w14:textId="77777777" w:rsidR="00E074D3" w:rsidRDefault="00E074D3" w:rsidP="000B32E0">
          <w:pPr>
            <w:pStyle w:val="Footer"/>
          </w:pPr>
        </w:p>
      </w:tc>
      <w:tc>
        <w:tcPr>
          <w:tcW w:w="4788" w:type="dxa"/>
        </w:tcPr>
        <w:p w14:paraId="478C53DA" w14:textId="77777777" w:rsidR="00E074D3" w:rsidRDefault="00E074D3" w:rsidP="000B32E0">
          <w:pPr>
            <w:pStyle w:val="Footer"/>
            <w:jc w:val="right"/>
          </w:pPr>
          <w:r>
            <w:t>Combined Synopsis/Solicitation Notice</w:t>
          </w:r>
        </w:p>
      </w:tc>
    </w:tr>
  </w:tbl>
  <w:p w14:paraId="478C53DC" w14:textId="77777777" w:rsidR="00E074D3" w:rsidRDefault="00E074D3" w:rsidP="005A5226">
    <w:pPr>
      <w:pStyle w:val="Footer"/>
      <w:jc w:val="right"/>
    </w:pPr>
  </w:p>
  <w:p w14:paraId="478C53DD" w14:textId="77777777" w:rsidR="00133E39" w:rsidRDefault="00E074D3">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79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33E39" w14:paraId="478C53E1" w14:textId="77777777" w:rsidTr="000B32E0">
      <w:tc>
        <w:tcPr>
          <w:tcW w:w="4788" w:type="dxa"/>
        </w:tcPr>
        <w:p w14:paraId="478C53DF" w14:textId="77777777" w:rsidR="00E074D3" w:rsidRDefault="00E074D3" w:rsidP="000B32E0">
          <w:pPr>
            <w:pStyle w:val="Footer"/>
          </w:pPr>
          <w:r w:rsidRPr="000B32E0">
            <w:t>*= Required Field</w:t>
          </w:r>
        </w:p>
      </w:tc>
      <w:tc>
        <w:tcPr>
          <w:tcW w:w="4788" w:type="dxa"/>
        </w:tcPr>
        <w:p w14:paraId="478C53E0" w14:textId="77777777" w:rsidR="00E074D3" w:rsidRDefault="00E074D3" w:rsidP="00625F03">
          <w:pPr>
            <w:pStyle w:val="Footer"/>
            <w:jc w:val="right"/>
          </w:pPr>
          <w:r>
            <w:t>Combined Synopsis/Solicitation Notice</w:t>
          </w:r>
        </w:p>
      </w:tc>
    </w:tr>
  </w:tbl>
  <w:p w14:paraId="478C53E2" w14:textId="77777777" w:rsidR="00E074D3" w:rsidRDefault="00E074D3" w:rsidP="00625F03">
    <w:pPr>
      <w:pStyle w:val="Footer"/>
      <w:jc w:val="right"/>
    </w:pPr>
  </w:p>
  <w:p w14:paraId="478C53E3" w14:textId="77777777" w:rsidR="00133E39"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79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E6" w14:textId="77777777" w:rsidR="00E074D3" w:rsidRDefault="00E074D3">
    <w:pPr>
      <w:pStyle w:val="Footer"/>
    </w:pPr>
  </w:p>
  <w:p w14:paraId="478C53E7" w14:textId="77777777" w:rsidR="00E074D3"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78C53E8" w14:textId="77777777" w:rsidR="00133E39"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E9" w14:textId="77777777" w:rsidR="00E074D3" w:rsidRDefault="00E074D3">
    <w:pPr>
      <w:pStyle w:val="Footer"/>
    </w:pPr>
  </w:p>
  <w:p w14:paraId="478C53EA" w14:textId="69237924" w:rsidR="00E074D3" w:rsidRDefault="00E074D3" w:rsidP="00DC464E">
    <w:pPr>
      <w:pStyle w:val="Header"/>
      <w:jc w:val="center"/>
    </w:pPr>
  </w:p>
  <w:p w14:paraId="478C53EB" w14:textId="77777777" w:rsidR="00133E39" w:rsidRDefault="00E074D3">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79</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ED" w14:textId="77777777" w:rsidR="00E074D3" w:rsidRDefault="00E074D3">
    <w:pPr>
      <w:pStyle w:val="Footer"/>
    </w:pPr>
  </w:p>
  <w:p w14:paraId="478C53EE" w14:textId="77777777" w:rsidR="00E074D3"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78C53EF" w14:textId="77777777" w:rsidR="00133E39"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F1" w14:textId="77777777" w:rsidR="00E074D3"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78C53F2" w14:textId="77777777" w:rsidR="00133E39"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F3" w14:textId="418853CB" w:rsidR="00E074D3" w:rsidRDefault="00E074D3" w:rsidP="00DC464E">
    <w:pPr>
      <w:pStyle w:val="Header"/>
      <w:jc w:val="center"/>
    </w:pPr>
  </w:p>
  <w:p w14:paraId="478C53F4" w14:textId="77777777" w:rsidR="00133E39" w:rsidRDefault="00E074D3">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fldSimple w:instr=" NUMPAGES   \* MERGEFORMAT ">
      <w:r>
        <w:t>79</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F5" w14:textId="77777777" w:rsidR="00E074D3"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78C53F6" w14:textId="77777777" w:rsidR="00133E39"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F9" w14:textId="77777777" w:rsidR="00E074D3" w:rsidRDefault="00E074D3">
    <w:pPr>
      <w:pStyle w:val="Footer"/>
    </w:pPr>
  </w:p>
  <w:p w14:paraId="478C53FA" w14:textId="77777777" w:rsidR="00E074D3"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78C53FB" w14:textId="77777777" w:rsidR="00133E39"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FC" w14:textId="77777777" w:rsidR="00E074D3" w:rsidRDefault="00E074D3">
    <w:pPr>
      <w:pStyle w:val="Footer"/>
    </w:pPr>
  </w:p>
  <w:p w14:paraId="478C53FD" w14:textId="4E17BD23" w:rsidR="00E074D3" w:rsidRDefault="00E074D3" w:rsidP="00DC464E">
    <w:pPr>
      <w:pStyle w:val="Header"/>
      <w:jc w:val="center"/>
    </w:pPr>
  </w:p>
  <w:p w14:paraId="478C53FE" w14:textId="77777777" w:rsidR="00133E39" w:rsidRDefault="00E074D3">
    <w:pPr>
      <w:pStyle w:val="Header"/>
      <w:jc w:val="right"/>
    </w:pPr>
    <w:r>
      <w:t xml:space="preserve">Page </w:t>
    </w:r>
    <w:r>
      <w:fldChar w:fldCharType="begin"/>
    </w:r>
    <w:r>
      <w:instrText xml:space="preserve"> PAGE   \* MERGEFORMAT </w:instrText>
    </w:r>
    <w:r>
      <w:fldChar w:fldCharType="separate"/>
    </w:r>
    <w:r>
      <w:t>42</w:t>
    </w:r>
    <w:r>
      <w:fldChar w:fldCharType="end"/>
    </w:r>
    <w:r>
      <w:t xml:space="preserve"> of </w:t>
    </w:r>
    <w:fldSimple w:instr=" NUMPAGES   \* MERGEFORMAT ">
      <w:r>
        <w:t>79</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400" w14:textId="77777777" w:rsidR="00E074D3" w:rsidRDefault="00E074D3">
    <w:pPr>
      <w:pStyle w:val="Footer"/>
    </w:pPr>
  </w:p>
  <w:p w14:paraId="478C5401" w14:textId="77777777" w:rsidR="00E074D3"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78C5402" w14:textId="77777777" w:rsidR="00133E39"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405" w14:textId="77777777" w:rsidR="00E074D3" w:rsidRDefault="00E074D3">
    <w:pPr>
      <w:pStyle w:val="Footer"/>
    </w:pPr>
  </w:p>
  <w:p w14:paraId="478C5406" w14:textId="77777777" w:rsidR="00E074D3"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78C5407" w14:textId="77777777" w:rsidR="00133E39"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408" w14:textId="77777777" w:rsidR="00E074D3" w:rsidRDefault="00E074D3">
    <w:pPr>
      <w:pStyle w:val="Footer"/>
    </w:pPr>
  </w:p>
  <w:p w14:paraId="478C5409" w14:textId="19219404" w:rsidR="00E074D3" w:rsidRDefault="00E074D3" w:rsidP="00DC464E">
    <w:pPr>
      <w:pStyle w:val="Header"/>
      <w:jc w:val="center"/>
    </w:pPr>
  </w:p>
  <w:p w14:paraId="478C540A" w14:textId="77777777" w:rsidR="00133E39" w:rsidRDefault="00E074D3">
    <w:pPr>
      <w:pStyle w:val="Header"/>
      <w:jc w:val="right"/>
    </w:pPr>
    <w:r>
      <w:t xml:space="preserve">Page </w:t>
    </w:r>
    <w:r>
      <w:fldChar w:fldCharType="begin"/>
    </w:r>
    <w:r>
      <w:instrText xml:space="preserve"> PAGE   \* MERGEFORMAT </w:instrText>
    </w:r>
    <w:r>
      <w:fldChar w:fldCharType="separate"/>
    </w:r>
    <w:r>
      <w:t>79</w:t>
    </w:r>
    <w:r>
      <w:fldChar w:fldCharType="end"/>
    </w:r>
    <w:r>
      <w:t xml:space="preserve"> of </w:t>
    </w:r>
    <w:fldSimple w:instr=" NUMPAGES   \* MERGEFORMAT ">
      <w:r>
        <w:t>79</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40C" w14:textId="77777777" w:rsidR="00E074D3" w:rsidRDefault="00E074D3">
    <w:pPr>
      <w:pStyle w:val="Footer"/>
    </w:pPr>
  </w:p>
  <w:p w14:paraId="478C540D" w14:textId="77777777" w:rsidR="00E074D3"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78C540E" w14:textId="77777777" w:rsidR="00133E39" w:rsidRDefault="00E074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C540F" w14:textId="77777777" w:rsidR="00E074D3" w:rsidRDefault="00E074D3">
      <w:pPr>
        <w:spacing w:after="0" w:line="240" w:lineRule="auto"/>
      </w:pPr>
      <w:r>
        <w:separator/>
      </w:r>
    </w:p>
  </w:footnote>
  <w:footnote w:type="continuationSeparator" w:id="0">
    <w:p w14:paraId="478C5411" w14:textId="77777777" w:rsidR="00E074D3" w:rsidRDefault="00E07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D8" w14:textId="77777777" w:rsidR="00E074D3" w:rsidRPr="00BA6826" w:rsidRDefault="00E074D3"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DE" w14:textId="77777777" w:rsidR="00E074D3" w:rsidRPr="00282F33" w:rsidRDefault="00E074D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E4" w14:textId="77777777" w:rsidR="00E074D3" w:rsidRDefault="00E074D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E5" w14:textId="77777777" w:rsidR="00E074D3" w:rsidRDefault="00E074D3">
    <w:r>
      <w:t>36C26226Q0141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EC" w14:textId="77777777" w:rsidR="00E074D3" w:rsidRDefault="00E074D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F0" w14:textId="77777777" w:rsidR="00E074D3" w:rsidRDefault="00E074D3">
    <w:r>
      <w:t>36C26226Q0141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F7" w14:textId="77777777" w:rsidR="00E074D3" w:rsidRDefault="00E074D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F8" w14:textId="77777777" w:rsidR="00E074D3" w:rsidRDefault="00E074D3">
    <w:r>
      <w:t>36C26226Q0141</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3FF" w14:textId="77777777" w:rsidR="00E074D3" w:rsidRDefault="00E074D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403" w14:textId="77777777" w:rsidR="00E074D3" w:rsidRDefault="00E074D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404" w14:textId="77777777" w:rsidR="00E074D3" w:rsidRDefault="00E074D3">
    <w:r>
      <w:t>36C26226Q0141</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40B" w14:textId="77777777" w:rsidR="00E074D3" w:rsidRDefault="00E074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0101F"/>
    <w:multiLevelType w:val="hybridMultilevel"/>
    <w:tmpl w:val="4AF0648E"/>
    <w:lvl w:ilvl="0" w:tplc="D7C0954C">
      <w:start w:val="1"/>
      <w:numFmt w:val="bullet"/>
      <w:lvlText w:val=""/>
      <w:lvlJc w:val="left"/>
      <w:pPr>
        <w:ind w:left="720" w:hanging="360"/>
      </w:pPr>
      <w:rPr>
        <w:rFonts w:ascii="Symbol" w:hAnsi="Symbol" w:hint="default"/>
      </w:rPr>
    </w:lvl>
    <w:lvl w:ilvl="1" w:tplc="F766CB06" w:tentative="1">
      <w:start w:val="1"/>
      <w:numFmt w:val="bullet"/>
      <w:lvlText w:val="o"/>
      <w:lvlJc w:val="left"/>
      <w:pPr>
        <w:ind w:left="1440" w:hanging="360"/>
      </w:pPr>
      <w:rPr>
        <w:rFonts w:ascii="Courier New" w:hAnsi="Courier New" w:cs="Courier New" w:hint="default"/>
      </w:rPr>
    </w:lvl>
    <w:lvl w:ilvl="2" w:tplc="1A5EF308" w:tentative="1">
      <w:start w:val="1"/>
      <w:numFmt w:val="bullet"/>
      <w:lvlText w:val=""/>
      <w:lvlJc w:val="left"/>
      <w:pPr>
        <w:ind w:left="2160" w:hanging="360"/>
      </w:pPr>
      <w:rPr>
        <w:rFonts w:ascii="Wingdings" w:hAnsi="Wingdings" w:hint="default"/>
      </w:rPr>
    </w:lvl>
    <w:lvl w:ilvl="3" w:tplc="241A46B4" w:tentative="1">
      <w:start w:val="1"/>
      <w:numFmt w:val="bullet"/>
      <w:lvlText w:val=""/>
      <w:lvlJc w:val="left"/>
      <w:pPr>
        <w:ind w:left="2880" w:hanging="360"/>
      </w:pPr>
      <w:rPr>
        <w:rFonts w:ascii="Symbol" w:hAnsi="Symbol" w:hint="default"/>
      </w:rPr>
    </w:lvl>
    <w:lvl w:ilvl="4" w:tplc="EE2CC652" w:tentative="1">
      <w:start w:val="1"/>
      <w:numFmt w:val="bullet"/>
      <w:lvlText w:val="o"/>
      <w:lvlJc w:val="left"/>
      <w:pPr>
        <w:ind w:left="3600" w:hanging="360"/>
      </w:pPr>
      <w:rPr>
        <w:rFonts w:ascii="Courier New" w:hAnsi="Courier New" w:cs="Courier New" w:hint="default"/>
      </w:rPr>
    </w:lvl>
    <w:lvl w:ilvl="5" w:tplc="F0A4860E" w:tentative="1">
      <w:start w:val="1"/>
      <w:numFmt w:val="bullet"/>
      <w:lvlText w:val=""/>
      <w:lvlJc w:val="left"/>
      <w:pPr>
        <w:ind w:left="4320" w:hanging="360"/>
      </w:pPr>
      <w:rPr>
        <w:rFonts w:ascii="Wingdings" w:hAnsi="Wingdings" w:hint="default"/>
      </w:rPr>
    </w:lvl>
    <w:lvl w:ilvl="6" w:tplc="590C7CE8" w:tentative="1">
      <w:start w:val="1"/>
      <w:numFmt w:val="bullet"/>
      <w:lvlText w:val=""/>
      <w:lvlJc w:val="left"/>
      <w:pPr>
        <w:ind w:left="5040" w:hanging="360"/>
      </w:pPr>
      <w:rPr>
        <w:rFonts w:ascii="Symbol" w:hAnsi="Symbol" w:hint="default"/>
      </w:rPr>
    </w:lvl>
    <w:lvl w:ilvl="7" w:tplc="5470E578" w:tentative="1">
      <w:start w:val="1"/>
      <w:numFmt w:val="bullet"/>
      <w:lvlText w:val="o"/>
      <w:lvlJc w:val="left"/>
      <w:pPr>
        <w:ind w:left="5760" w:hanging="360"/>
      </w:pPr>
      <w:rPr>
        <w:rFonts w:ascii="Courier New" w:hAnsi="Courier New" w:cs="Courier New" w:hint="default"/>
      </w:rPr>
    </w:lvl>
    <w:lvl w:ilvl="8" w:tplc="C0923D1C" w:tentative="1">
      <w:start w:val="1"/>
      <w:numFmt w:val="bullet"/>
      <w:lvlText w:val=""/>
      <w:lvlJc w:val="left"/>
      <w:pPr>
        <w:ind w:left="6480" w:hanging="360"/>
      </w:pPr>
      <w:rPr>
        <w:rFonts w:ascii="Wingdings" w:hAnsi="Wingdings" w:hint="default"/>
      </w:rPr>
    </w:lvl>
  </w:abstractNum>
  <w:abstractNum w:abstractNumId="1" w15:restartNumberingAfterBreak="0">
    <w:nsid w:val="11337DB2"/>
    <w:multiLevelType w:val="hybridMultilevel"/>
    <w:tmpl w:val="E686204E"/>
    <w:lvl w:ilvl="0" w:tplc="C494EA2A">
      <w:start w:val="1"/>
      <w:numFmt w:val="bullet"/>
      <w:lvlText w:val=""/>
      <w:lvlJc w:val="left"/>
      <w:pPr>
        <w:ind w:left="720" w:hanging="360"/>
      </w:pPr>
      <w:rPr>
        <w:rFonts w:ascii="Symbol" w:hAnsi="Symbol" w:hint="default"/>
      </w:rPr>
    </w:lvl>
    <w:lvl w:ilvl="1" w:tplc="D960BE00" w:tentative="1">
      <w:start w:val="1"/>
      <w:numFmt w:val="bullet"/>
      <w:lvlText w:val="o"/>
      <w:lvlJc w:val="left"/>
      <w:pPr>
        <w:ind w:left="1440" w:hanging="360"/>
      </w:pPr>
      <w:rPr>
        <w:rFonts w:ascii="Courier New" w:hAnsi="Courier New" w:cs="Courier New" w:hint="default"/>
      </w:rPr>
    </w:lvl>
    <w:lvl w:ilvl="2" w:tplc="9A726D22" w:tentative="1">
      <w:start w:val="1"/>
      <w:numFmt w:val="bullet"/>
      <w:lvlText w:val=""/>
      <w:lvlJc w:val="left"/>
      <w:pPr>
        <w:ind w:left="2160" w:hanging="360"/>
      </w:pPr>
      <w:rPr>
        <w:rFonts w:ascii="Wingdings" w:hAnsi="Wingdings" w:hint="default"/>
      </w:rPr>
    </w:lvl>
    <w:lvl w:ilvl="3" w:tplc="548E424A" w:tentative="1">
      <w:start w:val="1"/>
      <w:numFmt w:val="bullet"/>
      <w:lvlText w:val=""/>
      <w:lvlJc w:val="left"/>
      <w:pPr>
        <w:ind w:left="2880" w:hanging="360"/>
      </w:pPr>
      <w:rPr>
        <w:rFonts w:ascii="Symbol" w:hAnsi="Symbol" w:hint="default"/>
      </w:rPr>
    </w:lvl>
    <w:lvl w:ilvl="4" w:tplc="6484A400" w:tentative="1">
      <w:start w:val="1"/>
      <w:numFmt w:val="bullet"/>
      <w:lvlText w:val="o"/>
      <w:lvlJc w:val="left"/>
      <w:pPr>
        <w:ind w:left="3600" w:hanging="360"/>
      </w:pPr>
      <w:rPr>
        <w:rFonts w:ascii="Courier New" w:hAnsi="Courier New" w:cs="Courier New" w:hint="default"/>
      </w:rPr>
    </w:lvl>
    <w:lvl w:ilvl="5" w:tplc="175CA9EC" w:tentative="1">
      <w:start w:val="1"/>
      <w:numFmt w:val="bullet"/>
      <w:lvlText w:val=""/>
      <w:lvlJc w:val="left"/>
      <w:pPr>
        <w:ind w:left="4320" w:hanging="360"/>
      </w:pPr>
      <w:rPr>
        <w:rFonts w:ascii="Wingdings" w:hAnsi="Wingdings" w:hint="default"/>
      </w:rPr>
    </w:lvl>
    <w:lvl w:ilvl="6" w:tplc="2F3A44E2" w:tentative="1">
      <w:start w:val="1"/>
      <w:numFmt w:val="bullet"/>
      <w:lvlText w:val=""/>
      <w:lvlJc w:val="left"/>
      <w:pPr>
        <w:ind w:left="5040" w:hanging="360"/>
      </w:pPr>
      <w:rPr>
        <w:rFonts w:ascii="Symbol" w:hAnsi="Symbol" w:hint="default"/>
      </w:rPr>
    </w:lvl>
    <w:lvl w:ilvl="7" w:tplc="F29AAE14" w:tentative="1">
      <w:start w:val="1"/>
      <w:numFmt w:val="bullet"/>
      <w:lvlText w:val="o"/>
      <w:lvlJc w:val="left"/>
      <w:pPr>
        <w:ind w:left="5760" w:hanging="360"/>
      </w:pPr>
      <w:rPr>
        <w:rFonts w:ascii="Courier New" w:hAnsi="Courier New" w:cs="Courier New" w:hint="default"/>
      </w:rPr>
    </w:lvl>
    <w:lvl w:ilvl="8" w:tplc="E9421428" w:tentative="1">
      <w:start w:val="1"/>
      <w:numFmt w:val="bullet"/>
      <w:lvlText w:val=""/>
      <w:lvlJc w:val="left"/>
      <w:pPr>
        <w:ind w:left="6480" w:hanging="360"/>
      </w:pPr>
      <w:rPr>
        <w:rFonts w:ascii="Wingdings" w:hAnsi="Wingdings" w:hint="default"/>
      </w:rPr>
    </w:lvl>
  </w:abstractNum>
  <w:abstractNum w:abstractNumId="2" w15:restartNumberingAfterBreak="0">
    <w:nsid w:val="48F77F0F"/>
    <w:multiLevelType w:val="hybridMultilevel"/>
    <w:tmpl w:val="4D5AFFDA"/>
    <w:lvl w:ilvl="0" w:tplc="39804BB4">
      <w:start w:val="1"/>
      <w:numFmt w:val="bullet"/>
      <w:lvlText w:val=""/>
      <w:lvlJc w:val="left"/>
      <w:pPr>
        <w:ind w:left="720" w:hanging="360"/>
      </w:pPr>
      <w:rPr>
        <w:rFonts w:ascii="Symbol" w:hAnsi="Symbol" w:hint="default"/>
      </w:rPr>
    </w:lvl>
    <w:lvl w:ilvl="1" w:tplc="A8DCB20E" w:tentative="1">
      <w:start w:val="1"/>
      <w:numFmt w:val="bullet"/>
      <w:lvlText w:val="o"/>
      <w:lvlJc w:val="left"/>
      <w:pPr>
        <w:ind w:left="1440" w:hanging="360"/>
      </w:pPr>
      <w:rPr>
        <w:rFonts w:ascii="Courier New" w:hAnsi="Courier New" w:cs="Courier New" w:hint="default"/>
      </w:rPr>
    </w:lvl>
    <w:lvl w:ilvl="2" w:tplc="524EDD0A" w:tentative="1">
      <w:start w:val="1"/>
      <w:numFmt w:val="bullet"/>
      <w:lvlText w:val=""/>
      <w:lvlJc w:val="left"/>
      <w:pPr>
        <w:ind w:left="2160" w:hanging="360"/>
      </w:pPr>
      <w:rPr>
        <w:rFonts w:ascii="Wingdings" w:hAnsi="Wingdings" w:hint="default"/>
      </w:rPr>
    </w:lvl>
    <w:lvl w:ilvl="3" w:tplc="59544768" w:tentative="1">
      <w:start w:val="1"/>
      <w:numFmt w:val="bullet"/>
      <w:lvlText w:val=""/>
      <w:lvlJc w:val="left"/>
      <w:pPr>
        <w:ind w:left="2880" w:hanging="360"/>
      </w:pPr>
      <w:rPr>
        <w:rFonts w:ascii="Symbol" w:hAnsi="Symbol" w:hint="default"/>
      </w:rPr>
    </w:lvl>
    <w:lvl w:ilvl="4" w:tplc="D9B821E4" w:tentative="1">
      <w:start w:val="1"/>
      <w:numFmt w:val="bullet"/>
      <w:lvlText w:val="o"/>
      <w:lvlJc w:val="left"/>
      <w:pPr>
        <w:ind w:left="3600" w:hanging="360"/>
      </w:pPr>
      <w:rPr>
        <w:rFonts w:ascii="Courier New" w:hAnsi="Courier New" w:cs="Courier New" w:hint="default"/>
      </w:rPr>
    </w:lvl>
    <w:lvl w:ilvl="5" w:tplc="8E3C2550" w:tentative="1">
      <w:start w:val="1"/>
      <w:numFmt w:val="bullet"/>
      <w:lvlText w:val=""/>
      <w:lvlJc w:val="left"/>
      <w:pPr>
        <w:ind w:left="4320" w:hanging="360"/>
      </w:pPr>
      <w:rPr>
        <w:rFonts w:ascii="Wingdings" w:hAnsi="Wingdings" w:hint="default"/>
      </w:rPr>
    </w:lvl>
    <w:lvl w:ilvl="6" w:tplc="B59A7C26" w:tentative="1">
      <w:start w:val="1"/>
      <w:numFmt w:val="bullet"/>
      <w:lvlText w:val=""/>
      <w:lvlJc w:val="left"/>
      <w:pPr>
        <w:ind w:left="5040" w:hanging="360"/>
      </w:pPr>
      <w:rPr>
        <w:rFonts w:ascii="Symbol" w:hAnsi="Symbol" w:hint="default"/>
      </w:rPr>
    </w:lvl>
    <w:lvl w:ilvl="7" w:tplc="38B85714" w:tentative="1">
      <w:start w:val="1"/>
      <w:numFmt w:val="bullet"/>
      <w:lvlText w:val="o"/>
      <w:lvlJc w:val="left"/>
      <w:pPr>
        <w:ind w:left="5760" w:hanging="360"/>
      </w:pPr>
      <w:rPr>
        <w:rFonts w:ascii="Courier New" w:hAnsi="Courier New" w:cs="Courier New" w:hint="default"/>
      </w:rPr>
    </w:lvl>
    <w:lvl w:ilvl="8" w:tplc="0FEAD7C6" w:tentative="1">
      <w:start w:val="1"/>
      <w:numFmt w:val="bullet"/>
      <w:lvlText w:val=""/>
      <w:lvlJc w:val="left"/>
      <w:pPr>
        <w:ind w:left="6480" w:hanging="360"/>
      </w:pPr>
      <w:rPr>
        <w:rFonts w:ascii="Wingdings" w:hAnsi="Wingdings" w:hint="default"/>
      </w:rPr>
    </w:lvl>
  </w:abstractNum>
  <w:abstractNum w:abstractNumId="3" w15:restartNumberingAfterBreak="0">
    <w:nsid w:val="632557B5"/>
    <w:multiLevelType w:val="hybridMultilevel"/>
    <w:tmpl w:val="757A4ABC"/>
    <w:lvl w:ilvl="0" w:tplc="C3C61F22">
      <w:start w:val="1"/>
      <w:numFmt w:val="decimal"/>
      <w:lvlText w:val="%1."/>
      <w:lvlJc w:val="left"/>
      <w:pPr>
        <w:ind w:left="720" w:hanging="360"/>
      </w:pPr>
      <w:rPr>
        <w:b w:val="0"/>
        <w:bCs w:val="0"/>
      </w:rPr>
    </w:lvl>
    <w:lvl w:ilvl="1" w:tplc="DF1251FA" w:tentative="1">
      <w:start w:val="1"/>
      <w:numFmt w:val="lowerLetter"/>
      <w:lvlText w:val="%2."/>
      <w:lvlJc w:val="left"/>
      <w:pPr>
        <w:ind w:left="1440" w:hanging="360"/>
      </w:pPr>
    </w:lvl>
    <w:lvl w:ilvl="2" w:tplc="4D7E552E" w:tentative="1">
      <w:start w:val="1"/>
      <w:numFmt w:val="lowerRoman"/>
      <w:lvlText w:val="%3."/>
      <w:lvlJc w:val="right"/>
      <w:pPr>
        <w:ind w:left="2160" w:hanging="180"/>
      </w:pPr>
    </w:lvl>
    <w:lvl w:ilvl="3" w:tplc="249013AA" w:tentative="1">
      <w:start w:val="1"/>
      <w:numFmt w:val="decimal"/>
      <w:lvlText w:val="%4."/>
      <w:lvlJc w:val="left"/>
      <w:pPr>
        <w:ind w:left="2880" w:hanging="360"/>
      </w:pPr>
    </w:lvl>
    <w:lvl w:ilvl="4" w:tplc="A052F768" w:tentative="1">
      <w:start w:val="1"/>
      <w:numFmt w:val="lowerLetter"/>
      <w:lvlText w:val="%5."/>
      <w:lvlJc w:val="left"/>
      <w:pPr>
        <w:ind w:left="3600" w:hanging="360"/>
      </w:pPr>
    </w:lvl>
    <w:lvl w:ilvl="5" w:tplc="0A5A9C34" w:tentative="1">
      <w:start w:val="1"/>
      <w:numFmt w:val="lowerRoman"/>
      <w:lvlText w:val="%6."/>
      <w:lvlJc w:val="right"/>
      <w:pPr>
        <w:ind w:left="4320" w:hanging="180"/>
      </w:pPr>
    </w:lvl>
    <w:lvl w:ilvl="6" w:tplc="F6723874" w:tentative="1">
      <w:start w:val="1"/>
      <w:numFmt w:val="decimal"/>
      <w:lvlText w:val="%7."/>
      <w:lvlJc w:val="left"/>
      <w:pPr>
        <w:ind w:left="5040" w:hanging="360"/>
      </w:pPr>
    </w:lvl>
    <w:lvl w:ilvl="7" w:tplc="270C6C5C" w:tentative="1">
      <w:start w:val="1"/>
      <w:numFmt w:val="lowerLetter"/>
      <w:lvlText w:val="%8."/>
      <w:lvlJc w:val="left"/>
      <w:pPr>
        <w:ind w:left="5760" w:hanging="360"/>
      </w:pPr>
    </w:lvl>
    <w:lvl w:ilvl="8" w:tplc="8F32FCF8" w:tentative="1">
      <w:start w:val="1"/>
      <w:numFmt w:val="lowerRoman"/>
      <w:lvlText w:val="%9."/>
      <w:lvlJc w:val="right"/>
      <w:pPr>
        <w:ind w:left="6480" w:hanging="180"/>
      </w:pPr>
    </w:lvl>
  </w:abstractNum>
  <w:num w:numId="1" w16cid:durableId="1571306108">
    <w:abstractNumId w:val="3"/>
  </w:num>
  <w:num w:numId="2" w16cid:durableId="766317155">
    <w:abstractNumId w:val="2"/>
  </w:num>
  <w:num w:numId="3" w16cid:durableId="26026774">
    <w:abstractNumId w:val="1"/>
  </w:num>
  <w:num w:numId="4" w16cid:durableId="250938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E39"/>
    <w:rsid w:val="00133E39"/>
    <w:rsid w:val="003C3DCE"/>
    <w:rsid w:val="00796177"/>
    <w:rsid w:val="00B244E8"/>
    <w:rsid w:val="00DC464E"/>
    <w:rsid w:val="00E07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C4B5B"/>
  <w15:docId w15:val="{123CD4B7-09B1-4704-AE11-F7EFEDD2BB5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12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3C3DCE"/>
    <w:pPr>
      <w:tabs>
        <w:tab w:val="right" w:leader="dot" w:pos="9350"/>
      </w:tabs>
      <w:spacing w:after="0"/>
      <w:ind w:left="720"/>
    </w:pPr>
    <w:rPr>
      <w:rFonts w:asciiTheme="majorHAnsi" w:eastAsiaTheme="majorEastAsia" w:hAnsiTheme="majorHAnsi" w:cstheme="majorBidi"/>
      <w:noProof/>
    </w:r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12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1AF"/>
    <w:rPr>
      <w:rFonts w:eastAsiaTheme="majorEastAsia" w:cstheme="majorBidi"/>
      <w:color w:val="272727" w:themeColor="text1" w:themeTint="D8"/>
    </w:rPr>
  </w:style>
  <w:style w:type="paragraph" w:styleId="Quote">
    <w:name w:val="Quote"/>
    <w:basedOn w:val="Normal"/>
    <w:next w:val="Normal"/>
    <w:link w:val="QuoteChar"/>
    <w:uiPriority w:val="29"/>
    <w:qFormat/>
    <w:rsid w:val="00F121AF"/>
    <w:pPr>
      <w:spacing w:before="160"/>
      <w:jc w:val="center"/>
    </w:pPr>
    <w:rPr>
      <w:i/>
      <w:iCs/>
      <w:color w:val="404040" w:themeColor="text1" w:themeTint="BF"/>
    </w:rPr>
  </w:style>
  <w:style w:type="character" w:customStyle="1" w:styleId="QuoteChar">
    <w:name w:val="Quote Char"/>
    <w:basedOn w:val="DefaultParagraphFont"/>
    <w:link w:val="Quote"/>
    <w:uiPriority w:val="29"/>
    <w:rsid w:val="00F121AF"/>
    <w:rPr>
      <w:i/>
      <w:iCs/>
      <w:color w:val="404040" w:themeColor="text1" w:themeTint="BF"/>
    </w:rPr>
  </w:style>
  <w:style w:type="paragraph" w:styleId="IntenseQuote">
    <w:name w:val="Intense Quote"/>
    <w:basedOn w:val="Normal"/>
    <w:next w:val="Normal"/>
    <w:link w:val="IntenseQuoteChar"/>
    <w:uiPriority w:val="30"/>
    <w:qFormat/>
    <w:rsid w:val="00F121A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121AF"/>
    <w:rPr>
      <w:i/>
      <w:iCs/>
      <w:color w:val="365F91" w:themeColor="accent1" w:themeShade="BF"/>
    </w:rPr>
  </w:style>
  <w:style w:type="character" w:styleId="IntenseReference">
    <w:name w:val="Intense Reference"/>
    <w:basedOn w:val="DefaultParagraphFont"/>
    <w:uiPriority w:val="32"/>
    <w:qFormat/>
    <w:rsid w:val="00F121AF"/>
    <w:rPr>
      <w:b/>
      <w:bCs/>
      <w:smallCaps/>
      <w:color w:val="365F91" w:themeColor="accent1" w:themeShade="BF"/>
      <w:spacing w:val="5"/>
    </w:rPr>
  </w:style>
  <w:style w:type="paragraph" w:styleId="NormalWeb">
    <w:name w:val="Normal (Web)"/>
    <w:basedOn w:val="Normal"/>
    <w:uiPriority w:val="99"/>
    <w:unhideWhenUsed/>
    <w:rsid w:val="0009482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94823"/>
    <w:rPr>
      <w:color w:val="0000FF"/>
      <w:u w:val="single"/>
    </w:rPr>
  </w:style>
  <w:style w:type="paragraph" w:customStyle="1" w:styleId="Default">
    <w:name w:val="Default"/>
    <w:rsid w:val="00094823"/>
    <w:pPr>
      <w:autoSpaceDE w:val="0"/>
      <w:autoSpaceDN w:val="0"/>
      <w:adjustRightInd w:val="0"/>
      <w:spacing w:after="0" w:line="240" w:lineRule="auto"/>
    </w:pPr>
    <w:rPr>
      <w:rFonts w:ascii="Times New Roman" w:hAnsi="Times New Roman" w:cs="Times New Roman"/>
      <w:color w:val="000000"/>
    </w:rPr>
  </w:style>
  <w:style w:type="numbering" w:customStyle="1" w:styleId="NoList1">
    <w:name w:val="No List1"/>
    <w:next w:val="NoList"/>
    <w:uiPriority w:val="99"/>
    <w:semiHidden/>
    <w:unhideWhenUsed/>
    <w:rsid w:val="00094823"/>
  </w:style>
  <w:style w:type="paragraph" w:customStyle="1" w:styleId="listl2">
    <w:name w:val="listl2"/>
    <w:basedOn w:val="Normal"/>
    <w:rsid w:val="00094823"/>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094823"/>
    <w:pPr>
      <w:spacing w:after="0" w:line="240" w:lineRule="auto"/>
    </w:pPr>
    <w:rPr>
      <w:rFonts w:eastAsiaTheme="minorEastAsia"/>
    </w:rPr>
  </w:style>
  <w:style w:type="character" w:styleId="CommentReference">
    <w:name w:val="annotation reference"/>
    <w:basedOn w:val="DefaultParagraphFont"/>
    <w:uiPriority w:val="99"/>
    <w:semiHidden/>
    <w:unhideWhenUsed/>
    <w:rsid w:val="00094823"/>
    <w:rPr>
      <w:sz w:val="16"/>
      <w:szCs w:val="16"/>
    </w:rPr>
  </w:style>
  <w:style w:type="paragraph" w:styleId="CommentSubject">
    <w:name w:val="annotation subject"/>
    <w:basedOn w:val="CommentText"/>
    <w:next w:val="CommentText"/>
    <w:link w:val="CommentSubjectChar"/>
    <w:uiPriority w:val="99"/>
    <w:semiHidden/>
    <w:unhideWhenUsed/>
    <w:rsid w:val="00094823"/>
    <w:rPr>
      <w:b/>
      <w:bCs/>
    </w:rPr>
  </w:style>
  <w:style w:type="character" w:customStyle="1" w:styleId="CommentSubjectChar">
    <w:name w:val="Comment Subject Char"/>
    <w:basedOn w:val="CommentTextChar"/>
    <w:link w:val="CommentSubject"/>
    <w:uiPriority w:val="99"/>
    <w:semiHidden/>
    <w:rsid w:val="00094823"/>
    <w:rPr>
      <w:rFonts w:eastAsiaTheme="minorEastAsia"/>
      <w:b/>
      <w:bCs/>
      <w:i/>
      <w:color w:val="808080" w:themeColor="background1" w:themeShade="80"/>
      <w:kern w:val="0"/>
      <w:sz w:val="20"/>
      <w:szCs w:val="20"/>
      <w14:ligatures w14:val="none"/>
    </w:rPr>
  </w:style>
  <w:style w:type="paragraph" w:customStyle="1" w:styleId="indent-3">
    <w:name w:val="indent-3"/>
    <w:basedOn w:val="Normal"/>
    <w:rsid w:val="000948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graph-hierarchy">
    <w:name w:val="paragraph-hierarchy"/>
    <w:basedOn w:val="DefaultParagraphFont"/>
    <w:rsid w:val="00094823"/>
  </w:style>
  <w:style w:type="character" w:customStyle="1" w:styleId="paren">
    <w:name w:val="paren"/>
    <w:basedOn w:val="DefaultParagraphFont"/>
    <w:rsid w:val="00094823"/>
  </w:style>
  <w:style w:type="table" w:customStyle="1" w:styleId="PlainTable31">
    <w:name w:val="Plain Table 31"/>
    <w:basedOn w:val="TableNormal"/>
    <w:uiPriority w:val="43"/>
    <w:rsid w:val="000948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0948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09482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09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0948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
    <w:name w:val="Grid Table 1 Light1"/>
    <w:basedOn w:val="TableNormal"/>
    <w:uiPriority w:val="46"/>
    <w:rsid w:val="0009482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094823"/>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09482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1">
    <w:name w:val="Grid Table 31"/>
    <w:basedOn w:val="TableNormal"/>
    <w:uiPriority w:val="48"/>
    <w:rsid w:val="000948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41">
    <w:name w:val="Grid Table 41"/>
    <w:basedOn w:val="TableNormal"/>
    <w:uiPriority w:val="49"/>
    <w:rsid w:val="000948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3-Accent31">
    <w:name w:val="List Table 3 - Accent 31"/>
    <w:basedOn w:val="TableNormal"/>
    <w:uiPriority w:val="48"/>
    <w:rsid w:val="00094823"/>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5Dark-Accent31">
    <w:name w:val="List Table 5 Dark - Accent 31"/>
    <w:basedOn w:val="TableNormal"/>
    <w:uiPriority w:val="50"/>
    <w:rsid w:val="00094823"/>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4-Accent31">
    <w:name w:val="Grid Table 4 - Accent 31"/>
    <w:basedOn w:val="TableNormal"/>
    <w:uiPriority w:val="49"/>
    <w:rsid w:val="00094823"/>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Heading11">
    <w:name w:val="Heading 11"/>
    <w:basedOn w:val="Normal"/>
    <w:next w:val="Normal"/>
    <w:uiPriority w:val="9"/>
    <w:qFormat/>
    <w:rsid w:val="00094823"/>
    <w:pPr>
      <w:keepNext/>
      <w:keepLines/>
      <w:spacing w:before="360" w:after="80" w:line="278" w:lineRule="auto"/>
      <w:outlineLvl w:val="0"/>
    </w:pPr>
    <w:rPr>
      <w:rFonts w:ascii="Aptos Display" w:eastAsia="Times New Roman" w:hAnsi="Aptos Display" w:cs="Times New Roman"/>
      <w:color w:val="0F4761"/>
      <w:kern w:val="2"/>
      <w:sz w:val="40"/>
      <w:szCs w:val="40"/>
      <w14:ligatures w14:val="standardContextual"/>
    </w:rPr>
  </w:style>
  <w:style w:type="paragraph" w:customStyle="1" w:styleId="Heading21">
    <w:name w:val="Heading 21"/>
    <w:basedOn w:val="Normal"/>
    <w:next w:val="Normal"/>
    <w:uiPriority w:val="9"/>
    <w:semiHidden/>
    <w:unhideWhenUsed/>
    <w:qFormat/>
    <w:rsid w:val="00094823"/>
    <w:pPr>
      <w:keepNext/>
      <w:keepLines/>
      <w:spacing w:before="160" w:after="80" w:line="278" w:lineRule="auto"/>
      <w:outlineLvl w:val="1"/>
    </w:pPr>
    <w:rPr>
      <w:rFonts w:ascii="Aptos Display" w:eastAsia="Times New Roman" w:hAnsi="Aptos Display" w:cs="Times New Roman"/>
      <w:color w:val="0F4761"/>
      <w:kern w:val="2"/>
      <w:sz w:val="32"/>
      <w:szCs w:val="32"/>
      <w14:ligatures w14:val="standardContextual"/>
    </w:rPr>
  </w:style>
  <w:style w:type="paragraph" w:customStyle="1" w:styleId="Heading31">
    <w:name w:val="Heading 31"/>
    <w:basedOn w:val="Normal"/>
    <w:next w:val="Normal"/>
    <w:uiPriority w:val="9"/>
    <w:semiHidden/>
    <w:unhideWhenUsed/>
    <w:qFormat/>
    <w:rsid w:val="00094823"/>
    <w:pPr>
      <w:keepNext/>
      <w:keepLines/>
      <w:spacing w:before="160" w:after="80" w:line="278" w:lineRule="auto"/>
      <w:outlineLvl w:val="2"/>
    </w:pPr>
    <w:rPr>
      <w:rFonts w:eastAsia="Times New Roman" w:cs="Times New Roman"/>
      <w:color w:val="0F4761"/>
      <w:kern w:val="2"/>
      <w:sz w:val="28"/>
      <w:szCs w:val="28"/>
      <w14:ligatures w14:val="standardContextual"/>
    </w:rPr>
  </w:style>
  <w:style w:type="paragraph" w:customStyle="1" w:styleId="Heading41">
    <w:name w:val="Heading 41"/>
    <w:basedOn w:val="Normal"/>
    <w:next w:val="Normal"/>
    <w:uiPriority w:val="9"/>
    <w:semiHidden/>
    <w:unhideWhenUsed/>
    <w:qFormat/>
    <w:rsid w:val="00094823"/>
    <w:pPr>
      <w:keepNext/>
      <w:keepLines/>
      <w:spacing w:before="80" w:after="40" w:line="278" w:lineRule="auto"/>
      <w:outlineLvl w:val="3"/>
    </w:pPr>
    <w:rPr>
      <w:rFonts w:eastAsia="Times New Roman" w:cs="Times New Roman"/>
      <w:i/>
      <w:iCs/>
      <w:color w:val="0F4761"/>
      <w:kern w:val="2"/>
      <w:sz w:val="24"/>
      <w:szCs w:val="24"/>
      <w14:ligatures w14:val="standardContextual"/>
    </w:rPr>
  </w:style>
  <w:style w:type="paragraph" w:customStyle="1" w:styleId="Heading51">
    <w:name w:val="Heading 51"/>
    <w:basedOn w:val="Normal"/>
    <w:next w:val="Normal"/>
    <w:uiPriority w:val="9"/>
    <w:semiHidden/>
    <w:unhideWhenUsed/>
    <w:qFormat/>
    <w:rsid w:val="00094823"/>
    <w:pPr>
      <w:keepNext/>
      <w:keepLines/>
      <w:spacing w:before="80" w:after="40" w:line="278" w:lineRule="auto"/>
      <w:outlineLvl w:val="4"/>
    </w:pPr>
    <w:rPr>
      <w:rFonts w:eastAsia="Times New Roman" w:cs="Times New Roman"/>
      <w:color w:val="0F4761"/>
      <w:kern w:val="2"/>
      <w:sz w:val="24"/>
      <w:szCs w:val="24"/>
      <w14:ligatures w14:val="standardContextual"/>
    </w:rPr>
  </w:style>
  <w:style w:type="paragraph" w:customStyle="1" w:styleId="Heading61">
    <w:name w:val="Heading 61"/>
    <w:basedOn w:val="Normal"/>
    <w:next w:val="Normal"/>
    <w:uiPriority w:val="9"/>
    <w:semiHidden/>
    <w:unhideWhenUsed/>
    <w:qFormat/>
    <w:rsid w:val="00094823"/>
    <w:pPr>
      <w:keepNext/>
      <w:keepLines/>
      <w:spacing w:before="40" w:after="0" w:line="278" w:lineRule="auto"/>
      <w:outlineLvl w:val="5"/>
    </w:pPr>
    <w:rPr>
      <w:rFonts w:eastAsia="Times New Roman" w:cs="Times New Roman"/>
      <w:i/>
      <w:iCs/>
      <w:color w:val="595959"/>
      <w:kern w:val="2"/>
      <w:sz w:val="24"/>
      <w:szCs w:val="24"/>
      <w14:ligatures w14:val="standardContextual"/>
    </w:rPr>
  </w:style>
  <w:style w:type="paragraph" w:customStyle="1" w:styleId="Heading71">
    <w:name w:val="Heading 71"/>
    <w:basedOn w:val="Normal"/>
    <w:next w:val="Normal"/>
    <w:uiPriority w:val="9"/>
    <w:semiHidden/>
    <w:unhideWhenUsed/>
    <w:qFormat/>
    <w:rsid w:val="00094823"/>
    <w:pPr>
      <w:keepNext/>
      <w:keepLines/>
      <w:spacing w:before="40" w:after="0" w:line="278" w:lineRule="auto"/>
      <w:outlineLvl w:val="6"/>
    </w:pPr>
    <w:rPr>
      <w:rFonts w:eastAsia="Times New Roman" w:cs="Times New Roman"/>
      <w:color w:val="595959"/>
      <w:kern w:val="2"/>
      <w:sz w:val="24"/>
      <w:szCs w:val="24"/>
      <w14:ligatures w14:val="standardContextual"/>
    </w:rPr>
  </w:style>
  <w:style w:type="paragraph" w:customStyle="1" w:styleId="Heading81">
    <w:name w:val="Heading 81"/>
    <w:basedOn w:val="Normal"/>
    <w:next w:val="Normal"/>
    <w:uiPriority w:val="9"/>
    <w:semiHidden/>
    <w:unhideWhenUsed/>
    <w:qFormat/>
    <w:rsid w:val="00094823"/>
    <w:pPr>
      <w:keepNext/>
      <w:keepLines/>
      <w:spacing w:after="0" w:line="278" w:lineRule="auto"/>
      <w:outlineLvl w:val="7"/>
    </w:pPr>
    <w:rPr>
      <w:rFonts w:eastAsia="Times New Roman" w:cs="Times New Roman"/>
      <w:i/>
      <w:iCs/>
      <w:color w:val="272727"/>
      <w:kern w:val="2"/>
      <w:sz w:val="24"/>
      <w:szCs w:val="24"/>
      <w14:ligatures w14:val="standardContextual"/>
    </w:rPr>
  </w:style>
  <w:style w:type="paragraph" w:customStyle="1" w:styleId="Heading91">
    <w:name w:val="Heading 91"/>
    <w:basedOn w:val="Normal"/>
    <w:next w:val="Normal"/>
    <w:uiPriority w:val="9"/>
    <w:semiHidden/>
    <w:unhideWhenUsed/>
    <w:qFormat/>
    <w:rsid w:val="00094823"/>
    <w:pPr>
      <w:keepNext/>
      <w:keepLines/>
      <w:spacing w:after="0" w:line="278" w:lineRule="auto"/>
      <w:outlineLvl w:val="8"/>
    </w:pPr>
    <w:rPr>
      <w:rFonts w:eastAsia="Times New Roman" w:cs="Times New Roman"/>
      <w:color w:val="272727"/>
      <w:kern w:val="2"/>
      <w:sz w:val="24"/>
      <w:szCs w:val="24"/>
      <w14:ligatures w14:val="standardContextual"/>
    </w:rPr>
  </w:style>
  <w:style w:type="numbering" w:customStyle="1" w:styleId="NoList11">
    <w:name w:val="No List11"/>
    <w:next w:val="NoList"/>
    <w:uiPriority w:val="99"/>
    <w:semiHidden/>
    <w:unhideWhenUsed/>
    <w:rsid w:val="00094823"/>
  </w:style>
  <w:style w:type="paragraph" w:customStyle="1" w:styleId="Title1">
    <w:name w:val="Title1"/>
    <w:basedOn w:val="Normal"/>
    <w:next w:val="Normal"/>
    <w:uiPriority w:val="10"/>
    <w:qFormat/>
    <w:rsid w:val="00094823"/>
    <w:pPr>
      <w:spacing w:after="80" w:line="240" w:lineRule="auto"/>
      <w:contextualSpacing/>
    </w:pPr>
    <w:rPr>
      <w:rFonts w:ascii="Aptos Display" w:eastAsia="Times New Roman" w:hAnsi="Aptos Display" w:cs="Times New Roman"/>
      <w:spacing w:val="-10"/>
      <w:kern w:val="28"/>
      <w:sz w:val="56"/>
      <w:szCs w:val="56"/>
      <w14:ligatures w14:val="standardContextual"/>
    </w:rPr>
  </w:style>
  <w:style w:type="paragraph" w:customStyle="1" w:styleId="Subtitle1">
    <w:name w:val="Subtitle1"/>
    <w:basedOn w:val="Normal"/>
    <w:next w:val="Normal"/>
    <w:uiPriority w:val="11"/>
    <w:qFormat/>
    <w:rsid w:val="00094823"/>
    <w:pPr>
      <w:numPr>
        <w:ilvl w:val="1"/>
      </w:numPr>
      <w:spacing w:line="278" w:lineRule="auto"/>
    </w:pPr>
    <w:rPr>
      <w:rFonts w:eastAsia="Times New Roman" w:cs="Times New Roman"/>
      <w:color w:val="595959"/>
      <w:spacing w:val="15"/>
      <w:kern w:val="2"/>
      <w:sz w:val="28"/>
      <w:szCs w:val="28"/>
      <w14:ligatures w14:val="standardContextual"/>
    </w:rPr>
  </w:style>
  <w:style w:type="paragraph" w:customStyle="1" w:styleId="Quote1">
    <w:name w:val="Quote1"/>
    <w:basedOn w:val="Normal"/>
    <w:next w:val="Normal"/>
    <w:uiPriority w:val="29"/>
    <w:qFormat/>
    <w:rsid w:val="00094823"/>
    <w:pPr>
      <w:spacing w:before="160" w:line="278" w:lineRule="auto"/>
      <w:jc w:val="center"/>
    </w:pPr>
    <w:rPr>
      <w:rFonts w:eastAsia="Aptos"/>
      <w:i/>
      <w:iCs/>
      <w:color w:val="404040"/>
      <w:kern w:val="2"/>
      <w:sz w:val="24"/>
      <w:szCs w:val="24"/>
      <w14:ligatures w14:val="standardContextual"/>
    </w:rPr>
  </w:style>
  <w:style w:type="character" w:customStyle="1" w:styleId="IntenseEmphasis1">
    <w:name w:val="Intense Emphasis1"/>
    <w:basedOn w:val="DefaultParagraphFont"/>
    <w:uiPriority w:val="21"/>
    <w:qFormat/>
    <w:rsid w:val="00094823"/>
    <w:rPr>
      <w:i/>
      <w:iCs/>
      <w:color w:val="0F4761"/>
    </w:rPr>
  </w:style>
  <w:style w:type="paragraph" w:customStyle="1" w:styleId="IntenseQuote1">
    <w:name w:val="Intense Quote1"/>
    <w:basedOn w:val="Normal"/>
    <w:next w:val="Normal"/>
    <w:uiPriority w:val="30"/>
    <w:qFormat/>
    <w:rsid w:val="00094823"/>
    <w:pPr>
      <w:pBdr>
        <w:top w:val="single" w:sz="4" w:space="10" w:color="0F4761"/>
        <w:bottom w:val="single" w:sz="4" w:space="10" w:color="0F4761"/>
      </w:pBdr>
      <w:spacing w:before="360" w:after="360" w:line="278" w:lineRule="auto"/>
      <w:ind w:left="864" w:right="864"/>
      <w:jc w:val="center"/>
    </w:pPr>
    <w:rPr>
      <w:rFonts w:eastAsia="Aptos"/>
      <w:i/>
      <w:iCs/>
      <w:color w:val="0F4761"/>
      <w:kern w:val="2"/>
      <w:sz w:val="24"/>
      <w:szCs w:val="24"/>
      <w14:ligatures w14:val="standardContextual"/>
    </w:rPr>
  </w:style>
  <w:style w:type="character" w:customStyle="1" w:styleId="IntenseReference1">
    <w:name w:val="Intense Reference1"/>
    <w:basedOn w:val="DefaultParagraphFont"/>
    <w:uiPriority w:val="32"/>
    <w:qFormat/>
    <w:rsid w:val="00094823"/>
    <w:rPr>
      <w:b/>
      <w:bCs/>
      <w:smallCaps/>
      <w:color w:val="0F4761"/>
      <w:spacing w:val="5"/>
    </w:rPr>
  </w:style>
  <w:style w:type="character" w:styleId="FollowedHyperlink">
    <w:name w:val="FollowedHyperlink"/>
    <w:basedOn w:val="DefaultParagraphFont"/>
    <w:uiPriority w:val="99"/>
    <w:semiHidden/>
    <w:unhideWhenUsed/>
    <w:rsid w:val="00094823"/>
    <w:rPr>
      <w:color w:val="800080"/>
      <w:u w:val="single"/>
    </w:rPr>
  </w:style>
  <w:style w:type="paragraph" w:customStyle="1" w:styleId="msonormal0">
    <w:name w:val="msonormal"/>
    <w:basedOn w:val="Normal"/>
    <w:rsid w:val="000948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094823"/>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xl66">
    <w:name w:val="xl66"/>
    <w:basedOn w:val="Normal"/>
    <w:rsid w:val="00094823"/>
    <w:pPr>
      <w:spacing w:before="100" w:beforeAutospacing="1" w:after="100" w:afterAutospacing="1" w:line="240" w:lineRule="auto"/>
      <w:textAlignment w:val="top"/>
    </w:pPr>
    <w:rPr>
      <w:rFonts w:ascii="Times New Roman" w:eastAsia="Times New Roman" w:hAnsi="Times New Roman" w:cs="Times New Roman"/>
      <w:color w:val="000000"/>
      <w:sz w:val="24"/>
      <w:szCs w:val="24"/>
    </w:rPr>
  </w:style>
  <w:style w:type="paragraph" w:customStyle="1" w:styleId="xl67">
    <w:name w:val="xl67"/>
    <w:basedOn w:val="Normal"/>
    <w:rsid w:val="00094823"/>
    <w:pPr>
      <w:spacing w:before="100" w:beforeAutospacing="1" w:after="100" w:afterAutospacing="1" w:line="240" w:lineRule="auto"/>
      <w:textAlignment w:val="top"/>
    </w:pPr>
    <w:rPr>
      <w:rFonts w:ascii="Times New Roman" w:eastAsia="Times New Roman" w:hAnsi="Times New Roman" w:cs="Times New Roman"/>
      <w:color w:val="000000"/>
      <w:sz w:val="24"/>
      <w:szCs w:val="24"/>
    </w:rPr>
  </w:style>
  <w:style w:type="paragraph" w:customStyle="1" w:styleId="xl68">
    <w:name w:val="xl68"/>
    <w:basedOn w:val="Normal"/>
    <w:rsid w:val="00094823"/>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PlainTable110">
    <w:name w:val="Plain Table 11"/>
    <w:basedOn w:val="TableNormal"/>
    <w:next w:val="PlainTable11"/>
    <w:uiPriority w:val="41"/>
    <w:rsid w:val="00094823"/>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eading1Char1">
    <w:name w:val="Heading 1 Char1"/>
    <w:basedOn w:val="DefaultParagraphFont"/>
    <w:uiPriority w:val="9"/>
    <w:rsid w:val="00094823"/>
    <w:rPr>
      <w:rFonts w:asciiTheme="majorHAnsi" w:eastAsiaTheme="majorEastAsia" w:hAnsiTheme="majorHAnsi" w:cstheme="majorBidi"/>
      <w:color w:val="365F91" w:themeColor="accent1" w:themeShade="BF"/>
      <w:sz w:val="32"/>
      <w:szCs w:val="32"/>
    </w:rPr>
  </w:style>
  <w:style w:type="character" w:customStyle="1" w:styleId="Heading2Char1">
    <w:name w:val="Heading 2 Char1"/>
    <w:basedOn w:val="DefaultParagraphFont"/>
    <w:uiPriority w:val="9"/>
    <w:semiHidden/>
    <w:rsid w:val="00094823"/>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094823"/>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094823"/>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094823"/>
    <w:rPr>
      <w:rFonts w:asciiTheme="majorHAnsi" w:eastAsiaTheme="majorEastAsia" w:hAnsiTheme="majorHAnsi" w:cstheme="majorBidi"/>
      <w:color w:val="365F91" w:themeColor="accent1" w:themeShade="BF"/>
    </w:rPr>
  </w:style>
  <w:style w:type="character" w:customStyle="1" w:styleId="Heading6Char1">
    <w:name w:val="Heading 6 Char1"/>
    <w:basedOn w:val="DefaultParagraphFont"/>
    <w:uiPriority w:val="9"/>
    <w:semiHidden/>
    <w:rsid w:val="00094823"/>
    <w:rPr>
      <w:rFonts w:asciiTheme="majorHAnsi" w:eastAsiaTheme="majorEastAsia" w:hAnsiTheme="majorHAnsi" w:cstheme="majorBidi"/>
      <w:color w:val="243F60" w:themeColor="accent1" w:themeShade="7F"/>
    </w:rPr>
  </w:style>
  <w:style w:type="character" w:customStyle="1" w:styleId="Heading7Char1">
    <w:name w:val="Heading 7 Char1"/>
    <w:basedOn w:val="DefaultParagraphFont"/>
    <w:uiPriority w:val="9"/>
    <w:semiHidden/>
    <w:rsid w:val="00094823"/>
    <w:rPr>
      <w:rFonts w:asciiTheme="majorHAnsi" w:eastAsiaTheme="majorEastAsia" w:hAnsiTheme="majorHAnsi" w:cstheme="majorBidi"/>
      <w:i/>
      <w:iCs/>
      <w:color w:val="243F60" w:themeColor="accent1" w:themeShade="7F"/>
    </w:rPr>
  </w:style>
  <w:style w:type="character" w:customStyle="1" w:styleId="Heading8Char1">
    <w:name w:val="Heading 8 Char1"/>
    <w:basedOn w:val="DefaultParagraphFont"/>
    <w:uiPriority w:val="9"/>
    <w:semiHidden/>
    <w:rsid w:val="0009482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094823"/>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DefaultParagraphFont"/>
    <w:uiPriority w:val="10"/>
    <w:rsid w:val="00094823"/>
    <w:rPr>
      <w:rFonts w:asciiTheme="majorHAnsi" w:eastAsiaTheme="majorEastAsia" w:hAnsiTheme="majorHAnsi" w:cstheme="majorBidi"/>
      <w:spacing w:val="-10"/>
      <w:kern w:val="28"/>
      <w:sz w:val="56"/>
      <w:szCs w:val="56"/>
      <w14:ligatures w14:val="none"/>
    </w:rPr>
  </w:style>
  <w:style w:type="character" w:customStyle="1" w:styleId="SubtitleChar1">
    <w:name w:val="Subtitle Char1"/>
    <w:basedOn w:val="DefaultParagraphFont"/>
    <w:uiPriority w:val="11"/>
    <w:rsid w:val="00094823"/>
    <w:rPr>
      <w:rFonts w:eastAsiaTheme="minorEastAsia"/>
      <w:color w:val="5A5A5A" w:themeColor="text1" w:themeTint="A5"/>
      <w:spacing w:val="15"/>
      <w:kern w:val="0"/>
      <w14:ligatures w14:val="none"/>
    </w:rPr>
  </w:style>
  <w:style w:type="character" w:customStyle="1" w:styleId="QuoteChar1">
    <w:name w:val="Quote Char1"/>
    <w:basedOn w:val="DefaultParagraphFont"/>
    <w:uiPriority w:val="29"/>
    <w:rsid w:val="00094823"/>
    <w:rPr>
      <w:i/>
      <w:iCs/>
      <w:color w:val="404040" w:themeColor="text1" w:themeTint="BF"/>
      <w:kern w:val="0"/>
      <w14:ligatures w14:val="none"/>
    </w:rPr>
  </w:style>
  <w:style w:type="character" w:customStyle="1" w:styleId="IntenseQuoteChar1">
    <w:name w:val="Intense Quote Char1"/>
    <w:basedOn w:val="DefaultParagraphFont"/>
    <w:uiPriority w:val="30"/>
    <w:rsid w:val="00094823"/>
    <w:rPr>
      <w:i/>
      <w:iCs/>
      <w:color w:val="4F81BD" w:themeColor="accent1"/>
      <w:kern w:val="0"/>
      <w14:ligatures w14:val="non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0676D9"/>
    <w:rPr>
      <w:color w:val="605E5C"/>
      <w:shd w:val="clear" w:color="auto" w:fill="E1DFDD"/>
    </w:rPr>
  </w:style>
  <w:style w:type="character" w:customStyle="1" w:styleId="ui-provider">
    <w:name w:val="ui-provider"/>
    <w:basedOn w:val="DefaultParagraphFont"/>
    <w:rsid w:val="003055EF"/>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styleId="Emphasis">
    <w:name w:val="Emphasis"/>
    <w:basedOn w:val="DefaultParagraphFont"/>
    <w:uiPriority w:val="20"/>
    <w:qFormat/>
    <w:rsid w:val="00CB1C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yperlink" Target="https://www.govinfo.gov/link/plaw/115/public/232?link-type=html" TargetMode="External"/><Relationship Id="rId21" Type="http://schemas.openxmlformats.org/officeDocument/2006/relationships/footer" Target="footer7.xml"/><Relationship Id="rId34" Type="http://schemas.openxmlformats.org/officeDocument/2006/relationships/hyperlink" Target="https://www.sam.gov/SAM/" TargetMode="External"/><Relationship Id="rId42" Type="http://schemas.openxmlformats.org/officeDocument/2006/relationships/hyperlink" Target="https://www.treasury.gov/resource-center/sanctions/SDN-List/Pages/default.aspx" TargetMode="External"/><Relationship Id="rId47" Type="http://schemas.openxmlformats.org/officeDocument/2006/relationships/hyperlink" Target="https://home.treasury.gov/policy-issues/office-of-foreign-assets-control-sanctions-programs-and-information" TargetMode="External"/><Relationship Id="rId50" Type="http://schemas.openxmlformats.org/officeDocument/2006/relationships/hyperlink" Target="https://dibnet.dod.mil" TargetMode="External"/><Relationship Id="rId55" Type="http://schemas.openxmlformats.org/officeDocument/2006/relationships/header" Target="header12.xml"/><Relationship Id="rId7" Type="http://schemas.openxmlformats.org/officeDocument/2006/relationships/hyperlink" Target="mailto:Melissa.Ramirez8@va.gov" TargetMode="Externa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hyperlink" Target="https://www.sam.gov/SAM/" TargetMode="External"/><Relationship Id="rId38" Type="http://schemas.openxmlformats.org/officeDocument/2006/relationships/hyperlink" Target="https://www.treasury.gov/resource-center/sanctions/SDN-List/Pages/default.aspx" TargetMode="External"/><Relationship Id="rId46" Type="http://schemas.openxmlformats.org/officeDocument/2006/relationships/hyperlink" Target="https://home.treasury.gov/policy-issues/financial-sanctions/specially-designated-nationals-and-blocked-persons-list-sdn-human-readable-lists" TargetMode="Externa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oter" Target="footer11.xml"/><Relationship Id="rId41" Type="http://schemas.openxmlformats.org/officeDocument/2006/relationships/hyperlink" Target="https://www.sam.gov" TargetMode="External"/><Relationship Id="rId54"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hyperlink" Target="https://assist.dla.mil/feedback" TargetMode="External"/><Relationship Id="rId37" Type="http://schemas.openxmlformats.org/officeDocument/2006/relationships/hyperlink" Target="mailto:CISADA106@state.gov" TargetMode="External"/><Relationship Id="rId40" Type="http://schemas.openxmlformats.org/officeDocument/2006/relationships/hyperlink" Target="https://www.sam.gov/" TargetMode="External"/><Relationship Id="rId45" Type="http://schemas.openxmlformats.org/officeDocument/2006/relationships/hyperlink" Target="%20https:/www.sam.gov" TargetMode="External"/><Relationship Id="rId53" Type="http://schemas.openxmlformats.org/officeDocument/2006/relationships/footer" Target="footer12.xm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veterans.certify.sba.gov/" TargetMode="External"/><Relationship Id="rId28" Type="http://schemas.openxmlformats.org/officeDocument/2006/relationships/header" Target="header9.xml"/><Relationship Id="rId36" Type="http://schemas.openxmlformats.org/officeDocument/2006/relationships/hyperlink" Target="http://www.sam.gov" TargetMode="External"/><Relationship Id="rId49" Type="http://schemas.openxmlformats.org/officeDocument/2006/relationships/hyperlink" Target="https://www.sam.gov" TargetMode="External"/><Relationship Id="rId57"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yperlink" Target="https://assist.dla.mil" TargetMode="External"/><Relationship Id="rId44" Type="http://schemas.openxmlformats.org/officeDocument/2006/relationships/hyperlink" Target="https://dibnet.dod.mil" TargetMode="External"/><Relationship Id="rId52"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hyperlink" Target="https://assist.dla.mil" TargetMode="External"/><Relationship Id="rId35" Type="http://schemas.openxmlformats.org/officeDocument/2006/relationships/hyperlink" Target="https://www.sam.gov" TargetMode="External"/><Relationship Id="rId43" Type="http://schemas.openxmlformats.org/officeDocument/2006/relationships/hyperlink" Target="mailto:CISADA106@state.gov" TargetMode="External"/><Relationship Id="rId48" Type="http://schemas.openxmlformats.org/officeDocument/2006/relationships/hyperlink" Target="https://www.trade.gov/consolidated-screening-list" TargetMode="External"/><Relationship Id="rId56" Type="http://schemas.openxmlformats.org/officeDocument/2006/relationships/footer" Target="footer14.xml"/><Relationship Id="rId8" Type="http://schemas.openxmlformats.org/officeDocument/2006/relationships/hyperlink" Target="http://SAM.gov" TargetMode="External"/><Relationship Id="rId51" Type="http://schemas.openxmlformats.org/officeDocument/2006/relationships/header" Target="header10.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75</Pages>
  <Words>28045</Words>
  <Characters>159863</Characters>
  <Application>Microsoft Office Word</Application>
  <DocSecurity>0</DocSecurity>
  <Lines>1332</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Ramirez, Melissa J.</cp:lastModifiedBy>
  <cp:revision>3</cp:revision>
  <dcterms:created xsi:type="dcterms:W3CDTF">2025-11-26T16:51:00Z</dcterms:created>
  <dcterms:modified xsi:type="dcterms:W3CDTF">2025-11-26T17:47:00Z</dcterms:modified>
</cp:coreProperties>
</file>