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0033" w14:textId="0CA1B3A0" w:rsidR="002004FE" w:rsidRDefault="002004FE" w:rsidP="00AC23CB">
      <w:pPr>
        <w:rPr>
          <w:rStyle w:val="Strong"/>
          <w:rFonts w:ascii="Times New Roman" w:hAnsi="Times New Roman" w:cs="Times New Roman"/>
          <w:color w:val="0E101A"/>
          <w:sz w:val="24"/>
          <w:szCs w:val="24"/>
        </w:rPr>
      </w:pPr>
      <w:r>
        <w:rPr>
          <w:rStyle w:val="Strong"/>
          <w:rFonts w:ascii="Times New Roman" w:hAnsi="Times New Roman" w:cs="Times New Roman"/>
          <w:color w:val="0E101A"/>
          <w:sz w:val="24"/>
          <w:szCs w:val="24"/>
        </w:rPr>
        <w:t>Section L – Instruction to Offeror’s</w:t>
      </w:r>
    </w:p>
    <w:p w14:paraId="051A7BE3" w14:textId="4D4064D3" w:rsidR="006C1957" w:rsidRPr="00E545D7" w:rsidRDefault="006C1957" w:rsidP="00AC23CB">
      <w:pPr>
        <w:rPr>
          <w:rStyle w:val="Strong"/>
          <w:rFonts w:ascii="Times New Roman" w:hAnsi="Times New Roman" w:cs="Times New Roman"/>
          <w:color w:val="0E101A"/>
          <w:sz w:val="24"/>
          <w:szCs w:val="24"/>
        </w:rPr>
      </w:pPr>
      <w:r w:rsidRPr="00E545D7">
        <w:rPr>
          <w:rStyle w:val="Strong"/>
          <w:rFonts w:ascii="Times New Roman" w:hAnsi="Times New Roman" w:cs="Times New Roman"/>
          <w:color w:val="0E101A"/>
          <w:sz w:val="24"/>
          <w:szCs w:val="24"/>
        </w:rPr>
        <w:t xml:space="preserve">1. </w:t>
      </w:r>
      <w:r w:rsidR="008E12AD" w:rsidRPr="00E545D7">
        <w:rPr>
          <w:rStyle w:val="Strong"/>
          <w:rFonts w:ascii="Times New Roman" w:hAnsi="Times New Roman" w:cs="Times New Roman"/>
          <w:color w:val="0E101A"/>
          <w:sz w:val="24"/>
          <w:szCs w:val="24"/>
        </w:rPr>
        <w:t>General</w:t>
      </w:r>
      <w:r w:rsidR="004320C5" w:rsidRPr="00E545D7">
        <w:rPr>
          <w:rStyle w:val="Strong"/>
          <w:rFonts w:ascii="Times New Roman" w:hAnsi="Times New Roman" w:cs="Times New Roman"/>
          <w:color w:val="0E101A"/>
          <w:sz w:val="24"/>
          <w:szCs w:val="24"/>
        </w:rPr>
        <w:t xml:space="preserve"> Instructions: </w:t>
      </w:r>
    </w:p>
    <w:p w14:paraId="2FAD43F4" w14:textId="501030A5" w:rsidR="00931426" w:rsidRPr="00375A36" w:rsidRDefault="006C1957" w:rsidP="00931426">
      <w:pPr>
        <w:rPr>
          <w:rFonts w:ascii="Times New Roman" w:hAnsi="Times New Roman" w:cs="Times New Roman"/>
          <w:sz w:val="24"/>
          <w:szCs w:val="24"/>
        </w:rPr>
      </w:pPr>
      <w:r w:rsidRPr="004320C5">
        <w:rPr>
          <w:rStyle w:val="Strong"/>
          <w:rFonts w:ascii="Times New Roman" w:hAnsi="Times New Roman" w:cs="Times New Roman"/>
          <w:color w:val="0E101A"/>
          <w:sz w:val="24"/>
          <w:szCs w:val="24"/>
        </w:rPr>
        <w:t>(a</w:t>
      </w:r>
      <w:r w:rsidRPr="004320C5">
        <w:rPr>
          <w:rFonts w:ascii="Times New Roman" w:hAnsi="Times New Roman" w:cs="Times New Roman"/>
          <w:sz w:val="24"/>
          <w:szCs w:val="24"/>
        </w:rPr>
        <w:t xml:space="preserve">) </w:t>
      </w:r>
      <w:r w:rsidR="00931426" w:rsidRPr="004320C5">
        <w:rPr>
          <w:rFonts w:ascii="Times New Roman" w:hAnsi="Times New Roman" w:cs="Times New Roman"/>
          <w:sz w:val="24"/>
          <w:szCs w:val="24"/>
        </w:rPr>
        <w:t>This</w:t>
      </w:r>
      <w:r w:rsidR="00931426" w:rsidRPr="00375A36">
        <w:rPr>
          <w:rFonts w:ascii="Times New Roman" w:hAnsi="Times New Roman" w:cs="Times New Roman"/>
          <w:sz w:val="24"/>
          <w:szCs w:val="24"/>
        </w:rPr>
        <w:t xml:space="preserve"> firm fixed-priced (FFP) contract is being issued on a 100% Service-Disabled Veteran Owned Small Business (SDVOSB) set-aside basis. Only offers from </w:t>
      </w:r>
      <w:r w:rsidR="00E6640E" w:rsidRPr="00375A36">
        <w:rPr>
          <w:rFonts w:ascii="Times New Roman" w:hAnsi="Times New Roman" w:cs="Times New Roman"/>
          <w:sz w:val="24"/>
          <w:szCs w:val="24"/>
        </w:rPr>
        <w:t>SDVOSB</w:t>
      </w:r>
      <w:r w:rsidR="00931426" w:rsidRPr="00375A36">
        <w:rPr>
          <w:rFonts w:ascii="Times New Roman" w:hAnsi="Times New Roman" w:cs="Times New Roman"/>
          <w:sz w:val="24"/>
          <w:szCs w:val="24"/>
        </w:rPr>
        <w:t xml:space="preserve"> </w:t>
      </w:r>
      <w:r w:rsidR="00E6640E">
        <w:rPr>
          <w:rFonts w:ascii="Times New Roman" w:hAnsi="Times New Roman" w:cs="Times New Roman"/>
          <w:sz w:val="24"/>
          <w:szCs w:val="24"/>
        </w:rPr>
        <w:t xml:space="preserve">concerns </w:t>
      </w:r>
      <w:r w:rsidR="00931426" w:rsidRPr="00375A36">
        <w:rPr>
          <w:rFonts w:ascii="Times New Roman" w:hAnsi="Times New Roman" w:cs="Times New Roman"/>
          <w:sz w:val="24"/>
          <w:szCs w:val="24"/>
        </w:rPr>
        <w:t>will be accepted. The Contracting Officer</w:t>
      </w:r>
      <w:r w:rsidR="006843CB">
        <w:rPr>
          <w:rFonts w:ascii="Times New Roman" w:hAnsi="Times New Roman" w:cs="Times New Roman"/>
          <w:sz w:val="24"/>
          <w:szCs w:val="24"/>
        </w:rPr>
        <w:t xml:space="preserve"> (CO)</w:t>
      </w:r>
      <w:r w:rsidR="00931426" w:rsidRPr="00375A36">
        <w:rPr>
          <w:rFonts w:ascii="Times New Roman" w:hAnsi="Times New Roman" w:cs="Times New Roman"/>
          <w:sz w:val="24"/>
          <w:szCs w:val="24"/>
        </w:rPr>
        <w:t xml:space="preserve"> has determined there is a high probability of adequate price competition for this acquisition. Upon examination of the initial offers, the C</w:t>
      </w:r>
      <w:r w:rsidR="006843CB">
        <w:rPr>
          <w:rFonts w:ascii="Times New Roman" w:hAnsi="Times New Roman" w:cs="Times New Roman"/>
          <w:sz w:val="24"/>
          <w:szCs w:val="24"/>
        </w:rPr>
        <w:t xml:space="preserve">O </w:t>
      </w:r>
      <w:r w:rsidR="00931426" w:rsidRPr="00375A36">
        <w:rPr>
          <w:rFonts w:ascii="Times New Roman" w:hAnsi="Times New Roman" w:cs="Times New Roman"/>
          <w:sz w:val="24"/>
          <w:szCs w:val="24"/>
        </w:rPr>
        <w:t xml:space="preserve">will review this determination and if, in the </w:t>
      </w:r>
      <w:r w:rsidR="006843CB">
        <w:rPr>
          <w:rFonts w:ascii="Times New Roman" w:hAnsi="Times New Roman" w:cs="Times New Roman"/>
          <w:sz w:val="24"/>
          <w:szCs w:val="24"/>
        </w:rPr>
        <w:t>CO’s</w:t>
      </w:r>
      <w:r w:rsidR="00931426" w:rsidRPr="00375A36">
        <w:rPr>
          <w:rFonts w:ascii="Times New Roman" w:hAnsi="Times New Roman" w:cs="Times New Roman"/>
          <w:sz w:val="24"/>
          <w:szCs w:val="24"/>
        </w:rPr>
        <w:t xml:space="preserve"> opinion, adequate price competition exists no additional cost information will be requested and certification </w:t>
      </w:r>
      <w:r w:rsidR="00931426" w:rsidRPr="00E545D7">
        <w:rPr>
          <w:rFonts w:ascii="Times New Roman" w:hAnsi="Times New Roman" w:cs="Times New Roman"/>
          <w:sz w:val="24"/>
          <w:szCs w:val="24"/>
        </w:rPr>
        <w:t>under FAR 15.406-2 will</w:t>
      </w:r>
      <w:r w:rsidR="00931426" w:rsidRPr="00375A36">
        <w:rPr>
          <w:rFonts w:ascii="Times New Roman" w:hAnsi="Times New Roman" w:cs="Times New Roman"/>
          <w:sz w:val="24"/>
          <w:szCs w:val="24"/>
        </w:rPr>
        <w:t xml:space="preserve"> not be required. However, if at any time during this competition the </w:t>
      </w:r>
      <w:r w:rsidR="006843CB">
        <w:rPr>
          <w:rFonts w:ascii="Times New Roman" w:hAnsi="Times New Roman" w:cs="Times New Roman"/>
          <w:sz w:val="24"/>
          <w:szCs w:val="24"/>
        </w:rPr>
        <w:t>CO</w:t>
      </w:r>
      <w:r w:rsidR="00931426" w:rsidRPr="00375A36">
        <w:rPr>
          <w:rFonts w:ascii="Times New Roman" w:hAnsi="Times New Roman" w:cs="Times New Roman"/>
          <w:sz w:val="24"/>
          <w:szCs w:val="24"/>
        </w:rPr>
        <w:t xml:space="preserve"> determines that adequate price competition no longer exists; offerors may be required </w:t>
      </w:r>
      <w:r w:rsidR="00E6640E" w:rsidRPr="00375A36">
        <w:rPr>
          <w:rFonts w:ascii="Times New Roman" w:hAnsi="Times New Roman" w:cs="Times New Roman"/>
          <w:sz w:val="24"/>
          <w:szCs w:val="24"/>
        </w:rPr>
        <w:t>to submit</w:t>
      </w:r>
      <w:r w:rsidR="00931426" w:rsidRPr="00375A36">
        <w:rPr>
          <w:rFonts w:ascii="Times New Roman" w:hAnsi="Times New Roman" w:cs="Times New Roman"/>
          <w:sz w:val="24"/>
          <w:szCs w:val="24"/>
        </w:rPr>
        <w:t xml:space="preserve"> information to the extent necessary for the </w:t>
      </w:r>
      <w:r w:rsidR="006843CB">
        <w:rPr>
          <w:rFonts w:ascii="Times New Roman" w:hAnsi="Times New Roman" w:cs="Times New Roman"/>
          <w:sz w:val="24"/>
          <w:szCs w:val="24"/>
        </w:rPr>
        <w:t>CO</w:t>
      </w:r>
      <w:r w:rsidR="00931426" w:rsidRPr="00375A36">
        <w:rPr>
          <w:rFonts w:ascii="Times New Roman" w:hAnsi="Times New Roman" w:cs="Times New Roman"/>
          <w:sz w:val="24"/>
          <w:szCs w:val="24"/>
        </w:rPr>
        <w:t xml:space="preserve"> to determine price reasonableness. </w:t>
      </w:r>
      <w:r w:rsidR="00521309" w:rsidRPr="00521309">
        <w:rPr>
          <w:rFonts w:ascii="Times New Roman" w:hAnsi="Times New Roman" w:cs="Times New Roman"/>
          <w:b/>
          <w:bCs/>
          <w:sz w:val="24"/>
          <w:szCs w:val="24"/>
        </w:rPr>
        <w:t>Offers must be submitted by contractors located within a 250‑mile radius of Maxwell AFB, AL. Contractors outside this radius will not be considered for award.</w:t>
      </w:r>
    </w:p>
    <w:p w14:paraId="7FE5DF4E" w14:textId="7B4C2E60" w:rsidR="008E12AD" w:rsidRPr="00375A36" w:rsidRDefault="00931426" w:rsidP="00931426">
      <w:pPr>
        <w:rPr>
          <w:rFonts w:ascii="Times New Roman" w:hAnsi="Times New Roman" w:cs="Times New Roman"/>
          <w:sz w:val="24"/>
          <w:szCs w:val="24"/>
        </w:rPr>
      </w:pPr>
      <w:r w:rsidRPr="00375A36">
        <w:rPr>
          <w:rFonts w:ascii="Times New Roman" w:hAnsi="Times New Roman" w:cs="Times New Roman"/>
          <w:sz w:val="24"/>
          <w:szCs w:val="24"/>
        </w:rPr>
        <w:t xml:space="preserve">Proposals must be complete, self-sufficient, and respond directly to the requirements of the Request for Proposal (RFP). </w:t>
      </w:r>
      <w:r w:rsidRPr="00375A36">
        <w:rPr>
          <w:rFonts w:ascii="Times New Roman" w:hAnsi="Times New Roman" w:cs="Times New Roman"/>
          <w:b/>
          <w:bCs/>
          <w:sz w:val="24"/>
          <w:szCs w:val="24"/>
        </w:rPr>
        <w:t xml:space="preserve">Failure to meet a requirement may result in an offer being ineligible for an award. </w:t>
      </w:r>
      <w:r w:rsidRPr="00375A36">
        <w:rPr>
          <w:rFonts w:ascii="Times New Roman" w:hAnsi="Times New Roman" w:cs="Times New Roman"/>
          <w:sz w:val="24"/>
          <w:szCs w:val="24"/>
        </w:rPr>
        <w:t xml:space="preserve">Offerors must clearly identify any exception to the solicitation terms and conditions and provide complete accompanying rationale. The Government intends to evaluate offers and award this </w:t>
      </w:r>
      <w:r w:rsidR="006843CB">
        <w:rPr>
          <w:rFonts w:ascii="Times New Roman" w:hAnsi="Times New Roman" w:cs="Times New Roman"/>
          <w:sz w:val="24"/>
          <w:szCs w:val="24"/>
        </w:rPr>
        <w:t>FFP</w:t>
      </w:r>
      <w:r w:rsidRPr="00375A36">
        <w:rPr>
          <w:rFonts w:ascii="Times New Roman" w:hAnsi="Times New Roman" w:cs="Times New Roman"/>
          <w:sz w:val="24"/>
          <w:szCs w:val="24"/>
        </w:rPr>
        <w:t xml:space="preserve"> contract without discussions. However, the Government reserves the right to conduct discussions if deemed in its best interest. Therefore, the offeror’s initial proposal should contain the offeror’s best terms from a price standpoint.</w:t>
      </w:r>
    </w:p>
    <w:p w14:paraId="35FD46BA" w14:textId="17AAA1B2" w:rsidR="002F2C9B" w:rsidRPr="00375A36" w:rsidRDefault="002F2C9B" w:rsidP="002F2C9B">
      <w:pPr>
        <w:rPr>
          <w:rFonts w:ascii="Times New Roman" w:hAnsi="Times New Roman" w:cs="Times New Roman"/>
          <w:sz w:val="24"/>
          <w:szCs w:val="24"/>
        </w:rPr>
      </w:pPr>
      <w:r w:rsidRPr="00375A36">
        <w:rPr>
          <w:rFonts w:ascii="Times New Roman" w:hAnsi="Times New Roman" w:cs="Times New Roman"/>
          <w:b/>
          <w:bCs/>
          <w:sz w:val="24"/>
          <w:szCs w:val="24"/>
        </w:rPr>
        <w:t>(b) Acceptance Period:</w:t>
      </w:r>
      <w:r w:rsidRPr="00375A36">
        <w:rPr>
          <w:rFonts w:ascii="Times New Roman" w:hAnsi="Times New Roman" w:cs="Times New Roman"/>
          <w:sz w:val="24"/>
          <w:szCs w:val="24"/>
        </w:rPr>
        <w:t xml:space="preserve"> The Government requires a minimum acceptance </w:t>
      </w:r>
      <w:r w:rsidRPr="00E545D7">
        <w:rPr>
          <w:rFonts w:ascii="Times New Roman" w:hAnsi="Times New Roman" w:cs="Times New Roman"/>
          <w:sz w:val="24"/>
          <w:szCs w:val="24"/>
        </w:rPr>
        <w:t>period of 90 calendar</w:t>
      </w:r>
      <w:r w:rsidRPr="00375A36">
        <w:rPr>
          <w:rFonts w:ascii="Times New Roman" w:hAnsi="Times New Roman" w:cs="Times New Roman"/>
          <w:sz w:val="24"/>
          <w:szCs w:val="24"/>
        </w:rPr>
        <w:t xml:space="preserve"> days from the date specified for receipt of offers; however, offerors may specify an acceptance period exceeding the Government’s minimum requirement.</w:t>
      </w:r>
    </w:p>
    <w:p w14:paraId="7CD486FD" w14:textId="39F9332E" w:rsidR="002F2C9B" w:rsidRDefault="002F2C9B" w:rsidP="00A56D83">
      <w:pPr>
        <w:rPr>
          <w:rFonts w:ascii="Times New Roman" w:hAnsi="Times New Roman" w:cs="Times New Roman"/>
          <w:sz w:val="24"/>
          <w:szCs w:val="24"/>
        </w:rPr>
      </w:pPr>
      <w:r w:rsidRPr="00375A36">
        <w:rPr>
          <w:rFonts w:ascii="Times New Roman" w:hAnsi="Times New Roman" w:cs="Times New Roman"/>
          <w:b/>
          <w:bCs/>
          <w:sz w:val="24"/>
          <w:szCs w:val="24"/>
        </w:rPr>
        <w:t>(c) Communications:</w:t>
      </w:r>
      <w:r w:rsidRPr="00375A36">
        <w:rPr>
          <w:rFonts w:ascii="Times New Roman" w:hAnsi="Times New Roman" w:cs="Times New Roman"/>
          <w:sz w:val="24"/>
          <w:szCs w:val="24"/>
        </w:rPr>
        <w:t xml:space="preserve"> </w:t>
      </w:r>
      <w:r w:rsidR="00A56D83" w:rsidRPr="00375A36">
        <w:rPr>
          <w:rFonts w:ascii="Times New Roman" w:hAnsi="Times New Roman" w:cs="Times New Roman"/>
          <w:sz w:val="24"/>
          <w:szCs w:val="24"/>
        </w:rPr>
        <w:t xml:space="preserve">Exchange of source selection information after submission of the initial proposal packages between the Government and offerors will be controlled by the </w:t>
      </w:r>
      <w:r w:rsidR="006843CB">
        <w:rPr>
          <w:rFonts w:ascii="Times New Roman" w:hAnsi="Times New Roman" w:cs="Times New Roman"/>
          <w:sz w:val="24"/>
          <w:szCs w:val="24"/>
        </w:rPr>
        <w:t>CO</w:t>
      </w:r>
      <w:r w:rsidR="00A56D83" w:rsidRPr="00375A36">
        <w:rPr>
          <w:rFonts w:ascii="Times New Roman" w:hAnsi="Times New Roman" w:cs="Times New Roman"/>
          <w:sz w:val="24"/>
          <w:szCs w:val="24"/>
        </w:rPr>
        <w:t xml:space="preserve">. Email may be used to transmit such information only if the email can be sent encrypted and must include “Source Selection </w:t>
      </w:r>
      <w:r w:rsidR="00A56D83" w:rsidRPr="007317EC">
        <w:rPr>
          <w:rFonts w:ascii="Times New Roman" w:hAnsi="Times New Roman" w:cs="Times New Roman"/>
          <w:sz w:val="24"/>
          <w:szCs w:val="24"/>
        </w:rPr>
        <w:t>Information – See FAR 2.101 and 3.104” in</w:t>
      </w:r>
      <w:r w:rsidR="00A56D83" w:rsidRPr="00375A36">
        <w:rPr>
          <w:rFonts w:ascii="Times New Roman" w:hAnsi="Times New Roman" w:cs="Times New Roman"/>
          <w:sz w:val="24"/>
          <w:szCs w:val="24"/>
        </w:rPr>
        <w:t xml:space="preserve"> the subject line of the email. Otherwise, source selection information will be transmitted via direct mailing or DoD SAFE at </w:t>
      </w:r>
      <w:hyperlink r:id="rId9" w:history="1">
        <w:r w:rsidR="00A56D83" w:rsidRPr="00375A36">
          <w:rPr>
            <w:rStyle w:val="Hyperlink"/>
            <w:rFonts w:ascii="Times New Roman" w:hAnsi="Times New Roman" w:cs="Times New Roman"/>
            <w:sz w:val="24"/>
            <w:szCs w:val="24"/>
          </w:rPr>
          <w:t>https://safe.apps.mil/security.php</w:t>
        </w:r>
      </w:hyperlink>
      <w:r w:rsidR="00A56D83" w:rsidRPr="00375A36">
        <w:rPr>
          <w:rFonts w:ascii="Times New Roman" w:hAnsi="Times New Roman" w:cs="Times New Roman"/>
          <w:sz w:val="24"/>
          <w:szCs w:val="24"/>
        </w:rPr>
        <w:t xml:space="preserve">. </w:t>
      </w:r>
      <w:r w:rsidR="00006D47" w:rsidRPr="00006D47">
        <w:rPr>
          <w:rFonts w:ascii="Times New Roman" w:hAnsi="Times New Roman" w:cs="Times New Roman"/>
          <w:sz w:val="24"/>
          <w:szCs w:val="24"/>
        </w:rPr>
        <w:t xml:space="preserve">Offerors shall </w:t>
      </w:r>
      <w:r w:rsidR="00006D47">
        <w:rPr>
          <w:rFonts w:ascii="Times New Roman" w:hAnsi="Times New Roman" w:cs="Times New Roman"/>
          <w:sz w:val="24"/>
          <w:szCs w:val="24"/>
        </w:rPr>
        <w:t>use</w:t>
      </w:r>
      <w:r w:rsidR="00006D47" w:rsidRPr="00006D47">
        <w:rPr>
          <w:rFonts w:ascii="Times New Roman" w:hAnsi="Times New Roman" w:cs="Times New Roman"/>
          <w:sz w:val="24"/>
          <w:szCs w:val="24"/>
        </w:rPr>
        <w:t xml:space="preserve"> an email client configured for S/MIME encryption, such as Microsoft Outlook or another compatible platform, to ensure secure transmission and receipt of encrypted communications.</w:t>
      </w:r>
      <w:r w:rsidR="00006D47">
        <w:rPr>
          <w:rFonts w:ascii="Times New Roman" w:hAnsi="Times New Roman" w:cs="Times New Roman"/>
          <w:sz w:val="24"/>
          <w:szCs w:val="24"/>
        </w:rPr>
        <w:t xml:space="preserve"> </w:t>
      </w:r>
      <w:r w:rsidR="00517BD8" w:rsidRPr="00517BD8">
        <w:rPr>
          <w:rFonts w:ascii="Times New Roman" w:hAnsi="Times New Roman" w:cs="Times New Roman"/>
          <w:sz w:val="24"/>
          <w:szCs w:val="24"/>
        </w:rPr>
        <w:t>If you intend to submit source selection information via encrypted email, you must contact the</w:t>
      </w:r>
      <w:r w:rsidR="00A847A3">
        <w:rPr>
          <w:rFonts w:ascii="Times New Roman" w:hAnsi="Times New Roman" w:cs="Times New Roman"/>
          <w:sz w:val="24"/>
          <w:szCs w:val="24"/>
        </w:rPr>
        <w:t xml:space="preserve"> three (3)</w:t>
      </w:r>
      <w:r w:rsidR="00517BD8" w:rsidRPr="00517BD8">
        <w:rPr>
          <w:rFonts w:ascii="Times New Roman" w:hAnsi="Times New Roman" w:cs="Times New Roman"/>
          <w:sz w:val="24"/>
          <w:szCs w:val="24"/>
        </w:rPr>
        <w:t xml:space="preserve"> individuals listed in Section 1.d, </w:t>
      </w:r>
      <w:r w:rsidR="00517BD8">
        <w:rPr>
          <w:rFonts w:ascii="Times New Roman" w:hAnsi="Times New Roman" w:cs="Times New Roman"/>
          <w:sz w:val="24"/>
          <w:szCs w:val="24"/>
        </w:rPr>
        <w:t>POCs</w:t>
      </w:r>
      <w:r w:rsidR="00517BD8" w:rsidRPr="00517BD8">
        <w:rPr>
          <w:rFonts w:ascii="Times New Roman" w:hAnsi="Times New Roman" w:cs="Times New Roman"/>
          <w:sz w:val="24"/>
          <w:szCs w:val="24"/>
        </w:rPr>
        <w:t>, prior to your initial submission to exchange the certificates required for encryption.</w:t>
      </w:r>
      <w:r w:rsidR="00A56D83" w:rsidRPr="00375A36">
        <w:rPr>
          <w:rFonts w:ascii="Times New Roman" w:hAnsi="Times New Roman" w:cs="Times New Roman"/>
          <w:sz w:val="24"/>
          <w:szCs w:val="24"/>
        </w:rPr>
        <w:t xml:space="preserve"> To ensure the process is working correctly, send a test encrypted message first (without including any source selection information). When submitting source selection information via email, file suppression utilities, to include but not limited to zip files, will not be accepted.</w:t>
      </w:r>
    </w:p>
    <w:p w14:paraId="4A99F744" w14:textId="1A4F2F8C" w:rsidR="009A0E5D" w:rsidRDefault="00634110" w:rsidP="008B3F0B">
      <w:pPr>
        <w:rPr>
          <w:rFonts w:ascii="Times New Roman" w:hAnsi="Times New Roman" w:cs="Times New Roman"/>
          <w:sz w:val="24"/>
          <w:szCs w:val="24"/>
        </w:rPr>
      </w:pPr>
      <w:r w:rsidRPr="00382037">
        <w:rPr>
          <w:rFonts w:ascii="Times New Roman" w:hAnsi="Times New Roman" w:cs="Times New Roman"/>
          <w:b/>
          <w:bCs/>
          <w:sz w:val="24"/>
          <w:szCs w:val="24"/>
        </w:rPr>
        <w:t>(d) POCs</w:t>
      </w:r>
      <w:r w:rsidR="004C051B" w:rsidRPr="00382037">
        <w:rPr>
          <w:rFonts w:ascii="Times New Roman" w:hAnsi="Times New Roman" w:cs="Times New Roman"/>
          <w:b/>
          <w:bCs/>
          <w:sz w:val="24"/>
          <w:szCs w:val="24"/>
        </w:rPr>
        <w:t>:</w:t>
      </w:r>
      <w:r w:rsidR="004C051B" w:rsidRPr="00634110">
        <w:rPr>
          <w:rFonts w:ascii="Times New Roman" w:hAnsi="Times New Roman" w:cs="Times New Roman"/>
          <w:sz w:val="24"/>
          <w:szCs w:val="24"/>
        </w:rPr>
        <w:t xml:space="preserve"> The Contracting Office </w:t>
      </w:r>
      <w:r>
        <w:rPr>
          <w:rFonts w:ascii="Times New Roman" w:hAnsi="Times New Roman" w:cs="Times New Roman"/>
          <w:sz w:val="24"/>
          <w:szCs w:val="24"/>
        </w:rPr>
        <w:t>POCs</w:t>
      </w:r>
      <w:r w:rsidR="004C051B" w:rsidRPr="00634110">
        <w:rPr>
          <w:rFonts w:ascii="Times New Roman" w:hAnsi="Times New Roman" w:cs="Times New Roman"/>
          <w:sz w:val="24"/>
          <w:szCs w:val="24"/>
        </w:rPr>
        <w:t xml:space="preserve"> listed below are the sole POCs for this acquisition. </w:t>
      </w:r>
    </w:p>
    <w:p w14:paraId="07497631" w14:textId="57EDCC23" w:rsidR="009A0E5D" w:rsidRDefault="009A0E5D" w:rsidP="008B3F0B">
      <w:pPr>
        <w:rPr>
          <w:rFonts w:ascii="Times New Roman" w:hAnsi="Times New Roman" w:cs="Times New Roman"/>
          <w:sz w:val="24"/>
          <w:szCs w:val="24"/>
        </w:rPr>
      </w:pPr>
      <w:r w:rsidRPr="00634110">
        <w:rPr>
          <w:rFonts w:ascii="Times New Roman" w:hAnsi="Times New Roman" w:cs="Times New Roman"/>
          <w:sz w:val="24"/>
          <w:szCs w:val="24"/>
        </w:rPr>
        <w:t>Mr. Eldrae Perdue</w:t>
      </w:r>
      <w:r w:rsidR="00382037">
        <w:rPr>
          <w:rFonts w:ascii="Times New Roman" w:hAnsi="Times New Roman" w:cs="Times New Roman"/>
          <w:sz w:val="24"/>
          <w:szCs w:val="24"/>
        </w:rPr>
        <w:t>;</w:t>
      </w:r>
      <w:r w:rsidRPr="00634110">
        <w:rPr>
          <w:rFonts w:ascii="Times New Roman" w:hAnsi="Times New Roman" w:cs="Times New Roman"/>
          <w:sz w:val="24"/>
          <w:szCs w:val="24"/>
        </w:rPr>
        <w:t xml:space="preserve"> </w:t>
      </w:r>
      <w:r>
        <w:rPr>
          <w:rFonts w:ascii="Times New Roman" w:hAnsi="Times New Roman" w:cs="Times New Roman"/>
          <w:sz w:val="24"/>
          <w:szCs w:val="24"/>
        </w:rPr>
        <w:t>CO</w:t>
      </w:r>
      <w:r w:rsidR="00382037">
        <w:rPr>
          <w:rFonts w:ascii="Times New Roman" w:hAnsi="Times New Roman" w:cs="Times New Roman"/>
          <w:sz w:val="24"/>
          <w:szCs w:val="24"/>
        </w:rPr>
        <w:t>;</w:t>
      </w:r>
      <w:r w:rsidRPr="00634110">
        <w:rPr>
          <w:rFonts w:ascii="Times New Roman" w:hAnsi="Times New Roman" w:cs="Times New Roman"/>
          <w:sz w:val="24"/>
          <w:szCs w:val="24"/>
        </w:rPr>
        <w:t xml:space="preserve"> E-mail: </w:t>
      </w:r>
      <w:hyperlink r:id="rId10" w:history="1">
        <w:r w:rsidRPr="00A86D2B">
          <w:rPr>
            <w:rStyle w:val="Hyperlink"/>
            <w:rFonts w:ascii="Times New Roman" w:hAnsi="Times New Roman" w:cs="Times New Roman"/>
            <w:sz w:val="24"/>
            <w:szCs w:val="24"/>
          </w:rPr>
          <w:t>eldrae.perdue@us.af.mil</w:t>
        </w:r>
      </w:hyperlink>
      <w:r w:rsidR="00382037">
        <w:rPr>
          <w:rFonts w:ascii="Times New Roman" w:hAnsi="Times New Roman" w:cs="Times New Roman"/>
          <w:sz w:val="24"/>
          <w:szCs w:val="24"/>
        </w:rPr>
        <w:t>; Phone: 334-953-3518</w:t>
      </w:r>
    </w:p>
    <w:p w14:paraId="307C908C" w14:textId="100A9801" w:rsidR="009A0E5D" w:rsidRDefault="009A0E5D" w:rsidP="008B3F0B">
      <w:pPr>
        <w:rPr>
          <w:rFonts w:ascii="Times New Roman" w:hAnsi="Times New Roman" w:cs="Times New Roman"/>
          <w:sz w:val="24"/>
          <w:szCs w:val="24"/>
        </w:rPr>
      </w:pPr>
      <w:r>
        <w:rPr>
          <w:rFonts w:ascii="Times New Roman" w:hAnsi="Times New Roman" w:cs="Times New Roman"/>
          <w:sz w:val="24"/>
          <w:szCs w:val="24"/>
        </w:rPr>
        <w:lastRenderedPageBreak/>
        <w:t>SSgt Khadijah Jones</w:t>
      </w:r>
      <w:r w:rsidR="00382037">
        <w:rPr>
          <w:rFonts w:ascii="Times New Roman" w:hAnsi="Times New Roman" w:cs="Times New Roman"/>
          <w:sz w:val="24"/>
          <w:szCs w:val="24"/>
        </w:rPr>
        <w:t>;</w:t>
      </w:r>
      <w:r w:rsidR="004C051B" w:rsidRPr="00634110">
        <w:rPr>
          <w:rFonts w:ascii="Times New Roman" w:hAnsi="Times New Roman" w:cs="Times New Roman"/>
          <w:sz w:val="24"/>
          <w:szCs w:val="24"/>
        </w:rPr>
        <w:t xml:space="preserve"> </w:t>
      </w:r>
      <w:r w:rsidR="004320C5">
        <w:rPr>
          <w:rFonts w:ascii="Times New Roman" w:hAnsi="Times New Roman" w:cs="Times New Roman"/>
          <w:sz w:val="24"/>
          <w:szCs w:val="24"/>
        </w:rPr>
        <w:t xml:space="preserve">Primary </w:t>
      </w:r>
      <w:r w:rsidR="004C051B" w:rsidRPr="00634110">
        <w:rPr>
          <w:rFonts w:ascii="Times New Roman" w:hAnsi="Times New Roman" w:cs="Times New Roman"/>
          <w:sz w:val="24"/>
          <w:szCs w:val="24"/>
        </w:rPr>
        <w:t xml:space="preserve">Contract </w:t>
      </w:r>
      <w:r>
        <w:rPr>
          <w:rFonts w:ascii="Times New Roman" w:hAnsi="Times New Roman" w:cs="Times New Roman"/>
          <w:sz w:val="24"/>
          <w:szCs w:val="24"/>
        </w:rPr>
        <w:t>Specialist (CS)</w:t>
      </w:r>
      <w:r w:rsidR="00382037">
        <w:rPr>
          <w:rFonts w:ascii="Times New Roman" w:hAnsi="Times New Roman" w:cs="Times New Roman"/>
          <w:sz w:val="24"/>
          <w:szCs w:val="24"/>
        </w:rPr>
        <w:t>;</w:t>
      </w:r>
      <w:r>
        <w:rPr>
          <w:rFonts w:ascii="Times New Roman" w:hAnsi="Times New Roman" w:cs="Times New Roman"/>
          <w:sz w:val="24"/>
          <w:szCs w:val="24"/>
        </w:rPr>
        <w:t xml:space="preserve"> </w:t>
      </w:r>
      <w:r w:rsidR="004C051B" w:rsidRPr="00634110">
        <w:rPr>
          <w:rFonts w:ascii="Times New Roman" w:hAnsi="Times New Roman" w:cs="Times New Roman"/>
          <w:sz w:val="24"/>
          <w:szCs w:val="24"/>
        </w:rPr>
        <w:t xml:space="preserve">E-mail: </w:t>
      </w:r>
      <w:hyperlink r:id="rId11" w:history="1">
        <w:r w:rsidRPr="00A86D2B">
          <w:rPr>
            <w:rStyle w:val="Hyperlink"/>
            <w:rFonts w:ascii="Times New Roman" w:hAnsi="Times New Roman" w:cs="Times New Roman"/>
            <w:sz w:val="24"/>
            <w:szCs w:val="24"/>
          </w:rPr>
          <w:t>khadijah.jones.1@us.af.mil</w:t>
        </w:r>
      </w:hyperlink>
      <w:r w:rsidR="00382037">
        <w:rPr>
          <w:rFonts w:ascii="Times New Roman" w:hAnsi="Times New Roman" w:cs="Times New Roman"/>
          <w:sz w:val="24"/>
          <w:szCs w:val="24"/>
        </w:rPr>
        <w:t>; Phone: 334-953-3879</w:t>
      </w:r>
    </w:p>
    <w:p w14:paraId="02826527" w14:textId="385B4486" w:rsidR="004C051B" w:rsidRDefault="009A0E5D" w:rsidP="008B3F0B">
      <w:pPr>
        <w:rPr>
          <w:rFonts w:ascii="Times New Roman" w:hAnsi="Times New Roman" w:cs="Times New Roman"/>
          <w:sz w:val="24"/>
          <w:szCs w:val="24"/>
        </w:rPr>
      </w:pPr>
      <w:r>
        <w:rPr>
          <w:rFonts w:ascii="Times New Roman" w:hAnsi="Times New Roman" w:cs="Times New Roman"/>
          <w:sz w:val="24"/>
          <w:szCs w:val="24"/>
        </w:rPr>
        <w:t>SrA Marc Engel</w:t>
      </w:r>
      <w:r w:rsidR="00382037">
        <w:rPr>
          <w:rFonts w:ascii="Times New Roman" w:hAnsi="Times New Roman" w:cs="Times New Roman"/>
          <w:sz w:val="24"/>
          <w:szCs w:val="24"/>
        </w:rPr>
        <w:t xml:space="preserve">; </w:t>
      </w:r>
      <w:r w:rsidR="004320C5">
        <w:rPr>
          <w:rFonts w:ascii="Times New Roman" w:hAnsi="Times New Roman" w:cs="Times New Roman"/>
          <w:sz w:val="24"/>
          <w:szCs w:val="24"/>
        </w:rPr>
        <w:t xml:space="preserve">Alternate </w:t>
      </w:r>
      <w:r>
        <w:rPr>
          <w:rFonts w:ascii="Times New Roman" w:hAnsi="Times New Roman" w:cs="Times New Roman"/>
          <w:sz w:val="24"/>
          <w:szCs w:val="24"/>
        </w:rPr>
        <w:t>CS</w:t>
      </w:r>
      <w:r w:rsidR="00382037">
        <w:rPr>
          <w:rFonts w:ascii="Times New Roman" w:hAnsi="Times New Roman" w:cs="Times New Roman"/>
          <w:sz w:val="24"/>
          <w:szCs w:val="24"/>
        </w:rPr>
        <w:t>;</w:t>
      </w:r>
      <w:r w:rsidR="004C051B" w:rsidRPr="00634110">
        <w:rPr>
          <w:rFonts w:ascii="Times New Roman" w:hAnsi="Times New Roman" w:cs="Times New Roman"/>
          <w:sz w:val="24"/>
          <w:szCs w:val="24"/>
        </w:rPr>
        <w:t xml:space="preserve"> E-mail: </w:t>
      </w:r>
      <w:hyperlink r:id="rId12" w:history="1">
        <w:r w:rsidR="00382037" w:rsidRPr="00A86D2B">
          <w:rPr>
            <w:rStyle w:val="Hyperlink"/>
            <w:rFonts w:ascii="Times New Roman" w:hAnsi="Times New Roman" w:cs="Times New Roman"/>
            <w:sz w:val="24"/>
            <w:szCs w:val="24"/>
          </w:rPr>
          <w:t>marc.engel@us.af.mil</w:t>
        </w:r>
      </w:hyperlink>
      <w:r w:rsidR="00382037">
        <w:rPr>
          <w:rFonts w:ascii="Times New Roman" w:hAnsi="Times New Roman" w:cs="Times New Roman"/>
          <w:sz w:val="24"/>
          <w:szCs w:val="24"/>
        </w:rPr>
        <w:t>; Phone: 334-953-</w:t>
      </w:r>
      <w:r w:rsidR="00F371C9">
        <w:rPr>
          <w:rFonts w:ascii="Times New Roman" w:hAnsi="Times New Roman" w:cs="Times New Roman"/>
          <w:sz w:val="24"/>
          <w:szCs w:val="24"/>
        </w:rPr>
        <w:t>3079</w:t>
      </w:r>
    </w:p>
    <w:p w14:paraId="62DD10CA" w14:textId="158B9736" w:rsidR="006F0E4B" w:rsidRPr="00634110" w:rsidRDefault="006F0E4B" w:rsidP="008B3F0B">
      <w:pPr>
        <w:rPr>
          <w:rFonts w:ascii="Times New Roman" w:hAnsi="Times New Roman" w:cs="Times New Roman"/>
          <w:sz w:val="24"/>
          <w:szCs w:val="24"/>
        </w:rPr>
      </w:pPr>
      <w:r w:rsidRPr="006F0E4B">
        <w:rPr>
          <w:rFonts w:ascii="Times New Roman" w:hAnsi="Times New Roman" w:cs="Times New Roman"/>
          <w:b/>
          <w:bCs/>
          <w:sz w:val="24"/>
          <w:szCs w:val="24"/>
        </w:rPr>
        <w:t>(e) Electronic Reference Documents:</w:t>
      </w:r>
      <w:r w:rsidRPr="006F0E4B">
        <w:rPr>
          <w:rFonts w:ascii="Times New Roman" w:hAnsi="Times New Roman" w:cs="Times New Roman"/>
          <w:sz w:val="24"/>
          <w:szCs w:val="24"/>
        </w:rPr>
        <w:t xml:space="preserve"> The RFP, all relevant documents/attachments, questions and answers, and any revisions will be made available on the System for Award Management (SAM) website at </w:t>
      </w:r>
      <w:hyperlink r:id="rId13" w:history="1">
        <w:r w:rsidR="007317EC" w:rsidRPr="00E04F07">
          <w:rPr>
            <w:rStyle w:val="Hyperlink"/>
            <w:rFonts w:ascii="Times New Roman" w:hAnsi="Times New Roman" w:cs="Times New Roman"/>
            <w:sz w:val="24"/>
            <w:szCs w:val="24"/>
          </w:rPr>
          <w:t>http://sam.gov</w:t>
        </w:r>
      </w:hyperlink>
      <w:r w:rsidRPr="006F0E4B">
        <w:rPr>
          <w:rFonts w:ascii="Times New Roman" w:hAnsi="Times New Roman" w:cs="Times New Roman"/>
          <w:sz w:val="24"/>
          <w:szCs w:val="24"/>
        </w:rPr>
        <w:t>.</w:t>
      </w:r>
      <w:r w:rsidR="007317EC">
        <w:rPr>
          <w:rFonts w:ascii="Times New Roman" w:hAnsi="Times New Roman" w:cs="Times New Roman"/>
          <w:sz w:val="24"/>
          <w:szCs w:val="24"/>
        </w:rPr>
        <w:t xml:space="preserve"> </w:t>
      </w:r>
      <w:r w:rsidRPr="006F0E4B">
        <w:rPr>
          <w:rFonts w:ascii="Times New Roman" w:hAnsi="Times New Roman" w:cs="Times New Roman"/>
          <w:sz w:val="24"/>
          <w:szCs w:val="24"/>
        </w:rPr>
        <w:t>Potential offerors are encouraged to subscribe for email notifications to be updated when information has been posted to the website for this solicitation.</w:t>
      </w:r>
    </w:p>
    <w:p w14:paraId="060088AD" w14:textId="7FA58FA5" w:rsidR="00126ECE" w:rsidRDefault="006C1957" w:rsidP="00126ECE">
      <w:pPr>
        <w:rPr>
          <w:rFonts w:ascii="Times New Roman" w:hAnsi="Times New Roman" w:cs="Times New Roman"/>
          <w:sz w:val="24"/>
          <w:szCs w:val="24"/>
        </w:rPr>
      </w:pPr>
      <w:r w:rsidRPr="00422B59">
        <w:rPr>
          <w:rFonts w:ascii="Times New Roman" w:hAnsi="Times New Roman" w:cs="Times New Roman"/>
          <w:b/>
          <w:bCs/>
          <w:sz w:val="24"/>
          <w:szCs w:val="24"/>
        </w:rPr>
        <w:t>(</w:t>
      </w:r>
      <w:r w:rsidR="00E23ED1">
        <w:rPr>
          <w:rFonts w:ascii="Times New Roman" w:hAnsi="Times New Roman" w:cs="Times New Roman"/>
          <w:b/>
          <w:bCs/>
          <w:sz w:val="24"/>
          <w:szCs w:val="24"/>
        </w:rPr>
        <w:t>f</w:t>
      </w:r>
      <w:r w:rsidRPr="00422B59">
        <w:rPr>
          <w:rFonts w:ascii="Times New Roman" w:hAnsi="Times New Roman" w:cs="Times New Roman"/>
          <w:b/>
          <w:bCs/>
          <w:sz w:val="24"/>
          <w:szCs w:val="24"/>
        </w:rPr>
        <w:t xml:space="preserve">) </w:t>
      </w:r>
      <w:r w:rsidR="00126ECE" w:rsidRPr="00422B59">
        <w:rPr>
          <w:rFonts w:ascii="Times New Roman" w:hAnsi="Times New Roman" w:cs="Times New Roman"/>
          <w:b/>
          <w:bCs/>
          <w:sz w:val="24"/>
          <w:szCs w:val="24"/>
        </w:rPr>
        <w:t>Proposal Submission:</w:t>
      </w:r>
      <w:r w:rsidR="00126ECE" w:rsidRPr="00422B59">
        <w:rPr>
          <w:rFonts w:ascii="Times New Roman" w:hAnsi="Times New Roman" w:cs="Times New Roman"/>
          <w:sz w:val="24"/>
          <w:szCs w:val="24"/>
        </w:rPr>
        <w:t xml:space="preserve"> </w:t>
      </w:r>
      <w:r w:rsidR="007B74EF" w:rsidRPr="007B74EF">
        <w:rPr>
          <w:rFonts w:ascii="Times New Roman" w:hAnsi="Times New Roman" w:cs="Times New Roman"/>
          <w:sz w:val="24"/>
          <w:szCs w:val="24"/>
        </w:rPr>
        <w:t xml:space="preserve">Offerors shall submit only one proposal, as the Government will review only one submission per Offeror. Proposals may be submitted via email to </w:t>
      </w:r>
      <w:r w:rsidR="00A847A3">
        <w:rPr>
          <w:rFonts w:ascii="Times New Roman" w:hAnsi="Times New Roman" w:cs="Times New Roman"/>
          <w:sz w:val="24"/>
          <w:szCs w:val="24"/>
        </w:rPr>
        <w:t>the</w:t>
      </w:r>
      <w:r w:rsidR="007B74EF" w:rsidRPr="007B74EF">
        <w:rPr>
          <w:rFonts w:ascii="Times New Roman" w:hAnsi="Times New Roman" w:cs="Times New Roman"/>
          <w:sz w:val="24"/>
          <w:szCs w:val="24"/>
        </w:rPr>
        <w:t xml:space="preserve"> three (3) individuals identified in Section 1.d, Points of Contact. Hand-delivered proposals must be brought to 42 CONS/PKC, located at 50 LeMay Plaza South, Building 804, Room SW232A, Maxwell AFB, AL 36112-5948, and addressed to the individuals identified in Section 1.d. Mailed proposals should be sent to: ATTN: individuals identified in Section 1.d, Points of Contact, 42 CONS/PKC, 50 LeMay Plaza South, Building 804, Maxwell AFB, AL 36112-5948. </w:t>
      </w:r>
    </w:p>
    <w:p w14:paraId="5F797134" w14:textId="39144944" w:rsidR="00256095" w:rsidRPr="00422B59" w:rsidRDefault="00256095" w:rsidP="00126ECE">
      <w:pPr>
        <w:rPr>
          <w:rFonts w:ascii="Times New Roman" w:hAnsi="Times New Roman" w:cs="Times New Roman"/>
          <w:sz w:val="24"/>
          <w:szCs w:val="24"/>
        </w:rPr>
      </w:pPr>
      <w:r w:rsidRPr="00256095">
        <w:rPr>
          <w:rFonts w:ascii="Times New Roman" w:hAnsi="Times New Roman" w:cs="Times New Roman"/>
          <w:sz w:val="24"/>
          <w:szCs w:val="24"/>
        </w:rPr>
        <w:t>All proposals must be received no later than the date and time specified in Block 13 of Standard Form (SF) 1442. If the Government issues an amendment revising the proposal deadline, the updated date and time will be reflected under Section A – Solicitation/Contract Form in the continuation pages of the applicable SF 30. Offerors are responsible for monitoring all amendments to ensure proposals are submitted in accordance with the most current deadline.</w:t>
      </w:r>
    </w:p>
    <w:p w14:paraId="3278C6FD" w14:textId="77777777" w:rsidR="00126ECE" w:rsidRDefault="00126ECE" w:rsidP="00126ECE">
      <w:pPr>
        <w:rPr>
          <w:rFonts w:ascii="Times New Roman" w:hAnsi="Times New Roman" w:cs="Times New Roman"/>
          <w:sz w:val="24"/>
          <w:szCs w:val="24"/>
        </w:rPr>
      </w:pPr>
      <w:r w:rsidRPr="00422B59">
        <w:rPr>
          <w:rFonts w:ascii="Times New Roman" w:hAnsi="Times New Roman" w:cs="Times New Roman"/>
          <w:sz w:val="24"/>
          <w:szCs w:val="24"/>
        </w:rPr>
        <w:t>Offerors are cautioned that Maxwell Air Force Base has visitor control procedures requiring individuals not affiliated with the installation to obtain a visitor pass before entrance. SOME DELAY SHOULD BE ANTICIPATED WHEN HAND CARRYING PROPOSAL PACKAGES. Offerors should allow sufficient time to obtain a visitor pass and arrive at the specified office before receipt of proposals.</w:t>
      </w:r>
    </w:p>
    <w:p w14:paraId="584FC196" w14:textId="33541BDA" w:rsidR="001E0A52" w:rsidRPr="00422B59" w:rsidRDefault="001E0A52" w:rsidP="00126ECE">
      <w:pPr>
        <w:rPr>
          <w:rFonts w:ascii="Times New Roman" w:hAnsi="Times New Roman" w:cs="Times New Roman"/>
          <w:sz w:val="24"/>
          <w:szCs w:val="24"/>
        </w:rPr>
      </w:pPr>
      <w:r w:rsidRPr="001E0A52">
        <w:rPr>
          <w:rFonts w:ascii="Times New Roman" w:hAnsi="Times New Roman" w:cs="Times New Roman"/>
          <w:b/>
          <w:bCs/>
          <w:sz w:val="24"/>
          <w:szCs w:val="24"/>
        </w:rPr>
        <w:t>(</w:t>
      </w:r>
      <w:r w:rsidR="00E23ED1">
        <w:rPr>
          <w:rFonts w:ascii="Times New Roman" w:hAnsi="Times New Roman" w:cs="Times New Roman"/>
          <w:b/>
          <w:bCs/>
          <w:sz w:val="24"/>
          <w:szCs w:val="24"/>
        </w:rPr>
        <w:t>g</w:t>
      </w:r>
      <w:r w:rsidRPr="001E0A52">
        <w:rPr>
          <w:rFonts w:ascii="Times New Roman" w:hAnsi="Times New Roman" w:cs="Times New Roman"/>
          <w:b/>
          <w:bCs/>
          <w:sz w:val="24"/>
          <w:szCs w:val="24"/>
        </w:rPr>
        <w:t>) Discrepancies</w:t>
      </w:r>
      <w:r w:rsidRPr="001E0A52">
        <w:rPr>
          <w:rFonts w:ascii="Times New Roman" w:hAnsi="Times New Roman" w:cs="Times New Roman"/>
          <w:sz w:val="24"/>
          <w:szCs w:val="24"/>
        </w:rPr>
        <w:t>: If an offeror believes these instructions contain errors or omissions or are unsound. In that case, the Offeror shall immediately notify the CO in writing with supporting rationale and remedies the Offeror is asking the CO to consider as related to the omission or error.</w:t>
      </w:r>
    </w:p>
    <w:p w14:paraId="6F4DFF00" w14:textId="4775C19F" w:rsidR="00922CC7" w:rsidRPr="00422B59" w:rsidRDefault="006C1957" w:rsidP="00922CC7">
      <w:pPr>
        <w:rPr>
          <w:rFonts w:ascii="Times New Roman" w:hAnsi="Times New Roman" w:cs="Times New Roman"/>
          <w:sz w:val="24"/>
          <w:szCs w:val="24"/>
        </w:rPr>
      </w:pPr>
      <w:r w:rsidRPr="00422B59">
        <w:rPr>
          <w:rFonts w:ascii="Times New Roman" w:hAnsi="Times New Roman" w:cs="Times New Roman"/>
          <w:b/>
          <w:bCs/>
          <w:sz w:val="24"/>
          <w:szCs w:val="24"/>
        </w:rPr>
        <w:t>(</w:t>
      </w:r>
      <w:r w:rsidR="00E23ED1">
        <w:rPr>
          <w:rFonts w:ascii="Times New Roman" w:hAnsi="Times New Roman" w:cs="Times New Roman"/>
          <w:b/>
          <w:bCs/>
          <w:sz w:val="24"/>
          <w:szCs w:val="24"/>
        </w:rPr>
        <w:t>h</w:t>
      </w:r>
      <w:r w:rsidRPr="00422B59">
        <w:rPr>
          <w:rFonts w:ascii="Times New Roman" w:hAnsi="Times New Roman" w:cs="Times New Roman"/>
          <w:b/>
          <w:bCs/>
          <w:sz w:val="24"/>
          <w:szCs w:val="24"/>
        </w:rPr>
        <w:t>)</w:t>
      </w:r>
      <w:r w:rsidR="00E6640E">
        <w:rPr>
          <w:rFonts w:ascii="Times New Roman" w:hAnsi="Times New Roman" w:cs="Times New Roman"/>
          <w:b/>
          <w:bCs/>
          <w:sz w:val="24"/>
          <w:szCs w:val="24"/>
        </w:rPr>
        <w:t xml:space="preserve"> </w:t>
      </w:r>
      <w:r w:rsidR="00922CC7" w:rsidRPr="00422B59">
        <w:rPr>
          <w:rFonts w:ascii="Times New Roman" w:hAnsi="Times New Roman" w:cs="Times New Roman"/>
          <w:b/>
          <w:bCs/>
          <w:sz w:val="24"/>
          <w:szCs w:val="24"/>
        </w:rPr>
        <w:t xml:space="preserve">Late Proposals: </w:t>
      </w:r>
      <w:r w:rsidR="007441EC" w:rsidRPr="007441EC">
        <w:rPr>
          <w:rFonts w:ascii="Times New Roman" w:hAnsi="Times New Roman" w:cs="Times New Roman"/>
          <w:sz w:val="24"/>
          <w:szCs w:val="24"/>
        </w:rPr>
        <w:t>Late proposals shall be processed in accordance with FAR 52.215-1(c)(3), which governs submission, modification, revision, and withdrawal of proposals in competitive acquisitions.</w:t>
      </w:r>
    </w:p>
    <w:p w14:paraId="1C95A8CC" w14:textId="434C7F1E" w:rsidR="006C1957" w:rsidRPr="00422B59" w:rsidRDefault="006C1957" w:rsidP="00922CC7">
      <w:pPr>
        <w:rPr>
          <w:rFonts w:ascii="Times New Roman" w:hAnsi="Times New Roman" w:cs="Times New Roman"/>
          <w:b/>
          <w:bCs/>
          <w:sz w:val="24"/>
          <w:szCs w:val="24"/>
        </w:rPr>
      </w:pPr>
      <w:r w:rsidRPr="00422B59">
        <w:rPr>
          <w:rFonts w:ascii="Times New Roman" w:hAnsi="Times New Roman" w:cs="Times New Roman"/>
          <w:b/>
          <w:bCs/>
          <w:sz w:val="24"/>
          <w:szCs w:val="24"/>
        </w:rPr>
        <w:t xml:space="preserve">2. </w:t>
      </w:r>
      <w:r w:rsidR="00922CC7" w:rsidRPr="00422B59">
        <w:rPr>
          <w:rFonts w:ascii="Times New Roman" w:hAnsi="Times New Roman" w:cs="Times New Roman"/>
          <w:b/>
          <w:bCs/>
          <w:sz w:val="24"/>
          <w:szCs w:val="24"/>
        </w:rPr>
        <w:t xml:space="preserve">Specific Instructions: </w:t>
      </w:r>
    </w:p>
    <w:p w14:paraId="306F88B5" w14:textId="19120DEA" w:rsidR="00922CC7" w:rsidRPr="00422B59" w:rsidRDefault="006C1957" w:rsidP="006C1957">
      <w:pPr>
        <w:rPr>
          <w:rFonts w:ascii="Times New Roman" w:hAnsi="Times New Roman" w:cs="Times New Roman"/>
          <w:sz w:val="24"/>
          <w:szCs w:val="24"/>
        </w:rPr>
      </w:pPr>
      <w:r w:rsidRPr="00422B59">
        <w:rPr>
          <w:rFonts w:ascii="Times New Roman" w:hAnsi="Times New Roman" w:cs="Times New Roman"/>
          <w:b/>
          <w:bCs/>
          <w:sz w:val="24"/>
          <w:szCs w:val="24"/>
        </w:rPr>
        <w:t>(a</w:t>
      </w:r>
      <w:r w:rsidRPr="00422B59">
        <w:rPr>
          <w:rFonts w:ascii="Times New Roman" w:hAnsi="Times New Roman" w:cs="Times New Roman"/>
          <w:sz w:val="24"/>
          <w:szCs w:val="24"/>
        </w:rPr>
        <w:t xml:space="preserve">) </w:t>
      </w:r>
      <w:r w:rsidR="00922CC7" w:rsidRPr="00422B59">
        <w:rPr>
          <w:rFonts w:ascii="Times New Roman" w:hAnsi="Times New Roman" w:cs="Times New Roman"/>
          <w:sz w:val="24"/>
          <w:szCs w:val="24"/>
        </w:rPr>
        <w:t xml:space="preserve">Proposals shall be submitted to the Government in three (3) separate volumes as set forth below: </w:t>
      </w:r>
    </w:p>
    <w:tbl>
      <w:tblPr>
        <w:tblStyle w:val="TableGrid"/>
        <w:tblW w:w="0" w:type="auto"/>
        <w:tblLook w:val="04A0" w:firstRow="1" w:lastRow="0" w:firstColumn="1" w:lastColumn="0" w:noHBand="0" w:noVBand="1"/>
      </w:tblPr>
      <w:tblGrid>
        <w:gridCol w:w="2337"/>
        <w:gridCol w:w="2337"/>
        <w:gridCol w:w="2338"/>
        <w:gridCol w:w="2338"/>
      </w:tblGrid>
      <w:tr w:rsidR="00922CC7" w:rsidRPr="00422B59" w14:paraId="7CCCB341" w14:textId="77777777" w:rsidTr="00922CC7">
        <w:tc>
          <w:tcPr>
            <w:tcW w:w="2337" w:type="dxa"/>
          </w:tcPr>
          <w:p w14:paraId="39F2901D" w14:textId="64D3A1AC"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Volume</w:t>
            </w:r>
          </w:p>
        </w:tc>
        <w:tc>
          <w:tcPr>
            <w:tcW w:w="2337" w:type="dxa"/>
          </w:tcPr>
          <w:p w14:paraId="298F8CA4" w14:textId="5919A51D"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Page Limit</w:t>
            </w:r>
          </w:p>
        </w:tc>
        <w:tc>
          <w:tcPr>
            <w:tcW w:w="2338" w:type="dxa"/>
          </w:tcPr>
          <w:p w14:paraId="03133CD5" w14:textId="23AF583B"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 of Copies</w:t>
            </w:r>
          </w:p>
        </w:tc>
        <w:tc>
          <w:tcPr>
            <w:tcW w:w="2338" w:type="dxa"/>
          </w:tcPr>
          <w:p w14:paraId="14117546" w14:textId="0532DB27"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Description</w:t>
            </w:r>
          </w:p>
        </w:tc>
      </w:tr>
      <w:tr w:rsidR="00922CC7" w:rsidRPr="00422B59" w14:paraId="1A981355" w14:textId="77777777" w:rsidTr="00922CC7">
        <w:tc>
          <w:tcPr>
            <w:tcW w:w="2337" w:type="dxa"/>
          </w:tcPr>
          <w:p w14:paraId="5405B7A1" w14:textId="0B0E17E0"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I</w:t>
            </w:r>
          </w:p>
        </w:tc>
        <w:tc>
          <w:tcPr>
            <w:tcW w:w="2337" w:type="dxa"/>
          </w:tcPr>
          <w:p w14:paraId="7A626E6E" w14:textId="6F9DD16F"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N/A</w:t>
            </w:r>
          </w:p>
        </w:tc>
        <w:tc>
          <w:tcPr>
            <w:tcW w:w="2338" w:type="dxa"/>
          </w:tcPr>
          <w:p w14:paraId="2D337516" w14:textId="18DC39D3"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1</w:t>
            </w:r>
          </w:p>
        </w:tc>
        <w:tc>
          <w:tcPr>
            <w:tcW w:w="2338" w:type="dxa"/>
          </w:tcPr>
          <w:p w14:paraId="2A1FA20A" w14:textId="018CBF0F"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 xml:space="preserve">Summary and </w:t>
            </w:r>
            <w:r w:rsidR="00804FD7" w:rsidRPr="00422B59">
              <w:rPr>
                <w:rFonts w:ascii="Times New Roman" w:hAnsi="Times New Roman" w:cs="Times New Roman"/>
                <w:sz w:val="24"/>
                <w:szCs w:val="24"/>
              </w:rPr>
              <w:t xml:space="preserve">Miscellaneous (Misc) </w:t>
            </w:r>
            <w:r w:rsidRPr="00422B59">
              <w:rPr>
                <w:rFonts w:ascii="Times New Roman" w:hAnsi="Times New Roman" w:cs="Times New Roman"/>
                <w:sz w:val="24"/>
                <w:szCs w:val="24"/>
              </w:rPr>
              <w:t>Data</w:t>
            </w:r>
          </w:p>
        </w:tc>
      </w:tr>
      <w:tr w:rsidR="00922CC7" w:rsidRPr="00422B59" w14:paraId="23F0592A" w14:textId="77777777" w:rsidTr="00922CC7">
        <w:tc>
          <w:tcPr>
            <w:tcW w:w="2337" w:type="dxa"/>
          </w:tcPr>
          <w:p w14:paraId="572A521C" w14:textId="1780FB79"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lastRenderedPageBreak/>
              <w:t>II</w:t>
            </w:r>
          </w:p>
        </w:tc>
        <w:tc>
          <w:tcPr>
            <w:tcW w:w="2337" w:type="dxa"/>
          </w:tcPr>
          <w:p w14:paraId="0D9CD8C9" w14:textId="6E022E08"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N/A</w:t>
            </w:r>
          </w:p>
        </w:tc>
        <w:tc>
          <w:tcPr>
            <w:tcW w:w="2338" w:type="dxa"/>
          </w:tcPr>
          <w:p w14:paraId="55355DFA" w14:textId="53A3087A"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1</w:t>
            </w:r>
          </w:p>
        </w:tc>
        <w:tc>
          <w:tcPr>
            <w:tcW w:w="2338" w:type="dxa"/>
          </w:tcPr>
          <w:p w14:paraId="7B631A2E" w14:textId="20078631"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Past Performance Proposal</w:t>
            </w:r>
          </w:p>
        </w:tc>
      </w:tr>
      <w:tr w:rsidR="00922CC7" w:rsidRPr="00422B59" w14:paraId="2258F234" w14:textId="77777777" w:rsidTr="00922CC7">
        <w:tc>
          <w:tcPr>
            <w:tcW w:w="2337" w:type="dxa"/>
          </w:tcPr>
          <w:p w14:paraId="56995CE0" w14:textId="7F5A2037"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III</w:t>
            </w:r>
          </w:p>
        </w:tc>
        <w:tc>
          <w:tcPr>
            <w:tcW w:w="2337" w:type="dxa"/>
          </w:tcPr>
          <w:p w14:paraId="548CD531" w14:textId="78921FD5"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N/A</w:t>
            </w:r>
          </w:p>
        </w:tc>
        <w:tc>
          <w:tcPr>
            <w:tcW w:w="2338" w:type="dxa"/>
          </w:tcPr>
          <w:p w14:paraId="39DB8E25" w14:textId="30890C55"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1</w:t>
            </w:r>
          </w:p>
        </w:tc>
        <w:tc>
          <w:tcPr>
            <w:tcW w:w="2338" w:type="dxa"/>
          </w:tcPr>
          <w:p w14:paraId="36E8F703" w14:textId="2A7AD59E"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Price Proposal</w:t>
            </w:r>
          </w:p>
        </w:tc>
      </w:tr>
    </w:tbl>
    <w:p w14:paraId="4E2AAA46" w14:textId="77777777" w:rsidR="00FD6083" w:rsidRPr="00422B59" w:rsidRDefault="00FD6083" w:rsidP="00922CC7">
      <w:pPr>
        <w:rPr>
          <w:rFonts w:ascii="Times New Roman" w:hAnsi="Times New Roman" w:cs="Times New Roman"/>
          <w:sz w:val="24"/>
          <w:szCs w:val="24"/>
        </w:rPr>
      </w:pPr>
    </w:p>
    <w:p w14:paraId="0D8343D9" w14:textId="71787A3B" w:rsidR="00126ECE" w:rsidRPr="00422B59" w:rsidRDefault="006C1957" w:rsidP="00922CC7">
      <w:pPr>
        <w:rPr>
          <w:rFonts w:ascii="Times New Roman" w:hAnsi="Times New Roman" w:cs="Times New Roman"/>
          <w:sz w:val="24"/>
          <w:szCs w:val="24"/>
        </w:rPr>
      </w:pPr>
      <w:r w:rsidRPr="00422B59">
        <w:rPr>
          <w:rFonts w:ascii="Times New Roman" w:hAnsi="Times New Roman" w:cs="Times New Roman"/>
          <w:b/>
          <w:bCs/>
          <w:sz w:val="24"/>
          <w:szCs w:val="24"/>
        </w:rPr>
        <w:t xml:space="preserve">(b) </w:t>
      </w:r>
      <w:r w:rsidR="00126ECE" w:rsidRPr="00422B59">
        <w:rPr>
          <w:rFonts w:ascii="Times New Roman" w:hAnsi="Times New Roman" w:cs="Times New Roman"/>
          <w:b/>
          <w:bCs/>
          <w:sz w:val="24"/>
          <w:szCs w:val="24"/>
        </w:rPr>
        <w:t>SF 1442, Blocks 14, 15, 17, 19,</w:t>
      </w:r>
      <w:r w:rsidR="00E6640E">
        <w:rPr>
          <w:rFonts w:ascii="Times New Roman" w:hAnsi="Times New Roman" w:cs="Times New Roman"/>
          <w:b/>
          <w:bCs/>
          <w:sz w:val="24"/>
          <w:szCs w:val="24"/>
        </w:rPr>
        <w:t xml:space="preserve"> </w:t>
      </w:r>
      <w:r w:rsidR="00126ECE" w:rsidRPr="00422B59">
        <w:rPr>
          <w:rFonts w:ascii="Times New Roman" w:hAnsi="Times New Roman" w:cs="Times New Roman"/>
          <w:b/>
          <w:bCs/>
          <w:sz w:val="24"/>
          <w:szCs w:val="24"/>
        </w:rPr>
        <w:t>20a, b, c, and 30a, b, and c, of the RFP</w:t>
      </w:r>
      <w:r w:rsidR="00D149FC" w:rsidRPr="00422B59">
        <w:rPr>
          <w:rFonts w:ascii="Times New Roman" w:hAnsi="Times New Roman" w:cs="Times New Roman"/>
          <w:b/>
          <w:bCs/>
          <w:sz w:val="24"/>
          <w:szCs w:val="24"/>
        </w:rPr>
        <w:t>:</w:t>
      </w:r>
      <w:r w:rsidR="00126ECE" w:rsidRPr="00422B59">
        <w:rPr>
          <w:rFonts w:ascii="Times New Roman" w:hAnsi="Times New Roman" w:cs="Times New Roman"/>
          <w:sz w:val="24"/>
          <w:szCs w:val="24"/>
        </w:rPr>
        <w:t xml:space="preserve"> In completing these blocks, the Offeror accedes to the contract terms and conditions as written in the RFP, including Sections A through K and the requirements of the project specifications and drawings. A scanned copy of the originally signed ("wet" signature) page or electronically signed signature page should be included in the proposal package. The solicitation constitutes the model contract.</w:t>
      </w:r>
    </w:p>
    <w:p w14:paraId="5597C642" w14:textId="6EECE122" w:rsidR="00126ECE" w:rsidRDefault="006C1957" w:rsidP="00922CC7">
      <w:pPr>
        <w:rPr>
          <w:rFonts w:ascii="Times New Roman" w:hAnsi="Times New Roman" w:cs="Times New Roman"/>
          <w:sz w:val="24"/>
          <w:szCs w:val="24"/>
        </w:rPr>
      </w:pPr>
      <w:r w:rsidRPr="00422B59">
        <w:rPr>
          <w:rFonts w:ascii="Times New Roman" w:hAnsi="Times New Roman" w:cs="Times New Roman"/>
          <w:b/>
          <w:bCs/>
          <w:sz w:val="24"/>
          <w:szCs w:val="24"/>
        </w:rPr>
        <w:t xml:space="preserve">(c) </w:t>
      </w:r>
      <w:r w:rsidR="00126ECE" w:rsidRPr="00422B59">
        <w:rPr>
          <w:rFonts w:ascii="Times New Roman" w:hAnsi="Times New Roman" w:cs="Times New Roman"/>
          <w:b/>
          <w:bCs/>
          <w:sz w:val="24"/>
          <w:szCs w:val="24"/>
        </w:rPr>
        <w:t>Standard Form 30 (SF 30), Blocks 15A-15C, for any/all amendments</w:t>
      </w:r>
      <w:r w:rsidR="00D149FC" w:rsidRPr="00422B59">
        <w:rPr>
          <w:rFonts w:ascii="Times New Roman" w:hAnsi="Times New Roman" w:cs="Times New Roman"/>
          <w:sz w:val="24"/>
          <w:szCs w:val="24"/>
        </w:rPr>
        <w:t>:</w:t>
      </w:r>
      <w:r w:rsidR="00126ECE" w:rsidRPr="00422B59">
        <w:rPr>
          <w:rFonts w:ascii="Times New Roman" w:hAnsi="Times New Roman" w:cs="Times New Roman"/>
          <w:sz w:val="24"/>
          <w:szCs w:val="24"/>
        </w:rPr>
        <w:t xml:space="preserve"> A scanned copy of the originally signed ("wet" signature) page or electronically signed signature page should be included in the proposal package for any/all amendments. </w:t>
      </w:r>
    </w:p>
    <w:p w14:paraId="64E3BE97" w14:textId="0879822A" w:rsidR="003D6F45" w:rsidRPr="003D6F45" w:rsidRDefault="00FD476B" w:rsidP="00922CC7">
      <w:pPr>
        <w:rPr>
          <w:rFonts w:ascii="Times New Roman" w:hAnsi="Times New Roman" w:cs="Times New Roman"/>
          <w:b/>
          <w:bCs/>
          <w:sz w:val="24"/>
          <w:szCs w:val="24"/>
        </w:rPr>
      </w:pPr>
      <w:r>
        <w:rPr>
          <w:rFonts w:ascii="Times New Roman" w:hAnsi="Times New Roman" w:cs="Times New Roman"/>
          <w:b/>
          <w:bCs/>
          <w:sz w:val="24"/>
          <w:szCs w:val="24"/>
        </w:rPr>
        <w:t xml:space="preserve">3. </w:t>
      </w:r>
      <w:r w:rsidR="003D6F45">
        <w:rPr>
          <w:rFonts w:ascii="Times New Roman" w:hAnsi="Times New Roman" w:cs="Times New Roman"/>
          <w:b/>
          <w:bCs/>
          <w:sz w:val="24"/>
          <w:szCs w:val="24"/>
        </w:rPr>
        <w:t>Volume I</w:t>
      </w:r>
      <w:r w:rsidR="003D6F45" w:rsidRPr="003D6F45">
        <w:rPr>
          <w:rFonts w:ascii="Times New Roman" w:hAnsi="Times New Roman" w:cs="Times New Roman"/>
          <w:b/>
          <w:bCs/>
          <w:sz w:val="24"/>
          <w:szCs w:val="24"/>
        </w:rPr>
        <w:t>. Summary and Misc Data</w:t>
      </w:r>
      <w:r w:rsidR="003D6F45">
        <w:rPr>
          <w:rFonts w:ascii="Times New Roman" w:hAnsi="Times New Roman" w:cs="Times New Roman"/>
          <w:b/>
          <w:bCs/>
          <w:sz w:val="24"/>
          <w:szCs w:val="24"/>
        </w:rPr>
        <w:t>:</w:t>
      </w:r>
    </w:p>
    <w:p w14:paraId="5D1198D4" w14:textId="1F68217C" w:rsidR="0074377E" w:rsidRPr="00422B59" w:rsidRDefault="006C1957" w:rsidP="00922CC7">
      <w:pPr>
        <w:rPr>
          <w:rFonts w:ascii="Times New Roman" w:hAnsi="Times New Roman" w:cs="Times New Roman"/>
          <w:sz w:val="24"/>
          <w:szCs w:val="24"/>
        </w:rPr>
      </w:pPr>
      <w:r w:rsidRPr="00422B59">
        <w:rPr>
          <w:rFonts w:ascii="Times New Roman" w:hAnsi="Times New Roman" w:cs="Times New Roman"/>
          <w:b/>
          <w:bCs/>
          <w:sz w:val="24"/>
          <w:szCs w:val="24"/>
        </w:rPr>
        <w:t>(</w:t>
      </w:r>
      <w:r w:rsidR="003D6F45">
        <w:rPr>
          <w:rFonts w:ascii="Times New Roman" w:hAnsi="Times New Roman" w:cs="Times New Roman"/>
          <w:b/>
          <w:bCs/>
          <w:sz w:val="24"/>
          <w:szCs w:val="24"/>
        </w:rPr>
        <w:t>a</w:t>
      </w:r>
      <w:r w:rsidRPr="00422B59">
        <w:rPr>
          <w:rFonts w:ascii="Times New Roman" w:hAnsi="Times New Roman" w:cs="Times New Roman"/>
          <w:b/>
          <w:bCs/>
          <w:sz w:val="24"/>
          <w:szCs w:val="24"/>
        </w:rPr>
        <w:t>)</w:t>
      </w:r>
      <w:r w:rsidRPr="00422B59">
        <w:rPr>
          <w:rFonts w:ascii="Times New Roman" w:hAnsi="Times New Roman" w:cs="Times New Roman"/>
          <w:sz w:val="24"/>
          <w:szCs w:val="24"/>
        </w:rPr>
        <w:t xml:space="preserve"> </w:t>
      </w:r>
      <w:r w:rsidR="00126ECE" w:rsidRPr="00422B59">
        <w:rPr>
          <w:rFonts w:ascii="Times New Roman" w:hAnsi="Times New Roman" w:cs="Times New Roman"/>
          <w:sz w:val="24"/>
          <w:szCs w:val="24"/>
        </w:rPr>
        <w:t xml:space="preserve">Complete all necessary fill-ins and certifications in Sections I through K. Ensure compliance with RFP requirements if using the annual representations and certifications electronically via the SAM website and ensure the Tax Identification Number (TIN) is loaded in SAM or provided for in the proposal submission. If the CO is unable to access/retrieve an offeror's annual representations and certifications, that Offeror, upon request, may, by the CO, be required to submit a hard copy of their annual representations and certifications. This request will not be construed as communications discussions with an offeror as defined by FAR 15.306. </w:t>
      </w:r>
    </w:p>
    <w:p w14:paraId="7B402680" w14:textId="1E621FBC"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b/>
          <w:bCs/>
          <w:sz w:val="24"/>
          <w:szCs w:val="24"/>
        </w:rPr>
        <w:t>(</w:t>
      </w:r>
      <w:r w:rsidR="003D6F45">
        <w:rPr>
          <w:rFonts w:ascii="Times New Roman" w:hAnsi="Times New Roman" w:cs="Times New Roman"/>
          <w:b/>
          <w:bCs/>
          <w:sz w:val="24"/>
          <w:szCs w:val="24"/>
        </w:rPr>
        <w:t>b</w:t>
      </w:r>
      <w:r w:rsidRPr="00422B59">
        <w:rPr>
          <w:rFonts w:ascii="Times New Roman" w:hAnsi="Times New Roman" w:cs="Times New Roman"/>
          <w:b/>
          <w:bCs/>
          <w:sz w:val="24"/>
          <w:szCs w:val="24"/>
        </w:rPr>
        <w:t>) Authorization Letter</w:t>
      </w:r>
      <w:r w:rsidR="003D6F45">
        <w:rPr>
          <w:rFonts w:ascii="Times New Roman" w:hAnsi="Times New Roman" w:cs="Times New Roman"/>
          <w:b/>
          <w:bCs/>
          <w:sz w:val="24"/>
          <w:szCs w:val="24"/>
        </w:rPr>
        <w:t>:</w:t>
      </w:r>
      <w:r w:rsidRPr="00422B59">
        <w:rPr>
          <w:rFonts w:ascii="Times New Roman" w:hAnsi="Times New Roman" w:cs="Times New Roman"/>
          <w:sz w:val="24"/>
          <w:szCs w:val="24"/>
        </w:rPr>
        <w:t xml:space="preserve"> Submit a letter, signed at the vice-president level or equivalent or higher, that identifies the individual(s)with the authority to obligate or otherwise bind your company to the resulting contract and, if necessary, future contract modifications. </w:t>
      </w:r>
    </w:p>
    <w:p w14:paraId="389C9130" w14:textId="3D79E9D6"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b/>
          <w:bCs/>
          <w:sz w:val="24"/>
          <w:szCs w:val="24"/>
        </w:rPr>
        <w:t>(</w:t>
      </w:r>
      <w:r w:rsidR="003D6F45">
        <w:rPr>
          <w:rFonts w:ascii="Times New Roman" w:hAnsi="Times New Roman" w:cs="Times New Roman"/>
          <w:b/>
          <w:bCs/>
          <w:sz w:val="24"/>
          <w:szCs w:val="24"/>
        </w:rPr>
        <w:t>c</w:t>
      </w:r>
      <w:r w:rsidRPr="00422B59">
        <w:rPr>
          <w:rFonts w:ascii="Times New Roman" w:hAnsi="Times New Roman" w:cs="Times New Roman"/>
          <w:b/>
          <w:bCs/>
          <w:sz w:val="24"/>
          <w:szCs w:val="24"/>
        </w:rPr>
        <w:t>) Joint Venture Agreement</w:t>
      </w:r>
      <w:r w:rsidR="000732BE" w:rsidRPr="00422B59">
        <w:rPr>
          <w:rFonts w:ascii="Times New Roman" w:hAnsi="Times New Roman" w:cs="Times New Roman"/>
          <w:b/>
          <w:bCs/>
          <w:sz w:val="24"/>
          <w:szCs w:val="24"/>
        </w:rPr>
        <w:t>:</w:t>
      </w:r>
      <w:r w:rsidRPr="00422B59">
        <w:rPr>
          <w:rFonts w:ascii="Times New Roman" w:hAnsi="Times New Roman" w:cs="Times New Roman"/>
          <w:sz w:val="24"/>
          <w:szCs w:val="24"/>
        </w:rPr>
        <w:t xml:space="preserve"> If a joint venture arrangement exists for this acquisition, the offeror shall provide a copy of the joint venture agreement that is signed and dated by all joint venture members as part of the proposal submission.</w:t>
      </w:r>
    </w:p>
    <w:p w14:paraId="5804D25B" w14:textId="34C2579B" w:rsidR="003D6F45" w:rsidRDefault="00922CC7" w:rsidP="00922CC7">
      <w:pPr>
        <w:rPr>
          <w:rFonts w:ascii="Times New Roman" w:hAnsi="Times New Roman" w:cs="Times New Roman"/>
          <w:sz w:val="24"/>
          <w:szCs w:val="24"/>
        </w:rPr>
      </w:pPr>
      <w:r w:rsidRPr="00422B59">
        <w:rPr>
          <w:rFonts w:ascii="Times New Roman" w:hAnsi="Times New Roman" w:cs="Times New Roman"/>
          <w:b/>
          <w:bCs/>
          <w:sz w:val="24"/>
          <w:szCs w:val="24"/>
        </w:rPr>
        <w:t>(</w:t>
      </w:r>
      <w:r w:rsidR="003D6F45">
        <w:rPr>
          <w:rFonts w:ascii="Times New Roman" w:hAnsi="Times New Roman" w:cs="Times New Roman"/>
          <w:b/>
          <w:bCs/>
          <w:sz w:val="24"/>
          <w:szCs w:val="24"/>
        </w:rPr>
        <w:t>d</w:t>
      </w:r>
      <w:r w:rsidRPr="00422B59">
        <w:rPr>
          <w:rFonts w:ascii="Times New Roman" w:hAnsi="Times New Roman" w:cs="Times New Roman"/>
          <w:b/>
          <w:bCs/>
          <w:sz w:val="24"/>
          <w:szCs w:val="24"/>
        </w:rPr>
        <w:t xml:space="preserve">) </w:t>
      </w:r>
      <w:r w:rsidR="003D6F45" w:rsidRPr="003D6F45">
        <w:rPr>
          <w:rFonts w:ascii="Times New Roman" w:hAnsi="Times New Roman" w:cs="Times New Roman"/>
          <w:b/>
          <w:bCs/>
          <w:sz w:val="24"/>
          <w:szCs w:val="24"/>
        </w:rPr>
        <w:t>Responsibility Determination and Supporting Documentation</w:t>
      </w:r>
      <w:r w:rsidR="003D6F45">
        <w:rPr>
          <w:rFonts w:ascii="Times New Roman" w:hAnsi="Times New Roman" w:cs="Times New Roman"/>
          <w:b/>
          <w:bCs/>
          <w:sz w:val="24"/>
          <w:szCs w:val="24"/>
        </w:rPr>
        <w:t>:</w:t>
      </w:r>
      <w:r w:rsidR="003D6F45" w:rsidRPr="003D6F45">
        <w:rPr>
          <w:rFonts w:ascii="Times New Roman" w:hAnsi="Times New Roman" w:cs="Times New Roman"/>
          <w:sz w:val="24"/>
          <w:szCs w:val="24"/>
        </w:rPr>
        <w:t xml:space="preserve"> To assist in determining contractor responsibility in accordance with FAR 9.104-3(a), the offeror shall explain how they plan to maintain adequate financial resources for a contract of this magnitude and length. The offeror shall address a fiscal plan for covering mobilization, unexpected or emergency situations, and initial performance costs prior to recoupment in the form of monthly invoice payments. The offeror must provide complete financial statements for one (1) fiscal year and year-to-date financial information through the last quarter available. If the offeror intends to rely on internally available working/operation capital, documentation of availability must be submitted. If the offeror plans to rely on financial support from external sources, documentation of availability and maximum lines of credit available (based upon the inclusion of this contract effort) must be submitted. Evidence of external funding must be provided in the form of a dated letter from the external source. </w:t>
      </w:r>
    </w:p>
    <w:p w14:paraId="07630CD5" w14:textId="3E64AAB5" w:rsidR="00922CC7" w:rsidRDefault="003D6F45" w:rsidP="00922CC7">
      <w:pPr>
        <w:rPr>
          <w:rFonts w:ascii="Times New Roman" w:hAnsi="Times New Roman" w:cs="Times New Roman"/>
          <w:sz w:val="24"/>
          <w:szCs w:val="24"/>
        </w:rPr>
      </w:pPr>
      <w:r w:rsidRPr="003D6F45">
        <w:rPr>
          <w:rFonts w:ascii="Times New Roman" w:hAnsi="Times New Roman" w:cs="Times New Roman"/>
          <w:sz w:val="24"/>
          <w:szCs w:val="24"/>
        </w:rPr>
        <w:lastRenderedPageBreak/>
        <w:t>IAW FAR 9.104-5, the offeror is required to comply with the submission regarding FAR 52.209-5, Certification Regarding Responsibility Matters. Since it is the Government’s intent to make Award Without Discussions IAW</w:t>
      </w:r>
    </w:p>
    <w:p w14:paraId="3CDA746D" w14:textId="3991FDAC" w:rsidR="003D6F45" w:rsidRPr="00422B59" w:rsidRDefault="003D6F45" w:rsidP="00922CC7">
      <w:pPr>
        <w:rPr>
          <w:rFonts w:ascii="Times New Roman" w:hAnsi="Times New Roman" w:cs="Times New Roman"/>
          <w:sz w:val="24"/>
          <w:szCs w:val="24"/>
        </w:rPr>
      </w:pPr>
      <w:r w:rsidRPr="003D6F45">
        <w:rPr>
          <w:rFonts w:ascii="Times New Roman" w:hAnsi="Times New Roman" w:cs="Times New Roman"/>
          <w:sz w:val="24"/>
          <w:szCs w:val="24"/>
        </w:rPr>
        <w:t>FAR 52.215-1, the Government may request that an offeror submit additional information so a responsibility determination can be made. This request for additional information will not be construed as communications or discussions with an offeror as defined by FAR 15.306. An incomplete proposal may be considered to indicate lack of understanding of the requirement and may result in the entire proposal being determined “unacceptable” and eliminated from further consideration.</w:t>
      </w:r>
    </w:p>
    <w:p w14:paraId="0A1F0CC8" w14:textId="6355D381" w:rsidR="00922CC7" w:rsidRPr="00422B59" w:rsidRDefault="00922CC7" w:rsidP="00922CC7">
      <w:pPr>
        <w:rPr>
          <w:rFonts w:ascii="Times New Roman" w:hAnsi="Times New Roman" w:cs="Times New Roman"/>
          <w:b/>
          <w:bCs/>
          <w:sz w:val="24"/>
          <w:szCs w:val="24"/>
        </w:rPr>
      </w:pPr>
      <w:r w:rsidRPr="00422B59">
        <w:rPr>
          <w:rFonts w:ascii="Times New Roman" w:hAnsi="Times New Roman" w:cs="Times New Roman"/>
          <w:b/>
          <w:bCs/>
          <w:sz w:val="24"/>
          <w:szCs w:val="24"/>
        </w:rPr>
        <w:t>(</w:t>
      </w:r>
      <w:r w:rsidR="00FD476B">
        <w:rPr>
          <w:rFonts w:ascii="Times New Roman" w:hAnsi="Times New Roman" w:cs="Times New Roman"/>
          <w:b/>
          <w:bCs/>
          <w:sz w:val="24"/>
          <w:szCs w:val="24"/>
        </w:rPr>
        <w:t>e</w:t>
      </w:r>
      <w:r w:rsidRPr="00422B59">
        <w:rPr>
          <w:rFonts w:ascii="Times New Roman" w:hAnsi="Times New Roman" w:cs="Times New Roman"/>
          <w:b/>
          <w:bCs/>
          <w:sz w:val="24"/>
          <w:szCs w:val="24"/>
        </w:rPr>
        <w:t xml:space="preserve">) </w:t>
      </w:r>
      <w:r w:rsidRPr="00422B59">
        <w:rPr>
          <w:rFonts w:ascii="Times New Roman" w:hAnsi="Times New Roman" w:cs="Times New Roman"/>
          <w:sz w:val="24"/>
          <w:szCs w:val="24"/>
        </w:rPr>
        <w:t xml:space="preserve">Volume I </w:t>
      </w:r>
      <w:r w:rsidR="008D1AD1" w:rsidRPr="00422B59">
        <w:rPr>
          <w:rFonts w:ascii="Times New Roman" w:hAnsi="Times New Roman" w:cs="Times New Roman"/>
          <w:sz w:val="24"/>
          <w:szCs w:val="24"/>
        </w:rPr>
        <w:t xml:space="preserve">- Summary and Misc Data </w:t>
      </w:r>
      <w:r w:rsidRPr="00422B59">
        <w:rPr>
          <w:rFonts w:ascii="Times New Roman" w:hAnsi="Times New Roman" w:cs="Times New Roman"/>
          <w:sz w:val="24"/>
          <w:szCs w:val="24"/>
        </w:rPr>
        <w:t>shall be organized according to the following general outline:</w:t>
      </w:r>
    </w:p>
    <w:tbl>
      <w:tblPr>
        <w:tblStyle w:val="TableGrid"/>
        <w:tblW w:w="0" w:type="auto"/>
        <w:tblLook w:val="04A0" w:firstRow="1" w:lastRow="0" w:firstColumn="1" w:lastColumn="0" w:noHBand="0" w:noVBand="1"/>
      </w:tblPr>
      <w:tblGrid>
        <w:gridCol w:w="1870"/>
        <w:gridCol w:w="1870"/>
        <w:gridCol w:w="1870"/>
        <w:gridCol w:w="1870"/>
        <w:gridCol w:w="1870"/>
      </w:tblGrid>
      <w:tr w:rsidR="00922CC7" w:rsidRPr="00422B59" w14:paraId="4F7E7F9F" w14:textId="77777777" w:rsidTr="00922CC7">
        <w:tc>
          <w:tcPr>
            <w:tcW w:w="1870" w:type="dxa"/>
          </w:tcPr>
          <w:p w14:paraId="7D67A795" w14:textId="3D2D82B4"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Vol</w:t>
            </w:r>
          </w:p>
        </w:tc>
        <w:tc>
          <w:tcPr>
            <w:tcW w:w="1870" w:type="dxa"/>
          </w:tcPr>
          <w:p w14:paraId="0C9507BA" w14:textId="0776883E"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Section</w:t>
            </w:r>
          </w:p>
        </w:tc>
        <w:tc>
          <w:tcPr>
            <w:tcW w:w="1870" w:type="dxa"/>
          </w:tcPr>
          <w:p w14:paraId="4C562324" w14:textId="565793F5"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Title</w:t>
            </w:r>
          </w:p>
        </w:tc>
        <w:tc>
          <w:tcPr>
            <w:tcW w:w="1870" w:type="dxa"/>
          </w:tcPr>
          <w:p w14:paraId="1F8EFB3D" w14:textId="0524070B"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Page Limit</w:t>
            </w:r>
          </w:p>
        </w:tc>
        <w:tc>
          <w:tcPr>
            <w:tcW w:w="1870" w:type="dxa"/>
          </w:tcPr>
          <w:p w14:paraId="4B4920DC" w14:textId="350D320B" w:rsidR="00922CC7"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Hard Copies</w:t>
            </w:r>
          </w:p>
        </w:tc>
      </w:tr>
      <w:tr w:rsidR="00EA19E3" w:rsidRPr="00422B59" w14:paraId="0A31BAA1" w14:textId="77777777" w:rsidTr="000123F6">
        <w:tc>
          <w:tcPr>
            <w:tcW w:w="1870" w:type="dxa"/>
            <w:vMerge w:val="restart"/>
          </w:tcPr>
          <w:p w14:paraId="7ECF2987" w14:textId="77777777" w:rsidR="00EA19E3" w:rsidRDefault="00EA19E3" w:rsidP="00922CC7">
            <w:pPr>
              <w:rPr>
                <w:rFonts w:ascii="Times New Roman" w:hAnsi="Times New Roman" w:cs="Times New Roman"/>
                <w:sz w:val="24"/>
                <w:szCs w:val="24"/>
              </w:rPr>
            </w:pPr>
          </w:p>
          <w:p w14:paraId="7E0AA04D" w14:textId="77777777" w:rsidR="00EA19E3" w:rsidRDefault="00EA19E3" w:rsidP="00922CC7">
            <w:pPr>
              <w:rPr>
                <w:rFonts w:ascii="Times New Roman" w:hAnsi="Times New Roman" w:cs="Times New Roman"/>
                <w:sz w:val="24"/>
                <w:szCs w:val="24"/>
              </w:rPr>
            </w:pPr>
          </w:p>
          <w:p w14:paraId="47500251" w14:textId="77777777" w:rsidR="00EA19E3" w:rsidRDefault="00EA19E3" w:rsidP="00922CC7">
            <w:pPr>
              <w:rPr>
                <w:rFonts w:ascii="Times New Roman" w:hAnsi="Times New Roman" w:cs="Times New Roman"/>
                <w:sz w:val="24"/>
                <w:szCs w:val="24"/>
              </w:rPr>
            </w:pPr>
          </w:p>
          <w:p w14:paraId="366638FB" w14:textId="77777777" w:rsidR="00EA19E3" w:rsidRDefault="00EA19E3" w:rsidP="00922CC7">
            <w:pPr>
              <w:rPr>
                <w:rFonts w:ascii="Times New Roman" w:hAnsi="Times New Roman" w:cs="Times New Roman"/>
                <w:sz w:val="24"/>
                <w:szCs w:val="24"/>
              </w:rPr>
            </w:pPr>
          </w:p>
          <w:p w14:paraId="6BD596D2" w14:textId="77777777" w:rsidR="00EA19E3" w:rsidRDefault="00EA19E3" w:rsidP="00922CC7">
            <w:pPr>
              <w:rPr>
                <w:rFonts w:ascii="Times New Roman" w:hAnsi="Times New Roman" w:cs="Times New Roman"/>
                <w:sz w:val="24"/>
                <w:szCs w:val="24"/>
              </w:rPr>
            </w:pPr>
          </w:p>
          <w:p w14:paraId="55B971DA" w14:textId="77777777" w:rsidR="00EA19E3" w:rsidRDefault="00EA19E3" w:rsidP="00922CC7">
            <w:pPr>
              <w:rPr>
                <w:rFonts w:ascii="Times New Roman" w:hAnsi="Times New Roman" w:cs="Times New Roman"/>
                <w:sz w:val="24"/>
                <w:szCs w:val="24"/>
              </w:rPr>
            </w:pPr>
          </w:p>
          <w:p w14:paraId="5519EE5C" w14:textId="4536020F" w:rsidR="00EA19E3" w:rsidRPr="00FD476B" w:rsidRDefault="00EA19E3" w:rsidP="00922CC7">
            <w:pPr>
              <w:rPr>
                <w:rFonts w:ascii="Times New Roman" w:hAnsi="Times New Roman" w:cs="Times New Roman"/>
                <w:b/>
                <w:bCs/>
                <w:sz w:val="24"/>
                <w:szCs w:val="24"/>
              </w:rPr>
            </w:pPr>
            <w:r w:rsidRPr="00FD476B">
              <w:rPr>
                <w:rFonts w:ascii="Times New Roman" w:hAnsi="Times New Roman" w:cs="Times New Roman"/>
                <w:b/>
                <w:bCs/>
                <w:sz w:val="24"/>
                <w:szCs w:val="24"/>
              </w:rPr>
              <w:t>1</w:t>
            </w:r>
          </w:p>
          <w:p w14:paraId="72CDF111" w14:textId="77777777" w:rsidR="00EA19E3" w:rsidRDefault="00EA19E3" w:rsidP="00922CC7">
            <w:pPr>
              <w:rPr>
                <w:rFonts w:ascii="Times New Roman" w:hAnsi="Times New Roman" w:cs="Times New Roman"/>
                <w:sz w:val="24"/>
                <w:szCs w:val="24"/>
              </w:rPr>
            </w:pPr>
          </w:p>
          <w:p w14:paraId="390673FE" w14:textId="77777777" w:rsidR="00EA19E3" w:rsidRDefault="00EA19E3" w:rsidP="00922CC7">
            <w:pPr>
              <w:rPr>
                <w:rFonts w:ascii="Times New Roman" w:hAnsi="Times New Roman" w:cs="Times New Roman"/>
                <w:sz w:val="24"/>
                <w:szCs w:val="24"/>
              </w:rPr>
            </w:pPr>
          </w:p>
          <w:p w14:paraId="610719EC" w14:textId="77777777" w:rsidR="00EA19E3" w:rsidRDefault="00EA19E3" w:rsidP="00922CC7">
            <w:pPr>
              <w:rPr>
                <w:rFonts w:ascii="Times New Roman" w:hAnsi="Times New Roman" w:cs="Times New Roman"/>
                <w:sz w:val="24"/>
                <w:szCs w:val="24"/>
              </w:rPr>
            </w:pPr>
          </w:p>
          <w:p w14:paraId="383FC4E9" w14:textId="77777777" w:rsidR="00EA19E3" w:rsidRDefault="00EA19E3" w:rsidP="00922CC7">
            <w:pPr>
              <w:rPr>
                <w:rFonts w:ascii="Times New Roman" w:hAnsi="Times New Roman" w:cs="Times New Roman"/>
                <w:sz w:val="24"/>
                <w:szCs w:val="24"/>
              </w:rPr>
            </w:pPr>
          </w:p>
          <w:p w14:paraId="09CFBBD2" w14:textId="77777777" w:rsidR="00EA19E3" w:rsidRDefault="00EA19E3" w:rsidP="00922CC7">
            <w:pPr>
              <w:rPr>
                <w:rFonts w:ascii="Times New Roman" w:hAnsi="Times New Roman" w:cs="Times New Roman"/>
                <w:sz w:val="24"/>
                <w:szCs w:val="24"/>
              </w:rPr>
            </w:pPr>
          </w:p>
          <w:p w14:paraId="1FA983E7" w14:textId="77777777" w:rsidR="00EA19E3" w:rsidRDefault="00EA19E3" w:rsidP="00922CC7">
            <w:pPr>
              <w:rPr>
                <w:rFonts w:ascii="Times New Roman" w:hAnsi="Times New Roman" w:cs="Times New Roman"/>
                <w:sz w:val="24"/>
                <w:szCs w:val="24"/>
              </w:rPr>
            </w:pPr>
          </w:p>
          <w:p w14:paraId="42F2DF96" w14:textId="6E41A568" w:rsidR="00EA19E3" w:rsidRPr="00422B59" w:rsidRDefault="00EA19E3" w:rsidP="00922CC7">
            <w:pPr>
              <w:rPr>
                <w:rFonts w:ascii="Times New Roman" w:hAnsi="Times New Roman" w:cs="Times New Roman"/>
                <w:sz w:val="24"/>
                <w:szCs w:val="24"/>
              </w:rPr>
            </w:pPr>
          </w:p>
        </w:tc>
        <w:tc>
          <w:tcPr>
            <w:tcW w:w="3740" w:type="dxa"/>
            <w:gridSpan w:val="2"/>
          </w:tcPr>
          <w:p w14:paraId="7664C1EB" w14:textId="5C6E1C8A" w:rsidR="00EA19E3" w:rsidRPr="00FD476B" w:rsidRDefault="00EA19E3" w:rsidP="00FD476B">
            <w:pPr>
              <w:jc w:val="center"/>
              <w:rPr>
                <w:rFonts w:ascii="Times New Roman" w:hAnsi="Times New Roman" w:cs="Times New Roman"/>
                <w:b/>
                <w:bCs/>
                <w:sz w:val="24"/>
                <w:szCs w:val="24"/>
              </w:rPr>
            </w:pPr>
            <w:r w:rsidRPr="00FD476B">
              <w:rPr>
                <w:rFonts w:ascii="Times New Roman" w:hAnsi="Times New Roman" w:cs="Times New Roman"/>
                <w:b/>
                <w:bCs/>
                <w:sz w:val="24"/>
                <w:szCs w:val="24"/>
              </w:rPr>
              <w:t>RFP</w:t>
            </w:r>
          </w:p>
        </w:tc>
        <w:tc>
          <w:tcPr>
            <w:tcW w:w="1870" w:type="dxa"/>
            <w:vMerge w:val="restart"/>
          </w:tcPr>
          <w:p w14:paraId="13189B3E" w14:textId="77777777" w:rsidR="00EA19E3" w:rsidRDefault="00EA19E3" w:rsidP="00922CC7">
            <w:pPr>
              <w:rPr>
                <w:rFonts w:ascii="Times New Roman" w:hAnsi="Times New Roman" w:cs="Times New Roman"/>
                <w:sz w:val="24"/>
                <w:szCs w:val="24"/>
              </w:rPr>
            </w:pPr>
          </w:p>
          <w:p w14:paraId="067E4825" w14:textId="77777777" w:rsidR="00EA19E3" w:rsidRDefault="00EA19E3" w:rsidP="00922CC7">
            <w:pPr>
              <w:rPr>
                <w:rFonts w:ascii="Times New Roman" w:hAnsi="Times New Roman" w:cs="Times New Roman"/>
                <w:sz w:val="24"/>
                <w:szCs w:val="24"/>
              </w:rPr>
            </w:pPr>
          </w:p>
          <w:p w14:paraId="341662BD" w14:textId="77777777" w:rsidR="00EA19E3" w:rsidRDefault="00EA19E3" w:rsidP="00922CC7">
            <w:pPr>
              <w:rPr>
                <w:rFonts w:ascii="Times New Roman" w:hAnsi="Times New Roman" w:cs="Times New Roman"/>
                <w:sz w:val="24"/>
                <w:szCs w:val="24"/>
              </w:rPr>
            </w:pPr>
          </w:p>
          <w:p w14:paraId="203F0607" w14:textId="77777777" w:rsidR="00EA19E3" w:rsidRDefault="00EA19E3" w:rsidP="00922CC7">
            <w:pPr>
              <w:rPr>
                <w:rFonts w:ascii="Times New Roman" w:hAnsi="Times New Roman" w:cs="Times New Roman"/>
                <w:sz w:val="24"/>
                <w:szCs w:val="24"/>
              </w:rPr>
            </w:pPr>
          </w:p>
          <w:p w14:paraId="4DBAD8E0" w14:textId="77777777" w:rsidR="00EA19E3" w:rsidRDefault="00EA19E3" w:rsidP="00922CC7">
            <w:pPr>
              <w:rPr>
                <w:rFonts w:ascii="Times New Roman" w:hAnsi="Times New Roman" w:cs="Times New Roman"/>
                <w:sz w:val="24"/>
                <w:szCs w:val="24"/>
              </w:rPr>
            </w:pPr>
          </w:p>
          <w:p w14:paraId="7F22309B" w14:textId="77777777" w:rsidR="00EA19E3" w:rsidRDefault="00EA19E3" w:rsidP="00922CC7">
            <w:pPr>
              <w:rPr>
                <w:rFonts w:ascii="Times New Roman" w:hAnsi="Times New Roman" w:cs="Times New Roman"/>
                <w:sz w:val="24"/>
                <w:szCs w:val="24"/>
              </w:rPr>
            </w:pPr>
          </w:p>
          <w:p w14:paraId="1270473D" w14:textId="141EDD73"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Unlimited</w:t>
            </w:r>
          </w:p>
        </w:tc>
        <w:tc>
          <w:tcPr>
            <w:tcW w:w="1870" w:type="dxa"/>
            <w:vMerge w:val="restart"/>
          </w:tcPr>
          <w:p w14:paraId="639A6CDA" w14:textId="77777777" w:rsidR="00EA19E3" w:rsidRDefault="00EA19E3" w:rsidP="00922CC7">
            <w:pPr>
              <w:rPr>
                <w:rFonts w:ascii="Times New Roman" w:hAnsi="Times New Roman" w:cs="Times New Roman"/>
                <w:sz w:val="24"/>
                <w:szCs w:val="24"/>
              </w:rPr>
            </w:pPr>
          </w:p>
          <w:p w14:paraId="0810B3C5" w14:textId="77777777" w:rsidR="00EA19E3" w:rsidRDefault="00EA19E3" w:rsidP="00922CC7">
            <w:pPr>
              <w:rPr>
                <w:rFonts w:ascii="Times New Roman" w:hAnsi="Times New Roman" w:cs="Times New Roman"/>
                <w:sz w:val="24"/>
                <w:szCs w:val="24"/>
              </w:rPr>
            </w:pPr>
          </w:p>
          <w:p w14:paraId="7571E868" w14:textId="77777777" w:rsidR="00EA19E3" w:rsidRDefault="00EA19E3" w:rsidP="00922CC7">
            <w:pPr>
              <w:rPr>
                <w:rFonts w:ascii="Times New Roman" w:hAnsi="Times New Roman" w:cs="Times New Roman"/>
                <w:sz w:val="24"/>
                <w:szCs w:val="24"/>
              </w:rPr>
            </w:pPr>
          </w:p>
          <w:p w14:paraId="15760BD2" w14:textId="77777777" w:rsidR="00EA19E3" w:rsidRDefault="00EA19E3" w:rsidP="00922CC7">
            <w:pPr>
              <w:rPr>
                <w:rFonts w:ascii="Times New Roman" w:hAnsi="Times New Roman" w:cs="Times New Roman"/>
                <w:sz w:val="24"/>
                <w:szCs w:val="24"/>
              </w:rPr>
            </w:pPr>
          </w:p>
          <w:p w14:paraId="3D4B940A" w14:textId="77777777" w:rsidR="00EA19E3" w:rsidRDefault="00EA19E3" w:rsidP="00922CC7">
            <w:pPr>
              <w:rPr>
                <w:rFonts w:ascii="Times New Roman" w:hAnsi="Times New Roman" w:cs="Times New Roman"/>
                <w:sz w:val="24"/>
                <w:szCs w:val="24"/>
              </w:rPr>
            </w:pPr>
          </w:p>
          <w:p w14:paraId="68E73F79" w14:textId="77777777" w:rsidR="00EA19E3" w:rsidRDefault="00EA19E3" w:rsidP="00922CC7">
            <w:pPr>
              <w:rPr>
                <w:rFonts w:ascii="Times New Roman" w:hAnsi="Times New Roman" w:cs="Times New Roman"/>
                <w:sz w:val="24"/>
                <w:szCs w:val="24"/>
              </w:rPr>
            </w:pPr>
          </w:p>
          <w:p w14:paraId="7869B42A" w14:textId="177B1BD4"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1</w:t>
            </w:r>
          </w:p>
        </w:tc>
      </w:tr>
      <w:tr w:rsidR="00EA19E3" w:rsidRPr="00422B59" w14:paraId="4AE82B8B" w14:textId="77777777" w:rsidTr="00922CC7">
        <w:tc>
          <w:tcPr>
            <w:tcW w:w="1870" w:type="dxa"/>
            <w:vMerge/>
          </w:tcPr>
          <w:p w14:paraId="30D16045" w14:textId="7CB26DB1" w:rsidR="00EA19E3" w:rsidRPr="00422B59" w:rsidRDefault="00EA19E3" w:rsidP="00922CC7">
            <w:pPr>
              <w:rPr>
                <w:rFonts w:ascii="Times New Roman" w:hAnsi="Times New Roman" w:cs="Times New Roman"/>
                <w:sz w:val="24"/>
                <w:szCs w:val="24"/>
              </w:rPr>
            </w:pPr>
          </w:p>
        </w:tc>
        <w:tc>
          <w:tcPr>
            <w:tcW w:w="1870" w:type="dxa"/>
          </w:tcPr>
          <w:p w14:paraId="6B67103B" w14:textId="744D90BF"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1</w:t>
            </w:r>
          </w:p>
        </w:tc>
        <w:tc>
          <w:tcPr>
            <w:tcW w:w="1870" w:type="dxa"/>
          </w:tcPr>
          <w:p w14:paraId="6BE6871D" w14:textId="4070E936"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Table of Contents</w:t>
            </w:r>
          </w:p>
        </w:tc>
        <w:tc>
          <w:tcPr>
            <w:tcW w:w="1870" w:type="dxa"/>
            <w:vMerge/>
          </w:tcPr>
          <w:p w14:paraId="05DA6218" w14:textId="550D75E5" w:rsidR="00EA19E3" w:rsidRPr="00422B59" w:rsidRDefault="00EA19E3" w:rsidP="00922CC7">
            <w:pPr>
              <w:rPr>
                <w:rFonts w:ascii="Times New Roman" w:hAnsi="Times New Roman" w:cs="Times New Roman"/>
                <w:sz w:val="24"/>
                <w:szCs w:val="24"/>
              </w:rPr>
            </w:pPr>
          </w:p>
        </w:tc>
        <w:tc>
          <w:tcPr>
            <w:tcW w:w="1870" w:type="dxa"/>
            <w:vMerge/>
          </w:tcPr>
          <w:p w14:paraId="25F1DE41" w14:textId="1897D20B" w:rsidR="00EA19E3" w:rsidRPr="00422B59" w:rsidRDefault="00EA19E3" w:rsidP="00922CC7">
            <w:pPr>
              <w:rPr>
                <w:rFonts w:ascii="Times New Roman" w:hAnsi="Times New Roman" w:cs="Times New Roman"/>
                <w:sz w:val="24"/>
                <w:szCs w:val="24"/>
              </w:rPr>
            </w:pPr>
          </w:p>
        </w:tc>
      </w:tr>
      <w:tr w:rsidR="00EA19E3" w:rsidRPr="00422B59" w14:paraId="2353E3A9" w14:textId="77777777" w:rsidTr="00922CC7">
        <w:tc>
          <w:tcPr>
            <w:tcW w:w="1870" w:type="dxa"/>
            <w:vMerge/>
          </w:tcPr>
          <w:p w14:paraId="47DB5BB9" w14:textId="637DB4BD" w:rsidR="00EA19E3" w:rsidRPr="00422B59" w:rsidRDefault="00EA19E3" w:rsidP="00922CC7">
            <w:pPr>
              <w:rPr>
                <w:rFonts w:ascii="Times New Roman" w:hAnsi="Times New Roman" w:cs="Times New Roman"/>
                <w:sz w:val="24"/>
                <w:szCs w:val="24"/>
              </w:rPr>
            </w:pPr>
          </w:p>
        </w:tc>
        <w:tc>
          <w:tcPr>
            <w:tcW w:w="1870" w:type="dxa"/>
          </w:tcPr>
          <w:p w14:paraId="455A9515" w14:textId="5EB6F236"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2</w:t>
            </w:r>
          </w:p>
        </w:tc>
        <w:tc>
          <w:tcPr>
            <w:tcW w:w="1870" w:type="dxa"/>
          </w:tcPr>
          <w:p w14:paraId="3F162E68" w14:textId="77F7263A"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Clause fill-ins in Sections I through K</w:t>
            </w:r>
          </w:p>
        </w:tc>
        <w:tc>
          <w:tcPr>
            <w:tcW w:w="1870" w:type="dxa"/>
            <w:vMerge/>
          </w:tcPr>
          <w:p w14:paraId="50FF1536" w14:textId="3C2ECC25" w:rsidR="00EA19E3" w:rsidRPr="00422B59" w:rsidRDefault="00EA19E3" w:rsidP="00922CC7">
            <w:pPr>
              <w:rPr>
                <w:rFonts w:ascii="Times New Roman" w:hAnsi="Times New Roman" w:cs="Times New Roman"/>
                <w:sz w:val="24"/>
                <w:szCs w:val="24"/>
              </w:rPr>
            </w:pPr>
          </w:p>
        </w:tc>
        <w:tc>
          <w:tcPr>
            <w:tcW w:w="1870" w:type="dxa"/>
            <w:vMerge/>
          </w:tcPr>
          <w:p w14:paraId="64DD92C1" w14:textId="37491B25" w:rsidR="00EA19E3" w:rsidRPr="00422B59" w:rsidRDefault="00EA19E3" w:rsidP="00922CC7">
            <w:pPr>
              <w:rPr>
                <w:rFonts w:ascii="Times New Roman" w:hAnsi="Times New Roman" w:cs="Times New Roman"/>
                <w:sz w:val="24"/>
                <w:szCs w:val="24"/>
              </w:rPr>
            </w:pPr>
          </w:p>
        </w:tc>
      </w:tr>
      <w:tr w:rsidR="00EA19E3" w:rsidRPr="00422B59" w14:paraId="240DFFB3" w14:textId="77777777" w:rsidTr="00922CC7">
        <w:tc>
          <w:tcPr>
            <w:tcW w:w="1870" w:type="dxa"/>
            <w:vMerge/>
          </w:tcPr>
          <w:p w14:paraId="6451934C" w14:textId="4030616F" w:rsidR="00EA19E3" w:rsidRPr="00422B59" w:rsidRDefault="00EA19E3" w:rsidP="00922CC7">
            <w:pPr>
              <w:rPr>
                <w:rFonts w:ascii="Times New Roman" w:hAnsi="Times New Roman" w:cs="Times New Roman"/>
                <w:sz w:val="24"/>
                <w:szCs w:val="24"/>
              </w:rPr>
            </w:pPr>
          </w:p>
        </w:tc>
        <w:tc>
          <w:tcPr>
            <w:tcW w:w="1870" w:type="dxa"/>
          </w:tcPr>
          <w:p w14:paraId="288CC0B3" w14:textId="2B76E127"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3</w:t>
            </w:r>
          </w:p>
        </w:tc>
        <w:tc>
          <w:tcPr>
            <w:tcW w:w="1870" w:type="dxa"/>
          </w:tcPr>
          <w:p w14:paraId="3AC950B2" w14:textId="5AFBAD4C"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Authorization Letter</w:t>
            </w:r>
          </w:p>
        </w:tc>
        <w:tc>
          <w:tcPr>
            <w:tcW w:w="1870" w:type="dxa"/>
            <w:vMerge/>
          </w:tcPr>
          <w:p w14:paraId="582982F2" w14:textId="4E906D39" w:rsidR="00EA19E3" w:rsidRPr="00422B59" w:rsidRDefault="00EA19E3" w:rsidP="00922CC7">
            <w:pPr>
              <w:rPr>
                <w:rFonts w:ascii="Times New Roman" w:hAnsi="Times New Roman" w:cs="Times New Roman"/>
                <w:sz w:val="24"/>
                <w:szCs w:val="24"/>
              </w:rPr>
            </w:pPr>
          </w:p>
        </w:tc>
        <w:tc>
          <w:tcPr>
            <w:tcW w:w="1870" w:type="dxa"/>
            <w:vMerge/>
          </w:tcPr>
          <w:p w14:paraId="4B91664A" w14:textId="785BF394" w:rsidR="00EA19E3" w:rsidRPr="00422B59" w:rsidRDefault="00EA19E3" w:rsidP="00922CC7">
            <w:pPr>
              <w:rPr>
                <w:rFonts w:ascii="Times New Roman" w:hAnsi="Times New Roman" w:cs="Times New Roman"/>
                <w:sz w:val="24"/>
                <w:szCs w:val="24"/>
              </w:rPr>
            </w:pPr>
          </w:p>
        </w:tc>
      </w:tr>
      <w:tr w:rsidR="00EA19E3" w:rsidRPr="00422B59" w14:paraId="1251FA53" w14:textId="77777777" w:rsidTr="00922CC7">
        <w:tc>
          <w:tcPr>
            <w:tcW w:w="1870" w:type="dxa"/>
            <w:vMerge/>
          </w:tcPr>
          <w:p w14:paraId="48172F33" w14:textId="77777777" w:rsidR="00EA19E3" w:rsidRPr="00422B59" w:rsidRDefault="00EA19E3" w:rsidP="00922CC7">
            <w:pPr>
              <w:rPr>
                <w:rFonts w:ascii="Times New Roman" w:hAnsi="Times New Roman" w:cs="Times New Roman"/>
                <w:sz w:val="24"/>
                <w:szCs w:val="24"/>
              </w:rPr>
            </w:pPr>
          </w:p>
        </w:tc>
        <w:tc>
          <w:tcPr>
            <w:tcW w:w="1870" w:type="dxa"/>
          </w:tcPr>
          <w:p w14:paraId="3C7A81B5" w14:textId="0AA85F5A"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4</w:t>
            </w:r>
          </w:p>
        </w:tc>
        <w:tc>
          <w:tcPr>
            <w:tcW w:w="1870" w:type="dxa"/>
          </w:tcPr>
          <w:p w14:paraId="42CECFD9" w14:textId="6E4B0A75"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Joint Venture Agreement, if applicable</w:t>
            </w:r>
          </w:p>
        </w:tc>
        <w:tc>
          <w:tcPr>
            <w:tcW w:w="1870" w:type="dxa"/>
            <w:vMerge/>
          </w:tcPr>
          <w:p w14:paraId="1308A288" w14:textId="77777777" w:rsidR="00EA19E3" w:rsidRPr="00422B59" w:rsidRDefault="00EA19E3" w:rsidP="00922CC7">
            <w:pPr>
              <w:rPr>
                <w:rFonts w:ascii="Times New Roman" w:hAnsi="Times New Roman" w:cs="Times New Roman"/>
                <w:sz w:val="24"/>
                <w:szCs w:val="24"/>
              </w:rPr>
            </w:pPr>
          </w:p>
        </w:tc>
        <w:tc>
          <w:tcPr>
            <w:tcW w:w="1870" w:type="dxa"/>
            <w:vMerge/>
          </w:tcPr>
          <w:p w14:paraId="4D50080F" w14:textId="77777777" w:rsidR="00EA19E3" w:rsidRPr="00422B59" w:rsidRDefault="00EA19E3" w:rsidP="00922CC7">
            <w:pPr>
              <w:rPr>
                <w:rFonts w:ascii="Times New Roman" w:hAnsi="Times New Roman" w:cs="Times New Roman"/>
                <w:sz w:val="24"/>
                <w:szCs w:val="24"/>
              </w:rPr>
            </w:pPr>
          </w:p>
        </w:tc>
      </w:tr>
      <w:tr w:rsidR="00EA19E3" w:rsidRPr="00422B59" w14:paraId="03C97A1D" w14:textId="77777777" w:rsidTr="00922CC7">
        <w:tc>
          <w:tcPr>
            <w:tcW w:w="1870" w:type="dxa"/>
            <w:vMerge/>
          </w:tcPr>
          <w:p w14:paraId="6DFCF194" w14:textId="77777777" w:rsidR="00EA19E3" w:rsidRPr="00422B59" w:rsidRDefault="00EA19E3" w:rsidP="00922CC7">
            <w:pPr>
              <w:rPr>
                <w:rFonts w:ascii="Times New Roman" w:hAnsi="Times New Roman" w:cs="Times New Roman"/>
                <w:sz w:val="24"/>
                <w:szCs w:val="24"/>
              </w:rPr>
            </w:pPr>
          </w:p>
        </w:tc>
        <w:tc>
          <w:tcPr>
            <w:tcW w:w="1870" w:type="dxa"/>
          </w:tcPr>
          <w:p w14:paraId="1BCCBA25" w14:textId="785EAC6D"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5</w:t>
            </w:r>
          </w:p>
        </w:tc>
        <w:tc>
          <w:tcPr>
            <w:tcW w:w="1870" w:type="dxa"/>
          </w:tcPr>
          <w:p w14:paraId="180DEF31" w14:textId="3F78D6F1" w:rsidR="00EA19E3" w:rsidRPr="00422B59" w:rsidRDefault="00EA19E3" w:rsidP="00922CC7">
            <w:pPr>
              <w:rPr>
                <w:rFonts w:ascii="Times New Roman" w:hAnsi="Times New Roman" w:cs="Times New Roman"/>
                <w:sz w:val="24"/>
                <w:szCs w:val="24"/>
              </w:rPr>
            </w:pPr>
            <w:r w:rsidRPr="00422B59">
              <w:rPr>
                <w:rFonts w:ascii="Times New Roman" w:hAnsi="Times New Roman" w:cs="Times New Roman"/>
                <w:sz w:val="24"/>
                <w:szCs w:val="24"/>
              </w:rPr>
              <w:t>Responsibility Determination Supporting Information</w:t>
            </w:r>
          </w:p>
        </w:tc>
        <w:tc>
          <w:tcPr>
            <w:tcW w:w="1870" w:type="dxa"/>
            <w:vMerge/>
          </w:tcPr>
          <w:p w14:paraId="699DE4CB" w14:textId="77777777" w:rsidR="00EA19E3" w:rsidRPr="00422B59" w:rsidRDefault="00EA19E3" w:rsidP="00922CC7">
            <w:pPr>
              <w:rPr>
                <w:rFonts w:ascii="Times New Roman" w:hAnsi="Times New Roman" w:cs="Times New Roman"/>
                <w:sz w:val="24"/>
                <w:szCs w:val="24"/>
              </w:rPr>
            </w:pPr>
          </w:p>
        </w:tc>
        <w:tc>
          <w:tcPr>
            <w:tcW w:w="1870" w:type="dxa"/>
            <w:vMerge/>
          </w:tcPr>
          <w:p w14:paraId="695F3036" w14:textId="77777777" w:rsidR="00EA19E3" w:rsidRPr="00422B59" w:rsidRDefault="00EA19E3" w:rsidP="00922CC7">
            <w:pPr>
              <w:rPr>
                <w:rFonts w:ascii="Times New Roman" w:hAnsi="Times New Roman" w:cs="Times New Roman"/>
                <w:sz w:val="24"/>
                <w:szCs w:val="24"/>
              </w:rPr>
            </w:pPr>
          </w:p>
        </w:tc>
      </w:tr>
    </w:tbl>
    <w:p w14:paraId="4CB4D23C" w14:textId="77777777" w:rsidR="00922CC7" w:rsidRPr="00422B59" w:rsidRDefault="00922CC7" w:rsidP="00922CC7">
      <w:pPr>
        <w:rPr>
          <w:rFonts w:ascii="Times New Roman" w:hAnsi="Times New Roman" w:cs="Times New Roman"/>
          <w:sz w:val="24"/>
          <w:szCs w:val="24"/>
        </w:rPr>
      </w:pPr>
    </w:p>
    <w:p w14:paraId="578CAAF9" w14:textId="54679A59" w:rsidR="00657B87" w:rsidRDefault="00922CC7" w:rsidP="00922CC7">
      <w:pPr>
        <w:rPr>
          <w:rFonts w:ascii="Times New Roman" w:hAnsi="Times New Roman" w:cs="Times New Roman"/>
          <w:b/>
          <w:bCs/>
          <w:sz w:val="24"/>
          <w:szCs w:val="24"/>
        </w:rPr>
      </w:pPr>
      <w:r w:rsidRPr="00422B59">
        <w:rPr>
          <w:rFonts w:ascii="Times New Roman" w:hAnsi="Times New Roman" w:cs="Times New Roman"/>
          <w:b/>
          <w:bCs/>
          <w:sz w:val="24"/>
          <w:szCs w:val="24"/>
        </w:rPr>
        <w:t>(</w:t>
      </w:r>
      <w:r w:rsidR="006C1957" w:rsidRPr="00422B59">
        <w:rPr>
          <w:rFonts w:ascii="Times New Roman" w:hAnsi="Times New Roman" w:cs="Times New Roman"/>
          <w:b/>
          <w:bCs/>
          <w:sz w:val="24"/>
          <w:szCs w:val="24"/>
        </w:rPr>
        <w:t>b</w:t>
      </w:r>
      <w:r w:rsidRPr="00422B59">
        <w:rPr>
          <w:rFonts w:ascii="Times New Roman" w:hAnsi="Times New Roman" w:cs="Times New Roman"/>
          <w:b/>
          <w:bCs/>
          <w:sz w:val="24"/>
          <w:szCs w:val="24"/>
        </w:rPr>
        <w:t>) V</w:t>
      </w:r>
      <w:r w:rsidR="006C1957" w:rsidRPr="00422B59">
        <w:rPr>
          <w:rFonts w:ascii="Times New Roman" w:hAnsi="Times New Roman" w:cs="Times New Roman"/>
          <w:b/>
          <w:bCs/>
          <w:sz w:val="24"/>
          <w:szCs w:val="24"/>
        </w:rPr>
        <w:t>olume</w:t>
      </w:r>
      <w:r w:rsidRPr="00422B59">
        <w:rPr>
          <w:rFonts w:ascii="Times New Roman" w:hAnsi="Times New Roman" w:cs="Times New Roman"/>
          <w:b/>
          <w:bCs/>
          <w:sz w:val="24"/>
          <w:szCs w:val="24"/>
        </w:rPr>
        <w:t xml:space="preserve"> II </w:t>
      </w:r>
      <w:r w:rsidR="008D1AD1" w:rsidRPr="00422B59">
        <w:rPr>
          <w:rFonts w:ascii="Times New Roman" w:hAnsi="Times New Roman" w:cs="Times New Roman"/>
          <w:b/>
          <w:bCs/>
          <w:sz w:val="24"/>
          <w:szCs w:val="24"/>
        </w:rPr>
        <w:t xml:space="preserve">- FACTOR </w:t>
      </w:r>
      <w:r w:rsidR="006F072D">
        <w:rPr>
          <w:rFonts w:ascii="Times New Roman" w:hAnsi="Times New Roman" w:cs="Times New Roman"/>
          <w:b/>
          <w:bCs/>
          <w:sz w:val="24"/>
          <w:szCs w:val="24"/>
        </w:rPr>
        <w:t>I</w:t>
      </w:r>
      <w:r w:rsidR="008D1AD1" w:rsidRPr="00422B59">
        <w:rPr>
          <w:rFonts w:ascii="Times New Roman" w:hAnsi="Times New Roman" w:cs="Times New Roman"/>
          <w:b/>
          <w:bCs/>
          <w:sz w:val="24"/>
          <w:szCs w:val="24"/>
        </w:rPr>
        <w:t xml:space="preserve"> - </w:t>
      </w:r>
      <w:r w:rsidR="006C1957" w:rsidRPr="00422B59">
        <w:rPr>
          <w:rFonts w:ascii="Times New Roman" w:hAnsi="Times New Roman" w:cs="Times New Roman"/>
          <w:b/>
          <w:bCs/>
          <w:sz w:val="24"/>
          <w:szCs w:val="24"/>
        </w:rPr>
        <w:t>Past Performance Proposal</w:t>
      </w:r>
      <w:r w:rsidR="00D149FC" w:rsidRPr="00422B59">
        <w:rPr>
          <w:rFonts w:ascii="Times New Roman" w:hAnsi="Times New Roman" w:cs="Times New Roman"/>
          <w:b/>
          <w:bCs/>
          <w:sz w:val="24"/>
          <w:szCs w:val="24"/>
        </w:rPr>
        <w:t xml:space="preserve">: </w:t>
      </w:r>
    </w:p>
    <w:p w14:paraId="7643DD8A" w14:textId="1FE125AF" w:rsidR="008E24B1" w:rsidRPr="00422B59" w:rsidRDefault="00657B87" w:rsidP="00922CC7">
      <w:pPr>
        <w:rPr>
          <w:rFonts w:ascii="Times New Roman" w:hAnsi="Times New Roman" w:cs="Times New Roman"/>
          <w:b/>
          <w:bCs/>
          <w:sz w:val="24"/>
          <w:szCs w:val="24"/>
        </w:rPr>
      </w:pPr>
      <w:r>
        <w:rPr>
          <w:rFonts w:ascii="Times New Roman" w:hAnsi="Times New Roman" w:cs="Times New Roman"/>
          <w:b/>
          <w:bCs/>
          <w:sz w:val="24"/>
          <w:szCs w:val="24"/>
        </w:rPr>
        <w:t xml:space="preserve">(A) General. </w:t>
      </w:r>
      <w:r w:rsidR="00D149FC" w:rsidRPr="00422B59">
        <w:rPr>
          <w:rFonts w:ascii="Times New Roman" w:hAnsi="Times New Roman" w:cs="Times New Roman"/>
          <w:sz w:val="24"/>
          <w:szCs w:val="24"/>
        </w:rPr>
        <w:t>Volume II</w:t>
      </w:r>
      <w:r w:rsidR="00922CC7" w:rsidRPr="00422B59">
        <w:rPr>
          <w:rFonts w:ascii="Times New Roman" w:hAnsi="Times New Roman" w:cs="Times New Roman"/>
          <w:sz w:val="24"/>
          <w:szCs w:val="24"/>
        </w:rPr>
        <w:t xml:space="preserve"> shall be prepared </w:t>
      </w:r>
      <w:r w:rsidR="00340DA4" w:rsidRPr="00422B59">
        <w:rPr>
          <w:rFonts w:ascii="Times New Roman" w:hAnsi="Times New Roman" w:cs="Times New Roman"/>
          <w:sz w:val="24"/>
          <w:szCs w:val="24"/>
        </w:rPr>
        <w:t>IAW</w:t>
      </w:r>
      <w:r w:rsidR="00922CC7" w:rsidRPr="00422B59">
        <w:rPr>
          <w:rFonts w:ascii="Times New Roman" w:hAnsi="Times New Roman" w:cs="Times New Roman"/>
          <w:sz w:val="24"/>
          <w:szCs w:val="24"/>
        </w:rPr>
        <w:t xml:space="preserve"> all instructions contained within this Section L. Only references for past efforts/contracts of relevance are desired</w:t>
      </w:r>
      <w:r w:rsidR="00320444" w:rsidRPr="00422B59">
        <w:rPr>
          <w:rFonts w:ascii="Times New Roman" w:hAnsi="Times New Roman" w:cs="Times New Roman"/>
          <w:sz w:val="24"/>
          <w:szCs w:val="24"/>
        </w:rPr>
        <w:t>.</w:t>
      </w:r>
      <w:r w:rsidR="008E24B1" w:rsidRPr="00422B59">
        <w:rPr>
          <w:rFonts w:ascii="Times New Roman" w:hAnsi="Times New Roman" w:cs="Times New Roman"/>
          <w:b/>
          <w:bCs/>
          <w:sz w:val="24"/>
          <w:szCs w:val="24"/>
        </w:rPr>
        <w:t xml:space="preserve"> </w:t>
      </w:r>
    </w:p>
    <w:p w14:paraId="31E213D0" w14:textId="0FBAE7A5" w:rsidR="00320444" w:rsidRPr="00422B59" w:rsidRDefault="00657B87" w:rsidP="00922CC7">
      <w:pPr>
        <w:rPr>
          <w:rFonts w:ascii="Times New Roman" w:hAnsi="Times New Roman" w:cs="Times New Roman"/>
          <w:b/>
          <w:bCs/>
          <w:sz w:val="24"/>
          <w:szCs w:val="24"/>
        </w:rPr>
      </w:pPr>
      <w:r>
        <w:rPr>
          <w:rFonts w:ascii="Times New Roman" w:hAnsi="Times New Roman" w:cs="Times New Roman"/>
          <w:b/>
          <w:bCs/>
          <w:sz w:val="24"/>
          <w:szCs w:val="24"/>
        </w:rPr>
        <w:t xml:space="preserve">(b) </w:t>
      </w:r>
      <w:r w:rsidR="00922CC7" w:rsidRPr="00422B59">
        <w:rPr>
          <w:rFonts w:ascii="Times New Roman" w:hAnsi="Times New Roman" w:cs="Times New Roman"/>
          <w:b/>
          <w:bCs/>
          <w:sz w:val="24"/>
          <w:szCs w:val="24"/>
        </w:rPr>
        <w:t>Volume Organization</w:t>
      </w:r>
      <w:r w:rsidR="001C6C65" w:rsidRPr="00422B59">
        <w:rPr>
          <w:rFonts w:ascii="Times New Roman" w:hAnsi="Times New Roman" w:cs="Times New Roman"/>
          <w:sz w:val="24"/>
          <w:szCs w:val="24"/>
        </w:rPr>
        <w:t xml:space="preserve"> </w:t>
      </w:r>
      <w:r w:rsidR="008D1AD1" w:rsidRPr="00422B59">
        <w:rPr>
          <w:rFonts w:ascii="Times New Roman" w:hAnsi="Times New Roman" w:cs="Times New Roman"/>
          <w:sz w:val="24"/>
          <w:szCs w:val="24"/>
        </w:rPr>
        <w:t>Volume II – Past Performance Proposal</w:t>
      </w:r>
      <w:r w:rsidR="00922CC7" w:rsidRPr="00422B59">
        <w:rPr>
          <w:rFonts w:ascii="Times New Roman" w:hAnsi="Times New Roman" w:cs="Times New Roman"/>
          <w:sz w:val="24"/>
          <w:szCs w:val="24"/>
        </w:rPr>
        <w:t xml:space="preserve"> shall be organized according to the following general outline: </w:t>
      </w:r>
    </w:p>
    <w:tbl>
      <w:tblPr>
        <w:tblStyle w:val="TableGrid"/>
        <w:tblW w:w="0" w:type="auto"/>
        <w:tblLook w:val="04A0" w:firstRow="1" w:lastRow="0" w:firstColumn="1" w:lastColumn="0" w:noHBand="0" w:noVBand="1"/>
      </w:tblPr>
      <w:tblGrid>
        <w:gridCol w:w="1870"/>
        <w:gridCol w:w="1870"/>
        <w:gridCol w:w="1870"/>
        <w:gridCol w:w="1870"/>
        <w:gridCol w:w="1870"/>
      </w:tblGrid>
      <w:tr w:rsidR="00320444" w:rsidRPr="00422B59" w14:paraId="5B65B120" w14:textId="77777777" w:rsidTr="00320444">
        <w:tc>
          <w:tcPr>
            <w:tcW w:w="1870" w:type="dxa"/>
          </w:tcPr>
          <w:p w14:paraId="05BA8211" w14:textId="38DE7DA1" w:rsidR="00320444" w:rsidRPr="00422B59" w:rsidRDefault="00320444" w:rsidP="00922CC7">
            <w:pPr>
              <w:rPr>
                <w:rFonts w:ascii="Times New Roman" w:hAnsi="Times New Roman" w:cs="Times New Roman"/>
                <w:sz w:val="24"/>
                <w:szCs w:val="24"/>
              </w:rPr>
            </w:pPr>
            <w:r w:rsidRPr="00422B59">
              <w:rPr>
                <w:rFonts w:ascii="Times New Roman" w:hAnsi="Times New Roman" w:cs="Times New Roman"/>
                <w:sz w:val="24"/>
                <w:szCs w:val="24"/>
              </w:rPr>
              <w:t>Vol</w:t>
            </w:r>
          </w:p>
        </w:tc>
        <w:tc>
          <w:tcPr>
            <w:tcW w:w="1870" w:type="dxa"/>
          </w:tcPr>
          <w:p w14:paraId="5F1C850A" w14:textId="683ED196" w:rsidR="00320444" w:rsidRPr="00422B59" w:rsidRDefault="00320444" w:rsidP="00922CC7">
            <w:pPr>
              <w:rPr>
                <w:rFonts w:ascii="Times New Roman" w:hAnsi="Times New Roman" w:cs="Times New Roman"/>
                <w:sz w:val="24"/>
                <w:szCs w:val="24"/>
              </w:rPr>
            </w:pPr>
            <w:r w:rsidRPr="00422B59">
              <w:rPr>
                <w:rFonts w:ascii="Times New Roman" w:hAnsi="Times New Roman" w:cs="Times New Roman"/>
                <w:sz w:val="24"/>
                <w:szCs w:val="24"/>
              </w:rPr>
              <w:t>Section</w:t>
            </w:r>
          </w:p>
        </w:tc>
        <w:tc>
          <w:tcPr>
            <w:tcW w:w="1870" w:type="dxa"/>
          </w:tcPr>
          <w:p w14:paraId="6428B9AE" w14:textId="4C7C2160" w:rsidR="00320444" w:rsidRPr="00422B59" w:rsidRDefault="00320444" w:rsidP="00922CC7">
            <w:pPr>
              <w:rPr>
                <w:rFonts w:ascii="Times New Roman" w:hAnsi="Times New Roman" w:cs="Times New Roman"/>
                <w:sz w:val="24"/>
                <w:szCs w:val="24"/>
              </w:rPr>
            </w:pPr>
            <w:r w:rsidRPr="00422B59">
              <w:rPr>
                <w:rFonts w:ascii="Times New Roman" w:hAnsi="Times New Roman" w:cs="Times New Roman"/>
                <w:sz w:val="24"/>
                <w:szCs w:val="24"/>
              </w:rPr>
              <w:t>Title</w:t>
            </w:r>
          </w:p>
        </w:tc>
        <w:tc>
          <w:tcPr>
            <w:tcW w:w="1870" w:type="dxa"/>
          </w:tcPr>
          <w:p w14:paraId="09683B61" w14:textId="1EC1C533" w:rsidR="00320444" w:rsidRPr="00422B59" w:rsidRDefault="00320444" w:rsidP="00922CC7">
            <w:pPr>
              <w:rPr>
                <w:rFonts w:ascii="Times New Roman" w:hAnsi="Times New Roman" w:cs="Times New Roman"/>
                <w:sz w:val="24"/>
                <w:szCs w:val="24"/>
              </w:rPr>
            </w:pPr>
            <w:r w:rsidRPr="00422B59">
              <w:rPr>
                <w:rFonts w:ascii="Times New Roman" w:hAnsi="Times New Roman" w:cs="Times New Roman"/>
                <w:sz w:val="24"/>
                <w:szCs w:val="24"/>
              </w:rPr>
              <w:t>Page Limit</w:t>
            </w:r>
          </w:p>
        </w:tc>
        <w:tc>
          <w:tcPr>
            <w:tcW w:w="1870" w:type="dxa"/>
          </w:tcPr>
          <w:p w14:paraId="7EBAB2AE" w14:textId="14E86385" w:rsidR="00320444" w:rsidRPr="00422B59" w:rsidRDefault="00320444" w:rsidP="00922CC7">
            <w:pPr>
              <w:rPr>
                <w:rFonts w:ascii="Times New Roman" w:hAnsi="Times New Roman" w:cs="Times New Roman"/>
                <w:sz w:val="24"/>
                <w:szCs w:val="24"/>
              </w:rPr>
            </w:pPr>
            <w:r w:rsidRPr="00422B59">
              <w:rPr>
                <w:rFonts w:ascii="Times New Roman" w:hAnsi="Times New Roman" w:cs="Times New Roman"/>
                <w:sz w:val="24"/>
                <w:szCs w:val="24"/>
              </w:rPr>
              <w:t>Hard Copies</w:t>
            </w:r>
          </w:p>
        </w:tc>
      </w:tr>
      <w:tr w:rsidR="00657B87" w:rsidRPr="00422B59" w14:paraId="001C5212" w14:textId="77777777" w:rsidTr="00001DFF">
        <w:tc>
          <w:tcPr>
            <w:tcW w:w="1870" w:type="dxa"/>
            <w:vMerge w:val="restart"/>
          </w:tcPr>
          <w:p w14:paraId="06A0930D" w14:textId="77777777" w:rsidR="00657B87" w:rsidRDefault="00657B87" w:rsidP="00922CC7">
            <w:pPr>
              <w:rPr>
                <w:rFonts w:ascii="Times New Roman" w:hAnsi="Times New Roman" w:cs="Times New Roman"/>
                <w:sz w:val="24"/>
                <w:szCs w:val="24"/>
              </w:rPr>
            </w:pPr>
          </w:p>
          <w:p w14:paraId="08FB96D5" w14:textId="77777777" w:rsidR="00657B87" w:rsidRDefault="00657B87" w:rsidP="00922CC7">
            <w:pPr>
              <w:rPr>
                <w:rFonts w:ascii="Times New Roman" w:hAnsi="Times New Roman" w:cs="Times New Roman"/>
                <w:sz w:val="24"/>
                <w:szCs w:val="24"/>
              </w:rPr>
            </w:pPr>
          </w:p>
          <w:p w14:paraId="50FDD9A2" w14:textId="77777777" w:rsidR="00657B87" w:rsidRDefault="00657B87" w:rsidP="00922CC7">
            <w:pPr>
              <w:rPr>
                <w:rFonts w:ascii="Times New Roman" w:hAnsi="Times New Roman" w:cs="Times New Roman"/>
                <w:sz w:val="24"/>
                <w:szCs w:val="24"/>
              </w:rPr>
            </w:pPr>
          </w:p>
          <w:p w14:paraId="623035BD" w14:textId="77777777" w:rsidR="00657B87" w:rsidRDefault="00657B87" w:rsidP="00922CC7">
            <w:pPr>
              <w:rPr>
                <w:rFonts w:ascii="Times New Roman" w:hAnsi="Times New Roman" w:cs="Times New Roman"/>
                <w:sz w:val="24"/>
                <w:szCs w:val="24"/>
              </w:rPr>
            </w:pPr>
          </w:p>
          <w:p w14:paraId="51552520" w14:textId="77777777" w:rsidR="00657B87" w:rsidRDefault="00657B87" w:rsidP="00922CC7">
            <w:pPr>
              <w:rPr>
                <w:rFonts w:ascii="Times New Roman" w:hAnsi="Times New Roman" w:cs="Times New Roman"/>
                <w:sz w:val="24"/>
                <w:szCs w:val="24"/>
              </w:rPr>
            </w:pPr>
          </w:p>
          <w:p w14:paraId="6748F276" w14:textId="6E8A791C" w:rsidR="00657B87" w:rsidRPr="00657B87" w:rsidRDefault="00657B87" w:rsidP="00922CC7">
            <w:pPr>
              <w:rPr>
                <w:rFonts w:ascii="Times New Roman" w:hAnsi="Times New Roman" w:cs="Times New Roman"/>
                <w:b/>
                <w:bCs/>
                <w:sz w:val="24"/>
                <w:szCs w:val="24"/>
              </w:rPr>
            </w:pPr>
            <w:r w:rsidRPr="00657B87">
              <w:rPr>
                <w:rFonts w:ascii="Times New Roman" w:hAnsi="Times New Roman" w:cs="Times New Roman"/>
                <w:b/>
                <w:bCs/>
                <w:sz w:val="24"/>
                <w:szCs w:val="24"/>
              </w:rPr>
              <w:t>II</w:t>
            </w:r>
          </w:p>
        </w:tc>
        <w:tc>
          <w:tcPr>
            <w:tcW w:w="7480" w:type="dxa"/>
            <w:gridSpan w:val="4"/>
          </w:tcPr>
          <w:p w14:paraId="7ED302B8" w14:textId="623E68A8" w:rsidR="00657B87" w:rsidRPr="00657B87" w:rsidRDefault="00657B87" w:rsidP="00657B87">
            <w:pPr>
              <w:jc w:val="center"/>
              <w:rPr>
                <w:rFonts w:ascii="Times New Roman" w:hAnsi="Times New Roman" w:cs="Times New Roman"/>
                <w:b/>
                <w:bCs/>
                <w:sz w:val="24"/>
                <w:szCs w:val="24"/>
              </w:rPr>
            </w:pPr>
            <w:r w:rsidRPr="00657B87">
              <w:rPr>
                <w:rFonts w:ascii="Times New Roman" w:hAnsi="Times New Roman" w:cs="Times New Roman"/>
                <w:b/>
                <w:bCs/>
                <w:sz w:val="24"/>
                <w:szCs w:val="24"/>
              </w:rPr>
              <w:t>Past Performance Information</w:t>
            </w:r>
          </w:p>
        </w:tc>
      </w:tr>
      <w:tr w:rsidR="00657B87" w:rsidRPr="00422B59" w14:paraId="04E34584" w14:textId="77777777" w:rsidTr="00320444">
        <w:tc>
          <w:tcPr>
            <w:tcW w:w="1870" w:type="dxa"/>
            <w:vMerge/>
          </w:tcPr>
          <w:p w14:paraId="59852E84" w14:textId="7D302D25" w:rsidR="00657B87" w:rsidRPr="00422B59" w:rsidRDefault="00657B87" w:rsidP="00922CC7">
            <w:pPr>
              <w:rPr>
                <w:rFonts w:ascii="Times New Roman" w:hAnsi="Times New Roman" w:cs="Times New Roman"/>
                <w:sz w:val="24"/>
                <w:szCs w:val="24"/>
              </w:rPr>
            </w:pPr>
          </w:p>
        </w:tc>
        <w:tc>
          <w:tcPr>
            <w:tcW w:w="1870" w:type="dxa"/>
          </w:tcPr>
          <w:p w14:paraId="65565DB6" w14:textId="54741AF5" w:rsidR="00657B87" w:rsidRPr="00422B59" w:rsidRDefault="00657B87" w:rsidP="00922CC7">
            <w:pPr>
              <w:rPr>
                <w:rFonts w:ascii="Times New Roman" w:hAnsi="Times New Roman" w:cs="Times New Roman"/>
                <w:sz w:val="24"/>
                <w:szCs w:val="24"/>
              </w:rPr>
            </w:pPr>
            <w:r w:rsidRPr="00422B59">
              <w:rPr>
                <w:rFonts w:ascii="Times New Roman" w:hAnsi="Times New Roman" w:cs="Times New Roman"/>
                <w:sz w:val="24"/>
                <w:szCs w:val="24"/>
              </w:rPr>
              <w:t>1</w:t>
            </w:r>
          </w:p>
        </w:tc>
        <w:tc>
          <w:tcPr>
            <w:tcW w:w="1870" w:type="dxa"/>
          </w:tcPr>
          <w:p w14:paraId="3D55FC97" w14:textId="5FDA1F7A" w:rsidR="00657B87" w:rsidRPr="00422B59" w:rsidRDefault="00657B87" w:rsidP="0084381E">
            <w:pPr>
              <w:rPr>
                <w:rFonts w:ascii="Times New Roman" w:hAnsi="Times New Roman" w:cs="Times New Roman"/>
                <w:sz w:val="24"/>
                <w:szCs w:val="24"/>
              </w:rPr>
            </w:pPr>
            <w:r w:rsidRPr="00422B59">
              <w:rPr>
                <w:rFonts w:ascii="Times New Roman" w:hAnsi="Times New Roman" w:cs="Times New Roman"/>
                <w:sz w:val="24"/>
                <w:szCs w:val="24"/>
              </w:rPr>
              <w:t>Table of Contents</w:t>
            </w:r>
          </w:p>
        </w:tc>
        <w:tc>
          <w:tcPr>
            <w:tcW w:w="1870" w:type="dxa"/>
            <w:vMerge w:val="restart"/>
          </w:tcPr>
          <w:p w14:paraId="37D8D3A0" w14:textId="77777777" w:rsidR="00657B87" w:rsidRDefault="00657B87" w:rsidP="00922CC7">
            <w:pPr>
              <w:rPr>
                <w:rFonts w:ascii="Times New Roman" w:hAnsi="Times New Roman" w:cs="Times New Roman"/>
                <w:sz w:val="24"/>
                <w:szCs w:val="24"/>
              </w:rPr>
            </w:pPr>
          </w:p>
          <w:p w14:paraId="48DDA7EB" w14:textId="77777777" w:rsidR="00657B87" w:rsidRDefault="00657B87" w:rsidP="00922CC7">
            <w:pPr>
              <w:rPr>
                <w:rFonts w:ascii="Times New Roman" w:hAnsi="Times New Roman" w:cs="Times New Roman"/>
                <w:sz w:val="24"/>
                <w:szCs w:val="24"/>
              </w:rPr>
            </w:pPr>
          </w:p>
          <w:p w14:paraId="13CB599E" w14:textId="77777777" w:rsidR="00657B87" w:rsidRDefault="00657B87" w:rsidP="00922CC7">
            <w:pPr>
              <w:rPr>
                <w:rFonts w:ascii="Times New Roman" w:hAnsi="Times New Roman" w:cs="Times New Roman"/>
                <w:sz w:val="24"/>
                <w:szCs w:val="24"/>
              </w:rPr>
            </w:pPr>
          </w:p>
          <w:p w14:paraId="26C7EECB" w14:textId="7A7FCC3E" w:rsidR="00657B87" w:rsidRPr="00422B59" w:rsidRDefault="00657B87" w:rsidP="00922CC7">
            <w:pPr>
              <w:rPr>
                <w:rFonts w:ascii="Times New Roman" w:hAnsi="Times New Roman" w:cs="Times New Roman"/>
                <w:sz w:val="24"/>
                <w:szCs w:val="24"/>
              </w:rPr>
            </w:pPr>
            <w:r w:rsidRPr="00422B59">
              <w:rPr>
                <w:rFonts w:ascii="Times New Roman" w:hAnsi="Times New Roman" w:cs="Times New Roman"/>
                <w:sz w:val="24"/>
                <w:szCs w:val="24"/>
              </w:rPr>
              <w:t>Unlimited</w:t>
            </w:r>
          </w:p>
        </w:tc>
        <w:tc>
          <w:tcPr>
            <w:tcW w:w="1870" w:type="dxa"/>
            <w:vMerge w:val="restart"/>
          </w:tcPr>
          <w:p w14:paraId="7003240B" w14:textId="77777777" w:rsidR="00657B87" w:rsidRDefault="00657B87" w:rsidP="00922CC7">
            <w:pPr>
              <w:rPr>
                <w:rFonts w:ascii="Times New Roman" w:hAnsi="Times New Roman" w:cs="Times New Roman"/>
                <w:sz w:val="24"/>
                <w:szCs w:val="24"/>
              </w:rPr>
            </w:pPr>
          </w:p>
          <w:p w14:paraId="3C0A88CB" w14:textId="77777777" w:rsidR="00657B87" w:rsidRDefault="00657B87" w:rsidP="00922CC7">
            <w:pPr>
              <w:rPr>
                <w:rFonts w:ascii="Times New Roman" w:hAnsi="Times New Roman" w:cs="Times New Roman"/>
                <w:sz w:val="24"/>
                <w:szCs w:val="24"/>
              </w:rPr>
            </w:pPr>
          </w:p>
          <w:p w14:paraId="4678DFAD" w14:textId="77777777" w:rsidR="00657B87" w:rsidRDefault="00657B87" w:rsidP="00922CC7">
            <w:pPr>
              <w:rPr>
                <w:rFonts w:ascii="Times New Roman" w:hAnsi="Times New Roman" w:cs="Times New Roman"/>
                <w:sz w:val="24"/>
                <w:szCs w:val="24"/>
              </w:rPr>
            </w:pPr>
          </w:p>
          <w:p w14:paraId="5F20B597" w14:textId="7B2E9E39" w:rsidR="00657B87" w:rsidRPr="00422B59" w:rsidRDefault="00657B87" w:rsidP="00922CC7">
            <w:pPr>
              <w:rPr>
                <w:rFonts w:ascii="Times New Roman" w:hAnsi="Times New Roman" w:cs="Times New Roman"/>
                <w:sz w:val="24"/>
                <w:szCs w:val="24"/>
              </w:rPr>
            </w:pPr>
            <w:r w:rsidRPr="00422B59">
              <w:rPr>
                <w:rFonts w:ascii="Times New Roman" w:hAnsi="Times New Roman" w:cs="Times New Roman"/>
                <w:sz w:val="24"/>
                <w:szCs w:val="24"/>
              </w:rPr>
              <w:t>I</w:t>
            </w:r>
          </w:p>
        </w:tc>
      </w:tr>
      <w:tr w:rsidR="00657B87" w:rsidRPr="00422B59" w14:paraId="1D9CD0F1" w14:textId="77777777" w:rsidTr="00320444">
        <w:tc>
          <w:tcPr>
            <w:tcW w:w="1870" w:type="dxa"/>
            <w:vMerge/>
          </w:tcPr>
          <w:p w14:paraId="1DEE7C66" w14:textId="2823AA6D" w:rsidR="00657B87" w:rsidRPr="00422B59" w:rsidRDefault="00657B87" w:rsidP="00922CC7">
            <w:pPr>
              <w:rPr>
                <w:rFonts w:ascii="Times New Roman" w:hAnsi="Times New Roman" w:cs="Times New Roman"/>
                <w:sz w:val="24"/>
                <w:szCs w:val="24"/>
              </w:rPr>
            </w:pPr>
          </w:p>
        </w:tc>
        <w:tc>
          <w:tcPr>
            <w:tcW w:w="1870" w:type="dxa"/>
          </w:tcPr>
          <w:p w14:paraId="6127054F" w14:textId="053AFDD4" w:rsidR="00657B87" w:rsidRPr="00422B59" w:rsidRDefault="00657B87" w:rsidP="00922CC7">
            <w:pPr>
              <w:rPr>
                <w:rFonts w:ascii="Times New Roman" w:hAnsi="Times New Roman" w:cs="Times New Roman"/>
                <w:sz w:val="24"/>
                <w:szCs w:val="24"/>
              </w:rPr>
            </w:pPr>
            <w:r w:rsidRPr="00422B59">
              <w:rPr>
                <w:rFonts w:ascii="Times New Roman" w:hAnsi="Times New Roman" w:cs="Times New Roman"/>
                <w:sz w:val="24"/>
                <w:szCs w:val="24"/>
              </w:rPr>
              <w:t>2</w:t>
            </w:r>
          </w:p>
        </w:tc>
        <w:tc>
          <w:tcPr>
            <w:tcW w:w="1870" w:type="dxa"/>
          </w:tcPr>
          <w:p w14:paraId="310380A4" w14:textId="44D91BBD" w:rsidR="00657B87" w:rsidRPr="00422B59" w:rsidRDefault="00657B87" w:rsidP="0084381E">
            <w:pPr>
              <w:rPr>
                <w:rFonts w:ascii="Times New Roman" w:hAnsi="Times New Roman" w:cs="Times New Roman"/>
                <w:sz w:val="24"/>
                <w:szCs w:val="24"/>
              </w:rPr>
            </w:pPr>
            <w:r w:rsidRPr="00422B59">
              <w:rPr>
                <w:rFonts w:ascii="Times New Roman" w:hAnsi="Times New Roman" w:cs="Times New Roman"/>
                <w:sz w:val="24"/>
                <w:szCs w:val="24"/>
              </w:rPr>
              <w:t>Summary Page</w:t>
            </w:r>
          </w:p>
        </w:tc>
        <w:tc>
          <w:tcPr>
            <w:tcW w:w="1870" w:type="dxa"/>
            <w:vMerge/>
          </w:tcPr>
          <w:p w14:paraId="6E6ADE5B" w14:textId="0D8F7DDC" w:rsidR="00657B87" w:rsidRPr="00422B59" w:rsidRDefault="00657B87" w:rsidP="00922CC7">
            <w:pPr>
              <w:rPr>
                <w:rFonts w:ascii="Times New Roman" w:hAnsi="Times New Roman" w:cs="Times New Roman"/>
                <w:sz w:val="24"/>
                <w:szCs w:val="24"/>
              </w:rPr>
            </w:pPr>
          </w:p>
        </w:tc>
        <w:tc>
          <w:tcPr>
            <w:tcW w:w="1870" w:type="dxa"/>
            <w:vMerge/>
          </w:tcPr>
          <w:p w14:paraId="14E12D8A" w14:textId="210F1A91" w:rsidR="00657B87" w:rsidRPr="00422B59" w:rsidRDefault="00657B87" w:rsidP="00922CC7">
            <w:pPr>
              <w:rPr>
                <w:rFonts w:ascii="Times New Roman" w:hAnsi="Times New Roman" w:cs="Times New Roman"/>
                <w:sz w:val="24"/>
                <w:szCs w:val="24"/>
              </w:rPr>
            </w:pPr>
          </w:p>
        </w:tc>
      </w:tr>
      <w:tr w:rsidR="00657B87" w:rsidRPr="00422B59" w14:paraId="4D80834A" w14:textId="77777777" w:rsidTr="00320444">
        <w:tc>
          <w:tcPr>
            <w:tcW w:w="1870" w:type="dxa"/>
            <w:vMerge/>
          </w:tcPr>
          <w:p w14:paraId="24085DCE" w14:textId="6BB97459" w:rsidR="00657B87" w:rsidRPr="00422B59" w:rsidRDefault="00657B87" w:rsidP="00922CC7">
            <w:pPr>
              <w:rPr>
                <w:rFonts w:ascii="Times New Roman" w:hAnsi="Times New Roman" w:cs="Times New Roman"/>
                <w:sz w:val="24"/>
                <w:szCs w:val="24"/>
              </w:rPr>
            </w:pPr>
          </w:p>
        </w:tc>
        <w:tc>
          <w:tcPr>
            <w:tcW w:w="1870" w:type="dxa"/>
          </w:tcPr>
          <w:p w14:paraId="700380C6" w14:textId="432852CE" w:rsidR="00657B87" w:rsidRPr="00422B59" w:rsidRDefault="00657B87" w:rsidP="00922CC7">
            <w:pPr>
              <w:rPr>
                <w:rFonts w:ascii="Times New Roman" w:hAnsi="Times New Roman" w:cs="Times New Roman"/>
                <w:sz w:val="24"/>
                <w:szCs w:val="24"/>
              </w:rPr>
            </w:pPr>
            <w:r w:rsidRPr="00422B59">
              <w:rPr>
                <w:rFonts w:ascii="Times New Roman" w:hAnsi="Times New Roman" w:cs="Times New Roman"/>
                <w:sz w:val="24"/>
                <w:szCs w:val="24"/>
              </w:rPr>
              <w:t>3</w:t>
            </w:r>
          </w:p>
        </w:tc>
        <w:tc>
          <w:tcPr>
            <w:tcW w:w="1870" w:type="dxa"/>
          </w:tcPr>
          <w:p w14:paraId="51701D12" w14:textId="1C3A0F87" w:rsidR="00657B87" w:rsidRPr="00422B59" w:rsidRDefault="00657B87" w:rsidP="0084381E">
            <w:pPr>
              <w:rPr>
                <w:rFonts w:ascii="Times New Roman" w:hAnsi="Times New Roman" w:cs="Times New Roman"/>
                <w:sz w:val="24"/>
                <w:szCs w:val="24"/>
              </w:rPr>
            </w:pPr>
            <w:r w:rsidRPr="00422B59">
              <w:rPr>
                <w:rFonts w:ascii="Times New Roman" w:hAnsi="Times New Roman" w:cs="Times New Roman"/>
                <w:sz w:val="24"/>
                <w:szCs w:val="24"/>
              </w:rPr>
              <w:t xml:space="preserve">Past Performance </w:t>
            </w:r>
            <w:r w:rsidRPr="00422B59">
              <w:rPr>
                <w:rFonts w:ascii="Times New Roman" w:hAnsi="Times New Roman" w:cs="Times New Roman"/>
                <w:sz w:val="24"/>
                <w:szCs w:val="24"/>
              </w:rPr>
              <w:lastRenderedPageBreak/>
              <w:t>Information (PPI)</w:t>
            </w:r>
          </w:p>
        </w:tc>
        <w:tc>
          <w:tcPr>
            <w:tcW w:w="1870" w:type="dxa"/>
            <w:vMerge/>
          </w:tcPr>
          <w:p w14:paraId="5518202B" w14:textId="0C404ADB" w:rsidR="00657B87" w:rsidRPr="00422B59" w:rsidRDefault="00657B87" w:rsidP="00922CC7">
            <w:pPr>
              <w:rPr>
                <w:rFonts w:ascii="Times New Roman" w:hAnsi="Times New Roman" w:cs="Times New Roman"/>
                <w:sz w:val="24"/>
                <w:szCs w:val="24"/>
              </w:rPr>
            </w:pPr>
          </w:p>
        </w:tc>
        <w:tc>
          <w:tcPr>
            <w:tcW w:w="1870" w:type="dxa"/>
            <w:vMerge/>
          </w:tcPr>
          <w:p w14:paraId="1996E94A" w14:textId="2454AA9D" w:rsidR="00657B87" w:rsidRPr="00422B59" w:rsidRDefault="00657B87" w:rsidP="00922CC7">
            <w:pPr>
              <w:rPr>
                <w:rFonts w:ascii="Times New Roman" w:hAnsi="Times New Roman" w:cs="Times New Roman"/>
                <w:sz w:val="24"/>
                <w:szCs w:val="24"/>
              </w:rPr>
            </w:pPr>
          </w:p>
        </w:tc>
      </w:tr>
      <w:tr w:rsidR="00657B87" w:rsidRPr="00422B59" w14:paraId="02C1251A" w14:textId="77777777" w:rsidTr="00320444">
        <w:tc>
          <w:tcPr>
            <w:tcW w:w="1870" w:type="dxa"/>
            <w:vMerge/>
          </w:tcPr>
          <w:p w14:paraId="56398BB1" w14:textId="77777777" w:rsidR="00657B87" w:rsidRPr="00422B59" w:rsidRDefault="00657B87" w:rsidP="00922CC7">
            <w:pPr>
              <w:rPr>
                <w:rFonts w:ascii="Times New Roman" w:hAnsi="Times New Roman" w:cs="Times New Roman"/>
                <w:sz w:val="24"/>
                <w:szCs w:val="24"/>
              </w:rPr>
            </w:pPr>
          </w:p>
        </w:tc>
        <w:tc>
          <w:tcPr>
            <w:tcW w:w="1870" w:type="dxa"/>
          </w:tcPr>
          <w:p w14:paraId="78B0EF05" w14:textId="7CFD89CA" w:rsidR="00657B87" w:rsidRPr="00422B59" w:rsidRDefault="00657B87" w:rsidP="00922CC7">
            <w:pPr>
              <w:rPr>
                <w:rFonts w:ascii="Times New Roman" w:hAnsi="Times New Roman" w:cs="Times New Roman"/>
                <w:sz w:val="24"/>
                <w:szCs w:val="24"/>
              </w:rPr>
            </w:pPr>
            <w:r w:rsidRPr="00422B59">
              <w:rPr>
                <w:rFonts w:ascii="Times New Roman" w:hAnsi="Times New Roman" w:cs="Times New Roman"/>
                <w:sz w:val="24"/>
                <w:szCs w:val="24"/>
              </w:rPr>
              <w:t>4</w:t>
            </w:r>
          </w:p>
        </w:tc>
        <w:tc>
          <w:tcPr>
            <w:tcW w:w="1870" w:type="dxa"/>
          </w:tcPr>
          <w:p w14:paraId="36CE9E55" w14:textId="4CC5DFC8" w:rsidR="00657B87" w:rsidRPr="00422B59" w:rsidRDefault="00657B87" w:rsidP="0084381E">
            <w:pPr>
              <w:rPr>
                <w:rFonts w:ascii="Times New Roman" w:hAnsi="Times New Roman" w:cs="Times New Roman"/>
                <w:sz w:val="24"/>
                <w:szCs w:val="24"/>
              </w:rPr>
            </w:pPr>
            <w:r w:rsidRPr="00422B59">
              <w:rPr>
                <w:rFonts w:ascii="Times New Roman" w:hAnsi="Times New Roman" w:cs="Times New Roman"/>
                <w:sz w:val="24"/>
                <w:szCs w:val="24"/>
              </w:rPr>
              <w:t>Teaming Agreement, if applicable</w:t>
            </w:r>
          </w:p>
        </w:tc>
        <w:tc>
          <w:tcPr>
            <w:tcW w:w="1870" w:type="dxa"/>
            <w:vMerge/>
          </w:tcPr>
          <w:p w14:paraId="2F9D051C" w14:textId="77777777" w:rsidR="00657B87" w:rsidRPr="00422B59" w:rsidRDefault="00657B87" w:rsidP="00922CC7">
            <w:pPr>
              <w:rPr>
                <w:rFonts w:ascii="Times New Roman" w:hAnsi="Times New Roman" w:cs="Times New Roman"/>
                <w:sz w:val="24"/>
                <w:szCs w:val="24"/>
              </w:rPr>
            </w:pPr>
          </w:p>
        </w:tc>
        <w:tc>
          <w:tcPr>
            <w:tcW w:w="1870" w:type="dxa"/>
            <w:vMerge/>
          </w:tcPr>
          <w:p w14:paraId="35D9E208" w14:textId="77777777" w:rsidR="00657B87" w:rsidRPr="00422B59" w:rsidRDefault="00657B87" w:rsidP="00922CC7">
            <w:pPr>
              <w:rPr>
                <w:rFonts w:ascii="Times New Roman" w:hAnsi="Times New Roman" w:cs="Times New Roman"/>
                <w:sz w:val="24"/>
                <w:szCs w:val="24"/>
              </w:rPr>
            </w:pPr>
          </w:p>
        </w:tc>
      </w:tr>
      <w:tr w:rsidR="00657B87" w:rsidRPr="00422B59" w14:paraId="1621ABC1" w14:textId="77777777" w:rsidTr="00320444">
        <w:tc>
          <w:tcPr>
            <w:tcW w:w="1870" w:type="dxa"/>
            <w:vMerge/>
          </w:tcPr>
          <w:p w14:paraId="46B901E7" w14:textId="77777777" w:rsidR="00657B87" w:rsidRPr="00422B59" w:rsidRDefault="00657B87" w:rsidP="00922CC7">
            <w:pPr>
              <w:rPr>
                <w:rFonts w:ascii="Times New Roman" w:hAnsi="Times New Roman" w:cs="Times New Roman"/>
                <w:sz w:val="24"/>
                <w:szCs w:val="24"/>
              </w:rPr>
            </w:pPr>
          </w:p>
        </w:tc>
        <w:tc>
          <w:tcPr>
            <w:tcW w:w="1870" w:type="dxa"/>
          </w:tcPr>
          <w:p w14:paraId="428AE23F" w14:textId="259C0C3C" w:rsidR="00657B87" w:rsidRPr="00422B59" w:rsidRDefault="00657B87" w:rsidP="00922CC7">
            <w:pPr>
              <w:rPr>
                <w:rFonts w:ascii="Times New Roman" w:hAnsi="Times New Roman" w:cs="Times New Roman"/>
                <w:sz w:val="24"/>
                <w:szCs w:val="24"/>
              </w:rPr>
            </w:pPr>
            <w:r w:rsidRPr="00422B59">
              <w:rPr>
                <w:rFonts w:ascii="Times New Roman" w:hAnsi="Times New Roman" w:cs="Times New Roman"/>
                <w:sz w:val="24"/>
                <w:szCs w:val="24"/>
              </w:rPr>
              <w:t>5</w:t>
            </w:r>
          </w:p>
        </w:tc>
        <w:tc>
          <w:tcPr>
            <w:tcW w:w="1870" w:type="dxa"/>
          </w:tcPr>
          <w:p w14:paraId="651667DF" w14:textId="7463ADE1" w:rsidR="00657B87" w:rsidRPr="00422B59" w:rsidRDefault="00657B87" w:rsidP="0084381E">
            <w:pPr>
              <w:rPr>
                <w:rFonts w:ascii="Times New Roman" w:hAnsi="Times New Roman" w:cs="Times New Roman"/>
                <w:sz w:val="24"/>
                <w:szCs w:val="24"/>
              </w:rPr>
            </w:pPr>
            <w:r w:rsidRPr="00422B59">
              <w:rPr>
                <w:rFonts w:ascii="Times New Roman" w:hAnsi="Times New Roman" w:cs="Times New Roman"/>
                <w:sz w:val="24"/>
                <w:szCs w:val="24"/>
              </w:rPr>
              <w:t>Subcontractor Letters of Consent</w:t>
            </w:r>
          </w:p>
        </w:tc>
        <w:tc>
          <w:tcPr>
            <w:tcW w:w="1870" w:type="dxa"/>
            <w:vMerge/>
          </w:tcPr>
          <w:p w14:paraId="279BBFD0" w14:textId="77777777" w:rsidR="00657B87" w:rsidRPr="00422B59" w:rsidRDefault="00657B87" w:rsidP="00922CC7">
            <w:pPr>
              <w:rPr>
                <w:rFonts w:ascii="Times New Roman" w:hAnsi="Times New Roman" w:cs="Times New Roman"/>
                <w:sz w:val="24"/>
                <w:szCs w:val="24"/>
              </w:rPr>
            </w:pPr>
          </w:p>
        </w:tc>
        <w:tc>
          <w:tcPr>
            <w:tcW w:w="1870" w:type="dxa"/>
            <w:vMerge/>
          </w:tcPr>
          <w:p w14:paraId="1D1A5453" w14:textId="77777777" w:rsidR="00657B87" w:rsidRPr="00422B59" w:rsidRDefault="00657B87" w:rsidP="00922CC7">
            <w:pPr>
              <w:rPr>
                <w:rFonts w:ascii="Times New Roman" w:hAnsi="Times New Roman" w:cs="Times New Roman"/>
                <w:sz w:val="24"/>
                <w:szCs w:val="24"/>
              </w:rPr>
            </w:pPr>
          </w:p>
        </w:tc>
      </w:tr>
    </w:tbl>
    <w:p w14:paraId="01D220F4" w14:textId="77777777" w:rsidR="00320444" w:rsidRPr="00422B59" w:rsidRDefault="00320444" w:rsidP="00922CC7">
      <w:pPr>
        <w:rPr>
          <w:rFonts w:ascii="Times New Roman" w:hAnsi="Times New Roman" w:cs="Times New Roman"/>
          <w:sz w:val="24"/>
          <w:szCs w:val="24"/>
        </w:rPr>
      </w:pPr>
    </w:p>
    <w:p w14:paraId="5B1D6753" w14:textId="4E5CD399" w:rsidR="00340DA4" w:rsidRPr="00422B59" w:rsidRDefault="00340DA4" w:rsidP="00922CC7">
      <w:pPr>
        <w:rPr>
          <w:rFonts w:ascii="Times New Roman" w:hAnsi="Times New Roman" w:cs="Times New Roman"/>
          <w:sz w:val="24"/>
          <w:szCs w:val="24"/>
        </w:rPr>
      </w:pPr>
      <w:r w:rsidRPr="00422B59">
        <w:rPr>
          <w:rFonts w:ascii="Times New Roman" w:hAnsi="Times New Roman" w:cs="Times New Roman"/>
          <w:b/>
          <w:bCs/>
          <w:sz w:val="24"/>
          <w:szCs w:val="24"/>
        </w:rPr>
        <w:t>(c) Summary Page</w:t>
      </w:r>
      <w:r w:rsidR="001C6C65" w:rsidRPr="00422B59">
        <w:rPr>
          <w:rFonts w:ascii="Times New Roman" w:hAnsi="Times New Roman" w:cs="Times New Roman"/>
          <w:b/>
          <w:bCs/>
          <w:sz w:val="24"/>
          <w:szCs w:val="24"/>
        </w:rPr>
        <w:t>:</w:t>
      </w:r>
      <w:r w:rsidRPr="00422B59">
        <w:rPr>
          <w:rFonts w:ascii="Times New Roman" w:hAnsi="Times New Roman" w:cs="Times New Roman"/>
          <w:sz w:val="24"/>
          <w:szCs w:val="24"/>
        </w:rPr>
        <w:t xml:space="preserve"> Many companies have acquired, been acquired by, otherwise merged with other companies, and/or reorganized their divisions, business groups, subsidiary companies, etc. In many cases, these changes have occurred during the performance of relevant present or past contracts. As a result, it is sometimes difficult to determine what past performance is relevant to this acquisition. To facilitate this relevancy determination, include in this proposal volume a "roadmap" describing all such changes in the organization of the offering company. As part of this explanation, show how these changes impact the relevance of any efforts identified for the past performance evaluation. Since the Government intends to consider past and present performance information provided by other sources as well, the "roadmap" should be applicable to contracts the Government receives information on from </w:t>
      </w:r>
      <w:r w:rsidR="00657B87">
        <w:rPr>
          <w:rFonts w:ascii="Times New Roman" w:hAnsi="Times New Roman" w:cs="Times New Roman"/>
          <w:sz w:val="24"/>
          <w:szCs w:val="24"/>
        </w:rPr>
        <w:t>o</w:t>
      </w:r>
      <w:r w:rsidRPr="00422B59">
        <w:rPr>
          <w:rFonts w:ascii="Times New Roman" w:hAnsi="Times New Roman" w:cs="Times New Roman"/>
          <w:sz w:val="24"/>
          <w:szCs w:val="24"/>
        </w:rPr>
        <w:t>t</w:t>
      </w:r>
      <w:r w:rsidR="00657B87">
        <w:rPr>
          <w:rFonts w:ascii="Times New Roman" w:hAnsi="Times New Roman" w:cs="Times New Roman"/>
          <w:sz w:val="24"/>
          <w:szCs w:val="24"/>
        </w:rPr>
        <w:t>her</w:t>
      </w:r>
      <w:r w:rsidRPr="00422B59">
        <w:rPr>
          <w:rFonts w:ascii="Times New Roman" w:hAnsi="Times New Roman" w:cs="Times New Roman"/>
          <w:sz w:val="24"/>
          <w:szCs w:val="24"/>
        </w:rPr>
        <w:t xml:space="preserve"> sources.</w:t>
      </w:r>
    </w:p>
    <w:p w14:paraId="593906E8" w14:textId="319D698D" w:rsidR="00340DA4" w:rsidRPr="00422B59" w:rsidRDefault="00340DA4" w:rsidP="00340DA4">
      <w:pPr>
        <w:rPr>
          <w:rFonts w:ascii="Times New Roman" w:hAnsi="Times New Roman" w:cs="Times New Roman"/>
          <w:sz w:val="24"/>
          <w:szCs w:val="24"/>
        </w:rPr>
      </w:pPr>
      <w:r w:rsidRPr="00422B59">
        <w:rPr>
          <w:rFonts w:ascii="Times New Roman" w:hAnsi="Times New Roman" w:cs="Times New Roman"/>
          <w:sz w:val="24"/>
          <w:szCs w:val="24"/>
        </w:rPr>
        <w:t>If applicable, describe the role of the Offeror and each subcontractor, teaming partner, and/or joint venture partner for whom the Offeror must provide PPI Sheets IAW paragraph (e) below.</w:t>
      </w:r>
    </w:p>
    <w:p w14:paraId="69FF7704" w14:textId="60078F0D" w:rsidR="00340DA4" w:rsidRPr="00422B59" w:rsidRDefault="00340DA4" w:rsidP="00340DA4">
      <w:pPr>
        <w:rPr>
          <w:rFonts w:ascii="Times New Roman" w:hAnsi="Times New Roman" w:cs="Times New Roman"/>
          <w:sz w:val="24"/>
          <w:szCs w:val="24"/>
        </w:rPr>
      </w:pPr>
      <w:r w:rsidRPr="00422B59">
        <w:rPr>
          <w:rFonts w:ascii="Times New Roman" w:hAnsi="Times New Roman" w:cs="Times New Roman"/>
          <w:b/>
          <w:bCs/>
          <w:sz w:val="24"/>
          <w:szCs w:val="24"/>
        </w:rPr>
        <w:t xml:space="preserve">(d) Quality and Satisfaction Rating of Contracts completed in the Past </w:t>
      </w:r>
      <w:r w:rsidR="0060613D">
        <w:rPr>
          <w:rFonts w:ascii="Times New Roman" w:hAnsi="Times New Roman" w:cs="Times New Roman"/>
          <w:b/>
          <w:bCs/>
          <w:sz w:val="24"/>
          <w:szCs w:val="24"/>
        </w:rPr>
        <w:t xml:space="preserve">Five </w:t>
      </w:r>
      <w:r w:rsidRPr="00422B59">
        <w:rPr>
          <w:rFonts w:ascii="Times New Roman" w:hAnsi="Times New Roman" w:cs="Times New Roman"/>
          <w:b/>
          <w:bCs/>
          <w:sz w:val="24"/>
          <w:szCs w:val="24"/>
        </w:rPr>
        <w:t>(</w:t>
      </w:r>
      <w:r w:rsidR="0060613D">
        <w:rPr>
          <w:rFonts w:ascii="Times New Roman" w:hAnsi="Times New Roman" w:cs="Times New Roman"/>
          <w:b/>
          <w:bCs/>
          <w:sz w:val="24"/>
          <w:szCs w:val="24"/>
        </w:rPr>
        <w:t>5</w:t>
      </w:r>
      <w:r w:rsidRPr="00422B59">
        <w:rPr>
          <w:rFonts w:ascii="Times New Roman" w:hAnsi="Times New Roman" w:cs="Times New Roman"/>
          <w:b/>
          <w:bCs/>
          <w:sz w:val="24"/>
          <w:szCs w:val="24"/>
        </w:rPr>
        <w:t>) Years:</w:t>
      </w:r>
      <w:r w:rsidRPr="00422B59">
        <w:rPr>
          <w:rFonts w:ascii="Times New Roman" w:hAnsi="Times New Roman" w:cs="Times New Roman"/>
          <w:sz w:val="24"/>
          <w:szCs w:val="24"/>
        </w:rPr>
        <w:t xml:space="preserve"> Offeror may provide any information currently available (letters, metrics, customer surveys, independent surveys, etc.) that demonstrates customer satisfaction with overall job performance and/or quality of completed and/or ongoing contracts. In addition, explain corrective actions taken in the past, if any, for substandard performance and any current performance problems, such as cost overruns, extended performance periods, numerous warranty calls, etc. </w:t>
      </w:r>
    </w:p>
    <w:p w14:paraId="3F91C659" w14:textId="3C049862" w:rsidR="00340DA4" w:rsidRPr="00422B59" w:rsidRDefault="00340DA4" w:rsidP="00340DA4">
      <w:pPr>
        <w:rPr>
          <w:rFonts w:ascii="Times New Roman" w:hAnsi="Times New Roman" w:cs="Times New Roman"/>
          <w:sz w:val="24"/>
          <w:szCs w:val="24"/>
        </w:rPr>
      </w:pPr>
      <w:r w:rsidRPr="00422B59">
        <w:rPr>
          <w:rFonts w:ascii="Times New Roman" w:hAnsi="Times New Roman" w:cs="Times New Roman"/>
          <w:b/>
          <w:bCs/>
          <w:sz w:val="24"/>
          <w:szCs w:val="24"/>
        </w:rPr>
        <w:t>(e) Performance Questionnaires</w:t>
      </w:r>
      <w:r w:rsidRPr="00422B59">
        <w:rPr>
          <w:rFonts w:ascii="Times New Roman" w:hAnsi="Times New Roman" w:cs="Times New Roman"/>
          <w:sz w:val="24"/>
          <w:szCs w:val="24"/>
        </w:rPr>
        <w:t>: The Offeror shall use past Performance Questionnaires (PPQs) to obtain and provide past performance information. The Government requires the Offeror to send a PPQ to each POC identified in the Past Performance Proposal.</w:t>
      </w:r>
    </w:p>
    <w:p w14:paraId="184B1BD1" w14:textId="1F44DFAA" w:rsidR="00340DA4" w:rsidRDefault="00340DA4" w:rsidP="00340DA4">
      <w:pPr>
        <w:rPr>
          <w:rFonts w:ascii="Times New Roman" w:hAnsi="Times New Roman" w:cs="Times New Roman"/>
          <w:sz w:val="24"/>
          <w:szCs w:val="24"/>
        </w:rPr>
      </w:pPr>
      <w:r w:rsidRPr="00422B59">
        <w:rPr>
          <w:rFonts w:ascii="Times New Roman" w:hAnsi="Times New Roman" w:cs="Times New Roman"/>
          <w:sz w:val="24"/>
          <w:szCs w:val="24"/>
        </w:rPr>
        <w:t>The Offeror shall send out the PPQ (</w:t>
      </w:r>
      <w:r w:rsidRPr="00703D92">
        <w:rPr>
          <w:rFonts w:ascii="Times New Roman" w:hAnsi="Times New Roman" w:cs="Times New Roman"/>
          <w:sz w:val="24"/>
          <w:szCs w:val="24"/>
        </w:rPr>
        <w:t xml:space="preserve">RFP, </w:t>
      </w:r>
      <w:r w:rsidR="007441EC">
        <w:rPr>
          <w:rFonts w:ascii="Times New Roman" w:hAnsi="Times New Roman" w:cs="Times New Roman"/>
          <w:sz w:val="24"/>
          <w:szCs w:val="24"/>
        </w:rPr>
        <w:t xml:space="preserve">Attch </w:t>
      </w:r>
      <w:r w:rsidR="00CB09F9">
        <w:rPr>
          <w:rFonts w:ascii="Times New Roman" w:hAnsi="Times New Roman" w:cs="Times New Roman"/>
          <w:sz w:val="24"/>
          <w:szCs w:val="24"/>
        </w:rPr>
        <w:t>7</w:t>
      </w:r>
      <w:r w:rsidRPr="00703D92">
        <w:rPr>
          <w:rFonts w:ascii="Times New Roman" w:hAnsi="Times New Roman" w:cs="Times New Roman"/>
          <w:sz w:val="24"/>
          <w:szCs w:val="24"/>
        </w:rPr>
        <w:t>)</w:t>
      </w:r>
      <w:r w:rsidRPr="00422B59">
        <w:rPr>
          <w:rFonts w:ascii="Times New Roman" w:hAnsi="Times New Roman" w:cs="Times New Roman"/>
          <w:sz w:val="24"/>
          <w:szCs w:val="24"/>
        </w:rPr>
        <w:t xml:space="preserve"> to each of their references using the Past Performance Evaluation Cover Letter provided within the same attachment</w:t>
      </w:r>
      <w:r w:rsidR="004A2719">
        <w:rPr>
          <w:rFonts w:ascii="Times New Roman" w:hAnsi="Times New Roman" w:cs="Times New Roman"/>
          <w:sz w:val="24"/>
          <w:szCs w:val="24"/>
        </w:rPr>
        <w:t xml:space="preserve">, </w:t>
      </w:r>
      <w:r w:rsidR="004A2719" w:rsidRPr="004A2719">
        <w:rPr>
          <w:rFonts w:ascii="Times New Roman" w:hAnsi="Times New Roman" w:cs="Times New Roman"/>
          <w:sz w:val="24"/>
          <w:szCs w:val="24"/>
        </w:rPr>
        <w:t>to each of their references</w:t>
      </w:r>
      <w:r w:rsidR="004A2719">
        <w:rPr>
          <w:rFonts w:ascii="Times New Roman" w:hAnsi="Times New Roman" w:cs="Times New Roman"/>
          <w:sz w:val="24"/>
          <w:szCs w:val="24"/>
        </w:rPr>
        <w:t>.</w:t>
      </w:r>
    </w:p>
    <w:p w14:paraId="72A62CA8" w14:textId="1116075F" w:rsidR="00E23ED1" w:rsidRPr="00422B59" w:rsidRDefault="00E23ED1" w:rsidP="00340DA4">
      <w:pPr>
        <w:rPr>
          <w:rFonts w:ascii="Times New Roman" w:hAnsi="Times New Roman" w:cs="Times New Roman"/>
          <w:sz w:val="24"/>
          <w:szCs w:val="24"/>
        </w:rPr>
      </w:pPr>
      <w:r>
        <w:rPr>
          <w:rFonts w:ascii="Times New Roman" w:hAnsi="Times New Roman" w:cs="Times New Roman"/>
          <w:sz w:val="24"/>
          <w:szCs w:val="24"/>
        </w:rPr>
        <w:t xml:space="preserve">Note: </w:t>
      </w:r>
      <w:r w:rsidRPr="00E23ED1">
        <w:rPr>
          <w:rFonts w:ascii="Times New Roman" w:hAnsi="Times New Roman" w:cs="Times New Roman"/>
          <w:sz w:val="24"/>
          <w:szCs w:val="24"/>
        </w:rPr>
        <w:t>The Government will accept Contractor Performance Assessment Reports (CPARS) in lieu of PPQs. Offerors may also submit CPARS in conjunction with PPQs</w:t>
      </w:r>
      <w:r>
        <w:rPr>
          <w:rFonts w:ascii="Times New Roman" w:hAnsi="Times New Roman" w:cs="Times New Roman"/>
          <w:sz w:val="24"/>
          <w:szCs w:val="24"/>
        </w:rPr>
        <w:t>.</w:t>
      </w:r>
    </w:p>
    <w:p w14:paraId="11E48FF0" w14:textId="77777777" w:rsidR="00340DA4" w:rsidRPr="00422B59" w:rsidRDefault="00340DA4" w:rsidP="00340DA4">
      <w:pPr>
        <w:rPr>
          <w:rFonts w:ascii="Times New Roman" w:hAnsi="Times New Roman" w:cs="Times New Roman"/>
          <w:sz w:val="24"/>
          <w:szCs w:val="24"/>
        </w:rPr>
      </w:pPr>
      <w:r w:rsidRPr="00422B59">
        <w:rPr>
          <w:rFonts w:ascii="Times New Roman" w:hAnsi="Times New Roman" w:cs="Times New Roman"/>
          <w:sz w:val="24"/>
          <w:szCs w:val="24"/>
        </w:rPr>
        <w:t>THE RESPONSIBILITY TO SEND OUT THE PPQ RESTS SOLELY WITH THE OFFEROR.</w:t>
      </w:r>
    </w:p>
    <w:p w14:paraId="6361C1B9" w14:textId="6A6F12EC" w:rsidR="00F908D7" w:rsidRPr="00422B59" w:rsidRDefault="001C6C65" w:rsidP="00922CC7">
      <w:pPr>
        <w:rPr>
          <w:rFonts w:ascii="Times New Roman" w:hAnsi="Times New Roman" w:cs="Times New Roman"/>
          <w:sz w:val="24"/>
          <w:szCs w:val="24"/>
        </w:rPr>
      </w:pPr>
      <w:r w:rsidRPr="00422B59">
        <w:rPr>
          <w:rFonts w:ascii="Times New Roman" w:hAnsi="Times New Roman" w:cs="Times New Roman"/>
          <w:b/>
          <w:bCs/>
          <w:sz w:val="24"/>
          <w:szCs w:val="24"/>
        </w:rPr>
        <w:t xml:space="preserve">(f) </w:t>
      </w:r>
      <w:r w:rsidR="00F908D7" w:rsidRPr="00422B59">
        <w:rPr>
          <w:rFonts w:ascii="Times New Roman" w:hAnsi="Times New Roman" w:cs="Times New Roman"/>
          <w:b/>
          <w:bCs/>
          <w:sz w:val="24"/>
          <w:szCs w:val="24"/>
        </w:rPr>
        <w:t>PPQ:</w:t>
      </w:r>
      <w:r w:rsidR="00F908D7" w:rsidRPr="00422B59">
        <w:rPr>
          <w:rFonts w:ascii="Times New Roman" w:hAnsi="Times New Roman" w:cs="Times New Roman"/>
          <w:sz w:val="24"/>
          <w:szCs w:val="24"/>
        </w:rPr>
        <w:t xml:space="preserve"> For each of the three (3) submitted contracts that are relevant to the instant acquisition, the three Past Performance Teams will contact the points of contact identified in the Offeror's Past Performance Proposal. A telephone interview will be conducted utilizing the PPQ (see RFP </w:t>
      </w:r>
      <w:r w:rsidR="007441EC" w:rsidRPr="00F82D19">
        <w:rPr>
          <w:rFonts w:ascii="Times New Roman" w:hAnsi="Times New Roman" w:cs="Times New Roman"/>
          <w:sz w:val="24"/>
          <w:szCs w:val="24"/>
        </w:rPr>
        <w:lastRenderedPageBreak/>
        <w:t xml:space="preserve">Attch </w:t>
      </w:r>
      <w:r w:rsidR="00CB09F9">
        <w:rPr>
          <w:rFonts w:ascii="Times New Roman" w:hAnsi="Times New Roman" w:cs="Times New Roman"/>
          <w:sz w:val="24"/>
          <w:szCs w:val="24"/>
        </w:rPr>
        <w:t>7</w:t>
      </w:r>
      <w:r w:rsidR="00F908D7" w:rsidRPr="00F82D19">
        <w:rPr>
          <w:rFonts w:ascii="Times New Roman" w:hAnsi="Times New Roman" w:cs="Times New Roman"/>
          <w:sz w:val="24"/>
          <w:szCs w:val="24"/>
        </w:rPr>
        <w:t>). The Government</w:t>
      </w:r>
      <w:r w:rsidR="00F908D7" w:rsidRPr="00422B59">
        <w:rPr>
          <w:rFonts w:ascii="Times New Roman" w:hAnsi="Times New Roman" w:cs="Times New Roman"/>
          <w:sz w:val="24"/>
          <w:szCs w:val="24"/>
        </w:rPr>
        <w:t xml:space="preserve"> reserves the right to change, alter, and/or supplement the questionnaire without further notice to the Offeror(s).</w:t>
      </w:r>
    </w:p>
    <w:p w14:paraId="434065A1" w14:textId="26947071" w:rsidR="005E18F8" w:rsidRPr="00422B59" w:rsidRDefault="00F908D7" w:rsidP="00922CC7">
      <w:pPr>
        <w:rPr>
          <w:rFonts w:ascii="Times New Roman" w:hAnsi="Times New Roman" w:cs="Times New Roman"/>
          <w:sz w:val="24"/>
          <w:szCs w:val="24"/>
        </w:rPr>
      </w:pPr>
      <w:r w:rsidRPr="00422B59">
        <w:rPr>
          <w:rFonts w:ascii="Times New Roman" w:hAnsi="Times New Roman" w:cs="Times New Roman"/>
          <w:b/>
          <w:bCs/>
          <w:sz w:val="24"/>
          <w:szCs w:val="24"/>
        </w:rPr>
        <w:t>(</w:t>
      </w:r>
      <w:r w:rsidR="001C6C65" w:rsidRPr="00422B59">
        <w:rPr>
          <w:rFonts w:ascii="Times New Roman" w:hAnsi="Times New Roman" w:cs="Times New Roman"/>
          <w:b/>
          <w:bCs/>
          <w:sz w:val="24"/>
          <w:szCs w:val="24"/>
        </w:rPr>
        <w:t>g</w:t>
      </w:r>
      <w:r w:rsidRPr="00422B59">
        <w:rPr>
          <w:rFonts w:ascii="Times New Roman" w:hAnsi="Times New Roman" w:cs="Times New Roman"/>
          <w:b/>
          <w:bCs/>
          <w:sz w:val="24"/>
          <w:szCs w:val="24"/>
        </w:rPr>
        <w:t>) PPI:</w:t>
      </w:r>
      <w:r w:rsidRPr="00422B59">
        <w:rPr>
          <w:rFonts w:ascii="Times New Roman" w:hAnsi="Times New Roman" w:cs="Times New Roman"/>
          <w:sz w:val="24"/>
          <w:szCs w:val="24"/>
        </w:rPr>
        <w:t xml:space="preserve"> Utilizing the PPI Sheet (RFP</w:t>
      </w:r>
      <w:r w:rsidRPr="00F82D19">
        <w:rPr>
          <w:rFonts w:ascii="Times New Roman" w:hAnsi="Times New Roman" w:cs="Times New Roman"/>
          <w:sz w:val="24"/>
          <w:szCs w:val="24"/>
        </w:rPr>
        <w:t xml:space="preserve">, </w:t>
      </w:r>
      <w:r w:rsidR="00F82D19" w:rsidRPr="00F82D19">
        <w:rPr>
          <w:rFonts w:ascii="Times New Roman" w:hAnsi="Times New Roman" w:cs="Times New Roman"/>
          <w:sz w:val="24"/>
          <w:szCs w:val="24"/>
        </w:rPr>
        <w:t xml:space="preserve">Attch </w:t>
      </w:r>
      <w:r w:rsidR="00CB09F9">
        <w:rPr>
          <w:rFonts w:ascii="Times New Roman" w:hAnsi="Times New Roman" w:cs="Times New Roman"/>
          <w:sz w:val="24"/>
          <w:szCs w:val="24"/>
        </w:rPr>
        <w:t>8</w:t>
      </w:r>
      <w:r w:rsidR="00F82D19" w:rsidRPr="00F82D19">
        <w:rPr>
          <w:rFonts w:ascii="Times New Roman" w:hAnsi="Times New Roman" w:cs="Times New Roman"/>
          <w:sz w:val="24"/>
          <w:szCs w:val="24"/>
        </w:rPr>
        <w:t>)</w:t>
      </w:r>
      <w:r w:rsidRPr="00F82D19">
        <w:rPr>
          <w:rFonts w:ascii="Times New Roman" w:hAnsi="Times New Roman" w:cs="Times New Roman"/>
          <w:sz w:val="24"/>
          <w:szCs w:val="24"/>
        </w:rPr>
        <w:t>, submit</w:t>
      </w:r>
      <w:r w:rsidRPr="00422B59">
        <w:rPr>
          <w:rFonts w:ascii="Times New Roman" w:hAnsi="Times New Roman" w:cs="Times New Roman"/>
          <w:sz w:val="24"/>
          <w:szCs w:val="24"/>
        </w:rPr>
        <w:t xml:space="preserve"> information on up to three (3) recent contracts the Offeror considers most relevant in demonstrating the ability to perform the proposed effort. One (1) of the past performance references may be for a subcontractor, teaming partner, and/or joint venture partner that will perform major or critical aspects of the requirement (i.e</w:t>
      </w:r>
      <w:r w:rsidRPr="00C9090F">
        <w:rPr>
          <w:rFonts w:ascii="Times New Roman" w:hAnsi="Times New Roman" w:cs="Times New Roman"/>
          <w:sz w:val="24"/>
          <w:szCs w:val="24"/>
        </w:rPr>
        <w:t>., 25% or</w:t>
      </w:r>
      <w:r w:rsidRPr="00422B59">
        <w:rPr>
          <w:rFonts w:ascii="Times New Roman" w:hAnsi="Times New Roman" w:cs="Times New Roman"/>
          <w:sz w:val="24"/>
          <w:szCs w:val="24"/>
        </w:rPr>
        <w:t xml:space="preserve"> more of the work). Recent past </w:t>
      </w:r>
      <w:r w:rsidRPr="00F82D19">
        <w:rPr>
          <w:rFonts w:ascii="Times New Roman" w:hAnsi="Times New Roman" w:cs="Times New Roman"/>
          <w:sz w:val="24"/>
          <w:szCs w:val="24"/>
        </w:rPr>
        <w:t xml:space="preserve">performance information includes contracts performed and/or being performed for any customer within the last </w:t>
      </w:r>
      <w:r w:rsidR="0060613D" w:rsidRPr="00F82D19">
        <w:rPr>
          <w:rFonts w:ascii="Times New Roman" w:hAnsi="Times New Roman" w:cs="Times New Roman"/>
          <w:sz w:val="24"/>
          <w:szCs w:val="24"/>
        </w:rPr>
        <w:t>five</w:t>
      </w:r>
      <w:r w:rsidRPr="00F82D19">
        <w:rPr>
          <w:rFonts w:ascii="Times New Roman" w:hAnsi="Times New Roman" w:cs="Times New Roman"/>
          <w:sz w:val="24"/>
          <w:szCs w:val="24"/>
        </w:rPr>
        <w:t xml:space="preserve"> (</w:t>
      </w:r>
      <w:r w:rsidR="0060613D" w:rsidRPr="00F82D19">
        <w:rPr>
          <w:rFonts w:ascii="Times New Roman" w:hAnsi="Times New Roman" w:cs="Times New Roman"/>
          <w:sz w:val="24"/>
          <w:szCs w:val="24"/>
        </w:rPr>
        <w:t>5</w:t>
      </w:r>
      <w:r w:rsidRPr="00F82D19">
        <w:rPr>
          <w:rFonts w:ascii="Times New Roman" w:hAnsi="Times New Roman" w:cs="Times New Roman"/>
          <w:sz w:val="24"/>
          <w:szCs w:val="24"/>
        </w:rPr>
        <w:t xml:space="preserve">) years from the issuance date of the solicitation, to include at least twelve (12) months of documented performance during the </w:t>
      </w:r>
      <w:r w:rsidR="0060613D" w:rsidRPr="00F82D19">
        <w:rPr>
          <w:rFonts w:ascii="Times New Roman" w:hAnsi="Times New Roman" w:cs="Times New Roman"/>
          <w:sz w:val="24"/>
          <w:szCs w:val="24"/>
        </w:rPr>
        <w:t>five</w:t>
      </w:r>
      <w:r w:rsidRPr="00F82D19">
        <w:rPr>
          <w:rFonts w:ascii="Times New Roman" w:hAnsi="Times New Roman" w:cs="Times New Roman"/>
          <w:sz w:val="24"/>
          <w:szCs w:val="24"/>
        </w:rPr>
        <w:t xml:space="preserve"> (</w:t>
      </w:r>
      <w:r w:rsidR="0060613D" w:rsidRPr="00F82D19">
        <w:rPr>
          <w:rFonts w:ascii="Times New Roman" w:hAnsi="Times New Roman" w:cs="Times New Roman"/>
          <w:sz w:val="24"/>
          <w:szCs w:val="24"/>
        </w:rPr>
        <w:t>5</w:t>
      </w:r>
      <w:r w:rsidRPr="00F82D19">
        <w:rPr>
          <w:rFonts w:ascii="Times New Roman" w:hAnsi="Times New Roman" w:cs="Times New Roman"/>
          <w:sz w:val="24"/>
          <w:szCs w:val="24"/>
        </w:rPr>
        <w:t>) year period. Include</w:t>
      </w:r>
      <w:r w:rsidRPr="00422B59">
        <w:rPr>
          <w:rFonts w:ascii="Times New Roman" w:hAnsi="Times New Roman" w:cs="Times New Roman"/>
          <w:sz w:val="24"/>
          <w:szCs w:val="24"/>
        </w:rPr>
        <w:t xml:space="preserve"> a rationale supporting your assertion of relevance, identify relevant aspects of the contracts, and describe how they relate to the proposed effort.</w:t>
      </w:r>
    </w:p>
    <w:p w14:paraId="27CD26CD" w14:textId="245591AC" w:rsidR="005E18F8"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 xml:space="preserve">If an offeror has no past performance history of relevance, the offeror must affirmatively state it possesses no past performance history of relevance. </w:t>
      </w:r>
    </w:p>
    <w:p w14:paraId="7ECE24D8" w14:textId="5D4DAA13" w:rsidR="005E18F8" w:rsidRPr="00422B59" w:rsidRDefault="00922CC7" w:rsidP="00922CC7">
      <w:pPr>
        <w:rPr>
          <w:rFonts w:ascii="Times New Roman" w:hAnsi="Times New Roman" w:cs="Times New Roman"/>
          <w:sz w:val="24"/>
          <w:szCs w:val="24"/>
        </w:rPr>
      </w:pPr>
      <w:r w:rsidRPr="00422B59">
        <w:rPr>
          <w:rFonts w:ascii="Times New Roman" w:hAnsi="Times New Roman" w:cs="Times New Roman"/>
          <w:sz w:val="24"/>
          <w:szCs w:val="24"/>
        </w:rPr>
        <w:t xml:space="preserve">The evaluation of past performance information will </w:t>
      </w:r>
      <w:r w:rsidR="00934D6E" w:rsidRPr="00422B59">
        <w:rPr>
          <w:rFonts w:ascii="Times New Roman" w:hAnsi="Times New Roman" w:cs="Times New Roman"/>
          <w:sz w:val="24"/>
          <w:szCs w:val="24"/>
        </w:rPr>
        <w:t>consider</w:t>
      </w:r>
      <w:r w:rsidRPr="00422B59">
        <w:rPr>
          <w:rFonts w:ascii="Times New Roman" w:hAnsi="Times New Roman" w:cs="Times New Roman"/>
          <w:sz w:val="24"/>
          <w:szCs w:val="24"/>
        </w:rPr>
        <w:t xml:space="preserve"> past performance regarding (i) predecessor companies, (ii) will </w:t>
      </w:r>
      <w:r w:rsidR="00934D6E" w:rsidRPr="00422B59">
        <w:rPr>
          <w:rFonts w:ascii="Times New Roman" w:hAnsi="Times New Roman" w:cs="Times New Roman"/>
          <w:sz w:val="24"/>
          <w:szCs w:val="24"/>
        </w:rPr>
        <w:t>consider</w:t>
      </w:r>
      <w:r w:rsidRPr="00422B59">
        <w:rPr>
          <w:rFonts w:ascii="Times New Roman" w:hAnsi="Times New Roman" w:cs="Times New Roman"/>
          <w:sz w:val="24"/>
          <w:szCs w:val="24"/>
        </w:rPr>
        <w:t xml:space="preserve"> past performance of key personnel who have relevant experience, and/or (iii) will </w:t>
      </w:r>
      <w:r w:rsidR="00CA6F16" w:rsidRPr="00422B59">
        <w:rPr>
          <w:rFonts w:ascii="Times New Roman" w:hAnsi="Times New Roman" w:cs="Times New Roman"/>
          <w:sz w:val="24"/>
          <w:szCs w:val="24"/>
        </w:rPr>
        <w:t>consider</w:t>
      </w:r>
      <w:r w:rsidRPr="00422B59">
        <w:rPr>
          <w:rFonts w:ascii="Times New Roman" w:hAnsi="Times New Roman" w:cs="Times New Roman"/>
          <w:sz w:val="24"/>
          <w:szCs w:val="24"/>
        </w:rPr>
        <w:t xml:space="preserve"> past performance regarding subcontractors that will perform major or critical aspects of the requirement when such information is relevant to this acquisition.</w:t>
      </w:r>
    </w:p>
    <w:p w14:paraId="30E7A029" w14:textId="4C2A4FA9" w:rsidR="00CA6F16" w:rsidRPr="00422B59" w:rsidRDefault="00CA6F16" w:rsidP="00CA6F16">
      <w:pPr>
        <w:rPr>
          <w:rFonts w:ascii="Times New Roman" w:hAnsi="Times New Roman" w:cs="Times New Roman"/>
          <w:sz w:val="24"/>
          <w:szCs w:val="24"/>
        </w:rPr>
      </w:pPr>
      <w:r w:rsidRPr="00422B59">
        <w:rPr>
          <w:rFonts w:ascii="Times New Roman" w:hAnsi="Times New Roman" w:cs="Times New Roman"/>
          <w:sz w:val="24"/>
          <w:szCs w:val="24"/>
        </w:rPr>
        <w:t>Offerors may include a discussion of efforts accomplished by the Offeror to resolve problems encountered on prior contracts as well as past efforts to identify and manage program risk. Merely having problems does not automatically equate to an Unacceptable rating since the problems encountered may have been on a more complex program, or an offeror may have subsequently demonstrated the ability to overcome the difficulties. The Offeror must clearly demonstrate management actions employed in overcoming problems and the effects of those actions in terms of improvements achieved or problems rectified. This could result in a rating of Acceptable.</w:t>
      </w:r>
    </w:p>
    <w:p w14:paraId="1853269A" w14:textId="668757B7" w:rsidR="00CA6F16" w:rsidRPr="00422B59" w:rsidRDefault="00CA6F16" w:rsidP="00CA6F16">
      <w:pPr>
        <w:rPr>
          <w:rFonts w:ascii="Times New Roman" w:hAnsi="Times New Roman" w:cs="Times New Roman"/>
          <w:sz w:val="24"/>
          <w:szCs w:val="24"/>
        </w:rPr>
      </w:pPr>
      <w:r w:rsidRPr="00422B59">
        <w:rPr>
          <w:rFonts w:ascii="Times New Roman" w:hAnsi="Times New Roman" w:cs="Times New Roman"/>
          <w:b/>
          <w:bCs/>
          <w:sz w:val="24"/>
          <w:szCs w:val="24"/>
        </w:rPr>
        <w:t>(</w:t>
      </w:r>
      <w:r w:rsidR="008D1AD1" w:rsidRPr="00422B59">
        <w:rPr>
          <w:rFonts w:ascii="Times New Roman" w:hAnsi="Times New Roman" w:cs="Times New Roman"/>
          <w:b/>
          <w:bCs/>
          <w:sz w:val="24"/>
          <w:szCs w:val="24"/>
        </w:rPr>
        <w:t>h</w:t>
      </w:r>
      <w:r w:rsidRPr="00422B59">
        <w:rPr>
          <w:rFonts w:ascii="Times New Roman" w:hAnsi="Times New Roman" w:cs="Times New Roman"/>
          <w:b/>
          <w:bCs/>
          <w:sz w:val="24"/>
          <w:szCs w:val="24"/>
        </w:rPr>
        <w:t>) Teaming Arrangement</w:t>
      </w:r>
      <w:r w:rsidR="008D1AD1" w:rsidRPr="00422B59">
        <w:rPr>
          <w:rFonts w:ascii="Times New Roman" w:hAnsi="Times New Roman" w:cs="Times New Roman"/>
          <w:b/>
          <w:bCs/>
          <w:sz w:val="24"/>
          <w:szCs w:val="24"/>
        </w:rPr>
        <w:t>:</w:t>
      </w:r>
      <w:r w:rsidRPr="00422B59">
        <w:rPr>
          <w:rFonts w:ascii="Times New Roman" w:hAnsi="Times New Roman" w:cs="Times New Roman"/>
          <w:sz w:val="24"/>
          <w:szCs w:val="24"/>
        </w:rPr>
        <w:t xml:space="preserve"> If a teaming arrangement is contemplated, provide complete information as to the arrangement, including any relevant and recent past performance information on previous teaming arrangements with the same partner. If this is a first-time joint effort, each party to the arrangement must provide a list of relevant past contracts</w:t>
      </w:r>
      <w:r w:rsidR="006F072D">
        <w:rPr>
          <w:rFonts w:ascii="Times New Roman" w:hAnsi="Times New Roman" w:cs="Times New Roman"/>
          <w:sz w:val="24"/>
          <w:szCs w:val="24"/>
        </w:rPr>
        <w:t xml:space="preserve"> of relevance. </w:t>
      </w:r>
    </w:p>
    <w:p w14:paraId="096997A9" w14:textId="505D067A" w:rsidR="00CA6F16" w:rsidRPr="0072690E" w:rsidRDefault="00CA6F16" w:rsidP="006F072D">
      <w:pPr>
        <w:rPr>
          <w:rFonts w:ascii="Times New Roman" w:hAnsi="Times New Roman" w:cs="Times New Roman"/>
          <w:sz w:val="24"/>
          <w:szCs w:val="24"/>
        </w:rPr>
      </w:pPr>
      <w:r w:rsidRPr="00422B59">
        <w:rPr>
          <w:rFonts w:ascii="Times New Roman" w:hAnsi="Times New Roman" w:cs="Times New Roman"/>
          <w:b/>
          <w:bCs/>
          <w:sz w:val="24"/>
          <w:szCs w:val="24"/>
        </w:rPr>
        <w:t>(</w:t>
      </w:r>
      <w:r w:rsidR="008D1AD1" w:rsidRPr="00422B59">
        <w:rPr>
          <w:rFonts w:ascii="Times New Roman" w:hAnsi="Times New Roman" w:cs="Times New Roman"/>
          <w:b/>
          <w:bCs/>
          <w:sz w:val="24"/>
          <w:szCs w:val="24"/>
        </w:rPr>
        <w:t>i</w:t>
      </w:r>
      <w:r w:rsidRPr="00422B59">
        <w:rPr>
          <w:rFonts w:ascii="Times New Roman" w:hAnsi="Times New Roman" w:cs="Times New Roman"/>
          <w:b/>
          <w:bCs/>
          <w:sz w:val="24"/>
          <w:szCs w:val="24"/>
        </w:rPr>
        <w:t>) Subcontractor Consent</w:t>
      </w:r>
      <w:r w:rsidR="008D1AD1" w:rsidRPr="00422B59">
        <w:rPr>
          <w:rFonts w:ascii="Times New Roman" w:hAnsi="Times New Roman" w:cs="Times New Roman"/>
          <w:b/>
          <w:bCs/>
          <w:sz w:val="24"/>
          <w:szCs w:val="24"/>
        </w:rPr>
        <w:t>:</w:t>
      </w:r>
      <w:r w:rsidRPr="00422B59">
        <w:rPr>
          <w:rFonts w:ascii="Times New Roman" w:hAnsi="Times New Roman" w:cs="Times New Roman"/>
          <w:sz w:val="24"/>
          <w:szCs w:val="24"/>
        </w:rPr>
        <w:t xml:space="preserve"> </w:t>
      </w:r>
      <w:r w:rsidR="006F072D" w:rsidRPr="006F072D">
        <w:rPr>
          <w:rFonts w:ascii="Times New Roman" w:hAnsi="Times New Roman" w:cs="Times New Roman"/>
          <w:sz w:val="24"/>
          <w:szCs w:val="24"/>
        </w:rPr>
        <w:t xml:space="preserve">Past performance information pertaining to a subcontractor cannot be disclosed to the prime offeror without the subcontractor’s consent. Provide with the proposal a letter from each subcontractor that will perform major or critical aspects of the requirement, consenting to the release of its past performance information to the prime contractor </w:t>
      </w:r>
      <w:r w:rsidR="006F072D" w:rsidRPr="00F82D19">
        <w:rPr>
          <w:rFonts w:ascii="Times New Roman" w:hAnsi="Times New Roman" w:cs="Times New Roman"/>
          <w:sz w:val="24"/>
          <w:szCs w:val="24"/>
        </w:rPr>
        <w:t xml:space="preserve">(RFP </w:t>
      </w:r>
      <w:r w:rsidR="00F82D19" w:rsidRPr="00F82D19">
        <w:rPr>
          <w:rFonts w:ascii="Times New Roman" w:hAnsi="Times New Roman" w:cs="Times New Roman"/>
          <w:sz w:val="24"/>
          <w:szCs w:val="24"/>
        </w:rPr>
        <w:t xml:space="preserve">Attch </w:t>
      </w:r>
      <w:r w:rsidR="00CB09F9">
        <w:rPr>
          <w:rFonts w:ascii="Times New Roman" w:hAnsi="Times New Roman" w:cs="Times New Roman"/>
          <w:sz w:val="24"/>
          <w:szCs w:val="24"/>
        </w:rPr>
        <w:t>8</w:t>
      </w:r>
      <w:r w:rsidR="006F072D" w:rsidRPr="00F82D19">
        <w:rPr>
          <w:rFonts w:ascii="Times New Roman" w:hAnsi="Times New Roman" w:cs="Times New Roman"/>
          <w:sz w:val="24"/>
          <w:szCs w:val="24"/>
        </w:rPr>
        <w:t>). If the subcontractor does not consent, include a statement to that effect.</w:t>
      </w:r>
    </w:p>
    <w:p w14:paraId="4742C6C0" w14:textId="166E8E3F" w:rsidR="005E18F8" w:rsidRPr="0072690E" w:rsidRDefault="00922CC7" w:rsidP="00922CC7">
      <w:pPr>
        <w:rPr>
          <w:rFonts w:ascii="Times New Roman" w:hAnsi="Times New Roman" w:cs="Times New Roman"/>
          <w:b/>
          <w:bCs/>
          <w:sz w:val="24"/>
          <w:szCs w:val="24"/>
        </w:rPr>
      </w:pPr>
      <w:r w:rsidRPr="0072690E">
        <w:rPr>
          <w:rFonts w:ascii="Times New Roman" w:hAnsi="Times New Roman" w:cs="Times New Roman"/>
          <w:b/>
          <w:bCs/>
          <w:sz w:val="24"/>
          <w:szCs w:val="24"/>
        </w:rPr>
        <w:t xml:space="preserve">(3) VOLUME III - FACTOR </w:t>
      </w:r>
      <w:r w:rsidR="006F072D">
        <w:rPr>
          <w:rFonts w:ascii="Times New Roman" w:hAnsi="Times New Roman" w:cs="Times New Roman"/>
          <w:b/>
          <w:bCs/>
          <w:sz w:val="24"/>
          <w:szCs w:val="24"/>
        </w:rPr>
        <w:t>II</w:t>
      </w:r>
      <w:r w:rsidRPr="0072690E">
        <w:rPr>
          <w:rFonts w:ascii="Times New Roman" w:hAnsi="Times New Roman" w:cs="Times New Roman"/>
          <w:b/>
          <w:bCs/>
          <w:sz w:val="24"/>
          <w:szCs w:val="24"/>
        </w:rPr>
        <w:t xml:space="preserve"> - PRICE PROPOSAL. </w:t>
      </w:r>
    </w:p>
    <w:p w14:paraId="237177A5" w14:textId="5377D379" w:rsidR="005E18F8" w:rsidRPr="0072690E" w:rsidRDefault="00922CC7" w:rsidP="00922CC7">
      <w:pPr>
        <w:rPr>
          <w:rFonts w:ascii="Times New Roman" w:hAnsi="Times New Roman" w:cs="Times New Roman"/>
          <w:sz w:val="24"/>
          <w:szCs w:val="24"/>
        </w:rPr>
      </w:pPr>
      <w:r w:rsidRPr="0072690E">
        <w:rPr>
          <w:rFonts w:ascii="Times New Roman" w:hAnsi="Times New Roman" w:cs="Times New Roman"/>
          <w:b/>
          <w:bCs/>
          <w:sz w:val="24"/>
          <w:szCs w:val="24"/>
        </w:rPr>
        <w:t>(a)</w:t>
      </w:r>
      <w:r w:rsidRPr="0072690E">
        <w:rPr>
          <w:rFonts w:ascii="Times New Roman" w:hAnsi="Times New Roman" w:cs="Times New Roman"/>
          <w:sz w:val="24"/>
          <w:szCs w:val="24"/>
        </w:rPr>
        <w:t xml:space="preserve"> Volume </w:t>
      </w:r>
      <w:r w:rsidR="008D1AD1" w:rsidRPr="0072690E">
        <w:rPr>
          <w:rFonts w:ascii="Times New Roman" w:hAnsi="Times New Roman" w:cs="Times New Roman"/>
          <w:sz w:val="24"/>
          <w:szCs w:val="24"/>
        </w:rPr>
        <w:t xml:space="preserve">III – Price Proposal </w:t>
      </w:r>
      <w:r w:rsidRPr="0072690E">
        <w:rPr>
          <w:rFonts w:ascii="Times New Roman" w:hAnsi="Times New Roman" w:cs="Times New Roman"/>
          <w:sz w:val="24"/>
          <w:szCs w:val="24"/>
        </w:rPr>
        <w:t>shall be organized according to the following general outline:</w:t>
      </w:r>
    </w:p>
    <w:tbl>
      <w:tblPr>
        <w:tblStyle w:val="TableGrid"/>
        <w:tblW w:w="0" w:type="auto"/>
        <w:tblLook w:val="04A0" w:firstRow="1" w:lastRow="0" w:firstColumn="1" w:lastColumn="0" w:noHBand="0" w:noVBand="1"/>
      </w:tblPr>
      <w:tblGrid>
        <w:gridCol w:w="1870"/>
        <w:gridCol w:w="1870"/>
        <w:gridCol w:w="1870"/>
        <w:gridCol w:w="1870"/>
        <w:gridCol w:w="1870"/>
      </w:tblGrid>
      <w:tr w:rsidR="005E18F8" w:rsidRPr="0072690E" w14:paraId="3210EEB6" w14:textId="77777777" w:rsidTr="005E18F8">
        <w:tc>
          <w:tcPr>
            <w:tcW w:w="1870" w:type="dxa"/>
          </w:tcPr>
          <w:p w14:paraId="36B3BF7D" w14:textId="40DAE76C" w:rsidR="005E18F8" w:rsidRPr="0072690E" w:rsidRDefault="005E18F8" w:rsidP="00922CC7">
            <w:pPr>
              <w:rPr>
                <w:rFonts w:ascii="Times New Roman" w:hAnsi="Times New Roman" w:cs="Times New Roman"/>
                <w:sz w:val="24"/>
                <w:szCs w:val="24"/>
              </w:rPr>
            </w:pPr>
            <w:r w:rsidRPr="0072690E">
              <w:rPr>
                <w:rFonts w:ascii="Times New Roman" w:hAnsi="Times New Roman" w:cs="Times New Roman"/>
                <w:sz w:val="24"/>
                <w:szCs w:val="24"/>
              </w:rPr>
              <w:t>Vol</w:t>
            </w:r>
          </w:p>
        </w:tc>
        <w:tc>
          <w:tcPr>
            <w:tcW w:w="1870" w:type="dxa"/>
          </w:tcPr>
          <w:p w14:paraId="28C5E106" w14:textId="3FB1292E" w:rsidR="005E18F8" w:rsidRPr="0072690E" w:rsidRDefault="005E18F8" w:rsidP="00922CC7">
            <w:pPr>
              <w:rPr>
                <w:rFonts w:ascii="Times New Roman" w:hAnsi="Times New Roman" w:cs="Times New Roman"/>
                <w:sz w:val="24"/>
                <w:szCs w:val="24"/>
              </w:rPr>
            </w:pPr>
            <w:r w:rsidRPr="0072690E">
              <w:rPr>
                <w:rFonts w:ascii="Times New Roman" w:hAnsi="Times New Roman" w:cs="Times New Roman"/>
                <w:sz w:val="24"/>
                <w:szCs w:val="24"/>
              </w:rPr>
              <w:t>Section</w:t>
            </w:r>
          </w:p>
        </w:tc>
        <w:tc>
          <w:tcPr>
            <w:tcW w:w="1870" w:type="dxa"/>
          </w:tcPr>
          <w:p w14:paraId="4A566903" w14:textId="4444E41F" w:rsidR="005E18F8" w:rsidRPr="0072690E" w:rsidRDefault="005E18F8" w:rsidP="00922CC7">
            <w:pPr>
              <w:rPr>
                <w:rFonts w:ascii="Times New Roman" w:hAnsi="Times New Roman" w:cs="Times New Roman"/>
                <w:sz w:val="24"/>
                <w:szCs w:val="24"/>
              </w:rPr>
            </w:pPr>
            <w:r w:rsidRPr="0072690E">
              <w:rPr>
                <w:rFonts w:ascii="Times New Roman" w:hAnsi="Times New Roman" w:cs="Times New Roman"/>
                <w:sz w:val="24"/>
                <w:szCs w:val="24"/>
              </w:rPr>
              <w:t>Title</w:t>
            </w:r>
          </w:p>
        </w:tc>
        <w:tc>
          <w:tcPr>
            <w:tcW w:w="1870" w:type="dxa"/>
          </w:tcPr>
          <w:p w14:paraId="70077D04" w14:textId="7A5CEC0D" w:rsidR="005E18F8" w:rsidRPr="0072690E" w:rsidRDefault="005E18F8" w:rsidP="00922CC7">
            <w:pPr>
              <w:rPr>
                <w:rFonts w:ascii="Times New Roman" w:hAnsi="Times New Roman" w:cs="Times New Roman"/>
                <w:sz w:val="24"/>
                <w:szCs w:val="24"/>
              </w:rPr>
            </w:pPr>
            <w:r w:rsidRPr="0072690E">
              <w:rPr>
                <w:rFonts w:ascii="Times New Roman" w:hAnsi="Times New Roman" w:cs="Times New Roman"/>
                <w:sz w:val="24"/>
                <w:szCs w:val="24"/>
              </w:rPr>
              <w:t>Page Limit</w:t>
            </w:r>
          </w:p>
        </w:tc>
        <w:tc>
          <w:tcPr>
            <w:tcW w:w="1870" w:type="dxa"/>
          </w:tcPr>
          <w:p w14:paraId="6A53F5FE" w14:textId="0E7AE264" w:rsidR="005E18F8" w:rsidRPr="0072690E" w:rsidRDefault="005E18F8" w:rsidP="00922CC7">
            <w:pPr>
              <w:rPr>
                <w:rFonts w:ascii="Times New Roman" w:hAnsi="Times New Roman" w:cs="Times New Roman"/>
                <w:sz w:val="24"/>
                <w:szCs w:val="24"/>
              </w:rPr>
            </w:pPr>
            <w:r w:rsidRPr="0072690E">
              <w:rPr>
                <w:rFonts w:ascii="Times New Roman" w:hAnsi="Times New Roman" w:cs="Times New Roman"/>
                <w:sz w:val="24"/>
                <w:szCs w:val="24"/>
              </w:rPr>
              <w:t>Hard Copies</w:t>
            </w:r>
          </w:p>
        </w:tc>
      </w:tr>
      <w:tr w:rsidR="005E18F8" w:rsidRPr="0072690E" w14:paraId="2476957E" w14:textId="77777777" w:rsidTr="005E18F8">
        <w:tc>
          <w:tcPr>
            <w:tcW w:w="1870" w:type="dxa"/>
          </w:tcPr>
          <w:p w14:paraId="4EA28300" w14:textId="77777777" w:rsidR="005E18F8" w:rsidRPr="0072690E" w:rsidRDefault="005E18F8" w:rsidP="00922CC7">
            <w:pPr>
              <w:rPr>
                <w:rFonts w:ascii="Times New Roman" w:hAnsi="Times New Roman" w:cs="Times New Roman"/>
                <w:sz w:val="24"/>
                <w:szCs w:val="24"/>
              </w:rPr>
            </w:pPr>
          </w:p>
        </w:tc>
        <w:tc>
          <w:tcPr>
            <w:tcW w:w="1870" w:type="dxa"/>
          </w:tcPr>
          <w:p w14:paraId="4B886A65" w14:textId="21F057F9" w:rsidR="005E18F8" w:rsidRPr="0072690E" w:rsidRDefault="005E18F8" w:rsidP="00922CC7">
            <w:pPr>
              <w:rPr>
                <w:rFonts w:ascii="Times New Roman" w:hAnsi="Times New Roman" w:cs="Times New Roman"/>
                <w:sz w:val="24"/>
                <w:szCs w:val="24"/>
              </w:rPr>
            </w:pPr>
            <w:r w:rsidRPr="0072690E">
              <w:rPr>
                <w:rFonts w:ascii="Times New Roman" w:hAnsi="Times New Roman" w:cs="Times New Roman"/>
                <w:sz w:val="24"/>
                <w:szCs w:val="24"/>
              </w:rPr>
              <w:t>1</w:t>
            </w:r>
          </w:p>
        </w:tc>
        <w:tc>
          <w:tcPr>
            <w:tcW w:w="1870" w:type="dxa"/>
          </w:tcPr>
          <w:p w14:paraId="4B6684E6" w14:textId="52DD79B7" w:rsidR="005E18F8" w:rsidRPr="0072690E" w:rsidRDefault="005E18F8" w:rsidP="00922CC7">
            <w:pPr>
              <w:rPr>
                <w:rFonts w:ascii="Times New Roman" w:hAnsi="Times New Roman" w:cs="Times New Roman"/>
                <w:sz w:val="24"/>
                <w:szCs w:val="24"/>
              </w:rPr>
            </w:pPr>
            <w:r w:rsidRPr="0072690E">
              <w:rPr>
                <w:rFonts w:ascii="Times New Roman" w:hAnsi="Times New Roman" w:cs="Times New Roman"/>
                <w:sz w:val="24"/>
                <w:szCs w:val="24"/>
              </w:rPr>
              <w:t>SF 1442 / SF 30</w:t>
            </w:r>
          </w:p>
        </w:tc>
        <w:tc>
          <w:tcPr>
            <w:tcW w:w="1870" w:type="dxa"/>
          </w:tcPr>
          <w:p w14:paraId="37054E16" w14:textId="77777777" w:rsidR="005E18F8" w:rsidRPr="0072690E" w:rsidRDefault="005E18F8" w:rsidP="00922CC7">
            <w:pPr>
              <w:rPr>
                <w:rFonts w:ascii="Times New Roman" w:hAnsi="Times New Roman" w:cs="Times New Roman"/>
                <w:sz w:val="24"/>
                <w:szCs w:val="24"/>
              </w:rPr>
            </w:pPr>
          </w:p>
        </w:tc>
        <w:tc>
          <w:tcPr>
            <w:tcW w:w="1870" w:type="dxa"/>
          </w:tcPr>
          <w:p w14:paraId="6191765C" w14:textId="77777777" w:rsidR="005E18F8" w:rsidRPr="0072690E" w:rsidRDefault="005E18F8" w:rsidP="00922CC7">
            <w:pPr>
              <w:rPr>
                <w:rFonts w:ascii="Times New Roman" w:hAnsi="Times New Roman" w:cs="Times New Roman"/>
                <w:sz w:val="24"/>
                <w:szCs w:val="24"/>
              </w:rPr>
            </w:pPr>
          </w:p>
        </w:tc>
      </w:tr>
      <w:tr w:rsidR="0072224A" w:rsidRPr="0072690E" w14:paraId="66DC89FD" w14:textId="77777777" w:rsidTr="0072224A">
        <w:trPr>
          <w:trHeight w:val="555"/>
        </w:trPr>
        <w:tc>
          <w:tcPr>
            <w:tcW w:w="1870" w:type="dxa"/>
            <w:vMerge w:val="restart"/>
          </w:tcPr>
          <w:p w14:paraId="7451D617" w14:textId="160E4BFD" w:rsidR="0072224A" w:rsidRPr="0072224A" w:rsidRDefault="0072224A" w:rsidP="00922CC7">
            <w:pPr>
              <w:rPr>
                <w:rFonts w:ascii="Times New Roman" w:hAnsi="Times New Roman" w:cs="Times New Roman"/>
                <w:b/>
                <w:bCs/>
                <w:sz w:val="24"/>
                <w:szCs w:val="24"/>
              </w:rPr>
            </w:pPr>
            <w:r w:rsidRPr="0072224A">
              <w:rPr>
                <w:rFonts w:ascii="Times New Roman" w:hAnsi="Times New Roman" w:cs="Times New Roman"/>
                <w:b/>
                <w:bCs/>
                <w:sz w:val="24"/>
                <w:szCs w:val="24"/>
              </w:rPr>
              <w:t>III</w:t>
            </w:r>
          </w:p>
        </w:tc>
        <w:tc>
          <w:tcPr>
            <w:tcW w:w="1870" w:type="dxa"/>
            <w:vMerge w:val="restart"/>
          </w:tcPr>
          <w:p w14:paraId="028F2FF6" w14:textId="1C6BB5B7" w:rsidR="0072224A" w:rsidRPr="0072690E" w:rsidRDefault="0072224A" w:rsidP="00922CC7">
            <w:pPr>
              <w:rPr>
                <w:rFonts w:ascii="Times New Roman" w:hAnsi="Times New Roman" w:cs="Times New Roman"/>
                <w:sz w:val="24"/>
                <w:szCs w:val="24"/>
              </w:rPr>
            </w:pPr>
            <w:r w:rsidRPr="0072690E">
              <w:rPr>
                <w:rFonts w:ascii="Times New Roman" w:hAnsi="Times New Roman" w:cs="Times New Roman"/>
                <w:sz w:val="24"/>
                <w:szCs w:val="24"/>
              </w:rPr>
              <w:t>2</w:t>
            </w:r>
          </w:p>
        </w:tc>
        <w:tc>
          <w:tcPr>
            <w:tcW w:w="1870" w:type="dxa"/>
            <w:vMerge w:val="restart"/>
          </w:tcPr>
          <w:p w14:paraId="4A2FB0BB" w14:textId="017DDB9D" w:rsidR="0072224A" w:rsidRPr="0072690E" w:rsidRDefault="0072224A" w:rsidP="00922CC7">
            <w:pPr>
              <w:rPr>
                <w:rFonts w:ascii="Times New Roman" w:hAnsi="Times New Roman" w:cs="Times New Roman"/>
                <w:sz w:val="24"/>
                <w:szCs w:val="24"/>
              </w:rPr>
            </w:pPr>
            <w:r w:rsidRPr="0072690E">
              <w:rPr>
                <w:rFonts w:ascii="Times New Roman" w:hAnsi="Times New Roman" w:cs="Times New Roman"/>
                <w:sz w:val="24"/>
                <w:szCs w:val="24"/>
              </w:rPr>
              <w:t>Section B - Supplies or Services &amp; Prices or Costs</w:t>
            </w:r>
          </w:p>
        </w:tc>
        <w:tc>
          <w:tcPr>
            <w:tcW w:w="1870" w:type="dxa"/>
          </w:tcPr>
          <w:p w14:paraId="229BD0E7" w14:textId="59235069" w:rsidR="0072224A" w:rsidRPr="0072690E" w:rsidRDefault="0072224A" w:rsidP="00922CC7">
            <w:pPr>
              <w:rPr>
                <w:rFonts w:ascii="Times New Roman" w:hAnsi="Times New Roman" w:cs="Times New Roman"/>
                <w:sz w:val="24"/>
                <w:szCs w:val="24"/>
              </w:rPr>
            </w:pPr>
            <w:r w:rsidRPr="0072690E">
              <w:rPr>
                <w:rFonts w:ascii="Times New Roman" w:hAnsi="Times New Roman" w:cs="Times New Roman"/>
                <w:sz w:val="24"/>
                <w:szCs w:val="24"/>
              </w:rPr>
              <w:t>Unlimited</w:t>
            </w:r>
          </w:p>
        </w:tc>
        <w:tc>
          <w:tcPr>
            <w:tcW w:w="1870" w:type="dxa"/>
          </w:tcPr>
          <w:p w14:paraId="4EA9E5AA" w14:textId="3AD0ABAE" w:rsidR="0072224A" w:rsidRPr="0072690E" w:rsidRDefault="0072224A" w:rsidP="00922CC7">
            <w:pPr>
              <w:rPr>
                <w:rFonts w:ascii="Times New Roman" w:hAnsi="Times New Roman" w:cs="Times New Roman"/>
                <w:sz w:val="24"/>
                <w:szCs w:val="24"/>
              </w:rPr>
            </w:pPr>
            <w:r w:rsidRPr="0072690E">
              <w:rPr>
                <w:rFonts w:ascii="Times New Roman" w:hAnsi="Times New Roman" w:cs="Times New Roman"/>
                <w:sz w:val="24"/>
                <w:szCs w:val="24"/>
              </w:rPr>
              <w:t>1</w:t>
            </w:r>
          </w:p>
        </w:tc>
      </w:tr>
      <w:tr w:rsidR="0072224A" w:rsidRPr="0072690E" w14:paraId="5BD80A07" w14:textId="77777777" w:rsidTr="005E18F8">
        <w:trPr>
          <w:trHeight w:val="555"/>
        </w:trPr>
        <w:tc>
          <w:tcPr>
            <w:tcW w:w="1870" w:type="dxa"/>
            <w:vMerge/>
          </w:tcPr>
          <w:p w14:paraId="37F5DE27" w14:textId="77777777" w:rsidR="0072224A" w:rsidRPr="0072224A" w:rsidRDefault="0072224A" w:rsidP="00922CC7">
            <w:pPr>
              <w:rPr>
                <w:rFonts w:ascii="Times New Roman" w:hAnsi="Times New Roman" w:cs="Times New Roman"/>
                <w:b/>
                <w:bCs/>
                <w:sz w:val="24"/>
                <w:szCs w:val="24"/>
              </w:rPr>
            </w:pPr>
          </w:p>
        </w:tc>
        <w:tc>
          <w:tcPr>
            <w:tcW w:w="1870" w:type="dxa"/>
            <w:vMerge/>
          </w:tcPr>
          <w:p w14:paraId="6E584C2A" w14:textId="77777777" w:rsidR="0072224A" w:rsidRPr="0072690E" w:rsidRDefault="0072224A" w:rsidP="00922CC7">
            <w:pPr>
              <w:rPr>
                <w:rFonts w:ascii="Times New Roman" w:hAnsi="Times New Roman" w:cs="Times New Roman"/>
                <w:sz w:val="24"/>
                <w:szCs w:val="24"/>
              </w:rPr>
            </w:pPr>
          </w:p>
        </w:tc>
        <w:tc>
          <w:tcPr>
            <w:tcW w:w="1870" w:type="dxa"/>
            <w:vMerge/>
          </w:tcPr>
          <w:p w14:paraId="4C6EEAD5" w14:textId="77777777" w:rsidR="0072224A" w:rsidRPr="0072690E" w:rsidRDefault="0072224A" w:rsidP="00922CC7">
            <w:pPr>
              <w:rPr>
                <w:rFonts w:ascii="Times New Roman" w:hAnsi="Times New Roman" w:cs="Times New Roman"/>
                <w:sz w:val="24"/>
                <w:szCs w:val="24"/>
              </w:rPr>
            </w:pPr>
          </w:p>
        </w:tc>
        <w:tc>
          <w:tcPr>
            <w:tcW w:w="1870" w:type="dxa"/>
          </w:tcPr>
          <w:p w14:paraId="5633C5B8" w14:textId="6A2E8548" w:rsidR="0072224A" w:rsidRPr="0072690E" w:rsidRDefault="0072224A" w:rsidP="00922CC7">
            <w:pPr>
              <w:rPr>
                <w:rFonts w:ascii="Times New Roman" w:hAnsi="Times New Roman" w:cs="Times New Roman"/>
                <w:sz w:val="24"/>
                <w:szCs w:val="24"/>
              </w:rPr>
            </w:pPr>
            <w:r>
              <w:rPr>
                <w:rFonts w:ascii="Times New Roman" w:hAnsi="Times New Roman" w:cs="Times New Roman"/>
                <w:sz w:val="24"/>
                <w:szCs w:val="24"/>
              </w:rPr>
              <w:t>Unlimited</w:t>
            </w:r>
          </w:p>
        </w:tc>
        <w:tc>
          <w:tcPr>
            <w:tcW w:w="1870" w:type="dxa"/>
          </w:tcPr>
          <w:p w14:paraId="1B35039B" w14:textId="15BC18E4" w:rsidR="0072224A" w:rsidRPr="0072690E" w:rsidRDefault="0072224A" w:rsidP="00922CC7">
            <w:pPr>
              <w:rPr>
                <w:rFonts w:ascii="Times New Roman" w:hAnsi="Times New Roman" w:cs="Times New Roman"/>
                <w:sz w:val="24"/>
                <w:szCs w:val="24"/>
              </w:rPr>
            </w:pPr>
            <w:r>
              <w:rPr>
                <w:rFonts w:ascii="Times New Roman" w:hAnsi="Times New Roman" w:cs="Times New Roman"/>
                <w:sz w:val="24"/>
                <w:szCs w:val="24"/>
              </w:rPr>
              <w:t>1</w:t>
            </w:r>
          </w:p>
        </w:tc>
      </w:tr>
      <w:tr w:rsidR="00B8198C" w:rsidRPr="0072690E" w14:paraId="3B8D1D5D" w14:textId="77777777" w:rsidTr="005E18F8">
        <w:trPr>
          <w:trHeight w:val="555"/>
        </w:trPr>
        <w:tc>
          <w:tcPr>
            <w:tcW w:w="1870" w:type="dxa"/>
          </w:tcPr>
          <w:p w14:paraId="312EDF8F" w14:textId="77777777" w:rsidR="00B8198C" w:rsidRPr="0072224A" w:rsidRDefault="00B8198C" w:rsidP="00922CC7">
            <w:pPr>
              <w:rPr>
                <w:rFonts w:ascii="Times New Roman" w:hAnsi="Times New Roman" w:cs="Times New Roman"/>
                <w:b/>
                <w:bCs/>
                <w:sz w:val="24"/>
                <w:szCs w:val="24"/>
              </w:rPr>
            </w:pPr>
          </w:p>
        </w:tc>
        <w:tc>
          <w:tcPr>
            <w:tcW w:w="1870" w:type="dxa"/>
          </w:tcPr>
          <w:p w14:paraId="6E43405F" w14:textId="717CA9A8" w:rsidR="00B8198C" w:rsidRPr="0072690E" w:rsidRDefault="00B8198C" w:rsidP="00922CC7">
            <w:pPr>
              <w:rPr>
                <w:rFonts w:ascii="Times New Roman" w:hAnsi="Times New Roman" w:cs="Times New Roman"/>
                <w:sz w:val="24"/>
                <w:szCs w:val="24"/>
              </w:rPr>
            </w:pPr>
            <w:r>
              <w:rPr>
                <w:rFonts w:ascii="Times New Roman" w:hAnsi="Times New Roman" w:cs="Times New Roman"/>
                <w:sz w:val="24"/>
                <w:szCs w:val="24"/>
              </w:rPr>
              <w:t>3</w:t>
            </w:r>
          </w:p>
        </w:tc>
        <w:tc>
          <w:tcPr>
            <w:tcW w:w="1870" w:type="dxa"/>
          </w:tcPr>
          <w:p w14:paraId="25096B08" w14:textId="0E1E102C" w:rsidR="00B8198C" w:rsidRPr="0072690E" w:rsidRDefault="00B8198C" w:rsidP="00922CC7">
            <w:pPr>
              <w:rPr>
                <w:rFonts w:ascii="Times New Roman" w:hAnsi="Times New Roman" w:cs="Times New Roman"/>
                <w:sz w:val="24"/>
                <w:szCs w:val="24"/>
              </w:rPr>
            </w:pPr>
            <w:r>
              <w:rPr>
                <w:rFonts w:ascii="Times New Roman" w:hAnsi="Times New Roman" w:cs="Times New Roman"/>
                <w:sz w:val="24"/>
                <w:szCs w:val="24"/>
              </w:rPr>
              <w:t>AF Form 3052</w:t>
            </w:r>
          </w:p>
        </w:tc>
        <w:tc>
          <w:tcPr>
            <w:tcW w:w="1870" w:type="dxa"/>
          </w:tcPr>
          <w:p w14:paraId="755BE8BF" w14:textId="4030CA75" w:rsidR="00B8198C" w:rsidRDefault="00B8198C" w:rsidP="00922CC7">
            <w:pPr>
              <w:rPr>
                <w:rFonts w:ascii="Times New Roman" w:hAnsi="Times New Roman" w:cs="Times New Roman"/>
                <w:sz w:val="24"/>
                <w:szCs w:val="24"/>
              </w:rPr>
            </w:pPr>
            <w:r>
              <w:rPr>
                <w:rFonts w:ascii="Times New Roman" w:hAnsi="Times New Roman" w:cs="Times New Roman"/>
                <w:sz w:val="24"/>
                <w:szCs w:val="24"/>
              </w:rPr>
              <w:t>Unlimited</w:t>
            </w:r>
          </w:p>
        </w:tc>
        <w:tc>
          <w:tcPr>
            <w:tcW w:w="1870" w:type="dxa"/>
          </w:tcPr>
          <w:p w14:paraId="61FCD53B" w14:textId="2AD3C817" w:rsidR="00B8198C" w:rsidRDefault="00B8198C" w:rsidP="00922CC7">
            <w:pPr>
              <w:rPr>
                <w:rFonts w:ascii="Times New Roman" w:hAnsi="Times New Roman" w:cs="Times New Roman"/>
                <w:sz w:val="24"/>
                <w:szCs w:val="24"/>
              </w:rPr>
            </w:pPr>
            <w:r>
              <w:rPr>
                <w:rFonts w:ascii="Times New Roman" w:hAnsi="Times New Roman" w:cs="Times New Roman"/>
                <w:sz w:val="24"/>
                <w:szCs w:val="24"/>
              </w:rPr>
              <w:t>1</w:t>
            </w:r>
          </w:p>
        </w:tc>
      </w:tr>
    </w:tbl>
    <w:p w14:paraId="629BB6DA" w14:textId="77777777" w:rsidR="005E18F8" w:rsidRPr="0072690E" w:rsidRDefault="005E18F8" w:rsidP="00922CC7">
      <w:pPr>
        <w:rPr>
          <w:rFonts w:ascii="Times New Roman" w:hAnsi="Times New Roman" w:cs="Times New Roman"/>
          <w:sz w:val="24"/>
          <w:szCs w:val="24"/>
        </w:rPr>
      </w:pPr>
    </w:p>
    <w:p w14:paraId="71850311" w14:textId="1F6DB65A" w:rsidR="009767E1" w:rsidRDefault="009767E1" w:rsidP="00922CC7">
      <w:pPr>
        <w:rPr>
          <w:rFonts w:ascii="Times New Roman" w:hAnsi="Times New Roman" w:cs="Times New Roman"/>
          <w:sz w:val="24"/>
          <w:szCs w:val="24"/>
        </w:rPr>
      </w:pPr>
      <w:r w:rsidRPr="0072690E">
        <w:rPr>
          <w:rFonts w:ascii="Times New Roman" w:hAnsi="Times New Roman" w:cs="Times New Roman"/>
          <w:b/>
          <w:bCs/>
          <w:sz w:val="24"/>
          <w:szCs w:val="24"/>
        </w:rPr>
        <w:t>(b)</w:t>
      </w:r>
      <w:r w:rsidRPr="0072690E">
        <w:rPr>
          <w:rFonts w:ascii="Times New Roman" w:hAnsi="Times New Roman" w:cs="Times New Roman"/>
          <w:sz w:val="24"/>
          <w:szCs w:val="24"/>
        </w:rPr>
        <w:t xml:space="preserve"> Insert proposed unit and extended prices in Section B - Supplies or Services &amp; Prices or Costs for </w:t>
      </w:r>
      <w:r w:rsidR="00804FD7" w:rsidRPr="0072690E">
        <w:rPr>
          <w:rFonts w:ascii="Times New Roman" w:hAnsi="Times New Roman" w:cs="Times New Roman"/>
          <w:sz w:val="24"/>
          <w:szCs w:val="24"/>
        </w:rPr>
        <w:t>C</w:t>
      </w:r>
      <w:r w:rsidRPr="0072690E">
        <w:rPr>
          <w:rFonts w:ascii="Times New Roman" w:hAnsi="Times New Roman" w:cs="Times New Roman"/>
          <w:sz w:val="24"/>
          <w:szCs w:val="24"/>
        </w:rPr>
        <w:t xml:space="preserve">ontract </w:t>
      </w:r>
      <w:r w:rsidR="00804FD7" w:rsidRPr="0072690E">
        <w:rPr>
          <w:rFonts w:ascii="Times New Roman" w:hAnsi="Times New Roman" w:cs="Times New Roman"/>
          <w:sz w:val="24"/>
          <w:szCs w:val="24"/>
        </w:rPr>
        <w:t>L</w:t>
      </w:r>
      <w:r w:rsidRPr="0072690E">
        <w:rPr>
          <w:rFonts w:ascii="Times New Roman" w:hAnsi="Times New Roman" w:cs="Times New Roman"/>
          <w:sz w:val="24"/>
          <w:szCs w:val="24"/>
        </w:rPr>
        <w:t>ine-</w:t>
      </w:r>
      <w:r w:rsidR="00804FD7" w:rsidRPr="0072690E">
        <w:rPr>
          <w:rFonts w:ascii="Times New Roman" w:hAnsi="Times New Roman" w:cs="Times New Roman"/>
          <w:sz w:val="24"/>
          <w:szCs w:val="24"/>
        </w:rPr>
        <w:t>I</w:t>
      </w:r>
      <w:r w:rsidRPr="0072690E">
        <w:rPr>
          <w:rFonts w:ascii="Times New Roman" w:hAnsi="Times New Roman" w:cs="Times New Roman"/>
          <w:sz w:val="24"/>
          <w:szCs w:val="24"/>
        </w:rPr>
        <w:t xml:space="preserve">tem </w:t>
      </w:r>
      <w:r w:rsidR="00804FD7" w:rsidRPr="0072690E">
        <w:rPr>
          <w:rFonts w:ascii="Times New Roman" w:hAnsi="Times New Roman" w:cs="Times New Roman"/>
          <w:sz w:val="24"/>
          <w:szCs w:val="24"/>
        </w:rPr>
        <w:t>N</w:t>
      </w:r>
      <w:r w:rsidRPr="0072690E">
        <w:rPr>
          <w:rFonts w:ascii="Times New Roman" w:hAnsi="Times New Roman" w:cs="Times New Roman"/>
          <w:sz w:val="24"/>
          <w:szCs w:val="24"/>
        </w:rPr>
        <w:t>umber</w:t>
      </w:r>
      <w:r w:rsidR="0072224A">
        <w:rPr>
          <w:rFonts w:ascii="Times New Roman" w:hAnsi="Times New Roman" w:cs="Times New Roman"/>
          <w:sz w:val="24"/>
          <w:szCs w:val="24"/>
        </w:rPr>
        <w:t>’s</w:t>
      </w:r>
      <w:r w:rsidRPr="0072690E">
        <w:rPr>
          <w:rFonts w:ascii="Times New Roman" w:hAnsi="Times New Roman" w:cs="Times New Roman"/>
          <w:sz w:val="24"/>
          <w:szCs w:val="24"/>
        </w:rPr>
        <w:t xml:space="preserve"> </w:t>
      </w:r>
      <w:r w:rsidR="0072224A">
        <w:rPr>
          <w:rFonts w:ascii="Times New Roman" w:hAnsi="Times New Roman" w:cs="Times New Roman"/>
          <w:sz w:val="24"/>
          <w:szCs w:val="24"/>
        </w:rPr>
        <w:t xml:space="preserve">(CLINs) </w:t>
      </w:r>
      <w:r w:rsidRPr="0072690E">
        <w:rPr>
          <w:rFonts w:ascii="Times New Roman" w:hAnsi="Times New Roman" w:cs="Times New Roman"/>
          <w:sz w:val="24"/>
          <w:szCs w:val="24"/>
        </w:rPr>
        <w:t>0001</w:t>
      </w:r>
      <w:r w:rsidR="00E536F6">
        <w:rPr>
          <w:rFonts w:ascii="Times New Roman" w:hAnsi="Times New Roman" w:cs="Times New Roman"/>
          <w:sz w:val="24"/>
          <w:szCs w:val="24"/>
        </w:rPr>
        <w:t xml:space="preserve"> and</w:t>
      </w:r>
      <w:r w:rsidR="0072224A">
        <w:rPr>
          <w:rFonts w:ascii="Times New Roman" w:hAnsi="Times New Roman" w:cs="Times New Roman"/>
          <w:sz w:val="24"/>
          <w:szCs w:val="24"/>
        </w:rPr>
        <w:t xml:space="preserve"> 0002</w:t>
      </w:r>
      <w:r w:rsidRPr="0072690E">
        <w:rPr>
          <w:rFonts w:ascii="Times New Roman" w:hAnsi="Times New Roman" w:cs="Times New Roman"/>
          <w:sz w:val="24"/>
          <w:szCs w:val="24"/>
        </w:rPr>
        <w:t>. The extended amount must equal the unit price multiplied by the number of units. It is imperative that mathematical calculations are correct; particular care should be taken to ensure the amounts match when using the EXCEL program and that the rounding of figures is limited to two</w:t>
      </w:r>
      <w:r w:rsidR="00804FD7" w:rsidRPr="0072690E">
        <w:rPr>
          <w:rFonts w:ascii="Times New Roman" w:hAnsi="Times New Roman" w:cs="Times New Roman"/>
          <w:sz w:val="24"/>
          <w:szCs w:val="24"/>
        </w:rPr>
        <w:t xml:space="preserve"> (2)</w:t>
      </w:r>
      <w:r w:rsidRPr="0072690E">
        <w:rPr>
          <w:rFonts w:ascii="Times New Roman" w:hAnsi="Times New Roman" w:cs="Times New Roman"/>
          <w:sz w:val="24"/>
          <w:szCs w:val="24"/>
        </w:rPr>
        <w:t xml:space="preserve"> decimal places.</w:t>
      </w:r>
    </w:p>
    <w:p w14:paraId="390DCC0A" w14:textId="15CE3C91" w:rsidR="00B8198C" w:rsidRPr="0072690E" w:rsidRDefault="00B8198C" w:rsidP="00B8198C">
      <w:pPr>
        <w:rPr>
          <w:rFonts w:ascii="Times New Roman" w:hAnsi="Times New Roman" w:cs="Times New Roman"/>
          <w:sz w:val="24"/>
          <w:szCs w:val="24"/>
        </w:rPr>
      </w:pPr>
      <w:r w:rsidRPr="00B8198C">
        <w:rPr>
          <w:rFonts w:ascii="Times New Roman" w:hAnsi="Times New Roman" w:cs="Times New Roman"/>
          <w:b/>
          <w:bCs/>
          <w:sz w:val="24"/>
          <w:szCs w:val="24"/>
        </w:rPr>
        <w:t xml:space="preserve">(c) </w:t>
      </w:r>
      <w:r w:rsidRPr="00B8198C">
        <w:rPr>
          <w:rFonts w:ascii="Times New Roman" w:hAnsi="Times New Roman" w:cs="Times New Roman"/>
          <w:sz w:val="24"/>
          <w:szCs w:val="24"/>
        </w:rPr>
        <w:t xml:space="preserve">The Offeror's Cost/Price Proposal shall </w:t>
      </w:r>
      <w:r>
        <w:rPr>
          <w:rFonts w:ascii="Times New Roman" w:hAnsi="Times New Roman" w:cs="Times New Roman"/>
          <w:sz w:val="24"/>
          <w:szCs w:val="24"/>
        </w:rPr>
        <w:t>also be</w:t>
      </w:r>
      <w:r w:rsidRPr="00B8198C">
        <w:rPr>
          <w:rFonts w:ascii="Times New Roman" w:hAnsi="Times New Roman" w:cs="Times New Roman"/>
          <w:sz w:val="24"/>
          <w:szCs w:val="24"/>
        </w:rPr>
        <w:t xml:space="preserve"> organized </w:t>
      </w:r>
      <w:r>
        <w:rPr>
          <w:rFonts w:ascii="Times New Roman" w:hAnsi="Times New Roman" w:cs="Times New Roman"/>
          <w:sz w:val="24"/>
          <w:szCs w:val="24"/>
        </w:rPr>
        <w:t>to</w:t>
      </w:r>
      <w:r w:rsidRPr="00B8198C">
        <w:rPr>
          <w:rFonts w:ascii="Times New Roman" w:hAnsi="Times New Roman" w:cs="Times New Roman"/>
          <w:sz w:val="24"/>
          <w:szCs w:val="24"/>
        </w:rPr>
        <w:t xml:space="preserve"> include the AF Form 3052, in the solicitation as Attachment #</w:t>
      </w:r>
      <w:r>
        <w:rPr>
          <w:rFonts w:ascii="Times New Roman" w:hAnsi="Times New Roman" w:cs="Times New Roman"/>
          <w:sz w:val="24"/>
          <w:szCs w:val="24"/>
        </w:rPr>
        <w:t>5</w:t>
      </w:r>
      <w:r w:rsidRPr="00B8198C">
        <w:rPr>
          <w:rFonts w:ascii="Times New Roman" w:hAnsi="Times New Roman" w:cs="Times New Roman"/>
          <w:sz w:val="24"/>
          <w:szCs w:val="24"/>
        </w:rPr>
        <w:t>, that provides a breakdown of materials and quantities, labor categories, rates, hours, Other Direct Costs, overhead and profit, and bonding. Offerors may include additional categories needed to complete the project.</w:t>
      </w:r>
    </w:p>
    <w:p w14:paraId="2439FCAD" w14:textId="0D775C81" w:rsidR="009767E1" w:rsidRPr="0072690E" w:rsidRDefault="009767E1" w:rsidP="00922CC7">
      <w:pPr>
        <w:rPr>
          <w:rFonts w:ascii="Times New Roman" w:hAnsi="Times New Roman" w:cs="Times New Roman"/>
          <w:sz w:val="24"/>
          <w:szCs w:val="24"/>
        </w:rPr>
      </w:pPr>
      <w:r w:rsidRPr="0072690E">
        <w:rPr>
          <w:rFonts w:ascii="Times New Roman" w:hAnsi="Times New Roman" w:cs="Times New Roman"/>
          <w:b/>
          <w:bCs/>
          <w:sz w:val="24"/>
          <w:szCs w:val="24"/>
        </w:rPr>
        <w:t>(</w:t>
      </w:r>
      <w:r w:rsidR="00B8198C">
        <w:rPr>
          <w:rFonts w:ascii="Times New Roman" w:hAnsi="Times New Roman" w:cs="Times New Roman"/>
          <w:b/>
          <w:bCs/>
          <w:sz w:val="24"/>
          <w:szCs w:val="24"/>
        </w:rPr>
        <w:t>d</w:t>
      </w:r>
      <w:r w:rsidRPr="0072690E">
        <w:rPr>
          <w:rFonts w:ascii="Times New Roman" w:hAnsi="Times New Roman" w:cs="Times New Roman"/>
          <w:b/>
          <w:bCs/>
          <w:sz w:val="24"/>
          <w:szCs w:val="24"/>
        </w:rPr>
        <w:t>)</w:t>
      </w:r>
      <w:r w:rsidRPr="0072690E">
        <w:rPr>
          <w:rFonts w:ascii="Times New Roman" w:hAnsi="Times New Roman" w:cs="Times New Roman"/>
          <w:sz w:val="24"/>
          <w:szCs w:val="24"/>
        </w:rPr>
        <w:t xml:space="preserve"> Extreme care should be exercised to ensure that no price data of any kind </w:t>
      </w:r>
      <w:proofErr w:type="gramStart"/>
      <w:r w:rsidRPr="0072690E">
        <w:rPr>
          <w:rFonts w:ascii="Times New Roman" w:hAnsi="Times New Roman" w:cs="Times New Roman"/>
          <w:sz w:val="24"/>
          <w:szCs w:val="24"/>
        </w:rPr>
        <w:t>are</w:t>
      </w:r>
      <w:proofErr w:type="gramEnd"/>
      <w:r w:rsidRPr="0072690E">
        <w:rPr>
          <w:rFonts w:ascii="Times New Roman" w:hAnsi="Times New Roman" w:cs="Times New Roman"/>
          <w:sz w:val="24"/>
          <w:szCs w:val="24"/>
        </w:rPr>
        <w:t xml:space="preserve"> included in any other </w:t>
      </w:r>
      <w:r w:rsidR="00804FD7" w:rsidRPr="0072690E">
        <w:rPr>
          <w:rFonts w:ascii="Times New Roman" w:hAnsi="Times New Roman" w:cs="Times New Roman"/>
          <w:sz w:val="24"/>
          <w:szCs w:val="24"/>
        </w:rPr>
        <w:t>p</w:t>
      </w:r>
      <w:r w:rsidRPr="0072690E">
        <w:rPr>
          <w:rFonts w:ascii="Times New Roman" w:hAnsi="Times New Roman" w:cs="Times New Roman"/>
          <w:sz w:val="24"/>
          <w:szCs w:val="24"/>
        </w:rPr>
        <w:t xml:space="preserve">art of the proposal. </w:t>
      </w:r>
    </w:p>
    <w:p w14:paraId="5178FF31" w14:textId="0DA112FF" w:rsidR="009767E1" w:rsidRPr="0072690E" w:rsidRDefault="009767E1" w:rsidP="00922CC7">
      <w:pPr>
        <w:rPr>
          <w:rFonts w:ascii="Times New Roman" w:hAnsi="Times New Roman" w:cs="Times New Roman"/>
          <w:sz w:val="24"/>
          <w:szCs w:val="24"/>
        </w:rPr>
      </w:pPr>
      <w:r w:rsidRPr="0072690E">
        <w:rPr>
          <w:rFonts w:ascii="Times New Roman" w:hAnsi="Times New Roman" w:cs="Times New Roman"/>
          <w:b/>
          <w:bCs/>
          <w:sz w:val="24"/>
          <w:szCs w:val="24"/>
        </w:rPr>
        <w:t>(</w:t>
      </w:r>
      <w:r w:rsidR="00B8198C">
        <w:rPr>
          <w:rFonts w:ascii="Times New Roman" w:hAnsi="Times New Roman" w:cs="Times New Roman"/>
          <w:b/>
          <w:bCs/>
          <w:sz w:val="24"/>
          <w:szCs w:val="24"/>
        </w:rPr>
        <w:t>e</w:t>
      </w:r>
      <w:r w:rsidRPr="0072690E">
        <w:rPr>
          <w:rFonts w:ascii="Times New Roman" w:hAnsi="Times New Roman" w:cs="Times New Roman"/>
          <w:b/>
          <w:bCs/>
          <w:sz w:val="24"/>
          <w:szCs w:val="24"/>
        </w:rPr>
        <w:t>) Price Reasonableness</w:t>
      </w:r>
      <w:r w:rsidR="000732BE" w:rsidRPr="0072690E">
        <w:rPr>
          <w:rFonts w:ascii="Times New Roman" w:hAnsi="Times New Roman" w:cs="Times New Roman"/>
          <w:b/>
          <w:bCs/>
          <w:sz w:val="24"/>
          <w:szCs w:val="24"/>
        </w:rPr>
        <w:t>:</w:t>
      </w:r>
      <w:r w:rsidR="000732BE" w:rsidRPr="0072690E">
        <w:rPr>
          <w:rFonts w:ascii="Times New Roman" w:hAnsi="Times New Roman" w:cs="Times New Roman"/>
          <w:sz w:val="24"/>
          <w:szCs w:val="24"/>
        </w:rPr>
        <w:t xml:space="preserve"> </w:t>
      </w:r>
      <w:r w:rsidRPr="0072690E">
        <w:rPr>
          <w:rFonts w:ascii="Times New Roman" w:hAnsi="Times New Roman" w:cs="Times New Roman"/>
          <w:sz w:val="24"/>
          <w:szCs w:val="24"/>
        </w:rPr>
        <w:t xml:space="preserve">The source selection will be conducted with the expectation of adequate price competition for this acquisition per FAR 15.403-1(c)(1); therefore, certified cost or pricing data are not required per FAR 15.403-1(b)(1). If at any time during this competition, the CO determines that adequate price competition no longer exists or that price reasonableness cannot be determined, in that case, offerors may be required to submit additional data other than certified cost or pricing data for the CO to determine price reasonableness. A contract will only be awarded to a contractor whose price is determined to be fair and reasonable. </w:t>
      </w:r>
    </w:p>
    <w:p w14:paraId="1324246C" w14:textId="199AD26C" w:rsidR="006645B7" w:rsidRPr="0072690E" w:rsidRDefault="00922CC7" w:rsidP="00804FD7">
      <w:pPr>
        <w:jc w:val="center"/>
        <w:rPr>
          <w:rFonts w:ascii="Times New Roman" w:hAnsi="Times New Roman" w:cs="Times New Roman"/>
          <w:b/>
          <w:bCs/>
          <w:sz w:val="24"/>
          <w:szCs w:val="24"/>
        </w:rPr>
      </w:pPr>
      <w:r w:rsidRPr="0072690E">
        <w:rPr>
          <w:rFonts w:ascii="Times New Roman" w:hAnsi="Times New Roman" w:cs="Times New Roman"/>
          <w:b/>
          <w:bCs/>
          <w:sz w:val="24"/>
          <w:szCs w:val="24"/>
        </w:rPr>
        <w:t>(End of Section)</w:t>
      </w:r>
    </w:p>
    <w:sectPr w:rsidR="006645B7" w:rsidRPr="00726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27B82"/>
    <w:multiLevelType w:val="hybridMultilevel"/>
    <w:tmpl w:val="81DC46E6"/>
    <w:lvl w:ilvl="0" w:tplc="04090015">
      <w:start w:val="1"/>
      <w:numFmt w:val="upperLetter"/>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144564"/>
    <w:multiLevelType w:val="hybridMultilevel"/>
    <w:tmpl w:val="C6D46F52"/>
    <w:lvl w:ilvl="0" w:tplc="F6F812F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0C4DD8"/>
    <w:multiLevelType w:val="hybridMultilevel"/>
    <w:tmpl w:val="E258EE4E"/>
    <w:lvl w:ilvl="0" w:tplc="39AE19D2">
      <w:start w:val="1"/>
      <w:numFmt w:val="lowerLetter"/>
      <w:lvlText w:val="(%1)"/>
      <w:lvlJc w:val="left"/>
      <w:pPr>
        <w:ind w:left="720" w:hanging="360"/>
      </w:pPr>
      <w:rPr>
        <w:rFonts w:hint="default"/>
        <w:b/>
        <w:color w:val="0E101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3704735">
    <w:abstractNumId w:val="0"/>
  </w:num>
  <w:num w:numId="2" w16cid:durableId="1767844930">
    <w:abstractNumId w:val="2"/>
  </w:num>
  <w:num w:numId="3" w16cid:durableId="681202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CC7"/>
    <w:rsid w:val="00006D47"/>
    <w:rsid w:val="000732BE"/>
    <w:rsid w:val="000C2FF8"/>
    <w:rsid w:val="000E6DFF"/>
    <w:rsid w:val="00102918"/>
    <w:rsid w:val="00125B45"/>
    <w:rsid w:val="00126ECE"/>
    <w:rsid w:val="001C28FD"/>
    <w:rsid w:val="001C6C65"/>
    <w:rsid w:val="001E0A52"/>
    <w:rsid w:val="002004FE"/>
    <w:rsid w:val="0021511A"/>
    <w:rsid w:val="00253A27"/>
    <w:rsid w:val="002546D0"/>
    <w:rsid w:val="00256095"/>
    <w:rsid w:val="0026390D"/>
    <w:rsid w:val="002A49C4"/>
    <w:rsid w:val="002E36F5"/>
    <w:rsid w:val="002F2C9B"/>
    <w:rsid w:val="002F3744"/>
    <w:rsid w:val="00320444"/>
    <w:rsid w:val="00327F94"/>
    <w:rsid w:val="00340DA4"/>
    <w:rsid w:val="00375A36"/>
    <w:rsid w:val="00382037"/>
    <w:rsid w:val="003A5B41"/>
    <w:rsid w:val="003D6F45"/>
    <w:rsid w:val="003F3A76"/>
    <w:rsid w:val="00422B59"/>
    <w:rsid w:val="004320C5"/>
    <w:rsid w:val="00432546"/>
    <w:rsid w:val="00441307"/>
    <w:rsid w:val="004823D6"/>
    <w:rsid w:val="00485547"/>
    <w:rsid w:val="004A2719"/>
    <w:rsid w:val="004A5626"/>
    <w:rsid w:val="004B718A"/>
    <w:rsid w:val="004C051B"/>
    <w:rsid w:val="004E3B88"/>
    <w:rsid w:val="004E6170"/>
    <w:rsid w:val="00517BD8"/>
    <w:rsid w:val="00521309"/>
    <w:rsid w:val="00535DDA"/>
    <w:rsid w:val="005466A3"/>
    <w:rsid w:val="005726ED"/>
    <w:rsid w:val="00596B80"/>
    <w:rsid w:val="005C73FA"/>
    <w:rsid w:val="005E18F8"/>
    <w:rsid w:val="005F122A"/>
    <w:rsid w:val="00604A15"/>
    <w:rsid w:val="0060613D"/>
    <w:rsid w:val="006327FE"/>
    <w:rsid w:val="00634110"/>
    <w:rsid w:val="006552E0"/>
    <w:rsid w:val="00657B87"/>
    <w:rsid w:val="006645B7"/>
    <w:rsid w:val="006843CB"/>
    <w:rsid w:val="006C1957"/>
    <w:rsid w:val="006F0149"/>
    <w:rsid w:val="006F072D"/>
    <w:rsid w:val="006F0E4B"/>
    <w:rsid w:val="007010EE"/>
    <w:rsid w:val="007018D1"/>
    <w:rsid w:val="00703D92"/>
    <w:rsid w:val="0072224A"/>
    <w:rsid w:val="00726103"/>
    <w:rsid w:val="0072690E"/>
    <w:rsid w:val="007317EC"/>
    <w:rsid w:val="0074377E"/>
    <w:rsid w:val="007441EC"/>
    <w:rsid w:val="007B74EF"/>
    <w:rsid w:val="007D63A8"/>
    <w:rsid w:val="007F224F"/>
    <w:rsid w:val="00804FD7"/>
    <w:rsid w:val="00825129"/>
    <w:rsid w:val="00830CE7"/>
    <w:rsid w:val="0084381E"/>
    <w:rsid w:val="008904AA"/>
    <w:rsid w:val="008A2874"/>
    <w:rsid w:val="008B2EA4"/>
    <w:rsid w:val="008B3F0B"/>
    <w:rsid w:val="008D1AD1"/>
    <w:rsid w:val="008E12AD"/>
    <w:rsid w:val="008E24B1"/>
    <w:rsid w:val="008E612D"/>
    <w:rsid w:val="00922CC7"/>
    <w:rsid w:val="00931426"/>
    <w:rsid w:val="00934D6E"/>
    <w:rsid w:val="00955C46"/>
    <w:rsid w:val="009767E1"/>
    <w:rsid w:val="009A0E5D"/>
    <w:rsid w:val="009A1154"/>
    <w:rsid w:val="009A5DD3"/>
    <w:rsid w:val="009C3414"/>
    <w:rsid w:val="009E3442"/>
    <w:rsid w:val="009F68C1"/>
    <w:rsid w:val="00A03810"/>
    <w:rsid w:val="00A32673"/>
    <w:rsid w:val="00A5440B"/>
    <w:rsid w:val="00A56D83"/>
    <w:rsid w:val="00A77D63"/>
    <w:rsid w:val="00A847A3"/>
    <w:rsid w:val="00A9783F"/>
    <w:rsid w:val="00AA254C"/>
    <w:rsid w:val="00AC23CB"/>
    <w:rsid w:val="00B0196E"/>
    <w:rsid w:val="00B8088F"/>
    <w:rsid w:val="00B8198C"/>
    <w:rsid w:val="00B948BA"/>
    <w:rsid w:val="00BD2F4E"/>
    <w:rsid w:val="00BD563E"/>
    <w:rsid w:val="00BD7FC7"/>
    <w:rsid w:val="00C30E52"/>
    <w:rsid w:val="00C4505A"/>
    <w:rsid w:val="00C61DB3"/>
    <w:rsid w:val="00C9090F"/>
    <w:rsid w:val="00CA6F16"/>
    <w:rsid w:val="00CB09F9"/>
    <w:rsid w:val="00CB60BF"/>
    <w:rsid w:val="00CD74AD"/>
    <w:rsid w:val="00CF1425"/>
    <w:rsid w:val="00D149FC"/>
    <w:rsid w:val="00D2091C"/>
    <w:rsid w:val="00D225B0"/>
    <w:rsid w:val="00DA2F9C"/>
    <w:rsid w:val="00DB375A"/>
    <w:rsid w:val="00E15FBC"/>
    <w:rsid w:val="00E23ED1"/>
    <w:rsid w:val="00E536F6"/>
    <w:rsid w:val="00E545D7"/>
    <w:rsid w:val="00E62132"/>
    <w:rsid w:val="00E6640E"/>
    <w:rsid w:val="00E82EF5"/>
    <w:rsid w:val="00EA19E3"/>
    <w:rsid w:val="00EE1875"/>
    <w:rsid w:val="00F366FC"/>
    <w:rsid w:val="00F371C9"/>
    <w:rsid w:val="00F61AC8"/>
    <w:rsid w:val="00F82D19"/>
    <w:rsid w:val="00F908D7"/>
    <w:rsid w:val="00FD476B"/>
    <w:rsid w:val="00FD6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EB95D"/>
  <w15:chartTrackingRefBased/>
  <w15:docId w15:val="{00376CCA-12EF-40F4-9E6D-6456A93A8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C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2C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2C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2C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2C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2C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C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C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C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C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2C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2C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2C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2C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2C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C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C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CC7"/>
    <w:rPr>
      <w:rFonts w:eastAsiaTheme="majorEastAsia" w:cstheme="majorBidi"/>
      <w:color w:val="272727" w:themeColor="text1" w:themeTint="D8"/>
    </w:rPr>
  </w:style>
  <w:style w:type="paragraph" w:styleId="Title">
    <w:name w:val="Title"/>
    <w:basedOn w:val="Normal"/>
    <w:next w:val="Normal"/>
    <w:link w:val="TitleChar"/>
    <w:uiPriority w:val="10"/>
    <w:qFormat/>
    <w:rsid w:val="00922C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C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C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C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CC7"/>
    <w:pPr>
      <w:spacing w:before="160"/>
      <w:jc w:val="center"/>
    </w:pPr>
    <w:rPr>
      <w:i/>
      <w:iCs/>
      <w:color w:val="404040" w:themeColor="text1" w:themeTint="BF"/>
    </w:rPr>
  </w:style>
  <w:style w:type="character" w:customStyle="1" w:styleId="QuoteChar">
    <w:name w:val="Quote Char"/>
    <w:basedOn w:val="DefaultParagraphFont"/>
    <w:link w:val="Quote"/>
    <w:uiPriority w:val="29"/>
    <w:rsid w:val="00922CC7"/>
    <w:rPr>
      <w:i/>
      <w:iCs/>
      <w:color w:val="404040" w:themeColor="text1" w:themeTint="BF"/>
    </w:rPr>
  </w:style>
  <w:style w:type="paragraph" w:styleId="ListParagraph">
    <w:name w:val="List Paragraph"/>
    <w:basedOn w:val="Normal"/>
    <w:uiPriority w:val="34"/>
    <w:qFormat/>
    <w:rsid w:val="00922CC7"/>
    <w:pPr>
      <w:ind w:left="720"/>
      <w:contextualSpacing/>
    </w:pPr>
  </w:style>
  <w:style w:type="character" w:styleId="IntenseEmphasis">
    <w:name w:val="Intense Emphasis"/>
    <w:basedOn w:val="DefaultParagraphFont"/>
    <w:uiPriority w:val="21"/>
    <w:qFormat/>
    <w:rsid w:val="00922CC7"/>
    <w:rPr>
      <w:i/>
      <w:iCs/>
      <w:color w:val="2F5496" w:themeColor="accent1" w:themeShade="BF"/>
    </w:rPr>
  </w:style>
  <w:style w:type="paragraph" w:styleId="IntenseQuote">
    <w:name w:val="Intense Quote"/>
    <w:basedOn w:val="Normal"/>
    <w:next w:val="Normal"/>
    <w:link w:val="IntenseQuoteChar"/>
    <w:uiPriority w:val="30"/>
    <w:qFormat/>
    <w:rsid w:val="00922C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2CC7"/>
    <w:rPr>
      <w:i/>
      <w:iCs/>
      <w:color w:val="2F5496" w:themeColor="accent1" w:themeShade="BF"/>
    </w:rPr>
  </w:style>
  <w:style w:type="character" w:styleId="IntenseReference">
    <w:name w:val="Intense Reference"/>
    <w:basedOn w:val="DefaultParagraphFont"/>
    <w:uiPriority w:val="32"/>
    <w:qFormat/>
    <w:rsid w:val="00922CC7"/>
    <w:rPr>
      <w:b/>
      <w:bCs/>
      <w:smallCaps/>
      <w:color w:val="2F5496" w:themeColor="accent1" w:themeShade="BF"/>
      <w:spacing w:val="5"/>
    </w:rPr>
  </w:style>
  <w:style w:type="character" w:styleId="Hyperlink">
    <w:name w:val="Hyperlink"/>
    <w:basedOn w:val="DefaultParagraphFont"/>
    <w:uiPriority w:val="99"/>
    <w:unhideWhenUsed/>
    <w:rsid w:val="00922CC7"/>
    <w:rPr>
      <w:color w:val="0563C1" w:themeColor="hyperlink"/>
      <w:u w:val="single"/>
    </w:rPr>
  </w:style>
  <w:style w:type="character" w:styleId="UnresolvedMention">
    <w:name w:val="Unresolved Mention"/>
    <w:basedOn w:val="DefaultParagraphFont"/>
    <w:uiPriority w:val="99"/>
    <w:semiHidden/>
    <w:unhideWhenUsed/>
    <w:rsid w:val="00922CC7"/>
    <w:rPr>
      <w:color w:val="605E5C"/>
      <w:shd w:val="clear" w:color="auto" w:fill="E1DFDD"/>
    </w:rPr>
  </w:style>
  <w:style w:type="table" w:styleId="TableGrid">
    <w:name w:val="Table Grid"/>
    <w:basedOn w:val="TableNormal"/>
    <w:uiPriority w:val="39"/>
    <w:rsid w:val="00922C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E12AD"/>
    <w:rPr>
      <w:b/>
      <w:bCs/>
    </w:rPr>
  </w:style>
  <w:style w:type="paragraph" w:styleId="NormalWeb">
    <w:name w:val="Normal (Web)"/>
    <w:basedOn w:val="Normal"/>
    <w:uiPriority w:val="99"/>
    <w:semiHidden/>
    <w:unhideWhenUsed/>
    <w:rsid w:val="008E12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437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m.gov"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rc.engel@us.af.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hadijah.jones.1@us.af.mi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mailto:eldrae.perdue@us.af.mil" TargetMode="External"/><Relationship Id="rId4" Type="http://schemas.openxmlformats.org/officeDocument/2006/relationships/customXml" Target="../customXml/item4.xml"/><Relationship Id="rId9" Type="http://schemas.openxmlformats.org/officeDocument/2006/relationships/hyperlink" Target="https://safe.apps.mil/security.ph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ECFDocument" ma:contentTypeID="0x010100A492A220036D32418BF7D24C084BF9D00006F29FF1C85BCE4E94603C04AF194AA8" ma:contentTypeVersion="3" ma:contentTypeDescription="Create a new document." ma:contentTypeScope="" ma:versionID="5f9f12ea3bb7a05f86e8f82ddfde4cae">
  <xsd:schema xmlns:xsd="http://www.w3.org/2001/XMLSchema" xmlns:xs="http://www.w3.org/2001/XMLSchema" xmlns:p="http://schemas.microsoft.com/office/2006/metadata/properties" xmlns:ns1="http://schemas.microsoft.com/sharepoint/v3" xmlns:ns2="ff51ef05-392e-4dfc-ac47-4d3b6fab66d1" targetNamespace="http://schemas.microsoft.com/office/2006/metadata/properties" ma:root="true" ma:fieldsID="d042a8cf0fbeef489a0dbd3992ec8168" ns1:_="" ns2:_="">
    <xsd:import namespace="http://schemas.microsoft.com/sharepoint/v3"/>
    <xsd:import namespace="ff51ef05-392e-4dfc-ac47-4d3b6fab66d1"/>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hidden="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29" nillable="true" ma:displayName="Document ID Value" ma:description="The value of the document ID assigned to this item." ma:indexed="true" ma:internalName="_dlc_DocId" ma:readOnly="true">
      <xsd:simpleType>
        <xsd:restriction base="dms:Text"/>
      </xsd:simpleType>
    </xsd:element>
    <xsd:element name="_dlc_DocIdUrl" ma:index="3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ff51ef05-392e-4dfc-ac47-4d3b6fab66d1">AYJX2NKRWZRK-1002879456-165</_dlc_DocId>
    <ECFActionBuyers xmlns="ff51ef05-392e-4dfc-ac47-4d3b6fab66d1">
      <UserInfo>
        <DisplayName/>
        <AccountId xsi:nil="true"/>
        <AccountType/>
      </UserInfo>
    </ECFActionBuyers>
    <ECFActionPurchaseReqNumbers xmlns="ff51ef05-392e-4dfc-ac47-4d3b6fab66d1" xsi:nil="true"/>
    <ECFActionPrimaryCloseOutBuyer xmlns="ff51ef05-392e-4dfc-ac47-4d3b6fab66d1">
      <UserInfo>
        <DisplayName/>
        <AccountId xsi:nil="true"/>
        <AccountType/>
      </UserInfo>
    </ECFActionPrimaryCloseOutBuyer>
    <ECFActionNumber xmlns="ff51ef05-392e-4dfc-ac47-4d3b6fab66d1" xsi:nil="true"/>
    <ECFActionIsPartitioned xmlns="ff51ef05-392e-4dfc-ac47-4d3b6fab66d1" xsi:nil="true"/>
    <ECFActionStatus xmlns="ff51ef05-392e-4dfc-ac47-4d3b6fab66d1" xsi:nil="true"/>
    <ECFApplicationVersion xmlns="ff51ef05-392e-4dfc-ac47-4d3b6fab66d1">5.0.0</ECFApplicationVersion>
    <ECFActionPrimaryBuyer xmlns="ff51ef05-392e-4dfc-ac47-4d3b6fab66d1">
      <UserInfo>
        <DisplayName/>
        <AccountId xsi:nil="true"/>
        <AccountType/>
      </UserInfo>
    </ECFActionPrimaryBuyer>
    <ECFActionPrimaryCO xmlns="ff51ef05-392e-4dfc-ac47-4d3b6fab66d1">
      <UserInfo>
        <DisplayName/>
        <AccountId xsi:nil="true"/>
        <AccountType/>
      </UserInfo>
    </ECFActionPrimaryCO>
    <ECFActionParentID xmlns="ff51ef05-392e-4dfc-ac47-4d3b6fab66d1" xsi:nil="true"/>
    <ECFActionOfficeID xmlns="ff51ef05-392e-4dfc-ac47-4d3b6fab66d1" xsi:nil="true"/>
    <ECFActionCOs xmlns="ff51ef05-392e-4dfc-ac47-4d3b6fab66d1">
      <UserInfo>
        <DisplayName/>
        <AccountId xsi:nil="true"/>
        <AccountType/>
      </UserInfo>
    </ECFActionCOs>
    <ECFActionID xmlns="ff51ef05-392e-4dfc-ac47-4d3b6fab66d1" xsi:nil="true"/>
    <_dlc_DocIdUrl xmlns="ff51ef05-392e-4dfc-ac47-4d3b6fab66d1">
      <Url>https://usaf.dps.mil/teams/ktfso13101/1137631/_layouts/15/DocIdRedir.aspx?ID=AYJX2NKRWZRK-1002879456-165</Url>
      <Description>AYJX2NKRWZRK-1002879456-165</Description>
    </_dlc_DocIdUrl>
    <ECFActionSolicitationNumber xmlns="ff51ef05-392e-4dfc-ac47-4d3b6fab66d1" xsi:nil="true"/>
    <ECFActionName xmlns="ff51ef05-392e-4dfc-ac47-4d3b6fab66d1" xsi:nil="true"/>
    <ECFApplicationEnvironment xmlns="ff51ef05-392e-4dfc-ac47-4d3b6fab66d1">VanaQA</ECFApplicationEnvironment>
    <ECFActionDescription xmlns="ff51ef05-392e-4dfc-ac47-4d3b6fab66d1" xsi:nil="true"/>
    <ECFActionPrimaryCloseOutCO xmlns="ff51ef05-392e-4dfc-ac47-4d3b6fab66d1">
      <UserInfo>
        <DisplayName/>
        <AccountId xsi:nil="true"/>
        <AccountType/>
      </UserInfo>
    </ECFActionPrimaryCloseOutCO>
    <ECFActionCreateDate xmlns="ff51ef05-392e-4dfc-ac47-4d3b6fab66d1" xsi:nil="true"/>
  </documentManagement>
</p:properties>
</file>

<file path=customXml/itemProps1.xml><?xml version="1.0" encoding="utf-8"?>
<ds:datastoreItem xmlns:ds="http://schemas.openxmlformats.org/officeDocument/2006/customXml" ds:itemID="{8165E33E-6415-4A07-9A74-B5236F59BD19}">
  <ds:schemaRefs>
    <ds:schemaRef ds:uri="http://schemas.microsoft.com/sharepoint/v3/contenttype/forms"/>
  </ds:schemaRefs>
</ds:datastoreItem>
</file>

<file path=customXml/itemProps2.xml><?xml version="1.0" encoding="utf-8"?>
<ds:datastoreItem xmlns:ds="http://schemas.openxmlformats.org/officeDocument/2006/customXml" ds:itemID="{6510951A-CD09-4386-B1BC-EE431905ADED}">
  <ds:schemaRefs>
    <ds:schemaRef ds:uri="http://schemas.microsoft.com/sharepoint/events"/>
  </ds:schemaRefs>
</ds:datastoreItem>
</file>

<file path=customXml/itemProps3.xml><?xml version="1.0" encoding="utf-8"?>
<ds:datastoreItem xmlns:ds="http://schemas.openxmlformats.org/officeDocument/2006/customXml" ds:itemID="{20B4B181-9AC8-420C-9DD5-19AED39093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B76B8B-4D8F-4745-8673-2D448FA6AD41}">
  <ds:schemaRefs>
    <ds:schemaRef ds:uri="http://schemas.microsoft.com/office/2006/metadata/properties"/>
    <ds:schemaRef ds:uri="http://schemas.microsoft.com/office/infopath/2007/PartnerControls"/>
    <ds:schemaRef ds:uri="ff51ef05-392e-4dfc-ac47-4d3b6fab66d1"/>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Normal.dotm</Template>
  <TotalTime>14</TotalTime>
  <Pages>7</Pages>
  <Words>2763</Words>
  <Characters>15753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JONES, KHADIJAH T SSgt USAF AETC 42 CONS/PKC</dc:creator>
  <cp:keywords/>
  <dc:description/>
  <cp:lastModifiedBy>JONES, KHADIJAH T SSgt USAF AETC 42 CONS/PKB</cp:lastModifiedBy>
  <cp:revision>4</cp:revision>
  <cp:lastPrinted>2025-07-15T13:56:00Z</cp:lastPrinted>
  <dcterms:created xsi:type="dcterms:W3CDTF">2025-11-26T17:01:00Z</dcterms:created>
  <dcterms:modified xsi:type="dcterms:W3CDTF">2025-11-26T17:44:00Z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0x010100A492A220036D32418BF7D24C084BF9D00006F29FF1C85BCE4E94603C04AF194AA8</vt:lpwstr>
  </property>
  <property fmtid="{D5CDD505-2E9C-101B-9397-08002B2CF9AE}" pid="3" name="_dlc_DocIdItemGuid">
    <vt:lpwstr>5de1ac81-7874-43e5-a37d-d3c8e8ff9ae1</vt:lpwstr>
  </property>
</Properties>
</file>