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884AD" w14:textId="77777777" w:rsidR="00677295" w:rsidRPr="00F57ACC" w:rsidRDefault="00677295" w:rsidP="00677295">
      <w:pPr>
        <w:rPr>
          <w:rFonts w:ascii="Times New Roman" w:hAnsi="Times New Roman" w:cs="Times New Roman"/>
          <w:b/>
          <w:bCs/>
          <w:sz w:val="24"/>
          <w:szCs w:val="24"/>
        </w:rPr>
      </w:pPr>
      <w:r w:rsidRPr="00677295">
        <w:rPr>
          <w:rFonts w:ascii="Times New Roman" w:hAnsi="Times New Roman" w:cs="Times New Roman"/>
          <w:b/>
          <w:bCs/>
          <w:sz w:val="24"/>
          <w:szCs w:val="24"/>
        </w:rPr>
        <w:t>Section M- Evalu</w:t>
      </w:r>
      <w:r w:rsidRPr="00F57ACC">
        <w:rPr>
          <w:rFonts w:ascii="Times New Roman" w:hAnsi="Times New Roman" w:cs="Times New Roman"/>
          <w:b/>
          <w:bCs/>
          <w:sz w:val="24"/>
          <w:szCs w:val="24"/>
        </w:rPr>
        <w:t>ation Factors for Award</w:t>
      </w:r>
    </w:p>
    <w:p w14:paraId="05B6BE21" w14:textId="308374B1" w:rsidR="00677295" w:rsidRPr="00F57ACC" w:rsidRDefault="00803507" w:rsidP="00677295">
      <w:pPr>
        <w:rPr>
          <w:rFonts w:ascii="Times New Roman" w:hAnsi="Times New Roman" w:cs="Times New Roman"/>
          <w:b/>
          <w:bCs/>
          <w:sz w:val="24"/>
          <w:szCs w:val="24"/>
        </w:rPr>
      </w:pPr>
      <w:r>
        <w:rPr>
          <w:rFonts w:ascii="Times New Roman" w:hAnsi="Times New Roman" w:cs="Times New Roman"/>
          <w:b/>
          <w:bCs/>
          <w:sz w:val="24"/>
          <w:szCs w:val="24"/>
        </w:rPr>
        <w:t>I</w:t>
      </w:r>
      <w:r w:rsidR="00677295" w:rsidRPr="00F57ACC">
        <w:rPr>
          <w:rFonts w:ascii="Times New Roman" w:hAnsi="Times New Roman" w:cs="Times New Roman"/>
          <w:b/>
          <w:bCs/>
          <w:sz w:val="24"/>
          <w:szCs w:val="24"/>
        </w:rPr>
        <w:t>. Basis for Contract Award</w:t>
      </w:r>
    </w:p>
    <w:p w14:paraId="5C75825C" w14:textId="7539C136" w:rsidR="00677295" w:rsidRPr="00F57ACC" w:rsidRDefault="00886CEE" w:rsidP="00677295">
      <w:pPr>
        <w:rPr>
          <w:rFonts w:ascii="Times New Roman" w:hAnsi="Times New Roman" w:cs="Times New Roman"/>
          <w:sz w:val="24"/>
          <w:szCs w:val="24"/>
        </w:rPr>
      </w:pPr>
      <w:r w:rsidRPr="00F57ACC">
        <w:rPr>
          <w:rFonts w:ascii="Times New Roman" w:hAnsi="Times New Roman" w:cs="Times New Roman"/>
          <w:b/>
          <w:bCs/>
          <w:sz w:val="24"/>
          <w:szCs w:val="24"/>
        </w:rPr>
        <w:t>(</w:t>
      </w:r>
      <w:r w:rsidR="00803507">
        <w:rPr>
          <w:rFonts w:ascii="Times New Roman" w:hAnsi="Times New Roman" w:cs="Times New Roman"/>
          <w:b/>
          <w:bCs/>
          <w:sz w:val="24"/>
          <w:szCs w:val="24"/>
        </w:rPr>
        <w:t>A</w:t>
      </w:r>
      <w:r w:rsidRPr="00F57ACC">
        <w:rPr>
          <w:rFonts w:ascii="Times New Roman" w:hAnsi="Times New Roman" w:cs="Times New Roman"/>
          <w:b/>
          <w:bCs/>
          <w:sz w:val="24"/>
          <w:szCs w:val="24"/>
        </w:rPr>
        <w:t>)</w:t>
      </w:r>
      <w:r w:rsidR="00677295" w:rsidRPr="00F57ACC">
        <w:rPr>
          <w:rFonts w:ascii="Times New Roman" w:hAnsi="Times New Roman" w:cs="Times New Roman"/>
          <w:b/>
          <w:bCs/>
          <w:sz w:val="24"/>
          <w:szCs w:val="24"/>
        </w:rPr>
        <w:t xml:space="preserve"> Source Selection Methodology:</w:t>
      </w:r>
      <w:r w:rsidR="00677295" w:rsidRPr="00F57ACC">
        <w:rPr>
          <w:rFonts w:ascii="Times New Roman" w:hAnsi="Times New Roman" w:cs="Times New Roman"/>
          <w:sz w:val="24"/>
          <w:szCs w:val="24"/>
        </w:rPr>
        <w:t xml:space="preserve"> This competitive acquisition will be conducted using the Performance Price Tradeoff (PPT) best value source selection conducted in accordance with Federal Acquisition Regulation (FAR) Part </w:t>
      </w:r>
      <w:r w:rsidR="005E6EF4" w:rsidRPr="00F57ACC">
        <w:rPr>
          <w:rFonts w:ascii="Times New Roman" w:hAnsi="Times New Roman" w:cs="Times New Roman"/>
          <w:sz w:val="24"/>
          <w:szCs w:val="24"/>
        </w:rPr>
        <w:t xml:space="preserve">15.3, </w:t>
      </w:r>
      <w:r w:rsidR="00A00DB7" w:rsidRPr="00F57ACC">
        <w:rPr>
          <w:rFonts w:ascii="Times New Roman" w:hAnsi="Times New Roman" w:cs="Times New Roman"/>
          <w:sz w:val="24"/>
          <w:szCs w:val="24"/>
        </w:rPr>
        <w:t xml:space="preserve">Defense Federal Acquisition Regulation Supplement </w:t>
      </w:r>
      <w:r w:rsidR="00677295" w:rsidRPr="00F57ACC">
        <w:rPr>
          <w:rFonts w:ascii="Times New Roman" w:hAnsi="Times New Roman" w:cs="Times New Roman"/>
          <w:sz w:val="24"/>
          <w:szCs w:val="24"/>
        </w:rPr>
        <w:t xml:space="preserve">215.3 and Air Force Federal Acquisition Regulation Supplement </w:t>
      </w:r>
      <w:r w:rsidR="00A00DB7" w:rsidRPr="00F57ACC">
        <w:rPr>
          <w:rFonts w:ascii="Times New Roman" w:hAnsi="Times New Roman" w:cs="Times New Roman"/>
          <w:sz w:val="24"/>
          <w:szCs w:val="24"/>
        </w:rPr>
        <w:t xml:space="preserve">and </w:t>
      </w:r>
      <w:r w:rsidR="00677295" w:rsidRPr="00F57ACC">
        <w:rPr>
          <w:rFonts w:ascii="Times New Roman" w:hAnsi="Times New Roman" w:cs="Times New Roman"/>
          <w:sz w:val="24"/>
          <w:szCs w:val="24"/>
        </w:rPr>
        <w:t xml:space="preserve">Mandatory Procedure 5315.3 in which competing </w:t>
      </w:r>
      <w:r w:rsidRPr="00F57ACC">
        <w:rPr>
          <w:rFonts w:ascii="Times New Roman" w:hAnsi="Times New Roman" w:cs="Times New Roman"/>
          <w:sz w:val="24"/>
          <w:szCs w:val="24"/>
        </w:rPr>
        <w:t>O</w:t>
      </w:r>
      <w:r w:rsidR="00677295" w:rsidRPr="00F57ACC">
        <w:rPr>
          <w:rFonts w:ascii="Times New Roman" w:hAnsi="Times New Roman" w:cs="Times New Roman"/>
          <w:sz w:val="24"/>
          <w:szCs w:val="24"/>
        </w:rPr>
        <w:t>fferors' past performance information will be evaluated on a basis approximately equal to price considerations.</w:t>
      </w:r>
    </w:p>
    <w:p w14:paraId="4B41421E" w14:textId="67D721D2" w:rsidR="00677295" w:rsidRPr="00F57ACC" w:rsidRDefault="00677295" w:rsidP="00677295">
      <w:pPr>
        <w:rPr>
          <w:rFonts w:ascii="Times New Roman" w:hAnsi="Times New Roman" w:cs="Times New Roman"/>
          <w:sz w:val="24"/>
          <w:szCs w:val="24"/>
        </w:rPr>
      </w:pPr>
      <w:r w:rsidRPr="00F57ACC">
        <w:rPr>
          <w:rFonts w:ascii="Times New Roman" w:hAnsi="Times New Roman" w:cs="Times New Roman"/>
          <w:sz w:val="24"/>
          <w:szCs w:val="24"/>
        </w:rPr>
        <w:t xml:space="preserve">By submission of its offer, the </w:t>
      </w:r>
      <w:r w:rsidR="00A00DB7" w:rsidRPr="00F57ACC">
        <w:rPr>
          <w:rFonts w:ascii="Times New Roman" w:hAnsi="Times New Roman" w:cs="Times New Roman"/>
          <w:sz w:val="24"/>
          <w:szCs w:val="24"/>
        </w:rPr>
        <w:t>O</w:t>
      </w:r>
      <w:r w:rsidRPr="00F57ACC">
        <w:rPr>
          <w:rFonts w:ascii="Times New Roman" w:hAnsi="Times New Roman" w:cs="Times New Roman"/>
          <w:sz w:val="24"/>
          <w:szCs w:val="24"/>
        </w:rPr>
        <w:t>fferor accedes to all solicitation requirements, including terms and conditions, representations and certifications, and technical requirements, in addition to those identified as evaluation factors. All such offers shall be treated equally except for their prices and performance records. The tradeoff will occur only between the past performance factor and the price factor. Offerors must clearly identify any exception to the solicitation terms and conditions and provide complete accompanying rationale.</w:t>
      </w:r>
    </w:p>
    <w:p w14:paraId="7E0EDB39" w14:textId="1AC4943A" w:rsidR="00677295" w:rsidRPr="00F57ACC" w:rsidRDefault="00677295" w:rsidP="00677295">
      <w:pPr>
        <w:rPr>
          <w:rFonts w:ascii="Times New Roman" w:hAnsi="Times New Roman" w:cs="Times New Roman"/>
          <w:sz w:val="24"/>
          <w:szCs w:val="24"/>
        </w:rPr>
      </w:pPr>
      <w:r w:rsidRPr="00F57ACC">
        <w:rPr>
          <w:rFonts w:ascii="Times New Roman" w:hAnsi="Times New Roman" w:cs="Times New Roman"/>
          <w:sz w:val="24"/>
          <w:szCs w:val="24"/>
        </w:rPr>
        <w:t xml:space="preserve">The Government reserves the right to award a contract to other than the lowest Total Evaluated Price (TEP) if the difference in the Past Performance Confidence Rating of another Offeror justifies the higher price premium. In that event, the Source Selection Authority will make an integrated </w:t>
      </w:r>
      <w:proofErr w:type="gramStart"/>
      <w:r w:rsidRPr="00F57ACC">
        <w:rPr>
          <w:rFonts w:ascii="Times New Roman" w:hAnsi="Times New Roman" w:cs="Times New Roman"/>
          <w:sz w:val="24"/>
          <w:szCs w:val="24"/>
        </w:rPr>
        <w:t>assessment</w:t>
      </w:r>
      <w:proofErr w:type="gramEnd"/>
      <w:r w:rsidRPr="00F57ACC">
        <w:rPr>
          <w:rFonts w:ascii="Times New Roman" w:hAnsi="Times New Roman" w:cs="Times New Roman"/>
          <w:sz w:val="24"/>
          <w:szCs w:val="24"/>
        </w:rPr>
        <w:t xml:space="preserve"> best value award decision using the TEP and the Past Performance Confidence Rating.</w:t>
      </w:r>
    </w:p>
    <w:p w14:paraId="51630132" w14:textId="68CEC19B" w:rsidR="00677295" w:rsidRPr="00F57ACC" w:rsidRDefault="00677295" w:rsidP="00677295">
      <w:pPr>
        <w:rPr>
          <w:rFonts w:ascii="Times New Roman" w:hAnsi="Times New Roman" w:cs="Times New Roman"/>
          <w:sz w:val="24"/>
          <w:szCs w:val="24"/>
        </w:rPr>
      </w:pPr>
      <w:r w:rsidRPr="00F57ACC">
        <w:rPr>
          <w:rFonts w:ascii="Times New Roman" w:hAnsi="Times New Roman" w:cs="Times New Roman"/>
          <w:sz w:val="24"/>
          <w:szCs w:val="24"/>
        </w:rPr>
        <w:t>The Government intends to award one contract as a result of this solicitation.</w:t>
      </w:r>
      <w:r w:rsidRPr="00882830">
        <w:rPr>
          <w:rFonts w:ascii="Times New Roman" w:hAnsi="Times New Roman" w:cs="Times New Roman"/>
          <w:b/>
          <w:bCs/>
          <w:sz w:val="24"/>
          <w:szCs w:val="24"/>
        </w:rPr>
        <w:t xml:space="preserve"> </w:t>
      </w:r>
      <w:r w:rsidR="00882830" w:rsidRPr="00882830">
        <w:rPr>
          <w:rFonts w:ascii="Times New Roman" w:hAnsi="Times New Roman" w:cs="Times New Roman"/>
          <w:b/>
          <w:bCs/>
          <w:sz w:val="24"/>
          <w:szCs w:val="24"/>
        </w:rPr>
        <w:t>Offers must be submitted by contractors located within a 250‑mile radius of Maxwell AFB, AL. Contractors outside this radius will not be considered for award.</w:t>
      </w:r>
      <w:r w:rsidR="00882830" w:rsidRPr="00882830">
        <w:rPr>
          <w:rFonts w:ascii="Times New Roman" w:hAnsi="Times New Roman" w:cs="Times New Roman"/>
          <w:b/>
          <w:bCs/>
          <w:sz w:val="24"/>
          <w:szCs w:val="24"/>
        </w:rPr>
        <w:t xml:space="preserve"> </w:t>
      </w:r>
      <w:r w:rsidRPr="00F57ACC">
        <w:rPr>
          <w:rFonts w:ascii="Times New Roman" w:hAnsi="Times New Roman" w:cs="Times New Roman"/>
          <w:sz w:val="24"/>
          <w:szCs w:val="24"/>
        </w:rPr>
        <w:t xml:space="preserve">Offerors are reminded that the Government will only evaluate one proposal from each </w:t>
      </w:r>
      <w:r w:rsidR="00A00DB7"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 Award will be made to the responsible </w:t>
      </w:r>
      <w:r w:rsidR="00A00DB7"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 whose proposal has acceptable past performance, conforms to all solicitation requirements, such as terms and conditions, representations and certifications, technical requirements, </w:t>
      </w:r>
      <w:r w:rsidR="005E6EF4" w:rsidRPr="00F57ACC">
        <w:rPr>
          <w:rFonts w:ascii="Times New Roman" w:hAnsi="Times New Roman" w:cs="Times New Roman"/>
          <w:sz w:val="24"/>
          <w:szCs w:val="24"/>
        </w:rPr>
        <w:t>and</w:t>
      </w:r>
      <w:r w:rsidRPr="00F57ACC">
        <w:rPr>
          <w:rFonts w:ascii="Times New Roman" w:hAnsi="Times New Roman" w:cs="Times New Roman"/>
          <w:sz w:val="24"/>
          <w:szCs w:val="24"/>
        </w:rPr>
        <w:t xml:space="preserve"> provides the best value to the Government based on the results of the evaluation described in </w:t>
      </w:r>
      <w:r w:rsidR="00886447" w:rsidRPr="00F57ACC">
        <w:rPr>
          <w:rFonts w:ascii="Times New Roman" w:hAnsi="Times New Roman" w:cs="Times New Roman"/>
          <w:sz w:val="24"/>
          <w:szCs w:val="24"/>
        </w:rPr>
        <w:t xml:space="preserve">paragraph </w:t>
      </w:r>
      <w:r w:rsidR="00EF063F">
        <w:rPr>
          <w:rFonts w:ascii="Times New Roman" w:hAnsi="Times New Roman" w:cs="Times New Roman"/>
          <w:sz w:val="24"/>
          <w:szCs w:val="24"/>
        </w:rPr>
        <w:t>II</w:t>
      </w:r>
      <w:r w:rsidR="00886447" w:rsidRPr="00F57ACC">
        <w:rPr>
          <w:rFonts w:ascii="Times New Roman" w:hAnsi="Times New Roman" w:cs="Times New Roman"/>
          <w:sz w:val="24"/>
          <w:szCs w:val="24"/>
        </w:rPr>
        <w:t xml:space="preserve">. Evaluation Factors for Award </w:t>
      </w:r>
      <w:r w:rsidRPr="00F57ACC">
        <w:rPr>
          <w:rFonts w:ascii="Times New Roman" w:hAnsi="Times New Roman" w:cs="Times New Roman"/>
          <w:sz w:val="24"/>
          <w:szCs w:val="24"/>
        </w:rPr>
        <w:t>below.</w:t>
      </w:r>
    </w:p>
    <w:p w14:paraId="3CF9CF28" w14:textId="278C7C46" w:rsidR="00677295" w:rsidRPr="00F57ACC" w:rsidRDefault="00803507" w:rsidP="00677295">
      <w:pPr>
        <w:rPr>
          <w:rFonts w:ascii="Times New Roman" w:hAnsi="Times New Roman" w:cs="Times New Roman"/>
          <w:sz w:val="24"/>
          <w:szCs w:val="24"/>
        </w:rPr>
      </w:pPr>
      <w:bookmarkStart w:id="0" w:name="_Hlk172029631"/>
      <w:r>
        <w:rPr>
          <w:rFonts w:ascii="Times New Roman" w:hAnsi="Times New Roman" w:cs="Times New Roman"/>
          <w:b/>
          <w:bCs/>
          <w:sz w:val="24"/>
          <w:szCs w:val="24"/>
        </w:rPr>
        <w:t>B.</w:t>
      </w:r>
      <w:r w:rsidR="00677295" w:rsidRPr="00F57ACC">
        <w:rPr>
          <w:rFonts w:ascii="Times New Roman" w:hAnsi="Times New Roman" w:cs="Times New Roman"/>
          <w:b/>
          <w:bCs/>
          <w:sz w:val="24"/>
          <w:szCs w:val="24"/>
        </w:rPr>
        <w:t xml:space="preserve"> Evaluation Factors for Award:</w:t>
      </w:r>
      <w:r w:rsidR="00677295" w:rsidRPr="00F57ACC">
        <w:rPr>
          <w:rFonts w:ascii="Times New Roman" w:hAnsi="Times New Roman" w:cs="Times New Roman"/>
          <w:sz w:val="24"/>
          <w:szCs w:val="24"/>
        </w:rPr>
        <w:t xml:space="preserve"> </w:t>
      </w:r>
      <w:bookmarkEnd w:id="0"/>
      <w:r w:rsidR="00677295" w:rsidRPr="00F57ACC">
        <w:rPr>
          <w:rFonts w:ascii="Times New Roman" w:hAnsi="Times New Roman" w:cs="Times New Roman"/>
          <w:sz w:val="24"/>
          <w:szCs w:val="24"/>
        </w:rPr>
        <w:t>The following evaluation factors will be used to evaluate proposals. Award</w:t>
      </w:r>
      <w:r w:rsidR="005E6EF4" w:rsidRPr="00F57ACC">
        <w:rPr>
          <w:rFonts w:ascii="Times New Roman" w:hAnsi="Times New Roman" w:cs="Times New Roman"/>
          <w:sz w:val="24"/>
          <w:szCs w:val="24"/>
        </w:rPr>
        <w:t xml:space="preserve"> </w:t>
      </w:r>
      <w:r w:rsidR="00677295" w:rsidRPr="00F57ACC">
        <w:rPr>
          <w:rFonts w:ascii="Times New Roman" w:hAnsi="Times New Roman" w:cs="Times New Roman"/>
          <w:sz w:val="24"/>
          <w:szCs w:val="24"/>
        </w:rPr>
        <w:t xml:space="preserve">will be made to the </w:t>
      </w:r>
      <w:r w:rsidR="00A00DB7" w:rsidRPr="00F57ACC">
        <w:rPr>
          <w:rFonts w:ascii="Times New Roman" w:hAnsi="Times New Roman" w:cs="Times New Roman"/>
          <w:sz w:val="24"/>
          <w:szCs w:val="24"/>
        </w:rPr>
        <w:t>O</w:t>
      </w:r>
      <w:r w:rsidR="00677295" w:rsidRPr="00F57ACC">
        <w:rPr>
          <w:rFonts w:ascii="Times New Roman" w:hAnsi="Times New Roman" w:cs="Times New Roman"/>
          <w:sz w:val="24"/>
          <w:szCs w:val="24"/>
        </w:rPr>
        <w:t>fferor whose proposal is most advantageous to the Government based upon an integrated</w:t>
      </w:r>
      <w:r w:rsidR="005E6EF4" w:rsidRPr="00F57ACC">
        <w:rPr>
          <w:rFonts w:ascii="Times New Roman" w:hAnsi="Times New Roman" w:cs="Times New Roman"/>
          <w:sz w:val="24"/>
          <w:szCs w:val="24"/>
        </w:rPr>
        <w:t xml:space="preserve"> </w:t>
      </w:r>
      <w:r w:rsidR="00677295" w:rsidRPr="00F57ACC">
        <w:rPr>
          <w:rFonts w:ascii="Times New Roman" w:hAnsi="Times New Roman" w:cs="Times New Roman"/>
          <w:sz w:val="24"/>
          <w:szCs w:val="24"/>
        </w:rPr>
        <w:t>assessment of the evaluation factors described below:</w:t>
      </w:r>
    </w:p>
    <w:p w14:paraId="568CF531" w14:textId="77777777" w:rsidR="00677295" w:rsidRPr="00F57ACC" w:rsidRDefault="00677295" w:rsidP="00677295">
      <w:pPr>
        <w:rPr>
          <w:rFonts w:ascii="Times New Roman" w:hAnsi="Times New Roman" w:cs="Times New Roman"/>
          <w:sz w:val="24"/>
          <w:szCs w:val="24"/>
        </w:rPr>
      </w:pPr>
      <w:r w:rsidRPr="00F57ACC">
        <w:rPr>
          <w:rFonts w:ascii="Times New Roman" w:hAnsi="Times New Roman" w:cs="Times New Roman"/>
          <w:sz w:val="24"/>
          <w:szCs w:val="24"/>
        </w:rPr>
        <w:t>Factor I - Past Performance Proposal (Volume II)</w:t>
      </w:r>
    </w:p>
    <w:p w14:paraId="78A73376" w14:textId="77777777" w:rsidR="00677295" w:rsidRPr="00F57ACC" w:rsidRDefault="00677295" w:rsidP="00677295">
      <w:pPr>
        <w:rPr>
          <w:rFonts w:ascii="Times New Roman" w:hAnsi="Times New Roman" w:cs="Times New Roman"/>
          <w:sz w:val="24"/>
          <w:szCs w:val="24"/>
        </w:rPr>
      </w:pPr>
      <w:r w:rsidRPr="00F57ACC">
        <w:rPr>
          <w:rFonts w:ascii="Times New Roman" w:hAnsi="Times New Roman" w:cs="Times New Roman"/>
          <w:sz w:val="24"/>
          <w:szCs w:val="24"/>
        </w:rPr>
        <w:t>Factor II - Price Proposal (Volume III)</w:t>
      </w:r>
    </w:p>
    <w:p w14:paraId="416E2DD4" w14:textId="08B6311E" w:rsidR="00677295" w:rsidRPr="00F57ACC" w:rsidRDefault="00803507" w:rsidP="00886447">
      <w:pPr>
        <w:rPr>
          <w:rFonts w:ascii="Times New Roman" w:hAnsi="Times New Roman" w:cs="Times New Roman"/>
          <w:sz w:val="24"/>
          <w:szCs w:val="24"/>
        </w:rPr>
      </w:pPr>
      <w:r>
        <w:rPr>
          <w:rFonts w:ascii="Times New Roman" w:hAnsi="Times New Roman" w:cs="Times New Roman"/>
          <w:b/>
          <w:bCs/>
          <w:sz w:val="24"/>
          <w:szCs w:val="24"/>
        </w:rPr>
        <w:t xml:space="preserve">II. </w:t>
      </w:r>
      <w:r w:rsidR="00677295" w:rsidRPr="00F57ACC">
        <w:rPr>
          <w:rFonts w:ascii="Times New Roman" w:hAnsi="Times New Roman" w:cs="Times New Roman"/>
          <w:b/>
          <w:bCs/>
          <w:sz w:val="24"/>
          <w:szCs w:val="24"/>
        </w:rPr>
        <w:t>Proposal Evaluation:</w:t>
      </w:r>
      <w:r w:rsidR="00677295" w:rsidRPr="00F57ACC">
        <w:rPr>
          <w:rFonts w:ascii="Times New Roman" w:hAnsi="Times New Roman" w:cs="Times New Roman"/>
          <w:sz w:val="24"/>
          <w:szCs w:val="24"/>
        </w:rPr>
        <w:t xml:space="preserve"> The evaluation process will be accomplished as follows:</w:t>
      </w:r>
    </w:p>
    <w:p w14:paraId="3AE0F083" w14:textId="32451448" w:rsidR="00677295" w:rsidRPr="00EC722E" w:rsidRDefault="00803507" w:rsidP="00803507">
      <w:pPr>
        <w:rPr>
          <w:rFonts w:ascii="Times New Roman" w:hAnsi="Times New Roman" w:cs="Times New Roman"/>
          <w:b/>
          <w:bCs/>
          <w:sz w:val="24"/>
          <w:szCs w:val="24"/>
        </w:rPr>
      </w:pPr>
      <w:r w:rsidRPr="00EC722E">
        <w:rPr>
          <w:rFonts w:ascii="Times New Roman" w:hAnsi="Times New Roman" w:cs="Times New Roman"/>
          <w:b/>
          <w:bCs/>
          <w:sz w:val="24"/>
          <w:szCs w:val="24"/>
        </w:rPr>
        <w:t xml:space="preserve">A. </w:t>
      </w:r>
      <w:r w:rsidR="00677295" w:rsidRPr="00EC722E">
        <w:rPr>
          <w:rFonts w:ascii="Times New Roman" w:hAnsi="Times New Roman" w:cs="Times New Roman"/>
          <w:b/>
          <w:bCs/>
          <w:sz w:val="24"/>
          <w:szCs w:val="24"/>
        </w:rPr>
        <w:t>Volume II, Factor I - Past Performance</w:t>
      </w:r>
    </w:p>
    <w:p w14:paraId="46DA1243" w14:textId="295C53C3" w:rsidR="00677295" w:rsidRPr="00317321" w:rsidRDefault="001640A3" w:rsidP="00677295">
      <w:pPr>
        <w:rPr>
          <w:rFonts w:ascii="Times New Roman" w:hAnsi="Times New Roman" w:cs="Times New Roman"/>
          <w:sz w:val="24"/>
          <w:szCs w:val="24"/>
        </w:rPr>
      </w:pPr>
      <w:r>
        <w:rPr>
          <w:rFonts w:ascii="Times New Roman" w:hAnsi="Times New Roman" w:cs="Times New Roman"/>
          <w:b/>
          <w:bCs/>
          <w:sz w:val="24"/>
          <w:szCs w:val="24"/>
        </w:rPr>
        <w:t xml:space="preserve">(a) </w:t>
      </w:r>
      <w:r w:rsidR="00677295" w:rsidRPr="00F57ACC">
        <w:rPr>
          <w:rFonts w:ascii="Times New Roman" w:hAnsi="Times New Roman" w:cs="Times New Roman"/>
          <w:b/>
          <w:bCs/>
          <w:sz w:val="24"/>
          <w:szCs w:val="24"/>
        </w:rPr>
        <w:t>Past Performance Factor</w:t>
      </w:r>
      <w:r w:rsidR="00886447" w:rsidRPr="00F57ACC">
        <w:rPr>
          <w:rFonts w:ascii="Times New Roman" w:hAnsi="Times New Roman" w:cs="Times New Roman"/>
          <w:b/>
          <w:bCs/>
          <w:sz w:val="24"/>
          <w:szCs w:val="24"/>
        </w:rPr>
        <w:t>:</w:t>
      </w:r>
      <w:r w:rsidR="00677295" w:rsidRPr="00F57ACC">
        <w:rPr>
          <w:rFonts w:ascii="Times New Roman" w:hAnsi="Times New Roman" w:cs="Times New Roman"/>
          <w:sz w:val="24"/>
          <w:szCs w:val="24"/>
        </w:rPr>
        <w:t xml:space="preserve"> </w:t>
      </w:r>
      <w:r w:rsidR="00E02ADF" w:rsidRPr="00E02ADF">
        <w:rPr>
          <w:rFonts w:ascii="Times New Roman" w:hAnsi="Times New Roman" w:cs="Times New Roman"/>
          <w:sz w:val="24"/>
          <w:szCs w:val="24"/>
        </w:rPr>
        <w:t xml:space="preserve">The Government will evaluate recent and relevant performance information on an offeror based on: (i) the references provided by the offeror and any past performance information obtained from survey/questionnaires (RFP </w:t>
      </w:r>
      <w:proofErr w:type="spellStart"/>
      <w:r w:rsidR="005E7ACD">
        <w:rPr>
          <w:rFonts w:ascii="Times New Roman" w:hAnsi="Times New Roman" w:cs="Times New Roman"/>
          <w:sz w:val="24"/>
          <w:szCs w:val="24"/>
        </w:rPr>
        <w:t>Attch</w:t>
      </w:r>
      <w:proofErr w:type="spellEnd"/>
      <w:r w:rsidR="005E7ACD">
        <w:rPr>
          <w:rFonts w:ascii="Times New Roman" w:hAnsi="Times New Roman" w:cs="Times New Roman"/>
          <w:sz w:val="24"/>
          <w:szCs w:val="24"/>
        </w:rPr>
        <w:t xml:space="preserve"> </w:t>
      </w:r>
      <w:r w:rsidR="00624E66">
        <w:rPr>
          <w:rFonts w:ascii="Times New Roman" w:hAnsi="Times New Roman" w:cs="Times New Roman"/>
          <w:sz w:val="24"/>
          <w:szCs w:val="24"/>
        </w:rPr>
        <w:t>7</w:t>
      </w:r>
      <w:r w:rsidR="00E02ADF" w:rsidRPr="00E02ADF">
        <w:rPr>
          <w:rFonts w:ascii="Times New Roman" w:hAnsi="Times New Roman" w:cs="Times New Roman"/>
          <w:sz w:val="24"/>
          <w:szCs w:val="24"/>
        </w:rPr>
        <w:t xml:space="preserve">); and (ii) any data </w:t>
      </w:r>
      <w:r w:rsidR="00E02ADF" w:rsidRPr="00E02ADF">
        <w:rPr>
          <w:rFonts w:ascii="Times New Roman" w:hAnsi="Times New Roman" w:cs="Times New Roman"/>
          <w:sz w:val="24"/>
          <w:szCs w:val="24"/>
        </w:rPr>
        <w:lastRenderedPageBreak/>
        <w:t>independently obtained by the Government, including responsibility and qualification records accessed through the System for Award Management (SAM), and contractor performance assessments available in the Contractor Performance Assessment Reporting System (CPARS).</w:t>
      </w:r>
      <w:r w:rsidR="00E02ADF">
        <w:rPr>
          <w:rFonts w:ascii="Times New Roman" w:hAnsi="Times New Roman" w:cs="Times New Roman"/>
          <w:sz w:val="24"/>
          <w:szCs w:val="24"/>
        </w:rPr>
        <w:t xml:space="preserve"> </w:t>
      </w:r>
      <w:r w:rsidR="00677295" w:rsidRPr="00F57ACC">
        <w:rPr>
          <w:rFonts w:ascii="Times New Roman" w:hAnsi="Times New Roman" w:cs="Times New Roman"/>
          <w:sz w:val="24"/>
          <w:szCs w:val="24"/>
        </w:rPr>
        <w:t xml:space="preserve">If a reference identified by the </w:t>
      </w:r>
      <w:r w:rsidR="00A00DB7" w:rsidRPr="00F57ACC">
        <w:rPr>
          <w:rFonts w:ascii="Times New Roman" w:hAnsi="Times New Roman" w:cs="Times New Roman"/>
          <w:sz w:val="24"/>
          <w:szCs w:val="24"/>
        </w:rPr>
        <w:t>O</w:t>
      </w:r>
      <w:r w:rsidR="00677295" w:rsidRPr="00F57ACC">
        <w:rPr>
          <w:rFonts w:ascii="Times New Roman" w:hAnsi="Times New Roman" w:cs="Times New Roman"/>
          <w:sz w:val="24"/>
          <w:szCs w:val="24"/>
        </w:rPr>
        <w:t xml:space="preserve">fferor in accordance with Section L does not submit a survey/questionnaire, the Government will follow up with the reference Point of Contact (POC), but it is not responsible for the failure of a reference POC to provide a survey/questionnaire. The past performance </w:t>
      </w:r>
      <w:r w:rsidR="00677295" w:rsidRPr="00317321">
        <w:rPr>
          <w:rFonts w:ascii="Times New Roman" w:hAnsi="Times New Roman" w:cs="Times New Roman"/>
          <w:sz w:val="24"/>
          <w:szCs w:val="24"/>
        </w:rPr>
        <w:t xml:space="preserve">evaluation will </w:t>
      </w:r>
      <w:r w:rsidR="005E6EF4" w:rsidRPr="00317321">
        <w:rPr>
          <w:rFonts w:ascii="Times New Roman" w:hAnsi="Times New Roman" w:cs="Times New Roman"/>
          <w:sz w:val="24"/>
          <w:szCs w:val="24"/>
        </w:rPr>
        <w:t>consider</w:t>
      </w:r>
      <w:r w:rsidR="00677295" w:rsidRPr="00317321">
        <w:rPr>
          <w:rFonts w:ascii="Times New Roman" w:hAnsi="Times New Roman" w:cs="Times New Roman"/>
          <w:sz w:val="24"/>
          <w:szCs w:val="24"/>
        </w:rPr>
        <w:t xml:space="preserve"> past performance information regarding predecessor companies, key personnel, or subcontractors that are proposed to perform major or critical aspects of the requirement (i.e., 2</w:t>
      </w:r>
      <w:r w:rsidR="008B59EA">
        <w:rPr>
          <w:rFonts w:ascii="Times New Roman" w:hAnsi="Times New Roman" w:cs="Times New Roman"/>
          <w:sz w:val="24"/>
          <w:szCs w:val="24"/>
        </w:rPr>
        <w:t>5</w:t>
      </w:r>
      <w:r w:rsidR="00677295" w:rsidRPr="00317321">
        <w:rPr>
          <w:rFonts w:ascii="Times New Roman" w:hAnsi="Times New Roman" w:cs="Times New Roman"/>
          <w:sz w:val="24"/>
          <w:szCs w:val="24"/>
        </w:rPr>
        <w:t>% or more of the work) when such information is relevant to this acquisition.</w:t>
      </w:r>
    </w:p>
    <w:p w14:paraId="65F18C7F" w14:textId="7763EA99" w:rsidR="00677295" w:rsidRPr="00317321" w:rsidRDefault="00E9132E" w:rsidP="00677295">
      <w:pPr>
        <w:rPr>
          <w:rFonts w:ascii="Times New Roman" w:hAnsi="Times New Roman" w:cs="Times New Roman"/>
          <w:sz w:val="24"/>
          <w:szCs w:val="24"/>
        </w:rPr>
      </w:pPr>
      <w:r w:rsidRPr="00317321">
        <w:rPr>
          <w:rFonts w:ascii="Times New Roman" w:hAnsi="Times New Roman" w:cs="Times New Roman"/>
          <w:b/>
          <w:bCs/>
          <w:sz w:val="24"/>
          <w:szCs w:val="24"/>
        </w:rPr>
        <w:t>(</w:t>
      </w:r>
      <w:r w:rsidR="001640A3">
        <w:rPr>
          <w:rFonts w:ascii="Times New Roman" w:hAnsi="Times New Roman" w:cs="Times New Roman"/>
          <w:b/>
          <w:bCs/>
          <w:sz w:val="24"/>
          <w:szCs w:val="24"/>
        </w:rPr>
        <w:t>b</w:t>
      </w:r>
      <w:r w:rsidRPr="00317321">
        <w:rPr>
          <w:rFonts w:ascii="Times New Roman" w:hAnsi="Times New Roman" w:cs="Times New Roman"/>
          <w:b/>
          <w:bCs/>
          <w:sz w:val="24"/>
          <w:szCs w:val="24"/>
        </w:rPr>
        <w:t>)</w:t>
      </w:r>
      <w:r w:rsidR="003C70B8" w:rsidRPr="00317321">
        <w:rPr>
          <w:rFonts w:ascii="Times New Roman" w:hAnsi="Times New Roman" w:cs="Times New Roman"/>
          <w:b/>
          <w:bCs/>
          <w:sz w:val="24"/>
          <w:szCs w:val="24"/>
        </w:rPr>
        <w:t xml:space="preserve"> </w:t>
      </w:r>
      <w:r w:rsidR="00677295" w:rsidRPr="00317321">
        <w:rPr>
          <w:rFonts w:ascii="Times New Roman" w:hAnsi="Times New Roman" w:cs="Times New Roman"/>
          <w:b/>
          <w:bCs/>
          <w:sz w:val="24"/>
          <w:szCs w:val="24"/>
        </w:rPr>
        <w:t>Performance Quality Assessment.</w:t>
      </w:r>
      <w:r w:rsidR="00677295" w:rsidRPr="00317321">
        <w:rPr>
          <w:rFonts w:ascii="Times New Roman" w:hAnsi="Times New Roman" w:cs="Times New Roman"/>
          <w:sz w:val="24"/>
          <w:szCs w:val="24"/>
        </w:rPr>
        <w:t xml:space="preserve"> The Government will consider the performance quality of recent, somewhat relevant, relevant, and very relevant efforts. In addition to evaluating the extent to which the Offeror's performance meets contract specification requirements, the assessment will also consider aspects such as the Offeror's adhering to schedules (including the administrative aspects of performance), reasonable and cooperative behavior and commitment to customer satisfaction.</w:t>
      </w:r>
    </w:p>
    <w:p w14:paraId="54D7E310" w14:textId="3D232DEC" w:rsidR="00677295" w:rsidRPr="00317321" w:rsidRDefault="003C70B8" w:rsidP="00677295">
      <w:pPr>
        <w:rPr>
          <w:rFonts w:ascii="Times New Roman" w:hAnsi="Times New Roman" w:cs="Times New Roman"/>
          <w:sz w:val="24"/>
          <w:szCs w:val="24"/>
        </w:rPr>
      </w:pPr>
      <w:r w:rsidRPr="00317321">
        <w:rPr>
          <w:rFonts w:ascii="Times New Roman" w:hAnsi="Times New Roman" w:cs="Times New Roman"/>
          <w:sz w:val="24"/>
          <w:szCs w:val="24"/>
        </w:rPr>
        <w:t>T</w:t>
      </w:r>
      <w:r w:rsidR="00677295" w:rsidRPr="00317321">
        <w:rPr>
          <w:rFonts w:ascii="Times New Roman" w:hAnsi="Times New Roman" w:cs="Times New Roman"/>
          <w:sz w:val="24"/>
          <w:szCs w:val="24"/>
        </w:rPr>
        <w:t>he quality assessment consists of an in-depth evaluation of past performance information available, regardless of its source. The quality assessment may reveal positive or adverse past performance information. Adverse is defined as past performance information that supports a less than satisfactory rating on any evaluation element or any unfavorable comment received from sources without a formal rating system. Offerors will be given an opportunity to respond to adverse past performance information for which they have not previously had an opportunity to address.</w:t>
      </w:r>
    </w:p>
    <w:p w14:paraId="32F5E407" w14:textId="7A8DEF8F" w:rsidR="00677295" w:rsidRPr="00317321" w:rsidRDefault="00677295" w:rsidP="00677295">
      <w:pPr>
        <w:rPr>
          <w:rFonts w:ascii="Times New Roman" w:hAnsi="Times New Roman" w:cs="Times New Roman"/>
          <w:sz w:val="24"/>
          <w:szCs w:val="24"/>
        </w:rPr>
      </w:pPr>
      <w:r w:rsidRPr="00317321">
        <w:rPr>
          <w:rFonts w:ascii="Times New Roman" w:hAnsi="Times New Roman" w:cs="Times New Roman"/>
          <w:b/>
          <w:bCs/>
          <w:sz w:val="24"/>
          <w:szCs w:val="24"/>
        </w:rPr>
        <w:t>(</w:t>
      </w:r>
      <w:r w:rsidR="00DA761C">
        <w:rPr>
          <w:rFonts w:ascii="Times New Roman" w:hAnsi="Times New Roman" w:cs="Times New Roman"/>
          <w:b/>
          <w:bCs/>
          <w:sz w:val="24"/>
          <w:szCs w:val="24"/>
        </w:rPr>
        <w:t>c</w:t>
      </w:r>
      <w:r w:rsidRPr="00317321">
        <w:rPr>
          <w:rFonts w:ascii="Times New Roman" w:hAnsi="Times New Roman" w:cs="Times New Roman"/>
          <w:b/>
          <w:bCs/>
          <w:sz w:val="24"/>
          <w:szCs w:val="24"/>
        </w:rPr>
        <w:t>)</w:t>
      </w:r>
      <w:r w:rsidRPr="00317321">
        <w:rPr>
          <w:rFonts w:ascii="Times New Roman" w:hAnsi="Times New Roman" w:cs="Times New Roman"/>
          <w:sz w:val="24"/>
          <w:szCs w:val="24"/>
        </w:rPr>
        <w:t xml:space="preserve"> Recent past performance information includes contracts performed and/or being performed for any customer within the last </w:t>
      </w:r>
      <w:r w:rsidR="001F2EE6">
        <w:rPr>
          <w:rFonts w:ascii="Times New Roman" w:hAnsi="Times New Roman" w:cs="Times New Roman"/>
          <w:sz w:val="24"/>
          <w:szCs w:val="24"/>
        </w:rPr>
        <w:t>five</w:t>
      </w:r>
      <w:r w:rsidRPr="00317321">
        <w:rPr>
          <w:rFonts w:ascii="Times New Roman" w:hAnsi="Times New Roman" w:cs="Times New Roman"/>
          <w:sz w:val="24"/>
          <w:szCs w:val="24"/>
        </w:rPr>
        <w:t xml:space="preserve"> (</w:t>
      </w:r>
      <w:r w:rsidR="001F2EE6">
        <w:rPr>
          <w:rFonts w:ascii="Times New Roman" w:hAnsi="Times New Roman" w:cs="Times New Roman"/>
          <w:sz w:val="24"/>
          <w:szCs w:val="24"/>
        </w:rPr>
        <w:t>5</w:t>
      </w:r>
      <w:r w:rsidRPr="00317321">
        <w:rPr>
          <w:rFonts w:ascii="Times New Roman" w:hAnsi="Times New Roman" w:cs="Times New Roman"/>
          <w:sz w:val="24"/>
          <w:szCs w:val="24"/>
        </w:rPr>
        <w:t xml:space="preserve">) years from the issuance date of the solicitation, to include at least twelve (12) months of documented performance during the </w:t>
      </w:r>
      <w:r w:rsidR="001F2EE6">
        <w:rPr>
          <w:rFonts w:ascii="Times New Roman" w:hAnsi="Times New Roman" w:cs="Times New Roman"/>
          <w:sz w:val="24"/>
          <w:szCs w:val="24"/>
        </w:rPr>
        <w:t>five</w:t>
      </w:r>
      <w:r w:rsidRPr="00317321">
        <w:rPr>
          <w:rFonts w:ascii="Times New Roman" w:hAnsi="Times New Roman" w:cs="Times New Roman"/>
          <w:sz w:val="24"/>
          <w:szCs w:val="24"/>
        </w:rPr>
        <w:t xml:space="preserve"> (</w:t>
      </w:r>
      <w:r w:rsidR="001F2EE6">
        <w:rPr>
          <w:rFonts w:ascii="Times New Roman" w:hAnsi="Times New Roman" w:cs="Times New Roman"/>
          <w:sz w:val="24"/>
          <w:szCs w:val="24"/>
        </w:rPr>
        <w:t>5</w:t>
      </w:r>
      <w:r w:rsidRPr="00317321">
        <w:rPr>
          <w:rFonts w:ascii="Times New Roman" w:hAnsi="Times New Roman" w:cs="Times New Roman"/>
          <w:sz w:val="24"/>
          <w:szCs w:val="24"/>
        </w:rPr>
        <w:t>) year period.</w:t>
      </w:r>
    </w:p>
    <w:p w14:paraId="045DBECE" w14:textId="686A344A" w:rsidR="006645B7" w:rsidRPr="00317321" w:rsidRDefault="00677295" w:rsidP="00677295">
      <w:pPr>
        <w:rPr>
          <w:rFonts w:ascii="Times New Roman" w:hAnsi="Times New Roman" w:cs="Times New Roman"/>
          <w:sz w:val="24"/>
          <w:szCs w:val="24"/>
        </w:rPr>
      </w:pPr>
      <w:r w:rsidRPr="00317321">
        <w:rPr>
          <w:rFonts w:ascii="Times New Roman" w:hAnsi="Times New Roman" w:cs="Times New Roman"/>
          <w:b/>
          <w:bCs/>
          <w:sz w:val="24"/>
          <w:szCs w:val="24"/>
        </w:rPr>
        <w:t>(</w:t>
      </w:r>
      <w:r w:rsidR="00DA761C">
        <w:rPr>
          <w:rFonts w:ascii="Times New Roman" w:hAnsi="Times New Roman" w:cs="Times New Roman"/>
          <w:b/>
          <w:bCs/>
          <w:sz w:val="24"/>
          <w:szCs w:val="24"/>
        </w:rPr>
        <w:t>d</w:t>
      </w:r>
      <w:r w:rsidRPr="00317321">
        <w:rPr>
          <w:rFonts w:ascii="Times New Roman" w:hAnsi="Times New Roman" w:cs="Times New Roman"/>
          <w:b/>
          <w:bCs/>
          <w:sz w:val="24"/>
          <w:szCs w:val="24"/>
        </w:rPr>
        <w:t>)</w:t>
      </w:r>
      <w:r w:rsidRPr="00317321">
        <w:rPr>
          <w:rFonts w:ascii="Times New Roman" w:hAnsi="Times New Roman" w:cs="Times New Roman"/>
          <w:sz w:val="24"/>
          <w:szCs w:val="24"/>
        </w:rPr>
        <w:t xml:space="preserve"> Relevant contracts performance effort involved similar scope, magnitude of effort, and complexities to that required by this solicitation. The Government will assess relevancy for each contract and assign a rating as described in Table </w:t>
      </w:r>
      <w:r w:rsidR="005E6EF4" w:rsidRPr="00317321">
        <w:rPr>
          <w:rFonts w:ascii="Times New Roman" w:hAnsi="Times New Roman" w:cs="Times New Roman"/>
          <w:sz w:val="24"/>
          <w:szCs w:val="24"/>
        </w:rPr>
        <w:t xml:space="preserve">3 </w:t>
      </w:r>
      <w:r w:rsidRPr="00317321">
        <w:rPr>
          <w:rFonts w:ascii="Times New Roman" w:hAnsi="Times New Roman" w:cs="Times New Roman"/>
          <w:sz w:val="24"/>
          <w:szCs w:val="24"/>
        </w:rPr>
        <w:t>below:</w:t>
      </w:r>
    </w:p>
    <w:tbl>
      <w:tblPr>
        <w:tblStyle w:val="TableGrid"/>
        <w:tblW w:w="0" w:type="auto"/>
        <w:tblLook w:val="04A0" w:firstRow="1" w:lastRow="0" w:firstColumn="1" w:lastColumn="0" w:noHBand="0" w:noVBand="1"/>
      </w:tblPr>
      <w:tblGrid>
        <w:gridCol w:w="3116"/>
        <w:gridCol w:w="3117"/>
        <w:gridCol w:w="3117"/>
      </w:tblGrid>
      <w:tr w:rsidR="00920A77" w:rsidRPr="00317321" w14:paraId="3AE593BE" w14:textId="77777777" w:rsidTr="00013A14">
        <w:tc>
          <w:tcPr>
            <w:tcW w:w="9350" w:type="dxa"/>
            <w:gridSpan w:val="3"/>
          </w:tcPr>
          <w:p w14:paraId="70FD279D" w14:textId="4ACAC198" w:rsidR="00920A77" w:rsidRPr="00317321" w:rsidRDefault="00920A77" w:rsidP="003065A4">
            <w:pPr>
              <w:jc w:val="center"/>
              <w:rPr>
                <w:rFonts w:ascii="Times New Roman" w:hAnsi="Times New Roman" w:cs="Times New Roman"/>
                <w:b/>
                <w:bCs/>
                <w:sz w:val="24"/>
                <w:szCs w:val="24"/>
              </w:rPr>
            </w:pPr>
            <w:r w:rsidRPr="00317321">
              <w:rPr>
                <w:rFonts w:ascii="Times New Roman" w:hAnsi="Times New Roman" w:cs="Times New Roman"/>
                <w:b/>
                <w:bCs/>
                <w:sz w:val="24"/>
                <w:szCs w:val="24"/>
              </w:rPr>
              <w:t>Table 3. Past</w:t>
            </w:r>
            <w:r w:rsidR="003065A4" w:rsidRPr="00317321">
              <w:rPr>
                <w:rFonts w:ascii="Times New Roman" w:hAnsi="Times New Roman" w:cs="Times New Roman"/>
                <w:b/>
                <w:bCs/>
                <w:sz w:val="24"/>
                <w:szCs w:val="24"/>
              </w:rPr>
              <w:t xml:space="preserve"> </w:t>
            </w:r>
            <w:r w:rsidRPr="00317321">
              <w:rPr>
                <w:rFonts w:ascii="Times New Roman" w:hAnsi="Times New Roman" w:cs="Times New Roman"/>
                <w:b/>
                <w:bCs/>
                <w:sz w:val="24"/>
                <w:szCs w:val="24"/>
              </w:rPr>
              <w:t>Performance</w:t>
            </w:r>
            <w:r w:rsidR="003065A4" w:rsidRPr="00317321">
              <w:rPr>
                <w:rFonts w:ascii="Times New Roman" w:hAnsi="Times New Roman" w:cs="Times New Roman"/>
                <w:b/>
                <w:bCs/>
                <w:sz w:val="24"/>
                <w:szCs w:val="24"/>
              </w:rPr>
              <w:t xml:space="preserve"> </w:t>
            </w:r>
            <w:r w:rsidRPr="00317321">
              <w:rPr>
                <w:rFonts w:ascii="Times New Roman" w:hAnsi="Times New Roman" w:cs="Times New Roman"/>
                <w:b/>
                <w:bCs/>
                <w:sz w:val="24"/>
                <w:szCs w:val="24"/>
              </w:rPr>
              <w:t>Relevancy</w:t>
            </w:r>
            <w:r w:rsidR="003065A4" w:rsidRPr="00317321">
              <w:rPr>
                <w:rFonts w:ascii="Times New Roman" w:hAnsi="Times New Roman" w:cs="Times New Roman"/>
                <w:b/>
                <w:bCs/>
                <w:sz w:val="24"/>
                <w:szCs w:val="24"/>
              </w:rPr>
              <w:t xml:space="preserve"> </w:t>
            </w:r>
            <w:r w:rsidRPr="00317321">
              <w:rPr>
                <w:rFonts w:ascii="Times New Roman" w:hAnsi="Times New Roman" w:cs="Times New Roman"/>
                <w:b/>
                <w:bCs/>
                <w:sz w:val="24"/>
                <w:szCs w:val="24"/>
              </w:rPr>
              <w:t>Ratings</w:t>
            </w:r>
          </w:p>
        </w:tc>
      </w:tr>
      <w:tr w:rsidR="00920A77" w:rsidRPr="00317321" w14:paraId="34FAF652" w14:textId="77777777" w:rsidTr="00920A77">
        <w:tc>
          <w:tcPr>
            <w:tcW w:w="3116" w:type="dxa"/>
          </w:tcPr>
          <w:p w14:paraId="1461B478" w14:textId="31E92945" w:rsidR="00920A77" w:rsidRPr="00317321" w:rsidRDefault="00920A77" w:rsidP="003065A4">
            <w:pPr>
              <w:rPr>
                <w:rFonts w:ascii="Times New Roman" w:hAnsi="Times New Roman" w:cs="Times New Roman"/>
                <w:b/>
                <w:bCs/>
                <w:sz w:val="24"/>
                <w:szCs w:val="24"/>
              </w:rPr>
            </w:pPr>
            <w:r w:rsidRPr="00317321">
              <w:rPr>
                <w:rFonts w:ascii="Times New Roman" w:hAnsi="Times New Roman" w:cs="Times New Roman"/>
                <w:b/>
                <w:bCs/>
                <w:sz w:val="24"/>
                <w:szCs w:val="24"/>
              </w:rPr>
              <w:t>Rating</w:t>
            </w:r>
          </w:p>
        </w:tc>
        <w:tc>
          <w:tcPr>
            <w:tcW w:w="3117" w:type="dxa"/>
          </w:tcPr>
          <w:p w14:paraId="03552E46" w14:textId="6F734B8B" w:rsidR="00920A77" w:rsidRPr="00317321" w:rsidRDefault="00920A77" w:rsidP="003065A4">
            <w:pPr>
              <w:rPr>
                <w:rFonts w:ascii="Times New Roman" w:hAnsi="Times New Roman" w:cs="Times New Roman"/>
                <w:b/>
                <w:bCs/>
                <w:sz w:val="24"/>
                <w:szCs w:val="24"/>
              </w:rPr>
            </w:pPr>
            <w:r w:rsidRPr="00317321">
              <w:rPr>
                <w:rFonts w:ascii="Times New Roman" w:hAnsi="Times New Roman" w:cs="Times New Roman"/>
                <w:b/>
                <w:bCs/>
                <w:sz w:val="24"/>
                <w:szCs w:val="24"/>
              </w:rPr>
              <w:t>Rating Definition</w:t>
            </w:r>
          </w:p>
        </w:tc>
        <w:tc>
          <w:tcPr>
            <w:tcW w:w="3117" w:type="dxa"/>
          </w:tcPr>
          <w:p w14:paraId="75DCDC43" w14:textId="77777777" w:rsidR="00920A77" w:rsidRPr="00317321" w:rsidRDefault="00920A77" w:rsidP="00677295">
            <w:pPr>
              <w:rPr>
                <w:rFonts w:ascii="Times New Roman" w:hAnsi="Times New Roman" w:cs="Times New Roman"/>
                <w:sz w:val="24"/>
                <w:szCs w:val="24"/>
              </w:rPr>
            </w:pPr>
          </w:p>
        </w:tc>
      </w:tr>
      <w:tr w:rsidR="003065A4" w:rsidRPr="00317321" w14:paraId="5D377B86" w14:textId="77777777" w:rsidTr="00783846">
        <w:tc>
          <w:tcPr>
            <w:tcW w:w="3116" w:type="dxa"/>
          </w:tcPr>
          <w:p w14:paraId="1AC87BA3" w14:textId="6A065107" w:rsidR="003065A4" w:rsidRPr="00317321" w:rsidRDefault="003065A4" w:rsidP="003065A4">
            <w:pPr>
              <w:rPr>
                <w:rFonts w:ascii="Times New Roman" w:hAnsi="Times New Roman" w:cs="Times New Roman"/>
                <w:b/>
                <w:bCs/>
                <w:sz w:val="24"/>
                <w:szCs w:val="24"/>
              </w:rPr>
            </w:pPr>
            <w:r w:rsidRPr="00317321">
              <w:rPr>
                <w:rFonts w:ascii="Times New Roman" w:hAnsi="Times New Roman" w:cs="Times New Roman"/>
                <w:b/>
                <w:bCs/>
                <w:sz w:val="24"/>
                <w:szCs w:val="24"/>
              </w:rPr>
              <w:t>Very Relevant</w:t>
            </w:r>
          </w:p>
        </w:tc>
        <w:tc>
          <w:tcPr>
            <w:tcW w:w="6234" w:type="dxa"/>
            <w:gridSpan w:val="2"/>
          </w:tcPr>
          <w:p w14:paraId="1845F11E" w14:textId="330CB823" w:rsidR="003065A4" w:rsidRPr="00317321" w:rsidRDefault="003065A4" w:rsidP="003065A4">
            <w:pPr>
              <w:rPr>
                <w:rFonts w:ascii="Times New Roman" w:hAnsi="Times New Roman" w:cs="Times New Roman"/>
                <w:sz w:val="24"/>
                <w:szCs w:val="24"/>
              </w:rPr>
            </w:pPr>
            <w:r w:rsidRPr="00317321">
              <w:rPr>
                <w:rFonts w:ascii="Times New Roman" w:hAnsi="Times New Roman" w:cs="Times New Roman"/>
                <w:sz w:val="24"/>
                <w:szCs w:val="24"/>
              </w:rPr>
              <w:t>Present/past performance effort involved essentially the same scope and magnitude of effort and</w:t>
            </w:r>
            <w:r w:rsidR="00EC722E">
              <w:rPr>
                <w:rFonts w:ascii="Times New Roman" w:hAnsi="Times New Roman" w:cs="Times New Roman"/>
                <w:sz w:val="24"/>
                <w:szCs w:val="24"/>
              </w:rPr>
              <w:t xml:space="preserve"> </w:t>
            </w:r>
            <w:r w:rsidRPr="00317321">
              <w:rPr>
                <w:rFonts w:ascii="Times New Roman" w:hAnsi="Times New Roman" w:cs="Times New Roman"/>
                <w:sz w:val="24"/>
                <w:szCs w:val="24"/>
              </w:rPr>
              <w:t>complexities this solicitation requires. To qualify, the past/present effort must meet the</w:t>
            </w:r>
            <w:r w:rsidR="00EC722E">
              <w:rPr>
                <w:rFonts w:ascii="Times New Roman" w:hAnsi="Times New Roman" w:cs="Times New Roman"/>
                <w:sz w:val="24"/>
                <w:szCs w:val="24"/>
              </w:rPr>
              <w:t xml:space="preserve"> </w:t>
            </w:r>
            <w:r w:rsidRPr="00317321">
              <w:rPr>
                <w:rFonts w:ascii="Times New Roman" w:hAnsi="Times New Roman" w:cs="Times New Roman"/>
                <w:sz w:val="24"/>
                <w:szCs w:val="24"/>
              </w:rPr>
              <w:t>following criteria:</w:t>
            </w:r>
          </w:p>
          <w:p w14:paraId="4E3FD46E" w14:textId="77777777" w:rsidR="003065A4" w:rsidRPr="00317321" w:rsidRDefault="003065A4" w:rsidP="003065A4">
            <w:pPr>
              <w:rPr>
                <w:rFonts w:ascii="Times New Roman" w:hAnsi="Times New Roman" w:cs="Times New Roman"/>
                <w:sz w:val="24"/>
                <w:szCs w:val="24"/>
              </w:rPr>
            </w:pPr>
          </w:p>
          <w:p w14:paraId="01C55336" w14:textId="67DB467C" w:rsidR="003065A4" w:rsidRPr="00317321" w:rsidRDefault="003065A4" w:rsidP="003065A4">
            <w:pPr>
              <w:rPr>
                <w:rFonts w:ascii="Times New Roman" w:hAnsi="Times New Roman" w:cs="Times New Roman"/>
                <w:sz w:val="24"/>
                <w:szCs w:val="24"/>
              </w:rPr>
            </w:pPr>
            <w:r w:rsidRPr="00317321">
              <w:rPr>
                <w:rFonts w:ascii="Times New Roman" w:hAnsi="Times New Roman" w:cs="Times New Roman"/>
                <w:sz w:val="24"/>
                <w:szCs w:val="24"/>
              </w:rPr>
              <w:t>- The total value must &gt; $</w:t>
            </w:r>
            <w:r w:rsidR="00CC2443" w:rsidRPr="00317321">
              <w:rPr>
                <w:rFonts w:ascii="Times New Roman" w:hAnsi="Times New Roman" w:cs="Times New Roman"/>
                <w:sz w:val="24"/>
                <w:szCs w:val="24"/>
              </w:rPr>
              <w:t>1</w:t>
            </w:r>
            <w:r w:rsidR="00E02ADF">
              <w:rPr>
                <w:rFonts w:ascii="Times New Roman" w:hAnsi="Times New Roman" w:cs="Times New Roman"/>
                <w:sz w:val="24"/>
                <w:szCs w:val="24"/>
              </w:rPr>
              <w:t>0</w:t>
            </w:r>
            <w:r w:rsidR="00CC2443" w:rsidRPr="00317321">
              <w:rPr>
                <w:rFonts w:ascii="Times New Roman" w:hAnsi="Times New Roman" w:cs="Times New Roman"/>
                <w:sz w:val="24"/>
                <w:szCs w:val="24"/>
              </w:rPr>
              <w:t>M</w:t>
            </w:r>
            <w:r w:rsidRPr="00317321">
              <w:rPr>
                <w:rFonts w:ascii="Times New Roman" w:hAnsi="Times New Roman" w:cs="Times New Roman"/>
                <w:sz w:val="24"/>
                <w:szCs w:val="24"/>
              </w:rPr>
              <w:t xml:space="preserve"> over the life of the contract.</w:t>
            </w:r>
          </w:p>
          <w:p w14:paraId="0A15EA87" w14:textId="5BF7DE6D" w:rsidR="003065A4" w:rsidRPr="00317321" w:rsidRDefault="003065A4" w:rsidP="003065A4">
            <w:pPr>
              <w:rPr>
                <w:rFonts w:ascii="Times New Roman" w:hAnsi="Times New Roman" w:cs="Times New Roman"/>
                <w:sz w:val="24"/>
                <w:szCs w:val="24"/>
              </w:rPr>
            </w:pPr>
            <w:r w:rsidRPr="00317321">
              <w:rPr>
                <w:rFonts w:ascii="Times New Roman" w:hAnsi="Times New Roman" w:cs="Times New Roman"/>
                <w:sz w:val="24"/>
                <w:szCs w:val="24"/>
              </w:rPr>
              <w:t xml:space="preserve">- Performance duration must be &gt; </w:t>
            </w:r>
            <w:r w:rsidR="009B7770" w:rsidRPr="00317321">
              <w:rPr>
                <w:rFonts w:ascii="Times New Roman" w:hAnsi="Times New Roman" w:cs="Times New Roman"/>
                <w:sz w:val="24"/>
                <w:szCs w:val="24"/>
              </w:rPr>
              <w:t>3</w:t>
            </w:r>
            <w:r w:rsidR="00EB15E2">
              <w:rPr>
                <w:rFonts w:ascii="Times New Roman" w:hAnsi="Times New Roman" w:cs="Times New Roman"/>
                <w:sz w:val="24"/>
                <w:szCs w:val="24"/>
              </w:rPr>
              <w:t>65</w:t>
            </w:r>
            <w:r w:rsidRPr="00317321">
              <w:rPr>
                <w:rFonts w:ascii="Times New Roman" w:hAnsi="Times New Roman" w:cs="Times New Roman"/>
                <w:sz w:val="24"/>
                <w:szCs w:val="24"/>
              </w:rPr>
              <w:t xml:space="preserve"> days.</w:t>
            </w:r>
          </w:p>
          <w:p w14:paraId="4B141A08" w14:textId="07FB7135" w:rsidR="003065A4" w:rsidRPr="00317321" w:rsidRDefault="00DD75B0" w:rsidP="00677295">
            <w:pPr>
              <w:rPr>
                <w:rFonts w:ascii="Times New Roman" w:hAnsi="Times New Roman" w:cs="Times New Roman"/>
                <w:sz w:val="24"/>
                <w:szCs w:val="24"/>
              </w:rPr>
            </w:pPr>
            <w:r w:rsidRPr="00EC722E">
              <w:rPr>
                <w:rFonts w:ascii="Times New Roman" w:hAnsi="Times New Roman" w:cs="Times New Roman"/>
                <w:sz w:val="24"/>
                <w:szCs w:val="24"/>
              </w:rPr>
              <w:t xml:space="preserve">- Performance must include experience at least </w:t>
            </w:r>
            <w:r w:rsidR="00EC722E" w:rsidRPr="00EC722E">
              <w:rPr>
                <w:rFonts w:ascii="Times New Roman" w:hAnsi="Times New Roman" w:cs="Times New Roman"/>
                <w:sz w:val="24"/>
                <w:szCs w:val="24"/>
              </w:rPr>
              <w:t>six</w:t>
            </w:r>
            <w:r w:rsidRPr="00EC722E">
              <w:rPr>
                <w:rFonts w:ascii="Times New Roman" w:hAnsi="Times New Roman" w:cs="Times New Roman"/>
                <w:sz w:val="24"/>
                <w:szCs w:val="24"/>
              </w:rPr>
              <w:t xml:space="preserve"> (</w:t>
            </w:r>
            <w:r w:rsidR="00EC722E" w:rsidRPr="00EC722E">
              <w:rPr>
                <w:rFonts w:ascii="Times New Roman" w:hAnsi="Times New Roman" w:cs="Times New Roman"/>
                <w:sz w:val="24"/>
                <w:szCs w:val="24"/>
              </w:rPr>
              <w:t>6</w:t>
            </w:r>
            <w:r w:rsidRPr="00EC722E">
              <w:rPr>
                <w:rFonts w:ascii="Times New Roman" w:hAnsi="Times New Roman" w:cs="Times New Roman"/>
                <w:sz w:val="24"/>
                <w:szCs w:val="24"/>
              </w:rPr>
              <w:t xml:space="preserve">) of the following </w:t>
            </w:r>
            <w:r w:rsidR="00EC722E" w:rsidRPr="00EC722E">
              <w:rPr>
                <w:rFonts w:ascii="Times New Roman" w:hAnsi="Times New Roman" w:cs="Times New Roman"/>
                <w:sz w:val="24"/>
                <w:szCs w:val="24"/>
              </w:rPr>
              <w:t>six</w:t>
            </w:r>
            <w:r w:rsidRPr="00EC722E">
              <w:rPr>
                <w:rFonts w:ascii="Times New Roman" w:hAnsi="Times New Roman" w:cs="Times New Roman"/>
                <w:sz w:val="24"/>
                <w:szCs w:val="24"/>
              </w:rPr>
              <w:t xml:space="preserve"> (</w:t>
            </w:r>
            <w:r w:rsidR="00EC722E" w:rsidRPr="00EC722E">
              <w:rPr>
                <w:rFonts w:ascii="Times New Roman" w:hAnsi="Times New Roman" w:cs="Times New Roman"/>
                <w:sz w:val="24"/>
                <w:szCs w:val="24"/>
              </w:rPr>
              <w:t>6</w:t>
            </w:r>
            <w:r w:rsidRPr="00EC722E">
              <w:rPr>
                <w:rFonts w:ascii="Times New Roman" w:hAnsi="Times New Roman" w:cs="Times New Roman"/>
                <w:sz w:val="24"/>
                <w:szCs w:val="24"/>
              </w:rPr>
              <w:t>) construction</w:t>
            </w:r>
            <w:r w:rsidRPr="00317321">
              <w:rPr>
                <w:rFonts w:ascii="Times New Roman" w:hAnsi="Times New Roman" w:cs="Times New Roman"/>
                <w:sz w:val="24"/>
                <w:szCs w:val="24"/>
              </w:rPr>
              <w:t xml:space="preserve"> divisions: (</w:t>
            </w:r>
            <w:r w:rsidR="00EC722E">
              <w:rPr>
                <w:rFonts w:ascii="Times New Roman" w:hAnsi="Times New Roman" w:cs="Times New Roman"/>
                <w:sz w:val="24"/>
                <w:szCs w:val="24"/>
              </w:rPr>
              <w:t>a</w:t>
            </w:r>
            <w:r w:rsidRPr="00317321">
              <w:rPr>
                <w:rFonts w:ascii="Times New Roman" w:hAnsi="Times New Roman" w:cs="Times New Roman"/>
                <w:sz w:val="24"/>
                <w:szCs w:val="24"/>
              </w:rPr>
              <w:t xml:space="preserve">) </w:t>
            </w:r>
            <w:r w:rsidR="000E6EE5">
              <w:rPr>
                <w:rFonts w:ascii="Times New Roman" w:hAnsi="Times New Roman" w:cs="Times New Roman"/>
                <w:sz w:val="24"/>
                <w:szCs w:val="24"/>
              </w:rPr>
              <w:t>Metal</w:t>
            </w:r>
            <w:r w:rsidRPr="00317321">
              <w:rPr>
                <w:rFonts w:ascii="Times New Roman" w:hAnsi="Times New Roman" w:cs="Times New Roman"/>
                <w:sz w:val="24"/>
                <w:szCs w:val="24"/>
              </w:rPr>
              <w:t xml:space="preserve"> (</w:t>
            </w:r>
            <w:r w:rsidR="00EC722E">
              <w:rPr>
                <w:rFonts w:ascii="Times New Roman" w:hAnsi="Times New Roman" w:cs="Times New Roman"/>
                <w:sz w:val="24"/>
                <w:szCs w:val="24"/>
              </w:rPr>
              <w:t>b</w:t>
            </w:r>
            <w:r w:rsidRPr="00317321">
              <w:rPr>
                <w:rFonts w:ascii="Times New Roman" w:hAnsi="Times New Roman" w:cs="Times New Roman"/>
                <w:sz w:val="24"/>
                <w:szCs w:val="24"/>
              </w:rPr>
              <w:t xml:space="preserve">) </w:t>
            </w:r>
            <w:r w:rsidR="004A14F0">
              <w:rPr>
                <w:rFonts w:ascii="Times New Roman" w:hAnsi="Times New Roman" w:cs="Times New Roman"/>
                <w:sz w:val="24"/>
                <w:szCs w:val="24"/>
              </w:rPr>
              <w:t>Wood and Plastics</w:t>
            </w:r>
            <w:r w:rsidRPr="00317321">
              <w:rPr>
                <w:rFonts w:ascii="Times New Roman" w:hAnsi="Times New Roman" w:cs="Times New Roman"/>
                <w:sz w:val="24"/>
                <w:szCs w:val="24"/>
              </w:rPr>
              <w:t xml:space="preserve"> (</w:t>
            </w:r>
            <w:r w:rsidR="00EC722E">
              <w:rPr>
                <w:rFonts w:ascii="Times New Roman" w:hAnsi="Times New Roman" w:cs="Times New Roman"/>
                <w:sz w:val="24"/>
                <w:szCs w:val="24"/>
              </w:rPr>
              <w:t>c</w:t>
            </w:r>
            <w:r w:rsidRPr="00317321">
              <w:rPr>
                <w:rFonts w:ascii="Times New Roman" w:hAnsi="Times New Roman" w:cs="Times New Roman"/>
                <w:sz w:val="24"/>
                <w:szCs w:val="24"/>
              </w:rPr>
              <w:t>) Doors and Windows (</w:t>
            </w:r>
            <w:r w:rsidR="00EC722E">
              <w:rPr>
                <w:rFonts w:ascii="Times New Roman" w:hAnsi="Times New Roman" w:cs="Times New Roman"/>
                <w:sz w:val="24"/>
                <w:szCs w:val="24"/>
              </w:rPr>
              <w:t>d</w:t>
            </w:r>
            <w:r w:rsidRPr="00317321">
              <w:rPr>
                <w:rFonts w:ascii="Times New Roman" w:hAnsi="Times New Roman" w:cs="Times New Roman"/>
                <w:sz w:val="24"/>
                <w:szCs w:val="24"/>
              </w:rPr>
              <w:t>) Finishes (</w:t>
            </w:r>
            <w:r w:rsidR="00EC722E">
              <w:rPr>
                <w:rFonts w:ascii="Times New Roman" w:hAnsi="Times New Roman" w:cs="Times New Roman"/>
                <w:sz w:val="24"/>
                <w:szCs w:val="24"/>
              </w:rPr>
              <w:t>e</w:t>
            </w:r>
            <w:r w:rsidRPr="00317321">
              <w:rPr>
                <w:rFonts w:ascii="Times New Roman" w:hAnsi="Times New Roman" w:cs="Times New Roman"/>
                <w:sz w:val="24"/>
                <w:szCs w:val="24"/>
              </w:rPr>
              <w:t xml:space="preserve">) </w:t>
            </w:r>
            <w:r w:rsidRPr="00317321">
              <w:rPr>
                <w:rFonts w:ascii="Times New Roman" w:hAnsi="Times New Roman" w:cs="Times New Roman"/>
                <w:sz w:val="24"/>
                <w:szCs w:val="24"/>
              </w:rPr>
              <w:lastRenderedPageBreak/>
              <w:t>Mechanical/Plumbing</w:t>
            </w:r>
            <w:r w:rsidR="00027F4E">
              <w:rPr>
                <w:rFonts w:ascii="Times New Roman" w:hAnsi="Times New Roman" w:cs="Times New Roman"/>
                <w:sz w:val="24"/>
                <w:szCs w:val="24"/>
              </w:rPr>
              <w:t>/HVAC</w:t>
            </w:r>
            <w:r w:rsidRPr="00317321">
              <w:rPr>
                <w:rFonts w:ascii="Times New Roman" w:hAnsi="Times New Roman" w:cs="Times New Roman"/>
                <w:sz w:val="24"/>
                <w:szCs w:val="24"/>
              </w:rPr>
              <w:t xml:space="preserve"> (</w:t>
            </w:r>
            <w:r w:rsidR="00EC722E">
              <w:rPr>
                <w:rFonts w:ascii="Times New Roman" w:hAnsi="Times New Roman" w:cs="Times New Roman"/>
                <w:sz w:val="24"/>
                <w:szCs w:val="24"/>
              </w:rPr>
              <w:t>f</w:t>
            </w:r>
            <w:r w:rsidRPr="00317321">
              <w:rPr>
                <w:rFonts w:ascii="Times New Roman" w:hAnsi="Times New Roman" w:cs="Times New Roman"/>
                <w:sz w:val="24"/>
                <w:szCs w:val="24"/>
              </w:rPr>
              <w:t>) Electrical</w:t>
            </w:r>
            <w:r w:rsidR="00027F4E">
              <w:rPr>
                <w:rFonts w:ascii="Times New Roman" w:hAnsi="Times New Roman" w:cs="Times New Roman"/>
                <w:sz w:val="24"/>
                <w:szCs w:val="24"/>
              </w:rPr>
              <w:t>/Fire System/Communications</w:t>
            </w:r>
            <w:r w:rsidRPr="00317321">
              <w:rPr>
                <w:rFonts w:ascii="Times New Roman" w:hAnsi="Times New Roman" w:cs="Times New Roman"/>
                <w:sz w:val="24"/>
                <w:szCs w:val="24"/>
              </w:rPr>
              <w:t>.</w:t>
            </w:r>
          </w:p>
        </w:tc>
      </w:tr>
      <w:tr w:rsidR="003065A4" w:rsidRPr="00317321" w14:paraId="10FD74C5" w14:textId="77777777" w:rsidTr="008B0B99">
        <w:tc>
          <w:tcPr>
            <w:tcW w:w="3116" w:type="dxa"/>
          </w:tcPr>
          <w:p w14:paraId="348A9C9F" w14:textId="1EE4A648" w:rsidR="003065A4" w:rsidRPr="00317321" w:rsidRDefault="003065A4" w:rsidP="003065A4">
            <w:pPr>
              <w:rPr>
                <w:rFonts w:ascii="Times New Roman" w:hAnsi="Times New Roman" w:cs="Times New Roman"/>
                <w:b/>
                <w:bCs/>
                <w:sz w:val="24"/>
                <w:szCs w:val="24"/>
              </w:rPr>
            </w:pPr>
            <w:r w:rsidRPr="00317321">
              <w:rPr>
                <w:rFonts w:ascii="Times New Roman" w:hAnsi="Times New Roman" w:cs="Times New Roman"/>
                <w:b/>
                <w:bCs/>
                <w:sz w:val="24"/>
                <w:szCs w:val="24"/>
              </w:rPr>
              <w:lastRenderedPageBreak/>
              <w:t>Relevant</w:t>
            </w:r>
          </w:p>
        </w:tc>
        <w:tc>
          <w:tcPr>
            <w:tcW w:w="6234" w:type="dxa"/>
            <w:gridSpan w:val="2"/>
          </w:tcPr>
          <w:p w14:paraId="2600B6CC" w14:textId="77777777" w:rsidR="003065A4" w:rsidRPr="00317321" w:rsidRDefault="003065A4" w:rsidP="003065A4">
            <w:pPr>
              <w:rPr>
                <w:rFonts w:ascii="Times New Roman" w:hAnsi="Times New Roman" w:cs="Times New Roman"/>
                <w:sz w:val="24"/>
                <w:szCs w:val="24"/>
              </w:rPr>
            </w:pPr>
            <w:r w:rsidRPr="00317321">
              <w:rPr>
                <w:rFonts w:ascii="Times New Roman" w:hAnsi="Times New Roman" w:cs="Times New Roman"/>
                <w:sz w:val="24"/>
                <w:szCs w:val="24"/>
              </w:rPr>
              <w:t>Present/past performance effort involved essentially the same scope and magnitude of effort and</w:t>
            </w:r>
          </w:p>
          <w:p w14:paraId="04717E30" w14:textId="77777777" w:rsidR="003065A4" w:rsidRPr="00317321" w:rsidRDefault="003065A4" w:rsidP="003065A4">
            <w:pPr>
              <w:rPr>
                <w:rFonts w:ascii="Times New Roman" w:hAnsi="Times New Roman" w:cs="Times New Roman"/>
                <w:sz w:val="24"/>
                <w:szCs w:val="24"/>
              </w:rPr>
            </w:pPr>
            <w:r w:rsidRPr="00317321">
              <w:rPr>
                <w:rFonts w:ascii="Times New Roman" w:hAnsi="Times New Roman" w:cs="Times New Roman"/>
                <w:sz w:val="24"/>
                <w:szCs w:val="24"/>
              </w:rPr>
              <w:t>complexities this solicitation requires. To qualify, the past/present effort must meet the</w:t>
            </w:r>
          </w:p>
          <w:p w14:paraId="1102B542" w14:textId="77777777" w:rsidR="003065A4" w:rsidRPr="00317321" w:rsidRDefault="003065A4" w:rsidP="003065A4">
            <w:pPr>
              <w:rPr>
                <w:rFonts w:ascii="Times New Roman" w:hAnsi="Times New Roman" w:cs="Times New Roman"/>
                <w:sz w:val="24"/>
                <w:szCs w:val="24"/>
              </w:rPr>
            </w:pPr>
            <w:r w:rsidRPr="00317321">
              <w:rPr>
                <w:rFonts w:ascii="Times New Roman" w:hAnsi="Times New Roman" w:cs="Times New Roman"/>
                <w:sz w:val="24"/>
                <w:szCs w:val="24"/>
              </w:rPr>
              <w:t>following criteria:</w:t>
            </w:r>
          </w:p>
          <w:p w14:paraId="2FF052D6" w14:textId="192C543E" w:rsidR="003065A4" w:rsidRPr="00317321" w:rsidRDefault="003065A4" w:rsidP="003065A4">
            <w:pPr>
              <w:rPr>
                <w:rFonts w:ascii="Times New Roman" w:hAnsi="Times New Roman" w:cs="Times New Roman"/>
                <w:sz w:val="24"/>
                <w:szCs w:val="24"/>
              </w:rPr>
            </w:pPr>
            <w:r w:rsidRPr="00317321">
              <w:rPr>
                <w:rFonts w:ascii="Times New Roman" w:hAnsi="Times New Roman" w:cs="Times New Roman"/>
                <w:sz w:val="24"/>
                <w:szCs w:val="24"/>
              </w:rPr>
              <w:t>- The total value must &gt; $</w:t>
            </w:r>
            <w:r w:rsidR="00451AF1">
              <w:rPr>
                <w:rFonts w:ascii="Times New Roman" w:hAnsi="Times New Roman" w:cs="Times New Roman"/>
                <w:sz w:val="24"/>
                <w:szCs w:val="24"/>
              </w:rPr>
              <w:t>8</w:t>
            </w:r>
            <w:r w:rsidR="00CC2443" w:rsidRPr="00317321">
              <w:rPr>
                <w:rFonts w:ascii="Times New Roman" w:hAnsi="Times New Roman" w:cs="Times New Roman"/>
                <w:sz w:val="24"/>
                <w:szCs w:val="24"/>
              </w:rPr>
              <w:t>M</w:t>
            </w:r>
            <w:r w:rsidRPr="00317321">
              <w:rPr>
                <w:rFonts w:ascii="Times New Roman" w:hAnsi="Times New Roman" w:cs="Times New Roman"/>
                <w:sz w:val="24"/>
                <w:szCs w:val="24"/>
              </w:rPr>
              <w:t xml:space="preserve"> over the life of the contract.</w:t>
            </w:r>
          </w:p>
          <w:p w14:paraId="31A69583" w14:textId="343070D3" w:rsidR="003065A4" w:rsidRPr="00317321" w:rsidRDefault="003065A4" w:rsidP="003065A4">
            <w:pPr>
              <w:rPr>
                <w:rFonts w:ascii="Times New Roman" w:hAnsi="Times New Roman" w:cs="Times New Roman"/>
                <w:sz w:val="24"/>
                <w:szCs w:val="24"/>
              </w:rPr>
            </w:pPr>
            <w:r w:rsidRPr="00317321">
              <w:rPr>
                <w:rFonts w:ascii="Times New Roman" w:hAnsi="Times New Roman" w:cs="Times New Roman"/>
                <w:sz w:val="24"/>
                <w:szCs w:val="24"/>
              </w:rPr>
              <w:t xml:space="preserve">- Performance duration must be &gt; </w:t>
            </w:r>
            <w:r w:rsidR="00EB15E2">
              <w:rPr>
                <w:rFonts w:ascii="Times New Roman" w:hAnsi="Times New Roman" w:cs="Times New Roman"/>
                <w:sz w:val="24"/>
                <w:szCs w:val="24"/>
              </w:rPr>
              <w:t>265</w:t>
            </w:r>
            <w:r w:rsidRPr="00317321">
              <w:rPr>
                <w:rFonts w:ascii="Times New Roman" w:hAnsi="Times New Roman" w:cs="Times New Roman"/>
                <w:sz w:val="24"/>
                <w:szCs w:val="24"/>
              </w:rPr>
              <w:t xml:space="preserve"> days.</w:t>
            </w:r>
          </w:p>
          <w:p w14:paraId="60E3749C" w14:textId="2B6041A3" w:rsidR="003065A4" w:rsidRPr="00317321" w:rsidRDefault="003065A4" w:rsidP="00677295">
            <w:pPr>
              <w:rPr>
                <w:rFonts w:ascii="Times New Roman" w:hAnsi="Times New Roman" w:cs="Times New Roman"/>
                <w:sz w:val="24"/>
                <w:szCs w:val="24"/>
              </w:rPr>
            </w:pPr>
            <w:r w:rsidRPr="00317321">
              <w:rPr>
                <w:rFonts w:ascii="Times New Roman" w:hAnsi="Times New Roman" w:cs="Times New Roman"/>
                <w:sz w:val="24"/>
                <w:szCs w:val="24"/>
              </w:rPr>
              <w:t xml:space="preserve">- </w:t>
            </w:r>
            <w:r w:rsidR="00EC722E" w:rsidRPr="00EC722E">
              <w:rPr>
                <w:rFonts w:ascii="Times New Roman" w:hAnsi="Times New Roman" w:cs="Times New Roman"/>
                <w:sz w:val="24"/>
                <w:szCs w:val="24"/>
              </w:rPr>
              <w:t xml:space="preserve">Performance must include experience at least </w:t>
            </w:r>
            <w:r w:rsidR="00EC722E">
              <w:rPr>
                <w:rFonts w:ascii="Times New Roman" w:hAnsi="Times New Roman" w:cs="Times New Roman"/>
                <w:sz w:val="24"/>
                <w:szCs w:val="24"/>
              </w:rPr>
              <w:t>five</w:t>
            </w:r>
            <w:r w:rsidR="00EC722E" w:rsidRPr="00EC722E">
              <w:rPr>
                <w:rFonts w:ascii="Times New Roman" w:hAnsi="Times New Roman" w:cs="Times New Roman"/>
                <w:sz w:val="24"/>
                <w:szCs w:val="24"/>
              </w:rPr>
              <w:t xml:space="preserve"> (</w:t>
            </w:r>
            <w:r w:rsidR="00EC722E">
              <w:rPr>
                <w:rFonts w:ascii="Times New Roman" w:hAnsi="Times New Roman" w:cs="Times New Roman"/>
                <w:sz w:val="24"/>
                <w:szCs w:val="24"/>
              </w:rPr>
              <w:t>5</w:t>
            </w:r>
            <w:r w:rsidR="00EC722E" w:rsidRPr="00EC722E">
              <w:rPr>
                <w:rFonts w:ascii="Times New Roman" w:hAnsi="Times New Roman" w:cs="Times New Roman"/>
                <w:sz w:val="24"/>
                <w:szCs w:val="24"/>
              </w:rPr>
              <w:t>) of the following six (6) construction</w:t>
            </w:r>
            <w:r w:rsidR="00EC722E" w:rsidRPr="00317321">
              <w:rPr>
                <w:rFonts w:ascii="Times New Roman" w:hAnsi="Times New Roman" w:cs="Times New Roman"/>
                <w:sz w:val="24"/>
                <w:szCs w:val="24"/>
              </w:rPr>
              <w:t xml:space="preserve"> divisions: (</w:t>
            </w:r>
            <w:r w:rsidR="00EC722E">
              <w:rPr>
                <w:rFonts w:ascii="Times New Roman" w:hAnsi="Times New Roman" w:cs="Times New Roman"/>
                <w:sz w:val="24"/>
                <w:szCs w:val="24"/>
              </w:rPr>
              <w:t>a</w:t>
            </w:r>
            <w:r w:rsidR="00EC722E" w:rsidRPr="00317321">
              <w:rPr>
                <w:rFonts w:ascii="Times New Roman" w:hAnsi="Times New Roman" w:cs="Times New Roman"/>
                <w:sz w:val="24"/>
                <w:szCs w:val="24"/>
              </w:rPr>
              <w:t xml:space="preserve">) </w:t>
            </w:r>
            <w:r w:rsidR="00EC722E">
              <w:rPr>
                <w:rFonts w:ascii="Times New Roman" w:hAnsi="Times New Roman" w:cs="Times New Roman"/>
                <w:sz w:val="24"/>
                <w:szCs w:val="24"/>
              </w:rPr>
              <w:t>Metal</w:t>
            </w:r>
            <w:r w:rsidR="00EC722E" w:rsidRPr="00317321">
              <w:rPr>
                <w:rFonts w:ascii="Times New Roman" w:hAnsi="Times New Roman" w:cs="Times New Roman"/>
                <w:sz w:val="24"/>
                <w:szCs w:val="24"/>
              </w:rPr>
              <w:t xml:space="preserve"> (</w:t>
            </w:r>
            <w:r w:rsidR="00EC722E">
              <w:rPr>
                <w:rFonts w:ascii="Times New Roman" w:hAnsi="Times New Roman" w:cs="Times New Roman"/>
                <w:sz w:val="24"/>
                <w:szCs w:val="24"/>
              </w:rPr>
              <w:t>b</w:t>
            </w:r>
            <w:r w:rsidR="00EC722E" w:rsidRPr="00317321">
              <w:rPr>
                <w:rFonts w:ascii="Times New Roman" w:hAnsi="Times New Roman" w:cs="Times New Roman"/>
                <w:sz w:val="24"/>
                <w:szCs w:val="24"/>
              </w:rPr>
              <w:t xml:space="preserve">) </w:t>
            </w:r>
            <w:r w:rsidR="00EC722E">
              <w:rPr>
                <w:rFonts w:ascii="Times New Roman" w:hAnsi="Times New Roman" w:cs="Times New Roman"/>
                <w:sz w:val="24"/>
                <w:szCs w:val="24"/>
              </w:rPr>
              <w:t>Wood and Plastics</w:t>
            </w:r>
            <w:r w:rsidR="00EC722E" w:rsidRPr="00317321">
              <w:rPr>
                <w:rFonts w:ascii="Times New Roman" w:hAnsi="Times New Roman" w:cs="Times New Roman"/>
                <w:sz w:val="24"/>
                <w:szCs w:val="24"/>
              </w:rPr>
              <w:t xml:space="preserve"> (</w:t>
            </w:r>
            <w:r w:rsidR="00EC722E">
              <w:rPr>
                <w:rFonts w:ascii="Times New Roman" w:hAnsi="Times New Roman" w:cs="Times New Roman"/>
                <w:sz w:val="24"/>
                <w:szCs w:val="24"/>
              </w:rPr>
              <w:t>c</w:t>
            </w:r>
            <w:r w:rsidR="00EC722E" w:rsidRPr="00317321">
              <w:rPr>
                <w:rFonts w:ascii="Times New Roman" w:hAnsi="Times New Roman" w:cs="Times New Roman"/>
                <w:sz w:val="24"/>
                <w:szCs w:val="24"/>
              </w:rPr>
              <w:t>) Doors and Windows (</w:t>
            </w:r>
            <w:r w:rsidR="00EC722E">
              <w:rPr>
                <w:rFonts w:ascii="Times New Roman" w:hAnsi="Times New Roman" w:cs="Times New Roman"/>
                <w:sz w:val="24"/>
                <w:szCs w:val="24"/>
              </w:rPr>
              <w:t>d</w:t>
            </w:r>
            <w:r w:rsidR="00EC722E" w:rsidRPr="00317321">
              <w:rPr>
                <w:rFonts w:ascii="Times New Roman" w:hAnsi="Times New Roman" w:cs="Times New Roman"/>
                <w:sz w:val="24"/>
                <w:szCs w:val="24"/>
              </w:rPr>
              <w:t>) Finishes (</w:t>
            </w:r>
            <w:r w:rsidR="00EC722E">
              <w:rPr>
                <w:rFonts w:ascii="Times New Roman" w:hAnsi="Times New Roman" w:cs="Times New Roman"/>
                <w:sz w:val="24"/>
                <w:szCs w:val="24"/>
              </w:rPr>
              <w:t>e</w:t>
            </w:r>
            <w:r w:rsidR="00EC722E" w:rsidRPr="00317321">
              <w:rPr>
                <w:rFonts w:ascii="Times New Roman" w:hAnsi="Times New Roman" w:cs="Times New Roman"/>
                <w:sz w:val="24"/>
                <w:szCs w:val="24"/>
              </w:rPr>
              <w:t>) Mechanical/Plumbing</w:t>
            </w:r>
            <w:r w:rsidR="00EC722E">
              <w:rPr>
                <w:rFonts w:ascii="Times New Roman" w:hAnsi="Times New Roman" w:cs="Times New Roman"/>
                <w:sz w:val="24"/>
                <w:szCs w:val="24"/>
              </w:rPr>
              <w:t>/HVAC</w:t>
            </w:r>
            <w:r w:rsidR="00EC722E" w:rsidRPr="00317321">
              <w:rPr>
                <w:rFonts w:ascii="Times New Roman" w:hAnsi="Times New Roman" w:cs="Times New Roman"/>
                <w:sz w:val="24"/>
                <w:szCs w:val="24"/>
              </w:rPr>
              <w:t xml:space="preserve"> (</w:t>
            </w:r>
            <w:r w:rsidR="00EC722E">
              <w:rPr>
                <w:rFonts w:ascii="Times New Roman" w:hAnsi="Times New Roman" w:cs="Times New Roman"/>
                <w:sz w:val="24"/>
                <w:szCs w:val="24"/>
              </w:rPr>
              <w:t>f</w:t>
            </w:r>
            <w:r w:rsidR="00EC722E" w:rsidRPr="00317321">
              <w:rPr>
                <w:rFonts w:ascii="Times New Roman" w:hAnsi="Times New Roman" w:cs="Times New Roman"/>
                <w:sz w:val="24"/>
                <w:szCs w:val="24"/>
              </w:rPr>
              <w:t>) Electrical</w:t>
            </w:r>
            <w:r w:rsidR="00EC722E">
              <w:rPr>
                <w:rFonts w:ascii="Times New Roman" w:hAnsi="Times New Roman" w:cs="Times New Roman"/>
                <w:sz w:val="24"/>
                <w:szCs w:val="24"/>
              </w:rPr>
              <w:t>/Fire System/Communications</w:t>
            </w:r>
            <w:r w:rsidR="00EC722E" w:rsidRPr="00317321">
              <w:rPr>
                <w:rFonts w:ascii="Times New Roman" w:hAnsi="Times New Roman" w:cs="Times New Roman"/>
                <w:sz w:val="24"/>
                <w:szCs w:val="24"/>
              </w:rPr>
              <w:t>.</w:t>
            </w:r>
          </w:p>
        </w:tc>
      </w:tr>
      <w:tr w:rsidR="003065A4" w:rsidRPr="00F57ACC" w14:paraId="7AAF093C" w14:textId="77777777" w:rsidTr="004B047F">
        <w:tc>
          <w:tcPr>
            <w:tcW w:w="3116" w:type="dxa"/>
          </w:tcPr>
          <w:p w14:paraId="288E8308" w14:textId="77777777" w:rsidR="003065A4" w:rsidRPr="00317321" w:rsidRDefault="003065A4" w:rsidP="003065A4">
            <w:pPr>
              <w:rPr>
                <w:rFonts w:ascii="Times New Roman" w:hAnsi="Times New Roman" w:cs="Times New Roman"/>
                <w:b/>
                <w:bCs/>
                <w:sz w:val="24"/>
                <w:szCs w:val="24"/>
              </w:rPr>
            </w:pPr>
            <w:r w:rsidRPr="00317321">
              <w:rPr>
                <w:rFonts w:ascii="Times New Roman" w:hAnsi="Times New Roman" w:cs="Times New Roman"/>
                <w:b/>
                <w:bCs/>
                <w:sz w:val="24"/>
                <w:szCs w:val="24"/>
              </w:rPr>
              <w:t>Somewhat</w:t>
            </w:r>
          </w:p>
          <w:p w14:paraId="667552DA" w14:textId="7E4594FB" w:rsidR="003065A4" w:rsidRPr="00317321" w:rsidRDefault="003065A4" w:rsidP="003065A4">
            <w:pPr>
              <w:rPr>
                <w:rFonts w:ascii="Times New Roman" w:hAnsi="Times New Roman" w:cs="Times New Roman"/>
                <w:sz w:val="24"/>
                <w:szCs w:val="24"/>
              </w:rPr>
            </w:pPr>
            <w:r w:rsidRPr="00317321">
              <w:rPr>
                <w:rFonts w:ascii="Times New Roman" w:hAnsi="Times New Roman" w:cs="Times New Roman"/>
                <w:b/>
                <w:bCs/>
                <w:sz w:val="24"/>
                <w:szCs w:val="24"/>
              </w:rPr>
              <w:t>Relevant</w:t>
            </w:r>
          </w:p>
        </w:tc>
        <w:tc>
          <w:tcPr>
            <w:tcW w:w="6234" w:type="dxa"/>
            <w:gridSpan w:val="2"/>
          </w:tcPr>
          <w:p w14:paraId="323B0A74" w14:textId="77777777" w:rsidR="003065A4" w:rsidRPr="00317321" w:rsidRDefault="003065A4" w:rsidP="003065A4">
            <w:pPr>
              <w:rPr>
                <w:rFonts w:ascii="Times New Roman" w:hAnsi="Times New Roman" w:cs="Times New Roman"/>
                <w:sz w:val="24"/>
                <w:szCs w:val="24"/>
              </w:rPr>
            </w:pPr>
            <w:r w:rsidRPr="00317321">
              <w:rPr>
                <w:rFonts w:ascii="Times New Roman" w:hAnsi="Times New Roman" w:cs="Times New Roman"/>
                <w:sz w:val="24"/>
                <w:szCs w:val="24"/>
              </w:rPr>
              <w:t>Present/past performance effort involved essentially the same scope and magnitude of effort and</w:t>
            </w:r>
          </w:p>
          <w:p w14:paraId="1E0CDA16" w14:textId="77777777" w:rsidR="003065A4" w:rsidRPr="00317321" w:rsidRDefault="003065A4" w:rsidP="003065A4">
            <w:pPr>
              <w:rPr>
                <w:rFonts w:ascii="Times New Roman" w:hAnsi="Times New Roman" w:cs="Times New Roman"/>
                <w:sz w:val="24"/>
                <w:szCs w:val="24"/>
              </w:rPr>
            </w:pPr>
            <w:r w:rsidRPr="00317321">
              <w:rPr>
                <w:rFonts w:ascii="Times New Roman" w:hAnsi="Times New Roman" w:cs="Times New Roman"/>
                <w:sz w:val="24"/>
                <w:szCs w:val="24"/>
              </w:rPr>
              <w:t>complexities this solicitation requires. To qualify, the past/present effort must meet the</w:t>
            </w:r>
          </w:p>
          <w:p w14:paraId="6E173E94" w14:textId="77777777" w:rsidR="003065A4" w:rsidRPr="00317321" w:rsidRDefault="003065A4" w:rsidP="003065A4">
            <w:pPr>
              <w:rPr>
                <w:rFonts w:ascii="Times New Roman" w:hAnsi="Times New Roman" w:cs="Times New Roman"/>
                <w:sz w:val="24"/>
                <w:szCs w:val="24"/>
              </w:rPr>
            </w:pPr>
            <w:r w:rsidRPr="00317321">
              <w:rPr>
                <w:rFonts w:ascii="Times New Roman" w:hAnsi="Times New Roman" w:cs="Times New Roman"/>
                <w:sz w:val="24"/>
                <w:szCs w:val="24"/>
              </w:rPr>
              <w:t>following criteria:</w:t>
            </w:r>
          </w:p>
          <w:p w14:paraId="0CC8A3A3" w14:textId="64F12A1B" w:rsidR="003065A4" w:rsidRPr="00317321" w:rsidRDefault="003065A4" w:rsidP="003065A4">
            <w:pPr>
              <w:rPr>
                <w:rFonts w:ascii="Times New Roman" w:hAnsi="Times New Roman" w:cs="Times New Roman"/>
                <w:sz w:val="24"/>
                <w:szCs w:val="24"/>
              </w:rPr>
            </w:pPr>
            <w:r w:rsidRPr="00317321">
              <w:rPr>
                <w:rFonts w:ascii="Times New Roman" w:hAnsi="Times New Roman" w:cs="Times New Roman"/>
                <w:sz w:val="24"/>
                <w:szCs w:val="24"/>
              </w:rPr>
              <w:t>- The total value must &gt; $</w:t>
            </w:r>
            <w:r w:rsidR="00451AF1">
              <w:rPr>
                <w:rFonts w:ascii="Times New Roman" w:hAnsi="Times New Roman" w:cs="Times New Roman"/>
                <w:sz w:val="24"/>
                <w:szCs w:val="24"/>
              </w:rPr>
              <w:t>6M</w:t>
            </w:r>
            <w:r w:rsidRPr="00317321">
              <w:rPr>
                <w:rFonts w:ascii="Times New Roman" w:hAnsi="Times New Roman" w:cs="Times New Roman"/>
                <w:sz w:val="24"/>
                <w:szCs w:val="24"/>
              </w:rPr>
              <w:t xml:space="preserve"> over the life of the contract.</w:t>
            </w:r>
          </w:p>
          <w:p w14:paraId="083A5F0A" w14:textId="055A95AE" w:rsidR="003065A4" w:rsidRPr="00317321" w:rsidRDefault="003065A4" w:rsidP="003065A4">
            <w:pPr>
              <w:rPr>
                <w:rFonts w:ascii="Times New Roman" w:hAnsi="Times New Roman" w:cs="Times New Roman"/>
                <w:sz w:val="24"/>
                <w:szCs w:val="24"/>
              </w:rPr>
            </w:pPr>
            <w:r w:rsidRPr="00317321">
              <w:rPr>
                <w:rFonts w:ascii="Times New Roman" w:hAnsi="Times New Roman" w:cs="Times New Roman"/>
                <w:sz w:val="24"/>
                <w:szCs w:val="24"/>
              </w:rPr>
              <w:t xml:space="preserve">- Performance duration must be &gt; </w:t>
            </w:r>
            <w:r w:rsidR="009B7770" w:rsidRPr="00317321">
              <w:rPr>
                <w:rFonts w:ascii="Times New Roman" w:hAnsi="Times New Roman" w:cs="Times New Roman"/>
                <w:sz w:val="24"/>
                <w:szCs w:val="24"/>
              </w:rPr>
              <w:t>1</w:t>
            </w:r>
            <w:r w:rsidR="00EB15E2">
              <w:rPr>
                <w:rFonts w:ascii="Times New Roman" w:hAnsi="Times New Roman" w:cs="Times New Roman"/>
                <w:sz w:val="24"/>
                <w:szCs w:val="24"/>
              </w:rPr>
              <w:t>65</w:t>
            </w:r>
            <w:r w:rsidRPr="00317321">
              <w:rPr>
                <w:rFonts w:ascii="Times New Roman" w:hAnsi="Times New Roman" w:cs="Times New Roman"/>
                <w:sz w:val="24"/>
                <w:szCs w:val="24"/>
              </w:rPr>
              <w:t xml:space="preserve"> days.</w:t>
            </w:r>
          </w:p>
          <w:p w14:paraId="7A787861" w14:textId="0F628A0A" w:rsidR="003065A4" w:rsidRPr="00F57ACC" w:rsidRDefault="00DD75B0" w:rsidP="00677295">
            <w:pPr>
              <w:rPr>
                <w:rFonts w:ascii="Times New Roman" w:hAnsi="Times New Roman" w:cs="Times New Roman"/>
                <w:sz w:val="24"/>
                <w:szCs w:val="24"/>
              </w:rPr>
            </w:pPr>
            <w:r w:rsidRPr="00317321">
              <w:rPr>
                <w:rFonts w:ascii="Times New Roman" w:hAnsi="Times New Roman" w:cs="Times New Roman"/>
                <w:sz w:val="24"/>
                <w:szCs w:val="24"/>
              </w:rPr>
              <w:t xml:space="preserve">- Performance must include experience at least </w:t>
            </w:r>
            <w:r w:rsidR="00EC722E">
              <w:rPr>
                <w:rFonts w:ascii="Times New Roman" w:hAnsi="Times New Roman" w:cs="Times New Roman"/>
                <w:sz w:val="24"/>
                <w:szCs w:val="24"/>
              </w:rPr>
              <w:t>four</w:t>
            </w:r>
            <w:r w:rsidRPr="00317321">
              <w:rPr>
                <w:rFonts w:ascii="Times New Roman" w:hAnsi="Times New Roman" w:cs="Times New Roman"/>
                <w:sz w:val="24"/>
                <w:szCs w:val="24"/>
              </w:rPr>
              <w:t xml:space="preserve"> (</w:t>
            </w:r>
            <w:r w:rsidR="00EC722E">
              <w:rPr>
                <w:rFonts w:ascii="Times New Roman" w:hAnsi="Times New Roman" w:cs="Times New Roman"/>
                <w:sz w:val="24"/>
                <w:szCs w:val="24"/>
              </w:rPr>
              <w:t>4</w:t>
            </w:r>
            <w:r w:rsidRPr="00317321">
              <w:rPr>
                <w:rFonts w:ascii="Times New Roman" w:hAnsi="Times New Roman" w:cs="Times New Roman"/>
                <w:sz w:val="24"/>
                <w:szCs w:val="24"/>
              </w:rPr>
              <w:t xml:space="preserve">) of the following </w:t>
            </w:r>
            <w:r w:rsidR="00EC722E">
              <w:rPr>
                <w:rFonts w:ascii="Times New Roman" w:hAnsi="Times New Roman" w:cs="Times New Roman"/>
                <w:sz w:val="24"/>
                <w:szCs w:val="24"/>
              </w:rPr>
              <w:t>six</w:t>
            </w:r>
            <w:r w:rsidRPr="00317321">
              <w:rPr>
                <w:rFonts w:ascii="Times New Roman" w:hAnsi="Times New Roman" w:cs="Times New Roman"/>
                <w:sz w:val="24"/>
                <w:szCs w:val="24"/>
              </w:rPr>
              <w:t xml:space="preserve"> (</w:t>
            </w:r>
            <w:r w:rsidR="00EC722E">
              <w:rPr>
                <w:rFonts w:ascii="Times New Roman" w:hAnsi="Times New Roman" w:cs="Times New Roman"/>
                <w:sz w:val="24"/>
                <w:szCs w:val="24"/>
              </w:rPr>
              <w:t>6</w:t>
            </w:r>
            <w:r w:rsidRPr="00317321">
              <w:rPr>
                <w:rFonts w:ascii="Times New Roman" w:hAnsi="Times New Roman" w:cs="Times New Roman"/>
                <w:sz w:val="24"/>
                <w:szCs w:val="24"/>
              </w:rPr>
              <w:t xml:space="preserve">) construction divisions: </w:t>
            </w:r>
            <w:r w:rsidR="00EC722E" w:rsidRPr="00EC722E">
              <w:rPr>
                <w:rFonts w:ascii="Times New Roman" w:hAnsi="Times New Roman" w:cs="Times New Roman"/>
                <w:sz w:val="24"/>
                <w:szCs w:val="24"/>
              </w:rPr>
              <w:t>Performance must include experience at least six (6) of the following six (6) construction divisions: (a) Metal (b) Wood and Plastics (c) Doors and Windows (d) Finishes (e)</w:t>
            </w:r>
            <w:r w:rsidR="00EC722E">
              <w:rPr>
                <w:rFonts w:ascii="Times New Roman" w:hAnsi="Times New Roman" w:cs="Times New Roman"/>
                <w:sz w:val="24"/>
                <w:szCs w:val="24"/>
              </w:rPr>
              <w:t xml:space="preserve"> </w:t>
            </w:r>
            <w:r w:rsidR="00EC722E" w:rsidRPr="00EC722E">
              <w:rPr>
                <w:rFonts w:ascii="Times New Roman" w:hAnsi="Times New Roman" w:cs="Times New Roman"/>
                <w:sz w:val="24"/>
                <w:szCs w:val="24"/>
              </w:rPr>
              <w:t>Mechanical/Plumbing/HVAC (f) Electrical/Fire System/Communications.</w:t>
            </w:r>
          </w:p>
        </w:tc>
      </w:tr>
      <w:tr w:rsidR="003065A4" w:rsidRPr="00F57ACC" w14:paraId="4FB9C0CE" w14:textId="77777777" w:rsidTr="00BA6F39">
        <w:tc>
          <w:tcPr>
            <w:tcW w:w="3116" w:type="dxa"/>
          </w:tcPr>
          <w:p w14:paraId="2802477F" w14:textId="2FFF6E19" w:rsidR="003065A4" w:rsidRPr="00F57ACC" w:rsidRDefault="003065A4" w:rsidP="003065A4">
            <w:pPr>
              <w:rPr>
                <w:rFonts w:ascii="Times New Roman" w:hAnsi="Times New Roman" w:cs="Times New Roman"/>
                <w:b/>
                <w:bCs/>
                <w:sz w:val="24"/>
                <w:szCs w:val="24"/>
              </w:rPr>
            </w:pPr>
            <w:r w:rsidRPr="00F57ACC">
              <w:rPr>
                <w:rFonts w:ascii="Times New Roman" w:hAnsi="Times New Roman" w:cs="Times New Roman"/>
                <w:b/>
                <w:bCs/>
                <w:sz w:val="24"/>
                <w:szCs w:val="24"/>
              </w:rPr>
              <w:t>Not Relevant</w:t>
            </w:r>
          </w:p>
        </w:tc>
        <w:tc>
          <w:tcPr>
            <w:tcW w:w="6234" w:type="dxa"/>
            <w:gridSpan w:val="2"/>
          </w:tcPr>
          <w:p w14:paraId="1DE2CF41" w14:textId="77777777" w:rsidR="003065A4" w:rsidRPr="00F57ACC" w:rsidRDefault="003065A4" w:rsidP="003065A4">
            <w:pPr>
              <w:rPr>
                <w:rFonts w:ascii="Times New Roman" w:hAnsi="Times New Roman" w:cs="Times New Roman"/>
                <w:sz w:val="24"/>
                <w:szCs w:val="24"/>
              </w:rPr>
            </w:pPr>
            <w:r w:rsidRPr="00F57ACC">
              <w:rPr>
                <w:rFonts w:ascii="Times New Roman" w:hAnsi="Times New Roman" w:cs="Times New Roman"/>
                <w:sz w:val="24"/>
                <w:szCs w:val="24"/>
              </w:rPr>
              <w:t>Present/past performance effort involved little or none of the scope and magnitude and of effort</w:t>
            </w:r>
          </w:p>
          <w:p w14:paraId="2135BB2B" w14:textId="77777777" w:rsidR="003065A4" w:rsidRPr="00F57ACC" w:rsidRDefault="003065A4" w:rsidP="003065A4">
            <w:pPr>
              <w:rPr>
                <w:rFonts w:ascii="Times New Roman" w:hAnsi="Times New Roman" w:cs="Times New Roman"/>
                <w:sz w:val="24"/>
                <w:szCs w:val="24"/>
              </w:rPr>
            </w:pPr>
            <w:r w:rsidRPr="00F57ACC">
              <w:rPr>
                <w:rFonts w:ascii="Times New Roman" w:hAnsi="Times New Roman" w:cs="Times New Roman"/>
                <w:sz w:val="24"/>
                <w:szCs w:val="24"/>
              </w:rPr>
              <w:t>and complexities this solicitation requires. To qualify, all performance fails to meet one of the</w:t>
            </w:r>
          </w:p>
          <w:p w14:paraId="4095D92F" w14:textId="255A3032" w:rsidR="003065A4" w:rsidRPr="00F57ACC" w:rsidRDefault="003065A4" w:rsidP="00677295">
            <w:pPr>
              <w:rPr>
                <w:rFonts w:ascii="Times New Roman" w:hAnsi="Times New Roman" w:cs="Times New Roman"/>
                <w:sz w:val="24"/>
                <w:szCs w:val="24"/>
              </w:rPr>
            </w:pPr>
            <w:r w:rsidRPr="00F57ACC">
              <w:rPr>
                <w:rFonts w:ascii="Times New Roman" w:hAnsi="Times New Roman" w:cs="Times New Roman"/>
                <w:sz w:val="24"/>
                <w:szCs w:val="24"/>
              </w:rPr>
              <w:t>three relevancy ratings: "Very Relevant", "Relevant" or "Somewhat Relevant."</w:t>
            </w:r>
          </w:p>
        </w:tc>
      </w:tr>
    </w:tbl>
    <w:p w14:paraId="5646CB2E" w14:textId="77777777" w:rsidR="00920A77" w:rsidRPr="00F57ACC" w:rsidRDefault="00920A77" w:rsidP="00677295">
      <w:pPr>
        <w:rPr>
          <w:rFonts w:ascii="Times New Roman" w:hAnsi="Times New Roman" w:cs="Times New Roman"/>
          <w:sz w:val="24"/>
          <w:szCs w:val="24"/>
        </w:rPr>
      </w:pPr>
    </w:p>
    <w:p w14:paraId="6C9D1C5F" w14:textId="34498074" w:rsidR="003065A4" w:rsidRPr="00F57ACC" w:rsidRDefault="003065A4" w:rsidP="003065A4">
      <w:pPr>
        <w:rPr>
          <w:rFonts w:ascii="Times New Roman" w:hAnsi="Times New Roman" w:cs="Times New Roman"/>
          <w:sz w:val="24"/>
          <w:szCs w:val="24"/>
        </w:rPr>
      </w:pPr>
      <w:r w:rsidRPr="00F57ACC">
        <w:rPr>
          <w:rFonts w:ascii="Times New Roman" w:hAnsi="Times New Roman" w:cs="Times New Roman"/>
          <w:b/>
          <w:bCs/>
          <w:sz w:val="24"/>
          <w:szCs w:val="24"/>
        </w:rPr>
        <w:t>(</w:t>
      </w:r>
      <w:r w:rsidR="00DA761C">
        <w:rPr>
          <w:rFonts w:ascii="Times New Roman" w:hAnsi="Times New Roman" w:cs="Times New Roman"/>
          <w:b/>
          <w:bCs/>
          <w:sz w:val="24"/>
          <w:szCs w:val="24"/>
        </w:rPr>
        <w:t>e</w:t>
      </w:r>
      <w:r w:rsidRPr="00F57ACC">
        <w:rPr>
          <w:rFonts w:ascii="Times New Roman" w:hAnsi="Times New Roman" w:cs="Times New Roman"/>
          <w:b/>
          <w:bCs/>
          <w:sz w:val="24"/>
          <w:szCs w:val="24"/>
        </w:rPr>
        <w:t>) Sources</w:t>
      </w:r>
      <w:r w:rsidR="003C70B8" w:rsidRPr="00F57ACC">
        <w:rPr>
          <w:rFonts w:ascii="Times New Roman" w:hAnsi="Times New Roman" w:cs="Times New Roman"/>
          <w:b/>
          <w:bCs/>
          <w:sz w:val="24"/>
          <w:szCs w:val="24"/>
        </w:rPr>
        <w:t>:</w:t>
      </w:r>
      <w:r w:rsidRPr="00F57ACC">
        <w:rPr>
          <w:rFonts w:ascii="Times New Roman" w:hAnsi="Times New Roman" w:cs="Times New Roman"/>
          <w:sz w:val="24"/>
          <w:szCs w:val="24"/>
        </w:rPr>
        <w:t xml:space="preserve"> The Government may seek relevant performance information from the </w:t>
      </w:r>
      <w:r w:rsidR="00A00DB7"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 in the form of Past Performance Questionnaires that are forwarded by the </w:t>
      </w:r>
      <w:r w:rsidR="00A00DB7"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 to its selected sources; and data independently obtained from other Government and commercial sources. Performance information may also be obtained from the references for each past/present effort submitted and/or from other sources. The past performance evaluation may </w:t>
      </w:r>
      <w:proofErr w:type="gramStart"/>
      <w:r w:rsidRPr="00F57ACC">
        <w:rPr>
          <w:rFonts w:ascii="Times New Roman" w:hAnsi="Times New Roman" w:cs="Times New Roman"/>
          <w:sz w:val="24"/>
          <w:szCs w:val="24"/>
        </w:rPr>
        <w:t>take into account</w:t>
      </w:r>
      <w:proofErr w:type="gramEnd"/>
      <w:r w:rsidRPr="00F57ACC">
        <w:rPr>
          <w:rFonts w:ascii="Times New Roman" w:hAnsi="Times New Roman" w:cs="Times New Roman"/>
          <w:sz w:val="24"/>
          <w:szCs w:val="24"/>
        </w:rPr>
        <w:t xml:space="preserve"> information regarding predecessor companies, key personnel, and/or subcontractors that will perform major or critical aspects of the requirement, when such information is relevant to the instant acquisition. The past performance evaluation may also consider the past performance of affiliated companies or operating divisions within the parent company, or joint ventures of the parent company, when:</w:t>
      </w:r>
    </w:p>
    <w:p w14:paraId="6256566E" w14:textId="56A9D238" w:rsidR="003065A4" w:rsidRPr="00F57ACC" w:rsidRDefault="00803507" w:rsidP="003065A4">
      <w:pPr>
        <w:rPr>
          <w:rFonts w:ascii="Times New Roman" w:hAnsi="Times New Roman" w:cs="Times New Roman"/>
          <w:sz w:val="24"/>
          <w:szCs w:val="24"/>
        </w:rPr>
      </w:pPr>
      <w:r>
        <w:rPr>
          <w:rFonts w:ascii="Times New Roman" w:hAnsi="Times New Roman" w:cs="Times New Roman"/>
          <w:b/>
          <w:bCs/>
          <w:sz w:val="24"/>
          <w:szCs w:val="24"/>
        </w:rPr>
        <w:lastRenderedPageBreak/>
        <w:t>(</w:t>
      </w:r>
      <w:r w:rsidR="00EC722E">
        <w:rPr>
          <w:rFonts w:ascii="Times New Roman" w:hAnsi="Times New Roman" w:cs="Times New Roman"/>
          <w:b/>
          <w:bCs/>
          <w:sz w:val="24"/>
          <w:szCs w:val="24"/>
        </w:rPr>
        <w:t>1</w:t>
      </w:r>
      <w:r>
        <w:rPr>
          <w:rFonts w:ascii="Times New Roman" w:hAnsi="Times New Roman" w:cs="Times New Roman"/>
          <w:b/>
          <w:bCs/>
          <w:sz w:val="24"/>
          <w:szCs w:val="24"/>
        </w:rPr>
        <w:t>)</w:t>
      </w:r>
      <w:r w:rsidR="003065A4" w:rsidRPr="00F57ACC">
        <w:rPr>
          <w:rFonts w:ascii="Times New Roman" w:hAnsi="Times New Roman" w:cs="Times New Roman"/>
          <w:sz w:val="24"/>
          <w:szCs w:val="24"/>
        </w:rPr>
        <w:t xml:space="preserve"> The performance of these past efforts is relevant to the proposed effort; and</w:t>
      </w:r>
    </w:p>
    <w:p w14:paraId="6F6AD21B" w14:textId="210733B2" w:rsidR="003065A4" w:rsidRPr="00F57ACC" w:rsidRDefault="00803507" w:rsidP="003065A4">
      <w:pPr>
        <w:rPr>
          <w:rFonts w:ascii="Times New Roman" w:hAnsi="Times New Roman" w:cs="Times New Roman"/>
          <w:sz w:val="24"/>
          <w:szCs w:val="24"/>
        </w:rPr>
      </w:pPr>
      <w:r>
        <w:rPr>
          <w:rFonts w:ascii="Times New Roman" w:hAnsi="Times New Roman" w:cs="Times New Roman"/>
          <w:b/>
          <w:bCs/>
          <w:sz w:val="24"/>
          <w:szCs w:val="24"/>
        </w:rPr>
        <w:t>(</w:t>
      </w:r>
      <w:r w:rsidR="00EC722E">
        <w:rPr>
          <w:rFonts w:ascii="Times New Roman" w:hAnsi="Times New Roman" w:cs="Times New Roman"/>
          <w:b/>
          <w:bCs/>
          <w:sz w:val="24"/>
          <w:szCs w:val="24"/>
        </w:rPr>
        <w:t>2</w:t>
      </w:r>
      <w:r>
        <w:rPr>
          <w:rFonts w:ascii="Times New Roman" w:hAnsi="Times New Roman" w:cs="Times New Roman"/>
          <w:b/>
          <w:bCs/>
          <w:sz w:val="24"/>
          <w:szCs w:val="24"/>
        </w:rPr>
        <w:t>)</w:t>
      </w:r>
      <w:r w:rsidR="00CC2443" w:rsidRPr="00F57ACC">
        <w:rPr>
          <w:rFonts w:ascii="Times New Roman" w:hAnsi="Times New Roman" w:cs="Times New Roman"/>
          <w:b/>
          <w:bCs/>
          <w:sz w:val="24"/>
          <w:szCs w:val="24"/>
        </w:rPr>
        <w:t xml:space="preserve"> </w:t>
      </w:r>
      <w:r w:rsidR="003065A4" w:rsidRPr="00F57ACC">
        <w:rPr>
          <w:rFonts w:ascii="Times New Roman" w:hAnsi="Times New Roman" w:cs="Times New Roman"/>
          <w:sz w:val="24"/>
          <w:szCs w:val="24"/>
        </w:rPr>
        <w:t>When the proposal clearly demonstrates the resources (e.g. financial resources, overall oversight and management or other resources) of the parent or affiliated division will meaningfully affect the performance of the proposed effort.</w:t>
      </w:r>
    </w:p>
    <w:p w14:paraId="1D53592D" w14:textId="3FD56402" w:rsidR="003065A4" w:rsidRPr="00F57ACC" w:rsidRDefault="003065A4" w:rsidP="003065A4">
      <w:pPr>
        <w:rPr>
          <w:rFonts w:ascii="Times New Roman" w:hAnsi="Times New Roman" w:cs="Times New Roman"/>
          <w:sz w:val="24"/>
          <w:szCs w:val="24"/>
        </w:rPr>
      </w:pPr>
      <w:r w:rsidRPr="00F57ACC">
        <w:rPr>
          <w:rFonts w:ascii="Times New Roman" w:hAnsi="Times New Roman" w:cs="Times New Roman"/>
          <w:b/>
          <w:bCs/>
          <w:sz w:val="24"/>
          <w:szCs w:val="24"/>
        </w:rPr>
        <w:t>(</w:t>
      </w:r>
      <w:r w:rsidR="00DA761C">
        <w:rPr>
          <w:rFonts w:ascii="Times New Roman" w:hAnsi="Times New Roman" w:cs="Times New Roman"/>
          <w:b/>
          <w:bCs/>
          <w:sz w:val="24"/>
          <w:szCs w:val="24"/>
        </w:rPr>
        <w:t>f</w:t>
      </w:r>
      <w:r w:rsidRPr="00F57ACC">
        <w:rPr>
          <w:rFonts w:ascii="Times New Roman" w:hAnsi="Times New Roman" w:cs="Times New Roman"/>
          <w:b/>
          <w:bCs/>
          <w:sz w:val="24"/>
          <w:szCs w:val="24"/>
        </w:rPr>
        <w:t>) Performance Evaluation</w:t>
      </w:r>
      <w:r w:rsidR="003C70B8" w:rsidRPr="00F57ACC">
        <w:rPr>
          <w:rFonts w:ascii="Times New Roman" w:hAnsi="Times New Roman" w:cs="Times New Roman"/>
          <w:b/>
          <w:bCs/>
          <w:sz w:val="24"/>
          <w:szCs w:val="24"/>
        </w:rPr>
        <w:t>:</w:t>
      </w:r>
      <w:r w:rsidRPr="00F57ACC">
        <w:rPr>
          <w:rFonts w:ascii="Times New Roman" w:hAnsi="Times New Roman" w:cs="Times New Roman"/>
          <w:sz w:val="24"/>
          <w:szCs w:val="24"/>
        </w:rPr>
        <w:t xml:space="preserve"> In addition to evaluating the extent to which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fferor's past performance meets the specification requirements of previous efforts, the assessment may consider things </w:t>
      </w:r>
      <w:proofErr w:type="gramStart"/>
      <w:r w:rsidRPr="00F57ACC">
        <w:rPr>
          <w:rFonts w:ascii="Times New Roman" w:hAnsi="Times New Roman" w:cs="Times New Roman"/>
          <w:sz w:val="24"/>
          <w:szCs w:val="24"/>
        </w:rPr>
        <w:t>such as:</w:t>
      </w:r>
      <w:proofErr w:type="gramEnd"/>
      <w:r w:rsidRPr="00F57ACC">
        <w:rPr>
          <w:rFonts w:ascii="Times New Roman" w:hAnsi="Times New Roman" w:cs="Times New Roman"/>
          <w:sz w:val="24"/>
          <w:szCs w:val="24"/>
        </w:rPr>
        <w:t xml:space="preserve">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fferor's history of adhering to schedules, the administrative aspects of performance, reasonable and cooperative behavior, and commitment to customer satisfaction.</w:t>
      </w:r>
    </w:p>
    <w:p w14:paraId="4628C44D" w14:textId="67B8DC2D" w:rsidR="003065A4" w:rsidRPr="00F57ACC" w:rsidRDefault="003065A4" w:rsidP="003065A4">
      <w:pPr>
        <w:rPr>
          <w:rFonts w:ascii="Times New Roman" w:hAnsi="Times New Roman" w:cs="Times New Roman"/>
          <w:sz w:val="24"/>
          <w:szCs w:val="24"/>
        </w:rPr>
      </w:pPr>
      <w:r w:rsidRPr="00F57ACC">
        <w:rPr>
          <w:rFonts w:ascii="Times New Roman" w:hAnsi="Times New Roman" w:cs="Times New Roman"/>
          <w:sz w:val="24"/>
          <w:szCs w:val="24"/>
        </w:rPr>
        <w:t>When a relevant and recent performance record indicates performance problems, the Government may consider the number and severity of the problems and the suitability and effectiveness of any corrective actions taken (not just planned or promised). The Government may review more recent projects or performance evaluations to review the corrective actions and evaluate their effectiveness.</w:t>
      </w:r>
    </w:p>
    <w:p w14:paraId="28DD1F66" w14:textId="2612AAB1" w:rsidR="003065A4" w:rsidRPr="00F57ACC" w:rsidRDefault="003065A4" w:rsidP="003065A4">
      <w:pPr>
        <w:rPr>
          <w:rFonts w:ascii="Times New Roman" w:hAnsi="Times New Roman" w:cs="Times New Roman"/>
          <w:sz w:val="24"/>
          <w:szCs w:val="24"/>
        </w:rPr>
      </w:pPr>
      <w:r w:rsidRPr="00F57ACC">
        <w:rPr>
          <w:rFonts w:ascii="Times New Roman" w:hAnsi="Times New Roman" w:cs="Times New Roman"/>
          <w:b/>
          <w:bCs/>
          <w:sz w:val="24"/>
          <w:szCs w:val="24"/>
        </w:rPr>
        <w:t>(</w:t>
      </w:r>
      <w:r w:rsidR="00DA761C">
        <w:rPr>
          <w:rFonts w:ascii="Times New Roman" w:hAnsi="Times New Roman" w:cs="Times New Roman"/>
          <w:b/>
          <w:bCs/>
          <w:sz w:val="24"/>
          <w:szCs w:val="24"/>
        </w:rPr>
        <w:t>g</w:t>
      </w:r>
      <w:r w:rsidRPr="00F57ACC">
        <w:rPr>
          <w:rFonts w:ascii="Times New Roman" w:hAnsi="Times New Roman" w:cs="Times New Roman"/>
          <w:b/>
          <w:bCs/>
          <w:sz w:val="24"/>
          <w:szCs w:val="24"/>
        </w:rPr>
        <w:t>) Performance Confidence Assessment</w:t>
      </w:r>
      <w:r w:rsidR="003C70B8" w:rsidRPr="00F57ACC">
        <w:rPr>
          <w:rFonts w:ascii="Times New Roman" w:hAnsi="Times New Roman" w:cs="Times New Roman"/>
          <w:b/>
          <w:bCs/>
          <w:sz w:val="24"/>
          <w:szCs w:val="24"/>
        </w:rPr>
        <w:t>:</w:t>
      </w:r>
      <w:r w:rsidRPr="00F57ACC">
        <w:rPr>
          <w:rFonts w:ascii="Times New Roman" w:hAnsi="Times New Roman" w:cs="Times New Roman"/>
          <w:sz w:val="24"/>
          <w:szCs w:val="24"/>
        </w:rPr>
        <w:t xml:space="preserve"> The purpose of the past performance evaluation is to assess the degree of confidence the Government has in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fferor's ability to meet the solicitation requirements based on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fferor's demonstrated record of performance. The Government will combine the recency, relevancy and performance evaluations of all of the efforts considered for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fferor to assign a Performance Confidence Assessment of Substantial Confidence, Satisfactory Confidence, Neutral Confidence, Limited Confidence or No Confidence as described below in Table 4.</w:t>
      </w:r>
    </w:p>
    <w:tbl>
      <w:tblPr>
        <w:tblStyle w:val="TableGrid"/>
        <w:tblW w:w="0" w:type="auto"/>
        <w:tblLook w:val="04A0" w:firstRow="1" w:lastRow="0" w:firstColumn="1" w:lastColumn="0" w:noHBand="0" w:noVBand="1"/>
      </w:tblPr>
      <w:tblGrid>
        <w:gridCol w:w="5113"/>
        <w:gridCol w:w="4237"/>
      </w:tblGrid>
      <w:tr w:rsidR="003065A4" w:rsidRPr="00F57ACC" w14:paraId="2A510A33" w14:textId="77777777" w:rsidTr="00521608">
        <w:tc>
          <w:tcPr>
            <w:tcW w:w="9350" w:type="dxa"/>
            <w:gridSpan w:val="2"/>
          </w:tcPr>
          <w:p w14:paraId="465E4A31" w14:textId="533B260D" w:rsidR="003065A4" w:rsidRPr="00F57ACC" w:rsidRDefault="003065A4" w:rsidP="003065A4">
            <w:pPr>
              <w:rPr>
                <w:rFonts w:ascii="Times New Roman" w:hAnsi="Times New Roman" w:cs="Times New Roman"/>
                <w:sz w:val="24"/>
                <w:szCs w:val="24"/>
              </w:rPr>
            </w:pPr>
            <w:r w:rsidRPr="00F57ACC">
              <w:rPr>
                <w:rFonts w:ascii="Times New Roman" w:hAnsi="Times New Roman" w:cs="Times New Roman"/>
                <w:b/>
                <w:bCs/>
                <w:sz w:val="24"/>
                <w:szCs w:val="24"/>
              </w:rPr>
              <w:t>Table 4. Past Performance Confidence Assessment Ratings</w:t>
            </w:r>
          </w:p>
        </w:tc>
      </w:tr>
      <w:tr w:rsidR="003065A4" w:rsidRPr="00F57ACC" w14:paraId="41B74442" w14:textId="77777777" w:rsidTr="00436AF6">
        <w:tc>
          <w:tcPr>
            <w:tcW w:w="5113" w:type="dxa"/>
          </w:tcPr>
          <w:p w14:paraId="02011C8D" w14:textId="37F29043" w:rsidR="003065A4" w:rsidRPr="00F57ACC" w:rsidRDefault="00436AF6" w:rsidP="00436AF6">
            <w:pPr>
              <w:rPr>
                <w:rFonts w:ascii="Times New Roman" w:hAnsi="Times New Roman" w:cs="Times New Roman"/>
                <w:sz w:val="24"/>
                <w:szCs w:val="24"/>
              </w:rPr>
            </w:pPr>
            <w:r w:rsidRPr="00F57ACC">
              <w:rPr>
                <w:rFonts w:ascii="Times New Roman" w:hAnsi="Times New Roman" w:cs="Times New Roman"/>
                <w:sz w:val="24"/>
                <w:szCs w:val="24"/>
              </w:rPr>
              <w:t>Rating</w:t>
            </w:r>
          </w:p>
        </w:tc>
        <w:tc>
          <w:tcPr>
            <w:tcW w:w="4237" w:type="dxa"/>
          </w:tcPr>
          <w:p w14:paraId="7FB0EE6A" w14:textId="5B871066" w:rsidR="003065A4" w:rsidRPr="00F57ACC" w:rsidRDefault="00436AF6" w:rsidP="00436AF6">
            <w:pPr>
              <w:rPr>
                <w:rFonts w:ascii="Times New Roman" w:hAnsi="Times New Roman" w:cs="Times New Roman"/>
                <w:sz w:val="24"/>
                <w:szCs w:val="24"/>
              </w:rPr>
            </w:pPr>
            <w:r w:rsidRPr="00F57ACC">
              <w:rPr>
                <w:rFonts w:ascii="Times New Roman" w:hAnsi="Times New Roman" w:cs="Times New Roman"/>
                <w:sz w:val="24"/>
                <w:szCs w:val="24"/>
              </w:rPr>
              <w:t>Description</w:t>
            </w:r>
          </w:p>
        </w:tc>
      </w:tr>
      <w:tr w:rsidR="003065A4" w:rsidRPr="00F57ACC" w14:paraId="2A680620" w14:textId="77777777" w:rsidTr="00436AF6">
        <w:tc>
          <w:tcPr>
            <w:tcW w:w="5113" w:type="dxa"/>
          </w:tcPr>
          <w:p w14:paraId="2EC26A2D" w14:textId="1CAF3858" w:rsidR="003065A4" w:rsidRPr="00F57ACC" w:rsidRDefault="00436AF6" w:rsidP="00436AF6">
            <w:pPr>
              <w:tabs>
                <w:tab w:val="left" w:pos="1290"/>
              </w:tabs>
              <w:rPr>
                <w:rFonts w:ascii="Times New Roman" w:hAnsi="Times New Roman" w:cs="Times New Roman"/>
                <w:sz w:val="24"/>
                <w:szCs w:val="24"/>
              </w:rPr>
            </w:pPr>
            <w:r w:rsidRPr="00F57ACC">
              <w:rPr>
                <w:rFonts w:ascii="Times New Roman" w:hAnsi="Times New Roman" w:cs="Times New Roman"/>
                <w:sz w:val="24"/>
                <w:szCs w:val="24"/>
              </w:rPr>
              <w:t>Substantial Confidence</w:t>
            </w:r>
          </w:p>
        </w:tc>
        <w:tc>
          <w:tcPr>
            <w:tcW w:w="4237" w:type="dxa"/>
          </w:tcPr>
          <w:p w14:paraId="736FFDC9" w14:textId="50DC1668" w:rsidR="003065A4" w:rsidRPr="00F57ACC" w:rsidRDefault="00436AF6" w:rsidP="00436AF6">
            <w:pPr>
              <w:rPr>
                <w:rFonts w:ascii="Times New Roman" w:hAnsi="Times New Roman" w:cs="Times New Roman"/>
                <w:sz w:val="24"/>
                <w:szCs w:val="24"/>
              </w:rPr>
            </w:pPr>
            <w:r w:rsidRPr="00F57ACC">
              <w:rPr>
                <w:rFonts w:ascii="Times New Roman" w:hAnsi="Times New Roman" w:cs="Times New Roman"/>
                <w:sz w:val="24"/>
                <w:szCs w:val="24"/>
              </w:rPr>
              <w:t xml:space="preserve">Based on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fferor's recent/relevant performance record, the Government has </w:t>
            </w:r>
            <w:proofErr w:type="gramStart"/>
            <w:r w:rsidRPr="00F57ACC">
              <w:rPr>
                <w:rFonts w:ascii="Times New Roman" w:hAnsi="Times New Roman" w:cs="Times New Roman"/>
                <w:sz w:val="24"/>
                <w:szCs w:val="24"/>
              </w:rPr>
              <w:t>a high expectation</w:t>
            </w:r>
            <w:proofErr w:type="gramEnd"/>
            <w:r w:rsidRPr="00F57ACC">
              <w:rPr>
                <w:rFonts w:ascii="Times New Roman" w:hAnsi="Times New Roman" w:cs="Times New Roman"/>
                <w:sz w:val="24"/>
                <w:szCs w:val="24"/>
              </w:rPr>
              <w:t xml:space="preserve"> that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fferor will successfully perform the required effort.</w:t>
            </w:r>
          </w:p>
        </w:tc>
      </w:tr>
      <w:tr w:rsidR="003065A4" w:rsidRPr="00F57ACC" w14:paraId="758A9113" w14:textId="77777777" w:rsidTr="00436AF6">
        <w:tc>
          <w:tcPr>
            <w:tcW w:w="5113" w:type="dxa"/>
          </w:tcPr>
          <w:p w14:paraId="73BFC812" w14:textId="0DF06BC1" w:rsidR="003065A4" w:rsidRPr="00F57ACC" w:rsidRDefault="00436AF6" w:rsidP="00436AF6">
            <w:pPr>
              <w:tabs>
                <w:tab w:val="left" w:pos="3750"/>
              </w:tabs>
              <w:rPr>
                <w:rFonts w:ascii="Times New Roman" w:hAnsi="Times New Roman" w:cs="Times New Roman"/>
                <w:sz w:val="24"/>
                <w:szCs w:val="24"/>
              </w:rPr>
            </w:pPr>
            <w:r w:rsidRPr="00F57ACC">
              <w:rPr>
                <w:rFonts w:ascii="Times New Roman" w:hAnsi="Times New Roman" w:cs="Times New Roman"/>
                <w:sz w:val="24"/>
                <w:szCs w:val="24"/>
              </w:rPr>
              <w:t>Satisfactory Confidence</w:t>
            </w:r>
          </w:p>
        </w:tc>
        <w:tc>
          <w:tcPr>
            <w:tcW w:w="4237" w:type="dxa"/>
          </w:tcPr>
          <w:p w14:paraId="1F6B6190" w14:textId="24115CA8" w:rsidR="003065A4" w:rsidRPr="00F57ACC" w:rsidRDefault="00436AF6" w:rsidP="00436AF6">
            <w:pPr>
              <w:tabs>
                <w:tab w:val="left" w:pos="1110"/>
              </w:tabs>
              <w:rPr>
                <w:rFonts w:ascii="Times New Roman" w:hAnsi="Times New Roman" w:cs="Times New Roman"/>
                <w:sz w:val="24"/>
                <w:szCs w:val="24"/>
              </w:rPr>
            </w:pPr>
            <w:r w:rsidRPr="00F57ACC">
              <w:rPr>
                <w:rFonts w:ascii="Times New Roman" w:hAnsi="Times New Roman" w:cs="Times New Roman"/>
                <w:sz w:val="24"/>
                <w:szCs w:val="24"/>
              </w:rPr>
              <w:t xml:space="preserve">Based on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fferor's recent/relevant performance record, the Government has a reasonable expectation that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fferor will successfully perform the required effort.</w:t>
            </w:r>
          </w:p>
        </w:tc>
      </w:tr>
      <w:tr w:rsidR="003065A4" w:rsidRPr="00F57ACC" w14:paraId="6106C48A" w14:textId="77777777" w:rsidTr="00436AF6">
        <w:tc>
          <w:tcPr>
            <w:tcW w:w="5113" w:type="dxa"/>
          </w:tcPr>
          <w:p w14:paraId="5FEC75D8" w14:textId="6C547BE3" w:rsidR="003065A4" w:rsidRPr="00F57ACC" w:rsidRDefault="00436AF6" w:rsidP="00436AF6">
            <w:pPr>
              <w:rPr>
                <w:rFonts w:ascii="Times New Roman" w:hAnsi="Times New Roman" w:cs="Times New Roman"/>
                <w:sz w:val="24"/>
                <w:szCs w:val="24"/>
              </w:rPr>
            </w:pPr>
            <w:r w:rsidRPr="00F57ACC">
              <w:rPr>
                <w:rFonts w:ascii="Times New Roman" w:hAnsi="Times New Roman" w:cs="Times New Roman"/>
                <w:sz w:val="24"/>
                <w:szCs w:val="24"/>
              </w:rPr>
              <w:t>Neutral Confidence</w:t>
            </w:r>
          </w:p>
        </w:tc>
        <w:tc>
          <w:tcPr>
            <w:tcW w:w="4237" w:type="dxa"/>
          </w:tcPr>
          <w:p w14:paraId="42CA1508" w14:textId="4F0ADD49" w:rsidR="00436AF6" w:rsidRPr="00F57ACC" w:rsidRDefault="00436AF6" w:rsidP="00436AF6">
            <w:pPr>
              <w:rPr>
                <w:rFonts w:ascii="Times New Roman" w:hAnsi="Times New Roman" w:cs="Times New Roman"/>
                <w:sz w:val="24"/>
                <w:szCs w:val="24"/>
              </w:rPr>
            </w:pPr>
            <w:r w:rsidRPr="00F57ACC">
              <w:rPr>
                <w:rFonts w:ascii="Times New Roman" w:hAnsi="Times New Roman" w:cs="Times New Roman"/>
                <w:sz w:val="24"/>
                <w:szCs w:val="24"/>
              </w:rPr>
              <w:t xml:space="preserve">No recent/relevant performance record is available or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fferor's performance</w:t>
            </w:r>
          </w:p>
          <w:p w14:paraId="5D95B3E3" w14:textId="77777777" w:rsidR="00436AF6" w:rsidRPr="00F57ACC" w:rsidRDefault="00436AF6" w:rsidP="00436AF6">
            <w:pPr>
              <w:rPr>
                <w:rFonts w:ascii="Times New Roman" w:hAnsi="Times New Roman" w:cs="Times New Roman"/>
                <w:sz w:val="24"/>
                <w:szCs w:val="24"/>
              </w:rPr>
            </w:pPr>
            <w:r w:rsidRPr="00F57ACC">
              <w:rPr>
                <w:rFonts w:ascii="Times New Roman" w:hAnsi="Times New Roman" w:cs="Times New Roman"/>
                <w:sz w:val="24"/>
                <w:szCs w:val="24"/>
              </w:rPr>
              <w:t>record is so sparse that no meaningful confidence assessment rating can be</w:t>
            </w:r>
          </w:p>
          <w:p w14:paraId="0D71C7B3" w14:textId="4238464B" w:rsidR="003065A4" w:rsidRPr="00F57ACC" w:rsidRDefault="00436AF6" w:rsidP="00436AF6">
            <w:pPr>
              <w:rPr>
                <w:rFonts w:ascii="Times New Roman" w:hAnsi="Times New Roman" w:cs="Times New Roman"/>
                <w:sz w:val="24"/>
                <w:szCs w:val="24"/>
              </w:rPr>
            </w:pPr>
            <w:r w:rsidRPr="00F57ACC">
              <w:rPr>
                <w:rFonts w:ascii="Times New Roman" w:hAnsi="Times New Roman" w:cs="Times New Roman"/>
                <w:sz w:val="24"/>
                <w:szCs w:val="24"/>
              </w:rPr>
              <w:t xml:space="preserve">reasonably assigned.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fferor may not be evaluated favorably or unfavorably on</w:t>
            </w:r>
            <w:r w:rsidR="00886CEE" w:rsidRPr="00F57ACC">
              <w:rPr>
                <w:rFonts w:ascii="Times New Roman" w:hAnsi="Times New Roman" w:cs="Times New Roman"/>
                <w:sz w:val="24"/>
                <w:szCs w:val="24"/>
              </w:rPr>
              <w:t xml:space="preserve"> </w:t>
            </w:r>
            <w:r w:rsidRPr="00F57ACC">
              <w:rPr>
                <w:rFonts w:ascii="Times New Roman" w:hAnsi="Times New Roman" w:cs="Times New Roman"/>
                <w:sz w:val="24"/>
                <w:szCs w:val="24"/>
              </w:rPr>
              <w:t>the factor of past performance.</w:t>
            </w:r>
          </w:p>
        </w:tc>
      </w:tr>
      <w:tr w:rsidR="003065A4" w:rsidRPr="00F57ACC" w14:paraId="0DBCE80B" w14:textId="77777777" w:rsidTr="00436AF6">
        <w:tc>
          <w:tcPr>
            <w:tcW w:w="5113" w:type="dxa"/>
          </w:tcPr>
          <w:p w14:paraId="5BAEC9E8" w14:textId="26B4875B" w:rsidR="003065A4" w:rsidRPr="00F57ACC" w:rsidRDefault="00436AF6" w:rsidP="00436AF6">
            <w:pPr>
              <w:rPr>
                <w:rFonts w:ascii="Times New Roman" w:hAnsi="Times New Roman" w:cs="Times New Roman"/>
                <w:sz w:val="24"/>
                <w:szCs w:val="24"/>
              </w:rPr>
            </w:pPr>
            <w:r w:rsidRPr="00F57ACC">
              <w:rPr>
                <w:rFonts w:ascii="Times New Roman" w:hAnsi="Times New Roman" w:cs="Times New Roman"/>
                <w:sz w:val="24"/>
                <w:szCs w:val="24"/>
              </w:rPr>
              <w:t>Limited Confidence</w:t>
            </w:r>
          </w:p>
        </w:tc>
        <w:tc>
          <w:tcPr>
            <w:tcW w:w="4237" w:type="dxa"/>
          </w:tcPr>
          <w:p w14:paraId="5B84B913" w14:textId="2EFF7CEC" w:rsidR="003065A4" w:rsidRPr="00F57ACC" w:rsidRDefault="00436AF6" w:rsidP="00436AF6">
            <w:pPr>
              <w:rPr>
                <w:rFonts w:ascii="Times New Roman" w:hAnsi="Times New Roman" w:cs="Times New Roman"/>
                <w:sz w:val="24"/>
                <w:szCs w:val="24"/>
              </w:rPr>
            </w:pPr>
            <w:r w:rsidRPr="00F57ACC">
              <w:rPr>
                <w:rFonts w:ascii="Times New Roman" w:hAnsi="Times New Roman" w:cs="Times New Roman"/>
                <w:sz w:val="24"/>
                <w:szCs w:val="24"/>
              </w:rPr>
              <w:t xml:space="preserve">Based on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fferor's recent/relevant performance record, the Government has </w:t>
            </w:r>
            <w:proofErr w:type="gramStart"/>
            <w:r w:rsidRPr="00F57ACC">
              <w:rPr>
                <w:rFonts w:ascii="Times New Roman" w:hAnsi="Times New Roman" w:cs="Times New Roman"/>
                <w:sz w:val="24"/>
                <w:szCs w:val="24"/>
              </w:rPr>
              <w:lastRenderedPageBreak/>
              <w:t>a low</w:t>
            </w:r>
            <w:proofErr w:type="gramEnd"/>
            <w:r w:rsidRPr="00F57ACC">
              <w:rPr>
                <w:rFonts w:ascii="Times New Roman" w:hAnsi="Times New Roman" w:cs="Times New Roman"/>
                <w:sz w:val="24"/>
                <w:szCs w:val="24"/>
              </w:rPr>
              <w:t xml:space="preserve"> expectation that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fferor will successfully perform the required effort.</w:t>
            </w:r>
          </w:p>
        </w:tc>
      </w:tr>
      <w:tr w:rsidR="003065A4" w:rsidRPr="00F57ACC" w14:paraId="26B57320" w14:textId="77777777" w:rsidTr="00436AF6">
        <w:tc>
          <w:tcPr>
            <w:tcW w:w="5113" w:type="dxa"/>
          </w:tcPr>
          <w:p w14:paraId="231EB52E" w14:textId="51EDF2A1" w:rsidR="003065A4" w:rsidRPr="00F57ACC" w:rsidRDefault="00436AF6" w:rsidP="00436AF6">
            <w:pPr>
              <w:rPr>
                <w:rFonts w:ascii="Times New Roman" w:hAnsi="Times New Roman" w:cs="Times New Roman"/>
                <w:sz w:val="24"/>
                <w:szCs w:val="24"/>
              </w:rPr>
            </w:pPr>
            <w:r w:rsidRPr="00F57ACC">
              <w:rPr>
                <w:rFonts w:ascii="Times New Roman" w:hAnsi="Times New Roman" w:cs="Times New Roman"/>
                <w:sz w:val="24"/>
                <w:szCs w:val="24"/>
              </w:rPr>
              <w:lastRenderedPageBreak/>
              <w:t>No Confidence</w:t>
            </w:r>
          </w:p>
        </w:tc>
        <w:tc>
          <w:tcPr>
            <w:tcW w:w="4237" w:type="dxa"/>
          </w:tcPr>
          <w:p w14:paraId="6C196E9D" w14:textId="74376D66" w:rsidR="003065A4" w:rsidRPr="00F57ACC" w:rsidRDefault="00436AF6" w:rsidP="00436AF6">
            <w:pPr>
              <w:rPr>
                <w:rFonts w:ascii="Times New Roman" w:hAnsi="Times New Roman" w:cs="Times New Roman"/>
                <w:sz w:val="24"/>
                <w:szCs w:val="24"/>
              </w:rPr>
            </w:pPr>
            <w:r w:rsidRPr="00F57ACC">
              <w:rPr>
                <w:rFonts w:ascii="Times New Roman" w:hAnsi="Times New Roman" w:cs="Times New Roman"/>
                <w:sz w:val="24"/>
                <w:szCs w:val="24"/>
              </w:rPr>
              <w:t xml:space="preserve">Based on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fferor's recent/relevant performance record, the Government has no expectation that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fferor will be able to successfully perform the required effort.</w:t>
            </w:r>
          </w:p>
        </w:tc>
      </w:tr>
    </w:tbl>
    <w:p w14:paraId="57AF7F13" w14:textId="77777777" w:rsidR="003065A4" w:rsidRPr="00F57ACC" w:rsidRDefault="003065A4" w:rsidP="003065A4">
      <w:pPr>
        <w:rPr>
          <w:rFonts w:ascii="Times New Roman" w:hAnsi="Times New Roman" w:cs="Times New Roman"/>
          <w:sz w:val="24"/>
          <w:szCs w:val="24"/>
        </w:rPr>
      </w:pPr>
    </w:p>
    <w:p w14:paraId="68090482" w14:textId="3B74F35D" w:rsidR="00436AF6" w:rsidRPr="00F57ACC" w:rsidRDefault="00436AF6" w:rsidP="00436AF6">
      <w:pPr>
        <w:rPr>
          <w:rFonts w:ascii="Times New Roman" w:hAnsi="Times New Roman" w:cs="Times New Roman"/>
          <w:sz w:val="24"/>
          <w:szCs w:val="24"/>
        </w:rPr>
      </w:pPr>
      <w:r w:rsidRPr="00F57ACC">
        <w:rPr>
          <w:rFonts w:ascii="Times New Roman" w:hAnsi="Times New Roman" w:cs="Times New Roman"/>
          <w:b/>
          <w:bCs/>
          <w:sz w:val="24"/>
          <w:szCs w:val="24"/>
        </w:rPr>
        <w:t>B. Volume III, Factor II -Price Evaluation.</w:t>
      </w:r>
      <w:r w:rsidRPr="00F57ACC">
        <w:rPr>
          <w:rFonts w:ascii="Times New Roman" w:hAnsi="Times New Roman" w:cs="Times New Roman"/>
          <w:sz w:val="24"/>
          <w:szCs w:val="24"/>
        </w:rPr>
        <w:t xml:space="preserve"> The Government will rank all offers by price. The price evaluation will document the fairness and reasonableness of the total evaluated price TEP. Separately priced line items shall be analyzed to determine if the prices are unbalanced.</w:t>
      </w:r>
    </w:p>
    <w:p w14:paraId="17F56603" w14:textId="53FC7734" w:rsidR="00436AF6" w:rsidRPr="00F57ACC" w:rsidRDefault="00436AF6" w:rsidP="00436AF6">
      <w:pPr>
        <w:rPr>
          <w:rFonts w:ascii="Times New Roman" w:hAnsi="Times New Roman" w:cs="Times New Roman"/>
          <w:sz w:val="24"/>
          <w:szCs w:val="24"/>
        </w:rPr>
      </w:pPr>
      <w:r w:rsidRPr="00F57ACC">
        <w:rPr>
          <w:rFonts w:ascii="Times New Roman" w:hAnsi="Times New Roman" w:cs="Times New Roman"/>
          <w:b/>
          <w:bCs/>
          <w:sz w:val="24"/>
          <w:szCs w:val="24"/>
        </w:rPr>
        <w:t>(</w:t>
      </w:r>
      <w:r w:rsidR="00803507">
        <w:rPr>
          <w:rFonts w:ascii="Times New Roman" w:hAnsi="Times New Roman" w:cs="Times New Roman"/>
          <w:b/>
          <w:bCs/>
          <w:sz w:val="24"/>
          <w:szCs w:val="24"/>
        </w:rPr>
        <w:t>a</w:t>
      </w:r>
      <w:r w:rsidRPr="00F57ACC">
        <w:rPr>
          <w:rFonts w:ascii="Times New Roman" w:hAnsi="Times New Roman" w:cs="Times New Roman"/>
          <w:b/>
          <w:bCs/>
          <w:sz w:val="24"/>
          <w:szCs w:val="24"/>
        </w:rPr>
        <w:t>) Total Evaluated Price</w:t>
      </w:r>
      <w:r w:rsidRPr="00F57ACC">
        <w:rPr>
          <w:rFonts w:ascii="Times New Roman" w:hAnsi="Times New Roman" w:cs="Times New Roman"/>
          <w:sz w:val="24"/>
          <w:szCs w:val="24"/>
        </w:rPr>
        <w:t xml:space="preserve">: A TEP will be computed for each offer in order to meet the requirements of FAR Parts 6 and 17.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fferor's TEP will be determined as the sum of C</w:t>
      </w:r>
      <w:r w:rsidR="00885388">
        <w:rPr>
          <w:rFonts w:ascii="Times New Roman" w:hAnsi="Times New Roman" w:cs="Times New Roman"/>
          <w:sz w:val="24"/>
          <w:szCs w:val="24"/>
        </w:rPr>
        <w:t xml:space="preserve">ontract Line Item (CLIN) </w:t>
      </w:r>
      <w:r w:rsidRPr="00F57ACC">
        <w:rPr>
          <w:rFonts w:ascii="Times New Roman" w:hAnsi="Times New Roman" w:cs="Times New Roman"/>
          <w:sz w:val="24"/>
          <w:szCs w:val="24"/>
        </w:rPr>
        <w:t>0001</w:t>
      </w:r>
      <w:r w:rsidR="00F140A2">
        <w:rPr>
          <w:rFonts w:ascii="Times New Roman" w:hAnsi="Times New Roman" w:cs="Times New Roman"/>
          <w:sz w:val="24"/>
          <w:szCs w:val="24"/>
        </w:rPr>
        <w:t xml:space="preserve"> and</w:t>
      </w:r>
      <w:r w:rsidR="00885388">
        <w:rPr>
          <w:rFonts w:ascii="Times New Roman" w:hAnsi="Times New Roman" w:cs="Times New Roman"/>
          <w:sz w:val="24"/>
          <w:szCs w:val="24"/>
        </w:rPr>
        <w:t xml:space="preserve"> 0002</w:t>
      </w:r>
      <w:r w:rsidR="00F140A2">
        <w:rPr>
          <w:rFonts w:ascii="Times New Roman" w:hAnsi="Times New Roman" w:cs="Times New Roman"/>
          <w:sz w:val="24"/>
          <w:szCs w:val="24"/>
        </w:rPr>
        <w:t xml:space="preserve"> as well as the completed AF Form 3052 (</w:t>
      </w:r>
      <w:proofErr w:type="spellStart"/>
      <w:r w:rsidR="00F140A2">
        <w:rPr>
          <w:rFonts w:ascii="Times New Roman" w:hAnsi="Times New Roman" w:cs="Times New Roman"/>
          <w:sz w:val="24"/>
          <w:szCs w:val="24"/>
        </w:rPr>
        <w:t>attch</w:t>
      </w:r>
      <w:proofErr w:type="spellEnd"/>
      <w:r w:rsidR="00F140A2">
        <w:rPr>
          <w:rFonts w:ascii="Times New Roman" w:hAnsi="Times New Roman" w:cs="Times New Roman"/>
          <w:sz w:val="24"/>
          <w:szCs w:val="24"/>
        </w:rPr>
        <w:t xml:space="preserve"> 5). </w:t>
      </w:r>
    </w:p>
    <w:p w14:paraId="5D009D2A" w14:textId="248F08B1" w:rsidR="00436AF6" w:rsidRPr="00F57ACC" w:rsidRDefault="00803507" w:rsidP="00436AF6">
      <w:pPr>
        <w:rPr>
          <w:rFonts w:ascii="Times New Roman" w:hAnsi="Times New Roman" w:cs="Times New Roman"/>
          <w:sz w:val="24"/>
          <w:szCs w:val="24"/>
        </w:rPr>
      </w:pPr>
      <w:r w:rsidRPr="00803507">
        <w:rPr>
          <w:rFonts w:ascii="Times New Roman" w:hAnsi="Times New Roman" w:cs="Times New Roman"/>
          <w:b/>
          <w:bCs/>
          <w:sz w:val="24"/>
          <w:szCs w:val="24"/>
        </w:rPr>
        <w:t>(b)</w:t>
      </w:r>
      <w:r>
        <w:rPr>
          <w:rFonts w:ascii="Times New Roman" w:hAnsi="Times New Roman" w:cs="Times New Roman"/>
          <w:sz w:val="24"/>
          <w:szCs w:val="24"/>
        </w:rPr>
        <w:t xml:space="preserve"> </w:t>
      </w:r>
      <w:r w:rsidR="00436AF6" w:rsidRPr="00F57ACC">
        <w:rPr>
          <w:rFonts w:ascii="Times New Roman" w:hAnsi="Times New Roman" w:cs="Times New Roman"/>
          <w:sz w:val="24"/>
          <w:szCs w:val="24"/>
        </w:rPr>
        <w:t>In addition, proposed unit prices may be evaluated for unbalanced pricing IAW FAR</w:t>
      </w:r>
      <w:r w:rsidR="00885388">
        <w:rPr>
          <w:rFonts w:ascii="Times New Roman" w:hAnsi="Times New Roman" w:cs="Times New Roman"/>
          <w:sz w:val="24"/>
          <w:szCs w:val="24"/>
        </w:rPr>
        <w:t xml:space="preserve"> </w:t>
      </w:r>
      <w:r w:rsidR="00436AF6" w:rsidRPr="00F57ACC">
        <w:rPr>
          <w:rFonts w:ascii="Times New Roman" w:hAnsi="Times New Roman" w:cs="Times New Roman"/>
          <w:sz w:val="24"/>
          <w:szCs w:val="24"/>
        </w:rPr>
        <w:t xml:space="preserve">15.404-1(g). Unbalanced pricing exists when, despite an acceptable TEP, the price of one or more contract line items or subline item(s) appears to be significantly overstated or understated as indicated by the application of cost or price analysis techniques. An </w:t>
      </w:r>
      <w:r w:rsidR="00886CEE" w:rsidRPr="00F57ACC">
        <w:rPr>
          <w:rFonts w:ascii="Times New Roman" w:hAnsi="Times New Roman" w:cs="Times New Roman"/>
          <w:sz w:val="24"/>
          <w:szCs w:val="24"/>
        </w:rPr>
        <w:t>O</w:t>
      </w:r>
      <w:r w:rsidR="00436AF6" w:rsidRPr="00F57ACC">
        <w:rPr>
          <w:rFonts w:ascii="Times New Roman" w:hAnsi="Times New Roman" w:cs="Times New Roman"/>
          <w:sz w:val="24"/>
          <w:szCs w:val="24"/>
        </w:rPr>
        <w:t>fferor's proposal may be rejected if the Contracting Officer determines the lack of balance poses an unacceptable risk to the Government.</w:t>
      </w:r>
    </w:p>
    <w:p w14:paraId="1BCC9F41" w14:textId="7E771414" w:rsidR="00436AF6" w:rsidRPr="00F57ACC" w:rsidRDefault="00803507" w:rsidP="00116D4A">
      <w:pPr>
        <w:rPr>
          <w:rFonts w:ascii="Times New Roman" w:hAnsi="Times New Roman" w:cs="Times New Roman"/>
          <w:sz w:val="24"/>
          <w:szCs w:val="24"/>
        </w:rPr>
      </w:pPr>
      <w:r w:rsidRPr="00803507">
        <w:rPr>
          <w:rFonts w:ascii="Times New Roman" w:hAnsi="Times New Roman" w:cs="Times New Roman"/>
          <w:b/>
          <w:bCs/>
          <w:sz w:val="24"/>
          <w:szCs w:val="24"/>
        </w:rPr>
        <w:t>(c)</w:t>
      </w:r>
      <w:r>
        <w:rPr>
          <w:rFonts w:ascii="Times New Roman" w:hAnsi="Times New Roman" w:cs="Times New Roman"/>
          <w:sz w:val="24"/>
          <w:szCs w:val="24"/>
        </w:rPr>
        <w:t xml:space="preserve"> </w:t>
      </w:r>
      <w:r w:rsidR="00436AF6" w:rsidRPr="00F57ACC">
        <w:rPr>
          <w:rFonts w:ascii="Times New Roman" w:hAnsi="Times New Roman" w:cs="Times New Roman"/>
          <w:sz w:val="24"/>
          <w:szCs w:val="24"/>
        </w:rPr>
        <w:t xml:space="preserve">Price will be evaluated for fair and reasonableness in accordance with one or more of the proposal analysis techniques described under FAR 15.404-1, which includes, but is not limited to, price analysis. </w:t>
      </w:r>
      <w:r w:rsidR="00116D4A" w:rsidRPr="00116D4A">
        <w:rPr>
          <w:rFonts w:ascii="Times New Roman" w:hAnsi="Times New Roman" w:cs="Times New Roman"/>
          <w:sz w:val="24"/>
          <w:szCs w:val="24"/>
        </w:rPr>
        <w:t>Adequate price competition in accordance with FAR 15.404-1(b)(2)(i) is anticipated to determine price reasonableness; therefore, certified cost or pricing data are not required per FAR 15.403-1(b)(1). However, if at any time during this competition the CO determines that adequate price competition no longer exists or that price reasonableness cannot be determined, offerors may be required to submit data other than certified cost or pricing data, as appropriate, for the CO to determine price reasonableness.</w:t>
      </w:r>
      <w:r w:rsidR="00116D4A" w:rsidRPr="00116D4A">
        <w:rPr>
          <w:rFonts w:ascii="Times New Roman" w:hAnsi="Times New Roman" w:cs="Times New Roman"/>
          <w:sz w:val="24"/>
          <w:szCs w:val="24"/>
        </w:rPr>
        <w:cr/>
      </w:r>
    </w:p>
    <w:p w14:paraId="4AFF65D0" w14:textId="26F5714A" w:rsidR="00436AF6" w:rsidRPr="00F57ACC" w:rsidRDefault="00CC2443" w:rsidP="00436AF6">
      <w:pPr>
        <w:rPr>
          <w:rFonts w:ascii="Times New Roman" w:hAnsi="Times New Roman" w:cs="Times New Roman"/>
          <w:sz w:val="24"/>
          <w:szCs w:val="24"/>
        </w:rPr>
      </w:pPr>
      <w:r w:rsidRPr="00F57ACC">
        <w:rPr>
          <w:rFonts w:ascii="Times New Roman" w:hAnsi="Times New Roman" w:cs="Times New Roman"/>
          <w:b/>
          <w:bCs/>
          <w:sz w:val="24"/>
          <w:szCs w:val="24"/>
        </w:rPr>
        <w:t>(</w:t>
      </w:r>
      <w:r w:rsidR="00EF435C">
        <w:rPr>
          <w:rFonts w:ascii="Times New Roman" w:hAnsi="Times New Roman" w:cs="Times New Roman"/>
          <w:b/>
          <w:bCs/>
          <w:sz w:val="24"/>
          <w:szCs w:val="24"/>
        </w:rPr>
        <w:t>d</w:t>
      </w:r>
      <w:r w:rsidRPr="00F57ACC">
        <w:rPr>
          <w:rFonts w:ascii="Times New Roman" w:hAnsi="Times New Roman" w:cs="Times New Roman"/>
          <w:b/>
          <w:bCs/>
          <w:sz w:val="24"/>
          <w:szCs w:val="24"/>
        </w:rPr>
        <w:t xml:space="preserve">) </w:t>
      </w:r>
      <w:r w:rsidR="00A00DB7" w:rsidRPr="00F57ACC">
        <w:rPr>
          <w:rFonts w:ascii="Times New Roman" w:hAnsi="Times New Roman" w:cs="Times New Roman"/>
          <w:b/>
          <w:bCs/>
          <w:sz w:val="24"/>
          <w:szCs w:val="24"/>
        </w:rPr>
        <w:t>PPT</w:t>
      </w:r>
      <w:r w:rsidR="00436AF6" w:rsidRPr="00F57ACC">
        <w:rPr>
          <w:rFonts w:ascii="Times New Roman" w:hAnsi="Times New Roman" w:cs="Times New Roman"/>
          <w:b/>
          <w:bCs/>
          <w:sz w:val="24"/>
          <w:szCs w:val="24"/>
        </w:rPr>
        <w:t>:</w:t>
      </w:r>
      <w:r w:rsidR="00436AF6" w:rsidRPr="00F57ACC">
        <w:rPr>
          <w:rFonts w:ascii="Times New Roman" w:hAnsi="Times New Roman" w:cs="Times New Roman"/>
          <w:sz w:val="24"/>
          <w:szCs w:val="24"/>
        </w:rPr>
        <w:t xml:space="preserve"> After the initial evaluation of each </w:t>
      </w:r>
      <w:r w:rsidR="00886CEE" w:rsidRPr="00F57ACC">
        <w:rPr>
          <w:rFonts w:ascii="Times New Roman" w:hAnsi="Times New Roman" w:cs="Times New Roman"/>
          <w:sz w:val="24"/>
          <w:szCs w:val="24"/>
        </w:rPr>
        <w:t>O</w:t>
      </w:r>
      <w:r w:rsidR="00436AF6" w:rsidRPr="00F57ACC">
        <w:rPr>
          <w:rFonts w:ascii="Times New Roman" w:hAnsi="Times New Roman" w:cs="Times New Roman"/>
          <w:sz w:val="24"/>
          <w:szCs w:val="24"/>
        </w:rPr>
        <w:t xml:space="preserve">fferor's price, the Government will rank all </w:t>
      </w:r>
      <w:r w:rsidR="00886CEE" w:rsidRPr="00F57ACC">
        <w:rPr>
          <w:rFonts w:ascii="Times New Roman" w:hAnsi="Times New Roman" w:cs="Times New Roman"/>
          <w:sz w:val="24"/>
          <w:szCs w:val="24"/>
        </w:rPr>
        <w:t>O</w:t>
      </w:r>
      <w:r w:rsidR="00436AF6" w:rsidRPr="00F57ACC">
        <w:rPr>
          <w:rFonts w:ascii="Times New Roman" w:hAnsi="Times New Roman" w:cs="Times New Roman"/>
          <w:sz w:val="24"/>
          <w:szCs w:val="24"/>
        </w:rPr>
        <w:t xml:space="preserve">fferors by price from the lowest TEP to the highest TEP. Next, the Government will conduct Past Performance Evaluation for the </w:t>
      </w:r>
      <w:r w:rsidR="00886CEE" w:rsidRPr="00F57ACC">
        <w:rPr>
          <w:rFonts w:ascii="Times New Roman" w:hAnsi="Times New Roman" w:cs="Times New Roman"/>
          <w:sz w:val="24"/>
          <w:szCs w:val="24"/>
        </w:rPr>
        <w:t>O</w:t>
      </w:r>
      <w:r w:rsidR="00436AF6" w:rsidRPr="00F57ACC">
        <w:rPr>
          <w:rFonts w:ascii="Times New Roman" w:hAnsi="Times New Roman" w:cs="Times New Roman"/>
          <w:sz w:val="24"/>
          <w:szCs w:val="24"/>
        </w:rPr>
        <w:t xml:space="preserve">fferor with the lowest TEP. If an </w:t>
      </w:r>
      <w:r w:rsidR="00886CEE" w:rsidRPr="00F57ACC">
        <w:rPr>
          <w:rFonts w:ascii="Times New Roman" w:hAnsi="Times New Roman" w:cs="Times New Roman"/>
          <w:sz w:val="24"/>
          <w:szCs w:val="24"/>
        </w:rPr>
        <w:t>O</w:t>
      </w:r>
      <w:r w:rsidR="00436AF6" w:rsidRPr="00F57ACC">
        <w:rPr>
          <w:rFonts w:ascii="Times New Roman" w:hAnsi="Times New Roman" w:cs="Times New Roman"/>
          <w:sz w:val="24"/>
          <w:szCs w:val="24"/>
        </w:rPr>
        <w:t>fferor with the lowest TEP is assessed a "Substantial Confidence" performance confidence rating, its offer will be determined to represent the best value to the Government and no other offers will be considered.</w:t>
      </w:r>
    </w:p>
    <w:p w14:paraId="5DAE90F4" w14:textId="71757F7A" w:rsidR="00436AF6" w:rsidRPr="00F57ACC" w:rsidRDefault="00436AF6" w:rsidP="00436AF6">
      <w:pPr>
        <w:rPr>
          <w:rFonts w:ascii="Times New Roman" w:hAnsi="Times New Roman" w:cs="Times New Roman"/>
          <w:sz w:val="24"/>
          <w:szCs w:val="24"/>
        </w:rPr>
      </w:pPr>
      <w:r w:rsidRPr="00F57ACC">
        <w:rPr>
          <w:rFonts w:ascii="Times New Roman" w:hAnsi="Times New Roman" w:cs="Times New Roman"/>
          <w:sz w:val="24"/>
          <w:szCs w:val="24"/>
        </w:rPr>
        <w:t xml:space="preserve">If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 with the lowest </w:t>
      </w:r>
      <w:proofErr w:type="gramStart"/>
      <w:r w:rsidRPr="00F57ACC">
        <w:rPr>
          <w:rFonts w:ascii="Times New Roman" w:hAnsi="Times New Roman" w:cs="Times New Roman"/>
          <w:sz w:val="24"/>
          <w:szCs w:val="24"/>
        </w:rPr>
        <w:t>TEP,</w:t>
      </w:r>
      <w:proofErr w:type="gramEnd"/>
      <w:r w:rsidRPr="00F57ACC">
        <w:rPr>
          <w:rFonts w:ascii="Times New Roman" w:hAnsi="Times New Roman" w:cs="Times New Roman"/>
          <w:sz w:val="24"/>
          <w:szCs w:val="24"/>
        </w:rPr>
        <w:t xml:space="preserve"> does not have a "Substantial Confidence" performance confidence assessment rating, the next lowest TEP offer will be </w:t>
      </w:r>
      <w:r w:rsidR="00886CEE" w:rsidRPr="00F57ACC">
        <w:rPr>
          <w:rFonts w:ascii="Times New Roman" w:hAnsi="Times New Roman" w:cs="Times New Roman"/>
          <w:sz w:val="24"/>
          <w:szCs w:val="24"/>
        </w:rPr>
        <w:t>evaluated,</w:t>
      </w:r>
      <w:r w:rsidRPr="00F57ACC">
        <w:rPr>
          <w:rFonts w:ascii="Times New Roman" w:hAnsi="Times New Roman" w:cs="Times New Roman"/>
          <w:sz w:val="24"/>
          <w:szCs w:val="24"/>
        </w:rPr>
        <w:t xml:space="preserve"> and the process will continue (in order by price) until an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 is judged to have a "Substantial Confidence" performance confidence assessment rating or until all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fferors are considered. The Source Selection Authority (SSA) will then make an integrated assessment, best value award decision which will include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 with a "Substantial Confidence" performance assessment rating </w:t>
      </w:r>
      <w:r w:rsidRPr="00F57ACC">
        <w:rPr>
          <w:rFonts w:ascii="Times New Roman" w:hAnsi="Times New Roman" w:cs="Times New Roman"/>
          <w:sz w:val="24"/>
          <w:szCs w:val="24"/>
        </w:rPr>
        <w:lastRenderedPageBreak/>
        <w:t xml:space="preserve">(if found) and all offers with TEPs lower than the TEP of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 xml:space="preserve">fferor with the Substantial Confidence performance assessment </w:t>
      </w:r>
      <w:r w:rsidR="00116D4A" w:rsidRPr="00F57ACC">
        <w:rPr>
          <w:rFonts w:ascii="Times New Roman" w:hAnsi="Times New Roman" w:cs="Times New Roman"/>
          <w:sz w:val="24"/>
          <w:szCs w:val="24"/>
        </w:rPr>
        <w:t>rating,</w:t>
      </w:r>
      <w:r w:rsidRPr="00F57ACC">
        <w:rPr>
          <w:rFonts w:ascii="Times New Roman" w:hAnsi="Times New Roman" w:cs="Times New Roman"/>
          <w:sz w:val="24"/>
          <w:szCs w:val="24"/>
        </w:rPr>
        <w:t xml:space="preserve"> unless it is in the Government's best interest to conduct discussions.</w:t>
      </w:r>
    </w:p>
    <w:p w14:paraId="4D334797" w14:textId="5669BFDA" w:rsidR="00436AF6" w:rsidRPr="00F57ACC" w:rsidRDefault="00436AF6" w:rsidP="00436AF6">
      <w:pPr>
        <w:rPr>
          <w:rFonts w:ascii="Times New Roman" w:hAnsi="Times New Roman" w:cs="Times New Roman"/>
          <w:sz w:val="24"/>
          <w:szCs w:val="24"/>
        </w:rPr>
      </w:pPr>
      <w:r w:rsidRPr="00F57ACC">
        <w:rPr>
          <w:rFonts w:ascii="Times New Roman" w:hAnsi="Times New Roman" w:cs="Times New Roman"/>
          <w:sz w:val="24"/>
          <w:szCs w:val="24"/>
        </w:rPr>
        <w:t xml:space="preserve">For example: Five offers are received;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fferors with the first and second lowest TEP offers have performance assessment</w:t>
      </w:r>
      <w:r w:rsidR="005E6EF4" w:rsidRPr="00F57ACC">
        <w:rPr>
          <w:rFonts w:ascii="Times New Roman" w:hAnsi="Times New Roman" w:cs="Times New Roman"/>
          <w:sz w:val="24"/>
          <w:szCs w:val="24"/>
        </w:rPr>
        <w:t xml:space="preserve"> </w:t>
      </w:r>
      <w:r w:rsidRPr="00F57ACC">
        <w:rPr>
          <w:rFonts w:ascii="Times New Roman" w:hAnsi="Times New Roman" w:cs="Times New Roman"/>
          <w:sz w:val="24"/>
          <w:szCs w:val="24"/>
        </w:rPr>
        <w:t xml:space="preserve">ratings less than Substantial Confidence, but the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fferor with the third lowest TEP has a performance assessment rating of</w:t>
      </w:r>
      <w:r w:rsidR="005E6EF4" w:rsidRPr="00F57ACC">
        <w:rPr>
          <w:rFonts w:ascii="Times New Roman" w:hAnsi="Times New Roman" w:cs="Times New Roman"/>
          <w:sz w:val="24"/>
          <w:szCs w:val="24"/>
        </w:rPr>
        <w:t xml:space="preserve"> </w:t>
      </w:r>
      <w:r w:rsidRPr="00F57ACC">
        <w:rPr>
          <w:rFonts w:ascii="Times New Roman" w:hAnsi="Times New Roman" w:cs="Times New Roman"/>
          <w:sz w:val="24"/>
          <w:szCs w:val="24"/>
        </w:rPr>
        <w:t xml:space="preserve">Substantial Confidence. The SSA would make an integrated assessment, best value award decision among those three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fferors.</w:t>
      </w:r>
    </w:p>
    <w:p w14:paraId="2FA32F01" w14:textId="281A760C" w:rsidR="00436AF6" w:rsidRPr="00F57ACC" w:rsidRDefault="00436AF6" w:rsidP="00436AF6">
      <w:pPr>
        <w:rPr>
          <w:rFonts w:ascii="Times New Roman" w:hAnsi="Times New Roman" w:cs="Times New Roman"/>
          <w:sz w:val="24"/>
          <w:szCs w:val="24"/>
        </w:rPr>
      </w:pPr>
      <w:r w:rsidRPr="00F57ACC">
        <w:rPr>
          <w:rFonts w:ascii="Times New Roman" w:hAnsi="Times New Roman" w:cs="Times New Roman"/>
          <w:sz w:val="24"/>
          <w:szCs w:val="24"/>
        </w:rPr>
        <w:t xml:space="preserve">The Government intends to award a contract without discussions with respective </w:t>
      </w:r>
      <w:r w:rsidR="00886CEE" w:rsidRPr="00F57ACC">
        <w:rPr>
          <w:rFonts w:ascii="Times New Roman" w:hAnsi="Times New Roman" w:cs="Times New Roman"/>
          <w:sz w:val="24"/>
          <w:szCs w:val="24"/>
        </w:rPr>
        <w:t>O</w:t>
      </w:r>
      <w:r w:rsidRPr="00F57ACC">
        <w:rPr>
          <w:rFonts w:ascii="Times New Roman" w:hAnsi="Times New Roman" w:cs="Times New Roman"/>
          <w:sz w:val="24"/>
          <w:szCs w:val="24"/>
        </w:rPr>
        <w:t>fferors; however, the Government reserves</w:t>
      </w:r>
      <w:r w:rsidR="005E6EF4" w:rsidRPr="00F57ACC">
        <w:rPr>
          <w:rFonts w:ascii="Times New Roman" w:hAnsi="Times New Roman" w:cs="Times New Roman"/>
          <w:sz w:val="24"/>
          <w:szCs w:val="24"/>
        </w:rPr>
        <w:t xml:space="preserve"> </w:t>
      </w:r>
      <w:r w:rsidRPr="00F57ACC">
        <w:rPr>
          <w:rFonts w:ascii="Times New Roman" w:hAnsi="Times New Roman" w:cs="Times New Roman"/>
          <w:sz w:val="24"/>
          <w:szCs w:val="24"/>
        </w:rPr>
        <w:t>the right to conduct discussions if deemed in its best interest.</w:t>
      </w:r>
    </w:p>
    <w:p w14:paraId="1AA0ED6E" w14:textId="224F184D" w:rsidR="00436AF6" w:rsidRPr="00F57ACC" w:rsidRDefault="00436AF6" w:rsidP="005E6EF4">
      <w:pPr>
        <w:jc w:val="center"/>
        <w:rPr>
          <w:rFonts w:ascii="Times New Roman" w:hAnsi="Times New Roman" w:cs="Times New Roman"/>
          <w:b/>
          <w:bCs/>
          <w:sz w:val="24"/>
          <w:szCs w:val="24"/>
        </w:rPr>
      </w:pPr>
      <w:r w:rsidRPr="00F57ACC">
        <w:rPr>
          <w:rFonts w:ascii="Times New Roman" w:hAnsi="Times New Roman" w:cs="Times New Roman"/>
          <w:b/>
          <w:bCs/>
          <w:sz w:val="24"/>
          <w:szCs w:val="24"/>
        </w:rPr>
        <w:t>(End of Section)</w:t>
      </w:r>
    </w:p>
    <w:sectPr w:rsidR="00436AF6" w:rsidRPr="00F57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96D55"/>
    <w:multiLevelType w:val="hybridMultilevel"/>
    <w:tmpl w:val="7668DEA8"/>
    <w:lvl w:ilvl="0" w:tplc="534030C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F9672A"/>
    <w:multiLevelType w:val="hybridMultilevel"/>
    <w:tmpl w:val="8410D2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0667325">
    <w:abstractNumId w:val="0"/>
  </w:num>
  <w:num w:numId="2" w16cid:durableId="416293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295"/>
    <w:rsid w:val="00027F4E"/>
    <w:rsid w:val="000E6EE5"/>
    <w:rsid w:val="00116D4A"/>
    <w:rsid w:val="001640A3"/>
    <w:rsid w:val="001F2EE6"/>
    <w:rsid w:val="00253A27"/>
    <w:rsid w:val="002546D0"/>
    <w:rsid w:val="002A49C4"/>
    <w:rsid w:val="003065A4"/>
    <w:rsid w:val="00317321"/>
    <w:rsid w:val="003A1A94"/>
    <w:rsid w:val="003A5B41"/>
    <w:rsid w:val="003C70B8"/>
    <w:rsid w:val="00436AF6"/>
    <w:rsid w:val="00451AF1"/>
    <w:rsid w:val="004A14F0"/>
    <w:rsid w:val="004A5626"/>
    <w:rsid w:val="004E6170"/>
    <w:rsid w:val="005402F9"/>
    <w:rsid w:val="005466A3"/>
    <w:rsid w:val="00596B80"/>
    <w:rsid w:val="005E6EF4"/>
    <w:rsid w:val="005E7ACD"/>
    <w:rsid w:val="005F122A"/>
    <w:rsid w:val="00604A15"/>
    <w:rsid w:val="00624E66"/>
    <w:rsid w:val="006645B7"/>
    <w:rsid w:val="00677295"/>
    <w:rsid w:val="00696BE5"/>
    <w:rsid w:val="00697980"/>
    <w:rsid w:val="006F0149"/>
    <w:rsid w:val="00726F9A"/>
    <w:rsid w:val="00803507"/>
    <w:rsid w:val="00825129"/>
    <w:rsid w:val="00830CE7"/>
    <w:rsid w:val="00882830"/>
    <w:rsid w:val="00885388"/>
    <w:rsid w:val="00886447"/>
    <w:rsid w:val="00886CEE"/>
    <w:rsid w:val="008904AA"/>
    <w:rsid w:val="008A2874"/>
    <w:rsid w:val="008B59EA"/>
    <w:rsid w:val="00910505"/>
    <w:rsid w:val="00920A77"/>
    <w:rsid w:val="009B7770"/>
    <w:rsid w:val="009C3414"/>
    <w:rsid w:val="009F68C1"/>
    <w:rsid w:val="00A00DB7"/>
    <w:rsid w:val="00A32673"/>
    <w:rsid w:val="00A470B1"/>
    <w:rsid w:val="00B8088F"/>
    <w:rsid w:val="00B948BA"/>
    <w:rsid w:val="00BD2F4E"/>
    <w:rsid w:val="00C30E52"/>
    <w:rsid w:val="00C4505A"/>
    <w:rsid w:val="00CC2443"/>
    <w:rsid w:val="00D2091C"/>
    <w:rsid w:val="00D612F3"/>
    <w:rsid w:val="00DA761C"/>
    <w:rsid w:val="00DB375A"/>
    <w:rsid w:val="00DD75B0"/>
    <w:rsid w:val="00E02ADF"/>
    <w:rsid w:val="00E9132E"/>
    <w:rsid w:val="00EB15E2"/>
    <w:rsid w:val="00EC722E"/>
    <w:rsid w:val="00EF063F"/>
    <w:rsid w:val="00EF435C"/>
    <w:rsid w:val="00F140A2"/>
    <w:rsid w:val="00F366FC"/>
    <w:rsid w:val="00F57ACC"/>
    <w:rsid w:val="00F61AC8"/>
    <w:rsid w:val="00FE6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8D7CA"/>
  <w15:chartTrackingRefBased/>
  <w15:docId w15:val="{6B841439-B070-4FA0-B307-D278EEB37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295"/>
    <w:rPr>
      <w:rFonts w:eastAsiaTheme="majorEastAsia" w:cstheme="majorBidi"/>
      <w:color w:val="272727" w:themeColor="text1" w:themeTint="D8"/>
    </w:rPr>
  </w:style>
  <w:style w:type="paragraph" w:styleId="Title">
    <w:name w:val="Title"/>
    <w:basedOn w:val="Normal"/>
    <w:next w:val="Normal"/>
    <w:link w:val="TitleChar"/>
    <w:uiPriority w:val="10"/>
    <w:qFormat/>
    <w:rsid w:val="00677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295"/>
    <w:pPr>
      <w:spacing w:before="160"/>
      <w:jc w:val="center"/>
    </w:pPr>
    <w:rPr>
      <w:i/>
      <w:iCs/>
      <w:color w:val="404040" w:themeColor="text1" w:themeTint="BF"/>
    </w:rPr>
  </w:style>
  <w:style w:type="character" w:customStyle="1" w:styleId="QuoteChar">
    <w:name w:val="Quote Char"/>
    <w:basedOn w:val="DefaultParagraphFont"/>
    <w:link w:val="Quote"/>
    <w:uiPriority w:val="29"/>
    <w:rsid w:val="00677295"/>
    <w:rPr>
      <w:i/>
      <w:iCs/>
      <w:color w:val="404040" w:themeColor="text1" w:themeTint="BF"/>
    </w:rPr>
  </w:style>
  <w:style w:type="paragraph" w:styleId="ListParagraph">
    <w:name w:val="List Paragraph"/>
    <w:basedOn w:val="Normal"/>
    <w:uiPriority w:val="34"/>
    <w:qFormat/>
    <w:rsid w:val="00677295"/>
    <w:pPr>
      <w:ind w:left="720"/>
      <w:contextualSpacing/>
    </w:pPr>
  </w:style>
  <w:style w:type="character" w:styleId="IntenseEmphasis">
    <w:name w:val="Intense Emphasis"/>
    <w:basedOn w:val="DefaultParagraphFont"/>
    <w:uiPriority w:val="21"/>
    <w:qFormat/>
    <w:rsid w:val="00677295"/>
    <w:rPr>
      <w:i/>
      <w:iCs/>
      <w:color w:val="2F5496" w:themeColor="accent1" w:themeShade="BF"/>
    </w:rPr>
  </w:style>
  <w:style w:type="paragraph" w:styleId="IntenseQuote">
    <w:name w:val="Intense Quote"/>
    <w:basedOn w:val="Normal"/>
    <w:next w:val="Normal"/>
    <w:link w:val="IntenseQuoteChar"/>
    <w:uiPriority w:val="30"/>
    <w:qFormat/>
    <w:rsid w:val="00677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295"/>
    <w:rPr>
      <w:i/>
      <w:iCs/>
      <w:color w:val="2F5496" w:themeColor="accent1" w:themeShade="BF"/>
    </w:rPr>
  </w:style>
  <w:style w:type="character" w:styleId="IntenseReference">
    <w:name w:val="Intense Reference"/>
    <w:basedOn w:val="DefaultParagraphFont"/>
    <w:uiPriority w:val="32"/>
    <w:qFormat/>
    <w:rsid w:val="00677295"/>
    <w:rPr>
      <w:b/>
      <w:bCs/>
      <w:smallCaps/>
      <w:color w:val="2F5496" w:themeColor="accent1" w:themeShade="BF"/>
      <w:spacing w:val="5"/>
    </w:rPr>
  </w:style>
  <w:style w:type="table" w:styleId="TableGrid">
    <w:name w:val="Table Grid"/>
    <w:basedOn w:val="TableNormal"/>
    <w:uiPriority w:val="39"/>
    <w:rsid w:val="00920A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ff51ef05-392e-4dfc-ac47-4d3b6fab66d1">AYJX2NKRWZRK-1002879456-138</_dlc_DocId>
    <ECFActionBuyers xmlns="ff51ef05-392e-4dfc-ac47-4d3b6fab66d1">
      <UserInfo>
        <DisplayName/>
        <AccountId xsi:nil="true"/>
        <AccountType/>
      </UserInfo>
    </ECFActionBuyers>
    <ECFActionPurchaseReqNumbers xmlns="ff51ef05-392e-4dfc-ac47-4d3b6fab66d1" xsi:nil="true"/>
    <ECFActionPrimaryCloseOutBuyer xmlns="ff51ef05-392e-4dfc-ac47-4d3b6fab66d1">
      <UserInfo>
        <DisplayName/>
        <AccountId xsi:nil="true"/>
        <AccountType/>
      </UserInfo>
    </ECFActionPrimaryCloseOutBuyer>
    <ECFActionNumber xmlns="ff51ef05-392e-4dfc-ac47-4d3b6fab66d1" xsi:nil="true"/>
    <ECFActionIsPartitioned xmlns="ff51ef05-392e-4dfc-ac47-4d3b6fab66d1" xsi:nil="true"/>
    <ECFActionStatus xmlns="ff51ef05-392e-4dfc-ac47-4d3b6fab66d1" xsi:nil="true"/>
    <ECFApplicationVersion xmlns="ff51ef05-392e-4dfc-ac47-4d3b6fab66d1">5.0.0</ECFApplicationVersion>
    <ECFActionPrimaryBuyer xmlns="ff51ef05-392e-4dfc-ac47-4d3b6fab66d1">
      <UserInfo>
        <DisplayName/>
        <AccountId xsi:nil="true"/>
        <AccountType/>
      </UserInfo>
    </ECFActionPrimaryBuyer>
    <ECFActionPrimaryCO xmlns="ff51ef05-392e-4dfc-ac47-4d3b6fab66d1">
      <UserInfo>
        <DisplayName/>
        <AccountId xsi:nil="true"/>
        <AccountType/>
      </UserInfo>
    </ECFActionPrimaryCO>
    <ECFActionParentID xmlns="ff51ef05-392e-4dfc-ac47-4d3b6fab66d1" xsi:nil="true"/>
    <ECFActionOfficeID xmlns="ff51ef05-392e-4dfc-ac47-4d3b6fab66d1" xsi:nil="true"/>
    <ECFActionCOs xmlns="ff51ef05-392e-4dfc-ac47-4d3b6fab66d1">
      <UserInfo>
        <DisplayName/>
        <AccountId xsi:nil="true"/>
        <AccountType/>
      </UserInfo>
    </ECFActionCOs>
    <ECFActionID xmlns="ff51ef05-392e-4dfc-ac47-4d3b6fab66d1" xsi:nil="true"/>
    <_dlc_DocIdUrl xmlns="ff51ef05-392e-4dfc-ac47-4d3b6fab66d1">
      <Url>https://usaf.dps.mil/teams/ktfso13101/1137631/_layouts/15/DocIdRedir.aspx?ID=AYJX2NKRWZRK-1002879456-138</Url>
      <Description>AYJX2NKRWZRK-1002879456-138</Description>
    </_dlc_DocIdUrl>
    <ECFActionSolicitationNumber xmlns="ff51ef05-392e-4dfc-ac47-4d3b6fab66d1" xsi:nil="true"/>
    <ECFActionName xmlns="ff51ef05-392e-4dfc-ac47-4d3b6fab66d1" xsi:nil="true"/>
    <ECFApplicationEnvironment xmlns="ff51ef05-392e-4dfc-ac47-4d3b6fab66d1">VanaQA</ECFApplicationEnvironment>
    <ECFActionDescription xmlns="ff51ef05-392e-4dfc-ac47-4d3b6fab66d1" xsi:nil="true"/>
    <ECFActionPrimaryCloseOutCO xmlns="ff51ef05-392e-4dfc-ac47-4d3b6fab66d1">
      <UserInfo>
        <DisplayName/>
        <AccountId xsi:nil="true"/>
        <AccountType/>
      </UserInfo>
    </ECFActionPrimaryCloseOutCO>
    <ECFActionCreateDate xmlns="ff51ef05-392e-4dfc-ac47-4d3b6fab66d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ECFDocument" ma:contentTypeID="0x010100A492A220036D32418BF7D24C084BF9D00006F29FF1C85BCE4E94603C04AF194AA8" ma:contentTypeVersion="3" ma:contentTypeDescription="Create a new document." ma:contentTypeScope="" ma:versionID="5f9f12ea3bb7a05f86e8f82ddfde4cae">
  <xsd:schema xmlns:xsd="http://www.w3.org/2001/XMLSchema" xmlns:xs="http://www.w3.org/2001/XMLSchema" xmlns:p="http://schemas.microsoft.com/office/2006/metadata/properties" xmlns:ns1="http://schemas.microsoft.com/sharepoint/v3" xmlns:ns2="ff51ef05-392e-4dfc-ac47-4d3b6fab66d1" targetNamespace="http://schemas.microsoft.com/office/2006/metadata/properties" ma:root="true" ma:fieldsID="d042a8cf0fbeef489a0dbd3992ec8168" ns1:_="" ns2:_="">
    <xsd:import namespace="http://schemas.microsoft.com/sharepoint/v3"/>
    <xsd:import namespace="ff51ef05-392e-4dfc-ac47-4d3b6fab66d1"/>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51ef05-392e-4dfc-ac47-4d3b6fab66d1"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03B950-8987-440F-8D84-96593FE18A96}">
  <ds:schemaRefs>
    <ds:schemaRef ds:uri="http://schemas.microsoft.com/office/2006/metadata/properties"/>
    <ds:schemaRef ds:uri="http://schemas.microsoft.com/office/infopath/2007/PartnerControls"/>
    <ds:schemaRef ds:uri="ff51ef05-392e-4dfc-ac47-4d3b6fab66d1"/>
  </ds:schemaRefs>
</ds:datastoreItem>
</file>

<file path=customXml/itemProps2.xml><?xml version="1.0" encoding="utf-8"?>
<ds:datastoreItem xmlns:ds="http://schemas.openxmlformats.org/officeDocument/2006/customXml" ds:itemID="{25665037-6CF9-4CC0-BCF8-692EB309F2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f51ef05-392e-4dfc-ac47-4d3b6fab6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6A131A-5E1D-4CCC-A9F5-F10C3F8FC79D}">
  <ds:schemaRefs>
    <ds:schemaRef ds:uri="http://schemas.microsoft.com/sharepoint/events"/>
  </ds:schemaRefs>
</ds:datastoreItem>
</file>

<file path=customXml/itemProps4.xml><?xml version="1.0" encoding="utf-8"?>
<ds:datastoreItem xmlns:ds="http://schemas.openxmlformats.org/officeDocument/2006/customXml" ds:itemID="{916D4712-2A1E-46FA-8C47-92FAAA98B811}">
  <ds:schemaRefs>
    <ds:schemaRef ds:uri="http://schemas.microsoft.com/sharepoint/v3/contenttype/forms"/>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31</TotalTime>
  <Pages>6</Pages>
  <Words>2200</Words>
  <Characters>12544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KHADIJAH T SSgt USAF AETC 42 CONS/PKB</dc:creator>
  <cp:keywords/>
  <dc:description/>
  <cp:lastModifiedBy>JONES, KHADIJAH T SSgt USAF AETC 42 CONS/PKB</cp:lastModifiedBy>
  <cp:revision>3</cp:revision>
  <dcterms:created xsi:type="dcterms:W3CDTF">2025-11-26T17:09:00Z</dcterms:created>
  <dcterms:modified xsi:type="dcterms:W3CDTF">2025-11-26T17:45:00Z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0x010100A492A220036D32418BF7D24C084BF9D00006F29FF1C85BCE4E94603C04AF194AA8</vt:lpwstr>
  </property>
  <property fmtid="{D5CDD505-2E9C-101B-9397-08002B2CF9AE}" pid="3" name="_dlc_DocIdItemGuid">
    <vt:lpwstr>1aac4fcf-3d55-4248-a7a9-77a375e5e813</vt:lpwstr>
  </property>
</Properties>
</file>