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39110B96"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t>1</w:t>
      </w:r>
      <w:r w:rsidR="0042611C">
        <w:rPr>
          <w:b/>
        </w:rPr>
        <w:t>1</w:t>
      </w:r>
      <w:r w:rsidR="00313554" w:rsidRPr="00313554">
        <w:rPr>
          <w:b/>
        </w:rPr>
        <w:t>/2</w:t>
      </w:r>
      <w:r w:rsidR="0042611C">
        <w:rPr>
          <w:b/>
        </w:rPr>
        <w:t>8</w:t>
      </w:r>
      <w:r w:rsidR="00313554" w:rsidRPr="00313554">
        <w:rPr>
          <w:b/>
        </w:rPr>
        <w:t>/202</w:t>
      </w:r>
      <w:r w:rsidR="0042611C">
        <w:rPr>
          <w:b/>
        </w:rPr>
        <w:t>4</w:t>
      </w:r>
    </w:p>
    <w:p w14:paraId="49CD124F" w14:textId="0D45A4C6" w:rsidR="00296009" w:rsidRPr="00946EDB" w:rsidRDefault="00296009" w:rsidP="00081D32">
      <w:pPr>
        <w:autoSpaceDE w:val="0"/>
        <w:autoSpaceDN w:val="0"/>
        <w:adjustRightInd w:val="0"/>
        <w:jc w:val="both"/>
        <w:rPr>
          <w:bCs/>
          <w:u w:val="single"/>
        </w:rPr>
      </w:pPr>
    </w:p>
    <w:p w14:paraId="43CEFCEC" w14:textId="552660D5" w:rsidR="009900EA" w:rsidRPr="00946EDB" w:rsidRDefault="009900EA" w:rsidP="00081D32">
      <w:pPr>
        <w:autoSpaceDE w:val="0"/>
        <w:autoSpaceDN w:val="0"/>
        <w:adjustRightInd w:val="0"/>
        <w:jc w:val="both"/>
        <w:rPr>
          <w:bCs/>
          <w:u w:val="single"/>
        </w:rPr>
      </w:pPr>
    </w:p>
    <w:p w14:paraId="36D8B010" w14:textId="69E14148" w:rsidR="009900EA" w:rsidRDefault="006663F7" w:rsidP="009900EA">
      <w:pPr>
        <w:shd w:val="clear" w:color="auto" w:fill="FFFFFF"/>
        <w:rPr>
          <w:bCs/>
          <w:lang w:val="en"/>
        </w:rPr>
      </w:pPr>
      <w:r w:rsidRPr="006663F7">
        <w:rPr>
          <w:bCs/>
          <w:lang w:val="en"/>
        </w:rPr>
        <w:t xml:space="preserve">52.204-26 Covered Telecommunications Equipment </w:t>
      </w:r>
      <w:proofErr w:type="gramStart"/>
      <w:r w:rsidRPr="006663F7">
        <w:rPr>
          <w:bCs/>
          <w:lang w:val="en"/>
        </w:rPr>
        <w:t>Or</w:t>
      </w:r>
      <w:proofErr w:type="gramEnd"/>
      <w:r w:rsidRPr="006663F7">
        <w:rPr>
          <w:bCs/>
          <w:lang w:val="en"/>
        </w:rPr>
        <w:t xml:space="preserve"> Services-Representation (OCT </w:t>
      </w:r>
      <w:proofErr w:type="gramStart"/>
      <w:r w:rsidRPr="006663F7">
        <w:rPr>
          <w:bCs/>
          <w:lang w:val="en"/>
        </w:rPr>
        <w:t>2020) {</w:t>
      </w:r>
      <w:proofErr w:type="gramEnd"/>
      <w:r w:rsidRPr="006663F7">
        <w:rPr>
          <w:bCs/>
          <w:lang w:val="en"/>
        </w:rPr>
        <w:t>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w:t>
      </w:r>
      <w:proofErr w:type="gramStart"/>
      <w:r w:rsidRPr="0044523A">
        <w:rPr>
          <w:bCs/>
        </w:rPr>
        <w:t>24  REPRESENTATION</w:t>
      </w:r>
      <w:proofErr w:type="gramEnd"/>
      <w:r w:rsidRPr="0044523A">
        <w:rPr>
          <w:bCs/>
        </w:rPr>
        <w:t xml:space="preserve">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Covered Telecommunications Equipment or Services--Representation, or in paragraph (v)(2)(</w:t>
      </w:r>
      <w:proofErr w:type="spellStart"/>
      <w:r w:rsidRPr="00946EDB">
        <w:rPr>
          <w:bCs/>
        </w:rPr>
        <w:t>i</w:t>
      </w:r>
      <w:proofErr w:type="spellEnd"/>
      <w:r w:rsidRPr="00946EDB">
        <w:rPr>
          <w:bCs/>
        </w:rPr>
        <w:t xml:space="preserve">)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0096267" w14:textId="77777777" w:rsidR="00946EDB" w:rsidRPr="00946EDB" w:rsidRDefault="00946EDB" w:rsidP="00946EDB">
      <w:pPr>
        <w:autoSpaceDE w:val="0"/>
        <w:autoSpaceDN w:val="0"/>
        <w:adjustRightInd w:val="0"/>
        <w:jc w:val="both"/>
        <w:rPr>
          <w:bCs/>
        </w:rPr>
      </w:pP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E3D5763" w14:textId="77777777" w:rsidR="00946EDB" w:rsidRPr="00946EDB" w:rsidRDefault="00946EDB" w:rsidP="00946EDB">
      <w:pPr>
        <w:autoSpaceDE w:val="0"/>
        <w:autoSpaceDN w:val="0"/>
        <w:adjustRightInd w:val="0"/>
        <w:jc w:val="both"/>
        <w:rPr>
          <w:bCs/>
        </w:rPr>
      </w:pPr>
    </w:p>
    <w:p w14:paraId="524E3ED1" w14:textId="77777777" w:rsidR="00946EDB" w:rsidRPr="00946EDB" w:rsidRDefault="00946EDB" w:rsidP="00946EDB">
      <w:pPr>
        <w:autoSpaceDE w:val="0"/>
        <w:autoSpaceDN w:val="0"/>
        <w:adjustRightInd w:val="0"/>
        <w:jc w:val="both"/>
        <w:rPr>
          <w:bCs/>
        </w:rPr>
      </w:pPr>
      <w:r w:rsidRPr="00946EDB">
        <w:rPr>
          <w:bCs/>
        </w:rPr>
        <w:t>(</w:t>
      </w:r>
      <w:proofErr w:type="spellStart"/>
      <w:r w:rsidRPr="00946EDB">
        <w:rPr>
          <w:bCs/>
        </w:rPr>
        <w:t>i</w:t>
      </w:r>
      <w:proofErr w:type="spellEnd"/>
      <w:r w:rsidRPr="00946EDB">
        <w:rPr>
          <w:bCs/>
        </w:rPr>
        <w:t>) Prohibit the head of an executive agency from procuring with an entity to provide a service that connects to the facilities of a third-party, such as backhaul, roaming, or interconnection arrangements; or</w:t>
      </w:r>
    </w:p>
    <w:p w14:paraId="1ECCA734" w14:textId="77777777" w:rsidR="00946EDB" w:rsidRPr="00946EDB" w:rsidRDefault="00946EDB" w:rsidP="00946EDB">
      <w:pPr>
        <w:autoSpaceDE w:val="0"/>
        <w:autoSpaceDN w:val="0"/>
        <w:adjustRightInd w:val="0"/>
        <w:jc w:val="both"/>
        <w:rPr>
          <w:bCs/>
        </w:rPr>
      </w:pP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946EDB">
        <w:rPr>
          <w:bCs/>
        </w:rPr>
        <w:t>Federal</w:t>
      </w:r>
      <w:proofErr w:type="gramEnd"/>
      <w:r w:rsidRPr="00946EDB">
        <w:rPr>
          <w:bCs/>
        </w:rPr>
        <w:t xml:space="preserve"> contract. Nothing in the prohibition shall be construed to--</w:t>
      </w:r>
    </w:p>
    <w:p w14:paraId="74E0ACAF" w14:textId="77777777" w:rsidR="00946EDB" w:rsidRPr="00946EDB" w:rsidRDefault="00946EDB" w:rsidP="00946EDB">
      <w:pPr>
        <w:autoSpaceDE w:val="0"/>
        <w:autoSpaceDN w:val="0"/>
        <w:adjustRightInd w:val="0"/>
        <w:jc w:val="both"/>
        <w:rPr>
          <w:bCs/>
        </w:rPr>
      </w:pPr>
    </w:p>
    <w:p w14:paraId="6A4D9DA6" w14:textId="77777777" w:rsidR="00946EDB" w:rsidRPr="00946EDB" w:rsidRDefault="00946EDB" w:rsidP="00946EDB">
      <w:pPr>
        <w:autoSpaceDE w:val="0"/>
        <w:autoSpaceDN w:val="0"/>
        <w:adjustRightInd w:val="0"/>
        <w:jc w:val="both"/>
        <w:rPr>
          <w:bCs/>
        </w:rPr>
      </w:pPr>
      <w:r w:rsidRPr="00946EDB">
        <w:rPr>
          <w:bCs/>
        </w:rPr>
        <w:t>(</w:t>
      </w:r>
      <w:proofErr w:type="spellStart"/>
      <w:r w:rsidRPr="00946EDB">
        <w:rPr>
          <w:bCs/>
        </w:rPr>
        <w:t>i</w:t>
      </w:r>
      <w:proofErr w:type="spellEnd"/>
      <w:r w:rsidRPr="00946EDB">
        <w:rPr>
          <w:bCs/>
        </w:rPr>
        <w:t>) Prohibit the head of an executive agency from procuring with an entity to provide a service that connects to the facilities of a third-party, such as backhaul, roaming, or interconnection arrangements; or</w:t>
      </w:r>
    </w:p>
    <w:p w14:paraId="3EA5CEAF" w14:textId="77777777" w:rsidR="00946EDB" w:rsidRPr="00946EDB" w:rsidRDefault="00946EDB" w:rsidP="00946EDB">
      <w:pPr>
        <w:autoSpaceDE w:val="0"/>
        <w:autoSpaceDN w:val="0"/>
        <w:adjustRightInd w:val="0"/>
        <w:jc w:val="both"/>
        <w:rPr>
          <w:bCs/>
        </w:rPr>
      </w:pP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 xml:space="preserve">(1) It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will, [ __</w:t>
      </w:r>
      <w:proofErr w:type="gramStart"/>
      <w:r w:rsidRPr="00946EDB">
        <w:rPr>
          <w:bCs/>
          <w:highlight w:val="yellow"/>
        </w:rPr>
        <w:t>_  ]</w:t>
      </w:r>
      <w:proofErr w:type="gramEnd"/>
      <w:r w:rsidRPr="00946EDB">
        <w:rPr>
          <w:bCs/>
          <w:highlight w:val="yellow"/>
        </w:rPr>
        <w:t xml:space="preserve">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17C7ABF5" w14:textId="77777777" w:rsidR="00946EDB" w:rsidRPr="00946EDB" w:rsidRDefault="00946EDB" w:rsidP="00946EDB">
      <w:pPr>
        <w:autoSpaceDE w:val="0"/>
        <w:autoSpaceDN w:val="0"/>
        <w:adjustRightInd w:val="0"/>
        <w:jc w:val="both"/>
        <w:rPr>
          <w:bCs/>
        </w:rPr>
      </w:pPr>
    </w:p>
    <w:p w14:paraId="621CA739" w14:textId="77777777" w:rsidR="00946EDB" w:rsidRPr="00946EDB" w:rsidRDefault="00946EDB" w:rsidP="00946EDB">
      <w:pPr>
        <w:autoSpaceDE w:val="0"/>
        <w:autoSpaceDN w:val="0"/>
        <w:adjustRightInd w:val="0"/>
        <w:jc w:val="both"/>
        <w:rPr>
          <w:bCs/>
        </w:rPr>
      </w:pPr>
      <w:r w:rsidRPr="00946EDB">
        <w:rPr>
          <w:bCs/>
          <w:highlight w:val="yellow"/>
        </w:rPr>
        <w:t xml:space="preserve">It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does, </w:t>
      </w:r>
      <w:proofErr w:type="gramStart"/>
      <w:r w:rsidRPr="00946EDB">
        <w:rPr>
          <w:bCs/>
          <w:highlight w:val="yellow"/>
        </w:rPr>
        <w:t>[ _</w:t>
      </w:r>
      <w:proofErr w:type="gramEnd"/>
      <w:r w:rsidRPr="00946EDB">
        <w:rPr>
          <w:bCs/>
          <w:highlight w:val="yellow"/>
        </w:rPr>
        <w:t>_</w:t>
      </w:r>
      <w:proofErr w:type="gramStart"/>
      <w:r w:rsidRPr="00946EDB">
        <w:rPr>
          <w:bCs/>
          <w:highlight w:val="yellow"/>
        </w:rPr>
        <w:t>_  ]</w:t>
      </w:r>
      <w:proofErr w:type="gramEnd"/>
      <w:r w:rsidRPr="00946EDB">
        <w:rPr>
          <w:bCs/>
          <w:highlight w:val="yellow"/>
        </w:rPr>
        <w:t xml:space="preserve">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1C1818C6" w14:textId="77777777" w:rsidR="00946EDB" w:rsidRPr="00946EDB" w:rsidRDefault="00946EDB" w:rsidP="00946EDB">
      <w:pPr>
        <w:autoSpaceDE w:val="0"/>
        <w:autoSpaceDN w:val="0"/>
        <w:adjustRightInd w:val="0"/>
        <w:jc w:val="both"/>
        <w:rPr>
          <w:bCs/>
        </w:rPr>
      </w:pPr>
    </w:p>
    <w:p w14:paraId="637B3779" w14:textId="77777777" w:rsidR="00946EDB" w:rsidRPr="00946EDB" w:rsidRDefault="00946EDB" w:rsidP="00946EDB">
      <w:pPr>
        <w:autoSpaceDE w:val="0"/>
        <w:autoSpaceDN w:val="0"/>
        <w:adjustRightInd w:val="0"/>
        <w:jc w:val="both"/>
        <w:rPr>
          <w:bCs/>
        </w:rPr>
      </w:pPr>
      <w:r w:rsidRPr="00946EDB">
        <w:rPr>
          <w:bCs/>
        </w:rPr>
        <w:t>(</w:t>
      </w:r>
      <w:proofErr w:type="spellStart"/>
      <w:r w:rsidRPr="00946EDB">
        <w:rPr>
          <w:bCs/>
        </w:rPr>
        <w:t>i</w:t>
      </w:r>
      <w:proofErr w:type="spellEnd"/>
      <w:r w:rsidRPr="00946EDB">
        <w:rPr>
          <w:bCs/>
        </w:rPr>
        <w:t>) For covered equipment--</w:t>
      </w:r>
    </w:p>
    <w:p w14:paraId="090C0B1B" w14:textId="77777777" w:rsidR="00946EDB" w:rsidRPr="00946EDB" w:rsidRDefault="00946EDB" w:rsidP="00946EDB">
      <w:pPr>
        <w:autoSpaceDE w:val="0"/>
        <w:autoSpaceDN w:val="0"/>
        <w:adjustRightInd w:val="0"/>
        <w:jc w:val="both"/>
        <w:rPr>
          <w:bCs/>
        </w:rPr>
      </w:pP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w:t>
      </w:r>
      <w:proofErr w:type="gramStart"/>
      <w:r w:rsidRPr="00946EDB">
        <w:rPr>
          <w:bCs/>
        </w:rPr>
        <w:t>include</w:t>
      </w:r>
      <w:proofErr w:type="gramEnd"/>
      <w:r w:rsidRPr="00946EDB">
        <w:rPr>
          <w:bCs/>
        </w:rPr>
        <w:t xml:space="preserve"> entity name, unique entity identifier, CAGE code, and whether the entity was the original equipment manufacturer (OEM) or a distributor, if known</w:t>
      </w:r>
      <w:proofErr w:type="gramStart"/>
      <w:r w:rsidRPr="00946EDB">
        <w:rPr>
          <w:bCs/>
        </w:rPr>
        <w:t>);</w:t>
      </w:r>
      <w:proofErr w:type="gramEnd"/>
    </w:p>
    <w:p w14:paraId="202C076B" w14:textId="77777777" w:rsidR="00946EDB" w:rsidRPr="00946EDB" w:rsidRDefault="00946EDB" w:rsidP="00946EDB">
      <w:pPr>
        <w:autoSpaceDE w:val="0"/>
        <w:autoSpaceDN w:val="0"/>
        <w:adjustRightInd w:val="0"/>
        <w:jc w:val="both"/>
        <w:rPr>
          <w:bCs/>
        </w:rPr>
      </w:pPr>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728DC3E" w14:textId="77777777" w:rsidR="00946EDB" w:rsidRPr="00946EDB" w:rsidRDefault="00946EDB" w:rsidP="00946EDB">
      <w:pPr>
        <w:autoSpaceDE w:val="0"/>
        <w:autoSpaceDN w:val="0"/>
        <w:adjustRightInd w:val="0"/>
        <w:jc w:val="both"/>
        <w:rPr>
          <w:bCs/>
        </w:rPr>
      </w:pP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02105DF0" w14:textId="77777777" w:rsidR="00946EDB" w:rsidRPr="00946EDB" w:rsidRDefault="00946EDB" w:rsidP="00946EDB">
      <w:pPr>
        <w:autoSpaceDE w:val="0"/>
        <w:autoSpaceDN w:val="0"/>
        <w:adjustRightInd w:val="0"/>
        <w:jc w:val="both"/>
        <w:rPr>
          <w:bCs/>
        </w:rPr>
      </w:pPr>
    </w:p>
    <w:p w14:paraId="48F06B1F"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w:t>
      </w:r>
      <w:proofErr w:type="gramStart"/>
      <w:r w:rsidRPr="00946EDB">
        <w:rPr>
          <w:bCs/>
        </w:rPr>
        <w:t>include</w:t>
      </w:r>
      <w:proofErr w:type="gramEnd"/>
      <w:r w:rsidRPr="00946EDB">
        <w:rPr>
          <w:bCs/>
        </w:rPr>
        <w:t xml:space="preserve"> on the item being maintained: Brand; model number, such as OEM number, manufacturer part number, or wholesaler number; and item description, as applicable); or</w:t>
      </w:r>
    </w:p>
    <w:p w14:paraId="4A4A612D" w14:textId="77777777" w:rsidR="00946EDB" w:rsidRPr="00946EDB" w:rsidRDefault="00946EDB" w:rsidP="00946EDB">
      <w:pPr>
        <w:autoSpaceDE w:val="0"/>
        <w:autoSpaceDN w:val="0"/>
        <w:adjustRightInd w:val="0"/>
        <w:jc w:val="both"/>
        <w:rPr>
          <w:bCs/>
        </w:rPr>
      </w:pPr>
    </w:p>
    <w:p w14:paraId="227ECED2" w14:textId="77777777" w:rsidR="00946EDB" w:rsidRPr="00946EDB" w:rsidRDefault="00946EDB" w:rsidP="00946EDB">
      <w:pPr>
        <w:autoSpaceDE w:val="0"/>
        <w:autoSpaceDN w:val="0"/>
        <w:adjustRightInd w:val="0"/>
        <w:jc w:val="both"/>
        <w:rPr>
          <w:bCs/>
        </w:rPr>
      </w:pPr>
      <w:r w:rsidRPr="00946EDB">
        <w:rPr>
          <w:bCs/>
        </w:rPr>
        <w:lastRenderedPageBreak/>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w:t>
      </w:r>
      <w:proofErr w:type="spellStart"/>
      <w:r w:rsidRPr="00946EDB">
        <w:rPr>
          <w:bCs/>
        </w:rPr>
        <w:t>i</w:t>
      </w:r>
      <w:proofErr w:type="spellEnd"/>
      <w:r w:rsidRPr="00946EDB">
        <w:rPr>
          <w:bCs/>
        </w:rPr>
        <w:t>) For covered equipment--</w:t>
      </w:r>
    </w:p>
    <w:p w14:paraId="7E053B56" w14:textId="77777777" w:rsidR="00946EDB" w:rsidRPr="00946EDB" w:rsidRDefault="00946EDB" w:rsidP="00946EDB">
      <w:pPr>
        <w:autoSpaceDE w:val="0"/>
        <w:autoSpaceDN w:val="0"/>
        <w:adjustRightInd w:val="0"/>
        <w:jc w:val="both"/>
        <w:rPr>
          <w:bCs/>
        </w:rPr>
      </w:pPr>
    </w:p>
    <w:p w14:paraId="29C25691"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OEM or a distributor, if known</w:t>
      </w:r>
      <w:proofErr w:type="gramStart"/>
      <w:r w:rsidRPr="00946EDB">
        <w:rPr>
          <w:bCs/>
        </w:rPr>
        <w:t>);</w:t>
      </w:r>
      <w:proofErr w:type="gramEnd"/>
    </w:p>
    <w:p w14:paraId="1F7FCA20" w14:textId="77777777" w:rsidR="00946EDB" w:rsidRPr="00946EDB" w:rsidRDefault="00946EDB" w:rsidP="00946EDB">
      <w:pPr>
        <w:autoSpaceDE w:val="0"/>
        <w:autoSpaceDN w:val="0"/>
        <w:adjustRightInd w:val="0"/>
        <w:jc w:val="both"/>
        <w:rPr>
          <w:bCs/>
        </w:rPr>
      </w:pPr>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5549F6C2" w14:textId="77777777" w:rsidR="00946EDB" w:rsidRPr="00946EDB" w:rsidRDefault="00946EDB" w:rsidP="00946EDB">
      <w:pPr>
        <w:autoSpaceDE w:val="0"/>
        <w:autoSpaceDN w:val="0"/>
        <w:adjustRightInd w:val="0"/>
        <w:jc w:val="both"/>
        <w:rPr>
          <w:bCs/>
        </w:rPr>
      </w:pP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4FD9C5D6" w14:textId="77777777" w:rsidR="00946EDB" w:rsidRPr="00946EDB" w:rsidRDefault="00946EDB" w:rsidP="00946EDB">
      <w:pPr>
        <w:autoSpaceDE w:val="0"/>
        <w:autoSpaceDN w:val="0"/>
        <w:adjustRightInd w:val="0"/>
        <w:jc w:val="both"/>
        <w:rPr>
          <w:bCs/>
        </w:rPr>
      </w:pP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w:t>
      </w:r>
      <w:proofErr w:type="gramStart"/>
      <w:r w:rsidRPr="00946EDB">
        <w:rPr>
          <w:bCs/>
        </w:rPr>
        <w:t>include</w:t>
      </w:r>
      <w:proofErr w:type="gramEnd"/>
      <w:r w:rsidRPr="00946EDB">
        <w:rPr>
          <w:bCs/>
        </w:rPr>
        <w:t xml:space="preserve"> on the item being maintained: Brand; model number, such as OEM number, manufacturer part number, or wholesaler number; and item description, as applicable); or</w:t>
      </w:r>
    </w:p>
    <w:p w14:paraId="1A4D0016" w14:textId="77777777" w:rsidR="00946EDB" w:rsidRPr="00946EDB" w:rsidRDefault="00946EDB" w:rsidP="00946EDB">
      <w:pPr>
        <w:autoSpaceDE w:val="0"/>
        <w:autoSpaceDN w:val="0"/>
        <w:adjustRightInd w:val="0"/>
        <w:jc w:val="both"/>
        <w:rPr>
          <w:bCs/>
        </w:rPr>
      </w:pP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w:t>
      </w:r>
      <w:proofErr w:type="gramStart"/>
      <w:r w:rsidRPr="008903A7">
        <w:rPr>
          <w:bCs/>
        </w:rPr>
        <w:t>Covered</w:t>
      </w:r>
      <w:proofErr w:type="gramEnd"/>
      <w:r w:rsidRPr="008903A7">
        <w:rPr>
          <w:bCs/>
        </w:rPr>
        <w:t xml:space="preserve">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 xml:space="preserve">(2) The Offeror shall review the solicitation for any FASCSA orders that are not in </w:t>
      </w:r>
      <w:proofErr w:type="gramStart"/>
      <w:r w:rsidRPr="008903A7">
        <w:rPr>
          <w:bCs/>
        </w:rPr>
        <w:t>SAM, but</w:t>
      </w:r>
      <w:proofErr w:type="gramEnd"/>
      <w:r w:rsidRPr="008903A7">
        <w:rPr>
          <w:bCs/>
        </w:rPr>
        <w:t xml:space="preserve">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w:t>
      </w:r>
      <w:r w:rsidRPr="008903A7">
        <w:rPr>
          <w:bCs/>
        </w:rPr>
        <w:lastRenderedPageBreak/>
        <w:t xml:space="preserve">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w:t>
      </w:r>
      <w:proofErr w:type="gramStart"/>
      <w:r w:rsidRPr="008903A7">
        <w:rPr>
          <w:bCs/>
        </w:rPr>
        <w:t>for</w:t>
      </w:r>
      <w:proofErr w:type="gramEnd"/>
      <w:r w:rsidRPr="008903A7">
        <w:rPr>
          <w:bCs/>
        </w:rPr>
        <w:t xml:space="preserve">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 xml:space="preserve">(1) Name of the product or service provided to the </w:t>
      </w:r>
      <w:proofErr w:type="gramStart"/>
      <w:r w:rsidRPr="008903A7">
        <w:rPr>
          <w:bCs/>
        </w:rPr>
        <w:t>Government;</w:t>
      </w:r>
      <w:proofErr w:type="gramEnd"/>
    </w:p>
    <w:p w14:paraId="5A479E99" w14:textId="77777777" w:rsidR="008903A7" w:rsidRPr="008903A7" w:rsidRDefault="008903A7" w:rsidP="008903A7">
      <w:pPr>
        <w:autoSpaceDE w:val="0"/>
        <w:autoSpaceDN w:val="0"/>
        <w:adjustRightInd w:val="0"/>
        <w:jc w:val="both"/>
        <w:rPr>
          <w:bCs/>
        </w:rPr>
      </w:pPr>
      <w:r w:rsidRPr="008903A7">
        <w:rPr>
          <w:bCs/>
        </w:rPr>
        <w:t xml:space="preserve">(2) Name of the covered article or source subject to a FASCSA </w:t>
      </w:r>
      <w:proofErr w:type="gramStart"/>
      <w:r w:rsidRPr="008903A7">
        <w:rPr>
          <w:bCs/>
        </w:rPr>
        <w:t>order;</w:t>
      </w:r>
      <w:proofErr w:type="gramEnd"/>
    </w:p>
    <w:p w14:paraId="089C3B5D" w14:textId="77777777" w:rsidR="008903A7" w:rsidRPr="008903A7" w:rsidRDefault="008903A7" w:rsidP="008903A7">
      <w:pPr>
        <w:autoSpaceDE w:val="0"/>
        <w:autoSpaceDN w:val="0"/>
        <w:adjustRightInd w:val="0"/>
        <w:jc w:val="both"/>
        <w:rPr>
          <w:bCs/>
        </w:rPr>
      </w:pPr>
      <w:r w:rsidRPr="008903A7">
        <w:rPr>
          <w:bCs/>
        </w:rPr>
        <w:t xml:space="preserve">(3) If applicable, name of the vendor, including the Commercial and Government Entity code and unique entity identifier (if known), that supplied the covered article or the product or service to the </w:t>
      </w:r>
      <w:proofErr w:type="gramStart"/>
      <w:r w:rsidRPr="008903A7">
        <w:rPr>
          <w:bCs/>
        </w:rPr>
        <w:t>Offeror;</w:t>
      </w:r>
      <w:proofErr w:type="gramEnd"/>
    </w:p>
    <w:p w14:paraId="6C9E01D9" w14:textId="77777777" w:rsidR="008903A7" w:rsidRPr="008903A7" w:rsidRDefault="008903A7" w:rsidP="008903A7">
      <w:pPr>
        <w:autoSpaceDE w:val="0"/>
        <w:autoSpaceDN w:val="0"/>
        <w:adjustRightInd w:val="0"/>
        <w:jc w:val="both"/>
        <w:rPr>
          <w:bCs/>
        </w:rPr>
      </w:pPr>
      <w:r w:rsidRPr="008903A7">
        <w:rPr>
          <w:bCs/>
        </w:rPr>
        <w:t xml:space="preserve">(4) </w:t>
      </w:r>
      <w:proofErr w:type="gramStart"/>
      <w:r w:rsidRPr="008903A7">
        <w:rPr>
          <w:bCs/>
        </w:rPr>
        <w:t>Brand;</w:t>
      </w:r>
      <w:proofErr w:type="gramEnd"/>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roofErr w:type="gramStart"/>
      <w:r w:rsidRPr="008903A7">
        <w:rPr>
          <w:bCs/>
        </w:rPr>
        <w:t>);</w:t>
      </w:r>
      <w:proofErr w:type="gramEnd"/>
    </w:p>
    <w:p w14:paraId="6A2CC47F" w14:textId="77777777" w:rsidR="008903A7" w:rsidRPr="008903A7" w:rsidRDefault="008903A7" w:rsidP="008903A7">
      <w:pPr>
        <w:autoSpaceDE w:val="0"/>
        <w:autoSpaceDN w:val="0"/>
        <w:adjustRightInd w:val="0"/>
        <w:jc w:val="both"/>
        <w:rPr>
          <w:bCs/>
        </w:rPr>
      </w:pPr>
      <w:r w:rsidRPr="008903A7">
        <w:rPr>
          <w:bCs/>
        </w:rPr>
        <w:t xml:space="preserve">(6) Item </w:t>
      </w:r>
      <w:proofErr w:type="gramStart"/>
      <w:r w:rsidRPr="008903A7">
        <w:rPr>
          <w:bCs/>
        </w:rPr>
        <w:t>description;</w:t>
      </w:r>
      <w:proofErr w:type="gramEnd"/>
    </w:p>
    <w:p w14:paraId="527B325F" w14:textId="77777777" w:rsidR="008903A7" w:rsidRPr="008903A7" w:rsidRDefault="008903A7" w:rsidP="008903A7">
      <w:pPr>
        <w:autoSpaceDE w:val="0"/>
        <w:autoSpaceDN w:val="0"/>
        <w:adjustRightInd w:val="0"/>
        <w:jc w:val="both"/>
        <w:rPr>
          <w:bCs/>
        </w:rPr>
      </w:pPr>
      <w:r w:rsidRPr="008903A7">
        <w:rPr>
          <w:bCs/>
        </w:rPr>
        <w:t xml:space="preserve">(7) Reason why the applicable covered article or the product or service is being provided or </w:t>
      </w:r>
      <w:proofErr w:type="gramStart"/>
      <w:r w:rsidRPr="008903A7">
        <w:rPr>
          <w:bCs/>
        </w:rPr>
        <w:t>used;</w:t>
      </w:r>
      <w:proofErr w:type="gramEnd"/>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1EE5F468" w14:textId="77777777" w:rsidR="005344B3" w:rsidRDefault="005344B3" w:rsidP="005344B3">
      <w:pPr>
        <w:rPr>
          <w:b/>
          <w:bCs/>
          <w:highlight w:val="yellow"/>
        </w:rPr>
      </w:pPr>
    </w:p>
    <w:p w14:paraId="765504BF" w14:textId="40768C02" w:rsidR="005344B3" w:rsidRPr="009B7EE7" w:rsidRDefault="005344B3" w:rsidP="005344B3">
      <w:pPr>
        <w:rPr>
          <w:b/>
          <w:bCs/>
          <w:highlight w:val="yellow"/>
        </w:rPr>
      </w:pPr>
      <w:r w:rsidRPr="009B7EE7">
        <w:rPr>
          <w:b/>
          <w:bCs/>
          <w:highlight w:val="yellow"/>
        </w:rPr>
        <w:t xml:space="preserve">52.232-18 Availability of Funds. Funds are not presently available for this contract. The Government’s obligation under this contract is contingent upon the availability of </w:t>
      </w:r>
      <w:proofErr w:type="gramStart"/>
      <w:r w:rsidRPr="009B7EE7">
        <w:rPr>
          <w:b/>
          <w:bCs/>
          <w:highlight w:val="yellow"/>
        </w:rPr>
        <w:t>appropriated</w:t>
      </w:r>
      <w:proofErr w:type="gramEnd"/>
      <w:r w:rsidRPr="009B7EE7">
        <w:rPr>
          <w:b/>
          <w:bCs/>
          <w:highlight w:val="yellow"/>
        </w:rPr>
        <w:t xml:space="preserve">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 </w:t>
      </w:r>
    </w:p>
    <w:p w14:paraId="36A41CF5" w14:textId="77777777" w:rsidR="005344B3" w:rsidRPr="009B7EE7" w:rsidRDefault="005344B3" w:rsidP="005344B3">
      <w:pPr>
        <w:rPr>
          <w:b/>
          <w:bCs/>
        </w:rPr>
      </w:pPr>
      <w:r w:rsidRPr="009B7EE7">
        <w:rPr>
          <w:b/>
          <w:bCs/>
          <w:highlight w:val="yellow"/>
        </w:rPr>
        <w:t>(End of clause)</w:t>
      </w:r>
    </w:p>
    <w:p w14:paraId="50F7A95C" w14:textId="77777777" w:rsidR="005344B3" w:rsidRPr="00102864" w:rsidRDefault="005344B3" w:rsidP="005344B3">
      <w:pPr>
        <w:autoSpaceDE w:val="0"/>
        <w:autoSpaceDN w:val="0"/>
        <w:adjustRightInd w:val="0"/>
        <w:jc w:val="both"/>
        <w:rPr>
          <w:bCs/>
        </w:rPr>
      </w:pPr>
    </w:p>
    <w:p w14:paraId="77005D70" w14:textId="77777777" w:rsidR="007A56C0" w:rsidRDefault="007A56C0" w:rsidP="00081D32">
      <w:pPr>
        <w:autoSpaceDE w:val="0"/>
        <w:autoSpaceDN w:val="0"/>
        <w:adjustRightInd w:val="0"/>
        <w:jc w:val="both"/>
        <w:rPr>
          <w:bCs/>
        </w:rPr>
      </w:pP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w:t>
      </w:r>
      <w:proofErr w:type="gramStart"/>
      <w:r w:rsidRPr="007163DC">
        <w:rPr>
          <w:highlight w:val="yellow"/>
        </w:rPr>
        <w:t>7016</w:t>
      </w:r>
      <w:r>
        <w:t xml:space="preserve">  COVERED</w:t>
      </w:r>
      <w:proofErr w:type="gramEnd"/>
      <w:r>
        <w:t xml:space="preserve">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t xml:space="preserve">(c) Representation. The </w:t>
      </w:r>
      <w:r w:rsidRPr="007163DC">
        <w:rPr>
          <w:highlight w:val="yellow"/>
        </w:rPr>
        <w:t xml:space="preserve">Offeror represents that it </w:t>
      </w:r>
      <w:proofErr w:type="gramStart"/>
      <w:r w:rsidRPr="007163DC">
        <w:rPr>
          <w:highlight w:val="yellow"/>
        </w:rPr>
        <w:t>[ ]</w:t>
      </w:r>
      <w:proofErr w:type="gramEnd"/>
      <w:r w:rsidRPr="007163DC">
        <w:rPr>
          <w:highlight w:val="yellow"/>
        </w:rPr>
        <w:t xml:space="preserve"> does, </w:t>
      </w:r>
      <w:proofErr w:type="gramStart"/>
      <w:r w:rsidRPr="007163DC">
        <w:rPr>
          <w:highlight w:val="yellow"/>
        </w:rPr>
        <w:t>[ ]</w:t>
      </w:r>
      <w:proofErr w:type="gramEnd"/>
      <w:r w:rsidRPr="007163DC">
        <w:rPr>
          <w:highlight w:val="yellow"/>
        </w:rPr>
        <w:t xml:space="preserve">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2DF47CB5" w14:textId="77777777" w:rsidR="00B658B4" w:rsidRDefault="00B658B4" w:rsidP="00B658B4">
      <w:r>
        <w:t>252.204-</w:t>
      </w:r>
      <w:proofErr w:type="gramStart"/>
      <w:r>
        <w:t>7019  NOTICE</w:t>
      </w:r>
      <w:proofErr w:type="gramEnd"/>
      <w:r>
        <w:t xml:space="preserve"> OF NIST SP 800-171 DOD ASSESSMENT REQUIREMENTS (MAR 2022)</w:t>
      </w:r>
    </w:p>
    <w:p w14:paraId="1760F556" w14:textId="77777777" w:rsidR="00B658B4" w:rsidRDefault="00B658B4" w:rsidP="00B658B4"/>
    <w:p w14:paraId="7DB0A5F3" w14:textId="77777777" w:rsidR="00B658B4" w:rsidRDefault="00B658B4" w:rsidP="00B658B4">
      <w:r>
        <w:t>(a) Definitions.</w:t>
      </w:r>
    </w:p>
    <w:p w14:paraId="7CDB66F1" w14:textId="77777777" w:rsidR="00B658B4" w:rsidRDefault="00B658B4" w:rsidP="00B658B4">
      <w:r>
        <w:t xml:space="preserve">    </w:t>
      </w:r>
    </w:p>
    <w:p w14:paraId="08091B93" w14:textId="77777777" w:rsidR="00B658B4" w:rsidRDefault="00B658B4" w:rsidP="00B658B4">
      <w:r>
        <w:lastRenderedPageBreak/>
        <w:t>Basic Assessment, Medium Assessment, and High Assessment have the meaning given in the clause 252.204-7020, NIST SP 800-171 DoD Assessments.</w:t>
      </w:r>
    </w:p>
    <w:p w14:paraId="607378CB" w14:textId="77777777" w:rsidR="00B658B4" w:rsidRDefault="00B658B4" w:rsidP="00B658B4">
      <w:r>
        <w:t xml:space="preserve">    </w:t>
      </w:r>
    </w:p>
    <w:p w14:paraId="48EDEBE5" w14:textId="0F0924C3" w:rsidR="00B658B4" w:rsidRDefault="00B658B4" w:rsidP="00B658B4">
      <w:r>
        <w:t>Covered contractor information system has the meaning given in the clause 252.204-7012, Safeguarding Covered Defense Information and Cyber Incident Reporting</w:t>
      </w:r>
      <w:r w:rsidR="00EE2541">
        <w:t xml:space="preserve"> (DEVIATION 2024-O0013)</w:t>
      </w:r>
      <w:r>
        <w:t>, of this solicitation.</w:t>
      </w:r>
    </w:p>
    <w:p w14:paraId="6A7F9C76" w14:textId="77777777" w:rsidR="00B658B4" w:rsidRDefault="00B658B4" w:rsidP="00B658B4">
      <w:r>
        <w:t xml:space="preserve">    </w:t>
      </w:r>
    </w:p>
    <w:p w14:paraId="3CA246C4" w14:textId="77777777" w:rsidR="00B658B4" w:rsidRDefault="00B658B4" w:rsidP="00B658B4">
      <w: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38819642" w14:textId="77777777" w:rsidR="00B658B4" w:rsidRDefault="00B658B4" w:rsidP="00B658B4">
      <w:r>
        <w:t xml:space="preserve">    </w:t>
      </w:r>
    </w:p>
    <w:p w14:paraId="5E6E3FA3" w14:textId="77777777" w:rsidR="00B658B4" w:rsidRDefault="00B658B4" w:rsidP="00B658B4">
      <w:r>
        <w:t xml:space="preserve">(c) Procedures. </w:t>
      </w:r>
    </w:p>
    <w:p w14:paraId="468C2C00" w14:textId="77777777" w:rsidR="00B658B4" w:rsidRDefault="00B658B4" w:rsidP="00B658B4"/>
    <w:p w14:paraId="0A80E966" w14:textId="77777777" w:rsidR="00B658B4" w:rsidRDefault="00B658B4" w:rsidP="00B658B4">
      <w: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0E86A907" w14:textId="77777777" w:rsidR="00B658B4" w:rsidRDefault="00B658B4" w:rsidP="00B658B4">
      <w:r>
        <w:t xml:space="preserve">   </w:t>
      </w:r>
    </w:p>
    <w:p w14:paraId="5F0F2325" w14:textId="77777777" w:rsidR="00B658B4" w:rsidRDefault="00B658B4" w:rsidP="00B658B4">
      <w: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62C425B8" w14:textId="77777777" w:rsidR="00B658B4" w:rsidRDefault="00B658B4" w:rsidP="00B658B4">
      <w:r>
        <w:t xml:space="preserve">    </w:t>
      </w:r>
    </w:p>
    <w:p w14:paraId="19E7F789" w14:textId="77777777" w:rsidR="00B658B4" w:rsidRDefault="00B658B4" w:rsidP="00B658B4">
      <w:r>
        <w:t>(d) Summary level scores. Summary level scores for all assessments will be posted 30 days post-assessment in SPRS to provide DoD Components visibility into the summary level scores of strategic assessments.</w:t>
      </w:r>
    </w:p>
    <w:p w14:paraId="731007A0" w14:textId="77777777" w:rsidR="00B658B4" w:rsidRDefault="00B658B4" w:rsidP="00B658B4">
      <w:r>
        <w:t xml:space="preserve">    </w:t>
      </w:r>
    </w:p>
    <w:p w14:paraId="4901828E" w14:textId="77777777" w:rsidR="00B658B4" w:rsidRDefault="00B658B4" w:rsidP="00B658B4">
      <w:r>
        <w:t>(1) Basic Assessments. An Offeror may follow the procedures in paragraph (c)(2) of this provision for posting Basic Assessments to SPRS.</w:t>
      </w:r>
    </w:p>
    <w:p w14:paraId="59FA5E1F" w14:textId="77777777" w:rsidR="00B658B4" w:rsidRDefault="00B658B4" w:rsidP="00B658B4">
      <w:r>
        <w:t xml:space="preserve">    </w:t>
      </w:r>
    </w:p>
    <w:p w14:paraId="74F9B19C" w14:textId="77777777" w:rsidR="00B658B4" w:rsidRDefault="00B658B4" w:rsidP="00B658B4">
      <w:r>
        <w:t>(</w:t>
      </w:r>
      <w:proofErr w:type="spellStart"/>
      <w:r>
        <w:t>i</w:t>
      </w:r>
      <w:proofErr w:type="spellEnd"/>
      <w:r>
        <w:t>) The email shall include the following information:</w:t>
      </w:r>
    </w:p>
    <w:p w14:paraId="2A1FB285" w14:textId="77777777" w:rsidR="00B658B4" w:rsidRDefault="00B658B4" w:rsidP="00B658B4">
      <w:r>
        <w:t xml:space="preserve">    </w:t>
      </w:r>
    </w:p>
    <w:p w14:paraId="1D10741B" w14:textId="77777777" w:rsidR="00B658B4" w:rsidRDefault="00B658B4" w:rsidP="00B658B4">
      <w:r>
        <w:t>(A) Cybersecurity standard assessed (e.g., NIST SP 800-171 Rev 1).</w:t>
      </w:r>
    </w:p>
    <w:p w14:paraId="1B42F6D8" w14:textId="77777777" w:rsidR="00B658B4" w:rsidRDefault="00B658B4" w:rsidP="00B658B4">
      <w:r>
        <w:t xml:space="preserve">    </w:t>
      </w:r>
    </w:p>
    <w:p w14:paraId="7304776F" w14:textId="77777777" w:rsidR="00B658B4" w:rsidRDefault="00B658B4" w:rsidP="00B658B4">
      <w:r>
        <w:t>(B) Organization conducting the assessment (e.g., Contractor self-assessment).</w:t>
      </w:r>
    </w:p>
    <w:p w14:paraId="0D66DBA8" w14:textId="77777777" w:rsidR="00B658B4" w:rsidRDefault="00B658B4" w:rsidP="00B658B4">
      <w:r>
        <w:t xml:space="preserve">    </w:t>
      </w:r>
    </w:p>
    <w:p w14:paraId="3E057919" w14:textId="77777777" w:rsidR="00B658B4" w:rsidRDefault="00B658B4" w:rsidP="00B658B4">
      <w:r>
        <w:t>(C) For each system security plan (security requirement 3.12.4) supporting the performance of a DoD contract--</w:t>
      </w:r>
    </w:p>
    <w:p w14:paraId="73038F58" w14:textId="77777777" w:rsidR="00B658B4" w:rsidRDefault="00B658B4" w:rsidP="00B658B4">
      <w:r>
        <w:t xml:space="preserve">    </w:t>
      </w:r>
    </w:p>
    <w:p w14:paraId="6A9F05F2" w14:textId="77777777" w:rsidR="00B658B4" w:rsidRDefault="00B658B4" w:rsidP="00B658B4">
      <w:r>
        <w:t>(1) All industry Commercial and Government Entity (CAGE) code(s) associated with the information system(s) addressed by the system security plan; and</w:t>
      </w:r>
    </w:p>
    <w:p w14:paraId="71B4132A" w14:textId="77777777" w:rsidR="00B658B4" w:rsidRDefault="00B658B4" w:rsidP="00B658B4">
      <w:r>
        <w:t xml:space="preserve">    </w:t>
      </w:r>
    </w:p>
    <w:p w14:paraId="245034EF" w14:textId="77777777" w:rsidR="00B658B4" w:rsidRDefault="00B658B4" w:rsidP="00B658B4">
      <w:r>
        <w:t>(2) A brief description of the system security plan architecture, if more than one plan exists.</w:t>
      </w:r>
    </w:p>
    <w:p w14:paraId="340B8646" w14:textId="77777777" w:rsidR="00B658B4" w:rsidRDefault="00B658B4" w:rsidP="00B658B4">
      <w:r>
        <w:t xml:space="preserve">   </w:t>
      </w:r>
    </w:p>
    <w:p w14:paraId="392AEFEA" w14:textId="77777777" w:rsidR="00B658B4" w:rsidRDefault="00B658B4" w:rsidP="00B658B4">
      <w:r>
        <w:t>(D) Date the assessment was completed.</w:t>
      </w:r>
    </w:p>
    <w:p w14:paraId="3F42BE99" w14:textId="77777777" w:rsidR="00B658B4" w:rsidRDefault="00B658B4" w:rsidP="00B658B4">
      <w:r>
        <w:t xml:space="preserve">    </w:t>
      </w:r>
    </w:p>
    <w:p w14:paraId="7E96BE35" w14:textId="77777777" w:rsidR="00B658B4" w:rsidRDefault="00B658B4" w:rsidP="00B658B4">
      <w:r>
        <w:t>(E) Summary level score (e.g., 95 out of 110, NOT the individual value for each requirement).</w:t>
      </w:r>
    </w:p>
    <w:p w14:paraId="780BF428" w14:textId="77777777" w:rsidR="00B658B4" w:rsidRDefault="00B658B4" w:rsidP="00B658B4">
      <w:r>
        <w:t xml:space="preserve">    </w:t>
      </w:r>
    </w:p>
    <w:p w14:paraId="7DA29AF0" w14:textId="77777777" w:rsidR="00B658B4" w:rsidRDefault="00B658B4" w:rsidP="00B658B4">
      <w:r>
        <w:t>(F) Date that all requirements are expected to be implemented (i.e., a score of 110 is expected to be achieved) based on information gathered from associated plan(s) of action developed in accordance with NIST SP 800-171.</w:t>
      </w:r>
    </w:p>
    <w:p w14:paraId="621EE57E" w14:textId="77777777" w:rsidR="00B658B4" w:rsidRDefault="00B658B4" w:rsidP="00B658B4">
      <w:r>
        <w:t xml:space="preserve">    </w:t>
      </w:r>
    </w:p>
    <w:p w14:paraId="5656F9CC" w14:textId="77777777" w:rsidR="00B658B4" w:rsidRDefault="00B658B4" w:rsidP="00B658B4">
      <w:r>
        <w:t>(ii) If multiple system security plans are addressed in the email described at paragraph (d)(1)(</w:t>
      </w:r>
      <w:proofErr w:type="spellStart"/>
      <w:r>
        <w:t>i</w:t>
      </w:r>
      <w:proofErr w:type="spellEnd"/>
      <w:r>
        <w:t>) of this section, the Offeror shall use the following format for the report:</w:t>
      </w:r>
    </w:p>
    <w:p w14:paraId="61B9FDF2" w14:textId="77777777" w:rsidR="00B658B4" w:rsidRDefault="00B658B4" w:rsidP="00B658B4"/>
    <w:p w14:paraId="375009E7" w14:textId="77777777" w:rsidR="00B658B4" w:rsidRDefault="00B658B4" w:rsidP="00B658B4">
      <w:r>
        <w:t>--------------------------------------------------------------------------------------------------------------------------------------</w:t>
      </w:r>
    </w:p>
    <w:p w14:paraId="1498A65B" w14:textId="77777777" w:rsidR="00B658B4" w:rsidRDefault="00B658B4" w:rsidP="00B658B4">
      <w:r>
        <w:t xml:space="preserve">                                                                           Brief</w:t>
      </w:r>
    </w:p>
    <w:p w14:paraId="3F32B6D1" w14:textId="77777777" w:rsidR="00B658B4" w:rsidRDefault="00B658B4" w:rsidP="00B658B4">
      <w:r>
        <w:lastRenderedPageBreak/>
        <w:t xml:space="preserve">                                       CAGE codes               description of            Date of              Total        Date score of</w:t>
      </w:r>
    </w:p>
    <w:p w14:paraId="179C4DE3" w14:textId="77777777" w:rsidR="00B658B4" w:rsidRDefault="00B658B4" w:rsidP="00B658B4">
      <w:r>
        <w:t>System security plan      supported by this        the plan                      assessment       score          110 will</w:t>
      </w:r>
    </w:p>
    <w:p w14:paraId="6264CEC3" w14:textId="77777777" w:rsidR="00B658B4" w:rsidRDefault="00B658B4" w:rsidP="00B658B4">
      <w:r>
        <w:t xml:space="preserve">                                        plan                            architecture                                                           achieved</w:t>
      </w:r>
    </w:p>
    <w:p w14:paraId="505CEBC0" w14:textId="77777777" w:rsidR="00B658B4" w:rsidRDefault="00B658B4" w:rsidP="00B658B4">
      <w:r>
        <w:t>---------------------------------------------------------------------------------------------------------------------------------------</w:t>
      </w:r>
    </w:p>
    <w:p w14:paraId="17CD0795" w14:textId="77777777" w:rsidR="00B658B4" w:rsidRDefault="00B658B4" w:rsidP="00B658B4">
      <w:r>
        <w:t>__________________</w:t>
      </w:r>
      <w:proofErr w:type="gramStart"/>
      <w:r>
        <w:t xml:space="preserve">  _________________  ________________  ____________  ________  </w:t>
      </w:r>
      <w:proofErr w:type="gramEnd"/>
      <w:r>
        <w:t>_____________</w:t>
      </w:r>
    </w:p>
    <w:p w14:paraId="2FA8A902" w14:textId="77777777" w:rsidR="00B658B4" w:rsidRDefault="00B658B4" w:rsidP="00B658B4">
      <w:r>
        <w:t>---------------------------------------------------------------------------------------------------------------------------------------</w:t>
      </w:r>
    </w:p>
    <w:p w14:paraId="74688F4F" w14:textId="77777777" w:rsidR="00B658B4" w:rsidRDefault="00B658B4" w:rsidP="00B658B4">
      <w:r>
        <w:t>__________________</w:t>
      </w:r>
      <w:proofErr w:type="gramStart"/>
      <w:r>
        <w:t xml:space="preserve">  _________________  ________________  ____________  ________  </w:t>
      </w:r>
      <w:proofErr w:type="gramEnd"/>
      <w:r>
        <w:t>_____________</w:t>
      </w:r>
    </w:p>
    <w:p w14:paraId="6A4EC4E1" w14:textId="77777777" w:rsidR="00B658B4" w:rsidRDefault="00B658B4" w:rsidP="00B658B4">
      <w:r>
        <w:t>---------------------------------------------------------------------------------------------------------------------------------------</w:t>
      </w:r>
    </w:p>
    <w:p w14:paraId="6AE3DD41" w14:textId="77777777" w:rsidR="00B658B4" w:rsidRDefault="00B658B4" w:rsidP="00B658B4">
      <w:r>
        <w:t>__________________</w:t>
      </w:r>
      <w:proofErr w:type="gramStart"/>
      <w:r>
        <w:t xml:space="preserve">  _________________  ________________  ____________  ________  </w:t>
      </w:r>
      <w:proofErr w:type="gramEnd"/>
      <w:r>
        <w:t>_____________</w:t>
      </w:r>
    </w:p>
    <w:p w14:paraId="42ABE792" w14:textId="77777777" w:rsidR="00B658B4" w:rsidRDefault="00B658B4" w:rsidP="00B658B4">
      <w:r>
        <w:t>---------------------------------------------------------------------------------------------------------------------------------------</w:t>
      </w:r>
    </w:p>
    <w:p w14:paraId="57DFA7AD" w14:textId="77777777" w:rsidR="00B658B4" w:rsidRDefault="00B658B4" w:rsidP="00B658B4"/>
    <w:p w14:paraId="3A30774F" w14:textId="77777777" w:rsidR="00B658B4" w:rsidRDefault="00B658B4" w:rsidP="00B658B4">
      <w:r>
        <w:t>(2) Medium and High Assessments. DoD will post the following Medium and/or High Assessment summary level scores to SPRS for each system assessed:</w:t>
      </w:r>
    </w:p>
    <w:p w14:paraId="705DD4E8" w14:textId="77777777" w:rsidR="00B658B4" w:rsidRDefault="00B658B4" w:rsidP="00B658B4">
      <w:r>
        <w:t xml:space="preserve">    </w:t>
      </w:r>
    </w:p>
    <w:p w14:paraId="5ABDC5DC" w14:textId="77777777" w:rsidR="00B658B4" w:rsidRDefault="00B658B4" w:rsidP="00B658B4">
      <w:r>
        <w:t>(</w:t>
      </w:r>
      <w:proofErr w:type="spellStart"/>
      <w:r>
        <w:t>i</w:t>
      </w:r>
      <w:proofErr w:type="spellEnd"/>
      <w:r>
        <w:t>) The standard assessed (e.g., NIST SP 800-171 Rev 1).</w:t>
      </w:r>
    </w:p>
    <w:p w14:paraId="3D5C733F" w14:textId="77777777" w:rsidR="00B658B4" w:rsidRDefault="00B658B4" w:rsidP="00B658B4">
      <w:r>
        <w:t xml:space="preserve">    </w:t>
      </w:r>
    </w:p>
    <w:p w14:paraId="1EBE0810" w14:textId="77777777" w:rsidR="00B658B4" w:rsidRDefault="00B658B4" w:rsidP="00B658B4">
      <w:r>
        <w:t>(ii) Organization conducting the assessment, e.g., DCMA, or a specific organization (identified by Department of Defense Activity Address Code (</w:t>
      </w:r>
      <w:proofErr w:type="spellStart"/>
      <w:r>
        <w:t>DoDAAC</w:t>
      </w:r>
      <w:proofErr w:type="spellEnd"/>
      <w:r>
        <w:t>)).</w:t>
      </w:r>
    </w:p>
    <w:p w14:paraId="7B480EEC" w14:textId="77777777" w:rsidR="00B658B4" w:rsidRDefault="00B658B4" w:rsidP="00B658B4">
      <w:r>
        <w:t xml:space="preserve">    </w:t>
      </w:r>
    </w:p>
    <w:p w14:paraId="16716E05" w14:textId="77777777" w:rsidR="00B658B4" w:rsidRDefault="00B658B4" w:rsidP="00B658B4">
      <w:r>
        <w:t>(iii) All industry CAGE code(s) associated with the information system(s) addressed by the system security plan.</w:t>
      </w:r>
    </w:p>
    <w:p w14:paraId="18967A14" w14:textId="77777777" w:rsidR="00B658B4" w:rsidRDefault="00B658B4" w:rsidP="00B658B4">
      <w:r>
        <w:t xml:space="preserve">    </w:t>
      </w:r>
    </w:p>
    <w:p w14:paraId="5FD616F3" w14:textId="77777777" w:rsidR="00B658B4" w:rsidRDefault="00B658B4" w:rsidP="00B658B4">
      <w:r>
        <w:t>(iv) A brief description of the system security plan architecture, if more than one system security plan exists.</w:t>
      </w:r>
    </w:p>
    <w:p w14:paraId="333B3F45" w14:textId="77777777" w:rsidR="00B658B4" w:rsidRDefault="00B658B4" w:rsidP="00B658B4">
      <w:r>
        <w:t xml:space="preserve">    </w:t>
      </w:r>
    </w:p>
    <w:p w14:paraId="02F70F7D" w14:textId="77777777" w:rsidR="00B658B4" w:rsidRDefault="00B658B4" w:rsidP="00B658B4">
      <w:r>
        <w:t>(v) Date and level of the assessment, i.e., medium or high.</w:t>
      </w:r>
    </w:p>
    <w:p w14:paraId="5B19E495" w14:textId="77777777" w:rsidR="00B658B4" w:rsidRDefault="00B658B4" w:rsidP="00B658B4">
      <w:r>
        <w:t xml:space="preserve">    </w:t>
      </w:r>
    </w:p>
    <w:p w14:paraId="0B630E7D" w14:textId="77777777" w:rsidR="00B658B4" w:rsidRDefault="00B658B4" w:rsidP="00B658B4">
      <w:r>
        <w:t>(vi) Summary level score (e.g., 105 out of 110, not the individual value assigned for each requirement).</w:t>
      </w:r>
    </w:p>
    <w:p w14:paraId="722F7A2B" w14:textId="77777777" w:rsidR="00B658B4" w:rsidRDefault="00B658B4" w:rsidP="00B658B4">
      <w:r>
        <w:t xml:space="preserve">    </w:t>
      </w:r>
    </w:p>
    <w:p w14:paraId="226EBCA2" w14:textId="77777777" w:rsidR="00B658B4" w:rsidRDefault="00B658B4" w:rsidP="00B658B4">
      <w:r>
        <w:t>(vii) Date that all requirements are expected to be implemented (i.e., a score of 110 is expected to be achieved) based on information gathered from associated plan(s) of action developed in accordance with NIST SP 800-171.</w:t>
      </w:r>
    </w:p>
    <w:p w14:paraId="0D4753D1" w14:textId="77777777" w:rsidR="00B658B4" w:rsidRDefault="00B658B4" w:rsidP="00B658B4">
      <w:r>
        <w:t xml:space="preserve">    </w:t>
      </w:r>
    </w:p>
    <w:p w14:paraId="04673EEA" w14:textId="77777777" w:rsidR="00B658B4" w:rsidRDefault="00B658B4" w:rsidP="00B658B4">
      <w:r>
        <w:t xml:space="preserve">(3) Accessibility. </w:t>
      </w:r>
    </w:p>
    <w:p w14:paraId="07E53D26" w14:textId="77777777" w:rsidR="00B658B4" w:rsidRDefault="00B658B4" w:rsidP="00B658B4"/>
    <w:p w14:paraId="00679FBE" w14:textId="77777777" w:rsidR="00B658B4" w:rsidRDefault="00B658B4" w:rsidP="00B658B4">
      <w:r>
        <w:t>(</w:t>
      </w:r>
      <w:proofErr w:type="spellStart"/>
      <w:r>
        <w:t>i</w:t>
      </w:r>
      <w:proofErr w:type="spellEnd"/>
      <w:r>
        <w:t xml:space="preserve">) Assessment summary level scores posted in SPRS are available to DoD personnel, and are protected, in </w:t>
      </w:r>
    </w:p>
    <w:p w14:paraId="2267F3B3" w14:textId="77777777" w:rsidR="00B658B4" w:rsidRDefault="00B658B4" w:rsidP="00B658B4">
      <w:r>
        <w:t>accordance with the standards set forth in DoD Instruction 5000.79, Defense-wide Sharing and Use of Supplier and Product Performance Information (PI).</w:t>
      </w:r>
    </w:p>
    <w:p w14:paraId="08FCCBEF" w14:textId="77777777" w:rsidR="00B658B4" w:rsidRDefault="00B658B4" w:rsidP="00B658B4">
      <w:r>
        <w:t xml:space="preserve">    </w:t>
      </w:r>
    </w:p>
    <w:p w14:paraId="652850A3" w14:textId="77777777" w:rsidR="00B658B4" w:rsidRDefault="00B658B4" w:rsidP="00B658B4">
      <w: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56AA5BA0" w14:textId="77777777" w:rsidR="00B658B4" w:rsidRDefault="00B658B4" w:rsidP="00B658B4">
      <w:r>
        <w:t xml:space="preserve">    </w:t>
      </w:r>
    </w:p>
    <w:p w14:paraId="6089DDDE" w14:textId="77777777" w:rsidR="00B658B4" w:rsidRDefault="00B658B4" w:rsidP="00B658B4">
      <w:r>
        <w:t xml:space="preserve">(iii) A High NIST SP 800-171 DoD Assessment may result in documentation in addition to that listed in this section. DoD will retain and protect any </w:t>
      </w:r>
      <w:proofErr w:type="gramStart"/>
      <w:r>
        <w:t>such documentation</w:t>
      </w:r>
      <w:proofErr w:type="gramEnd"/>
      <w:r>
        <w:t xml:space="preserve">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24117833" w14:textId="77777777" w:rsidR="00B658B4" w:rsidRDefault="00B658B4" w:rsidP="00B658B4"/>
    <w:p w14:paraId="4D3CFB3E" w14:textId="77777777" w:rsidR="00B658B4" w:rsidRDefault="00B658B4" w:rsidP="00B658B4">
      <w:r>
        <w:t>(End of provision)</w:t>
      </w:r>
    </w:p>
    <w:p w14:paraId="5CA52210" w14:textId="377F54A3" w:rsidR="0071631C" w:rsidRDefault="0071631C" w:rsidP="0071631C"/>
    <w:p w14:paraId="114DE7E0" w14:textId="77777777" w:rsidR="001B1AA0" w:rsidRPr="009B5861" w:rsidRDefault="001B1AA0" w:rsidP="001B1AA0">
      <w:r w:rsidRPr="009B5861">
        <w:t>252.232-</w:t>
      </w:r>
      <w:proofErr w:type="gramStart"/>
      <w:r w:rsidRPr="009B5861">
        <w:t>7006  WIDE</w:t>
      </w:r>
      <w:proofErr w:type="gramEnd"/>
      <w:r w:rsidRPr="009B5861">
        <w:t xml:space="preserve"> AREA WORKFLOW PAYMENT INSTRUCTIONS (JAN 2023)</w:t>
      </w:r>
    </w:p>
    <w:p w14:paraId="74C52B21" w14:textId="77777777" w:rsidR="001B1AA0" w:rsidRPr="009B5861" w:rsidRDefault="001B1AA0" w:rsidP="001B1AA0">
      <w:r w:rsidRPr="009B5861">
        <w:t xml:space="preserve"> </w:t>
      </w:r>
    </w:p>
    <w:p w14:paraId="4B147804" w14:textId="77777777" w:rsidR="001B1AA0" w:rsidRPr="009B5861" w:rsidRDefault="001B1AA0" w:rsidP="001B1AA0">
      <w:r w:rsidRPr="009B5861">
        <w:t>(a) Definitions. As used in this clause—</w:t>
      </w:r>
    </w:p>
    <w:p w14:paraId="6B4D0200" w14:textId="77777777" w:rsidR="001B1AA0" w:rsidRPr="009B5861" w:rsidRDefault="001B1AA0" w:rsidP="001B1AA0"/>
    <w:p w14:paraId="04529DF5" w14:textId="77777777" w:rsidR="001B1AA0" w:rsidRPr="009B5861" w:rsidRDefault="001B1AA0" w:rsidP="001B1AA0">
      <w:r w:rsidRPr="009B5861">
        <w:t>“Department of Defense Activity Address Code (</w:t>
      </w:r>
      <w:proofErr w:type="spellStart"/>
      <w:r w:rsidRPr="009B5861">
        <w:t>DoDAAC</w:t>
      </w:r>
      <w:proofErr w:type="spellEnd"/>
      <w:r w:rsidRPr="009B5861">
        <w:t xml:space="preserve">)” is a </w:t>
      </w:r>
      <w:proofErr w:type="gramStart"/>
      <w:r w:rsidRPr="009B5861">
        <w:t>six position</w:t>
      </w:r>
      <w:proofErr w:type="gramEnd"/>
      <w:r w:rsidRPr="009B5861">
        <w:t xml:space="preserve"> code that uniquely identifies a unit, activity, or organization.</w:t>
      </w:r>
    </w:p>
    <w:p w14:paraId="70827F77" w14:textId="77777777" w:rsidR="001B1AA0" w:rsidRPr="009B5861" w:rsidRDefault="001B1AA0" w:rsidP="001B1AA0"/>
    <w:p w14:paraId="5960F2A9" w14:textId="77777777" w:rsidR="001B1AA0" w:rsidRPr="009B5861" w:rsidRDefault="001B1AA0" w:rsidP="001B1AA0">
      <w:r w:rsidRPr="009B5861">
        <w:lastRenderedPageBreak/>
        <w:t xml:space="preserve">“Document type” means the type of payment request or receiving report available for creation in Wide Area </w:t>
      </w:r>
      <w:proofErr w:type="spellStart"/>
      <w:r w:rsidRPr="009B5861">
        <w:t>WorkFlow</w:t>
      </w:r>
      <w:proofErr w:type="spellEnd"/>
      <w:r w:rsidRPr="009B5861">
        <w:t xml:space="preserve"> (WAWF).</w:t>
      </w:r>
    </w:p>
    <w:p w14:paraId="774A361A" w14:textId="77777777" w:rsidR="001B1AA0" w:rsidRPr="009B5861" w:rsidRDefault="001B1AA0" w:rsidP="001B1AA0"/>
    <w:p w14:paraId="750A752F" w14:textId="77777777" w:rsidR="001B1AA0" w:rsidRPr="009B5861" w:rsidRDefault="001B1AA0" w:rsidP="001B1AA0">
      <w:r w:rsidRPr="009B5861">
        <w:t>“Local processing office (LPO)” is the office responsible for payment certification when payment certification is done external to the entitlement system.</w:t>
      </w:r>
    </w:p>
    <w:p w14:paraId="2D3E8216" w14:textId="77777777" w:rsidR="001B1AA0" w:rsidRPr="009B5861" w:rsidRDefault="001B1AA0" w:rsidP="001B1AA0"/>
    <w:p w14:paraId="52116321" w14:textId="77777777" w:rsidR="001B1AA0" w:rsidRPr="009B5861" w:rsidRDefault="001B1AA0" w:rsidP="001B1AA0">
      <w:r w:rsidRPr="009B5861">
        <w:t>“Payment request” and “receiving report” are defined in the clause at 252.232-7003, Electronic Submission of Payment Requests and Receiving Reports.</w:t>
      </w:r>
    </w:p>
    <w:p w14:paraId="0014BA5D" w14:textId="77777777" w:rsidR="001B1AA0" w:rsidRPr="009B5861" w:rsidRDefault="001B1AA0" w:rsidP="001B1AA0"/>
    <w:p w14:paraId="363E3F4D" w14:textId="77777777" w:rsidR="001B1AA0" w:rsidRPr="009B5861" w:rsidRDefault="001B1AA0" w:rsidP="001B1AA0">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0D0F4BB0" w14:textId="77777777" w:rsidR="001B1AA0" w:rsidRPr="009B5861" w:rsidRDefault="001B1AA0" w:rsidP="001B1AA0"/>
    <w:p w14:paraId="1ED75078" w14:textId="77777777" w:rsidR="001B1AA0" w:rsidRPr="009B5861" w:rsidRDefault="001B1AA0" w:rsidP="001B1AA0">
      <w:r w:rsidRPr="009B5861">
        <w:t>(c) WAWF access. To access WAWF, the Contractor shall—</w:t>
      </w:r>
    </w:p>
    <w:p w14:paraId="4536C18B" w14:textId="77777777" w:rsidR="001B1AA0" w:rsidRPr="009B5861" w:rsidRDefault="001B1AA0" w:rsidP="001B1AA0"/>
    <w:p w14:paraId="60ABC2F1" w14:textId="77777777" w:rsidR="001B1AA0" w:rsidRPr="009B5861" w:rsidRDefault="001B1AA0" w:rsidP="001B1AA0">
      <w:r w:rsidRPr="009B5861">
        <w:t xml:space="preserve">(1) Have a designated electronic business point of contact in the System for Award Management at </w:t>
      </w:r>
      <w:hyperlink r:id="rId8" w:history="1">
        <w:r w:rsidRPr="009B5861">
          <w:rPr>
            <w:rStyle w:val="Hyperlink"/>
          </w:rPr>
          <w:t>https://www.sam.gov</w:t>
        </w:r>
      </w:hyperlink>
      <w:r w:rsidRPr="009B5861">
        <w:t>; and</w:t>
      </w:r>
    </w:p>
    <w:p w14:paraId="38628266" w14:textId="77777777" w:rsidR="001B1AA0" w:rsidRPr="009B5861" w:rsidRDefault="001B1AA0" w:rsidP="001B1AA0"/>
    <w:p w14:paraId="36315DA5" w14:textId="77777777" w:rsidR="001B1AA0" w:rsidRPr="009B5861" w:rsidRDefault="001B1AA0" w:rsidP="001B1AA0">
      <w:r w:rsidRPr="009B5861">
        <w:t xml:space="preserve">(2) Be registered to use WAWF at </w:t>
      </w:r>
      <w:hyperlink r:id="rId9" w:history="1">
        <w:r w:rsidRPr="009B5861">
          <w:rPr>
            <w:rStyle w:val="Hyperlink"/>
          </w:rPr>
          <w:t>https://wawf.eb.mil/</w:t>
        </w:r>
      </w:hyperlink>
      <w:r w:rsidRPr="009B5861">
        <w:t xml:space="preserve"> following the step-by-step procedures for self-registration available at this web site.</w:t>
      </w:r>
    </w:p>
    <w:p w14:paraId="1EE24D93" w14:textId="77777777" w:rsidR="001B1AA0" w:rsidRPr="009B5861" w:rsidRDefault="001B1AA0" w:rsidP="001B1AA0"/>
    <w:p w14:paraId="6AC6B094" w14:textId="77777777" w:rsidR="001B1AA0" w:rsidRPr="009B5861" w:rsidRDefault="001B1AA0" w:rsidP="001B1AA0">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0" w:history="1">
        <w:r w:rsidRPr="009B5861">
          <w:rPr>
            <w:rStyle w:val="Hyperlink"/>
          </w:rPr>
          <w:t>https://wawf.eb.mil/</w:t>
        </w:r>
      </w:hyperlink>
      <w:r w:rsidRPr="009B5861">
        <w:t>.</w:t>
      </w:r>
    </w:p>
    <w:p w14:paraId="63711619" w14:textId="77777777" w:rsidR="001B1AA0" w:rsidRPr="009B5861" w:rsidRDefault="001B1AA0" w:rsidP="001B1AA0"/>
    <w:p w14:paraId="0469B280" w14:textId="77777777" w:rsidR="001B1AA0" w:rsidRPr="009B5861" w:rsidRDefault="001B1AA0" w:rsidP="001B1AA0">
      <w:r w:rsidRPr="009B5861">
        <w:t>(e) WAWF methods of document submission. Document submissions may be via web entry, Electronic Data Interchange, or File Transfer Protocol.</w:t>
      </w:r>
    </w:p>
    <w:p w14:paraId="65F17DD0" w14:textId="77777777" w:rsidR="001B1AA0" w:rsidRPr="009B5861" w:rsidRDefault="001B1AA0" w:rsidP="001B1AA0"/>
    <w:p w14:paraId="7C747FEE" w14:textId="77777777" w:rsidR="001B1AA0" w:rsidRPr="009B5861" w:rsidRDefault="001B1AA0" w:rsidP="001B1AA0">
      <w:r w:rsidRPr="009B5861">
        <w:t>(f) WAWF payment instructions. The Contractor shall use the following information when submitting payment requests and receiving reports in WAWF for this contract or task or delivery order:</w:t>
      </w:r>
    </w:p>
    <w:p w14:paraId="1C5CD8D4" w14:textId="77777777" w:rsidR="001B1AA0" w:rsidRPr="009B5861" w:rsidRDefault="001B1AA0" w:rsidP="001B1AA0"/>
    <w:p w14:paraId="30F71129" w14:textId="77777777" w:rsidR="001B1AA0" w:rsidRPr="009B5861" w:rsidRDefault="001B1AA0" w:rsidP="001B1AA0">
      <w:r w:rsidRPr="009B5861">
        <w:t>(1</w:t>
      </w:r>
      <w:proofErr w:type="gramStart"/>
      <w:r w:rsidRPr="009B5861">
        <w:t>)  Document</w:t>
      </w:r>
      <w:proofErr w:type="gramEnd"/>
      <w:r w:rsidRPr="009B5861">
        <w:t xml:space="preserve"> type. The Contractor shall submit payment requests using the following document type(s):</w:t>
      </w:r>
    </w:p>
    <w:p w14:paraId="115A2B10" w14:textId="77777777" w:rsidR="001B1AA0" w:rsidRPr="009B5861" w:rsidRDefault="001B1AA0" w:rsidP="001B1AA0"/>
    <w:p w14:paraId="4B32BE22" w14:textId="77777777" w:rsidR="001B1AA0" w:rsidRPr="009B5861" w:rsidRDefault="001B1AA0" w:rsidP="001B1AA0">
      <w:r w:rsidRPr="009B5861">
        <w:t>(</w:t>
      </w:r>
      <w:proofErr w:type="spellStart"/>
      <w:r w:rsidRPr="009B5861">
        <w:t>i</w:t>
      </w:r>
      <w:proofErr w:type="spellEnd"/>
      <w:r w:rsidRPr="009B5861">
        <w:t>) For cost-type line items, including labor-hour or time-and-materials, submit a cost voucher.</w:t>
      </w:r>
    </w:p>
    <w:p w14:paraId="74B4F677" w14:textId="77777777" w:rsidR="001B1AA0" w:rsidRPr="009B5861" w:rsidRDefault="001B1AA0" w:rsidP="001B1AA0"/>
    <w:p w14:paraId="5D602472" w14:textId="77777777" w:rsidR="001B1AA0" w:rsidRPr="009B5861" w:rsidRDefault="001B1AA0" w:rsidP="001B1AA0">
      <w:r w:rsidRPr="009B5861">
        <w:t>(ii) For fixed price line items—</w:t>
      </w:r>
    </w:p>
    <w:p w14:paraId="4C6314F0" w14:textId="77777777" w:rsidR="001B1AA0" w:rsidRPr="009B5861" w:rsidRDefault="001B1AA0" w:rsidP="001B1AA0"/>
    <w:p w14:paraId="102707C4" w14:textId="77777777" w:rsidR="001B1AA0" w:rsidRPr="009B5861" w:rsidRDefault="001B1AA0" w:rsidP="001B1AA0">
      <w:r w:rsidRPr="009B5861">
        <w:t>(A) That require shipment of a deliverable, submit the invoice and receiving report specified by the Contracting Officer.</w:t>
      </w:r>
    </w:p>
    <w:p w14:paraId="4461B61B" w14:textId="77777777" w:rsidR="001B1AA0" w:rsidRPr="009B5861" w:rsidRDefault="001B1AA0" w:rsidP="001B1AA0"/>
    <w:p w14:paraId="739403B8" w14:textId="77777777" w:rsidR="001B1AA0" w:rsidRPr="009B5861" w:rsidRDefault="001B1AA0" w:rsidP="001B1AA0">
      <w:r w:rsidRPr="009B5861">
        <w:t>____________________________________________________________</w:t>
      </w:r>
    </w:p>
    <w:p w14:paraId="105FA8DA" w14:textId="77777777" w:rsidR="001B1AA0" w:rsidRPr="009B5861" w:rsidRDefault="001B1AA0" w:rsidP="001B1AA0"/>
    <w:p w14:paraId="40DD622D" w14:textId="77777777" w:rsidR="001B1AA0" w:rsidRPr="009B5861" w:rsidRDefault="001B1AA0" w:rsidP="001B1AA0">
      <w:r w:rsidRPr="009B5861">
        <w:t xml:space="preserve">(Contracting Officer: Insert applicable invoice and receiving report document type(s) for fixed price line items that require shipment of a </w:t>
      </w:r>
      <w:proofErr w:type="gramStart"/>
      <w:r w:rsidRPr="009B5861">
        <w:t>deliverable</w:t>
      </w:r>
      <w:proofErr w:type="gramEnd"/>
      <w:r w:rsidRPr="009B5861">
        <w:t>.)</w:t>
      </w:r>
    </w:p>
    <w:p w14:paraId="080C2DEB" w14:textId="77777777" w:rsidR="001B1AA0" w:rsidRPr="009B5861" w:rsidRDefault="001B1AA0" w:rsidP="001B1AA0"/>
    <w:p w14:paraId="564A547B" w14:textId="77777777" w:rsidR="001B1AA0" w:rsidRPr="009B5861" w:rsidRDefault="001B1AA0" w:rsidP="001B1AA0">
      <w:r w:rsidRPr="009B5861">
        <w:t>(B) For services that do not require shipment of a deliverable, submit either the Invoice 2in1, which meets the requirements for the invoice and receiving report, or the applicable invoice and receiving report, as specified by the Contracting Officer.</w:t>
      </w:r>
    </w:p>
    <w:p w14:paraId="7C97D0CA" w14:textId="77777777" w:rsidR="001B1AA0" w:rsidRPr="009B5861" w:rsidRDefault="001B1AA0" w:rsidP="001B1AA0"/>
    <w:p w14:paraId="6731DAFA" w14:textId="77777777" w:rsidR="001B1AA0" w:rsidRPr="009B5861" w:rsidRDefault="001B1AA0" w:rsidP="001B1AA0">
      <w:r w:rsidRPr="009B5861">
        <w:t>____________________________________________________________</w:t>
      </w:r>
    </w:p>
    <w:p w14:paraId="7EAAA3ED" w14:textId="77777777" w:rsidR="001B1AA0" w:rsidRPr="009B5861" w:rsidRDefault="001B1AA0" w:rsidP="001B1AA0"/>
    <w:p w14:paraId="735FA5A5" w14:textId="77777777" w:rsidR="001B1AA0" w:rsidRPr="009B5861" w:rsidRDefault="001B1AA0" w:rsidP="001B1AA0">
      <w:r w:rsidRPr="009B5861">
        <w:t>(Contracting Officer: Insert either “Invoice 2in1” or the applicable invoice and receiving report document type(s) for fixed price line items for services.)</w:t>
      </w:r>
    </w:p>
    <w:p w14:paraId="3762902C" w14:textId="77777777" w:rsidR="001B1AA0" w:rsidRPr="009B5861" w:rsidRDefault="001B1AA0" w:rsidP="001B1AA0"/>
    <w:p w14:paraId="5B41AABF" w14:textId="77777777" w:rsidR="001B1AA0" w:rsidRPr="009B5861" w:rsidRDefault="001B1AA0" w:rsidP="001B1AA0">
      <w:r w:rsidRPr="009B5861">
        <w:t>(iii) For customary progress payments based on costs incurred, submit a progress payment request.</w:t>
      </w:r>
    </w:p>
    <w:p w14:paraId="01403529" w14:textId="77777777" w:rsidR="001B1AA0" w:rsidRPr="009B5861" w:rsidRDefault="001B1AA0" w:rsidP="001B1AA0"/>
    <w:p w14:paraId="17441C38" w14:textId="77777777" w:rsidR="001B1AA0" w:rsidRPr="009B5861" w:rsidRDefault="001B1AA0" w:rsidP="001B1AA0">
      <w:proofErr w:type="gramStart"/>
      <w:r w:rsidRPr="009B5861">
        <w:lastRenderedPageBreak/>
        <w:t>(iv) For</w:t>
      </w:r>
      <w:proofErr w:type="gramEnd"/>
      <w:r w:rsidRPr="009B5861">
        <w:t xml:space="preserve"> </w:t>
      </w:r>
      <w:proofErr w:type="gramStart"/>
      <w:r w:rsidRPr="009B5861">
        <w:t>performance based</w:t>
      </w:r>
      <w:proofErr w:type="gramEnd"/>
      <w:r w:rsidRPr="009B5861">
        <w:t xml:space="preserve"> payments, submit a </w:t>
      </w:r>
      <w:proofErr w:type="gramStart"/>
      <w:r w:rsidRPr="009B5861">
        <w:t>performance based</w:t>
      </w:r>
      <w:proofErr w:type="gramEnd"/>
      <w:r w:rsidRPr="009B5861">
        <w:t xml:space="preserve"> payment request.</w:t>
      </w:r>
    </w:p>
    <w:p w14:paraId="2AFB5E46" w14:textId="77777777" w:rsidR="001B1AA0" w:rsidRPr="009B5861" w:rsidRDefault="001B1AA0" w:rsidP="001B1AA0"/>
    <w:p w14:paraId="085C5ED0" w14:textId="77777777" w:rsidR="001B1AA0" w:rsidRPr="009B5861" w:rsidRDefault="001B1AA0" w:rsidP="001B1AA0">
      <w:r w:rsidRPr="009B5861">
        <w:t>(v) For commercial financing, submit a commercial financing request.</w:t>
      </w:r>
    </w:p>
    <w:p w14:paraId="5AAE164F" w14:textId="77777777" w:rsidR="001B1AA0" w:rsidRPr="009B5861" w:rsidRDefault="001B1AA0" w:rsidP="001B1AA0"/>
    <w:p w14:paraId="639AB47E" w14:textId="77777777" w:rsidR="001B1AA0" w:rsidRPr="009B5861" w:rsidRDefault="001B1AA0" w:rsidP="001B1AA0">
      <w:r w:rsidRPr="009B5861">
        <w:t>(2) Fast Pay requests are only permitted when Federal Acquisition Regulation (FAR) 52.213-1 is included in the contract.</w:t>
      </w:r>
    </w:p>
    <w:p w14:paraId="410B3B90" w14:textId="77777777" w:rsidR="001B1AA0" w:rsidRPr="009B5861" w:rsidRDefault="001B1AA0" w:rsidP="001B1AA0"/>
    <w:p w14:paraId="66F8CB77" w14:textId="77777777" w:rsidR="001B1AA0" w:rsidRPr="009B5861" w:rsidRDefault="001B1AA0" w:rsidP="001B1AA0">
      <w:r w:rsidRPr="009B5861">
        <w:t>[Note: The Contractor may use a WAWF “combo” document type to create some combinations of invoice and receiving report in one step.]</w:t>
      </w:r>
    </w:p>
    <w:p w14:paraId="71A2915C" w14:textId="77777777" w:rsidR="001B1AA0" w:rsidRPr="009B5861" w:rsidRDefault="001B1AA0" w:rsidP="001B1AA0"/>
    <w:p w14:paraId="04AF5D4D" w14:textId="77777777" w:rsidR="001B1AA0" w:rsidRPr="009B5861" w:rsidRDefault="001B1AA0" w:rsidP="001B1AA0">
      <w:r w:rsidRPr="009B5861">
        <w:t>(3) Document routing. The Contractor shall use the information in the Routing Data Table below only to fill in applicable fields in WAWF when creating payment requests and receiving reports in the system.</w:t>
      </w:r>
    </w:p>
    <w:p w14:paraId="569B1595" w14:textId="77777777" w:rsidR="001B1AA0" w:rsidRPr="009B5861" w:rsidRDefault="001B1AA0" w:rsidP="001B1AA0"/>
    <w:p w14:paraId="1697E154" w14:textId="77777777" w:rsidR="001B1AA0" w:rsidRPr="009B5861" w:rsidRDefault="001B1AA0" w:rsidP="001B1AA0">
      <w:pPr>
        <w:rPr>
          <w:lang w:val="en"/>
        </w:rPr>
      </w:pPr>
      <w:r w:rsidRPr="009B5861">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1B1AA0" w:rsidRPr="009B5861" w14:paraId="3F46C81F"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BAC1214" w14:textId="77777777" w:rsidR="001B1AA0" w:rsidRPr="009B5861" w:rsidRDefault="001B1AA0" w:rsidP="003540D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3E7CCD" w14:textId="77777777" w:rsidR="001B1AA0" w:rsidRPr="009B5861" w:rsidRDefault="001B1AA0" w:rsidP="003540D1">
            <w:r w:rsidRPr="009B5861">
              <w:rPr>
                <w:i/>
                <w:iCs/>
              </w:rPr>
              <w:t xml:space="preserve">Data to be entered in WAWF </w:t>
            </w:r>
          </w:p>
        </w:tc>
      </w:tr>
      <w:tr w:rsidR="001B1AA0" w:rsidRPr="009B5861" w14:paraId="18CA0E33"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9782CA6" w14:textId="77777777" w:rsidR="001B1AA0" w:rsidRPr="009B5861" w:rsidRDefault="001B1AA0" w:rsidP="003540D1">
            <w:r w:rsidRPr="009B5861">
              <w:t xml:space="preserve">Pay Official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255988C"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498A9727"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A8F7E1E" w14:textId="77777777" w:rsidR="001B1AA0" w:rsidRPr="009B5861" w:rsidRDefault="001B1AA0" w:rsidP="003540D1">
            <w:r w:rsidRPr="009B5861">
              <w:t xml:space="preserve">Issue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DE5F23C"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1C7DB8D1"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D58536" w14:textId="77777777" w:rsidR="001B1AA0" w:rsidRPr="009B5861" w:rsidRDefault="001B1AA0" w:rsidP="003540D1">
            <w:r w:rsidRPr="009B5861">
              <w:t xml:space="preserve">Admin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E6464D9"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68B4337A"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27F7A1" w14:textId="77777777" w:rsidR="001B1AA0" w:rsidRPr="009B5861" w:rsidRDefault="001B1AA0" w:rsidP="003540D1">
            <w:r w:rsidRPr="009B5861">
              <w:t xml:space="preserve">Inspect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E539CD3"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1BF37482"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27ADA7" w14:textId="77777777" w:rsidR="001B1AA0" w:rsidRPr="009B5861" w:rsidRDefault="001B1AA0" w:rsidP="003540D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13DD3CE"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11235A5A"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5C95D91" w14:textId="77777777" w:rsidR="001B1AA0" w:rsidRPr="009B5861" w:rsidRDefault="001B1AA0" w:rsidP="003540D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17624F"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3A4A6EDC"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DE6AB" w14:textId="77777777" w:rsidR="001B1AA0" w:rsidRPr="009B5861" w:rsidRDefault="001B1AA0" w:rsidP="003540D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B96FBE6"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396E5620"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48BD2A0" w14:textId="77777777" w:rsidR="001B1AA0" w:rsidRPr="009B5861" w:rsidRDefault="001B1AA0" w:rsidP="003540D1">
            <w:r w:rsidRPr="009B5861">
              <w:t>Service Approver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31C22C3"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14ECFDF8"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8EAE7CF" w14:textId="77777777" w:rsidR="001B1AA0" w:rsidRPr="009B5861" w:rsidRDefault="001B1AA0" w:rsidP="003540D1">
            <w:r w:rsidRPr="009B5861">
              <w:t>Service Acceptor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6CBD667"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66E916BE"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2D7D0AF" w14:textId="77777777" w:rsidR="001B1AA0" w:rsidRPr="009B5861" w:rsidRDefault="001B1AA0" w:rsidP="003540D1">
            <w:r w:rsidRPr="009B5861">
              <w:t xml:space="preserve">Accept at Other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C6DAF41"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0C1B4A8B"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71A77D4" w14:textId="77777777" w:rsidR="001B1AA0" w:rsidRPr="009B5861" w:rsidRDefault="001B1AA0" w:rsidP="003540D1">
            <w:r w:rsidRPr="009B5861">
              <w:t xml:space="preserve">LPO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D73BCB5"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254F6ED8"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E07616F" w14:textId="77777777" w:rsidR="001B1AA0" w:rsidRPr="009B5861" w:rsidRDefault="001B1AA0" w:rsidP="003540D1">
            <w:r w:rsidRPr="009B5861">
              <w:t xml:space="preserve">DCAA Auditor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C3195DF" w14:textId="77777777" w:rsidR="001B1AA0" w:rsidRPr="009B5861" w:rsidRDefault="001B1AA0" w:rsidP="003540D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1B1AA0" w:rsidRPr="009B5861" w14:paraId="4EC02144" w14:textId="77777777" w:rsidTr="003540D1">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735C1E58" w14:textId="77777777" w:rsidR="001B1AA0" w:rsidRPr="009B5861" w:rsidRDefault="001B1AA0" w:rsidP="003540D1">
            <w:r w:rsidRPr="009B5861">
              <w:t xml:space="preserve">Other </w:t>
            </w:r>
            <w:proofErr w:type="spellStart"/>
            <w:r w:rsidRPr="009B5861">
              <w:t>DoDAAC</w:t>
            </w:r>
            <w:proofErr w:type="spellEnd"/>
            <w:r w:rsidRPr="009B5861">
              <w:t>(s)</w:t>
            </w:r>
          </w:p>
        </w:tc>
        <w:tc>
          <w:tcPr>
            <w:tcW w:w="0" w:type="auto"/>
            <w:tcBorders>
              <w:top w:val="nil"/>
              <w:left w:val="nil"/>
              <w:bottom w:val="nil"/>
              <w:right w:val="nil"/>
            </w:tcBorders>
            <w:tcMar>
              <w:top w:w="15" w:type="dxa"/>
              <w:left w:w="15" w:type="dxa"/>
              <w:bottom w:w="15" w:type="dxa"/>
              <w:right w:w="15" w:type="dxa"/>
            </w:tcMar>
            <w:vAlign w:val="center"/>
            <w:hideMark/>
          </w:tcPr>
          <w:p w14:paraId="300519EB" w14:textId="77777777" w:rsidR="001B1AA0" w:rsidRPr="009B5861" w:rsidRDefault="001B1AA0" w:rsidP="003540D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3BC8FFD3" w14:textId="77777777" w:rsidR="001B1AA0" w:rsidRPr="009B5861" w:rsidRDefault="001B1AA0" w:rsidP="001B1AA0"/>
    <w:p w14:paraId="290B1E7D" w14:textId="77777777" w:rsidR="001B1AA0" w:rsidRPr="009B5861" w:rsidRDefault="001B1AA0" w:rsidP="001B1AA0">
      <w:pPr>
        <w:rPr>
          <w:lang w:val="en"/>
        </w:rPr>
      </w:pPr>
      <w:r w:rsidRPr="009B5861">
        <w:rPr>
          <w:iCs/>
          <w:lang w:val="en"/>
        </w:rPr>
        <w:t xml:space="preserve">(*Contracting Officer: Insert applicable </w:t>
      </w:r>
      <w:proofErr w:type="spellStart"/>
      <w:r w:rsidRPr="009B5861">
        <w:rPr>
          <w:iCs/>
          <w:lang w:val="en"/>
        </w:rPr>
        <w:t>DoDAAC</w:t>
      </w:r>
      <w:proofErr w:type="spellEnd"/>
      <w:r w:rsidRPr="009B5861">
        <w:rPr>
          <w:iCs/>
          <w:lang w:val="en"/>
        </w:rPr>
        <w:t xml:space="preserve"> information. If multiple ship to/acceptance locations apply, insert “See Schedule” or “Not applicable.”)</w:t>
      </w:r>
    </w:p>
    <w:p w14:paraId="2A9D7D46" w14:textId="77777777" w:rsidR="001B1AA0" w:rsidRPr="009B5861" w:rsidRDefault="001B1AA0" w:rsidP="001B1AA0">
      <w:pPr>
        <w:rPr>
          <w:lang w:val="en"/>
        </w:rPr>
      </w:pPr>
      <w:r w:rsidRPr="009B5861">
        <w:rPr>
          <w:iCs/>
          <w:lang w:val="en"/>
        </w:rPr>
        <w:t xml:space="preserve">(**Contracting Officer: If the contract provides for progress payments or performance-based payments, insert the </w:t>
      </w:r>
      <w:proofErr w:type="spellStart"/>
      <w:r w:rsidRPr="009B5861">
        <w:rPr>
          <w:iCs/>
          <w:lang w:val="en"/>
        </w:rPr>
        <w:t>DoDAAC</w:t>
      </w:r>
      <w:proofErr w:type="spellEnd"/>
      <w:r w:rsidRPr="009B5861">
        <w:rPr>
          <w:iCs/>
          <w:lang w:val="en"/>
        </w:rPr>
        <w:t xml:space="preserve"> for the contract administration office assigned the functions under FAR 42.302(a)(13).)</w:t>
      </w:r>
    </w:p>
    <w:p w14:paraId="76DBB46D" w14:textId="77777777" w:rsidR="001B1AA0" w:rsidRPr="009B5861" w:rsidRDefault="001B1AA0" w:rsidP="001B1AA0">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5A5BD2B" w14:textId="77777777" w:rsidR="001B1AA0" w:rsidRPr="009B5861" w:rsidRDefault="001B1AA0" w:rsidP="001B1AA0">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22571954" w14:textId="77777777" w:rsidR="001B1AA0" w:rsidRPr="009B5861" w:rsidRDefault="001B1AA0" w:rsidP="001B1AA0">
      <w:pPr>
        <w:rPr>
          <w:lang w:val="en"/>
        </w:rPr>
      </w:pPr>
      <w:r w:rsidRPr="009B5861">
        <w:rPr>
          <w:lang w:val="en"/>
        </w:rPr>
        <w:t xml:space="preserve">(g) </w:t>
      </w:r>
      <w:r w:rsidRPr="009B5861">
        <w:rPr>
          <w:iCs/>
          <w:lang w:val="en"/>
        </w:rPr>
        <w:t>WAWF point of contact.</w:t>
      </w:r>
    </w:p>
    <w:p w14:paraId="027364EA" w14:textId="77777777" w:rsidR="001B1AA0" w:rsidRPr="009B5861" w:rsidRDefault="001B1AA0" w:rsidP="001B1AA0">
      <w:pPr>
        <w:rPr>
          <w:lang w:val="en"/>
        </w:rPr>
      </w:pPr>
      <w:r w:rsidRPr="009B5861">
        <w:rPr>
          <w:lang w:val="en"/>
        </w:rPr>
        <w:t>(1) The Contractor may obtain clarification regarding invoicing in WAWF from the following contracting activity’s WAWF point of contact.</w:t>
      </w:r>
    </w:p>
    <w:p w14:paraId="1FF31DBB" w14:textId="77777777" w:rsidR="001B1AA0" w:rsidRPr="009B5861" w:rsidRDefault="001B1AA0" w:rsidP="001B1AA0">
      <w:pPr>
        <w:rPr>
          <w:lang w:val="en"/>
        </w:rPr>
      </w:pPr>
      <w:r w:rsidRPr="009B5861">
        <w:rPr>
          <w:lang w:val="en"/>
        </w:rPr>
        <w:t>_________________________________________________________________</w:t>
      </w:r>
    </w:p>
    <w:p w14:paraId="4CC855AB" w14:textId="77777777" w:rsidR="001B1AA0" w:rsidRPr="009B5861" w:rsidRDefault="001B1AA0" w:rsidP="001B1AA0">
      <w:pPr>
        <w:rPr>
          <w:lang w:val="en"/>
        </w:rPr>
      </w:pPr>
      <w:r w:rsidRPr="009B5861">
        <w:rPr>
          <w:iCs/>
          <w:lang w:val="en"/>
        </w:rPr>
        <w:t>(Contracting Officer: Insert applicable information or “Not applicable.”)</w:t>
      </w:r>
    </w:p>
    <w:p w14:paraId="3C8B5D95" w14:textId="77777777" w:rsidR="001B1AA0" w:rsidRPr="009B5861" w:rsidRDefault="001B1AA0" w:rsidP="001B1AA0">
      <w:pPr>
        <w:rPr>
          <w:lang w:val="en"/>
        </w:rPr>
      </w:pPr>
      <w:r w:rsidRPr="009B5861">
        <w:rPr>
          <w:lang w:val="en"/>
        </w:rPr>
        <w:t xml:space="preserve">(2) Contact the WAWF helpdesk </w:t>
      </w:r>
      <w:proofErr w:type="gramStart"/>
      <w:r w:rsidRPr="009B5861">
        <w:rPr>
          <w:lang w:val="en"/>
        </w:rPr>
        <w:t>at</w:t>
      </w:r>
      <w:proofErr w:type="gramEnd"/>
      <w:r w:rsidRPr="009B5861">
        <w:rPr>
          <w:lang w:val="en"/>
        </w:rPr>
        <w:t xml:space="preserve"> 866-618-5988, if assistance is needed.</w:t>
      </w:r>
    </w:p>
    <w:p w14:paraId="4991FC83" w14:textId="77777777" w:rsidR="001B1AA0" w:rsidRPr="009B5861" w:rsidRDefault="001B1AA0" w:rsidP="001B1AA0">
      <w:pPr>
        <w:rPr>
          <w:lang w:val="en"/>
        </w:rPr>
      </w:pPr>
      <w:r w:rsidRPr="009B5861">
        <w:rPr>
          <w:lang w:val="en"/>
        </w:rPr>
        <w:t>(End of clause)</w:t>
      </w:r>
    </w:p>
    <w:p w14:paraId="00911033" w14:textId="77777777" w:rsidR="001B1AA0" w:rsidRDefault="001B1AA0" w:rsidP="001B1AA0"/>
    <w:p w14:paraId="58272980" w14:textId="77777777" w:rsidR="001B1AA0" w:rsidRDefault="001B1AA0" w:rsidP="001B1AA0"/>
    <w:p w14:paraId="13F0A09A" w14:textId="77777777" w:rsidR="001B1AA0" w:rsidRDefault="001B1AA0" w:rsidP="0071631C"/>
    <w:p w14:paraId="2ADEC643" w14:textId="3F68B209" w:rsidR="00B658B4" w:rsidRDefault="00B658B4" w:rsidP="0071631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1ECFA44A" w:rsidR="00CD357C" w:rsidRDefault="00CD357C" w:rsidP="00CD357C">
      <w:r w:rsidRPr="001A2167">
        <w:rPr>
          <w:b/>
        </w:rPr>
        <w:t xml:space="preserve">52.233-9001, </w:t>
      </w:r>
      <w:r>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w:t>
      </w:r>
      <w:proofErr w:type="gramStart"/>
      <w:r>
        <w:t>[ ]</w:t>
      </w:r>
      <w:proofErr w:type="gramEnd"/>
      <w:r>
        <w:t xml:space="preserve">.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3A7B0E7A" w14:textId="77777777" w:rsidR="001B1AA0" w:rsidRPr="009B7EE7" w:rsidRDefault="001B1AA0" w:rsidP="001B1AA0">
      <w:pPr>
        <w:rPr>
          <w:b/>
          <w:bCs/>
          <w:highlight w:val="yellow"/>
        </w:rPr>
      </w:pPr>
      <w:r w:rsidRPr="009B7EE7">
        <w:rPr>
          <w:b/>
          <w:bCs/>
          <w:highlight w:val="yellow"/>
        </w:rPr>
        <w:t>252.232-7998 Obligations in Advance of Fiscal Year 2026 Funding (DEVIATION 2026-O0001)</w:t>
      </w:r>
      <w:r w:rsidRPr="009B7EE7">
        <w:rPr>
          <w:b/>
          <w:bCs/>
          <w:highlight w:val="yellow"/>
        </w:rPr>
        <w:br/>
        <w:t xml:space="preserve">The Department of Defense has the authority to </w:t>
      </w:r>
      <w:proofErr w:type="gramStart"/>
      <w:r w:rsidRPr="009B7EE7">
        <w:rPr>
          <w:b/>
          <w:bCs/>
          <w:highlight w:val="yellow"/>
        </w:rPr>
        <w:t>enter into</w:t>
      </w:r>
      <w:proofErr w:type="gramEnd"/>
      <w:r w:rsidRPr="009B7EE7">
        <w:rPr>
          <w:b/>
          <w:bCs/>
          <w:highlight w:val="yellow"/>
        </w:rPr>
        <w:t xml:space="preserve"> this contractual action and to </w:t>
      </w:r>
      <w:proofErr w:type="gramStart"/>
      <w:r w:rsidRPr="009B7EE7">
        <w:rPr>
          <w:b/>
          <w:bCs/>
          <w:highlight w:val="yellow"/>
        </w:rPr>
        <w:t>obligate</w:t>
      </w:r>
      <w:proofErr w:type="gramEnd"/>
      <w:r w:rsidRPr="009B7EE7">
        <w:rPr>
          <w:b/>
          <w:bCs/>
          <w:highlight w:val="yellow"/>
        </w:rPr>
        <w:t xml:space="preserve"> the Government in advance of appropriations; however, </w:t>
      </w:r>
      <w:proofErr w:type="gramStart"/>
      <w:r w:rsidRPr="009B7EE7">
        <w:rPr>
          <w:b/>
          <w:bCs/>
          <w:highlight w:val="yellow"/>
        </w:rPr>
        <w:t>appropriated</w:t>
      </w:r>
      <w:proofErr w:type="gramEnd"/>
      <w:r w:rsidRPr="009B7EE7">
        <w:rPr>
          <w:b/>
          <w:bCs/>
          <w:highlight w:val="yellow"/>
        </w:rPr>
        <w:t xml:space="preserve"> funds are not currently available to make payments under this contract to liquidate this obligation. When </w:t>
      </w:r>
      <w:proofErr w:type="gramStart"/>
      <w:r w:rsidRPr="009B7EE7">
        <w:rPr>
          <w:b/>
          <w:bCs/>
          <w:highlight w:val="yellow"/>
        </w:rPr>
        <w:t>appropriated</w:t>
      </w:r>
      <w:proofErr w:type="gramEnd"/>
      <w:r w:rsidRPr="009B7EE7">
        <w:rPr>
          <w:b/>
          <w:bCs/>
          <w:highlight w:val="yellow"/>
        </w:rPr>
        <w:t xml:space="preserve"> funds become available, the Government will make payment in accordance with the terms of this contract, including the payment of interest where applicable under the Prompt Payment Act. This clause supersedes conflicting terms of any other provision in this contract dealing with contract payment or financing until funds are made available to the Contracting Officer for this contractual action.</w:t>
      </w:r>
      <w:r w:rsidRPr="009B7EE7">
        <w:rPr>
          <w:b/>
          <w:bCs/>
          <w:highlight w:val="yellow"/>
        </w:rPr>
        <w:br/>
      </w:r>
    </w:p>
    <w:p w14:paraId="1DE7408E" w14:textId="77777777" w:rsidR="001B1AA0" w:rsidRPr="009B7EE7" w:rsidRDefault="001B1AA0" w:rsidP="001B1AA0">
      <w:pPr>
        <w:rPr>
          <w:b/>
          <w:bCs/>
        </w:rPr>
      </w:pPr>
      <w:r w:rsidRPr="009B7EE7">
        <w:rPr>
          <w:b/>
          <w:bCs/>
          <w:highlight w:val="yellow"/>
        </w:rPr>
        <w:t>(End of clause)</w:t>
      </w:r>
    </w:p>
    <w:p w14:paraId="2F61154E" w14:textId="77777777" w:rsidR="001B1AA0" w:rsidRDefault="001B1AA0"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 xml:space="preserve">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w:t>
      </w:r>
      <w:proofErr w:type="gramStart"/>
      <w:r w:rsidRPr="001A2167">
        <w:rPr>
          <w:color w:val="000000"/>
        </w:rPr>
        <w:t>In the event that</w:t>
      </w:r>
      <w:proofErr w:type="gramEnd"/>
      <w:r w:rsidRPr="001A2167">
        <w:rPr>
          <w:color w:val="000000"/>
        </w:rPr>
        <w:t xml:space="preserve">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w:t>
      </w:r>
      <w:r w:rsidRPr="00A343E2">
        <w:rPr>
          <w:rFonts w:eastAsia="Calibri"/>
        </w:rPr>
        <w:lastRenderedPageBreak/>
        <w:t xml:space="preserve">necessary to prove the material meets the technical description. Evidence of quality </w:t>
      </w:r>
      <w:proofErr w:type="gramStart"/>
      <w:r w:rsidRPr="00A343E2">
        <w:rPr>
          <w:rFonts w:eastAsia="Calibri"/>
        </w:rPr>
        <w:t>consist</w:t>
      </w:r>
      <w:proofErr w:type="gramEnd"/>
      <w:r w:rsidRPr="00A343E2">
        <w:rPr>
          <w:rFonts w:eastAsia="Calibri"/>
        </w:rPr>
        <w:t xml:space="preserve">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11"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w:t>
      </w:r>
      <w:proofErr w:type="gramStart"/>
      <w:r w:rsidRPr="008E32B9">
        <w:rPr>
          <w:bCs/>
          <w:color w:val="000000"/>
        </w:rPr>
        <w:t>Yes</w:t>
      </w:r>
      <w:proofErr w:type="gramEnd"/>
      <w:r w:rsidRPr="008E32B9">
        <w:rPr>
          <w:bCs/>
          <w:color w:val="000000"/>
        </w:rPr>
        <w:t xml:space="preserve"> [__] No </w:t>
      </w:r>
      <w:r w:rsidR="007016B7">
        <w:rPr>
          <w:bCs/>
          <w:color w:val="000000"/>
        </w:rPr>
        <w:t>[</w:t>
      </w:r>
      <w:r w:rsidRPr="008E32B9">
        <w:rPr>
          <w:bCs/>
          <w:color w:val="000000"/>
        </w:rPr>
        <w:t>__</w:t>
      </w:r>
      <w:r w:rsidR="007016B7">
        <w:rPr>
          <w:bCs/>
          <w:color w:val="000000"/>
        </w:rPr>
        <w:t>]</w:t>
      </w:r>
      <w:r w:rsidRPr="008E32B9">
        <w:rPr>
          <w:bCs/>
          <w:color w:val="000000"/>
        </w:rPr>
        <w:t xml:space="preserve"> </w:t>
      </w:r>
      <w:proofErr w:type="gramStart"/>
      <w:r w:rsidRPr="008E32B9">
        <w:rPr>
          <w:bCs/>
          <w:color w:val="000000"/>
        </w:rPr>
        <w:t>The</w:t>
      </w:r>
      <w:proofErr w:type="gramEnd"/>
      <w:r w:rsidRPr="008E32B9">
        <w:rPr>
          <w:bCs/>
          <w:color w:val="000000"/>
        </w:rPr>
        <w:t xml:space="preserve"> material conforms to the revision letter/number, if any is cited. </w:t>
      </w:r>
      <w:proofErr w:type="gramStart"/>
      <w:r w:rsidRPr="008E32B9">
        <w:rPr>
          <w:bCs/>
          <w:color w:val="000000"/>
        </w:rPr>
        <w:t>Yes</w:t>
      </w:r>
      <w:proofErr w:type="gramEnd"/>
      <w:r w:rsidRPr="008E32B9">
        <w:rPr>
          <w:bCs/>
          <w:color w:val="000000"/>
        </w:rPr>
        <w:t xml:space="preserve">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w:t>
      </w:r>
      <w:proofErr w:type="gramStart"/>
      <w:r w:rsidRPr="008E32B9">
        <w:rPr>
          <w:bCs/>
          <w:color w:val="000000"/>
        </w:rPr>
        <w:t>fit</w:t>
      </w:r>
      <w:proofErr w:type="gramEnd"/>
      <w:r w:rsidRPr="008E32B9">
        <w:rPr>
          <w:bCs/>
          <w:color w:val="000000"/>
        </w:rPr>
        <w:t xml:space="preserve">, function, or interface. </w:t>
      </w:r>
      <w:proofErr w:type="gramStart"/>
      <w:r w:rsidRPr="008E32B9">
        <w:rPr>
          <w:bCs/>
          <w:color w:val="000000"/>
        </w:rPr>
        <w:t>Yes</w:t>
      </w:r>
      <w:proofErr w:type="gramEnd"/>
      <w:r w:rsidRPr="008E32B9">
        <w:rPr>
          <w:bCs/>
          <w:color w:val="000000"/>
        </w:rPr>
        <w:t xml:space="preserve">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(2) The offeror currently possesses the material Yes _</w:t>
      </w:r>
      <w:proofErr w:type="gramStart"/>
      <w:r w:rsidRPr="008E32B9">
        <w:rPr>
          <w:bCs/>
          <w:color w:val="000000"/>
        </w:rPr>
        <w:t xml:space="preserve">_ </w:t>
      </w:r>
      <w:r w:rsidRPr="008E32B9">
        <w:rPr>
          <w:bCs/>
          <w:color w:val="000000"/>
        </w:rPr>
        <w:tab/>
        <w:t>No</w:t>
      </w:r>
      <w:proofErr w:type="gramEnd"/>
      <w:r w:rsidRPr="008E32B9">
        <w:rPr>
          <w:bCs/>
          <w:color w:val="000000"/>
        </w:rPr>
        <w:t xml:space="preserve">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w:t>
      </w:r>
      <w:proofErr w:type="gramStart"/>
      <w:r w:rsidRPr="008E32B9">
        <w:rPr>
          <w:bCs/>
          <w:color w:val="000000"/>
        </w:rPr>
        <w:t>Government</w:t>
      </w:r>
      <w:proofErr w:type="gramEnd"/>
      <w:r w:rsidRPr="008E32B9">
        <w:rPr>
          <w:bCs/>
          <w:color w:val="000000"/>
        </w:rPr>
        <w:t xml:space="preserve"> selling agency or other source. </w:t>
      </w:r>
    </w:p>
    <w:p w14:paraId="557F4E95" w14:textId="77777777"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w:t>
      </w:r>
      <w:proofErr w:type="gramStart"/>
      <w:r w:rsidRPr="008E32B9">
        <w:rPr>
          <w:bCs/>
          <w:color w:val="000000"/>
        </w:rPr>
        <w:t>reconditioned</w:t>
      </w:r>
      <w:proofErr w:type="gramEnd"/>
      <w:r w:rsidRPr="008E32B9">
        <w:rPr>
          <w:bCs/>
          <w:color w:val="000000"/>
        </w:rPr>
        <w:t xml:space="preserve">.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w:t>
      </w:r>
      <w:proofErr w:type="spellStart"/>
      <w:r w:rsidRPr="008E32B9">
        <w:rPr>
          <w:bCs/>
          <w:color w:val="000000"/>
        </w:rPr>
        <w:t>i</w:t>
      </w:r>
      <w:proofErr w:type="spellEnd"/>
      <w:r w:rsidRPr="008E32B9">
        <w:rPr>
          <w:bCs/>
          <w:color w:val="000000"/>
        </w:rPr>
        <w:t xml:space="preserve">) The price offered includes the cost of reconditioning /refurbishment. </w:t>
      </w:r>
      <w:proofErr w:type="gramStart"/>
      <w:r w:rsidRPr="008E32B9">
        <w:rPr>
          <w:bCs/>
          <w:color w:val="000000"/>
        </w:rPr>
        <w:t>Yes</w:t>
      </w:r>
      <w:proofErr w:type="gramEnd"/>
      <w:r w:rsidRPr="008E32B9">
        <w:rPr>
          <w:bCs/>
          <w:color w:val="000000"/>
        </w:rPr>
        <w:t xml:space="preserve">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w:t>
      </w:r>
      <w:proofErr w:type="spellStart"/>
      <w:r w:rsidRPr="008E32B9">
        <w:rPr>
          <w:bCs/>
          <w:color w:val="000000"/>
        </w:rPr>
        <w:t>i</w:t>
      </w:r>
      <w:proofErr w:type="spellEnd"/>
      <w:r w:rsidRPr="008E32B9">
        <w:rPr>
          <w:bCs/>
          <w:color w:val="000000"/>
        </w:rPr>
        <w:t>)</w:t>
      </w:r>
      <w:r w:rsidRPr="008E32B9">
        <w:rPr>
          <w:bCs/>
          <w:color w:val="000000"/>
        </w:rPr>
        <w:tab/>
        <w:t xml:space="preserve">The price includes replacement of cure-dated components. </w:t>
      </w:r>
      <w:proofErr w:type="gramStart"/>
      <w:r w:rsidRPr="008E32B9">
        <w:rPr>
          <w:bCs/>
          <w:color w:val="000000"/>
        </w:rPr>
        <w:t>Yes</w:t>
      </w:r>
      <w:proofErr w:type="gramEnd"/>
      <w:r w:rsidRPr="008E32B9">
        <w:rPr>
          <w:bCs/>
          <w:color w:val="000000"/>
        </w:rPr>
        <w:t xml:space="preserve">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lastRenderedPageBreak/>
        <w:t>(5)</w:t>
      </w:r>
      <w:r w:rsidRPr="008E32B9">
        <w:rPr>
          <w:bCs/>
          <w:color w:val="000000"/>
        </w:rPr>
        <w:tab/>
        <w:t xml:space="preserve">The material has data plates attached. </w:t>
      </w:r>
      <w:proofErr w:type="gramStart"/>
      <w:r w:rsidRPr="008E32B9">
        <w:rPr>
          <w:bCs/>
          <w:color w:val="000000"/>
        </w:rPr>
        <w:t>Yes</w:t>
      </w:r>
      <w:proofErr w:type="gramEnd"/>
      <w:r w:rsidRPr="008E32B9">
        <w:rPr>
          <w:bCs/>
          <w:color w:val="000000"/>
        </w:rPr>
        <w:t xml:space="preserve"> __ No __ If </w:t>
      </w:r>
      <w:proofErr w:type="gramStart"/>
      <w:r w:rsidRPr="008E32B9">
        <w:rPr>
          <w:bCs/>
          <w:color w:val="000000"/>
        </w:rPr>
        <w:t>Yes</w:t>
      </w:r>
      <w:proofErr w:type="gramEnd"/>
      <w:r w:rsidRPr="008E32B9">
        <w:rPr>
          <w:bCs/>
          <w:color w:val="000000"/>
        </w:rPr>
        <w:t xml:space="preserve">,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w:t>
      </w:r>
      <w:proofErr w:type="gramStart"/>
      <w:r w:rsidRPr="008E32B9">
        <w:rPr>
          <w:bCs/>
          <w:color w:val="000000"/>
        </w:rPr>
        <w:t>Yes</w:t>
      </w:r>
      <w:proofErr w:type="gramEnd"/>
      <w:r w:rsidRPr="008E32B9">
        <w:rPr>
          <w:bCs/>
          <w:color w:val="000000"/>
        </w:rPr>
        <w:t xml:space="preserve">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w:t>
      </w:r>
      <w:proofErr w:type="spellStart"/>
      <w:r w:rsidRPr="008E32B9">
        <w:rPr>
          <w:bCs/>
          <w:color w:val="000000"/>
        </w:rPr>
        <w:t>i</w:t>
      </w:r>
      <w:proofErr w:type="spellEnd"/>
      <w:r w:rsidRPr="008E32B9">
        <w:rPr>
          <w:bCs/>
          <w:color w:val="000000"/>
        </w:rPr>
        <w:t>)</w:t>
      </w:r>
      <w:r w:rsidRPr="008E32B9">
        <w:rPr>
          <w:bCs/>
          <w:color w:val="000000"/>
        </w:rPr>
        <w:tab/>
        <w:t xml:space="preserve">The material being offered is from the same original Government contract number as that provided previously.  </w:t>
      </w:r>
      <w:proofErr w:type="gramStart"/>
      <w:r w:rsidRPr="008E32B9">
        <w:rPr>
          <w:bCs/>
          <w:color w:val="000000"/>
        </w:rPr>
        <w:t>Yes</w:t>
      </w:r>
      <w:proofErr w:type="gramEnd"/>
      <w:r w:rsidRPr="008E32B9">
        <w:rPr>
          <w:bCs/>
          <w:color w:val="000000"/>
        </w:rPr>
        <w:t xml:space="preserve">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w:t>
      </w:r>
      <w:proofErr w:type="gramStart"/>
      <w:r w:rsidRPr="008E32B9">
        <w:rPr>
          <w:bCs/>
          <w:color w:val="000000"/>
        </w:rPr>
        <w:t>Yes</w:t>
      </w:r>
      <w:proofErr w:type="gramEnd"/>
      <w:r w:rsidRPr="008E32B9">
        <w:rPr>
          <w:bCs/>
          <w:color w:val="000000"/>
        </w:rPr>
        <w:t xml:space="preserve">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w:t>
      </w:r>
      <w:proofErr w:type="spellStart"/>
      <w:r w:rsidRPr="008E32B9">
        <w:rPr>
          <w:bCs/>
          <w:color w:val="000000"/>
        </w:rPr>
        <w:t>i</w:t>
      </w:r>
      <w:proofErr w:type="spellEnd"/>
      <w:r w:rsidRPr="008E32B9">
        <w:rPr>
          <w:bCs/>
          <w:color w:val="000000"/>
        </w:rPr>
        <w:t>)</w:t>
      </w:r>
      <w:r w:rsidRPr="008E32B9">
        <w:rPr>
          <w:bCs/>
          <w:color w:val="000000"/>
        </w:rPr>
        <w:tab/>
        <w:t xml:space="preserve">The specification/drawing is in the possession of the offeror. </w:t>
      </w:r>
      <w:proofErr w:type="gramStart"/>
      <w:r w:rsidRPr="008E32B9">
        <w:rPr>
          <w:bCs/>
          <w:color w:val="000000"/>
        </w:rPr>
        <w:t>Yes</w:t>
      </w:r>
      <w:proofErr w:type="gramEnd"/>
      <w:r w:rsidRPr="008E32B9">
        <w:rPr>
          <w:bCs/>
          <w:color w:val="000000"/>
        </w:rPr>
        <w:t xml:space="preserve">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w:t>
      </w:r>
      <w:proofErr w:type="gramStart"/>
      <w:r w:rsidRPr="008E32B9">
        <w:rPr>
          <w:bCs/>
          <w:color w:val="000000"/>
        </w:rPr>
        <w:t>Yes</w:t>
      </w:r>
      <w:proofErr w:type="gramEnd"/>
      <w:r w:rsidRPr="008E32B9">
        <w:rPr>
          <w:bCs/>
          <w:color w:val="000000"/>
        </w:rPr>
        <w:t xml:space="preserve">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proofErr w:type="gramStart"/>
      <w:r w:rsidRPr="008E32B9">
        <w:rPr>
          <w:bCs/>
          <w:color w:val="000000"/>
        </w:rPr>
        <w:t>Yes</w:t>
      </w:r>
      <w:proofErr w:type="gramEnd"/>
      <w:r w:rsidRPr="008E32B9">
        <w:rPr>
          <w:bCs/>
          <w:color w:val="000000"/>
        </w:rPr>
        <w:t xml:space="preserve">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w:t>
      </w:r>
      <w:proofErr w:type="gramStart"/>
      <w:r w:rsidRPr="008E32B9">
        <w:rPr>
          <w:bCs/>
          <w:color w:val="000000"/>
        </w:rPr>
        <w:t>Yes</w:t>
      </w:r>
      <w:proofErr w:type="gramEnd"/>
      <w:r w:rsidRPr="008E32B9">
        <w:rPr>
          <w:bCs/>
          <w:color w:val="000000"/>
        </w:rPr>
        <w:t xml:space="preserve">,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w:t>
      </w:r>
      <w:proofErr w:type="spellStart"/>
      <w:r w:rsidRPr="008E32B9">
        <w:rPr>
          <w:bCs/>
          <w:color w:val="000000"/>
        </w:rPr>
        <w:t>i</w:t>
      </w:r>
      <w:proofErr w:type="spellEnd"/>
      <w:r w:rsidRPr="008E32B9">
        <w:rPr>
          <w:bCs/>
          <w:color w:val="000000"/>
        </w:rPr>
        <w:t>)</w:t>
      </w:r>
      <w:r w:rsidRPr="008E32B9">
        <w:rPr>
          <w:bCs/>
          <w:color w:val="000000"/>
        </w:rPr>
        <w:tab/>
        <w:t xml:space="preserve">Material has been re-preserved. </w:t>
      </w:r>
      <w:proofErr w:type="gramStart"/>
      <w:r w:rsidRPr="008E32B9">
        <w:rPr>
          <w:bCs/>
          <w:color w:val="000000"/>
        </w:rPr>
        <w:t>Yes</w:t>
      </w:r>
      <w:proofErr w:type="gramEnd"/>
      <w:r w:rsidRPr="008E32B9">
        <w:rPr>
          <w:bCs/>
          <w:color w:val="000000"/>
        </w:rPr>
        <w:t xml:space="preserve">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w:t>
      </w:r>
      <w:proofErr w:type="gramStart"/>
      <w:r w:rsidRPr="008E32B9">
        <w:rPr>
          <w:bCs/>
          <w:color w:val="000000"/>
        </w:rPr>
        <w:t>Yes</w:t>
      </w:r>
      <w:proofErr w:type="gramEnd"/>
      <w:r w:rsidRPr="008E32B9">
        <w:rPr>
          <w:bCs/>
          <w:color w:val="000000"/>
        </w:rPr>
        <w:t xml:space="preserve">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w:t>
      </w:r>
      <w:proofErr w:type="gramStart"/>
      <w:r w:rsidRPr="008E32B9">
        <w:rPr>
          <w:bCs/>
          <w:color w:val="000000"/>
        </w:rPr>
        <w:t>is __</w:t>
      </w:r>
      <w:proofErr w:type="gramEnd"/>
      <w:r w:rsidRPr="008E32B9">
        <w:rPr>
          <w:bCs/>
          <w:color w:val="000000"/>
        </w:rPr>
        <w:t xml:space="preserve">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w:t>
      </w:r>
      <w:proofErr w:type="gramStart"/>
      <w:r w:rsidRPr="008E32B9">
        <w:rPr>
          <w:bCs/>
          <w:color w:val="000000"/>
        </w:rPr>
        <w:t>is __</w:t>
      </w:r>
      <w:proofErr w:type="gramEnd"/>
      <w:r w:rsidRPr="008E32B9">
        <w:rPr>
          <w:bCs/>
          <w:color w:val="000000"/>
        </w:rPr>
        <w:t xml:space="preserve">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w:t>
      </w:r>
      <w:proofErr w:type="gramStart"/>
      <w:r w:rsidRPr="008E32B9">
        <w:rPr>
          <w:bCs/>
          <w:color w:val="000000"/>
        </w:rPr>
        <w:t>Yes</w:t>
      </w:r>
      <w:proofErr w:type="gramEnd"/>
      <w:r w:rsidRPr="008E32B9">
        <w:rPr>
          <w:bCs/>
          <w:color w:val="000000"/>
        </w:rPr>
        <w:t xml:space="preserve">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w:t>
      </w:r>
      <w:proofErr w:type="gramStart"/>
      <w:r w:rsidRPr="008E32B9">
        <w:rPr>
          <w:bCs/>
          <w:color w:val="000000"/>
        </w:rPr>
        <w:t>For</w:t>
      </w:r>
      <w:proofErr w:type="gramEnd"/>
      <w:r w:rsidRPr="008E32B9">
        <w:rPr>
          <w:bCs/>
          <w:color w:val="000000"/>
        </w:rPr>
        <w:t xml:space="preserve">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t xml:space="preserve">___ When none of the above are available, other information </w:t>
      </w:r>
      <w:proofErr w:type="gramStart"/>
      <w:r w:rsidRPr="008E32B9">
        <w:rPr>
          <w:bCs/>
          <w:color w:val="000000"/>
        </w:rPr>
        <w:t>to demonstrate</w:t>
      </w:r>
      <w:proofErr w:type="gramEnd"/>
      <w:r w:rsidRPr="008E32B9">
        <w:rPr>
          <w:bCs/>
          <w:color w:val="000000"/>
        </w:rPr>
        <w:t xml:space="preserv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w:t>
      </w:r>
      <w:proofErr w:type="gramStart"/>
      <w:r w:rsidRPr="008E32B9">
        <w:rPr>
          <w:bCs/>
          <w:color w:val="000000"/>
        </w:rPr>
        <w:t>after</w:t>
      </w:r>
      <w:proofErr w:type="gramEnd"/>
      <w:r w:rsidRPr="008E32B9">
        <w:rPr>
          <w:bCs/>
          <w:color w:val="000000"/>
        </w:rPr>
        <w:t xml:space="preserve"> the contracting </w:t>
      </w:r>
      <w:r w:rsidRPr="008E32B9">
        <w:rPr>
          <w:bCs/>
          <w:color w:val="000000"/>
        </w:rPr>
        <w:lastRenderedPageBreak/>
        <w:t xml:space="preserve">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w:t>
      </w:r>
      <w:proofErr w:type="gramStart"/>
      <w:r w:rsidRPr="008E32B9">
        <w:rPr>
          <w:bCs/>
          <w:color w:val="000000"/>
        </w:rPr>
        <w:t>be furnished</w:t>
      </w:r>
      <w:proofErr w:type="gramEnd"/>
      <w:r w:rsidRPr="008E32B9">
        <w:rPr>
          <w:bCs/>
          <w:color w:val="000000"/>
        </w:rPr>
        <w:t xml:space="preserve">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 xml:space="preserve">In the event of award, the contractor will be responsible for providing material that is in full compliance with all requirements in the contract or order. The surplus material to be furnished must meet the requirements of the current contract or order, </w:t>
      </w:r>
      <w:proofErr w:type="gramStart"/>
      <w:r w:rsidRPr="008E32B9">
        <w:rPr>
          <w:bCs/>
          <w:color w:val="000000"/>
        </w:rPr>
        <w:t>whether or not</w:t>
      </w:r>
      <w:proofErr w:type="gramEnd"/>
      <w:r w:rsidRPr="008E32B9">
        <w:rPr>
          <w:bCs/>
          <w:color w:val="000000"/>
        </w:rPr>
        <w:t xml:space="preserve">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 xml:space="preserve">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w:t>
      </w:r>
      <w:proofErr w:type="gramStart"/>
      <w:r w:rsidRPr="00C0709E">
        <w:t>make a determination</w:t>
      </w:r>
      <w:proofErr w:type="gramEnd"/>
      <w:r w:rsidRPr="00C0709E">
        <w:t xml:space="preserve">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 xml:space="preserve">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w:t>
      </w:r>
      <w:proofErr w:type="gramStart"/>
      <w:r w:rsidRPr="00C0709E">
        <w:t>make a determination</w:t>
      </w:r>
      <w:proofErr w:type="gramEnd"/>
      <w:r w:rsidRPr="00C0709E">
        <w:t xml:space="preserve">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347A547" w14:textId="346603F2" w:rsidR="00263D61" w:rsidRPr="00263D61" w:rsidRDefault="00263D61" w:rsidP="00263D61">
      <w:pPr>
        <w:autoSpaceDE w:val="0"/>
        <w:autoSpaceDN w:val="0"/>
        <w:adjustRightInd w:val="0"/>
        <w:rPr>
          <w:rFonts w:eastAsiaTheme="minorHAnsi"/>
          <w:b/>
          <w:bCs/>
          <w:color w:val="000000"/>
        </w:rPr>
      </w:pPr>
      <w:r w:rsidRPr="00263D61">
        <w:rPr>
          <w:rFonts w:eastAsiaTheme="minorHAnsi"/>
          <w:b/>
          <w:bCs/>
          <w:color w:val="000000"/>
        </w:rPr>
        <w:t>C20 Vendor Shipment Module (VSM) (</w:t>
      </w:r>
      <w:r w:rsidR="00A923EA">
        <w:rPr>
          <w:rFonts w:eastAsiaTheme="minorHAnsi"/>
          <w:b/>
          <w:bCs/>
          <w:color w:val="000000"/>
        </w:rPr>
        <w:t>NOV 2022</w:t>
      </w:r>
      <w:r w:rsidRPr="00263D61">
        <w:rPr>
          <w:rFonts w:eastAsiaTheme="minorHAnsi"/>
          <w:b/>
          <w:bCs/>
          <w:color w:val="000000"/>
        </w:rPr>
        <w:t>)</w:t>
      </w:r>
    </w:p>
    <w:p w14:paraId="6600916B" w14:textId="77777777" w:rsidR="00263D61" w:rsidRDefault="00263D61" w:rsidP="00263D61">
      <w:pPr>
        <w:autoSpaceDE w:val="0"/>
        <w:autoSpaceDN w:val="0"/>
        <w:adjustRightInd w:val="0"/>
        <w:rPr>
          <w:rFonts w:eastAsiaTheme="minorHAnsi"/>
          <w:color w:val="000000"/>
        </w:rPr>
      </w:pPr>
    </w:p>
    <w:p w14:paraId="7FD90820"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(1)</w:t>
      </w:r>
      <w:r w:rsidRPr="00A923EA">
        <w:rPr>
          <w:rFonts w:eastAsiaTheme="minorHAnsi"/>
          <w:color w:val="000000"/>
        </w:rPr>
        <w:tab/>
        <w:t xml:space="preserve">The DLA Vendor Shipment Module (VSM) is a web-based system for DLA contractors </w:t>
      </w:r>
      <w:proofErr w:type="gramStart"/>
      <w:r w:rsidRPr="00A923EA">
        <w:rPr>
          <w:rFonts w:eastAsiaTheme="minorHAnsi"/>
          <w:color w:val="000000"/>
        </w:rPr>
        <w:t>obtain</w:t>
      </w:r>
      <w:proofErr w:type="gramEnd"/>
      <w:r w:rsidRPr="00A923EA">
        <w:rPr>
          <w:rFonts w:eastAsiaTheme="minorHAnsi"/>
          <w:color w:val="000000"/>
        </w:rPr>
        <w:t xml:space="preserve"> current shipping addresses, two-dimensional </w:t>
      </w:r>
      <w:proofErr w:type="gramStart"/>
      <w:r w:rsidRPr="00A923EA">
        <w:rPr>
          <w:rFonts w:eastAsiaTheme="minorHAnsi"/>
          <w:color w:val="000000"/>
        </w:rPr>
        <w:t>bar coded</w:t>
      </w:r>
      <w:proofErr w:type="gramEnd"/>
      <w:r w:rsidRPr="00A923EA">
        <w:rPr>
          <w:rFonts w:eastAsiaTheme="minorHAnsi"/>
          <w:color w:val="000000"/>
        </w:rPr>
        <w:t xml:space="preserve"> shipping labels in accordance with MIL-STD-129, bills of lading, packing lists, and other shipping documentation. </w:t>
      </w:r>
    </w:p>
    <w:p w14:paraId="4419A31E"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using VSM do not need to contact the transportation office prior to shipping items. </w:t>
      </w:r>
    </w:p>
    <w:p w14:paraId="26939A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shall use VSM to print labels </w:t>
      </w:r>
      <w:proofErr w:type="gramStart"/>
      <w:r w:rsidRPr="00A923EA">
        <w:rPr>
          <w:rFonts w:eastAsiaTheme="minorHAnsi"/>
          <w:color w:val="000000"/>
        </w:rPr>
        <w:t>for f.o.b.</w:t>
      </w:r>
      <w:proofErr w:type="gramEnd"/>
      <w:r w:rsidRPr="00A923EA">
        <w:rPr>
          <w:rFonts w:eastAsiaTheme="minorHAnsi"/>
          <w:color w:val="000000"/>
        </w:rPr>
        <w:t xml:space="preserve"> destination </w:t>
      </w:r>
      <w:proofErr w:type="gramStart"/>
      <w:r w:rsidRPr="00A923EA">
        <w:rPr>
          <w:rFonts w:eastAsiaTheme="minorHAnsi"/>
          <w:color w:val="000000"/>
        </w:rPr>
        <w:t>contracts ;</w:t>
      </w:r>
      <w:proofErr w:type="gramEnd"/>
      <w:r w:rsidRPr="00A923EA">
        <w:rPr>
          <w:rFonts w:eastAsiaTheme="minorHAnsi"/>
          <w:color w:val="000000"/>
        </w:rPr>
        <w:t xml:space="preserve"> and to print labels and arrange for shipping for f.o.b. origin contracts. All contractors will use VSM to obtain shipping labels no more than two (2) days prior to shipment to ensure the current destination address is used. </w:t>
      </w:r>
    </w:p>
    <w:p w14:paraId="181B1D1D" w14:textId="58815E00" w:rsidR="00A923EA" w:rsidRDefault="00A923EA" w:rsidP="00A923EA">
      <w:pPr>
        <w:autoSpaceDE w:val="0"/>
        <w:autoSpaceDN w:val="0"/>
        <w:adjustRightInd w:val="0"/>
        <w:rPr>
          <w:rFonts w:eastAsiaTheme="minorHAnsi"/>
          <w:color w:val="000000"/>
        </w:rPr>
      </w:pPr>
      <w:r w:rsidRPr="00A923EA">
        <w:rPr>
          <w:rFonts w:eastAsiaTheme="minorHAnsi"/>
          <w:color w:val="000000"/>
        </w:rPr>
        <w:t>(2)</w:t>
      </w:r>
      <w:r w:rsidRPr="00A923EA">
        <w:rPr>
          <w:rFonts w:eastAsiaTheme="minorHAnsi"/>
          <w:color w:val="000000"/>
        </w:rPr>
        <w:tab/>
        <w:t xml:space="preserve">To obtain information for contracts administered by DLA or to register as a VSM user, the contractor shall contact the DLA VSM Helpdesk at (800) 456-5507 or via email to </w:t>
      </w:r>
      <w:hyperlink r:id="rId12" w:history="1">
        <w:r w:rsidRPr="00CD2EC4">
          <w:rPr>
            <w:rStyle w:val="Hyperlink"/>
            <w:rFonts w:eastAsiaTheme="minorHAnsi"/>
          </w:rPr>
          <w:t>delivery@dla.mil</w:t>
        </w:r>
      </w:hyperlink>
      <w:r w:rsidRPr="00A923EA">
        <w:rPr>
          <w:rFonts w:eastAsiaTheme="minorHAnsi"/>
          <w:color w:val="000000"/>
        </w:rPr>
        <w:t>.</w:t>
      </w:r>
    </w:p>
    <w:p w14:paraId="076D81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w:t>
      </w:r>
      <w:proofErr w:type="gramStart"/>
      <w:r w:rsidRPr="00A923EA">
        <w:rPr>
          <w:rFonts w:eastAsiaTheme="minorHAnsi"/>
          <w:color w:val="000000"/>
        </w:rPr>
        <w:t>pick-up</w:t>
      </w:r>
      <w:proofErr w:type="gramEnd"/>
      <w:r w:rsidRPr="00A923EA">
        <w:rPr>
          <w:rFonts w:eastAsiaTheme="minorHAnsi"/>
          <w:color w:val="000000"/>
        </w:rPr>
        <w:t xml:space="preserve"> a shipment because the material was unavailable or the contractor facility was closed. </w:t>
      </w:r>
    </w:p>
    <w:p w14:paraId="2D9E2504" w14:textId="5F047D5C" w:rsidR="00263D61" w:rsidRDefault="00A923EA" w:rsidP="00A923EA">
      <w:pPr>
        <w:autoSpaceDE w:val="0"/>
        <w:autoSpaceDN w:val="0"/>
        <w:adjustRightInd w:val="0"/>
        <w:rPr>
          <w:rFonts w:eastAsiaTheme="minorHAnsi"/>
          <w:color w:val="000000"/>
        </w:rPr>
      </w:pPr>
      <w:r w:rsidRPr="00A923EA">
        <w:rPr>
          <w:rFonts w:eastAsiaTheme="minorHAnsi"/>
          <w:color w:val="000000"/>
        </w:rPr>
        <w:t xml:space="preserve">(3) To obtain information for contracts administered by DCMA, the contractor shall contact the DCMA VSM Helpdesk at (314) 331-5573 or </w:t>
      </w:r>
      <w:hyperlink r:id="rId13" w:history="1">
        <w:r w:rsidRPr="00CD2EC4">
          <w:rPr>
            <w:rStyle w:val="Hyperlink"/>
            <w:rFonts w:eastAsiaTheme="minorHAnsi"/>
          </w:rPr>
          <w:t>vsm.shipments@dcma.mil</w:t>
        </w:r>
      </w:hyperlink>
      <w:r w:rsidRPr="00A923EA">
        <w:rPr>
          <w:rFonts w:eastAsiaTheme="minorHAnsi"/>
          <w:color w:val="000000"/>
        </w:rPr>
        <w:t>.</w:t>
      </w:r>
    </w:p>
    <w:p w14:paraId="5A827581" w14:textId="77777777" w:rsidR="00A923EA" w:rsidRPr="00263D61" w:rsidRDefault="00A923EA" w:rsidP="00A923EA">
      <w:pPr>
        <w:autoSpaceDE w:val="0"/>
        <w:autoSpaceDN w:val="0"/>
        <w:adjustRightInd w:val="0"/>
      </w:pPr>
    </w:p>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 xml:space="preserve">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w:t>
      </w:r>
      <w:r w:rsidRPr="00D955D0">
        <w:lastRenderedPageBreak/>
        <w:t xml:space="preserve">contracting officer invokes PVT after contract award, the contracting officer shall notify the contractor and the cognizant DCMA ACO. The Government will perform PVT testing at a </w:t>
      </w:r>
      <w:proofErr w:type="gramStart"/>
      <w:r w:rsidRPr="00D955D0">
        <w:t>Government</w:t>
      </w:r>
      <w:proofErr w:type="gramEnd"/>
      <w:r w:rsidRPr="00D955D0">
        <w:t>-designated testing laboratory.</w:t>
      </w:r>
    </w:p>
    <w:p w14:paraId="4F5EDFC1" w14:textId="77777777" w:rsidR="00D955D0" w:rsidRPr="00D955D0" w:rsidRDefault="00D955D0" w:rsidP="00D955D0">
      <w:pPr>
        <w:autoSpaceDE w:val="0"/>
        <w:autoSpaceDN w:val="0"/>
        <w:adjustRightInd w:val="0"/>
      </w:pPr>
      <w:r w:rsidRPr="00D955D0">
        <w:t>(2)</w:t>
      </w:r>
      <w:r w:rsidRPr="00D955D0">
        <w:tab/>
        <w:t xml:space="preserve">The contractor shall not ship or deliver any material until it receives notification of the acceptable PVT results, unless the contracting officer directs it to do so in writing The Government will provide the PVT results to the contractor within 20 business days </w:t>
      </w:r>
      <w:proofErr w:type="gramStart"/>
      <w:r w:rsidRPr="00D955D0">
        <w:t>after</w:t>
      </w:r>
      <w:proofErr w:type="gramEnd"/>
      <w:r w:rsidRPr="00D955D0">
        <w:t xml:space="preserve"> receipt at the Government testing facility, unless the Government specifies otherwise in writing.</w:t>
      </w:r>
    </w:p>
    <w:p w14:paraId="05BADC23" w14:textId="77777777"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proofErr w:type="spellStart"/>
      <w:r w:rsidRPr="00D955D0">
        <w:t>Governmentin</w:t>
      </w:r>
      <w:proofErr w:type="spellEnd"/>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proofErr w:type="spellStart"/>
      <w:proofErr w:type="gramStart"/>
      <w:r w:rsidRPr="00D955D0">
        <w:t>e.g.,certified</w:t>
      </w:r>
      <w:proofErr w:type="spellEnd"/>
      <w:proofErr w:type="gramEnd"/>
      <w:r w:rsidRPr="00D955D0">
        <w:t xml:space="preserve"> or registered mail, United Parcel Service, Federal Express). The contractor shall </w:t>
      </w:r>
      <w:proofErr w:type="spellStart"/>
      <w:proofErr w:type="gramStart"/>
      <w:r w:rsidRPr="00D955D0">
        <w:t>includethe</w:t>
      </w:r>
      <w:proofErr w:type="spellEnd"/>
      <w:proofErr w:type="gramEnd"/>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 xml:space="preserve">Hard copies of the </w:t>
      </w:r>
      <w:proofErr w:type="gramStart"/>
      <w:r w:rsidRPr="00D955D0">
        <w:t>contract;</w:t>
      </w:r>
      <w:proofErr w:type="gramEnd"/>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 xml:space="preserve">Drawings </w:t>
      </w:r>
      <w:proofErr w:type="gramStart"/>
      <w:r w:rsidRPr="00D955D0">
        <w:t>used</w:t>
      </w:r>
      <w:proofErr w:type="gramEnd"/>
      <w:r w:rsidRPr="00D955D0">
        <w:t xml:space="preserve">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1A93B91C" w14:textId="77777777" w:rsidR="00D955D0" w:rsidRPr="00D955D0" w:rsidRDefault="00D955D0" w:rsidP="00D955D0">
      <w:pPr>
        <w:autoSpaceDE w:val="0"/>
        <w:autoSpaceDN w:val="0"/>
        <w:adjustRightInd w:val="0"/>
      </w:pPr>
    </w:p>
    <w:p w14:paraId="1874FF4B" w14:textId="47EB8BE3" w:rsidR="00C07427" w:rsidRPr="00BD3417" w:rsidRDefault="00C07427" w:rsidP="00C07427">
      <w:pPr>
        <w:rPr>
          <w:b/>
          <w:bCs/>
        </w:rPr>
      </w:pPr>
      <w:bookmarkStart w:id="0" w:name="_Hlk73452918"/>
      <w:r w:rsidRPr="00BD3417">
        <w:rPr>
          <w:b/>
          <w:bCs/>
        </w:rPr>
        <w:t>G01 Additional Wide Area Workflow (WAWF</w:t>
      </w:r>
      <w:bookmarkEnd w:id="0"/>
      <w:r w:rsidRPr="00BD3417">
        <w:rPr>
          <w:b/>
          <w:bCs/>
        </w:rPr>
        <w:t>) Information (AUG 2017)</w:t>
      </w:r>
      <w:r w:rsidR="00655FA7">
        <w:rPr>
          <w:b/>
          <w:bCs/>
        </w:rPr>
        <w:t xml:space="preserve"> (not </w:t>
      </w:r>
      <w:r w:rsidR="00163944">
        <w:rPr>
          <w:b/>
          <w:bCs/>
        </w:rPr>
        <w:t xml:space="preserve">required </w:t>
      </w:r>
      <w:r w:rsidR="00655FA7">
        <w:rPr>
          <w:b/>
          <w:bCs/>
        </w:rPr>
        <w:t>for QA4)</w:t>
      </w:r>
    </w:p>
    <w:p w14:paraId="5B7299B7" w14:textId="77777777" w:rsidR="00C07427" w:rsidRPr="00BD3417" w:rsidRDefault="00C07427" w:rsidP="00C07427">
      <w:r w:rsidRPr="00BD3417">
        <w:t>Contractors shall include the Transportation Control Number (TCN) and carrier shipment tracking</w:t>
      </w:r>
    </w:p>
    <w:p w14:paraId="567FE788" w14:textId="77777777" w:rsidR="00C07427" w:rsidRDefault="00C07427" w:rsidP="00C07427">
      <w:r w:rsidRPr="00BD3417">
        <w:t>information when submitting the DD250/</w:t>
      </w:r>
      <w:proofErr w:type="spellStart"/>
      <w:r w:rsidRPr="00BD3417">
        <w:t>iRAPT</w:t>
      </w:r>
      <w:proofErr w:type="spellEnd"/>
      <w:r w:rsidRPr="00BD3417">
        <w:t xml:space="preserve"> Receiving Report in Wide Area Workflow (WAWF) </w:t>
      </w:r>
      <w:proofErr w:type="gramStart"/>
      <w:r w:rsidRPr="00BD3417">
        <w:t>in order to</w:t>
      </w:r>
      <w:proofErr w:type="gramEnd"/>
      <w:r w:rsidRPr="00BD3417">
        <w:t xml:space="preserve"> assist with material inspection and acceptance.</w:t>
      </w:r>
    </w:p>
    <w:p w14:paraId="4C56C011" w14:textId="37131A2D" w:rsidR="00C07427" w:rsidRDefault="00C07427" w:rsidP="00CC1947">
      <w:pPr>
        <w:autoSpaceDE w:val="0"/>
        <w:autoSpaceDN w:val="0"/>
        <w:adjustRightInd w:val="0"/>
      </w:pPr>
    </w:p>
    <w:p w14:paraId="72E00D8E" w14:textId="77777777" w:rsidR="00C07427" w:rsidRPr="001A2167" w:rsidRDefault="00C07427" w:rsidP="00CC1947">
      <w:pPr>
        <w:autoSpaceDE w:val="0"/>
        <w:autoSpaceDN w:val="0"/>
        <w:adjustRightInd w:val="0"/>
      </w:pPr>
    </w:p>
    <w:p w14:paraId="7F6B4E71" w14:textId="543CEC0A" w:rsidR="00CC1947" w:rsidRPr="001A2167" w:rsidRDefault="00CC1947" w:rsidP="00CC1947">
      <w:pPr>
        <w:autoSpaceDE w:val="0"/>
        <w:autoSpaceDN w:val="0"/>
        <w:adjustRightInd w:val="0"/>
        <w:rPr>
          <w:b/>
          <w:bCs/>
        </w:rPr>
      </w:pPr>
      <w:r w:rsidRPr="001A2167">
        <w:rPr>
          <w:b/>
          <w:bCs/>
        </w:rPr>
        <w:t>H10 Requires No Access to DLA Controlled Technical Data or Information for Contract Performance (FEB 2020)</w:t>
      </w:r>
    </w:p>
    <w:p w14:paraId="52AD337F" w14:textId="77777777" w:rsidR="00CC1947" w:rsidRPr="001A2167" w:rsidRDefault="00CC1947" w:rsidP="00CC1947">
      <w:pPr>
        <w:autoSpaceDE w:val="0"/>
        <w:autoSpaceDN w:val="0"/>
        <w:adjustRightInd w:val="0"/>
        <w:rPr>
          <w:b/>
          <w:bCs/>
        </w:rPr>
      </w:pPr>
    </w:p>
    <w:p w14:paraId="599D5F15" w14:textId="77777777" w:rsidR="00CC1947" w:rsidRPr="001A2167" w:rsidRDefault="00CC1947" w:rsidP="00CC1947">
      <w:pPr>
        <w:autoSpaceDE w:val="0"/>
        <w:autoSpaceDN w:val="0"/>
        <w:adjustRightInd w:val="0"/>
      </w:pPr>
      <w:r w:rsidRPr="001A2167">
        <w:t>Awardee has confirmed it will not require access to DLA controlled technical data or information for contract performance, and it will provide items that conform to the current revision of applicable technical data.</w:t>
      </w:r>
    </w:p>
    <w:p w14:paraId="0555A191" w14:textId="77777777" w:rsidR="00D47947" w:rsidRPr="001A2167" w:rsidRDefault="00D47947"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 xml:space="preserve">is an alternative to consideration by the contracting officer and is not available as an appellate review of a contracting </w:t>
      </w:r>
      <w:proofErr w:type="gramStart"/>
      <w:r w:rsidRPr="001A2167">
        <w:rPr>
          <w:rFonts w:eastAsiaTheme="minorHAnsi"/>
        </w:rPr>
        <w:t>officer</w:t>
      </w:r>
      <w:proofErr w:type="gramEnd"/>
      <w:r w:rsidRPr="001A2167">
        <w:rPr>
          <w:rFonts w:eastAsiaTheme="minorHAnsi"/>
        </w:rPr>
        <w:t xml:space="preserve"> decision on a protest previously filed with the contracting officer. Absent a clear indication of the intent to file an agency level protest with the CCO for independent review, protests will be presumed to be protests to the contracting officer.</w:t>
      </w:r>
    </w:p>
    <w:p w14:paraId="6B3ABB28" w14:textId="77777777" w:rsidR="00BB22D2" w:rsidRDefault="00BB22D2" w:rsidP="00112DBF">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lastRenderedPageBreak/>
        <w:t xml:space="preserve">(1) Additive manufacturing (AM) is a process of joining materials to make objects from </w:t>
      </w:r>
      <w:proofErr w:type="gramStart"/>
      <w:r w:rsidRPr="001A2167">
        <w:rPr>
          <w:rFonts w:eastAsiaTheme="minorHAnsi"/>
        </w:rPr>
        <w:t>three</w:t>
      </w:r>
      <w:r w:rsidR="00BB22D2" w:rsidRPr="001A2167">
        <w:rPr>
          <w:rFonts w:eastAsiaTheme="minorHAnsi"/>
        </w:rPr>
        <w:t xml:space="preserve"> </w:t>
      </w:r>
      <w:r w:rsidRPr="001A2167">
        <w:rPr>
          <w:rFonts w:eastAsiaTheme="minorHAnsi"/>
        </w:rPr>
        <w:t>dimensional</w:t>
      </w:r>
      <w:proofErr w:type="gramEnd"/>
      <w:r w:rsidRPr="001A2167">
        <w:rPr>
          <w:rFonts w:eastAsiaTheme="minorHAnsi"/>
        </w:rPr>
        <w:t xml:space="preserve">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4A263EBB" w14:textId="77777777" w:rsidR="005344B3" w:rsidRDefault="005344B3"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p>
    <w:p w14:paraId="22432568" w14:textId="3C209CA5"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598D8CD" w:rsidR="003B2A8B" w:rsidRPr="001A2167" w:rsidRDefault="003B2A8B" w:rsidP="003B2A8B">
      <w:pPr>
        <w:pStyle w:val="Default"/>
        <w:rPr>
          <w:sz w:val="20"/>
          <w:szCs w:val="20"/>
        </w:rPr>
      </w:pPr>
      <w:r w:rsidRPr="001A2167">
        <w:rPr>
          <w:sz w:val="20"/>
          <w:szCs w:val="20"/>
        </w:rPr>
        <w:t xml:space="preserve">Contracting Officer’s point of contact is: </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w:t>
      </w:r>
      <w:proofErr w:type="gramStart"/>
      <w:r w:rsidRPr="001A2167">
        <w:rPr>
          <w:sz w:val="20"/>
          <w:szCs w:val="20"/>
        </w:rPr>
        <w:t>on</w:t>
      </w:r>
      <w:proofErr w:type="gramEnd"/>
      <w:r w:rsidRPr="001A2167">
        <w:rPr>
          <w:sz w:val="20"/>
          <w:szCs w:val="20"/>
        </w:rPr>
        <w:t xml:space="preserve">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Default="003B2A8B" w:rsidP="003B2A8B">
      <w:pPr>
        <w:rPr>
          <w:rStyle w:val="Hyperlink"/>
        </w:rPr>
      </w:pPr>
      <w:r w:rsidRPr="001A2167">
        <w:t xml:space="preserve">The DFAS website is </w:t>
      </w:r>
      <w:hyperlink r:id="rId14" w:history="1">
        <w:r w:rsidRPr="001A2167">
          <w:rPr>
            <w:rStyle w:val="Hyperlink"/>
          </w:rPr>
          <w:t>https://www.dfas.mil/dfas/AskDFAS/DoDAAC.html</w:t>
        </w:r>
      </w:hyperlink>
    </w:p>
    <w:p w14:paraId="05C887F3" w14:textId="77777777" w:rsidR="007543B0" w:rsidRDefault="007543B0" w:rsidP="003B2A8B">
      <w:pPr>
        <w:rPr>
          <w:rStyle w:val="Hyperlink"/>
        </w:rPr>
      </w:pPr>
    </w:p>
    <w:p w14:paraId="14978F5C" w14:textId="77777777" w:rsidR="007543B0" w:rsidRDefault="007543B0" w:rsidP="003B2A8B">
      <w:pPr>
        <w:rPr>
          <w:rStyle w:val="Hyperlink"/>
        </w:rPr>
      </w:pPr>
    </w:p>
    <w:p w14:paraId="71ECF0C2" w14:textId="77777777" w:rsidR="003B2A8B" w:rsidRPr="001A2167" w:rsidRDefault="003B2A8B"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118A4856" w14:textId="77777777" w:rsidR="003B2A8B" w:rsidRPr="001A2167"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0105D5A6" w14:textId="462EF48A" w:rsidR="006A29B2" w:rsidRDefault="006A29B2" w:rsidP="003B2A8B">
      <w:pPr>
        <w:pStyle w:val="Default"/>
        <w:rPr>
          <w:sz w:val="20"/>
          <w:szCs w:val="20"/>
        </w:rPr>
      </w:pPr>
    </w:p>
    <w:p w14:paraId="46722BB9" w14:textId="02484C1B" w:rsidR="00213A27" w:rsidRPr="00213A27" w:rsidRDefault="00213A27" w:rsidP="00213A27">
      <w:pPr>
        <w:pStyle w:val="Default"/>
        <w:rPr>
          <w:b/>
          <w:bCs/>
          <w:sz w:val="20"/>
          <w:szCs w:val="20"/>
        </w:rPr>
      </w:pPr>
      <w:r w:rsidRPr="00213A27">
        <w:rPr>
          <w:b/>
          <w:bCs/>
          <w:sz w:val="20"/>
          <w:szCs w:val="20"/>
        </w:rPr>
        <w:t>YM3 C524</w:t>
      </w:r>
      <w:r>
        <w:rPr>
          <w:b/>
          <w:bCs/>
          <w:sz w:val="20"/>
          <w:szCs w:val="20"/>
        </w:rPr>
        <w:t xml:space="preserve">: </w:t>
      </w:r>
      <w:r w:rsidRPr="00213A27">
        <w:rPr>
          <w:b/>
          <w:bCs/>
          <w:sz w:val="20"/>
          <w:szCs w:val="20"/>
        </w:rPr>
        <w:t xml:space="preserve">MARKING AND CERTIFICATION REQUIREMENTS FOR CONTROLLED INDUSTRIAL MATERIAL </w:t>
      </w:r>
    </w:p>
    <w:p w14:paraId="25043F16" w14:textId="77777777" w:rsidR="00213A27" w:rsidRPr="00213A27" w:rsidRDefault="00213A27" w:rsidP="00213A27">
      <w:pPr>
        <w:pStyle w:val="Default"/>
        <w:rPr>
          <w:sz w:val="20"/>
          <w:szCs w:val="20"/>
        </w:rPr>
      </w:pPr>
    </w:p>
    <w:p w14:paraId="2EF4F188" w14:textId="77777777" w:rsidR="00213A27" w:rsidRPr="00213A27" w:rsidRDefault="00213A27" w:rsidP="00213A27">
      <w:pPr>
        <w:pStyle w:val="Default"/>
        <w:rPr>
          <w:sz w:val="20"/>
          <w:szCs w:val="20"/>
        </w:rPr>
      </w:pPr>
      <w:r w:rsidRPr="00213A27">
        <w:rPr>
          <w:sz w:val="20"/>
          <w:szCs w:val="20"/>
        </w:rPr>
        <w:t xml:space="preserve">A certificate of quality conformance shall be furnished with each heat or lot of material supplied.  The certification report shall be signed by the contractor’s authorized representative responsible for insuring that the material being delivered shall be in accordance with all </w:t>
      </w:r>
      <w:proofErr w:type="gramStart"/>
      <w:r w:rsidRPr="00213A27">
        <w:rPr>
          <w:sz w:val="20"/>
          <w:szCs w:val="20"/>
        </w:rPr>
        <w:t>specification</w:t>
      </w:r>
      <w:proofErr w:type="gramEnd"/>
      <w:r w:rsidRPr="00213A27">
        <w:rPr>
          <w:sz w:val="20"/>
          <w:szCs w:val="20"/>
        </w:rPr>
        <w:t xml:space="preserve"> and contract requirements.</w:t>
      </w:r>
    </w:p>
    <w:p w14:paraId="05E2AD46" w14:textId="77777777" w:rsidR="00213A27" w:rsidRPr="00213A27" w:rsidRDefault="00213A27" w:rsidP="00213A27">
      <w:pPr>
        <w:pStyle w:val="Default"/>
        <w:rPr>
          <w:sz w:val="20"/>
          <w:szCs w:val="20"/>
        </w:rPr>
      </w:pPr>
    </w:p>
    <w:p w14:paraId="641E191D" w14:textId="77777777" w:rsidR="00213A27" w:rsidRPr="00213A27" w:rsidRDefault="00213A27" w:rsidP="00213A27">
      <w:pPr>
        <w:pStyle w:val="Default"/>
        <w:rPr>
          <w:sz w:val="20"/>
          <w:szCs w:val="20"/>
        </w:rPr>
      </w:pPr>
      <w:r w:rsidRPr="00213A27">
        <w:rPr>
          <w:sz w:val="20"/>
          <w:szCs w:val="20"/>
        </w:rPr>
        <w:t xml:space="preserve">A certificate of test shall be furnished and shall contain the actual test results of all specified chemical and mechanical tests performed.  The results shall be quantitative data in the units required by </w:t>
      </w:r>
      <w:proofErr w:type="gramStart"/>
      <w:r w:rsidRPr="00213A27">
        <w:rPr>
          <w:sz w:val="20"/>
          <w:szCs w:val="20"/>
        </w:rPr>
        <w:t>the specification</w:t>
      </w:r>
      <w:proofErr w:type="gramEnd"/>
      <w:r w:rsidRPr="00213A27">
        <w:rPr>
          <w:sz w:val="20"/>
          <w:szCs w:val="20"/>
        </w:rPr>
        <w:t>.  One copy of each certificate shall be placed inside each material package or attached in a waterproof plastic envelope to the material supplied.</w:t>
      </w:r>
    </w:p>
    <w:p w14:paraId="71B660B2" w14:textId="77777777" w:rsidR="00213A27" w:rsidRPr="00213A27" w:rsidRDefault="00213A27" w:rsidP="00213A27">
      <w:pPr>
        <w:pStyle w:val="Default"/>
        <w:rPr>
          <w:sz w:val="20"/>
          <w:szCs w:val="20"/>
        </w:rPr>
      </w:pPr>
    </w:p>
    <w:p w14:paraId="7CA893D5" w14:textId="77777777" w:rsidR="00213A27" w:rsidRPr="00213A27" w:rsidRDefault="00213A27" w:rsidP="00213A27">
      <w:pPr>
        <w:pStyle w:val="Default"/>
        <w:rPr>
          <w:sz w:val="20"/>
          <w:szCs w:val="20"/>
        </w:rPr>
      </w:pPr>
      <w:r w:rsidRPr="00213A27">
        <w:rPr>
          <w:sz w:val="20"/>
          <w:szCs w:val="20"/>
        </w:rPr>
        <w:lastRenderedPageBreak/>
        <w:t xml:space="preserve">The material shall be marked as required by the manufacturing/material specification or referenced marking specification.  A traceability number, i.e. (heat, lot, contract number, call number, or vendor trace code number) shall be marked on the box or package, placed inside each material package or attached to the package in a waterproof plastic envelope.  The traceability number will also be recorded on all certificate(s) for material received. Where temporary marking methods are applicable, Type A marking in accordance with MIL-STD-792 is also acceptable. (NOTE: For pipe &amp; tube – </w:t>
      </w:r>
      <w:proofErr w:type="spellStart"/>
      <w:r w:rsidRPr="00213A27">
        <w:rPr>
          <w:sz w:val="20"/>
          <w:szCs w:val="20"/>
        </w:rPr>
        <w:t>Vibro</w:t>
      </w:r>
      <w:proofErr w:type="spellEnd"/>
      <w:r w:rsidRPr="00213A27">
        <w:rPr>
          <w:sz w:val="20"/>
          <w:szCs w:val="20"/>
        </w:rPr>
        <w:t xml:space="preserve"> Etch is not allowed when wall thickness for pipe is under 0.119” and 0.135” for tube.)</w:t>
      </w:r>
    </w:p>
    <w:p w14:paraId="6A3C464A" w14:textId="77777777" w:rsidR="00213A27" w:rsidRPr="00213A27" w:rsidRDefault="00213A27" w:rsidP="00213A27">
      <w:pPr>
        <w:pStyle w:val="Default"/>
        <w:rPr>
          <w:sz w:val="20"/>
          <w:szCs w:val="20"/>
        </w:rPr>
      </w:pPr>
    </w:p>
    <w:p w14:paraId="25618516" w14:textId="77777777" w:rsidR="00213A27" w:rsidRPr="00213A27" w:rsidRDefault="00213A27" w:rsidP="00213A27">
      <w:pPr>
        <w:pStyle w:val="Default"/>
        <w:rPr>
          <w:sz w:val="20"/>
          <w:szCs w:val="20"/>
        </w:rPr>
      </w:pPr>
      <w:r w:rsidRPr="00213A27">
        <w:rPr>
          <w:sz w:val="20"/>
          <w:szCs w:val="20"/>
        </w:rPr>
        <w:t xml:space="preserve">Unless otherwise required by the specification, fasteners do not require the heat or lot number to be marked on each piece in the lot, provided they are segregated and properly packaged with a traceability number as specified above. Small items that are unable to be properly marked by marking methods mentioned may either be packaged and the complete </w:t>
      </w:r>
      <w:proofErr w:type="gramStart"/>
      <w:r w:rsidRPr="00213A27">
        <w:rPr>
          <w:sz w:val="20"/>
          <w:szCs w:val="20"/>
        </w:rPr>
        <w:t>markings shall</w:t>
      </w:r>
      <w:proofErr w:type="gramEnd"/>
      <w:r w:rsidRPr="00213A27">
        <w:rPr>
          <w:sz w:val="20"/>
          <w:szCs w:val="20"/>
        </w:rPr>
        <w:t xml:space="preserve"> appear on the </w:t>
      </w:r>
      <w:proofErr w:type="gramStart"/>
      <w:r w:rsidRPr="00213A27">
        <w:rPr>
          <w:sz w:val="20"/>
          <w:szCs w:val="20"/>
        </w:rPr>
        <w:t>package, or</w:t>
      </w:r>
      <w:proofErr w:type="gramEnd"/>
      <w:r w:rsidRPr="00213A27">
        <w:rPr>
          <w:sz w:val="20"/>
          <w:szCs w:val="20"/>
        </w:rPr>
        <w:t xml:space="preserve"> tagged with a tag attached to each item. </w:t>
      </w:r>
    </w:p>
    <w:p w14:paraId="293B6EAA" w14:textId="77777777" w:rsidR="00213A27" w:rsidRPr="00213A27" w:rsidRDefault="00213A27" w:rsidP="00213A27">
      <w:pPr>
        <w:pStyle w:val="Default"/>
        <w:rPr>
          <w:sz w:val="20"/>
          <w:szCs w:val="20"/>
        </w:rPr>
      </w:pPr>
    </w:p>
    <w:p w14:paraId="68114925" w14:textId="77777777" w:rsidR="00213A27" w:rsidRPr="00213A27" w:rsidRDefault="00213A27" w:rsidP="00213A27">
      <w:pPr>
        <w:pStyle w:val="Default"/>
        <w:rPr>
          <w:sz w:val="20"/>
          <w:szCs w:val="20"/>
        </w:rPr>
      </w:pPr>
      <w:r w:rsidRPr="00213A27">
        <w:rPr>
          <w:sz w:val="20"/>
          <w:szCs w:val="20"/>
        </w:rPr>
        <w:t xml:space="preserve">When required by the specification, (e.g. MIL-DTL-1222), fasteners shall be marked with the material symbol, the manufacture’s symbol, and the lot number. For fasteners less than ½” inch, if all the marking on the item </w:t>
      </w:r>
      <w:proofErr w:type="spellStart"/>
      <w:r w:rsidRPr="00213A27">
        <w:rPr>
          <w:sz w:val="20"/>
          <w:szCs w:val="20"/>
        </w:rPr>
        <w:t>can not</w:t>
      </w:r>
      <w:proofErr w:type="spellEnd"/>
      <w:r w:rsidRPr="00213A27">
        <w:rPr>
          <w:sz w:val="20"/>
          <w:szCs w:val="20"/>
        </w:rPr>
        <w:t xml:space="preserve"> be applied due to space limitations, the marking shall be applied using the following order of precedence: material symbol, manufacture’s symbol, lot number. The material symbol is mandatory for all fasteners. Marking not included on small fasteners shall be placed </w:t>
      </w:r>
      <w:proofErr w:type="gramStart"/>
      <w:r w:rsidRPr="00213A27">
        <w:rPr>
          <w:sz w:val="20"/>
          <w:szCs w:val="20"/>
        </w:rPr>
        <w:t>on</w:t>
      </w:r>
      <w:proofErr w:type="gramEnd"/>
      <w:r w:rsidRPr="00213A27">
        <w:rPr>
          <w:sz w:val="20"/>
          <w:szCs w:val="20"/>
        </w:rPr>
        <w:t xml:space="preserve"> the container.</w:t>
      </w:r>
    </w:p>
    <w:p w14:paraId="7A300507" w14:textId="77777777" w:rsidR="00213A27" w:rsidRPr="00213A27" w:rsidRDefault="00213A27" w:rsidP="00213A27">
      <w:pPr>
        <w:pStyle w:val="Default"/>
        <w:rPr>
          <w:sz w:val="20"/>
          <w:szCs w:val="20"/>
        </w:rPr>
      </w:pPr>
    </w:p>
    <w:p w14:paraId="3148D2B9" w14:textId="1F3DCFA9" w:rsidR="00213A27" w:rsidRDefault="00213A27" w:rsidP="00213A27">
      <w:pPr>
        <w:pStyle w:val="Default"/>
        <w:rPr>
          <w:sz w:val="20"/>
          <w:szCs w:val="20"/>
        </w:rPr>
      </w:pPr>
      <w:r w:rsidRPr="00213A27">
        <w:rPr>
          <w:sz w:val="20"/>
          <w:szCs w:val="20"/>
        </w:rPr>
        <w:t>NOTE: If more than one heat is used to make up a shipment lot, the test results of all heats shall be furnished.</w:t>
      </w:r>
    </w:p>
    <w:p w14:paraId="1F06475D" w14:textId="77777777" w:rsidR="00213A27" w:rsidRPr="001A2167" w:rsidRDefault="00213A27"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290D2AE9" w14:textId="77777777" w:rsidR="005440BF" w:rsidRPr="00771F3B" w:rsidRDefault="005440BF" w:rsidP="005440BF">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 xml:space="preserve">The use of asbestos or excelsior is prohibited.  In addition, the use of yellow wrapping or packaging material is prohibited except </w:t>
      </w:r>
      <w:proofErr w:type="gramStart"/>
      <w:r w:rsidRPr="001A2167">
        <w:t>where</w:t>
      </w:r>
      <w:proofErr w:type="gramEnd"/>
      <w:r w:rsidRPr="001A2167">
        <w:t xml:space="preserve"> used for the containment of radioactive material.  Loose fill polystyrene is prohibited for shipboard use.</w:t>
      </w:r>
    </w:p>
    <w:p w14:paraId="2588244D" w14:textId="77777777" w:rsidR="003B2A8B" w:rsidRPr="001A2167" w:rsidRDefault="003B2A8B"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 xml:space="preserve">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w:t>
      </w:r>
      <w:proofErr w:type="gramStart"/>
      <w:r w:rsidRPr="001A2167">
        <w:t>paying</w:t>
      </w:r>
      <w:proofErr w:type="gramEnd"/>
      <w:r w:rsidRPr="001A2167">
        <w:t xml:space="preserve"> office within four (4) workdays thereafter.</w:t>
      </w:r>
    </w:p>
    <w:p w14:paraId="73543E13" w14:textId="77777777" w:rsidR="006A29B2" w:rsidRDefault="006A29B2" w:rsidP="00303B37"/>
    <w:p w14:paraId="0691A8E6" w14:textId="1C3D2D59" w:rsidR="00F81465" w:rsidRPr="00F81465" w:rsidRDefault="00F81465" w:rsidP="00F81465">
      <w:pPr>
        <w:rPr>
          <w:b/>
          <w:bCs/>
        </w:rPr>
      </w:pPr>
      <w:r w:rsidRPr="00D10267">
        <w:rPr>
          <w:b/>
          <w:bCs/>
        </w:rPr>
        <w:t>YM3 E504</w:t>
      </w:r>
      <w:r>
        <w:rPr>
          <w:b/>
          <w:bCs/>
        </w:rPr>
        <w:t xml:space="preserve">: </w:t>
      </w:r>
      <w:r w:rsidRPr="00F81465">
        <w:rPr>
          <w:b/>
          <w:bCs/>
          <w:u w:val="single"/>
        </w:rPr>
        <w:t>NOTICE OF CONSTRUCTIVE ACCEPTANCE PERIOD</w:t>
      </w:r>
    </w:p>
    <w:p w14:paraId="1D092B2A" w14:textId="77777777" w:rsidR="00F81465" w:rsidRPr="005A163B" w:rsidRDefault="00F81465" w:rsidP="00F81465">
      <w:pPr>
        <w:spacing w:line="276" w:lineRule="auto"/>
      </w:pPr>
      <w:r w:rsidRPr="005A163B">
        <w:t xml:space="preserve">Contractors are hereby advised that the constructive acceptance period established in </w:t>
      </w:r>
      <w:proofErr w:type="gramStart"/>
      <w:r w:rsidRPr="005A163B">
        <w:t>accordance</w:t>
      </w:r>
      <w:proofErr w:type="gramEnd"/>
      <w:r w:rsidRPr="005A163B">
        <w:t xml:space="preserve"> DFARS 232.904 and, as applicable in either 52.212-4 (</w:t>
      </w:r>
      <w:proofErr w:type="spellStart"/>
      <w:r w:rsidRPr="005A163B">
        <w:t>i</w:t>
      </w:r>
      <w:proofErr w:type="spellEnd"/>
      <w:r w:rsidRPr="005A163B">
        <w:t>) (2) or 52.232-25 (a) (5) (I) (Prompt Payment), is revised to 45 calendar days in lieu of 7 calendar days.</w:t>
      </w:r>
    </w:p>
    <w:p w14:paraId="03C9B929" w14:textId="77777777" w:rsidR="00F81465" w:rsidRDefault="00F81465" w:rsidP="00F81465">
      <w:pPr>
        <w:rPr>
          <w:b/>
          <w:bCs/>
        </w:rPr>
      </w:pPr>
    </w:p>
    <w:p w14:paraId="5456E11B" w14:textId="77777777" w:rsidR="00F81465" w:rsidRPr="001A2167" w:rsidRDefault="00F81465" w:rsidP="00303B37"/>
    <w:p w14:paraId="01DE43C3" w14:textId="77777777" w:rsidR="003B2A8B" w:rsidRPr="001A2167" w:rsidRDefault="003B2A8B" w:rsidP="003B2A8B">
      <w:pPr>
        <w:autoSpaceDE w:val="0"/>
        <w:autoSpaceDN w:val="0"/>
        <w:adjustRightInd w:val="0"/>
        <w:jc w:val="both"/>
        <w:rPr>
          <w:b/>
        </w:rPr>
      </w:pPr>
    </w:p>
    <w:p w14:paraId="46DA2FD6" w14:textId="77777777"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31053DA2" w14:textId="77777777" w:rsidR="006B2A15" w:rsidRDefault="006B2A15" w:rsidP="00303B37">
      <w:pPr>
        <w:pStyle w:val="Default"/>
        <w:rPr>
          <w:sz w:val="20"/>
          <w:szCs w:val="20"/>
        </w:rPr>
      </w:pPr>
    </w:p>
    <w:p w14:paraId="4D2BD637" w14:textId="47C68AB9" w:rsidR="006B2A15" w:rsidRPr="006B2A15" w:rsidRDefault="006B2A15" w:rsidP="006B2A15">
      <w:pPr>
        <w:pStyle w:val="Default"/>
        <w:rPr>
          <w:sz w:val="20"/>
          <w:szCs w:val="20"/>
        </w:rPr>
      </w:pPr>
      <w:r w:rsidRPr="006B2A15">
        <w:rPr>
          <w:b/>
          <w:bCs/>
          <w:sz w:val="20"/>
          <w:szCs w:val="20"/>
        </w:rPr>
        <w:t>YM3 H500</w:t>
      </w:r>
      <w:bookmarkStart w:id="1" w:name="_Toc443292764"/>
      <w:r w:rsidRPr="006B2A15">
        <w:rPr>
          <w:b/>
          <w:bCs/>
          <w:sz w:val="20"/>
          <w:szCs w:val="20"/>
        </w:rPr>
        <w:t>:</w:t>
      </w:r>
      <w:r>
        <w:rPr>
          <w:sz w:val="20"/>
          <w:szCs w:val="20"/>
        </w:rPr>
        <w:t xml:space="preserve"> </w:t>
      </w:r>
      <w:r w:rsidRPr="006B2A15">
        <w:rPr>
          <w:rFonts w:eastAsia="Times New Roman"/>
          <w:b/>
          <w:bCs/>
          <w:sz w:val="20"/>
          <w:szCs w:val="20"/>
          <w:u w:val="single"/>
        </w:rPr>
        <w:t>SPECIAL PROVISIONS FOR THREADED PRODUCTS</w:t>
      </w:r>
      <w:r w:rsidRPr="003E102B">
        <w:rPr>
          <w:rFonts w:eastAsia="Times New Roman"/>
          <w:u w:val="single"/>
        </w:rPr>
        <w:t xml:space="preserve"> </w:t>
      </w:r>
      <w:bookmarkEnd w:id="1"/>
    </w:p>
    <w:p w14:paraId="25C5C9E8" w14:textId="77777777" w:rsidR="006B2A15" w:rsidRPr="003E102B" w:rsidRDefault="006B2A15" w:rsidP="006B2A15"/>
    <w:p w14:paraId="2FDF9F86" w14:textId="77777777" w:rsidR="006B2A15" w:rsidRPr="003E102B" w:rsidRDefault="006B2A15" w:rsidP="006B2A15">
      <w:r w:rsidRPr="003E102B">
        <w:t>The Government reserves the right to use variable or attribute gaging during Government inspection for acceptance or rejection of those products delivered in accordance with this procurement document.</w:t>
      </w:r>
    </w:p>
    <w:p w14:paraId="30F7B424" w14:textId="77777777" w:rsidR="006B2A15" w:rsidRPr="003E102B" w:rsidRDefault="006B2A15" w:rsidP="006B2A15"/>
    <w:p w14:paraId="29C6A877" w14:textId="77777777" w:rsidR="006B2A15" w:rsidRPr="003E102B" w:rsidRDefault="006B2A15" w:rsidP="006B2A15">
      <w:r w:rsidRPr="003E102B">
        <w:t>Clarification of thread rolling requirements in accordance with MIL-DTL-1222.</w:t>
      </w:r>
    </w:p>
    <w:p w14:paraId="45399979" w14:textId="77777777" w:rsidR="006B2A15" w:rsidRPr="003E102B" w:rsidRDefault="006B2A15" w:rsidP="006B2A15"/>
    <w:p w14:paraId="4DC1924B" w14:textId="77777777" w:rsidR="006B2A15" w:rsidRPr="003E102B" w:rsidRDefault="006B2A15" w:rsidP="006B2A15">
      <w:proofErr w:type="gramStart"/>
      <w:r w:rsidRPr="003E102B">
        <w:t>In order to</w:t>
      </w:r>
      <w:proofErr w:type="gramEnd"/>
      <w:r w:rsidRPr="003E102B">
        <w:t xml:space="preserve"> qualify for “Alternate Mechanical Testing” found in MIL-DTL-1222J paragraph 4.5.2.7 and utilize the mechanical properties for the starting bar stock in lieu of performing yield strength or proof stress testing on finished fasteners </w:t>
      </w:r>
      <w:proofErr w:type="gramStart"/>
      <w:r w:rsidRPr="003E102B">
        <w:t>all of</w:t>
      </w:r>
      <w:proofErr w:type="gramEnd"/>
      <w:r w:rsidRPr="003E102B">
        <w:t xml:space="preserve"> the subsequent provisions found in MIL-DTL-1222J paragraphs 4.5.2.7 a through e must be met.  If any single provision is not met, all required mechanical testing must be performed on the finished </w:t>
      </w:r>
      <w:proofErr w:type="gramStart"/>
      <w:r w:rsidRPr="003E102B">
        <w:t>full sized</w:t>
      </w:r>
      <w:proofErr w:type="gramEnd"/>
      <w:r w:rsidRPr="003E102B">
        <w:t xml:space="preserve"> fasteners.  These provisions are explained as follows:</w:t>
      </w:r>
    </w:p>
    <w:p w14:paraId="16163133" w14:textId="77777777" w:rsidR="006B2A15" w:rsidRPr="003E102B" w:rsidRDefault="006B2A15" w:rsidP="006B2A15"/>
    <w:p w14:paraId="6C6A1EDB" w14:textId="77777777" w:rsidR="006B2A15" w:rsidRPr="003E102B" w:rsidRDefault="006B2A15" w:rsidP="006B2A15">
      <w:r w:rsidRPr="003E102B">
        <w:t>a.</w:t>
      </w:r>
      <w:r w:rsidRPr="003E102B">
        <w:tab/>
        <w:t>Proper product lot control and traceability must be in place.</w:t>
      </w:r>
    </w:p>
    <w:p w14:paraId="3E2EB3A4" w14:textId="77777777" w:rsidR="006B2A15" w:rsidRPr="003E102B" w:rsidRDefault="006B2A15" w:rsidP="006B2A15"/>
    <w:p w14:paraId="20AE6CA0" w14:textId="77777777" w:rsidR="006B2A15" w:rsidRPr="003E102B" w:rsidRDefault="006B2A15" w:rsidP="006B2A15">
      <w:r w:rsidRPr="003E102B">
        <w:t>b.</w:t>
      </w:r>
      <w:r w:rsidRPr="003E102B">
        <w:tab/>
        <w:t>No heat treatment (including hot heading and hot forming), cold forming, drawing, rolling and thread rolling may be performed on the starting bar, fastener blanks or finished fasteners after the completion of the mechanical testing on the starting bar.</w:t>
      </w:r>
    </w:p>
    <w:p w14:paraId="5E8A0BFE" w14:textId="77777777" w:rsidR="006B2A15" w:rsidRPr="003E102B" w:rsidRDefault="006B2A15" w:rsidP="006B2A15"/>
    <w:p w14:paraId="70FAEF41" w14:textId="77777777" w:rsidR="006B2A15" w:rsidRPr="003E102B" w:rsidRDefault="006B2A15" w:rsidP="006B2A15">
      <w:r w:rsidRPr="003E102B">
        <w:t>c/d. The proper size starting bar must be selected to ensure mechanical properties of finished fasteners are represented by the mechanical properties of the starting bar.</w:t>
      </w:r>
    </w:p>
    <w:p w14:paraId="65B9849A" w14:textId="77777777" w:rsidR="006B2A15" w:rsidRPr="003E102B" w:rsidRDefault="006B2A15" w:rsidP="006B2A15"/>
    <w:p w14:paraId="1920E8AE" w14:textId="77777777" w:rsidR="006B2A15" w:rsidRPr="003E102B" w:rsidRDefault="006B2A15" w:rsidP="006B2A15">
      <w:r w:rsidRPr="003E102B">
        <w:t>e.   Axial tensile (studs) and wedge tensile (screws and bolts) must be performed on full sized fasteners.  Note that there is a typographical error in paragraph 4.5.2.7 and that the axial load test is a mandatory test that must be performed on studs as required in paragraph 4.5.2.7.e.</w:t>
      </w:r>
    </w:p>
    <w:p w14:paraId="1E8B21CC" w14:textId="77777777" w:rsidR="006B2A15" w:rsidRPr="003E102B" w:rsidRDefault="006B2A15" w:rsidP="006B2A15"/>
    <w:p w14:paraId="5A9C46A1" w14:textId="77777777" w:rsidR="006B2A15" w:rsidRPr="003E102B" w:rsidRDefault="006B2A15" w:rsidP="006B2A15">
      <w:r w:rsidRPr="003E102B">
        <w:t>Thread rolling is a cold working process and is not considered to be a machining or grinding operation.  Therefore, fasteners which have rolled threads do not satisfy the provisions of MIL-DTL-1222J paragraph 4.5.2.7.b and are not eligible for the “Alternate Mechanical Testing” provision.</w:t>
      </w:r>
    </w:p>
    <w:p w14:paraId="384E7F2E" w14:textId="77777777" w:rsidR="006B2A15" w:rsidRPr="003E102B" w:rsidRDefault="006B2A15" w:rsidP="006B2A15"/>
    <w:p w14:paraId="3671E8BE" w14:textId="77777777" w:rsidR="006B2A15" w:rsidRPr="003E102B" w:rsidRDefault="006B2A15" w:rsidP="006B2A15">
      <w:r w:rsidRPr="003E102B">
        <w:t xml:space="preserve">Thread rolling alone is not a sufficient cold working process to qualify a fastener to be in the cold worked (CW) condition.  Cold worked condition fasteners must be manufactured from </w:t>
      </w:r>
      <w:proofErr w:type="gramStart"/>
      <w:r w:rsidRPr="003E102B">
        <w:t>cold worked</w:t>
      </w:r>
      <w:proofErr w:type="gramEnd"/>
      <w:r w:rsidRPr="003E102B">
        <w:t xml:space="preserve"> bar stock or be cold headed </w:t>
      </w:r>
      <w:proofErr w:type="gramStart"/>
      <w:r w:rsidRPr="003E102B">
        <w:t>in order to</w:t>
      </w:r>
      <w:proofErr w:type="gramEnd"/>
      <w:r w:rsidRPr="003E102B">
        <w:t xml:space="preserve"> qualify.  The threads may subsequently be rolled, machined or ground.  Testing of the finished fasteners and/or reporting of the starting bar stock material properties is subject to the same provisions found in MIL-DTL-1222J paragraph 4.5.2.7.</w:t>
      </w:r>
    </w:p>
    <w:p w14:paraId="4AFAA37B" w14:textId="77777777" w:rsidR="006B2A15" w:rsidRPr="003E102B" w:rsidRDefault="006B2A15" w:rsidP="006B2A15"/>
    <w:p w14:paraId="0C5E7317" w14:textId="77777777" w:rsidR="006B2A15" w:rsidRPr="003E102B" w:rsidRDefault="006B2A15" w:rsidP="006B2A15">
      <w:r w:rsidRPr="003E102B">
        <w:t>Clarification of Test Specimens Required for Yield and Wedge Tensile Testing</w:t>
      </w:r>
    </w:p>
    <w:p w14:paraId="1E71DED2" w14:textId="77777777" w:rsidR="006B2A15" w:rsidRPr="003E102B" w:rsidRDefault="006B2A15" w:rsidP="006B2A15"/>
    <w:p w14:paraId="117DF13D" w14:textId="77777777" w:rsidR="006B2A15" w:rsidRPr="003E102B" w:rsidRDefault="006B2A15" w:rsidP="006B2A15">
      <w:r w:rsidRPr="003E102B">
        <w:t xml:space="preserve">Where fastener specifications require a proof load test and a wedge tensile test, both tests may be performed on the same fastener.  However, where fastener specifications require a yield strength test and a wedge tensile test, a </w:t>
      </w:r>
      <w:r w:rsidRPr="003E102B">
        <w:lastRenderedPageBreak/>
        <w:t>separate (new, untested) fastener is required for each of the two test methods. Reuse of a yield strength tested fastener in a wedge tensile test may result in a false value for the wedge tensile test and is, therefore, not permitted.</w:t>
      </w:r>
    </w:p>
    <w:p w14:paraId="279C678F" w14:textId="77777777" w:rsidR="006B2A15" w:rsidRPr="003E102B" w:rsidRDefault="006B2A15" w:rsidP="006B2A15"/>
    <w:p w14:paraId="363DADD8" w14:textId="77777777" w:rsidR="006B2A15" w:rsidRPr="003E102B" w:rsidRDefault="006B2A15" w:rsidP="006B2A15">
      <w:r w:rsidRPr="003E102B">
        <w:t xml:space="preserve">As an example, if a fastener specification requires three specimens for a given lot size, and requires both yield strength testing and wedge tensile testing, then six specimens are required in </w:t>
      </w:r>
      <w:proofErr w:type="gramStart"/>
      <w:r w:rsidRPr="003E102B">
        <w:t>total;</w:t>
      </w:r>
      <w:proofErr w:type="gramEnd"/>
      <w:r w:rsidRPr="003E102B">
        <w:t xml:space="preserve"> three for yield strength testing and three more for wedge tensile testing.</w:t>
      </w:r>
    </w:p>
    <w:p w14:paraId="21BEEA7A" w14:textId="77777777" w:rsidR="00AE6B09" w:rsidRPr="00AE6B09" w:rsidRDefault="00AE6B09"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5CB46572" w14:textId="77777777" w:rsidR="00303B37" w:rsidRPr="001A2167" w:rsidRDefault="00303B37" w:rsidP="00303B37">
      <w:r w:rsidRPr="001A2167">
        <w:t>Due to the interrelationship of the items involved, the right is reserved to make a single award to the responsive offeror whose total proposal on all items is low.</w:t>
      </w:r>
    </w:p>
    <w:p w14:paraId="0FA4AF3E" w14:textId="77777777" w:rsidR="00303B37" w:rsidRPr="001A2167" w:rsidRDefault="00303B37"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sectPr w:rsidR="00303B37" w:rsidRPr="001A2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4337" w14:textId="77777777" w:rsidR="00313554" w:rsidRDefault="00313554" w:rsidP="00313554">
      <w:r>
        <w:separator/>
      </w:r>
    </w:p>
  </w:endnote>
  <w:endnote w:type="continuationSeparator" w:id="0">
    <w:p w14:paraId="2B4C9226" w14:textId="77777777" w:rsidR="00313554" w:rsidRDefault="00313554"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A940" w14:textId="77777777" w:rsidR="00313554" w:rsidRDefault="00313554" w:rsidP="00313554">
      <w:r>
        <w:separator/>
      </w:r>
    </w:p>
  </w:footnote>
  <w:footnote w:type="continuationSeparator" w:id="0">
    <w:p w14:paraId="1C0C1D2B" w14:textId="77777777" w:rsidR="00313554" w:rsidRDefault="00313554"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17429"/>
    <w:rsid w:val="00062BA1"/>
    <w:rsid w:val="00081D32"/>
    <w:rsid w:val="00102864"/>
    <w:rsid w:val="001071B2"/>
    <w:rsid w:val="00112DBF"/>
    <w:rsid w:val="00114F74"/>
    <w:rsid w:val="00123075"/>
    <w:rsid w:val="00124C07"/>
    <w:rsid w:val="00132D04"/>
    <w:rsid w:val="00163944"/>
    <w:rsid w:val="001840BA"/>
    <w:rsid w:val="001968CE"/>
    <w:rsid w:val="001A2167"/>
    <w:rsid w:val="001B1AA0"/>
    <w:rsid w:val="001B200D"/>
    <w:rsid w:val="001B51F7"/>
    <w:rsid w:val="001E526A"/>
    <w:rsid w:val="00203990"/>
    <w:rsid w:val="00213A27"/>
    <w:rsid w:val="00215676"/>
    <w:rsid w:val="00242F60"/>
    <w:rsid w:val="00263D61"/>
    <w:rsid w:val="00266903"/>
    <w:rsid w:val="00272060"/>
    <w:rsid w:val="00296009"/>
    <w:rsid w:val="002961C7"/>
    <w:rsid w:val="002961F4"/>
    <w:rsid w:val="002A2839"/>
    <w:rsid w:val="002B6C22"/>
    <w:rsid w:val="002F41C4"/>
    <w:rsid w:val="002F5D4C"/>
    <w:rsid w:val="00303B37"/>
    <w:rsid w:val="00311D2E"/>
    <w:rsid w:val="00312B9D"/>
    <w:rsid w:val="00313554"/>
    <w:rsid w:val="00341FCA"/>
    <w:rsid w:val="003A2C41"/>
    <w:rsid w:val="003B050E"/>
    <w:rsid w:val="003B156C"/>
    <w:rsid w:val="003B2A8B"/>
    <w:rsid w:val="0042611C"/>
    <w:rsid w:val="0044523A"/>
    <w:rsid w:val="00446320"/>
    <w:rsid w:val="00447D39"/>
    <w:rsid w:val="004648C3"/>
    <w:rsid w:val="004718E5"/>
    <w:rsid w:val="0048492B"/>
    <w:rsid w:val="0049565B"/>
    <w:rsid w:val="004A3636"/>
    <w:rsid w:val="00513354"/>
    <w:rsid w:val="005344B3"/>
    <w:rsid w:val="005440BF"/>
    <w:rsid w:val="00572E40"/>
    <w:rsid w:val="005C1969"/>
    <w:rsid w:val="005E0717"/>
    <w:rsid w:val="00612076"/>
    <w:rsid w:val="0061796C"/>
    <w:rsid w:val="006328BC"/>
    <w:rsid w:val="00636C8C"/>
    <w:rsid w:val="00637425"/>
    <w:rsid w:val="00655FA7"/>
    <w:rsid w:val="006663F7"/>
    <w:rsid w:val="006A29B2"/>
    <w:rsid w:val="006B2A15"/>
    <w:rsid w:val="006B59CF"/>
    <w:rsid w:val="006E447A"/>
    <w:rsid w:val="007016B7"/>
    <w:rsid w:val="0071631C"/>
    <w:rsid w:val="007163DC"/>
    <w:rsid w:val="00736852"/>
    <w:rsid w:val="00737578"/>
    <w:rsid w:val="007543B0"/>
    <w:rsid w:val="007A56C0"/>
    <w:rsid w:val="007B382C"/>
    <w:rsid w:val="007F26CF"/>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900EA"/>
    <w:rsid w:val="009A4E22"/>
    <w:rsid w:val="009B699F"/>
    <w:rsid w:val="009C3432"/>
    <w:rsid w:val="009D7A3B"/>
    <w:rsid w:val="00A20B4C"/>
    <w:rsid w:val="00A343E2"/>
    <w:rsid w:val="00A52C9B"/>
    <w:rsid w:val="00A923EA"/>
    <w:rsid w:val="00A94D44"/>
    <w:rsid w:val="00AC1DD2"/>
    <w:rsid w:val="00AD70DE"/>
    <w:rsid w:val="00AE6B09"/>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6EE2"/>
    <w:rsid w:val="00C4158B"/>
    <w:rsid w:val="00C63D68"/>
    <w:rsid w:val="00C66E45"/>
    <w:rsid w:val="00C84B1E"/>
    <w:rsid w:val="00CB1D58"/>
    <w:rsid w:val="00CC1947"/>
    <w:rsid w:val="00CD357C"/>
    <w:rsid w:val="00D27892"/>
    <w:rsid w:val="00D354AB"/>
    <w:rsid w:val="00D46069"/>
    <w:rsid w:val="00D47947"/>
    <w:rsid w:val="00D56EDD"/>
    <w:rsid w:val="00D60B9D"/>
    <w:rsid w:val="00D73F24"/>
    <w:rsid w:val="00D82551"/>
    <w:rsid w:val="00D955D0"/>
    <w:rsid w:val="00D963C4"/>
    <w:rsid w:val="00E360D1"/>
    <w:rsid w:val="00E650F3"/>
    <w:rsid w:val="00E66DF6"/>
    <w:rsid w:val="00E95E8A"/>
    <w:rsid w:val="00EB3CE2"/>
    <w:rsid w:val="00EE2541"/>
    <w:rsid w:val="00EF33F8"/>
    <w:rsid w:val="00EF5303"/>
    <w:rsid w:val="00EF6D0F"/>
    <w:rsid w:val="00F12704"/>
    <w:rsid w:val="00F3260C"/>
    <w:rsid w:val="00F424BA"/>
    <w:rsid w:val="00F46B01"/>
    <w:rsid w:val="00F62761"/>
    <w:rsid w:val="00F81465"/>
    <w:rsid w:val="00FA2CB7"/>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mailto:vsm.shipments@dcma.mil" TargetMode="Externa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hyperlink" Target="mailto:delivery@dla.mi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la.mil/LandandMaritime/Business/Selling/Counterfeit-Detection-Avoidance-Progra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https://wawf.eb.mil/" TargetMode="External"/><Relationship Id="rId14" Type="http://schemas.openxmlformats.org/officeDocument/2006/relationships/hyperlink" Target="https://www.dfas.mil/dfas/AskDFAS/DoDAA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8923</Words>
  <Characters>50864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Zouak, Mihaela C CIV DLA WEAPONS SUPPORT (USA)</cp:lastModifiedBy>
  <cp:revision>2</cp:revision>
  <dcterms:created xsi:type="dcterms:W3CDTF">2025-11-18T19:30:00Z</dcterms:created>
  <dcterms:modified xsi:type="dcterms:W3CDTF">2025-11-18T19:30:00Z</dcterms:modified>
</cp:coreProperties>
</file>