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D6B6" w14:textId="77777777" w:rsidR="00B42357" w:rsidRPr="00D81171" w:rsidRDefault="00B42357" w:rsidP="00B42357">
      <w:pPr>
        <w:spacing w:before="360" w:after="120"/>
        <w:outlineLvl w:val="3"/>
        <w:rPr>
          <w:b/>
          <w:bCs/>
          <w:color w:val="auto"/>
          <w:sz w:val="28"/>
          <w:szCs w:val="28"/>
        </w:rPr>
      </w:pPr>
      <w:r w:rsidRPr="00D81171">
        <w:rPr>
          <w:b/>
          <w:bCs/>
          <w:color w:val="auto"/>
          <w:sz w:val="28"/>
          <w:szCs w:val="28"/>
        </w:rPr>
        <w:t>Description</w:t>
      </w:r>
    </w:p>
    <w:p w14:paraId="2D11FF13" w14:textId="2A375110" w:rsidR="00B42357" w:rsidRDefault="00B42357" w:rsidP="00B42357">
      <w:pPr>
        <w:rPr>
          <w:color w:val="auto"/>
          <w:sz w:val="24"/>
          <w:szCs w:val="24"/>
        </w:rPr>
      </w:pPr>
      <w:r w:rsidRPr="00EF3489">
        <w:rPr>
          <w:color w:val="auto"/>
          <w:sz w:val="24"/>
          <w:szCs w:val="24"/>
        </w:rPr>
        <w:t xml:space="preserve">This is a combined synopsis/solicitation for commercial </w:t>
      </w:r>
      <w:r w:rsidR="0043068F" w:rsidRPr="00EF3489">
        <w:rPr>
          <w:color w:val="auto"/>
          <w:sz w:val="24"/>
          <w:szCs w:val="24"/>
        </w:rPr>
        <w:t>products and</w:t>
      </w:r>
      <w:r w:rsidR="00431BC9" w:rsidRPr="00EF3489">
        <w:rPr>
          <w:color w:val="auto"/>
          <w:sz w:val="24"/>
          <w:szCs w:val="24"/>
        </w:rPr>
        <w:t xml:space="preserve"> commercial </w:t>
      </w:r>
      <w:r w:rsidR="0043068F" w:rsidRPr="00EF3489">
        <w:rPr>
          <w:color w:val="auto"/>
          <w:sz w:val="24"/>
          <w:szCs w:val="24"/>
        </w:rPr>
        <w:t>services</w:t>
      </w:r>
      <w:r w:rsidRPr="00EF3489">
        <w:rPr>
          <w:color w:val="auto"/>
          <w:sz w:val="24"/>
          <w:szCs w:val="24"/>
        </w:rPr>
        <w:t xml:space="preserve"> prepared in accordance with the format in Federal Acquisition Regulation (FAR) subpart 12.6, “Streamlined Procedures for Evaluation and Solicitation for Commercial </w:t>
      </w:r>
      <w:r w:rsidR="00991D83" w:rsidRPr="00EF3489">
        <w:rPr>
          <w:color w:val="auto"/>
          <w:sz w:val="24"/>
          <w:szCs w:val="24"/>
        </w:rPr>
        <w:t>Products and Commercial Services</w:t>
      </w:r>
      <w:r w:rsidRPr="00EF3489">
        <w:rPr>
          <w:color w:val="auto"/>
          <w:sz w:val="24"/>
          <w:szCs w:val="24"/>
        </w:rPr>
        <w:t xml:space="preserve">,” as supplemented with additional information included in this notice. This announcement constitutes the only solicitation; </w:t>
      </w:r>
      <w:r w:rsidR="00A01D79" w:rsidRPr="00EF3489">
        <w:rPr>
          <w:color w:val="auto"/>
          <w:sz w:val="24"/>
          <w:szCs w:val="24"/>
        </w:rPr>
        <w:t xml:space="preserve">quotes </w:t>
      </w:r>
      <w:r w:rsidRPr="00EF3489">
        <w:rPr>
          <w:color w:val="auto"/>
          <w:sz w:val="24"/>
          <w:szCs w:val="24"/>
        </w:rPr>
        <w:t>are being requested, and a written solicitation document will not be issued.</w:t>
      </w:r>
    </w:p>
    <w:p w14:paraId="115C92CB" w14:textId="77777777" w:rsidR="00AF046E" w:rsidRDefault="00AF046E" w:rsidP="00B42357">
      <w:pPr>
        <w:rPr>
          <w:color w:val="auto"/>
          <w:sz w:val="24"/>
          <w:szCs w:val="24"/>
        </w:rPr>
      </w:pPr>
    </w:p>
    <w:p w14:paraId="4A6D2360" w14:textId="2A27E19C" w:rsidR="00AF046E" w:rsidRPr="009079C2" w:rsidRDefault="00AF046E" w:rsidP="00B42357">
      <w:pPr>
        <w:rPr>
          <w:b/>
          <w:bCs/>
          <w:i/>
          <w:iCs/>
          <w:color w:val="auto"/>
          <w:sz w:val="24"/>
          <w:szCs w:val="24"/>
        </w:rPr>
      </w:pPr>
      <w:r w:rsidRPr="009079C2">
        <w:rPr>
          <w:b/>
          <w:bCs/>
          <w:i/>
          <w:iCs/>
          <w:color w:val="auto"/>
          <w:sz w:val="24"/>
          <w:szCs w:val="24"/>
        </w:rPr>
        <w:t>Offerors who wish to be considered for award must submit new quotes</w:t>
      </w:r>
      <w:r w:rsidR="00363930" w:rsidRPr="009079C2">
        <w:rPr>
          <w:b/>
          <w:bCs/>
          <w:i/>
          <w:iCs/>
          <w:color w:val="auto"/>
          <w:sz w:val="24"/>
          <w:szCs w:val="24"/>
        </w:rPr>
        <w:t xml:space="preserve"> starting on the date Request for Quotations, Amendment 0002,</w:t>
      </w:r>
      <w:r w:rsidR="00630C8A" w:rsidRPr="009079C2">
        <w:rPr>
          <w:b/>
          <w:bCs/>
          <w:i/>
          <w:iCs/>
          <w:color w:val="auto"/>
          <w:sz w:val="24"/>
          <w:szCs w:val="24"/>
        </w:rPr>
        <w:t xml:space="preserve"> is issued,</w:t>
      </w:r>
      <w:r w:rsidR="00363930" w:rsidRPr="009079C2">
        <w:rPr>
          <w:b/>
          <w:bCs/>
          <w:i/>
          <w:iCs/>
          <w:color w:val="auto"/>
          <w:sz w:val="24"/>
          <w:szCs w:val="24"/>
        </w:rPr>
        <w:t xml:space="preserve"> through the date</w:t>
      </w:r>
      <w:r w:rsidR="00EB0E1C" w:rsidRPr="009079C2">
        <w:rPr>
          <w:b/>
          <w:bCs/>
          <w:i/>
          <w:iCs/>
          <w:color w:val="auto"/>
          <w:sz w:val="24"/>
          <w:szCs w:val="24"/>
        </w:rPr>
        <w:t xml:space="preserve"> and time</w:t>
      </w:r>
      <w:r w:rsidR="00363930" w:rsidRPr="009079C2">
        <w:rPr>
          <w:b/>
          <w:bCs/>
          <w:i/>
          <w:iCs/>
          <w:color w:val="auto"/>
          <w:sz w:val="24"/>
          <w:szCs w:val="24"/>
        </w:rPr>
        <w:t xml:space="preserve"> that quotes are due. Any prior quotes received prior to today</w:t>
      </w:r>
      <w:r w:rsidR="00A706B0" w:rsidRPr="009079C2">
        <w:rPr>
          <w:b/>
          <w:bCs/>
          <w:i/>
          <w:iCs/>
          <w:color w:val="auto"/>
          <w:sz w:val="24"/>
          <w:szCs w:val="24"/>
        </w:rPr>
        <w:t>’s date</w:t>
      </w:r>
      <w:r w:rsidR="00363930" w:rsidRPr="009079C2">
        <w:rPr>
          <w:b/>
          <w:bCs/>
          <w:i/>
          <w:iCs/>
          <w:color w:val="auto"/>
          <w:sz w:val="24"/>
          <w:szCs w:val="24"/>
        </w:rPr>
        <w:t xml:space="preserve"> will not be considered. </w:t>
      </w:r>
    </w:p>
    <w:p w14:paraId="2BAA50D7" w14:textId="77777777" w:rsidR="008237D3" w:rsidRPr="009079C2" w:rsidRDefault="008237D3" w:rsidP="00B42357">
      <w:pPr>
        <w:rPr>
          <w:b/>
          <w:bCs/>
          <w:color w:val="auto"/>
          <w:sz w:val="24"/>
          <w:szCs w:val="24"/>
        </w:rPr>
      </w:pPr>
    </w:p>
    <w:p w14:paraId="321A66C8" w14:textId="386FAC24" w:rsidR="00B42357" w:rsidRPr="00EF3489" w:rsidRDefault="00B42357" w:rsidP="00B42357">
      <w:pPr>
        <w:rPr>
          <w:iCs/>
          <w:color w:val="auto"/>
          <w:sz w:val="24"/>
          <w:szCs w:val="24"/>
        </w:rPr>
      </w:pPr>
      <w:r w:rsidRPr="00EF3489">
        <w:rPr>
          <w:color w:val="auto"/>
          <w:sz w:val="24"/>
          <w:szCs w:val="24"/>
        </w:rPr>
        <w:t xml:space="preserve">This solicitation is </w:t>
      </w:r>
      <w:r w:rsidR="00014F17" w:rsidRPr="00EF3489">
        <w:rPr>
          <w:color w:val="auto"/>
          <w:sz w:val="24"/>
          <w:szCs w:val="24"/>
        </w:rPr>
        <w:t>issued as an</w:t>
      </w:r>
      <w:r w:rsidR="00A01D79" w:rsidRPr="00EF3489">
        <w:rPr>
          <w:color w:val="auto"/>
          <w:sz w:val="24"/>
          <w:szCs w:val="24"/>
        </w:rPr>
        <w:t xml:space="preserve"> RFQ. </w:t>
      </w:r>
      <w:r w:rsidRPr="00EF3489">
        <w:rPr>
          <w:color w:val="0070C0"/>
          <w:sz w:val="24"/>
          <w:szCs w:val="24"/>
        </w:rPr>
        <w:t xml:space="preserve"> </w:t>
      </w:r>
      <w:r w:rsidRPr="00EF3489">
        <w:rPr>
          <w:color w:val="auto"/>
          <w:sz w:val="24"/>
          <w:szCs w:val="24"/>
        </w:rPr>
        <w:t>The solicitation document and incorporated provisions and clauses are those in effect through Federal Acquisition Circular</w:t>
      </w:r>
      <w:r w:rsidR="00CA1A6D" w:rsidRPr="00EF3489">
        <w:rPr>
          <w:color w:val="auto"/>
          <w:sz w:val="24"/>
          <w:szCs w:val="24"/>
        </w:rPr>
        <w:t xml:space="preserve"> </w:t>
      </w:r>
      <w:r w:rsidR="004022C7" w:rsidRPr="00EF3489">
        <w:rPr>
          <w:color w:val="auto"/>
          <w:sz w:val="24"/>
          <w:szCs w:val="24"/>
        </w:rPr>
        <w:t>2025-04.</w:t>
      </w:r>
      <w:r w:rsidRPr="00EF3489">
        <w:rPr>
          <w:color w:val="auto"/>
          <w:sz w:val="24"/>
          <w:szCs w:val="24"/>
        </w:rPr>
        <w:t xml:space="preserve"> </w:t>
      </w:r>
    </w:p>
    <w:p w14:paraId="328DFA06" w14:textId="77777777" w:rsidR="00201547" w:rsidRPr="00EF3489" w:rsidRDefault="00201547" w:rsidP="00B42357">
      <w:pPr>
        <w:rPr>
          <w:color w:val="auto"/>
          <w:sz w:val="24"/>
          <w:szCs w:val="24"/>
        </w:rPr>
      </w:pPr>
    </w:p>
    <w:p w14:paraId="3087C0E7" w14:textId="3E1B65F4" w:rsidR="00014F17" w:rsidRDefault="00014F17" w:rsidP="00B42357">
      <w:pPr>
        <w:rPr>
          <w:color w:val="auto"/>
          <w:sz w:val="24"/>
          <w:szCs w:val="24"/>
        </w:rPr>
      </w:pPr>
      <w:r w:rsidRPr="00470BD7">
        <w:rPr>
          <w:color w:val="auto"/>
          <w:sz w:val="24"/>
          <w:szCs w:val="24"/>
        </w:rPr>
        <w:t xml:space="preserve">This solicitation is set-aside for </w:t>
      </w:r>
      <w:r w:rsidR="00255585" w:rsidRPr="00470BD7">
        <w:rPr>
          <w:color w:val="auto"/>
          <w:sz w:val="24"/>
          <w:szCs w:val="24"/>
        </w:rPr>
        <w:t>SDVOSB</w:t>
      </w:r>
      <w:r w:rsidR="00DB48E8">
        <w:rPr>
          <w:color w:val="auto"/>
          <w:sz w:val="24"/>
          <w:szCs w:val="24"/>
        </w:rPr>
        <w:t>s</w:t>
      </w:r>
      <w:r w:rsidR="00255585" w:rsidRPr="00470BD7">
        <w:rPr>
          <w:color w:val="auto"/>
          <w:sz w:val="24"/>
          <w:szCs w:val="24"/>
        </w:rPr>
        <w:t xml:space="preserve">. </w:t>
      </w:r>
      <w:r w:rsidR="0034185C" w:rsidRPr="00470BD7">
        <w:rPr>
          <w:color w:val="auto"/>
          <w:sz w:val="24"/>
          <w:szCs w:val="24"/>
        </w:rPr>
        <w:t xml:space="preserve">Offerors must be verified in </w:t>
      </w:r>
      <w:r w:rsidR="00EA42F2" w:rsidRPr="00470BD7">
        <w:rPr>
          <w:color w:val="auto"/>
          <w:sz w:val="24"/>
          <w:szCs w:val="24"/>
        </w:rPr>
        <w:t>the U.S. Small Business Administration’s Dynamic Business Search (DSBS)</w:t>
      </w:r>
      <w:r w:rsidR="00BE713C" w:rsidRPr="00470BD7">
        <w:rPr>
          <w:color w:val="auto"/>
          <w:sz w:val="24"/>
          <w:szCs w:val="24"/>
        </w:rPr>
        <w:t xml:space="preserve"> database when the offer is submitted, and if the apparent awardee, prior to award.</w:t>
      </w:r>
    </w:p>
    <w:p w14:paraId="56E44D15" w14:textId="77777777" w:rsidR="0077201C" w:rsidRDefault="0077201C" w:rsidP="00B42357">
      <w:pPr>
        <w:rPr>
          <w:color w:val="auto"/>
          <w:sz w:val="24"/>
          <w:szCs w:val="24"/>
        </w:rPr>
      </w:pPr>
    </w:p>
    <w:p w14:paraId="0A015856" w14:textId="76472F10" w:rsidR="0077201C" w:rsidRPr="00635E40" w:rsidRDefault="0077201C" w:rsidP="00B42357">
      <w:pPr>
        <w:rPr>
          <w:b/>
          <w:bCs/>
          <w:color w:val="auto"/>
          <w:sz w:val="24"/>
          <w:szCs w:val="24"/>
        </w:rPr>
      </w:pPr>
      <w:r w:rsidRPr="00635E40">
        <w:rPr>
          <w:b/>
          <w:bCs/>
          <w:color w:val="auto"/>
          <w:sz w:val="24"/>
          <w:szCs w:val="24"/>
        </w:rPr>
        <w:t xml:space="preserve">The Buy American Act applies to this </w:t>
      </w:r>
      <w:r w:rsidR="00243413" w:rsidRPr="00635E40">
        <w:rPr>
          <w:b/>
          <w:bCs/>
          <w:color w:val="auto"/>
          <w:sz w:val="24"/>
          <w:szCs w:val="24"/>
        </w:rPr>
        <w:t>synopsis/solicitation.</w:t>
      </w:r>
    </w:p>
    <w:p w14:paraId="493669AC" w14:textId="77777777" w:rsidR="006D759F" w:rsidRPr="00635E40" w:rsidRDefault="006D759F" w:rsidP="00B42357">
      <w:pPr>
        <w:rPr>
          <w:b/>
          <w:bCs/>
          <w:color w:val="auto"/>
          <w:sz w:val="24"/>
          <w:szCs w:val="24"/>
        </w:rPr>
      </w:pPr>
    </w:p>
    <w:p w14:paraId="20D48930" w14:textId="77777777" w:rsidR="0020674C" w:rsidRPr="00BC6725" w:rsidRDefault="0020674C" w:rsidP="0020674C">
      <w:pPr>
        <w:rPr>
          <w:b/>
          <w:bCs/>
          <w:i/>
          <w:iCs/>
          <w:color w:val="auto"/>
          <w:sz w:val="24"/>
          <w:szCs w:val="24"/>
        </w:rPr>
      </w:pPr>
      <w:r w:rsidRPr="00BC6725">
        <w:rPr>
          <w:b/>
          <w:bCs/>
          <w:i/>
          <w:iCs/>
          <w:color w:val="auto"/>
          <w:sz w:val="24"/>
          <w:szCs w:val="24"/>
        </w:rPr>
        <w:t xml:space="preserve">The quote must contain a letter/document saying the offeror is an authorized distributor of the item. </w:t>
      </w:r>
    </w:p>
    <w:p w14:paraId="149FB827" w14:textId="77777777" w:rsidR="0020674C" w:rsidRPr="00635E40" w:rsidRDefault="0020674C" w:rsidP="0020674C">
      <w:pPr>
        <w:rPr>
          <w:b/>
          <w:bCs/>
          <w:color w:val="auto"/>
          <w:sz w:val="24"/>
          <w:szCs w:val="24"/>
        </w:rPr>
      </w:pPr>
    </w:p>
    <w:p w14:paraId="4E686F1B" w14:textId="0E6D03CF" w:rsidR="0020674C" w:rsidRPr="00BC6725" w:rsidRDefault="0020674C" w:rsidP="0020674C">
      <w:pPr>
        <w:rPr>
          <w:b/>
          <w:bCs/>
          <w:i/>
          <w:iCs/>
          <w:sz w:val="24"/>
          <w:szCs w:val="24"/>
        </w:rPr>
      </w:pPr>
      <w:r w:rsidRPr="00BC6725">
        <w:rPr>
          <w:b/>
          <w:bCs/>
          <w:i/>
          <w:iCs/>
          <w:sz w:val="24"/>
          <w:szCs w:val="24"/>
        </w:rPr>
        <w:t xml:space="preserve">Complete VAAR Clause 852.219-76 (VA NOTICE OF LIMITATIONS ON SUBCONTRACTING – CERTIFICATE OF COMPLIANCE FOR SUPPLIES AND PRODUCTS (JAN 2023) (DEVIATION) and submit with </w:t>
      </w:r>
      <w:r w:rsidR="008409B6" w:rsidRPr="00BC6725">
        <w:rPr>
          <w:b/>
          <w:bCs/>
          <w:i/>
          <w:iCs/>
          <w:sz w:val="24"/>
          <w:szCs w:val="24"/>
        </w:rPr>
        <w:t xml:space="preserve">your </w:t>
      </w:r>
      <w:r w:rsidRPr="00BC6725">
        <w:rPr>
          <w:b/>
          <w:bCs/>
          <w:i/>
          <w:iCs/>
          <w:sz w:val="24"/>
          <w:szCs w:val="24"/>
        </w:rPr>
        <w:t>response to this notice:</w:t>
      </w:r>
    </w:p>
    <w:p w14:paraId="177B4ED4" w14:textId="77777777" w:rsidR="0020674C" w:rsidRDefault="0020674C" w:rsidP="0020674C">
      <w:pPr>
        <w:rPr>
          <w:sz w:val="24"/>
          <w:szCs w:val="24"/>
        </w:rPr>
      </w:pPr>
      <w:r w:rsidRPr="005D3D52">
        <w:rPr>
          <w:sz w:val="24"/>
          <w:szCs w:val="24"/>
        </w:rPr>
        <w:br/>
        <w:t>The Offeror must return a completed certification by the time offers are due. The Offeror (or its authorized representative) must sign the certification. The certification must be properly completed.</w:t>
      </w:r>
    </w:p>
    <w:p w14:paraId="708BE3B2" w14:textId="77777777" w:rsidR="0020674C" w:rsidRDefault="0020674C" w:rsidP="0020674C">
      <w:pPr>
        <w:rPr>
          <w:iCs/>
          <w:color w:val="auto"/>
          <w:sz w:val="24"/>
          <w:szCs w:val="24"/>
        </w:rPr>
      </w:pPr>
    </w:p>
    <w:p w14:paraId="6D670BD7" w14:textId="77777777" w:rsidR="0006727B" w:rsidRDefault="0020674C" w:rsidP="0020674C">
      <w:pPr>
        <w:rPr>
          <w:iCs/>
          <w:color w:val="auto"/>
          <w:sz w:val="24"/>
          <w:szCs w:val="24"/>
        </w:rPr>
      </w:pPr>
      <w:r w:rsidRPr="00A17DDD">
        <w:rPr>
          <w:iCs/>
          <w:color w:val="auto"/>
          <w:sz w:val="24"/>
          <w:szCs w:val="24"/>
        </w:rPr>
        <w:t xml:space="preserve">VA Notice of Limitations on Subcontracting - Certificate of Compliance: To be eligible for evaluation and consideration for award, offerors must return the entire Limitations on Subcontracting Certificate of Compliance clause containing a fully completed certification at the time offers are due or the offer will be rejected and not forwarded for evaluation. </w:t>
      </w:r>
    </w:p>
    <w:p w14:paraId="40A09382" w14:textId="77777777" w:rsidR="0020674C" w:rsidRPr="005D3D52" w:rsidRDefault="0020674C" w:rsidP="0020674C">
      <w:pPr>
        <w:rPr>
          <w:sz w:val="24"/>
          <w:szCs w:val="24"/>
        </w:rPr>
      </w:pPr>
      <w:r w:rsidRPr="005D3D52">
        <w:rPr>
          <w:sz w:val="24"/>
          <w:szCs w:val="24"/>
        </w:rPr>
        <w:t> </w:t>
      </w:r>
    </w:p>
    <w:p w14:paraId="6B47CBB9" w14:textId="77777777" w:rsidR="0020674C" w:rsidRPr="00B057DB" w:rsidRDefault="0020674C" w:rsidP="0020674C">
      <w:pPr>
        <w:rPr>
          <w:sz w:val="24"/>
          <w:szCs w:val="24"/>
        </w:rPr>
      </w:pPr>
      <w:r w:rsidRPr="00B057DB">
        <w:rPr>
          <w:b/>
          <w:bCs/>
          <w:sz w:val="24"/>
          <w:szCs w:val="24"/>
        </w:rPr>
        <w:t>Manufacturer:</w:t>
      </w:r>
      <w:r w:rsidRPr="00B057DB">
        <w:rPr>
          <w:sz w:val="24"/>
          <w:szCs w:val="24"/>
        </w:rPr>
        <w:t xml:space="preserve"> A manufacturer (the clause uses the term “other than a nonmanufacturer”) must ‘check’ paragraph (a)(1)(i) agreeing that it “will not pay more than 50% of the amount paid by the government to it to firms that are not certified SDVOSBs . . . or certified VOSBs” as listed in the SBA certification database. A </w:t>
      </w:r>
      <w:r w:rsidRPr="00B057DB">
        <w:rPr>
          <w:sz w:val="24"/>
          <w:szCs w:val="24"/>
        </w:rPr>
        <w:lastRenderedPageBreak/>
        <w:t>manufacturer must also ‘check’ paragraph (a)(2)(i) to indicate that it is the manufacturer or producer of the end item being procured and that the end item is manufactured or produced in the United States.  </w:t>
      </w:r>
    </w:p>
    <w:p w14:paraId="3C5F6ED2" w14:textId="77777777" w:rsidR="0020674C" w:rsidRPr="00B057DB" w:rsidRDefault="0020674C" w:rsidP="0020674C">
      <w:pPr>
        <w:rPr>
          <w:sz w:val="24"/>
          <w:szCs w:val="24"/>
        </w:rPr>
      </w:pPr>
      <w:r w:rsidRPr="00B057DB">
        <w:rPr>
          <w:sz w:val="24"/>
          <w:szCs w:val="24"/>
        </w:rPr>
        <w:t> </w:t>
      </w:r>
    </w:p>
    <w:p w14:paraId="342B3672" w14:textId="012E8D2B" w:rsidR="0020674C" w:rsidRPr="00B057DB" w:rsidRDefault="0020674C" w:rsidP="0020674C">
      <w:pPr>
        <w:rPr>
          <w:sz w:val="24"/>
          <w:szCs w:val="24"/>
        </w:rPr>
      </w:pPr>
      <w:r w:rsidRPr="00B057DB">
        <w:rPr>
          <w:b/>
          <w:bCs/>
          <w:sz w:val="24"/>
          <w:szCs w:val="24"/>
        </w:rPr>
        <w:t>Nonmanufacturer:</w:t>
      </w:r>
      <w:r w:rsidRPr="00B057DB">
        <w:rPr>
          <w:sz w:val="24"/>
          <w:szCs w:val="24"/>
        </w:rPr>
        <w:t xml:space="preserve"> A nonmanufacturer must ‘check’ paragraphs (a)(1)(ii) and </w:t>
      </w:r>
      <w:r w:rsidR="00A55489" w:rsidRPr="00B057DB">
        <w:rPr>
          <w:sz w:val="24"/>
          <w:szCs w:val="24"/>
        </w:rPr>
        <w:t xml:space="preserve">all </w:t>
      </w:r>
      <w:r w:rsidRPr="00B057DB">
        <w:rPr>
          <w:sz w:val="24"/>
          <w:szCs w:val="24"/>
        </w:rPr>
        <w:t>the appropriate boxes in (a)(2)(ii).</w:t>
      </w:r>
    </w:p>
    <w:p w14:paraId="47F1A785" w14:textId="77777777" w:rsidR="008E7894" w:rsidRPr="00B057DB" w:rsidRDefault="008E7894" w:rsidP="0020674C">
      <w:pPr>
        <w:rPr>
          <w:sz w:val="24"/>
          <w:szCs w:val="24"/>
        </w:rPr>
      </w:pPr>
    </w:p>
    <w:p w14:paraId="0C52F151" w14:textId="09A7DD21" w:rsidR="008E7894" w:rsidRPr="00D61C7F" w:rsidRDefault="008E7894" w:rsidP="008E7894">
      <w:pPr>
        <w:rPr>
          <w:sz w:val="24"/>
          <w:szCs w:val="24"/>
        </w:rPr>
      </w:pPr>
      <w:r w:rsidRPr="00D61C7F">
        <w:rPr>
          <w:sz w:val="24"/>
          <w:szCs w:val="24"/>
        </w:rPr>
        <w:t xml:space="preserve">In addition, the following box must be checked by the offeror to be considered for award: </w:t>
      </w:r>
      <w:r w:rsidR="003F06DB" w:rsidRPr="00D61C7F">
        <w:rPr>
          <w:sz w:val="24"/>
          <w:szCs w:val="24"/>
        </w:rPr>
        <w:t xml:space="preserve">VAAR </w:t>
      </w:r>
      <w:r w:rsidRPr="00D61C7F">
        <w:rPr>
          <w:sz w:val="24"/>
          <w:szCs w:val="24"/>
        </w:rPr>
        <w:t>852.219-76(a)(2)(iii) [ ] If this is a multiple item acquisition, the offeror certifies that at least 50% of the estimated contract value is composed of items that are manufactured by small business concerns. It is the offeror’s responsibility to check 852.219-76(a)(2)(iii).</w:t>
      </w:r>
    </w:p>
    <w:p w14:paraId="78D48A2E" w14:textId="2A944065" w:rsidR="0020674C" w:rsidRPr="004D46ED" w:rsidRDefault="0020674C" w:rsidP="0020674C">
      <w:pPr>
        <w:rPr>
          <w:b/>
          <w:bCs/>
          <w:sz w:val="24"/>
          <w:szCs w:val="24"/>
        </w:rPr>
      </w:pPr>
    </w:p>
    <w:p w14:paraId="592D9CB2" w14:textId="15ABA386" w:rsidR="00AD24B8" w:rsidRPr="004D46ED" w:rsidRDefault="0020674C" w:rsidP="0020674C">
      <w:pPr>
        <w:rPr>
          <w:b/>
          <w:bCs/>
          <w:sz w:val="24"/>
          <w:szCs w:val="24"/>
        </w:rPr>
      </w:pPr>
      <w:r w:rsidRPr="004D46ED">
        <w:rPr>
          <w:b/>
          <w:bCs/>
          <w:sz w:val="24"/>
          <w:szCs w:val="24"/>
        </w:rPr>
        <w:t>Offerors that fail to provide the foregoing fill-in requirements will be deemed ineligible for evaluation and award.  </w:t>
      </w:r>
    </w:p>
    <w:p w14:paraId="02E5BC61" w14:textId="77777777" w:rsidR="00D43725" w:rsidRPr="00470BD7" w:rsidRDefault="00D43725" w:rsidP="00470BD7">
      <w:pPr>
        <w:rPr>
          <w:iCs/>
          <w:color w:val="auto"/>
          <w:sz w:val="24"/>
          <w:szCs w:val="24"/>
        </w:rPr>
      </w:pPr>
    </w:p>
    <w:p w14:paraId="351E504C" w14:textId="541ECD49" w:rsidR="006D759F" w:rsidRPr="00470BD7" w:rsidRDefault="00D43725" w:rsidP="00B42357">
      <w:pPr>
        <w:rPr>
          <w:color w:val="auto"/>
          <w:sz w:val="24"/>
          <w:szCs w:val="24"/>
        </w:rPr>
      </w:pPr>
      <w:r w:rsidRPr="00D43725">
        <w:rPr>
          <w:color w:val="auto"/>
          <w:sz w:val="24"/>
          <w:szCs w:val="24"/>
        </w:rPr>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39E5DCE6" w14:textId="77777777" w:rsidR="00B42357" w:rsidRPr="00EF3489" w:rsidRDefault="00B42357" w:rsidP="00B42357">
      <w:pPr>
        <w:rPr>
          <w:color w:val="auto"/>
          <w:sz w:val="24"/>
          <w:szCs w:val="24"/>
        </w:rPr>
      </w:pPr>
    </w:p>
    <w:p w14:paraId="42584004" w14:textId="721C84D5" w:rsidR="00B42357" w:rsidRDefault="00B42357" w:rsidP="00B42357">
      <w:pPr>
        <w:rPr>
          <w:b/>
          <w:bCs/>
          <w:iCs/>
          <w:color w:val="auto"/>
          <w:sz w:val="24"/>
          <w:szCs w:val="24"/>
        </w:rPr>
      </w:pPr>
      <w:r w:rsidRPr="00D43725">
        <w:rPr>
          <w:b/>
          <w:bCs/>
          <w:color w:val="auto"/>
          <w:sz w:val="24"/>
          <w:szCs w:val="24"/>
        </w:rPr>
        <w:t xml:space="preserve">The associated North American Industrial Classification System (NAICS) code for this procurement is </w:t>
      </w:r>
      <w:r w:rsidR="00D95747" w:rsidRPr="00D43725">
        <w:rPr>
          <w:b/>
          <w:bCs/>
          <w:iCs/>
          <w:color w:val="auto"/>
          <w:sz w:val="24"/>
          <w:szCs w:val="24"/>
        </w:rPr>
        <w:t>339113</w:t>
      </w:r>
      <w:r w:rsidRPr="00D43725">
        <w:rPr>
          <w:b/>
          <w:bCs/>
          <w:color w:val="auto"/>
          <w:sz w:val="24"/>
          <w:szCs w:val="24"/>
        </w:rPr>
        <w:t xml:space="preserve"> with a small business size standard of </w:t>
      </w:r>
      <w:r w:rsidR="00D95747" w:rsidRPr="00D43725">
        <w:rPr>
          <w:b/>
          <w:bCs/>
          <w:iCs/>
          <w:color w:val="auto"/>
          <w:sz w:val="24"/>
          <w:szCs w:val="24"/>
        </w:rPr>
        <w:t>800 employees.</w:t>
      </w:r>
    </w:p>
    <w:p w14:paraId="3AD58CAC" w14:textId="77777777" w:rsidR="00437060" w:rsidRPr="00D43725" w:rsidRDefault="00437060" w:rsidP="00B42357">
      <w:pPr>
        <w:rPr>
          <w:b/>
          <w:bCs/>
          <w:color w:val="auto"/>
          <w:sz w:val="24"/>
          <w:szCs w:val="24"/>
        </w:rPr>
      </w:pPr>
    </w:p>
    <w:p w14:paraId="561C2DA0" w14:textId="298C91A9" w:rsidR="0078223D" w:rsidRPr="00D43725" w:rsidRDefault="0078223D" w:rsidP="00B42357">
      <w:pPr>
        <w:rPr>
          <w:b/>
          <w:bCs/>
          <w:color w:val="auto"/>
          <w:sz w:val="24"/>
          <w:szCs w:val="24"/>
        </w:rPr>
      </w:pPr>
      <w:r w:rsidRPr="00D43725">
        <w:rPr>
          <w:b/>
          <w:bCs/>
          <w:color w:val="auto"/>
          <w:sz w:val="24"/>
          <w:szCs w:val="24"/>
        </w:rPr>
        <w:t xml:space="preserve">The FSC/PSC is </w:t>
      </w:r>
      <w:r w:rsidR="00257446" w:rsidRPr="00D43725">
        <w:rPr>
          <w:b/>
          <w:bCs/>
          <w:color w:val="auto"/>
          <w:sz w:val="24"/>
          <w:szCs w:val="24"/>
        </w:rPr>
        <w:t>6515.</w:t>
      </w:r>
    </w:p>
    <w:p w14:paraId="4E9CB8D6" w14:textId="0D1776A6" w:rsidR="00B42357" w:rsidRPr="00D43725" w:rsidRDefault="00B42357" w:rsidP="00B42357">
      <w:pPr>
        <w:rPr>
          <w:b/>
          <w:bCs/>
          <w:color w:val="auto"/>
          <w:sz w:val="24"/>
          <w:szCs w:val="24"/>
        </w:rPr>
      </w:pPr>
    </w:p>
    <w:p w14:paraId="6D6BCC58" w14:textId="2E062C37" w:rsidR="00B42357" w:rsidRPr="00D43725" w:rsidRDefault="00257446" w:rsidP="00B42357">
      <w:pPr>
        <w:rPr>
          <w:b/>
          <w:bCs/>
          <w:color w:val="auto"/>
          <w:sz w:val="24"/>
          <w:szCs w:val="24"/>
        </w:rPr>
      </w:pPr>
      <w:r w:rsidRPr="00D43725">
        <w:rPr>
          <w:b/>
          <w:bCs/>
          <w:color w:val="auto"/>
          <w:sz w:val="24"/>
          <w:szCs w:val="24"/>
        </w:rPr>
        <w:t xml:space="preserve">The Network Contracting Office 21 (NCO 21) </w:t>
      </w:r>
      <w:r w:rsidR="00B42357" w:rsidRPr="00D43725">
        <w:rPr>
          <w:b/>
          <w:bCs/>
          <w:color w:val="0070C0"/>
          <w:sz w:val="24"/>
          <w:szCs w:val="24"/>
        </w:rPr>
        <w:t xml:space="preserve"> </w:t>
      </w:r>
      <w:r w:rsidR="00B42357" w:rsidRPr="00D43725">
        <w:rPr>
          <w:b/>
          <w:bCs/>
          <w:color w:val="auto"/>
          <w:sz w:val="24"/>
          <w:szCs w:val="24"/>
        </w:rPr>
        <w:t>is seeking to purchase</w:t>
      </w:r>
      <w:r w:rsidR="00A97E83" w:rsidRPr="00D43725">
        <w:rPr>
          <w:b/>
          <w:bCs/>
          <w:color w:val="auto"/>
          <w:sz w:val="24"/>
          <w:szCs w:val="24"/>
        </w:rPr>
        <w:t xml:space="preserve"> the</w:t>
      </w:r>
      <w:r w:rsidR="00B42357" w:rsidRPr="00D43725">
        <w:rPr>
          <w:b/>
          <w:bCs/>
          <w:color w:val="auto"/>
          <w:sz w:val="24"/>
          <w:szCs w:val="24"/>
        </w:rPr>
        <w:t xml:space="preserve"> </w:t>
      </w:r>
      <w:r w:rsidR="00A97E83" w:rsidRPr="00D43725">
        <w:rPr>
          <w:b/>
          <w:bCs/>
          <w:sz w:val="24"/>
          <w:szCs w:val="24"/>
        </w:rPr>
        <w:t>PureSteel™ Ergonomic WorkStation, brand name or equal.</w:t>
      </w:r>
    </w:p>
    <w:p w14:paraId="5B8B4DAB" w14:textId="77777777" w:rsidR="00B42357" w:rsidRPr="00D43725" w:rsidRDefault="00B42357" w:rsidP="00B42357">
      <w:pPr>
        <w:rPr>
          <w:b/>
          <w:bCs/>
          <w:color w:val="auto"/>
          <w:sz w:val="24"/>
          <w:szCs w:val="24"/>
        </w:rPr>
      </w:pPr>
    </w:p>
    <w:p w14:paraId="0A56A46C" w14:textId="362EFF71" w:rsidR="009F0628" w:rsidRPr="00DF5737" w:rsidRDefault="00B42357" w:rsidP="00DF5737">
      <w:pPr>
        <w:rPr>
          <w:b/>
          <w:bCs/>
          <w:color w:val="auto"/>
          <w:sz w:val="24"/>
          <w:szCs w:val="24"/>
          <w:u w:val="single"/>
        </w:rPr>
      </w:pPr>
      <w:r w:rsidRPr="00DF5737">
        <w:rPr>
          <w:b/>
          <w:bCs/>
          <w:color w:val="auto"/>
          <w:sz w:val="24"/>
          <w:szCs w:val="24"/>
          <w:u w:val="single"/>
        </w:rPr>
        <w:t xml:space="preserve">All interested companies shall provide </w:t>
      </w:r>
      <w:r w:rsidR="00A01D79" w:rsidRPr="00DF5737">
        <w:rPr>
          <w:b/>
          <w:bCs/>
          <w:color w:val="auto"/>
          <w:sz w:val="24"/>
          <w:szCs w:val="24"/>
          <w:u w:val="single"/>
        </w:rPr>
        <w:t>quotations</w:t>
      </w:r>
      <w:r w:rsidRPr="00DF5737">
        <w:rPr>
          <w:b/>
          <w:bCs/>
          <w:color w:val="0070C0"/>
          <w:sz w:val="24"/>
          <w:szCs w:val="24"/>
          <w:u w:val="single"/>
        </w:rPr>
        <w:t xml:space="preserve"> </w:t>
      </w:r>
      <w:r w:rsidRPr="00DF5737">
        <w:rPr>
          <w:b/>
          <w:bCs/>
          <w:color w:val="auto"/>
          <w:sz w:val="24"/>
          <w:szCs w:val="24"/>
          <w:u w:val="single"/>
        </w:rPr>
        <w:t xml:space="preserve">for </w:t>
      </w:r>
      <w:proofErr w:type="gramStart"/>
      <w:r w:rsidR="00257CDA" w:rsidRPr="00DF5737">
        <w:rPr>
          <w:b/>
          <w:bCs/>
          <w:color w:val="auto"/>
          <w:sz w:val="24"/>
          <w:szCs w:val="24"/>
          <w:u w:val="single"/>
        </w:rPr>
        <w:t>all of</w:t>
      </w:r>
      <w:proofErr w:type="gramEnd"/>
      <w:r w:rsidR="00257CDA" w:rsidRPr="00DF5737">
        <w:rPr>
          <w:b/>
          <w:bCs/>
          <w:color w:val="auto"/>
          <w:sz w:val="24"/>
          <w:szCs w:val="24"/>
          <w:u w:val="single"/>
        </w:rPr>
        <w:t xml:space="preserve"> </w:t>
      </w:r>
      <w:r w:rsidRPr="00DF5737">
        <w:rPr>
          <w:b/>
          <w:bCs/>
          <w:color w:val="auto"/>
          <w:sz w:val="24"/>
          <w:szCs w:val="24"/>
          <w:u w:val="single"/>
        </w:rPr>
        <w:t>the following</w:t>
      </w:r>
      <w:r w:rsidR="00257CDA" w:rsidRPr="00DF5737">
        <w:rPr>
          <w:b/>
          <w:bCs/>
          <w:color w:val="auto"/>
          <w:sz w:val="24"/>
          <w:szCs w:val="24"/>
          <w:u w:val="single"/>
        </w:rPr>
        <w:t xml:space="preserve"> supplies/services</w:t>
      </w:r>
      <w:r w:rsidRPr="00DF5737">
        <w:rPr>
          <w:b/>
          <w:bCs/>
          <w:color w:val="auto"/>
          <w:sz w:val="24"/>
          <w:szCs w:val="24"/>
          <w:u w:val="single"/>
        </w:rPr>
        <w:t>:</w:t>
      </w:r>
      <w:r w:rsidR="00DF5737" w:rsidRPr="00DF5737">
        <w:rPr>
          <w:b/>
          <w:bCs/>
          <w:color w:val="auto"/>
          <w:sz w:val="24"/>
          <w:szCs w:val="24"/>
          <w:u w:val="single"/>
        </w:rPr>
        <w:t xml:space="preserve"> </w:t>
      </w:r>
      <w:r w:rsidR="009F0628" w:rsidRPr="00DF5737">
        <w:rPr>
          <w:b/>
          <w:bCs/>
          <w:sz w:val="24"/>
          <w:szCs w:val="24"/>
          <w:u w:val="single"/>
        </w:rPr>
        <w:t xml:space="preserve">Brand Name or Equal, one </w:t>
      </w:r>
      <w:r w:rsidR="00693B16" w:rsidRPr="00DF5737">
        <w:rPr>
          <w:b/>
          <w:bCs/>
          <w:sz w:val="24"/>
          <w:szCs w:val="24"/>
          <w:u w:val="single"/>
        </w:rPr>
        <w:t xml:space="preserve">(1) </w:t>
      </w:r>
      <w:r w:rsidR="009F0628" w:rsidRPr="00DF5737">
        <w:rPr>
          <w:b/>
          <w:bCs/>
          <w:sz w:val="24"/>
          <w:szCs w:val="24"/>
          <w:u w:val="single"/>
        </w:rPr>
        <w:t>of each item</w:t>
      </w:r>
      <w:r w:rsidR="003A7EBA" w:rsidRPr="00DF5737">
        <w:rPr>
          <w:b/>
          <w:bCs/>
          <w:sz w:val="24"/>
          <w:szCs w:val="24"/>
          <w:u w:val="single"/>
        </w:rPr>
        <w:t>, except for line item</w:t>
      </w:r>
      <w:r w:rsidR="00693B16" w:rsidRPr="00DF5737">
        <w:rPr>
          <w:b/>
          <w:bCs/>
          <w:sz w:val="24"/>
          <w:szCs w:val="24"/>
          <w:u w:val="single"/>
        </w:rPr>
        <w:t xml:space="preserve"> twelve (12). </w:t>
      </w:r>
      <w:r w:rsidR="00251205" w:rsidRPr="00DF5737">
        <w:rPr>
          <w:b/>
          <w:bCs/>
          <w:sz w:val="24"/>
          <w:szCs w:val="24"/>
          <w:u w:val="single"/>
        </w:rPr>
        <w:t xml:space="preserve">Four items are needed of line item 12. </w:t>
      </w:r>
    </w:p>
    <w:p w14:paraId="38EE858C" w14:textId="77777777" w:rsidR="009F0628" w:rsidRPr="00EF3489" w:rsidRDefault="009F0628" w:rsidP="009F0628">
      <w:pPr>
        <w:pStyle w:val="Default"/>
      </w:pPr>
    </w:p>
    <w:p w14:paraId="31861C2F" w14:textId="77777777" w:rsidR="009F0628" w:rsidRPr="008753EB" w:rsidRDefault="009F0628" w:rsidP="009F0628">
      <w:pPr>
        <w:pStyle w:val="Default"/>
        <w:numPr>
          <w:ilvl w:val="0"/>
          <w:numId w:val="4"/>
        </w:numPr>
        <w:rPr>
          <w:b/>
          <w:bCs/>
        </w:rPr>
      </w:pPr>
      <w:r w:rsidRPr="008753EB">
        <w:rPr>
          <w:b/>
          <w:bCs/>
        </w:rPr>
        <w:t xml:space="preserve">PS-ERGTB-HA-5024: </w:t>
      </w:r>
    </w:p>
    <w:p w14:paraId="00F40621" w14:textId="77777777" w:rsidR="009F0628" w:rsidRPr="00EF3489" w:rsidRDefault="009F0628" w:rsidP="009F0628">
      <w:pPr>
        <w:pStyle w:val="Default"/>
      </w:pPr>
    </w:p>
    <w:p w14:paraId="2C9BC54E" w14:textId="77777777" w:rsidR="009F0628" w:rsidRPr="00EF3489" w:rsidRDefault="009F0628" w:rsidP="009F0628">
      <w:pPr>
        <w:pStyle w:val="Default"/>
      </w:pPr>
      <w:r w:rsidRPr="00EF3489">
        <w:t>The PureSteel™ Ergonomic WorkStation is used to package instruments and instrument sets in reprocessing areas.</w:t>
      </w:r>
    </w:p>
    <w:p w14:paraId="16194E7A" w14:textId="30192B21" w:rsidR="009F0628" w:rsidRPr="00EF3489" w:rsidRDefault="009F0628" w:rsidP="009F0628">
      <w:pPr>
        <w:pStyle w:val="Default"/>
      </w:pPr>
      <w:r w:rsidRPr="00EF3489">
        <w:t>Electro-mechanical height-adjustability to sit or stand while working. Features include: push</w:t>
      </w:r>
      <w:r w:rsidR="00156419">
        <w:t xml:space="preserve"> </w:t>
      </w:r>
      <w:r w:rsidRPr="00EF3489">
        <w:t>button lifters to adjust work height and enable easy maintenance; 8</w:t>
      </w:r>
    </w:p>
    <w:p w14:paraId="63E45AC9" w14:textId="77777777" w:rsidR="009F0628" w:rsidRPr="00EF3489" w:rsidRDefault="009F0628" w:rsidP="009F0628">
      <w:pPr>
        <w:pStyle w:val="Default"/>
      </w:pPr>
      <w:r w:rsidRPr="00EF3489">
        <w:t>electrical outlets for wiring additional equipment.</w:t>
      </w:r>
    </w:p>
    <w:p w14:paraId="4A7BC143" w14:textId="77777777" w:rsidR="009F0628" w:rsidRPr="00EF3489" w:rsidRDefault="009F0628" w:rsidP="009F0628">
      <w:pPr>
        <w:pStyle w:val="Default"/>
      </w:pPr>
    </w:p>
    <w:p w14:paraId="08B204EE" w14:textId="77777777" w:rsidR="009F0628" w:rsidRPr="00EF3489" w:rsidRDefault="009F0628" w:rsidP="009F0628">
      <w:pPr>
        <w:pStyle w:val="Default"/>
      </w:pPr>
      <w:r w:rsidRPr="00EF3489">
        <w:lastRenderedPageBreak/>
        <w:t xml:space="preserve">QTY 1, must be 50”L x 24”W to fit into the room area. </w:t>
      </w:r>
    </w:p>
    <w:p w14:paraId="3073CCEB" w14:textId="77777777" w:rsidR="009F0628" w:rsidRPr="00EF3489" w:rsidRDefault="009F0628" w:rsidP="009F0628">
      <w:pPr>
        <w:pStyle w:val="Default"/>
      </w:pPr>
    </w:p>
    <w:p w14:paraId="2BC1B13D" w14:textId="77777777" w:rsidR="0003492C" w:rsidRDefault="0003492C" w:rsidP="0003492C">
      <w:pPr>
        <w:pStyle w:val="Default"/>
      </w:pPr>
      <w:r w:rsidRPr="00EF3489">
        <w:t xml:space="preserve">Made of 304 Gauge Stainless and have 2.5" thick tabletop for durability. </w:t>
      </w:r>
      <w:r>
        <w:t xml:space="preserve">Table made from one stainless steel </w:t>
      </w:r>
      <w:r w:rsidRPr="00EF3489">
        <w:t xml:space="preserve">piece and no welded joints to create weak or uneven surfaces. </w:t>
      </w:r>
    </w:p>
    <w:p w14:paraId="40B9406F" w14:textId="77777777" w:rsidR="0003492C" w:rsidRDefault="0003492C" w:rsidP="0003492C">
      <w:pPr>
        <w:pStyle w:val="Default"/>
      </w:pPr>
    </w:p>
    <w:p w14:paraId="1DE9C2E9" w14:textId="77777777" w:rsidR="0003492C" w:rsidRPr="00304857" w:rsidRDefault="0003492C" w:rsidP="0003492C">
      <w:pPr>
        <w:autoSpaceDE w:val="0"/>
        <w:autoSpaceDN w:val="0"/>
        <w:adjustRightInd w:val="0"/>
        <w:rPr>
          <w:rFonts w:eastAsiaTheme="minorHAnsi"/>
          <w:sz w:val="24"/>
          <w:szCs w:val="24"/>
          <w14:ligatures w14:val="standardContextual"/>
        </w:rPr>
      </w:pPr>
      <w:r w:rsidRPr="00304857">
        <w:rPr>
          <w:sz w:val="24"/>
          <w:szCs w:val="24"/>
        </w:rPr>
        <w:t>Built-in GFCI protected electrical box with 8 outlets for equipment plus a resettable circuit breaker for overload protection (eliminating unsafe under-sink power strips).</w:t>
      </w:r>
    </w:p>
    <w:p w14:paraId="2BE71D4B" w14:textId="77777777" w:rsidR="0003492C" w:rsidRPr="00EF3489" w:rsidRDefault="0003492C" w:rsidP="0003492C">
      <w:pPr>
        <w:pStyle w:val="Default"/>
      </w:pPr>
    </w:p>
    <w:p w14:paraId="4460AD7D" w14:textId="77777777" w:rsidR="009C4890" w:rsidRPr="00EF3489" w:rsidRDefault="009C4890" w:rsidP="009C4890">
      <w:pPr>
        <w:autoSpaceDE w:val="0"/>
        <w:autoSpaceDN w:val="0"/>
        <w:adjustRightInd w:val="0"/>
        <w:rPr>
          <w:rFonts w:eastAsiaTheme="minorHAnsi"/>
          <w:sz w:val="24"/>
          <w:szCs w:val="24"/>
          <w14:ligatures w14:val="standardContextual"/>
        </w:rPr>
      </w:pPr>
    </w:p>
    <w:p w14:paraId="4BEC646F" w14:textId="77777777" w:rsidR="009C4890" w:rsidRPr="00EF3489" w:rsidRDefault="009C4890" w:rsidP="009C4890">
      <w:pPr>
        <w:pStyle w:val="ListParagraph"/>
        <w:numPr>
          <w:ilvl w:val="0"/>
          <w:numId w:val="5"/>
        </w:numPr>
        <w:autoSpaceDE w:val="0"/>
        <w:autoSpaceDN w:val="0"/>
        <w:adjustRightInd w:val="0"/>
        <w:rPr>
          <w:rFonts w:eastAsiaTheme="minorHAnsi"/>
          <w:sz w:val="24"/>
          <w:szCs w:val="24"/>
          <w14:ligatures w14:val="standardContextual"/>
        </w:rPr>
      </w:pPr>
      <w:r w:rsidRPr="00EF3489">
        <w:rPr>
          <w:rFonts w:eastAsiaTheme="minorHAnsi"/>
          <w:sz w:val="24"/>
          <w:szCs w:val="24"/>
          <w14:ligatures w14:val="standardContextual"/>
        </w:rPr>
        <w:t>Warranty:</w:t>
      </w:r>
      <w:r w:rsidRPr="00EF3489">
        <w:rPr>
          <w:rFonts w:eastAsiaTheme="minorHAnsi"/>
          <w:b/>
          <w:bCs/>
          <w:sz w:val="24"/>
          <w:szCs w:val="24"/>
          <w14:ligatures w14:val="standardContextual"/>
        </w:rPr>
        <w:t xml:space="preserve"> </w:t>
      </w:r>
      <w:r w:rsidRPr="00EF3489">
        <w:rPr>
          <w:rFonts w:eastAsiaTheme="minorHAnsi"/>
          <w:sz w:val="24"/>
          <w:szCs w:val="24"/>
          <w14:ligatures w14:val="standardContextual"/>
        </w:rPr>
        <w:t xml:space="preserve">3-year electro-mechanical lifter warranty on height-adjustable component.  </w:t>
      </w:r>
    </w:p>
    <w:p w14:paraId="46D5CFDD" w14:textId="77777777" w:rsidR="009C4890" w:rsidRPr="00EF3489" w:rsidRDefault="009C4890" w:rsidP="009C4890">
      <w:pPr>
        <w:pStyle w:val="ListParagraph"/>
        <w:numPr>
          <w:ilvl w:val="0"/>
          <w:numId w:val="5"/>
        </w:numPr>
        <w:autoSpaceDE w:val="0"/>
        <w:autoSpaceDN w:val="0"/>
        <w:adjustRightInd w:val="0"/>
        <w:rPr>
          <w:rFonts w:eastAsiaTheme="minorHAnsi"/>
          <w:sz w:val="24"/>
          <w:szCs w:val="24"/>
          <w14:ligatures w14:val="standardContextual"/>
        </w:rPr>
      </w:pPr>
      <w:r w:rsidRPr="00EF3489">
        <w:rPr>
          <w:sz w:val="24"/>
          <w:szCs w:val="24"/>
        </w:rPr>
        <w:t xml:space="preserve">36 months’ warranty </w:t>
      </w:r>
      <w:r w:rsidRPr="00EF3489">
        <w:rPr>
          <w:rFonts w:eastAsiaTheme="minorHAnsi"/>
          <w:color w:val="231F20"/>
          <w:sz w:val="24"/>
          <w:szCs w:val="24"/>
          <w14:ligatures w14:val="standardContextual"/>
        </w:rPr>
        <w:t>against manufacturing faults from the production date of the individual products.</w:t>
      </w:r>
    </w:p>
    <w:p w14:paraId="5864DBA3" w14:textId="2BDC906D" w:rsidR="009F0628" w:rsidRPr="00EF3489" w:rsidRDefault="009F0628" w:rsidP="009F0628">
      <w:pPr>
        <w:pStyle w:val="Default"/>
      </w:pPr>
    </w:p>
    <w:p w14:paraId="304AD7B4" w14:textId="77777777" w:rsidR="009F0628" w:rsidRPr="00EF3489" w:rsidRDefault="009F0628" w:rsidP="009F0628">
      <w:pPr>
        <w:pStyle w:val="Default"/>
      </w:pPr>
    </w:p>
    <w:p w14:paraId="4241E5EA" w14:textId="77777777" w:rsidR="009F0628" w:rsidRPr="008753EB" w:rsidRDefault="009F0628" w:rsidP="009F0628">
      <w:pPr>
        <w:pStyle w:val="Default"/>
        <w:numPr>
          <w:ilvl w:val="0"/>
          <w:numId w:val="4"/>
        </w:numPr>
        <w:rPr>
          <w:b/>
          <w:bCs/>
        </w:rPr>
      </w:pPr>
      <w:r w:rsidRPr="008753EB">
        <w:rPr>
          <w:b/>
          <w:bCs/>
        </w:rPr>
        <w:t>PS-TB-PB-5024-S</w:t>
      </w:r>
    </w:p>
    <w:p w14:paraId="751E0D75" w14:textId="77777777" w:rsidR="009F0628" w:rsidRPr="00EF3489" w:rsidRDefault="009F0628" w:rsidP="009F0628">
      <w:pPr>
        <w:pStyle w:val="Default"/>
        <w:ind w:left="720"/>
      </w:pPr>
    </w:p>
    <w:p w14:paraId="1CF73E56" w14:textId="77777777" w:rsidR="009F0628" w:rsidRPr="00EF3489" w:rsidRDefault="009F0628" w:rsidP="009F0628">
      <w:pPr>
        <w:pStyle w:val="Default"/>
      </w:pPr>
      <w:r w:rsidRPr="00EF3489">
        <w:t>PureSteel™ Table Pegboards organize and store customized set of</w:t>
      </w:r>
    </w:p>
    <w:p w14:paraId="541F3465" w14:textId="77777777" w:rsidR="009F0628" w:rsidRPr="00EF3489" w:rsidRDefault="009F0628" w:rsidP="009F0628">
      <w:pPr>
        <w:pStyle w:val="Default"/>
      </w:pPr>
      <w:r w:rsidRPr="00EF3489">
        <w:t>reprocessing tools and supplies within safe and ergonomic reach for the</w:t>
      </w:r>
    </w:p>
    <w:p w14:paraId="4C29E7A6" w14:textId="77777777" w:rsidR="009F0628" w:rsidRPr="00EF3489" w:rsidRDefault="009F0628" w:rsidP="009F0628">
      <w:pPr>
        <w:pStyle w:val="Default"/>
      </w:pPr>
      <w:r w:rsidRPr="00EF3489">
        <w:t>technician or nurse. Can organize electric cords away from wet or</w:t>
      </w:r>
    </w:p>
    <w:p w14:paraId="7EA8A6CA" w14:textId="77777777" w:rsidR="009F0628" w:rsidRPr="00EF3489" w:rsidRDefault="009F0628" w:rsidP="009F0628">
      <w:pPr>
        <w:pStyle w:val="Default"/>
      </w:pPr>
      <w:r w:rsidRPr="00EF3489">
        <w:t xml:space="preserve">crowded areas. Features include: height adjustable with the table so Staff can adjust to their height. Pegboard must be attached to the table. </w:t>
      </w:r>
    </w:p>
    <w:p w14:paraId="27138B45" w14:textId="77777777" w:rsidR="009F0628" w:rsidRPr="00EF3489" w:rsidRDefault="009F0628" w:rsidP="009F0628">
      <w:pPr>
        <w:pStyle w:val="Default"/>
      </w:pPr>
    </w:p>
    <w:p w14:paraId="33D2A185" w14:textId="77777777" w:rsidR="009F0628" w:rsidRPr="00EF3489" w:rsidRDefault="009F0628" w:rsidP="009F0628">
      <w:pPr>
        <w:pStyle w:val="Default"/>
      </w:pPr>
      <w:r w:rsidRPr="00EF3489">
        <w:t>Reduce clutter (supplies, cords) in working space, puts all working tools within reach for optimal productivity (monitor mount, bin and bin rail, task light, peel pouch shelf and storage shelves).</w:t>
      </w:r>
    </w:p>
    <w:p w14:paraId="328B41C9" w14:textId="77777777" w:rsidR="009F0628" w:rsidRPr="00EF3489" w:rsidRDefault="009F0628" w:rsidP="009F0628">
      <w:pPr>
        <w:pStyle w:val="Default"/>
      </w:pPr>
    </w:p>
    <w:p w14:paraId="23678706" w14:textId="77777777" w:rsidR="009F0628" w:rsidRPr="00EF3489" w:rsidRDefault="009F0628" w:rsidP="009F0628">
      <w:pPr>
        <w:pStyle w:val="Default"/>
      </w:pPr>
    </w:p>
    <w:p w14:paraId="55B3C433" w14:textId="77777777" w:rsidR="009F0628" w:rsidRPr="00EF3489" w:rsidRDefault="009F0628" w:rsidP="009F0628">
      <w:pPr>
        <w:pStyle w:val="Default"/>
      </w:pPr>
      <w:r w:rsidRPr="00EF3489">
        <w:t>QTY 1, 50”L x 24”H table pegboard, standard pegs throughout. Must be this size to fit into the area.</w:t>
      </w:r>
    </w:p>
    <w:p w14:paraId="6C7ABC41" w14:textId="77777777" w:rsidR="009F0628" w:rsidRPr="00EF3489" w:rsidRDefault="009F0628" w:rsidP="009F0628">
      <w:pPr>
        <w:pStyle w:val="Default"/>
        <w:ind w:left="720"/>
      </w:pPr>
    </w:p>
    <w:p w14:paraId="3B9500C0" w14:textId="77777777" w:rsidR="009F0628" w:rsidRPr="008753EB" w:rsidRDefault="009F0628" w:rsidP="009F0628">
      <w:pPr>
        <w:pStyle w:val="Default"/>
        <w:numPr>
          <w:ilvl w:val="0"/>
          <w:numId w:val="4"/>
        </w:numPr>
        <w:rPr>
          <w:b/>
          <w:bCs/>
        </w:rPr>
      </w:pPr>
      <w:r w:rsidRPr="008753EB">
        <w:rPr>
          <w:b/>
          <w:bCs/>
        </w:rPr>
        <w:t>PS-TB-HEATSEALSLF</w:t>
      </w:r>
    </w:p>
    <w:p w14:paraId="5E4A9865" w14:textId="77777777" w:rsidR="009F0628" w:rsidRPr="00EF3489" w:rsidRDefault="009F0628" w:rsidP="009F0628">
      <w:pPr>
        <w:pStyle w:val="Default"/>
        <w:ind w:left="720"/>
      </w:pPr>
    </w:p>
    <w:p w14:paraId="6EC541F1" w14:textId="77777777" w:rsidR="009F0628" w:rsidRPr="00EF3489" w:rsidRDefault="009F0628" w:rsidP="009F0628">
      <w:pPr>
        <w:pStyle w:val="Default"/>
      </w:pPr>
      <w:r w:rsidRPr="00EF3489">
        <w:t xml:space="preserve">The PureSteel™ Hughes Seal &amp; Stow Heat Sealer Shelf to store large, heavy heat sealers </w:t>
      </w:r>
      <w:proofErr w:type="gramStart"/>
      <w:r w:rsidRPr="00EF3489">
        <w:t>off of</w:t>
      </w:r>
      <w:proofErr w:type="gramEnd"/>
    </w:p>
    <w:p w14:paraId="207F9FEE" w14:textId="77777777" w:rsidR="009F0628" w:rsidRPr="00EF3489" w:rsidRDefault="009F0628" w:rsidP="009F0628">
      <w:pPr>
        <w:pStyle w:val="Default"/>
      </w:pPr>
      <w:r w:rsidRPr="00EF3489">
        <w:t xml:space="preserve">countertops. This is a built-in shelf that collapses away hands-free when departments need to use a heat sealer at their table.  When needed, the shelf can be brought to table-level for use. When a heat sealer isn't required, the shelf can collapse hands-free to store the heat sealer. 21.5"D x 16"W. Must be this size. </w:t>
      </w:r>
    </w:p>
    <w:p w14:paraId="5B273E28" w14:textId="77777777" w:rsidR="009F0628" w:rsidRPr="00EF3489" w:rsidRDefault="009F0628" w:rsidP="009F0628">
      <w:pPr>
        <w:pStyle w:val="Default"/>
      </w:pPr>
    </w:p>
    <w:p w14:paraId="0B88766D" w14:textId="77777777" w:rsidR="009F0628" w:rsidRPr="00EF3489" w:rsidRDefault="009F0628" w:rsidP="009F0628">
      <w:pPr>
        <w:pStyle w:val="Default"/>
      </w:pPr>
      <w:r w:rsidRPr="00EF3489">
        <w:t>Must be able to store under table to allow more workable area on top of table.</w:t>
      </w:r>
    </w:p>
    <w:p w14:paraId="0D33EAAC" w14:textId="77777777" w:rsidR="009F0628" w:rsidRPr="00EF3489" w:rsidRDefault="009F0628" w:rsidP="009F0628">
      <w:pPr>
        <w:pStyle w:val="Default"/>
      </w:pPr>
    </w:p>
    <w:p w14:paraId="1BBE8F5E" w14:textId="77777777" w:rsidR="009F0628" w:rsidRPr="00EF3489" w:rsidRDefault="009F0628" w:rsidP="009F0628">
      <w:pPr>
        <w:pStyle w:val="Default"/>
      </w:pPr>
      <w:r w:rsidRPr="00EF3489">
        <w:t>QTY 1 Heat Sealer Shelf.</w:t>
      </w:r>
    </w:p>
    <w:p w14:paraId="788EDC8A" w14:textId="77777777" w:rsidR="009F0628" w:rsidRDefault="009F0628" w:rsidP="009F0628">
      <w:pPr>
        <w:pStyle w:val="Default"/>
        <w:ind w:left="720"/>
      </w:pPr>
    </w:p>
    <w:p w14:paraId="3CC90FD7" w14:textId="77777777" w:rsidR="001D717F" w:rsidRPr="00EF3489" w:rsidRDefault="001D717F" w:rsidP="009F0628">
      <w:pPr>
        <w:pStyle w:val="Default"/>
        <w:ind w:left="720"/>
      </w:pPr>
    </w:p>
    <w:p w14:paraId="1AF16B47" w14:textId="77777777" w:rsidR="009F0628" w:rsidRPr="00EF3489" w:rsidRDefault="009F0628" w:rsidP="009F0628">
      <w:pPr>
        <w:pStyle w:val="Default"/>
      </w:pPr>
    </w:p>
    <w:p w14:paraId="3AAD35AC" w14:textId="77777777" w:rsidR="009F0628" w:rsidRPr="008753EB" w:rsidRDefault="009F0628" w:rsidP="009F0628">
      <w:pPr>
        <w:pStyle w:val="Default"/>
        <w:numPr>
          <w:ilvl w:val="0"/>
          <w:numId w:val="4"/>
        </w:numPr>
        <w:rPr>
          <w:b/>
          <w:bCs/>
        </w:rPr>
      </w:pPr>
      <w:r w:rsidRPr="008753EB">
        <w:rPr>
          <w:b/>
          <w:bCs/>
        </w:rPr>
        <w:lastRenderedPageBreak/>
        <w:t>PS-TB-HASHLF</w:t>
      </w:r>
    </w:p>
    <w:p w14:paraId="21F0C7C6" w14:textId="77777777" w:rsidR="009F0628" w:rsidRPr="00EF3489" w:rsidRDefault="009F0628" w:rsidP="009F0628">
      <w:pPr>
        <w:pStyle w:val="Default"/>
      </w:pPr>
    </w:p>
    <w:p w14:paraId="2D2CCAED" w14:textId="77777777" w:rsidR="009F0628" w:rsidRPr="00EF3489" w:rsidRDefault="009F0628" w:rsidP="009F0628">
      <w:pPr>
        <w:pStyle w:val="Default"/>
      </w:pPr>
      <w:r w:rsidRPr="00EF3489">
        <w:t>A suspended shelf mounted underneath Ergonomic WorkStations or</w:t>
      </w:r>
    </w:p>
    <w:p w14:paraId="2A71B154" w14:textId="77777777" w:rsidR="009F0628" w:rsidRPr="00EF3489" w:rsidRDefault="009F0628" w:rsidP="009F0628">
      <w:pPr>
        <w:pStyle w:val="Default"/>
      </w:pPr>
      <w:r w:rsidRPr="00EF3489">
        <w:t>Tables lets users store accessories at each table. Must adjust with height-adjustable tables.</w:t>
      </w:r>
    </w:p>
    <w:p w14:paraId="66ACA513" w14:textId="77777777" w:rsidR="009F0628" w:rsidRDefault="009F0628" w:rsidP="009F0628">
      <w:pPr>
        <w:pStyle w:val="Default"/>
      </w:pPr>
      <w:r w:rsidRPr="00EF3489">
        <w:t>QTY 1, height-adjustable shelf.</w:t>
      </w:r>
    </w:p>
    <w:p w14:paraId="11461965" w14:textId="77777777" w:rsidR="00DA609B" w:rsidRDefault="00DA609B" w:rsidP="009F0628">
      <w:pPr>
        <w:pStyle w:val="Default"/>
      </w:pPr>
    </w:p>
    <w:p w14:paraId="0EBD336C" w14:textId="77777777" w:rsidR="00DA609B" w:rsidRDefault="00DA609B" w:rsidP="009F0628">
      <w:pPr>
        <w:pStyle w:val="Default"/>
      </w:pPr>
    </w:p>
    <w:p w14:paraId="780863BF" w14:textId="77777777" w:rsidR="009F0628" w:rsidRPr="008753EB" w:rsidRDefault="009F0628" w:rsidP="009F0628">
      <w:pPr>
        <w:pStyle w:val="Default"/>
        <w:numPr>
          <w:ilvl w:val="0"/>
          <w:numId w:val="4"/>
        </w:numPr>
        <w:rPr>
          <w:b/>
          <w:bCs/>
        </w:rPr>
      </w:pPr>
      <w:r w:rsidRPr="008753EB">
        <w:rPr>
          <w:b/>
          <w:bCs/>
        </w:rPr>
        <w:t>PS-TB-RULER</w:t>
      </w:r>
    </w:p>
    <w:p w14:paraId="74E784AE" w14:textId="77777777" w:rsidR="009F0628" w:rsidRPr="00EF3489" w:rsidRDefault="009F0628" w:rsidP="009F0628">
      <w:pPr>
        <w:pStyle w:val="Default"/>
      </w:pPr>
    </w:p>
    <w:p w14:paraId="70D9EF6F"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The PureSteel™ Tabletop Ruler is etched into the surface of assembly and</w:t>
      </w:r>
    </w:p>
    <w:p w14:paraId="73C368A3"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packaging tables to make measuring and testing easy and convenient for</w:t>
      </w:r>
    </w:p>
    <w:p w14:paraId="2A922409"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 xml:space="preserve">staff. </w:t>
      </w:r>
      <w:r w:rsidRPr="00EF3489">
        <w:rPr>
          <w:sz w:val="24"/>
          <w:szCs w:val="24"/>
        </w:rPr>
        <w:t xml:space="preserve">Tabletop ruler etched into table for durability and for measuring instruments (not a placemat). </w:t>
      </w:r>
    </w:p>
    <w:p w14:paraId="437D399F"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p>
    <w:p w14:paraId="36186620" w14:textId="77777777" w:rsidR="009F0628" w:rsidRPr="00EF3489" w:rsidRDefault="009F0628" w:rsidP="009F0628">
      <w:pPr>
        <w:autoSpaceDE w:val="0"/>
        <w:autoSpaceDN w:val="0"/>
        <w:adjustRightInd w:val="0"/>
        <w:rPr>
          <w:sz w:val="24"/>
          <w:szCs w:val="24"/>
        </w:rPr>
      </w:pPr>
      <w:r w:rsidRPr="00EF3489">
        <w:rPr>
          <w:sz w:val="24"/>
          <w:szCs w:val="24"/>
        </w:rPr>
        <w:t>Must be located where buyer desires.</w:t>
      </w:r>
    </w:p>
    <w:p w14:paraId="6112998A"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p>
    <w:p w14:paraId="21991AA7" w14:textId="77777777" w:rsidR="009F0628" w:rsidRPr="00EF3489" w:rsidRDefault="009F0628" w:rsidP="009F0628">
      <w:pPr>
        <w:pStyle w:val="Default"/>
      </w:pPr>
      <w:r w:rsidRPr="00EF3489">
        <w:rPr>
          <w:color w:val="333333"/>
          <w14:ligatures w14:val="standardContextual"/>
        </w:rPr>
        <w:t>QTY 1, etched tabletop ruler up to 36"L.</w:t>
      </w:r>
    </w:p>
    <w:p w14:paraId="09A03224" w14:textId="77777777" w:rsidR="009F0628" w:rsidRPr="00EF3489" w:rsidRDefault="009F0628" w:rsidP="009F0628">
      <w:pPr>
        <w:pStyle w:val="Default"/>
      </w:pPr>
    </w:p>
    <w:p w14:paraId="61B04EC4" w14:textId="77777777" w:rsidR="009F0628" w:rsidRPr="00EF3489" w:rsidRDefault="009F0628" w:rsidP="009F0628">
      <w:pPr>
        <w:pStyle w:val="Default"/>
        <w:ind w:left="720"/>
      </w:pPr>
    </w:p>
    <w:p w14:paraId="43CA9E2E" w14:textId="77777777" w:rsidR="009F0628" w:rsidRPr="008753EB" w:rsidRDefault="009F0628" w:rsidP="009F0628">
      <w:pPr>
        <w:pStyle w:val="Default"/>
        <w:numPr>
          <w:ilvl w:val="0"/>
          <w:numId w:val="4"/>
        </w:numPr>
        <w:rPr>
          <w:b/>
          <w:bCs/>
        </w:rPr>
      </w:pPr>
      <w:r w:rsidRPr="008753EB">
        <w:rPr>
          <w:b/>
          <w:bCs/>
        </w:rPr>
        <w:t>PS-TB-RAIL</w:t>
      </w:r>
    </w:p>
    <w:p w14:paraId="4F23108B" w14:textId="77777777" w:rsidR="009F0628" w:rsidRPr="00EF3489" w:rsidRDefault="009F0628" w:rsidP="009F0628">
      <w:pPr>
        <w:pStyle w:val="Default"/>
      </w:pPr>
    </w:p>
    <w:p w14:paraId="0F3E896E"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The PureSteel™ Prep and Pack Organization Rail lets users hang peel</w:t>
      </w:r>
    </w:p>
    <w:p w14:paraId="6D2AE7C5"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pouch rolls, stickers, and other sterilization materials on a rail for</w:t>
      </w:r>
    </w:p>
    <w:p w14:paraId="220A7438"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dispensing and refilling. Includes a built-in light for visual aid.</w:t>
      </w:r>
    </w:p>
    <w:p w14:paraId="0619415E"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p>
    <w:p w14:paraId="11ED6F65" w14:textId="77777777" w:rsidR="009F0628" w:rsidRDefault="009F0628" w:rsidP="009F0628">
      <w:pPr>
        <w:pStyle w:val="Default"/>
        <w:rPr>
          <w:color w:val="333333"/>
          <w14:ligatures w14:val="standardContextual"/>
        </w:rPr>
      </w:pPr>
      <w:r w:rsidRPr="00EF3489">
        <w:rPr>
          <w:color w:val="333333"/>
          <w14:ligatures w14:val="standardContextual"/>
        </w:rPr>
        <w:t>QTY 1, 26"L rail shelf.</w:t>
      </w:r>
    </w:p>
    <w:p w14:paraId="07D4B878" w14:textId="77777777" w:rsidR="00EC6619" w:rsidRPr="00EF3489" w:rsidRDefault="00EC6619" w:rsidP="009F0628">
      <w:pPr>
        <w:pStyle w:val="Default"/>
      </w:pPr>
    </w:p>
    <w:p w14:paraId="5CD72AAA" w14:textId="77777777" w:rsidR="009F0628" w:rsidRPr="00EF3489" w:rsidRDefault="009F0628" w:rsidP="009F0628">
      <w:pPr>
        <w:pStyle w:val="Default"/>
        <w:ind w:left="720"/>
      </w:pPr>
    </w:p>
    <w:p w14:paraId="458CA5B5" w14:textId="77777777" w:rsidR="009F0628" w:rsidRPr="008753EB" w:rsidRDefault="009F0628" w:rsidP="009F0628">
      <w:pPr>
        <w:pStyle w:val="Default"/>
        <w:numPr>
          <w:ilvl w:val="0"/>
          <w:numId w:val="4"/>
        </w:numPr>
        <w:rPr>
          <w:b/>
          <w:bCs/>
        </w:rPr>
      </w:pPr>
      <w:r w:rsidRPr="008753EB">
        <w:rPr>
          <w:b/>
          <w:bCs/>
        </w:rPr>
        <w:t>PS-SLF-LGHT-24x12</w:t>
      </w:r>
    </w:p>
    <w:p w14:paraId="3FBDE473" w14:textId="77777777" w:rsidR="009F0628" w:rsidRPr="00EF3489" w:rsidRDefault="009F0628" w:rsidP="009F0628">
      <w:pPr>
        <w:pStyle w:val="Default"/>
        <w:ind w:left="720"/>
      </w:pPr>
    </w:p>
    <w:p w14:paraId="72F1E57E" w14:textId="77777777" w:rsidR="009F0628" w:rsidRPr="00EF3489" w:rsidRDefault="009F0628" w:rsidP="009F0628">
      <w:pPr>
        <w:pStyle w:val="Default"/>
      </w:pPr>
      <w:r w:rsidRPr="00EF3489">
        <w:t>Built-in lighting for fine detail work attached to pegboard.</w:t>
      </w:r>
    </w:p>
    <w:p w14:paraId="44FE0B2F" w14:textId="77777777" w:rsidR="009F0628" w:rsidRPr="00EF3489" w:rsidRDefault="009F0628" w:rsidP="009F0628">
      <w:pPr>
        <w:pStyle w:val="Default"/>
      </w:pPr>
      <w:r w:rsidRPr="00EF3489">
        <w:t>QTY 1, 24"x12" shelf with built-in LED light bar. 1.5" thickness back splash, dimensions of 8” by 4” to fit into the area.</w:t>
      </w:r>
    </w:p>
    <w:p w14:paraId="0612655F" w14:textId="77777777" w:rsidR="00EF3489" w:rsidRPr="00EF3489" w:rsidRDefault="00EF3489" w:rsidP="009F0628">
      <w:pPr>
        <w:pStyle w:val="Default"/>
      </w:pPr>
    </w:p>
    <w:p w14:paraId="60FFE004" w14:textId="77777777" w:rsidR="009F0628" w:rsidRPr="00EF3489" w:rsidRDefault="009F0628" w:rsidP="009F0628">
      <w:pPr>
        <w:pStyle w:val="Default"/>
        <w:ind w:left="720"/>
      </w:pPr>
    </w:p>
    <w:p w14:paraId="5341E067" w14:textId="77777777" w:rsidR="009F0628" w:rsidRPr="008753EB" w:rsidRDefault="009F0628" w:rsidP="009F0628">
      <w:pPr>
        <w:pStyle w:val="Default"/>
        <w:numPr>
          <w:ilvl w:val="0"/>
          <w:numId w:val="4"/>
        </w:numPr>
        <w:rPr>
          <w:b/>
          <w:bCs/>
        </w:rPr>
      </w:pPr>
      <w:r w:rsidRPr="008753EB">
        <w:rPr>
          <w:b/>
          <w:bCs/>
        </w:rPr>
        <w:t>PS-PPRS-05</w:t>
      </w:r>
    </w:p>
    <w:p w14:paraId="214ABF4A" w14:textId="77777777" w:rsidR="009F0628" w:rsidRPr="00EF3489" w:rsidRDefault="009F0628" w:rsidP="009F0628">
      <w:pPr>
        <w:pStyle w:val="Default"/>
        <w:ind w:left="720"/>
      </w:pPr>
    </w:p>
    <w:p w14:paraId="4B9934A0" w14:textId="77777777" w:rsidR="009F0628" w:rsidRPr="00EF3489" w:rsidRDefault="009F0628" w:rsidP="009F0628">
      <w:pPr>
        <w:pStyle w:val="Default"/>
      </w:pPr>
      <w:r w:rsidRPr="00EF3489">
        <w:t>PureSteel™ Peel Pouch Rack vertically organizes stacks of pre-cut peel</w:t>
      </w:r>
    </w:p>
    <w:p w14:paraId="4F84C78C" w14:textId="77777777" w:rsidR="009F0628" w:rsidRPr="00EF3489" w:rsidRDefault="009F0628" w:rsidP="009F0628">
      <w:pPr>
        <w:pStyle w:val="Default"/>
      </w:pPr>
      <w:r w:rsidRPr="00EF3489">
        <w:t>pouch packets on a back wall shelf.</w:t>
      </w:r>
    </w:p>
    <w:p w14:paraId="33E83581" w14:textId="77777777" w:rsidR="009F0628" w:rsidRPr="00EF3489" w:rsidRDefault="009F0628" w:rsidP="009F0628">
      <w:pPr>
        <w:pStyle w:val="Default"/>
      </w:pPr>
      <w:r w:rsidRPr="00EF3489">
        <w:t>8.7"x4"x4". 1.625" spacing. Must be used on a flat surface or shelf.</w:t>
      </w:r>
    </w:p>
    <w:p w14:paraId="6E596210" w14:textId="77777777" w:rsidR="009F0628" w:rsidRPr="00EF3489" w:rsidRDefault="009F0628" w:rsidP="009F0628">
      <w:pPr>
        <w:pStyle w:val="Default"/>
      </w:pPr>
    </w:p>
    <w:p w14:paraId="7613F599" w14:textId="77777777" w:rsidR="009F0628" w:rsidRDefault="009F0628" w:rsidP="009F0628">
      <w:pPr>
        <w:pStyle w:val="Default"/>
      </w:pPr>
      <w:r w:rsidRPr="00EF3489">
        <w:t>QTY 1 peel pouch rack with 5 slots.</w:t>
      </w:r>
    </w:p>
    <w:p w14:paraId="424413FE" w14:textId="77777777" w:rsidR="00833BEC" w:rsidRDefault="00833BEC" w:rsidP="009F0628">
      <w:pPr>
        <w:pStyle w:val="Default"/>
      </w:pPr>
    </w:p>
    <w:p w14:paraId="7EC3B9DD" w14:textId="77777777" w:rsidR="00833BEC" w:rsidRPr="00EF3489" w:rsidRDefault="00833BEC" w:rsidP="009F0628">
      <w:pPr>
        <w:pStyle w:val="Default"/>
      </w:pPr>
    </w:p>
    <w:p w14:paraId="76C1DD19" w14:textId="77777777" w:rsidR="009F0628" w:rsidRPr="00EF3489" w:rsidRDefault="009F0628" w:rsidP="009F0628">
      <w:pPr>
        <w:pStyle w:val="Default"/>
        <w:ind w:left="720"/>
      </w:pPr>
    </w:p>
    <w:p w14:paraId="064C054B" w14:textId="77777777" w:rsidR="009F0628" w:rsidRPr="008753EB" w:rsidRDefault="009F0628" w:rsidP="009F0628">
      <w:pPr>
        <w:pStyle w:val="Default"/>
        <w:numPr>
          <w:ilvl w:val="0"/>
          <w:numId w:val="4"/>
        </w:numPr>
        <w:rPr>
          <w:b/>
          <w:bCs/>
        </w:rPr>
      </w:pPr>
      <w:r w:rsidRPr="008753EB">
        <w:rPr>
          <w:b/>
          <w:bCs/>
        </w:rPr>
        <w:lastRenderedPageBreak/>
        <w:t>PC-VS-ARM-S-KYBD</w:t>
      </w:r>
    </w:p>
    <w:p w14:paraId="2D73AF71" w14:textId="77777777" w:rsidR="009F0628" w:rsidRPr="00EF3489" w:rsidRDefault="009F0628" w:rsidP="009F0628">
      <w:pPr>
        <w:pStyle w:val="Default"/>
        <w:ind w:left="720"/>
      </w:pPr>
    </w:p>
    <w:p w14:paraId="4A1E476F"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The Ergotron® Wall Mounted Keyboard and Monitor Arm organizes</w:t>
      </w:r>
    </w:p>
    <w:p w14:paraId="06A74ECF"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keyboards, computer mice, handheld scanners, and computer monitors at</w:t>
      </w:r>
    </w:p>
    <w:p w14:paraId="5B871ABD"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an appropriate, ergonomic height for every user. The Keyboard Arm is</w:t>
      </w:r>
    </w:p>
    <w:p w14:paraId="69199FB2"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for tight areas with built-in flexibility for wrist, arm, and height</w:t>
      </w:r>
    </w:p>
    <w:p w14:paraId="1710641B"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adjustment. The back tilt keyboard tray also removes pinch points during</w:t>
      </w:r>
    </w:p>
    <w:p w14:paraId="6ADD1D9F"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work.</w:t>
      </w:r>
    </w:p>
    <w:p w14:paraId="3FC65758"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p>
    <w:p w14:paraId="3711AB1A"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QTY 1 Wall Mounted Keyboard and Monitor Mount System.</w:t>
      </w:r>
    </w:p>
    <w:p w14:paraId="3BDDE002" w14:textId="77777777" w:rsidR="009F0628" w:rsidRPr="00EF3489" w:rsidRDefault="009F0628" w:rsidP="009F0628">
      <w:pPr>
        <w:pStyle w:val="Default"/>
      </w:pPr>
      <w:r w:rsidRPr="00EF3489">
        <w:rPr>
          <w:color w:val="333333"/>
          <w14:ligatures w14:val="standardContextual"/>
        </w:rPr>
        <w:t>Does not include monitors, keyboards, scanners, or additional items.</w:t>
      </w:r>
    </w:p>
    <w:p w14:paraId="49E78537" w14:textId="77777777" w:rsidR="009F0628" w:rsidRPr="00EF3489" w:rsidRDefault="009F0628" w:rsidP="009F0628">
      <w:pPr>
        <w:pStyle w:val="Default"/>
        <w:ind w:left="720"/>
      </w:pPr>
    </w:p>
    <w:p w14:paraId="51EE7CAD" w14:textId="77777777" w:rsidR="009F0628" w:rsidRPr="008753EB" w:rsidRDefault="009F0628" w:rsidP="009F0628">
      <w:pPr>
        <w:pStyle w:val="Default"/>
        <w:numPr>
          <w:ilvl w:val="0"/>
          <w:numId w:val="4"/>
        </w:numPr>
        <w:rPr>
          <w:b/>
          <w:bCs/>
        </w:rPr>
      </w:pPr>
      <w:r w:rsidRPr="008753EB">
        <w:rPr>
          <w:b/>
          <w:bCs/>
        </w:rPr>
        <w:t>PC-VS-VSS</w:t>
      </w:r>
    </w:p>
    <w:p w14:paraId="4531CFB1" w14:textId="77777777" w:rsidR="009F0628" w:rsidRPr="00EF3489" w:rsidRDefault="009F0628" w:rsidP="009F0628">
      <w:pPr>
        <w:pStyle w:val="Default"/>
        <w:ind w:left="720"/>
      </w:pPr>
    </w:p>
    <w:p w14:paraId="22F980C9"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The Ergotron® VESA Scanner Shelf provides a platform shelf for placing</w:t>
      </w:r>
    </w:p>
    <w:p w14:paraId="58CE5D6F"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wireless scanners or accessories alongside monitor screens. Holds up to</w:t>
      </w:r>
    </w:p>
    <w:p w14:paraId="7FE350EC"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1.5 lbs, and works with screens up to 24". QTY 1 scanner mount. Includes mounting brackets.</w:t>
      </w:r>
    </w:p>
    <w:p w14:paraId="16DACDC3" w14:textId="77777777" w:rsidR="009F0628" w:rsidRPr="00EF3489" w:rsidRDefault="009F0628" w:rsidP="008753EB">
      <w:pPr>
        <w:pStyle w:val="Default"/>
      </w:pPr>
    </w:p>
    <w:p w14:paraId="63147520" w14:textId="77777777" w:rsidR="009F0628" w:rsidRPr="00EF3489" w:rsidRDefault="009F0628" w:rsidP="009F0628">
      <w:pPr>
        <w:pStyle w:val="Default"/>
        <w:ind w:left="720"/>
      </w:pPr>
    </w:p>
    <w:p w14:paraId="22DE2AD0" w14:textId="77777777" w:rsidR="009F0628" w:rsidRPr="008753EB" w:rsidRDefault="009F0628" w:rsidP="009F0628">
      <w:pPr>
        <w:pStyle w:val="Default"/>
        <w:numPr>
          <w:ilvl w:val="0"/>
          <w:numId w:val="4"/>
        </w:numPr>
        <w:rPr>
          <w:b/>
          <w:bCs/>
        </w:rPr>
      </w:pPr>
      <w:r w:rsidRPr="008753EB">
        <w:rPr>
          <w:b/>
          <w:bCs/>
        </w:rPr>
        <w:t>PS-PSBR-24x3</w:t>
      </w:r>
    </w:p>
    <w:p w14:paraId="401D2D67" w14:textId="77777777" w:rsidR="009F0628" w:rsidRPr="00EF3489" w:rsidRDefault="009F0628" w:rsidP="009F0628">
      <w:pPr>
        <w:pStyle w:val="Default"/>
        <w:ind w:left="720"/>
      </w:pPr>
    </w:p>
    <w:p w14:paraId="3A6398F7" w14:textId="77777777" w:rsidR="009F0628" w:rsidRPr="00EF3489" w:rsidRDefault="009F0628" w:rsidP="009F0628">
      <w:pPr>
        <w:pStyle w:val="Default"/>
      </w:pPr>
      <w:r w:rsidRPr="00EF3489">
        <w:t>Wall mounted rail for PureSteel Plastic Shelf Bins. Allows flexible</w:t>
      </w:r>
    </w:p>
    <w:p w14:paraId="19F01FB0" w14:textId="77777777" w:rsidR="009F0628" w:rsidRPr="00EF3489" w:rsidRDefault="009F0628" w:rsidP="009F0628">
      <w:pPr>
        <w:pStyle w:val="Default"/>
      </w:pPr>
      <w:r w:rsidRPr="00EF3489">
        <w:t>installation and management of bins on pegboards and walls.</w:t>
      </w:r>
    </w:p>
    <w:p w14:paraId="2BFC6241" w14:textId="77777777" w:rsidR="009F0628" w:rsidRPr="00EF3489" w:rsidRDefault="009F0628" w:rsidP="009F0628">
      <w:pPr>
        <w:pStyle w:val="Default"/>
      </w:pPr>
      <w:r w:rsidRPr="00EF3489">
        <w:t>QTY 1, wall mounted rail. 24"L x 3"H.</w:t>
      </w:r>
    </w:p>
    <w:p w14:paraId="0C521DC0" w14:textId="77777777" w:rsidR="009F0628" w:rsidRPr="00EF3489" w:rsidRDefault="009F0628" w:rsidP="009F0628">
      <w:pPr>
        <w:pStyle w:val="Default"/>
      </w:pPr>
    </w:p>
    <w:p w14:paraId="454C02D3" w14:textId="77777777" w:rsidR="009F0628" w:rsidRPr="00EF3489" w:rsidRDefault="009F0628" w:rsidP="009F0628">
      <w:pPr>
        <w:pStyle w:val="Default"/>
      </w:pPr>
      <w:r w:rsidRPr="00EF3489">
        <w:t xml:space="preserve"> </w:t>
      </w:r>
    </w:p>
    <w:p w14:paraId="10153BB6" w14:textId="77777777" w:rsidR="009F0628" w:rsidRDefault="009F0628" w:rsidP="009F0628">
      <w:pPr>
        <w:pStyle w:val="Default"/>
      </w:pPr>
      <w:r w:rsidRPr="00EF3489">
        <w:t>Pegboards have concealed cord management; only one GFCI outlet is needed for the entire unit.</w:t>
      </w:r>
    </w:p>
    <w:p w14:paraId="7BF4BBC1" w14:textId="77777777" w:rsidR="00EC6619" w:rsidRPr="0082510A" w:rsidRDefault="00EC6619" w:rsidP="009F0628">
      <w:pPr>
        <w:pStyle w:val="Default"/>
        <w:rPr>
          <w:b/>
          <w:bCs/>
        </w:rPr>
      </w:pPr>
    </w:p>
    <w:p w14:paraId="19A06D8A" w14:textId="77777777" w:rsidR="009F0628" w:rsidRPr="0082510A" w:rsidRDefault="009F0628" w:rsidP="009F0628">
      <w:pPr>
        <w:pStyle w:val="Default"/>
        <w:rPr>
          <w:b/>
          <w:bCs/>
        </w:rPr>
      </w:pPr>
    </w:p>
    <w:p w14:paraId="518E3100" w14:textId="5F3694E1" w:rsidR="009F0628" w:rsidRPr="0082510A" w:rsidRDefault="009F0628" w:rsidP="00335DFC">
      <w:pPr>
        <w:pStyle w:val="Default"/>
        <w:numPr>
          <w:ilvl w:val="0"/>
          <w:numId w:val="4"/>
        </w:numPr>
        <w:rPr>
          <w:b/>
          <w:bCs/>
        </w:rPr>
      </w:pPr>
      <w:r w:rsidRPr="0082510A">
        <w:rPr>
          <w:b/>
          <w:bCs/>
        </w:rPr>
        <w:t>PS-PSB-5.5x11x5</w:t>
      </w:r>
    </w:p>
    <w:p w14:paraId="5FAEA98C" w14:textId="77777777" w:rsidR="008753EB" w:rsidRPr="00EF3489" w:rsidRDefault="008753EB" w:rsidP="008753EB">
      <w:pPr>
        <w:pStyle w:val="Default"/>
        <w:ind w:left="720"/>
      </w:pPr>
    </w:p>
    <w:p w14:paraId="56FAB3F3" w14:textId="77777777" w:rsidR="009F0628" w:rsidRPr="00EF3489" w:rsidRDefault="009F0628" w:rsidP="009F0628">
      <w:pPr>
        <w:pStyle w:val="Default"/>
      </w:pPr>
      <w:r w:rsidRPr="00EF3489">
        <w:t>Plastic shelf bins that hang to PureSteel pegboards and organize tools and</w:t>
      </w:r>
    </w:p>
    <w:p w14:paraId="6AD66125" w14:textId="77777777" w:rsidR="009F0628" w:rsidRPr="00EF3489" w:rsidRDefault="009F0628" w:rsidP="009F0628">
      <w:pPr>
        <w:pStyle w:val="Default"/>
      </w:pPr>
      <w:r w:rsidRPr="00EF3489">
        <w:t>accessories at an easy to reach height.</w:t>
      </w:r>
    </w:p>
    <w:p w14:paraId="3D59A98D" w14:textId="241E164C" w:rsidR="009F0628" w:rsidRPr="00EF3489" w:rsidRDefault="009F0628" w:rsidP="009F0628">
      <w:pPr>
        <w:pStyle w:val="Default"/>
      </w:pPr>
      <w:r w:rsidRPr="008753EB">
        <w:rPr>
          <w:b/>
          <w:bCs/>
        </w:rPr>
        <w:t xml:space="preserve">QTY </w:t>
      </w:r>
      <w:r w:rsidR="008753EB" w:rsidRPr="008753EB">
        <w:rPr>
          <w:b/>
          <w:bCs/>
        </w:rPr>
        <w:t>4</w:t>
      </w:r>
      <w:r w:rsidRPr="008753EB">
        <w:rPr>
          <w:b/>
          <w:bCs/>
        </w:rPr>
        <w:t>,</w:t>
      </w:r>
      <w:r w:rsidRPr="00EF3489">
        <w:t xml:space="preserve"> plastic shelf bin. 5.5"W x 11"L x 5"H</w:t>
      </w:r>
    </w:p>
    <w:p w14:paraId="33CA4949" w14:textId="77777777" w:rsidR="009F0628" w:rsidRPr="00EF3489" w:rsidRDefault="009F0628" w:rsidP="009F0628">
      <w:pPr>
        <w:pStyle w:val="Default"/>
      </w:pPr>
    </w:p>
    <w:p w14:paraId="726A3ECC" w14:textId="77777777" w:rsidR="009F0628" w:rsidRPr="008753EB" w:rsidRDefault="009F0628" w:rsidP="009F0628">
      <w:pPr>
        <w:pStyle w:val="Default"/>
        <w:numPr>
          <w:ilvl w:val="0"/>
          <w:numId w:val="4"/>
        </w:numPr>
        <w:rPr>
          <w:b/>
          <w:bCs/>
        </w:rPr>
      </w:pPr>
      <w:r w:rsidRPr="008753EB">
        <w:rPr>
          <w:b/>
          <w:bCs/>
        </w:rPr>
        <w:t>PS-LGHT-475X</w:t>
      </w:r>
    </w:p>
    <w:p w14:paraId="70F80AAC" w14:textId="77777777" w:rsidR="009F0628" w:rsidRPr="00EF3489" w:rsidRDefault="009F0628" w:rsidP="009F0628">
      <w:pPr>
        <w:pStyle w:val="Default"/>
      </w:pPr>
    </w:p>
    <w:p w14:paraId="76BE5E58"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The PureSteel™ 4.75x Magnification Task Light provides sterile processing</w:t>
      </w:r>
    </w:p>
    <w:p w14:paraId="00364B89"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and gastroenterology professionals with enhanced magnification</w:t>
      </w:r>
    </w:p>
    <w:p w14:paraId="3DFC7A19"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capabilities for external visual inspection capabilities. The task light</w:t>
      </w:r>
    </w:p>
    <w:p w14:paraId="19E4D4D2"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features 2 different glass lenses that are easily swapped to match the</w:t>
      </w:r>
    </w:p>
    <w:p w14:paraId="7AC545F1"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magnification to the task or IFU (a 4.75x and 2.25x magnification lens). The</w:t>
      </w:r>
    </w:p>
    <w:p w14:paraId="7D191D97"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task light features touch-sensitive brightness controls and a</w:t>
      </w:r>
    </w:p>
    <w:p w14:paraId="4791318D" w14:textId="77777777" w:rsidR="009F0628" w:rsidRPr="00EF3489"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t>spring-balanced arm for easy adjustment &amp; control. Includes a c-clamp and</w:t>
      </w:r>
    </w:p>
    <w:p w14:paraId="2826C644" w14:textId="77777777" w:rsidR="009F0628" w:rsidRDefault="009F0628" w:rsidP="009F0628">
      <w:pPr>
        <w:autoSpaceDE w:val="0"/>
        <w:autoSpaceDN w:val="0"/>
        <w:adjustRightInd w:val="0"/>
        <w:rPr>
          <w:rFonts w:eastAsiaTheme="minorHAnsi"/>
          <w:color w:val="333333"/>
          <w:sz w:val="24"/>
          <w:szCs w:val="24"/>
          <w14:ligatures w14:val="standardContextual"/>
        </w:rPr>
      </w:pPr>
      <w:r w:rsidRPr="00EF3489">
        <w:rPr>
          <w:rFonts w:eastAsiaTheme="minorHAnsi"/>
          <w:color w:val="333333"/>
          <w:sz w:val="24"/>
          <w:szCs w:val="24"/>
          <w14:ligatures w14:val="standardContextual"/>
        </w:rPr>
        <w:lastRenderedPageBreak/>
        <w:t>L-bracket for mounting, but does not include hardware.</w:t>
      </w:r>
    </w:p>
    <w:p w14:paraId="62F2EC7B" w14:textId="77777777" w:rsidR="00A46961" w:rsidRDefault="00A46961" w:rsidP="009F0628">
      <w:pPr>
        <w:autoSpaceDE w:val="0"/>
        <w:autoSpaceDN w:val="0"/>
        <w:adjustRightInd w:val="0"/>
        <w:rPr>
          <w:rFonts w:eastAsiaTheme="minorHAnsi"/>
          <w:color w:val="333333"/>
          <w:sz w:val="24"/>
          <w:szCs w:val="24"/>
          <w14:ligatures w14:val="standardContextual"/>
        </w:rPr>
      </w:pPr>
    </w:p>
    <w:p w14:paraId="0F81D454" w14:textId="77777777" w:rsidR="00A46961" w:rsidRDefault="009F0628" w:rsidP="00A46961">
      <w:pPr>
        <w:pStyle w:val="Default"/>
        <w:rPr>
          <w:color w:val="333333"/>
          <w14:ligatures w14:val="standardContextual"/>
        </w:rPr>
      </w:pPr>
      <w:r w:rsidRPr="00EF3489">
        <w:rPr>
          <w:color w:val="333333"/>
          <w14:ligatures w14:val="standardContextual"/>
        </w:rPr>
        <w:t>QTY 1 task light, 1, 4.75x lens, and 1, 2.25x lens.</w:t>
      </w:r>
    </w:p>
    <w:p w14:paraId="09390810" w14:textId="77777777" w:rsidR="00A46961" w:rsidRPr="00E46A40" w:rsidRDefault="00A46961" w:rsidP="009C4AD4">
      <w:pPr>
        <w:pStyle w:val="Default"/>
        <w:ind w:left="720"/>
        <w:rPr>
          <w:b/>
          <w:bCs/>
          <w:color w:val="auto"/>
          <w14:ligatures w14:val="standardContextual"/>
        </w:rPr>
      </w:pPr>
    </w:p>
    <w:p w14:paraId="33BF0FF4" w14:textId="172A6E8A" w:rsidR="009F0628" w:rsidRPr="007A0780" w:rsidRDefault="009F0628" w:rsidP="004344F7">
      <w:pPr>
        <w:pStyle w:val="Default"/>
        <w:numPr>
          <w:ilvl w:val="0"/>
          <w:numId w:val="4"/>
        </w:numPr>
        <w:rPr>
          <w:b/>
          <w:bCs/>
          <w:color w:val="auto"/>
          <w:sz w:val="22"/>
          <w:szCs w:val="22"/>
        </w:rPr>
      </w:pPr>
      <w:r w:rsidRPr="007A0780">
        <w:rPr>
          <w:b/>
          <w:bCs/>
          <w:color w:val="auto"/>
        </w:rPr>
        <w:t>INSTALL-IMPLEMENTATION.</w:t>
      </w:r>
      <w:r w:rsidRPr="007A0780">
        <w:rPr>
          <w:color w:val="auto"/>
        </w:rPr>
        <w:t xml:space="preserve"> </w:t>
      </w:r>
      <w:r w:rsidR="00C3079E" w:rsidRPr="007A0780">
        <w:t>Education is not needed. Contractor shall assist with removing item from pallet and putting into place. Contractor shall also oversee installation</w:t>
      </w:r>
      <w:r w:rsidR="00C22885" w:rsidRPr="007A0780">
        <w:t>:</w:t>
      </w:r>
      <w:r w:rsidR="006F562C" w:rsidRPr="007A0780">
        <w:t xml:space="preserve"> work with facility to</w:t>
      </w:r>
      <w:r w:rsidR="00C22885" w:rsidRPr="007A0780">
        <w:t xml:space="preserve"> </w:t>
      </w:r>
      <w:r w:rsidR="006F562C" w:rsidRPr="007A0780">
        <w:rPr>
          <w:color w:val="auto"/>
        </w:rPr>
        <w:t>ensure that the electrical accessories are correctly installed and that all the organization accessories are installed and properly functioning for the staff.</w:t>
      </w:r>
    </w:p>
    <w:p w14:paraId="2A027167" w14:textId="77777777" w:rsidR="00230BFF" w:rsidRPr="007A0780" w:rsidRDefault="00230BFF" w:rsidP="00230BFF">
      <w:pPr>
        <w:pStyle w:val="Default"/>
        <w:ind w:left="720"/>
        <w:rPr>
          <w:b/>
          <w:bCs/>
        </w:rPr>
      </w:pPr>
    </w:p>
    <w:p w14:paraId="43D3DE61" w14:textId="05813DF7" w:rsidR="009F0628" w:rsidRPr="007A0780" w:rsidRDefault="009F0628" w:rsidP="004E4C30">
      <w:pPr>
        <w:pStyle w:val="Default"/>
        <w:numPr>
          <w:ilvl w:val="0"/>
          <w:numId w:val="4"/>
        </w:numPr>
        <w:rPr>
          <w:b/>
          <w:bCs/>
        </w:rPr>
      </w:pPr>
      <w:r w:rsidRPr="007A0780">
        <w:rPr>
          <w:b/>
          <w:bCs/>
        </w:rPr>
        <w:t xml:space="preserve">SHIPPING, </w:t>
      </w:r>
      <w:r w:rsidR="008753EB" w:rsidRPr="007A0780">
        <w:rPr>
          <w:b/>
          <w:bCs/>
        </w:rPr>
        <w:t>FOB D</w:t>
      </w:r>
      <w:r w:rsidRPr="007A0780">
        <w:rPr>
          <w:b/>
          <w:bCs/>
        </w:rPr>
        <w:t>estination, included in price.</w:t>
      </w:r>
    </w:p>
    <w:p w14:paraId="1B0FB71A" w14:textId="77777777" w:rsidR="008753EB" w:rsidRPr="007A0780" w:rsidRDefault="008753EB" w:rsidP="008753EB">
      <w:pPr>
        <w:pStyle w:val="Default"/>
        <w:ind w:left="720"/>
      </w:pPr>
    </w:p>
    <w:p w14:paraId="320707CE" w14:textId="77777777" w:rsidR="009F0628" w:rsidRPr="007A0780" w:rsidRDefault="009F0628" w:rsidP="009F0628">
      <w:pPr>
        <w:pStyle w:val="Default"/>
        <w:ind w:left="720"/>
      </w:pPr>
    </w:p>
    <w:p w14:paraId="32B397D7" w14:textId="77777777" w:rsidR="007A0780" w:rsidRPr="007A0780" w:rsidRDefault="009F0628" w:rsidP="007A0780">
      <w:pPr>
        <w:pStyle w:val="Default"/>
        <w:numPr>
          <w:ilvl w:val="0"/>
          <w:numId w:val="4"/>
        </w:numPr>
        <w:rPr>
          <w:b/>
          <w:bCs/>
        </w:rPr>
      </w:pPr>
      <w:r w:rsidRPr="007A0780">
        <w:rPr>
          <w:b/>
          <w:bCs/>
        </w:rPr>
        <w:t xml:space="preserve">PS-ASSEMBLY-T3: </w:t>
      </w:r>
    </w:p>
    <w:p w14:paraId="3611F9F0" w14:textId="77777777" w:rsidR="007A0780" w:rsidRPr="007A0780" w:rsidRDefault="007A0780" w:rsidP="007A0780">
      <w:pPr>
        <w:pStyle w:val="Default"/>
        <w:rPr>
          <w:b/>
          <w:bCs/>
        </w:rPr>
      </w:pPr>
    </w:p>
    <w:p w14:paraId="5BF9801A" w14:textId="2ED4D591" w:rsidR="007A0780" w:rsidRPr="007A0780" w:rsidRDefault="007A0780" w:rsidP="007A0780">
      <w:pPr>
        <w:pStyle w:val="Default"/>
        <w:rPr>
          <w:b/>
          <w:bCs/>
        </w:rPr>
      </w:pPr>
      <w:r w:rsidRPr="007A0780">
        <w:rPr>
          <w:color w:val="333333"/>
          <w14:ligatures w14:val="standardContextual"/>
        </w:rPr>
        <w:t>Factory assembly of back walls and/or pegboards, accessories, electrical</w:t>
      </w:r>
    </w:p>
    <w:p w14:paraId="0DB45C0F" w14:textId="77777777" w:rsidR="007A0780" w:rsidRPr="007A0780" w:rsidRDefault="007A0780" w:rsidP="007A0780">
      <w:pPr>
        <w:autoSpaceDE w:val="0"/>
        <w:autoSpaceDN w:val="0"/>
        <w:adjustRightInd w:val="0"/>
        <w:rPr>
          <w:rFonts w:eastAsiaTheme="minorHAnsi"/>
          <w:color w:val="333333"/>
          <w:sz w:val="24"/>
          <w:szCs w:val="24"/>
          <w14:ligatures w14:val="standardContextual"/>
        </w:rPr>
      </w:pPr>
      <w:r w:rsidRPr="007A0780">
        <w:rPr>
          <w:rFonts w:eastAsiaTheme="minorHAnsi"/>
          <w:color w:val="333333"/>
          <w:sz w:val="24"/>
          <w:szCs w:val="24"/>
          <w14:ligatures w14:val="standardContextual"/>
        </w:rPr>
        <w:t>wiring and channeling, and product assembly. Final polish and cleaning</w:t>
      </w:r>
    </w:p>
    <w:p w14:paraId="5B3C7387" w14:textId="0B34F1BB" w:rsidR="007A0780" w:rsidRPr="007A0780" w:rsidRDefault="007A0780" w:rsidP="007A0780">
      <w:pPr>
        <w:autoSpaceDE w:val="0"/>
        <w:autoSpaceDN w:val="0"/>
        <w:adjustRightInd w:val="0"/>
        <w:rPr>
          <w:rFonts w:eastAsiaTheme="minorHAnsi"/>
          <w:color w:val="333333"/>
          <w:sz w:val="24"/>
          <w:szCs w:val="24"/>
          <w14:ligatures w14:val="standardContextual"/>
        </w:rPr>
      </w:pPr>
      <w:r w:rsidRPr="007A0780">
        <w:rPr>
          <w:rFonts w:eastAsiaTheme="minorHAnsi"/>
          <w:color w:val="333333"/>
          <w:sz w:val="24"/>
          <w:szCs w:val="24"/>
          <w14:ligatures w14:val="standardContextual"/>
        </w:rPr>
        <w:t xml:space="preserve">included. </w:t>
      </w:r>
      <w:r w:rsidR="006512C4">
        <w:rPr>
          <w:rFonts w:eastAsiaTheme="minorHAnsi"/>
          <w:color w:val="333333"/>
          <w:sz w:val="24"/>
          <w:szCs w:val="24"/>
          <w14:ligatures w14:val="standardContextual"/>
        </w:rPr>
        <w:t>Removal</w:t>
      </w:r>
      <w:r w:rsidRPr="007A0780">
        <w:rPr>
          <w:rFonts w:eastAsiaTheme="minorHAnsi"/>
          <w:color w:val="333333"/>
          <w:sz w:val="24"/>
          <w:szCs w:val="24"/>
          <w14:ligatures w14:val="standardContextual"/>
        </w:rPr>
        <w:t xml:space="preserve"> of pre-existing systems or equipment is not included.</w:t>
      </w:r>
    </w:p>
    <w:p w14:paraId="58BFAC6C" w14:textId="77777777" w:rsidR="009F0628" w:rsidRPr="00EF3489" w:rsidRDefault="009F0628" w:rsidP="0082510A">
      <w:pPr>
        <w:pStyle w:val="Default"/>
      </w:pPr>
    </w:p>
    <w:p w14:paraId="474F4898" w14:textId="77777777" w:rsidR="0095621A" w:rsidRPr="00EF3489" w:rsidRDefault="0095621A" w:rsidP="00B42357">
      <w:pPr>
        <w:rPr>
          <w:color w:val="auto"/>
          <w:sz w:val="24"/>
          <w:szCs w:val="24"/>
        </w:rPr>
      </w:pPr>
    </w:p>
    <w:p w14:paraId="2B223345" w14:textId="691FEB41" w:rsidR="009748AF" w:rsidRDefault="009748AF" w:rsidP="009748AF">
      <w:pPr>
        <w:pStyle w:val="Default"/>
        <w:rPr>
          <w:color w:val="auto"/>
        </w:rPr>
      </w:pPr>
      <w:r w:rsidRPr="00D60C59">
        <w:rPr>
          <w:b/>
          <w:bCs/>
          <w:color w:val="auto"/>
        </w:rPr>
        <w:t>Delivery is to</w:t>
      </w:r>
      <w:r w:rsidRPr="0036100C">
        <w:rPr>
          <w:color w:val="auto"/>
        </w:rPr>
        <w:t>: 150 Muir Rd., Martinez, California, 94553</w:t>
      </w:r>
      <w:r w:rsidR="00D60C59">
        <w:rPr>
          <w:color w:val="auto"/>
        </w:rPr>
        <w:t>, United States</w:t>
      </w:r>
      <w:r w:rsidRPr="0036100C">
        <w:rPr>
          <w:color w:val="auto"/>
        </w:rPr>
        <w:t>.</w:t>
      </w:r>
      <w:r w:rsidR="00C61971">
        <w:rPr>
          <w:color w:val="auto"/>
        </w:rPr>
        <w:t xml:space="preserve"> See Line item 14 for additional delivery information. </w:t>
      </w:r>
    </w:p>
    <w:p w14:paraId="3694929F" w14:textId="77777777" w:rsidR="001B7A65" w:rsidRPr="0036100C" w:rsidRDefault="001B7A65" w:rsidP="009748AF">
      <w:pPr>
        <w:pStyle w:val="Default"/>
        <w:rPr>
          <w:color w:val="auto"/>
        </w:rPr>
      </w:pPr>
    </w:p>
    <w:p w14:paraId="245DFCE8" w14:textId="40E61CCA" w:rsidR="007643C8" w:rsidRDefault="00B42357" w:rsidP="00B42357">
      <w:pPr>
        <w:rPr>
          <w:iCs/>
          <w:color w:val="auto"/>
          <w:sz w:val="24"/>
          <w:szCs w:val="24"/>
        </w:rPr>
      </w:pPr>
      <w:r w:rsidRPr="0036100C">
        <w:rPr>
          <w:color w:val="auto"/>
          <w:sz w:val="24"/>
          <w:szCs w:val="24"/>
        </w:rPr>
        <w:t xml:space="preserve">Delivery shall be provided </w:t>
      </w:r>
      <w:r w:rsidR="00B7724C" w:rsidRPr="0036100C">
        <w:rPr>
          <w:iCs/>
          <w:color w:val="auto"/>
          <w:sz w:val="24"/>
          <w:szCs w:val="24"/>
        </w:rPr>
        <w:t xml:space="preserve">no later than </w:t>
      </w:r>
      <w:r w:rsidR="00A72E45">
        <w:rPr>
          <w:iCs/>
          <w:color w:val="auto"/>
          <w:sz w:val="24"/>
          <w:szCs w:val="24"/>
        </w:rPr>
        <w:t>1</w:t>
      </w:r>
      <w:r w:rsidR="00C61971">
        <w:rPr>
          <w:iCs/>
          <w:color w:val="auto"/>
          <w:sz w:val="24"/>
          <w:szCs w:val="24"/>
        </w:rPr>
        <w:t>2</w:t>
      </w:r>
      <w:r w:rsidR="00A72E45">
        <w:rPr>
          <w:iCs/>
          <w:color w:val="auto"/>
          <w:sz w:val="24"/>
          <w:szCs w:val="24"/>
        </w:rPr>
        <w:t xml:space="preserve"> weeks</w:t>
      </w:r>
      <w:r w:rsidR="00B7724C" w:rsidRPr="0036100C">
        <w:rPr>
          <w:iCs/>
          <w:color w:val="auto"/>
          <w:sz w:val="24"/>
          <w:szCs w:val="24"/>
        </w:rPr>
        <w:t xml:space="preserve"> after receipt of order</w:t>
      </w:r>
      <w:r w:rsidR="006B5013">
        <w:rPr>
          <w:iCs/>
          <w:color w:val="auto"/>
          <w:sz w:val="24"/>
          <w:szCs w:val="24"/>
        </w:rPr>
        <w:t xml:space="preserve">, </w:t>
      </w:r>
      <w:r w:rsidR="001173C8" w:rsidRPr="0036100C">
        <w:rPr>
          <w:iCs/>
          <w:color w:val="auto"/>
          <w:sz w:val="24"/>
          <w:szCs w:val="24"/>
        </w:rPr>
        <w:t xml:space="preserve">Freight on Board (FOB) destination. </w:t>
      </w:r>
    </w:p>
    <w:p w14:paraId="6D5892EB" w14:textId="77777777" w:rsidR="00AE0854" w:rsidRDefault="00AE0854" w:rsidP="00B42357">
      <w:pPr>
        <w:rPr>
          <w:iCs/>
          <w:color w:val="auto"/>
          <w:sz w:val="24"/>
          <w:szCs w:val="24"/>
        </w:rPr>
      </w:pPr>
    </w:p>
    <w:p w14:paraId="396E9BFE" w14:textId="77777777" w:rsidR="00D60C59" w:rsidRDefault="00D60C59" w:rsidP="00B42357">
      <w:pPr>
        <w:rPr>
          <w:color w:val="auto"/>
          <w:sz w:val="24"/>
          <w:szCs w:val="24"/>
        </w:rPr>
      </w:pPr>
    </w:p>
    <w:p w14:paraId="4D934EA7" w14:textId="7C8FF31D" w:rsidR="00B42357" w:rsidRDefault="00B42357" w:rsidP="00B42357">
      <w:pPr>
        <w:rPr>
          <w:color w:val="auto"/>
          <w:sz w:val="24"/>
          <w:szCs w:val="24"/>
        </w:rPr>
      </w:pPr>
      <w:r w:rsidRPr="00EF3489">
        <w:rPr>
          <w:color w:val="auto"/>
          <w:sz w:val="24"/>
          <w:szCs w:val="24"/>
        </w:rPr>
        <w:t xml:space="preserve">The full text of FAR provisions or clauses may be accessed electronically at </w:t>
      </w:r>
      <w:hyperlink r:id="rId10" w:history="1">
        <w:r w:rsidR="004A052B" w:rsidRPr="00EF3489">
          <w:rPr>
            <w:rStyle w:val="Hyperlink"/>
            <w:sz w:val="24"/>
            <w:szCs w:val="24"/>
          </w:rPr>
          <w:t>https://www.acquisition.gov/browse/index/far</w:t>
        </w:r>
      </w:hyperlink>
      <w:r w:rsidRPr="00EF3489">
        <w:rPr>
          <w:color w:val="auto"/>
          <w:sz w:val="24"/>
          <w:szCs w:val="24"/>
        </w:rPr>
        <w:t xml:space="preserve">. </w:t>
      </w:r>
    </w:p>
    <w:p w14:paraId="686D86D7" w14:textId="77777777" w:rsidR="00021EF7" w:rsidRPr="00EF3489" w:rsidRDefault="00021EF7" w:rsidP="00B42357">
      <w:pPr>
        <w:rPr>
          <w:color w:val="auto"/>
          <w:sz w:val="24"/>
          <w:szCs w:val="24"/>
        </w:rPr>
      </w:pPr>
    </w:p>
    <w:p w14:paraId="730A8344" w14:textId="50AFB9F0" w:rsidR="00B42357" w:rsidRDefault="00B42357" w:rsidP="00B42357">
      <w:pPr>
        <w:spacing w:after="120"/>
        <w:rPr>
          <w:color w:val="auto"/>
          <w:sz w:val="24"/>
          <w:szCs w:val="24"/>
        </w:rPr>
      </w:pPr>
      <w:r w:rsidRPr="00EF3489">
        <w:rPr>
          <w:color w:val="auto"/>
          <w:sz w:val="24"/>
          <w:szCs w:val="24"/>
        </w:rPr>
        <w:t xml:space="preserve">The following solicitation provisions </w:t>
      </w:r>
      <w:r w:rsidR="00A87136">
        <w:rPr>
          <w:color w:val="auto"/>
          <w:sz w:val="24"/>
          <w:szCs w:val="24"/>
        </w:rPr>
        <w:t xml:space="preserve">and clauses </w:t>
      </w:r>
      <w:r w:rsidRPr="00EF3489">
        <w:rPr>
          <w:color w:val="auto"/>
          <w:sz w:val="24"/>
          <w:szCs w:val="24"/>
        </w:rPr>
        <w:t>apply to this acquisition:</w:t>
      </w:r>
    </w:p>
    <w:p w14:paraId="40336A6C" w14:textId="77777777" w:rsidR="003B642C" w:rsidRDefault="003B642C" w:rsidP="003B642C"/>
    <w:p w14:paraId="447F23D4" w14:textId="77777777" w:rsidR="00693410" w:rsidRPr="00FD54A7" w:rsidRDefault="00693410" w:rsidP="00693410">
      <w:r w:rsidRPr="00FD54A7">
        <w:t>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693410" w14:paraId="21A98443" w14:textId="77777777" w:rsidTr="00E12F0C">
        <w:tc>
          <w:tcPr>
            <w:tcW w:w="1548" w:type="dxa"/>
          </w:tcPr>
          <w:p w14:paraId="5C8E50C2" w14:textId="77777777" w:rsidR="00693410" w:rsidRPr="00FD54A7" w:rsidRDefault="00693410" w:rsidP="00E12F0C">
            <w:r w:rsidRPr="00FD54A7">
              <w:t>[</w:t>
            </w:r>
            <w:r>
              <w:t>X</w:t>
            </w:r>
            <w:r w:rsidRPr="00FD54A7">
              <w:t>]</w:t>
            </w:r>
          </w:p>
        </w:tc>
        <w:tc>
          <w:tcPr>
            <w:tcW w:w="8028" w:type="dxa"/>
          </w:tcPr>
          <w:p w14:paraId="5ABD0D06" w14:textId="77777777" w:rsidR="00693410" w:rsidRPr="00FD54A7" w:rsidRDefault="00693410" w:rsidP="00E12F0C">
            <w:r w:rsidRPr="00FD54A7">
              <w:t>52.232-33, Payment by Electronic Funds Transfer—System For Award Management, or</w:t>
            </w:r>
          </w:p>
        </w:tc>
      </w:tr>
      <w:tr w:rsidR="00693410" w14:paraId="4EDE7F30" w14:textId="77777777" w:rsidTr="00E12F0C">
        <w:tc>
          <w:tcPr>
            <w:tcW w:w="1548" w:type="dxa"/>
          </w:tcPr>
          <w:p w14:paraId="7F43B316" w14:textId="36236790" w:rsidR="00693410" w:rsidRPr="00FD54A7" w:rsidRDefault="00693410" w:rsidP="00E12F0C">
            <w:r w:rsidRPr="00FD54A7">
              <w:t>[]</w:t>
            </w:r>
          </w:p>
        </w:tc>
        <w:tc>
          <w:tcPr>
            <w:tcW w:w="8028" w:type="dxa"/>
          </w:tcPr>
          <w:p w14:paraId="0CC5ECA0" w14:textId="77777777" w:rsidR="00693410" w:rsidRDefault="00693410" w:rsidP="00E12F0C">
            <w:r w:rsidRPr="00FD54A7">
              <w:t>52.232-36, Payment by Third Party</w:t>
            </w:r>
          </w:p>
          <w:p w14:paraId="633A4E66" w14:textId="77777777" w:rsidR="00693410" w:rsidRPr="00FD54A7" w:rsidRDefault="00693410" w:rsidP="00E12F0C"/>
        </w:tc>
      </w:tr>
    </w:tbl>
    <w:p w14:paraId="48C23000" w14:textId="77777777" w:rsidR="00693410" w:rsidRPr="00FD54A7" w:rsidRDefault="00693410" w:rsidP="00693410">
      <w:r w:rsidRPr="00FD54A7">
        <w:t xml:space="preserve">  3.  INVOICES:  Invoices shall be submitted in arrears:</w:t>
      </w:r>
    </w:p>
    <w:p w14:paraId="5CB8487D" w14:textId="77777777" w:rsidR="00693410" w:rsidRPr="00FD54A7" w:rsidRDefault="00693410" w:rsidP="00693410">
      <w:pPr>
        <w:tabs>
          <w:tab w:val="left" w:pos="3240"/>
        </w:tabs>
      </w:pPr>
      <w:r w:rsidRPr="00FD54A7">
        <w:t xml:space="preserve">    </w:t>
      </w:r>
      <w:r>
        <w:t>a</w:t>
      </w:r>
      <w:r w:rsidRPr="00FD54A7">
        <w:t xml:space="preserve">.  </w:t>
      </w:r>
      <w:r>
        <w:t>Quarterly</w:t>
      </w:r>
      <w:r w:rsidRPr="00FD54A7">
        <w:tab/>
      </w:r>
      <w:r>
        <w:t>[</w:t>
      </w:r>
      <w:r w:rsidRPr="00FD54A7">
        <w:t>]</w:t>
      </w:r>
    </w:p>
    <w:p w14:paraId="24C1D11B" w14:textId="77777777" w:rsidR="00693410" w:rsidRPr="00FD54A7" w:rsidRDefault="00693410" w:rsidP="00693410">
      <w:pPr>
        <w:tabs>
          <w:tab w:val="left" w:pos="3240"/>
        </w:tabs>
      </w:pPr>
      <w:r w:rsidRPr="00FD54A7">
        <w:t xml:space="preserve">    b.  Semi-Annually</w:t>
      </w:r>
      <w:r w:rsidRPr="00FD54A7">
        <w:tab/>
        <w:t>[]</w:t>
      </w:r>
    </w:p>
    <w:p w14:paraId="3A7FCFA7" w14:textId="55A122B1" w:rsidR="00693410" w:rsidRDefault="00693410" w:rsidP="00693410">
      <w:pPr>
        <w:tabs>
          <w:tab w:val="left" w:pos="3240"/>
        </w:tabs>
      </w:pPr>
      <w:r>
        <w:t xml:space="preserve">    c.  Other</w:t>
      </w:r>
      <w:r>
        <w:tab/>
        <w:t xml:space="preserve">[x]  One invoice after delivery and completion of all line items. </w:t>
      </w:r>
    </w:p>
    <w:p w14:paraId="63292720" w14:textId="77777777" w:rsidR="00693410" w:rsidRDefault="00693410" w:rsidP="00693410">
      <w:pPr>
        <w:tabs>
          <w:tab w:val="left" w:pos="3240"/>
        </w:tabs>
      </w:pPr>
    </w:p>
    <w:p w14:paraId="544E0126" w14:textId="77777777" w:rsidR="00693410" w:rsidRDefault="00693410" w:rsidP="00693410">
      <w:r>
        <w:lastRenderedPageBreak/>
        <w:t xml:space="preserve">  4.  GOVERNMENT INVOICE ADDRESS:  All Invoices from the contractor shall be submitted electronically in accordance with VAAR Clause 852.232-72 Electronic Submission of Payment Requests.</w:t>
      </w:r>
    </w:p>
    <w:p w14:paraId="0454CE68" w14:textId="77777777" w:rsidR="00693410" w:rsidRDefault="00693410" w:rsidP="003B642C"/>
    <w:p w14:paraId="5C9E03EA" w14:textId="77777777" w:rsidR="003B642C" w:rsidRDefault="003B642C" w:rsidP="003B642C">
      <w:pPr>
        <w:pStyle w:val="Heading1"/>
        <w:pageBreakBefore/>
      </w:pPr>
      <w:bookmarkStart w:id="0" w:name="_Toc256000007"/>
      <w:r>
        <w:lastRenderedPageBreak/>
        <w:t>SECTION C - CONTRACT CLAUSES</w:t>
      </w:r>
      <w:bookmarkEnd w:id="0"/>
    </w:p>
    <w:p w14:paraId="35091A6D" w14:textId="77777777" w:rsidR="003B642C" w:rsidRDefault="003B642C" w:rsidP="003B642C"/>
    <w:p w14:paraId="39478916" w14:textId="77777777" w:rsidR="003B642C" w:rsidRDefault="003B642C" w:rsidP="003B642C">
      <w:pPr>
        <w:pStyle w:val="Heading2"/>
      </w:pPr>
      <w:bookmarkStart w:id="1" w:name="_Toc256000008"/>
      <w:r>
        <w:t>C.1  52.212-4  CONTRACT TERMS AND CONDITIONS—COMMERCIAL PRODUCTS AND COMMERCIAL SERVICES (NOV 2023)</w:t>
      </w:r>
      <w:bookmarkEnd w:id="1"/>
    </w:p>
    <w:p w14:paraId="0862E165" w14:textId="77777777" w:rsidR="003B642C" w:rsidRDefault="003B642C" w:rsidP="003B642C">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546D8F58" w14:textId="77777777" w:rsidR="003B642C" w:rsidRDefault="003B642C" w:rsidP="003B642C">
      <w:r>
        <w:t xml:space="preserve">    (1) Within a reasonable time after the defect was discovered or should have been discovered; and</w:t>
      </w:r>
    </w:p>
    <w:p w14:paraId="0A2110E4" w14:textId="77777777" w:rsidR="003B642C" w:rsidRDefault="003B642C" w:rsidP="003B642C">
      <w:r>
        <w:t xml:space="preserve">    (2) Before any substantial change occurs in the condition of the item, unless the change is due to the defect in the item.</w:t>
      </w:r>
    </w:p>
    <w:p w14:paraId="3191C037" w14:textId="77777777" w:rsidR="003B642C" w:rsidRDefault="003B642C" w:rsidP="003B642C">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3F87B919" w14:textId="77777777" w:rsidR="003B642C" w:rsidRDefault="003B642C" w:rsidP="003B642C">
      <w:r>
        <w:t xml:space="preserve">  (c) </w:t>
      </w:r>
      <w:r w:rsidRPr="002653F8">
        <w:rPr>
          <w:i/>
        </w:rPr>
        <w:t>Changes.</w:t>
      </w:r>
      <w:r>
        <w:t xml:space="preserve"> Changes in the terms and conditions of this contract may be made only by written agreement of the parties.</w:t>
      </w:r>
    </w:p>
    <w:p w14:paraId="54D4D9FC" w14:textId="77777777" w:rsidR="003B642C" w:rsidRDefault="003B642C" w:rsidP="003B642C">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04BB7397" w14:textId="77777777" w:rsidR="003B642C" w:rsidRDefault="003B642C" w:rsidP="003B642C">
      <w:r>
        <w:t xml:space="preserve">  (e) </w:t>
      </w:r>
      <w:r w:rsidRPr="002653F8">
        <w:rPr>
          <w:i/>
        </w:rPr>
        <w:t>Definitions.</w:t>
      </w:r>
      <w:r>
        <w:t xml:space="preserve"> The clause at FAR 52.202-1, Definitions, is incorporated herein by reference.</w:t>
      </w:r>
    </w:p>
    <w:p w14:paraId="264E0F92" w14:textId="77777777" w:rsidR="003B642C" w:rsidRDefault="003B642C" w:rsidP="003B642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w:t>
      </w:r>
      <w:r>
        <w:lastRenderedPageBreak/>
        <w:t>commencement of any excusable delay, setting forth the full particulars in connection therewith, shall remedy such occurrence with all reasonable dispatch, and shall promptly give written notice to the Contracting Officer of the cessation of such occurrence.</w:t>
      </w:r>
    </w:p>
    <w:p w14:paraId="1BB811DC" w14:textId="77777777" w:rsidR="003B642C" w:rsidRPr="00EB602E" w:rsidRDefault="003B642C" w:rsidP="003B642C">
      <w:r w:rsidRPr="00EB602E">
        <w:t xml:space="preserve">  (g) Invoice</w:t>
      </w:r>
      <w:r w:rsidRPr="00EB602E">
        <w:rPr>
          <w:i/>
        </w:rPr>
        <w:t>.</w:t>
      </w:r>
    </w:p>
    <w:p w14:paraId="7F91D2C6" w14:textId="77777777" w:rsidR="003B642C" w:rsidRPr="00EB602E" w:rsidRDefault="003B642C" w:rsidP="003B642C">
      <w:r w:rsidRPr="00EB602E">
        <w:t xml:space="preserve">    (1) The Contractor shall submit an original invoice and three copies (or electronic invoice, if authorized) to the address designated in the contract to receive invoices. An invoice must include—</w:t>
      </w:r>
    </w:p>
    <w:p w14:paraId="184FFC6E" w14:textId="77777777" w:rsidR="003B642C" w:rsidRPr="00EB602E" w:rsidRDefault="003B642C" w:rsidP="003B642C">
      <w:r w:rsidRPr="00EB602E">
        <w:t xml:space="preserve">      (i) Name and address of the Contractor;</w:t>
      </w:r>
    </w:p>
    <w:p w14:paraId="4F93BD3C" w14:textId="77777777" w:rsidR="003B642C" w:rsidRPr="00EB602E" w:rsidRDefault="003B642C" w:rsidP="003B642C">
      <w:r w:rsidRPr="00EB602E">
        <w:t xml:space="preserve">      (ii) Invoice date and number;</w:t>
      </w:r>
    </w:p>
    <w:p w14:paraId="71CF8641" w14:textId="77777777" w:rsidR="003B642C" w:rsidRPr="00EB602E" w:rsidRDefault="003B642C" w:rsidP="003B642C">
      <w:r w:rsidRPr="00EB602E">
        <w:t xml:space="preserve">      </w:t>
      </w:r>
      <w:r>
        <w:t xml:space="preserve">(iii) Contract number, </w:t>
      </w:r>
      <w:r w:rsidRPr="00EB602E">
        <w:t>line item number and, if applicable, the order number;</w:t>
      </w:r>
    </w:p>
    <w:p w14:paraId="415E5530" w14:textId="77777777" w:rsidR="003B642C" w:rsidRPr="00EB602E" w:rsidRDefault="003B642C" w:rsidP="003B642C">
      <w:r w:rsidRPr="00EB602E">
        <w:t xml:space="preserve">      (iv) Description, quantity, unit of measure, unit price and extended price of the items delivered;</w:t>
      </w:r>
    </w:p>
    <w:p w14:paraId="5AF6E9BA" w14:textId="77777777" w:rsidR="003B642C" w:rsidRPr="00EB602E" w:rsidRDefault="003B642C" w:rsidP="003B642C">
      <w:r w:rsidRPr="00EB602E">
        <w:t xml:space="preserve">      (v) Shipping number and date of shipment, including the bill of lading number and weight of shipment if shipped on Government bill of lading;</w:t>
      </w:r>
    </w:p>
    <w:p w14:paraId="4D7175DD" w14:textId="77777777" w:rsidR="003B642C" w:rsidRPr="00EB602E" w:rsidRDefault="003B642C" w:rsidP="003B642C">
      <w:r w:rsidRPr="00EB602E">
        <w:t xml:space="preserve">      (vi) Terms of any discount for prompt payment offered;</w:t>
      </w:r>
    </w:p>
    <w:p w14:paraId="14C36B57" w14:textId="77777777" w:rsidR="003B642C" w:rsidRPr="00EB602E" w:rsidRDefault="003B642C" w:rsidP="003B642C">
      <w:r w:rsidRPr="00EB602E">
        <w:t xml:space="preserve">      (vii) Name and address of official to whom payment is to be sent;</w:t>
      </w:r>
    </w:p>
    <w:p w14:paraId="27F9AA18" w14:textId="77777777" w:rsidR="003B642C" w:rsidRPr="00EB602E" w:rsidRDefault="003B642C" w:rsidP="003B642C">
      <w:r w:rsidRPr="00EB602E">
        <w:t xml:space="preserve">      (viii) Name, title, and phone number of person to notify in event of defective invoice; and</w:t>
      </w:r>
    </w:p>
    <w:p w14:paraId="2FFF2B1E" w14:textId="77777777" w:rsidR="003B642C" w:rsidRPr="00EB602E" w:rsidRDefault="003B642C" w:rsidP="003B642C">
      <w:r w:rsidRPr="00EB602E">
        <w:t xml:space="preserve">      (ix) Taxpayer Identification Number (TIN). The Contractor shall include its TIN on the invoice only if required elsewhere in this contract.</w:t>
      </w:r>
    </w:p>
    <w:p w14:paraId="6B25F3EA" w14:textId="77777777" w:rsidR="003B642C" w:rsidRPr="00EB602E" w:rsidRDefault="003B642C" w:rsidP="003B642C">
      <w:r w:rsidRPr="00EB602E">
        <w:t xml:space="preserve">      (x) Electronic funds transfer (EFT) banking information.</w:t>
      </w:r>
    </w:p>
    <w:p w14:paraId="2A0B45EE" w14:textId="77777777" w:rsidR="003B642C" w:rsidRPr="00EB602E" w:rsidRDefault="003B642C" w:rsidP="003B642C">
      <w:r w:rsidRPr="00EB602E">
        <w:t xml:space="preserve">        (A) The Contractor shall include EFT banking information on the invoice only if required elsewhere in this contract.</w:t>
      </w:r>
    </w:p>
    <w:p w14:paraId="0D8680EC" w14:textId="77777777" w:rsidR="003B642C" w:rsidRPr="00EB602E" w:rsidRDefault="003B642C" w:rsidP="003B642C">
      <w:r w:rsidRPr="00EB602E">
        <w:t xml:space="preserve">        (B) If EFT banking information is not required to be on the invoice, </w:t>
      </w:r>
      <w:proofErr w:type="gramStart"/>
      <w:r w:rsidRPr="00EB602E">
        <w:t>in order for</w:t>
      </w:r>
      <w:proofErr w:type="gramEnd"/>
      <w:r w:rsidRPr="00EB602E">
        <w:t xml:space="preserve">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7C0C9FD1" w14:textId="77777777" w:rsidR="003B642C" w:rsidRPr="00EB602E" w:rsidRDefault="003B642C" w:rsidP="003B642C">
      <w:r w:rsidRPr="00EB602E">
        <w:t xml:space="preserve">        (C) EFT banking information is not required if the Government waived the requirement to pay by EFT.</w:t>
      </w:r>
    </w:p>
    <w:p w14:paraId="0B5C1D13" w14:textId="77777777" w:rsidR="003B642C" w:rsidRPr="00EB602E" w:rsidRDefault="003B642C" w:rsidP="003B642C">
      <w:r w:rsidRPr="00EB602E">
        <w:t xml:space="preserve">    (2) Invoices will be handled in accordance with the Prompt Payment Act (31 U.S.C. 3903) and Office of Management and Budget (OMB) prompt payment regulations at 5 CFR part 1315.</w:t>
      </w:r>
    </w:p>
    <w:p w14:paraId="67D41706" w14:textId="77777777" w:rsidR="003B642C" w:rsidRDefault="003B642C" w:rsidP="003B642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E843910" w14:textId="77777777" w:rsidR="003B642C" w:rsidRDefault="003B642C" w:rsidP="003B642C">
      <w:r>
        <w:t xml:space="preserve">  (i) Payment.—</w:t>
      </w:r>
    </w:p>
    <w:p w14:paraId="418E0CA1" w14:textId="77777777" w:rsidR="003B642C" w:rsidRDefault="003B642C" w:rsidP="003B642C">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018752F6" w14:textId="77777777" w:rsidR="003B642C" w:rsidRDefault="003B642C" w:rsidP="003B642C">
      <w:r>
        <w:t xml:space="preserve">    (2) </w:t>
      </w:r>
      <w:r w:rsidRPr="002653F8">
        <w:rPr>
          <w:i/>
        </w:rPr>
        <w:t>Prompt payment.</w:t>
      </w:r>
      <w:r>
        <w:t xml:space="preserve"> The Government will make payment in accordance with the Prompt Payment Act (31 U.S.C. 3903) and prompt payment regulations at 5 CFR part 1315.</w:t>
      </w:r>
    </w:p>
    <w:p w14:paraId="3F864C02" w14:textId="77777777" w:rsidR="003B642C" w:rsidRDefault="003B642C" w:rsidP="003B642C">
      <w:r>
        <w:t xml:space="preserve">    (3) </w:t>
      </w:r>
      <w:r w:rsidRPr="002653F8">
        <w:rPr>
          <w:i/>
        </w:rPr>
        <w:t>Electronic Funds Transfer (EFT).</w:t>
      </w:r>
      <w:r>
        <w:t xml:space="preserve"> If the Government makes payment by EFT, see 52.212-5(b) for the appropriate EFT clause.</w:t>
      </w:r>
    </w:p>
    <w:p w14:paraId="1E1EBBC0" w14:textId="77777777" w:rsidR="003B642C" w:rsidRDefault="003B642C" w:rsidP="003B642C">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1C157D95" w14:textId="77777777" w:rsidR="003B642C" w:rsidRDefault="003B642C" w:rsidP="003B642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7F7F85E1" w14:textId="77777777" w:rsidR="003B642C" w:rsidRDefault="003B642C" w:rsidP="003B642C">
      <w:r>
        <w:t xml:space="preserve">      (i) Remit the overpayment amount to the payment office cited in the contract along with a description of the overpayment including the—</w:t>
      </w:r>
    </w:p>
    <w:p w14:paraId="5A401740" w14:textId="77777777" w:rsidR="003B642C" w:rsidRDefault="003B642C" w:rsidP="003B642C">
      <w:r>
        <w:t xml:space="preserve">        (A) Circumstances of the overpayment (e.g., duplicate payment, erroneous payment, liquidation errors, date(s) of overpayment);</w:t>
      </w:r>
    </w:p>
    <w:p w14:paraId="67C8DEAB" w14:textId="77777777" w:rsidR="003B642C" w:rsidRDefault="003B642C" w:rsidP="003B642C">
      <w:r>
        <w:t xml:space="preserve">        (B) Affected contract number and delivery order number, if applicable;</w:t>
      </w:r>
    </w:p>
    <w:p w14:paraId="20133FF5" w14:textId="77777777" w:rsidR="003B642C" w:rsidRDefault="003B642C" w:rsidP="003B642C">
      <w:r>
        <w:t xml:space="preserve">        (C) Affected line item or subline item, if applicable; and</w:t>
      </w:r>
    </w:p>
    <w:p w14:paraId="1D895AD2" w14:textId="77777777" w:rsidR="003B642C" w:rsidRDefault="003B642C" w:rsidP="003B642C">
      <w:r>
        <w:t xml:space="preserve">        (D) Contractor point of contact.</w:t>
      </w:r>
    </w:p>
    <w:p w14:paraId="396DE256" w14:textId="77777777" w:rsidR="003B642C" w:rsidRDefault="003B642C" w:rsidP="003B642C">
      <w:r>
        <w:t xml:space="preserve">      (ii) Provide a copy of the remittance and supporting documentation to the Contracting Officer.</w:t>
      </w:r>
    </w:p>
    <w:p w14:paraId="4790D1FC" w14:textId="77777777" w:rsidR="003B642C" w:rsidRDefault="003B642C" w:rsidP="003B642C">
      <w:r>
        <w:t xml:space="preserve">    (6) </w:t>
      </w:r>
      <w:r w:rsidRPr="002653F8">
        <w:rPr>
          <w:i/>
        </w:rPr>
        <w:t>Interest.</w:t>
      </w:r>
    </w:p>
    <w:p w14:paraId="19D49B19" w14:textId="77777777" w:rsidR="003B642C" w:rsidRPr="001C7A8F" w:rsidRDefault="003B642C" w:rsidP="003B642C">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0C4ECCCD" w14:textId="77777777" w:rsidR="003B642C" w:rsidRDefault="003B642C" w:rsidP="003B642C">
      <w:r>
        <w:t xml:space="preserve">      (ii) The Government may issue a demand for payment to the Contractor upon finding a debt is due under the contract.</w:t>
      </w:r>
    </w:p>
    <w:p w14:paraId="46138939" w14:textId="77777777" w:rsidR="003B642C" w:rsidRDefault="003B642C" w:rsidP="003B642C">
      <w:r>
        <w:t xml:space="preserve">      (iii) </w:t>
      </w:r>
      <w:r w:rsidRPr="002653F8">
        <w:rPr>
          <w:i/>
        </w:rPr>
        <w:t>Final decisions.</w:t>
      </w:r>
      <w:r>
        <w:t xml:space="preserve"> The Contracting Officer will issue a final decision as required by 33.211 if—</w:t>
      </w:r>
    </w:p>
    <w:p w14:paraId="768424BF" w14:textId="77777777" w:rsidR="003B642C" w:rsidRDefault="003B642C" w:rsidP="003B642C">
      <w:r>
        <w:t xml:space="preserve">        (A) The Contracting Officer and the Contractor are unable to reach agreement on the existence or amount of a debt within 30 days;</w:t>
      </w:r>
    </w:p>
    <w:p w14:paraId="4682B9CF" w14:textId="77777777" w:rsidR="003B642C" w:rsidRDefault="003B642C" w:rsidP="003B642C">
      <w:r>
        <w:t xml:space="preserve">        (B) The Contractor fails to liquidate a debt previously demanded by the Contracting Officer within the timeline specified in the demand for payment </w:t>
      </w:r>
      <w:r>
        <w:lastRenderedPageBreak/>
        <w:t>unless the amounts were not repaid because the Contractor has requested an installment payment agreement; or</w:t>
      </w:r>
    </w:p>
    <w:p w14:paraId="201F0EF2" w14:textId="77777777" w:rsidR="003B642C" w:rsidRDefault="003B642C" w:rsidP="003B642C">
      <w:r>
        <w:t xml:space="preserve">        (C) The Contractor requests a deferment of collection on a debt previously demanded by the Contracting Officer (see 32.607-2).</w:t>
      </w:r>
    </w:p>
    <w:p w14:paraId="628D1E19" w14:textId="77777777" w:rsidR="003B642C" w:rsidRDefault="003B642C" w:rsidP="003B642C">
      <w:r>
        <w:t xml:space="preserve">      (iv) If a demand for payment was previously issued for the debt, the demand for payment included in the final decision shall identify the same due date as the original demand for payment.</w:t>
      </w:r>
    </w:p>
    <w:p w14:paraId="5AC88A29" w14:textId="77777777" w:rsidR="003B642C" w:rsidRDefault="003B642C" w:rsidP="003B642C">
      <w:r>
        <w:t xml:space="preserve">      (v) Amounts shall be due at the earliest of the following dates:</w:t>
      </w:r>
    </w:p>
    <w:p w14:paraId="5A692202" w14:textId="77777777" w:rsidR="003B642C" w:rsidRDefault="003B642C" w:rsidP="003B642C">
      <w:r>
        <w:t xml:space="preserve">        (A) The date fixed under this contract.</w:t>
      </w:r>
    </w:p>
    <w:p w14:paraId="0E4A7BC6" w14:textId="77777777" w:rsidR="003B642C" w:rsidRDefault="003B642C" w:rsidP="003B642C">
      <w:r>
        <w:t xml:space="preserve">        (B) The date of the first written demand for payment, including any demand for payment resulting from a default termination.</w:t>
      </w:r>
    </w:p>
    <w:p w14:paraId="5A7B14A0" w14:textId="77777777" w:rsidR="003B642C" w:rsidRDefault="003B642C" w:rsidP="003B642C">
      <w:r>
        <w:t xml:space="preserve">      (vi) The interest charge shall be computed for the actual number of calendar days involved beginning on the due date and ending on—</w:t>
      </w:r>
    </w:p>
    <w:p w14:paraId="3ED312B8" w14:textId="77777777" w:rsidR="003B642C" w:rsidRDefault="003B642C" w:rsidP="003B642C">
      <w:r>
        <w:t xml:space="preserve">        (A) The date on which the designated office receives payment from the Contractor;</w:t>
      </w:r>
    </w:p>
    <w:p w14:paraId="4281F975" w14:textId="77777777" w:rsidR="003B642C" w:rsidRDefault="003B642C" w:rsidP="003B642C">
      <w:r>
        <w:t xml:space="preserve">        (B) The date of issuance of a Government check to the Contractor from which an amount otherwise payable has been withheld as a credit against the contract debt; or</w:t>
      </w:r>
    </w:p>
    <w:p w14:paraId="0F4BC477" w14:textId="77777777" w:rsidR="003B642C" w:rsidRDefault="003B642C" w:rsidP="003B642C">
      <w:r>
        <w:t xml:space="preserve">        (C) The date on which an amount withheld and applied to the contract debt would otherwise have become payable to the Contractor.</w:t>
      </w:r>
    </w:p>
    <w:p w14:paraId="68BCBD3B" w14:textId="77777777" w:rsidR="003B642C" w:rsidRDefault="003B642C" w:rsidP="003B642C">
      <w:r>
        <w:t xml:space="preserve">      (vii) The interest charge made under this clause may be reduced under the procedures prescribed in FAR 32.608-2 in effect on the date of this contract.</w:t>
      </w:r>
    </w:p>
    <w:p w14:paraId="2BB45C86" w14:textId="77777777" w:rsidR="003B642C" w:rsidRDefault="003B642C" w:rsidP="003B642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14E3D39" w14:textId="77777777" w:rsidR="003B642C" w:rsidRDefault="003B642C" w:rsidP="003B642C">
      <w:r>
        <w:t xml:space="preserve">    (1) Delivery of the supplies to a carrier, if transportation is f.o.b. origin; or</w:t>
      </w:r>
    </w:p>
    <w:p w14:paraId="718F848D" w14:textId="77777777" w:rsidR="003B642C" w:rsidRDefault="003B642C" w:rsidP="003B642C">
      <w:r>
        <w:t xml:space="preserve">    (2) Delivery of the supplies to the Government at the destination specified in the contract, if transportation is f.o.b. destination.</w:t>
      </w:r>
    </w:p>
    <w:p w14:paraId="29DD150D" w14:textId="77777777" w:rsidR="003B642C" w:rsidRDefault="003B642C" w:rsidP="003B642C">
      <w:r>
        <w:t xml:space="preserve">  (k) </w:t>
      </w:r>
      <w:r w:rsidRPr="002653F8">
        <w:rPr>
          <w:i/>
        </w:rPr>
        <w:t>Taxes.</w:t>
      </w:r>
      <w:r>
        <w:t xml:space="preserve"> The contract price includes all applicable Federal, State, and local taxes and duties.</w:t>
      </w:r>
    </w:p>
    <w:p w14:paraId="217D6911" w14:textId="77777777" w:rsidR="003B642C" w:rsidRDefault="003B642C" w:rsidP="003B642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w:t>
      </w:r>
      <w:r>
        <w:lastRenderedPageBreak/>
        <w:t>Contractor shall not be paid for any work performed or costs incurred which reasonably could have been avoided.</w:t>
      </w:r>
    </w:p>
    <w:p w14:paraId="633486BE" w14:textId="77777777" w:rsidR="003B642C" w:rsidRDefault="003B642C" w:rsidP="003B642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7122117E" w14:textId="77777777" w:rsidR="003B642C" w:rsidRDefault="003B642C" w:rsidP="003B642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306133F" w14:textId="77777777" w:rsidR="003B642C" w:rsidRDefault="003B642C" w:rsidP="003B642C">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5B1D371F" w14:textId="77777777" w:rsidR="003B642C" w:rsidRDefault="003B642C" w:rsidP="003B642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0AD874EF" w14:textId="77777777" w:rsidR="003B642C" w:rsidRDefault="003B642C" w:rsidP="003B642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2D0AB20B" w14:textId="77777777" w:rsidR="003B642C" w:rsidRPr="001C7A8F" w:rsidRDefault="003B642C" w:rsidP="003B642C">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0E5D12D6" w14:textId="77777777" w:rsidR="003B642C" w:rsidRPr="00EB602E" w:rsidRDefault="003B642C" w:rsidP="003B642C">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23A8501E" w14:textId="77777777" w:rsidR="003B642C" w:rsidRPr="00EB602E" w:rsidRDefault="003B642C" w:rsidP="003B642C">
      <w:pPr>
        <w:rPr>
          <w:szCs w:val="20"/>
        </w:rPr>
      </w:pPr>
      <w:r w:rsidRPr="00EB602E">
        <w:rPr>
          <w:szCs w:val="20"/>
        </w:rPr>
        <w:t xml:space="preserve">    (1) The schedule of supplies/services.</w:t>
      </w:r>
    </w:p>
    <w:p w14:paraId="0B166778" w14:textId="77777777" w:rsidR="003B642C" w:rsidRPr="00EB602E" w:rsidRDefault="003B642C" w:rsidP="003B642C">
      <w:pPr>
        <w:rPr>
          <w:szCs w:val="20"/>
        </w:rPr>
      </w:pPr>
      <w:r w:rsidRPr="00EB602E">
        <w:rPr>
          <w:szCs w:val="20"/>
        </w:rPr>
        <w:t xml:space="preserve">    (2) The Assignments, Disputes, Payments, Invoice, Other </w:t>
      </w:r>
      <w:r w:rsidRPr="00EB602E">
        <w:rPr>
          <w:rFonts w:cs="Courier New"/>
          <w:szCs w:val="20"/>
        </w:rPr>
        <w:t xml:space="preserve">Compliances, Compliance with Laws Unique to Government Contracts, </w:t>
      </w:r>
      <w:r w:rsidRPr="00EB602E">
        <w:rPr>
          <w:rFonts w:cs="Times New Roman"/>
          <w:szCs w:val="20"/>
        </w:rPr>
        <w:t>and Unauthorized Obligations paragraphs of this clause;</w:t>
      </w:r>
    </w:p>
    <w:p w14:paraId="758C0E87" w14:textId="77777777" w:rsidR="003B642C" w:rsidRPr="00EB602E" w:rsidRDefault="003B642C" w:rsidP="003B642C">
      <w:pPr>
        <w:rPr>
          <w:szCs w:val="20"/>
        </w:rPr>
      </w:pPr>
      <w:r w:rsidRPr="00EB602E">
        <w:rPr>
          <w:szCs w:val="20"/>
        </w:rPr>
        <w:t xml:space="preserve">    (3) The clause at 52.212-5.</w:t>
      </w:r>
    </w:p>
    <w:p w14:paraId="19164A21" w14:textId="77777777" w:rsidR="003B642C" w:rsidRPr="00EB602E" w:rsidRDefault="003B642C" w:rsidP="003B642C">
      <w:r w:rsidRPr="00EB602E">
        <w:t xml:space="preserve">    (4) Addenda to this solicitation or contract, including any license agreements for computer software.</w:t>
      </w:r>
    </w:p>
    <w:p w14:paraId="07269BD9" w14:textId="77777777" w:rsidR="003B642C" w:rsidRPr="00EB602E" w:rsidRDefault="003B642C" w:rsidP="003B642C">
      <w:r w:rsidRPr="00EB602E">
        <w:t xml:space="preserve">    (5) Solicitation provisions if this is a solicitation.</w:t>
      </w:r>
    </w:p>
    <w:p w14:paraId="6F358EB9" w14:textId="77777777" w:rsidR="003B642C" w:rsidRPr="00EB602E" w:rsidRDefault="003B642C" w:rsidP="003B642C">
      <w:r w:rsidRPr="00EB602E">
        <w:t xml:space="preserve">    (6) Other paragraphs of this clause.</w:t>
      </w:r>
    </w:p>
    <w:p w14:paraId="74B14691" w14:textId="77777777" w:rsidR="003B642C" w:rsidRPr="00EB602E" w:rsidRDefault="003B642C" w:rsidP="003B642C">
      <w:r w:rsidRPr="00EB602E">
        <w:t xml:space="preserve">    (7) The Standard Form 1449.</w:t>
      </w:r>
    </w:p>
    <w:p w14:paraId="4FED1027" w14:textId="77777777" w:rsidR="003B642C" w:rsidRPr="00EB602E" w:rsidRDefault="003B642C" w:rsidP="003B642C">
      <w:r w:rsidRPr="00EB602E">
        <w:lastRenderedPageBreak/>
        <w:t xml:space="preserve">    (8) Other documents, exhibits, and attachments</w:t>
      </w:r>
    </w:p>
    <w:p w14:paraId="54917C29" w14:textId="77777777" w:rsidR="003B642C" w:rsidRPr="00EB602E" w:rsidRDefault="003B642C" w:rsidP="003B642C">
      <w:r w:rsidRPr="00EB602E">
        <w:t xml:space="preserve">    (9) The specification.</w:t>
      </w:r>
    </w:p>
    <w:p w14:paraId="6C55227C" w14:textId="77777777" w:rsidR="003B642C" w:rsidRPr="00F43000" w:rsidRDefault="003B642C" w:rsidP="003B642C">
      <w:r w:rsidRPr="00EB602E">
        <w:t xml:space="preserve">  (t) </w:t>
      </w:r>
      <w:r>
        <w:t>[Reserved]</w:t>
      </w:r>
    </w:p>
    <w:p w14:paraId="1918D6FA" w14:textId="77777777" w:rsidR="003B642C" w:rsidRDefault="003B642C" w:rsidP="003B642C">
      <w:pPr>
        <w:rPr>
          <w:szCs w:val="20"/>
        </w:rPr>
      </w:pPr>
      <w:r>
        <w:rPr>
          <w:szCs w:val="20"/>
        </w:rPr>
        <w:t xml:space="preserve">  (u) </w:t>
      </w:r>
      <w:r w:rsidRPr="00C238B9">
        <w:rPr>
          <w:i/>
          <w:szCs w:val="20"/>
        </w:rPr>
        <w:t>Unauthorized Obligations</w:t>
      </w:r>
      <w:r>
        <w:rPr>
          <w:szCs w:val="20"/>
        </w:rPr>
        <w:t>.</w:t>
      </w:r>
    </w:p>
    <w:p w14:paraId="68FBE5E5" w14:textId="77777777" w:rsidR="003B642C" w:rsidRPr="00C238B9" w:rsidRDefault="003B642C" w:rsidP="003B642C">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22AF816C" w14:textId="77777777" w:rsidR="003B642C" w:rsidRPr="00C238B9" w:rsidRDefault="003B642C" w:rsidP="003B642C">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204D00B" w14:textId="77777777" w:rsidR="003B642C" w:rsidRPr="00C238B9" w:rsidRDefault="003B642C" w:rsidP="003B642C">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DAE1E98" w14:textId="77777777" w:rsidR="003B642C" w:rsidRPr="00527715" w:rsidRDefault="003B642C" w:rsidP="003B642C">
      <w:r w:rsidRPr="00527715">
        <w:t xml:space="preserve">      (iii) Any such clause is deemed to be stricken from the EULA, TOS, or similar legal instrument or agreement.</w:t>
      </w:r>
    </w:p>
    <w:p w14:paraId="2BD89CF0" w14:textId="77777777" w:rsidR="003B642C" w:rsidRPr="00527715" w:rsidRDefault="003B642C" w:rsidP="003B642C">
      <w:r w:rsidRPr="00527715">
        <w:t xml:space="preserve">    (2) Paragraph (u)(1) of this clause does not apply to indemnification by the Government that is expressly authorized by statute and specifically authorized under applicable agency regulations and procedures.</w:t>
      </w:r>
    </w:p>
    <w:p w14:paraId="3009765C" w14:textId="77777777" w:rsidR="003B642C" w:rsidRDefault="003B642C" w:rsidP="003B642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60E72B9" w14:textId="77777777" w:rsidR="003B642C" w:rsidRDefault="003B642C" w:rsidP="003B642C">
      <w:pPr>
        <w:jc w:val="center"/>
      </w:pPr>
      <w:r>
        <w:t>(End of Clause)</w:t>
      </w:r>
    </w:p>
    <w:p w14:paraId="674B4277" w14:textId="77777777" w:rsidR="00243413" w:rsidRDefault="00243413" w:rsidP="003B642C">
      <w:pPr>
        <w:jc w:val="center"/>
      </w:pPr>
    </w:p>
    <w:p w14:paraId="2354121A" w14:textId="77777777" w:rsidR="003B642C" w:rsidRDefault="003B642C" w:rsidP="003B642C">
      <w:r>
        <w:t>ADDENDUM to FAR 52.212-4 CONTRACT TERMS AND CONDITIONS—COMMERCIAL PRODUCTS AND COMMERCIAL SERVICES</w:t>
      </w:r>
    </w:p>
    <w:p w14:paraId="6B4742B0" w14:textId="77777777" w:rsidR="003B642C" w:rsidRDefault="003B642C" w:rsidP="003B642C">
      <w:r>
        <w:t xml:space="preserve">  Clauses that are incorporated by reference (by Citation Number, Title, and Date), have the same force and effect as if they were given in full text. Upon request, the Contracting Officer will make their full text available.</w:t>
      </w:r>
    </w:p>
    <w:p w14:paraId="27D65293" w14:textId="77777777" w:rsidR="003B642C" w:rsidRDefault="003B642C" w:rsidP="003B642C">
      <w:r>
        <w:t xml:space="preserve">  The following clauses are incorporated into 52.212-4 as an addendum to this contract:</w:t>
      </w:r>
    </w:p>
    <w:p w14:paraId="642A95F6" w14:textId="77777777" w:rsidR="003B642C" w:rsidRDefault="003B642C" w:rsidP="003B642C">
      <w:pPr>
        <w:tabs>
          <w:tab w:val="left" w:pos="3240"/>
        </w:tabs>
      </w:pPr>
      <w:r>
        <w:tab/>
        <w:t>(End of Addendum to 52.212-4)</w:t>
      </w:r>
    </w:p>
    <w:p w14:paraId="50C7DFEC" w14:textId="77777777" w:rsidR="003B642C" w:rsidRDefault="003B642C" w:rsidP="003B642C"/>
    <w:p w14:paraId="1EE64D9C" w14:textId="77777777" w:rsidR="003B642C" w:rsidRDefault="003B642C" w:rsidP="003B642C">
      <w:pPr>
        <w:pStyle w:val="Heading2"/>
      </w:pPr>
      <w:bookmarkStart w:id="2" w:name="_Toc256000009"/>
      <w:r>
        <w:lastRenderedPageBreak/>
        <w:t>C.2  52.212-5  CONTRACT TERMS AND CONDITIONS REQUIRED TO IMPLEMENT STATUTES OR EXECUTIVE ORDERS—COMMERCIAL PRODUCTS AND COMMERCIAL SERVICES (JAN 2025) (DEVIATION FEB 2025)</w:t>
      </w:r>
      <w:bookmarkEnd w:id="2"/>
    </w:p>
    <w:p w14:paraId="043C0A3B" w14:textId="77777777" w:rsidR="003B642C" w:rsidRPr="004523D5" w:rsidRDefault="003B642C" w:rsidP="003B642C">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0E612186" w14:textId="77777777" w:rsidR="003B642C" w:rsidRPr="004523D5" w:rsidRDefault="003B642C" w:rsidP="003B642C">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3F4FCBF9" w14:textId="77777777" w:rsidR="003B642C" w:rsidRPr="004523D5" w:rsidRDefault="003B642C" w:rsidP="003B642C">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7350F56E" w14:textId="77777777" w:rsidR="003B642C" w:rsidRPr="004523D5" w:rsidRDefault="003B642C" w:rsidP="003B642C">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03E48556" w14:textId="77777777" w:rsidR="003B642C" w:rsidRPr="004523D5" w:rsidRDefault="003B642C" w:rsidP="003B642C">
      <w:pPr>
        <w:rPr>
          <w:rFonts w:cstheme="minorHAnsi"/>
          <w:szCs w:val="20"/>
        </w:rPr>
      </w:pPr>
      <w:r w:rsidRPr="004523D5">
        <w:rPr>
          <w:rFonts w:cstheme="minorHAnsi"/>
          <w:szCs w:val="20"/>
        </w:rPr>
        <w:t xml:space="preserve">    (4) 52.209-10, Prohibition on Contracting with Inverted Domestic Corporations (NOV 2015).</w:t>
      </w:r>
    </w:p>
    <w:p w14:paraId="70DBD7D5" w14:textId="77777777" w:rsidR="003B642C" w:rsidRPr="004523D5" w:rsidRDefault="003B642C" w:rsidP="003B642C">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3CF3EAEF" w14:textId="77777777" w:rsidR="003B642C" w:rsidRPr="004523D5" w:rsidRDefault="003B642C" w:rsidP="003B642C">
      <w:pPr>
        <w:rPr>
          <w:rFonts w:cstheme="minorHAnsi"/>
          <w:szCs w:val="20"/>
        </w:rPr>
      </w:pPr>
      <w:r w:rsidRPr="004523D5">
        <w:rPr>
          <w:rFonts w:cstheme="minorHAnsi"/>
          <w:szCs w:val="20"/>
        </w:rPr>
        <w:t xml:space="preserve">    (6) 52.233-3, Protest After Award (AUG 1996) (31 U.S.C. 3553).</w:t>
      </w:r>
    </w:p>
    <w:p w14:paraId="7488A3AB" w14:textId="77777777" w:rsidR="003B642C" w:rsidRPr="004523D5" w:rsidRDefault="003B642C" w:rsidP="003B642C">
      <w:pPr>
        <w:rPr>
          <w:rFonts w:cstheme="minorHAnsi"/>
          <w:szCs w:val="20"/>
        </w:rPr>
      </w:pPr>
      <w:r w:rsidRPr="004523D5">
        <w:rPr>
          <w:rFonts w:cstheme="minorHAnsi"/>
          <w:szCs w:val="20"/>
        </w:rPr>
        <w:t xml:space="preserve">    (7) 52.233-4, Applicable Law for Breach of Contract Claim (OCT 2004) (Public Laws 108-77 and 108-78 (19 U.S.C. 3805 note)).</w:t>
      </w:r>
    </w:p>
    <w:p w14:paraId="38FBD6F3" w14:textId="77777777" w:rsidR="003B642C" w:rsidRPr="004523D5" w:rsidRDefault="003B642C" w:rsidP="003B642C">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3071FD9F" w14:textId="77777777" w:rsidR="003B642C" w:rsidRPr="004523D5" w:rsidRDefault="003B642C" w:rsidP="003B642C">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201B9255" w14:textId="77777777" w:rsidR="003B642C" w:rsidRPr="004523D5" w:rsidRDefault="003B642C" w:rsidP="003B642C">
      <w:pPr>
        <w:rPr>
          <w:rFonts w:cstheme="minorHAnsi"/>
          <w:szCs w:val="20"/>
        </w:rPr>
      </w:pPr>
      <w:r w:rsidRPr="004523D5">
        <w:rPr>
          <w:rFonts w:cstheme="minorHAnsi"/>
          <w:szCs w:val="20"/>
        </w:rPr>
        <w:t xml:space="preserve">    []  (2) 52.203–13, Contractor Code of Business Ethics and Conduct (NOV 2021) (41 U.S.C. 3509).</w:t>
      </w:r>
    </w:p>
    <w:p w14:paraId="5CC98AFD" w14:textId="77777777" w:rsidR="003B642C" w:rsidRPr="004523D5" w:rsidRDefault="003B642C" w:rsidP="003B642C">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3AE5EA05" w14:textId="77777777" w:rsidR="003B642C" w:rsidRPr="004523D5" w:rsidRDefault="003B642C" w:rsidP="003B642C">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214FA10D" w14:textId="77777777" w:rsidR="003B642C" w:rsidRPr="004523D5" w:rsidRDefault="003B642C" w:rsidP="003B642C">
      <w:pPr>
        <w:rPr>
          <w:rFonts w:cstheme="minorHAnsi"/>
          <w:szCs w:val="20"/>
        </w:rPr>
      </w:pPr>
      <w:r w:rsidRPr="004523D5">
        <w:rPr>
          <w:rFonts w:cstheme="minorHAnsi"/>
          <w:szCs w:val="20"/>
        </w:rPr>
        <w:t xml:space="preserve">    []  (5) 52.204–10, Reporting Executive Compensation and First-Tier Subcontract Awards (JUN 2020) (Pub. L. 109–282) (31 U.S.C. 6101 note).</w:t>
      </w:r>
    </w:p>
    <w:p w14:paraId="06E24465" w14:textId="77777777" w:rsidR="003B642C" w:rsidRPr="004523D5" w:rsidRDefault="003B642C" w:rsidP="003B642C">
      <w:pPr>
        <w:rPr>
          <w:rFonts w:cstheme="minorHAnsi"/>
          <w:szCs w:val="20"/>
        </w:rPr>
      </w:pPr>
      <w:r w:rsidRPr="004523D5">
        <w:rPr>
          <w:rFonts w:cstheme="minorHAnsi"/>
          <w:szCs w:val="20"/>
        </w:rPr>
        <w:lastRenderedPageBreak/>
        <w:t xml:space="preserve">    []  (6) [Reserved]</w:t>
      </w:r>
    </w:p>
    <w:p w14:paraId="316693E9" w14:textId="77777777" w:rsidR="003B642C" w:rsidRPr="004523D5" w:rsidRDefault="003B642C" w:rsidP="003B642C">
      <w:pPr>
        <w:rPr>
          <w:rFonts w:cstheme="minorHAnsi"/>
          <w:szCs w:val="20"/>
        </w:rPr>
      </w:pPr>
      <w:r w:rsidRPr="004523D5">
        <w:rPr>
          <w:rFonts w:cstheme="minorHAnsi"/>
          <w:szCs w:val="20"/>
        </w:rPr>
        <w:t xml:space="preserve">    []  (7) 52.204–14, Service Contract Reporting Requirements (OCT 2016) (Pub. L. 111–117, section 743 of Div. C).</w:t>
      </w:r>
    </w:p>
    <w:p w14:paraId="4745147B" w14:textId="77777777" w:rsidR="003B642C" w:rsidRPr="004523D5" w:rsidRDefault="003B642C" w:rsidP="003B642C">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402F8D6C"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14:paraId="7B5140CC" w14:textId="77777777" w:rsidR="003B642C" w:rsidRPr="004523D5" w:rsidRDefault="003B642C" w:rsidP="003B642C">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772FC6C5"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(11)(i) 52.204–30, Federal Acquisition Supply Chain Security Act Orders— Prohibition. (DEC 2023) (Pub. L. 115–390, title II).</w:t>
      </w:r>
    </w:p>
    <w:p w14:paraId="7EE96CB9" w14:textId="77777777" w:rsidR="003B642C" w:rsidRPr="004523D5" w:rsidRDefault="003B642C" w:rsidP="003B642C">
      <w:pPr>
        <w:rPr>
          <w:rFonts w:cstheme="minorHAnsi"/>
          <w:szCs w:val="20"/>
        </w:rPr>
      </w:pPr>
      <w:r w:rsidRPr="004523D5">
        <w:rPr>
          <w:rFonts w:cstheme="minorHAnsi"/>
          <w:szCs w:val="20"/>
        </w:rPr>
        <w:t xml:space="preserve">    []  (ii) Alternate I (DEC 2023) of 52.204–30.</w:t>
      </w:r>
    </w:p>
    <w:p w14:paraId="5BFCEA78" w14:textId="75A9C930" w:rsidR="003B642C" w:rsidRPr="004523D5" w:rsidRDefault="003B642C" w:rsidP="003B642C">
      <w:pPr>
        <w:rPr>
          <w:rFonts w:cstheme="minorHAnsi"/>
          <w:szCs w:val="20"/>
        </w:rPr>
      </w:pPr>
      <w:r w:rsidRPr="004523D5">
        <w:rPr>
          <w:rFonts w:cstheme="minorHAnsi"/>
          <w:szCs w:val="20"/>
        </w:rPr>
        <w:t xml:space="preserve">    [</w:t>
      </w:r>
      <w:r w:rsidR="00B97896">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10BBE1C7" w14:textId="77777777" w:rsidR="003B642C" w:rsidRPr="004523D5" w:rsidRDefault="003B642C" w:rsidP="003B642C">
      <w:pPr>
        <w:rPr>
          <w:rFonts w:cstheme="minorHAnsi"/>
          <w:szCs w:val="20"/>
        </w:rPr>
      </w:pPr>
      <w:r w:rsidRPr="004523D5">
        <w:rPr>
          <w:rFonts w:cstheme="minorHAnsi"/>
          <w:szCs w:val="20"/>
        </w:rPr>
        <w:t xml:space="preserve">    []  (13) 52.209-9, Updates of Publicly Available Information Regarding Responsibility Matters (OCT 2018) (41 U.S.C. 2313).</w:t>
      </w:r>
    </w:p>
    <w:p w14:paraId="12D13D27" w14:textId="77777777" w:rsidR="003B642C" w:rsidRPr="004523D5" w:rsidRDefault="003B642C" w:rsidP="003B642C">
      <w:pPr>
        <w:rPr>
          <w:rFonts w:cstheme="minorHAnsi"/>
          <w:szCs w:val="20"/>
        </w:rPr>
      </w:pPr>
      <w:r w:rsidRPr="004523D5">
        <w:rPr>
          <w:rFonts w:cstheme="minorHAnsi"/>
          <w:szCs w:val="20"/>
        </w:rPr>
        <w:t xml:space="preserve">    []  (14) [Reserved]</w:t>
      </w:r>
    </w:p>
    <w:p w14:paraId="0023BAF1" w14:textId="77777777" w:rsidR="003B642C" w:rsidRPr="004523D5" w:rsidRDefault="003B642C" w:rsidP="003B642C">
      <w:pPr>
        <w:rPr>
          <w:rFonts w:cstheme="minorHAnsi"/>
          <w:szCs w:val="20"/>
        </w:rPr>
      </w:pPr>
      <w:r w:rsidRPr="004523D5">
        <w:rPr>
          <w:rFonts w:cstheme="minorHAnsi"/>
          <w:szCs w:val="20"/>
        </w:rPr>
        <w:t xml:space="preserve">    []  (15) 52.219–3, Notice of HUBZone Set-Aside or Sole-Source Award (OCT 2022) (15 U.S.C. 657a).</w:t>
      </w:r>
    </w:p>
    <w:p w14:paraId="75C764BF" w14:textId="77777777" w:rsidR="003B642C" w:rsidRPr="004523D5" w:rsidRDefault="003B642C" w:rsidP="003B642C">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7D70F23D" w14:textId="77777777" w:rsidR="003B642C" w:rsidRPr="004523D5" w:rsidRDefault="003B642C" w:rsidP="003B642C">
      <w:pPr>
        <w:rPr>
          <w:rFonts w:cstheme="minorHAnsi"/>
          <w:szCs w:val="20"/>
        </w:rPr>
      </w:pPr>
      <w:r w:rsidRPr="004523D5">
        <w:rPr>
          <w:rFonts w:cstheme="minorHAnsi"/>
          <w:szCs w:val="20"/>
        </w:rPr>
        <w:t xml:space="preserve">    []  (17) [Reserved]</w:t>
      </w:r>
    </w:p>
    <w:p w14:paraId="710A0A50" w14:textId="77777777" w:rsidR="003B642C" w:rsidRPr="004523D5" w:rsidRDefault="003B642C" w:rsidP="003B642C">
      <w:pPr>
        <w:rPr>
          <w:rFonts w:cstheme="minorHAnsi"/>
          <w:szCs w:val="20"/>
        </w:rPr>
      </w:pPr>
      <w:r w:rsidRPr="004523D5">
        <w:rPr>
          <w:rFonts w:cstheme="minorHAnsi"/>
          <w:szCs w:val="20"/>
        </w:rPr>
        <w:t xml:space="preserve">    []  (18)(i) 52.219-6, Notice of Total Small Business Set-Aside (NOV 2020) (15 U.S.C. 644).</w:t>
      </w:r>
    </w:p>
    <w:p w14:paraId="293A9E84" w14:textId="77777777" w:rsidR="003B642C" w:rsidRPr="004523D5" w:rsidRDefault="003B642C" w:rsidP="003B642C">
      <w:pPr>
        <w:rPr>
          <w:rFonts w:cstheme="minorHAnsi"/>
          <w:szCs w:val="20"/>
        </w:rPr>
      </w:pPr>
      <w:r w:rsidRPr="004523D5">
        <w:rPr>
          <w:rFonts w:cstheme="minorHAnsi"/>
          <w:szCs w:val="20"/>
        </w:rPr>
        <w:t xml:space="preserve">    []  (ii) Alternate I (MAR 2020) of 52.219-6.</w:t>
      </w:r>
    </w:p>
    <w:p w14:paraId="48E006BE" w14:textId="77777777" w:rsidR="003B642C" w:rsidRPr="004523D5" w:rsidRDefault="003B642C" w:rsidP="003B642C">
      <w:pPr>
        <w:rPr>
          <w:rFonts w:cstheme="minorHAnsi"/>
          <w:szCs w:val="20"/>
        </w:rPr>
      </w:pPr>
      <w:r w:rsidRPr="004523D5">
        <w:rPr>
          <w:rFonts w:cstheme="minorHAnsi"/>
          <w:szCs w:val="20"/>
        </w:rPr>
        <w:t xml:space="preserve">    []  (19)(i) 52.219-7, Notice of Partial Small Business Set-Aside (NOV 2020) (15 U.S.C. 644).</w:t>
      </w:r>
    </w:p>
    <w:p w14:paraId="556F8A3A" w14:textId="77777777" w:rsidR="003B642C" w:rsidRPr="004523D5" w:rsidRDefault="003B642C" w:rsidP="003B642C">
      <w:pPr>
        <w:rPr>
          <w:rFonts w:cstheme="minorHAnsi"/>
          <w:szCs w:val="20"/>
        </w:rPr>
      </w:pPr>
      <w:r w:rsidRPr="004523D5">
        <w:rPr>
          <w:rFonts w:cstheme="minorHAnsi"/>
          <w:szCs w:val="20"/>
        </w:rPr>
        <w:t xml:space="preserve">    []  (ii) Alternate I (MAR 2020) of 52.219-7.</w:t>
      </w:r>
    </w:p>
    <w:p w14:paraId="3316BFCB" w14:textId="77777777" w:rsidR="003B642C" w:rsidRPr="004523D5" w:rsidRDefault="003B642C" w:rsidP="003B642C">
      <w:pPr>
        <w:rPr>
          <w:rFonts w:cstheme="minorHAnsi"/>
          <w:szCs w:val="20"/>
        </w:rPr>
      </w:pPr>
      <w:r w:rsidRPr="004523D5">
        <w:rPr>
          <w:rFonts w:cstheme="minorHAnsi"/>
          <w:szCs w:val="20"/>
        </w:rPr>
        <w:t xml:space="preserve">    []  (20) 52.219-8, Utilization of Small Business Concerns (JAN 2025) (15 U.S.C. 637(d)(2) and (3)).</w:t>
      </w:r>
    </w:p>
    <w:p w14:paraId="0AC897BB" w14:textId="77777777" w:rsidR="003B642C" w:rsidRPr="004523D5" w:rsidRDefault="003B642C" w:rsidP="003B642C">
      <w:pPr>
        <w:rPr>
          <w:rFonts w:cstheme="minorHAnsi"/>
          <w:szCs w:val="20"/>
        </w:rPr>
      </w:pPr>
      <w:r w:rsidRPr="004523D5">
        <w:rPr>
          <w:rFonts w:cstheme="minorHAnsi"/>
          <w:szCs w:val="20"/>
        </w:rPr>
        <w:t xml:space="preserve">    []  (21)(i) 52.219–9, Small Business Subcontracting Plan (JAN 2025) (15 U.S.C. 637(d)(4)).</w:t>
      </w:r>
    </w:p>
    <w:p w14:paraId="4C719143" w14:textId="77777777" w:rsidR="003B642C" w:rsidRPr="004523D5" w:rsidRDefault="003B642C" w:rsidP="003B642C">
      <w:pPr>
        <w:rPr>
          <w:rFonts w:cstheme="minorHAnsi"/>
          <w:szCs w:val="20"/>
        </w:rPr>
      </w:pPr>
      <w:r w:rsidRPr="004523D5">
        <w:rPr>
          <w:rFonts w:cstheme="minorHAnsi"/>
          <w:szCs w:val="20"/>
        </w:rPr>
        <w:t xml:space="preserve">    []  (ii) Alternate I (NOV 2016) of 52.219-9.</w:t>
      </w:r>
    </w:p>
    <w:p w14:paraId="3BDE9740" w14:textId="77777777" w:rsidR="003B642C" w:rsidRPr="004523D5" w:rsidRDefault="003B642C" w:rsidP="003B642C">
      <w:pPr>
        <w:rPr>
          <w:rFonts w:cstheme="minorHAnsi"/>
          <w:szCs w:val="20"/>
        </w:rPr>
      </w:pPr>
      <w:r w:rsidRPr="004523D5">
        <w:rPr>
          <w:rFonts w:cstheme="minorHAnsi"/>
          <w:szCs w:val="20"/>
        </w:rPr>
        <w:t xml:space="preserve">    []  (iii) Alternate II (NOV 2016) of 52.219-9.</w:t>
      </w:r>
    </w:p>
    <w:p w14:paraId="655D38E8" w14:textId="77777777" w:rsidR="003B642C" w:rsidRPr="004523D5" w:rsidRDefault="003B642C" w:rsidP="003B642C">
      <w:pPr>
        <w:rPr>
          <w:rFonts w:cstheme="minorHAnsi"/>
          <w:szCs w:val="20"/>
        </w:rPr>
      </w:pPr>
      <w:r w:rsidRPr="004523D5">
        <w:rPr>
          <w:rFonts w:cstheme="minorHAnsi"/>
          <w:szCs w:val="20"/>
        </w:rPr>
        <w:t xml:space="preserve">    []  (iv) Alternate III (JAN 2025) of 52.219–9.</w:t>
      </w:r>
    </w:p>
    <w:p w14:paraId="445D0123" w14:textId="77777777" w:rsidR="003B642C" w:rsidRPr="004523D5" w:rsidRDefault="003B642C" w:rsidP="003B642C">
      <w:pPr>
        <w:rPr>
          <w:rFonts w:cstheme="minorHAnsi"/>
          <w:szCs w:val="20"/>
        </w:rPr>
      </w:pPr>
      <w:r w:rsidRPr="004523D5">
        <w:rPr>
          <w:rFonts w:cstheme="minorHAnsi"/>
          <w:szCs w:val="20"/>
        </w:rPr>
        <w:t xml:space="preserve">    []  (v) Alternate IV (JAN 2025) of 52.219–9.</w:t>
      </w:r>
    </w:p>
    <w:p w14:paraId="3F0161EC" w14:textId="77777777" w:rsidR="003B642C" w:rsidRPr="004523D5" w:rsidRDefault="003B642C" w:rsidP="003B642C">
      <w:pPr>
        <w:rPr>
          <w:rFonts w:cstheme="minorHAnsi"/>
          <w:szCs w:val="20"/>
        </w:rPr>
      </w:pPr>
      <w:r w:rsidRPr="004523D5">
        <w:rPr>
          <w:rFonts w:cstheme="minorHAnsi"/>
          <w:szCs w:val="20"/>
        </w:rPr>
        <w:t xml:space="preserve">    []  (22)(i) 52.219-13, Notice of Set-Aside of Orders (MAR 2020) (15 U.S.C. 644(r)).</w:t>
      </w:r>
    </w:p>
    <w:p w14:paraId="33167C24" w14:textId="77777777" w:rsidR="003B642C" w:rsidRPr="004523D5" w:rsidRDefault="003B642C" w:rsidP="003B642C">
      <w:pPr>
        <w:rPr>
          <w:rFonts w:cstheme="minorHAnsi"/>
          <w:szCs w:val="20"/>
        </w:rPr>
      </w:pPr>
      <w:r w:rsidRPr="004523D5">
        <w:rPr>
          <w:rFonts w:cstheme="minorHAnsi"/>
          <w:szCs w:val="20"/>
        </w:rPr>
        <w:t xml:space="preserve">    []  (ii) Alternate I (MAR 2020) of 52.219-13.</w:t>
      </w:r>
    </w:p>
    <w:p w14:paraId="00A55004" w14:textId="6C51B420" w:rsidR="003B642C" w:rsidRPr="004523D5" w:rsidRDefault="003B642C" w:rsidP="003B642C">
      <w:pPr>
        <w:rPr>
          <w:rFonts w:cstheme="minorHAnsi"/>
          <w:szCs w:val="20"/>
        </w:rPr>
      </w:pPr>
      <w:r w:rsidRPr="004523D5">
        <w:rPr>
          <w:rFonts w:cstheme="minorHAnsi"/>
          <w:szCs w:val="20"/>
        </w:rPr>
        <w:lastRenderedPageBreak/>
        <w:t xml:space="preserve">    [</w:t>
      </w:r>
      <w:r w:rsidR="000E7800">
        <w:rPr>
          <w:rFonts w:cstheme="minorHAnsi"/>
          <w:szCs w:val="20"/>
        </w:rPr>
        <w:t>x</w:t>
      </w:r>
      <w:r w:rsidRPr="004523D5">
        <w:rPr>
          <w:rFonts w:cstheme="minorHAnsi"/>
          <w:szCs w:val="20"/>
        </w:rPr>
        <w:t>]  (23) 52.219–14, Limitations on Subcontracting (OCT 2022) (15 U.S.C. 657s).</w:t>
      </w:r>
    </w:p>
    <w:p w14:paraId="60FB623F" w14:textId="77777777" w:rsidR="003B642C" w:rsidRPr="004523D5" w:rsidRDefault="003B642C" w:rsidP="003B642C">
      <w:pPr>
        <w:rPr>
          <w:rFonts w:cstheme="minorHAnsi"/>
          <w:szCs w:val="20"/>
        </w:rPr>
      </w:pPr>
      <w:r w:rsidRPr="004523D5">
        <w:rPr>
          <w:rFonts w:cstheme="minorHAnsi"/>
          <w:szCs w:val="20"/>
        </w:rPr>
        <w:t xml:space="preserve">    []  (24) 52.219-16, Liquidated Damages—Subcontracting Plan (SEP 2021) (15 U.S.C. 637(d)(4)(F)(i)).</w:t>
      </w:r>
    </w:p>
    <w:p w14:paraId="26F4FEF4"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1FE5A372"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47BC06DC" w14:textId="77777777" w:rsidR="003B642C" w:rsidRPr="004523D5" w:rsidRDefault="003B642C" w:rsidP="003B642C">
      <w:pPr>
        <w:rPr>
          <w:rFonts w:cstheme="minorHAnsi"/>
          <w:szCs w:val="20"/>
        </w:rPr>
      </w:pPr>
      <w:r w:rsidRPr="004523D5">
        <w:rPr>
          <w:rFonts w:cstheme="minorHAnsi"/>
          <w:szCs w:val="20"/>
        </w:rPr>
        <w:t xml:space="preserve">    []  (ii) Alternate I (MAR 2020) of 52.219–28.</w:t>
      </w:r>
    </w:p>
    <w:p w14:paraId="135FF37A" w14:textId="77777777" w:rsidR="003B642C" w:rsidRPr="004523D5" w:rsidRDefault="003B642C" w:rsidP="003B642C">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630C42B8" w14:textId="77777777" w:rsidR="003B642C" w:rsidRPr="004523D5" w:rsidRDefault="003B642C" w:rsidP="003B642C">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68687DE9" w14:textId="77777777" w:rsidR="003B642C" w:rsidRPr="004523D5" w:rsidRDefault="003B642C" w:rsidP="003B642C">
      <w:pPr>
        <w:rPr>
          <w:rFonts w:cstheme="minorHAnsi"/>
          <w:szCs w:val="20"/>
        </w:rPr>
      </w:pPr>
      <w:r w:rsidRPr="004523D5">
        <w:rPr>
          <w:rFonts w:cstheme="minorHAnsi"/>
          <w:szCs w:val="20"/>
        </w:rPr>
        <w:t xml:space="preserve">    []  (29) 52.219-32, Orders Issued Directly Under Small Business Reserves (MAR 2020) (15 U.S.C. 644(r)).</w:t>
      </w:r>
    </w:p>
    <w:p w14:paraId="0BB33129" w14:textId="77777777" w:rsidR="003B642C" w:rsidRPr="004523D5" w:rsidRDefault="003B642C" w:rsidP="003B642C">
      <w:pPr>
        <w:rPr>
          <w:rFonts w:cstheme="minorHAnsi"/>
          <w:szCs w:val="20"/>
        </w:rPr>
      </w:pPr>
      <w:r w:rsidRPr="004523D5">
        <w:rPr>
          <w:rFonts w:cstheme="minorHAnsi"/>
          <w:szCs w:val="20"/>
        </w:rPr>
        <w:t xml:space="preserve">    []  (30) 52.219–33, Nonmanufacturer Rule (SEP 2021) (15 U.S.C. 637(a)(17)).</w:t>
      </w:r>
    </w:p>
    <w:p w14:paraId="74719961" w14:textId="77777777" w:rsidR="003B642C" w:rsidRPr="004523D5" w:rsidRDefault="003B642C" w:rsidP="003B642C">
      <w:pPr>
        <w:rPr>
          <w:rFonts w:cstheme="minorHAnsi"/>
          <w:szCs w:val="20"/>
        </w:rPr>
      </w:pPr>
      <w:r w:rsidRPr="004523D5">
        <w:rPr>
          <w:rFonts w:cstheme="minorHAnsi"/>
          <w:szCs w:val="20"/>
        </w:rPr>
        <w:t xml:space="preserve">    []  (31) 52.222-3, Convict Labor (JUN 2003) (E.O. 11755).</w:t>
      </w:r>
    </w:p>
    <w:p w14:paraId="451613E0"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7B05591B" w14:textId="77777777" w:rsidR="003B642C" w:rsidRPr="004523D5" w:rsidRDefault="003B642C" w:rsidP="003B642C">
      <w:pPr>
        <w:rPr>
          <w:rFonts w:cstheme="minorHAnsi"/>
          <w:szCs w:val="20"/>
        </w:rPr>
      </w:pPr>
      <w:r w:rsidRPr="004523D5">
        <w:rPr>
          <w:rFonts w:cstheme="minorHAnsi"/>
          <w:szCs w:val="20"/>
        </w:rPr>
        <w:t xml:space="preserve">    []  (33) [Reserved]</w:t>
      </w:r>
    </w:p>
    <w:p w14:paraId="17384DC2" w14:textId="77777777" w:rsidR="003B642C" w:rsidRPr="004523D5" w:rsidRDefault="003B642C" w:rsidP="003B642C">
      <w:pPr>
        <w:rPr>
          <w:rFonts w:cstheme="minorHAnsi"/>
          <w:szCs w:val="20"/>
        </w:rPr>
      </w:pPr>
      <w:r w:rsidRPr="004523D5">
        <w:rPr>
          <w:rFonts w:cstheme="minorHAnsi"/>
          <w:szCs w:val="20"/>
        </w:rPr>
        <w:t xml:space="preserve">    []  (34) [Reserved]</w:t>
      </w:r>
    </w:p>
    <w:p w14:paraId="660BC325" w14:textId="77777777" w:rsidR="003B642C" w:rsidRPr="004523D5" w:rsidRDefault="003B642C" w:rsidP="003B642C">
      <w:pPr>
        <w:rPr>
          <w:rFonts w:cstheme="minorHAnsi"/>
          <w:szCs w:val="20"/>
        </w:rPr>
      </w:pPr>
      <w:r w:rsidRPr="004523D5">
        <w:rPr>
          <w:rFonts w:cstheme="minorHAnsi"/>
          <w:szCs w:val="20"/>
        </w:rPr>
        <w:t xml:space="preserve">    []  (35)(i) 52.222–35, Equal Opportunity for Veterans (JUN 2020) (38 U.S.C. 4212).</w:t>
      </w:r>
    </w:p>
    <w:p w14:paraId="6C4A6111" w14:textId="77777777" w:rsidR="003B642C" w:rsidRPr="004523D5" w:rsidRDefault="003B642C" w:rsidP="003B642C">
      <w:pPr>
        <w:rPr>
          <w:rFonts w:cstheme="minorHAnsi"/>
          <w:szCs w:val="20"/>
        </w:rPr>
      </w:pPr>
      <w:r w:rsidRPr="004523D5">
        <w:rPr>
          <w:rFonts w:cstheme="minorHAnsi"/>
          <w:szCs w:val="20"/>
        </w:rPr>
        <w:t xml:space="preserve">    []  (ii) Alternate I (JUL 2014) of 52.222-35.</w:t>
      </w:r>
    </w:p>
    <w:p w14:paraId="7C7AC853"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0D6421CD" w14:textId="77777777" w:rsidR="003B642C" w:rsidRPr="004523D5" w:rsidRDefault="003B642C" w:rsidP="003B642C">
      <w:pPr>
        <w:rPr>
          <w:rFonts w:cstheme="minorHAnsi"/>
          <w:szCs w:val="20"/>
        </w:rPr>
      </w:pPr>
      <w:r w:rsidRPr="004523D5">
        <w:rPr>
          <w:rFonts w:cstheme="minorHAnsi"/>
          <w:szCs w:val="20"/>
        </w:rPr>
        <w:t xml:space="preserve">    []  (ii) Alternate I (JUL 2014) of 52.222-36.</w:t>
      </w:r>
    </w:p>
    <w:p w14:paraId="55715C82" w14:textId="77777777" w:rsidR="003B642C" w:rsidRPr="004523D5" w:rsidRDefault="003B642C" w:rsidP="003B642C">
      <w:pPr>
        <w:rPr>
          <w:rFonts w:cstheme="minorHAnsi"/>
          <w:szCs w:val="20"/>
        </w:rPr>
      </w:pPr>
      <w:r w:rsidRPr="004523D5">
        <w:rPr>
          <w:rFonts w:cstheme="minorHAnsi"/>
          <w:szCs w:val="20"/>
        </w:rPr>
        <w:t xml:space="preserve">    []  (37) 52.222–37, Employment Reports on Veterans (JUN 2020) (38 U.S.C. 4212).</w:t>
      </w:r>
    </w:p>
    <w:p w14:paraId="78F6D96A" w14:textId="77777777" w:rsidR="003B642C" w:rsidRPr="004523D5" w:rsidRDefault="003B642C" w:rsidP="003B642C">
      <w:pPr>
        <w:rPr>
          <w:rFonts w:cstheme="minorHAnsi"/>
          <w:szCs w:val="20"/>
        </w:rPr>
      </w:pPr>
      <w:r w:rsidRPr="004523D5">
        <w:rPr>
          <w:rFonts w:cstheme="minorHAnsi"/>
          <w:szCs w:val="20"/>
        </w:rPr>
        <w:t xml:space="preserve">    []  (38) 52.222-40, Notification of Employee Rights Under the National Labor Relations Act (DEC 2010) (E.O. 13496).</w:t>
      </w:r>
    </w:p>
    <w:p w14:paraId="30FFB0D1"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(NOV 2021) (22 U.S.C. chapter 78 and E.O. 13627).</w:t>
      </w:r>
    </w:p>
    <w:p w14:paraId="5C2F1EC3" w14:textId="77777777" w:rsidR="003B642C" w:rsidRPr="004523D5" w:rsidRDefault="003B642C" w:rsidP="003B642C">
      <w:pPr>
        <w:rPr>
          <w:rFonts w:cstheme="minorHAnsi"/>
          <w:szCs w:val="20"/>
        </w:rPr>
      </w:pPr>
      <w:r w:rsidRPr="004523D5">
        <w:rPr>
          <w:rFonts w:cstheme="minorHAnsi"/>
          <w:szCs w:val="20"/>
        </w:rPr>
        <w:t xml:space="preserve">    []  (ii) Alternate I (MAR 2015) of 52.222-50 (22 U.S.C. chapter 78 and E.O. 13627).</w:t>
      </w:r>
    </w:p>
    <w:p w14:paraId="16BBFAB4" w14:textId="77777777" w:rsidR="003B642C" w:rsidRPr="004523D5" w:rsidRDefault="003B642C" w:rsidP="003B642C">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448D9964" w14:textId="77777777" w:rsidR="003B642C" w:rsidRPr="004523D5" w:rsidRDefault="003B642C" w:rsidP="003B642C">
      <w:pPr>
        <w:rPr>
          <w:rFonts w:cstheme="minorHAnsi"/>
          <w:szCs w:val="20"/>
        </w:rPr>
      </w:pPr>
      <w:r w:rsidRPr="004523D5">
        <w:rPr>
          <w:rFonts w:cstheme="minorHAnsi"/>
          <w:szCs w:val="20"/>
        </w:rPr>
        <w:lastRenderedPageBreak/>
        <w:t xml:space="preserve">    []  (41)(i) 52.223-9, Estimate of Percentage of Recovered Material Content for EPA-Designated Items (MAY 2008) (42 U.S.C.6962(c)(3)(A)(ii)). (Not applicable to the acquisition of commercially available off-the-shelf items.)</w:t>
      </w:r>
    </w:p>
    <w:p w14:paraId="07426E8B" w14:textId="77777777" w:rsidR="003B642C" w:rsidRPr="004523D5" w:rsidRDefault="003B642C" w:rsidP="003B642C">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1A977C7A" w14:textId="77777777" w:rsidR="003B642C" w:rsidRPr="004523D5" w:rsidRDefault="003B642C" w:rsidP="003B642C">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408F0DB7" w14:textId="77777777" w:rsidR="003B642C" w:rsidRPr="004523D5" w:rsidRDefault="003B642C" w:rsidP="003B642C">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4B0E0490" w14:textId="77777777" w:rsidR="003B642C" w:rsidRPr="004523D5" w:rsidRDefault="003B642C" w:rsidP="003B642C">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73D1F568" w14:textId="77777777" w:rsidR="003B642C" w:rsidRPr="004523D5" w:rsidRDefault="003B642C" w:rsidP="003B642C">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58C0829A"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6C5F3678" w14:textId="77777777" w:rsidR="003B642C" w:rsidRPr="004523D5" w:rsidRDefault="003B642C" w:rsidP="003B642C">
      <w:pPr>
        <w:rPr>
          <w:rFonts w:cstheme="minorHAnsi"/>
          <w:szCs w:val="20"/>
        </w:rPr>
      </w:pPr>
      <w:r w:rsidRPr="004523D5">
        <w:rPr>
          <w:rFonts w:cstheme="minorHAnsi"/>
          <w:szCs w:val="20"/>
        </w:rPr>
        <w:t xml:space="preserve">    []  (47)(i) 52.224-3, Privacy Training (JAN 2017) (5 U.S.C. 552a).</w:t>
      </w:r>
    </w:p>
    <w:p w14:paraId="1BB98259" w14:textId="77777777" w:rsidR="003B642C" w:rsidRPr="004523D5" w:rsidRDefault="003B642C" w:rsidP="003B642C">
      <w:pPr>
        <w:rPr>
          <w:rFonts w:cstheme="minorHAnsi"/>
          <w:szCs w:val="20"/>
        </w:rPr>
      </w:pPr>
      <w:r w:rsidRPr="004523D5">
        <w:rPr>
          <w:rFonts w:cstheme="minorHAnsi"/>
          <w:szCs w:val="20"/>
        </w:rPr>
        <w:t xml:space="preserve">    []  (ii) Alternate I (JAN 2017) of 52.224-3.</w:t>
      </w:r>
    </w:p>
    <w:p w14:paraId="36CA4169"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(48)(i) 52.225-1, Buy American—Supplies (OCT 2022) (41 U.S.C. chapter 83).</w:t>
      </w:r>
    </w:p>
    <w:p w14:paraId="083C3203" w14:textId="77777777" w:rsidR="003B642C" w:rsidRPr="004523D5" w:rsidRDefault="003B642C" w:rsidP="003B642C">
      <w:pPr>
        <w:rPr>
          <w:rFonts w:cstheme="minorHAnsi"/>
          <w:szCs w:val="20"/>
        </w:rPr>
      </w:pPr>
      <w:r w:rsidRPr="004523D5">
        <w:rPr>
          <w:rFonts w:cstheme="minorHAnsi"/>
          <w:szCs w:val="20"/>
        </w:rPr>
        <w:t xml:space="preserve">    []  (ii) Alternate I (OCT 2022) of 52.225-1.</w:t>
      </w:r>
    </w:p>
    <w:p w14:paraId="085760E7" w14:textId="1EF1900E" w:rsidR="003B642C" w:rsidRPr="004523D5" w:rsidRDefault="003B642C" w:rsidP="003B642C">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1B2D4028" w14:textId="77777777" w:rsidR="003B642C" w:rsidRPr="004523D5" w:rsidRDefault="003B642C" w:rsidP="003B642C">
      <w:pPr>
        <w:rPr>
          <w:rFonts w:cstheme="minorHAnsi"/>
          <w:szCs w:val="20"/>
        </w:rPr>
      </w:pPr>
      <w:r w:rsidRPr="004523D5">
        <w:rPr>
          <w:rFonts w:cstheme="minorHAnsi"/>
          <w:szCs w:val="20"/>
        </w:rPr>
        <w:t xml:space="preserve">    []  (ii) Alternate I [Reserved].</w:t>
      </w:r>
    </w:p>
    <w:p w14:paraId="320307E3" w14:textId="77777777" w:rsidR="003B642C" w:rsidRPr="004523D5" w:rsidRDefault="003B642C" w:rsidP="003B642C">
      <w:pPr>
        <w:rPr>
          <w:rFonts w:cstheme="minorHAnsi"/>
          <w:szCs w:val="20"/>
        </w:rPr>
      </w:pPr>
      <w:r w:rsidRPr="004523D5">
        <w:rPr>
          <w:rFonts w:cstheme="minorHAnsi"/>
          <w:szCs w:val="20"/>
        </w:rPr>
        <w:t xml:space="preserve">    []  (iii) Alternate II (JAN 2025) of 52.225-3.</w:t>
      </w:r>
    </w:p>
    <w:p w14:paraId="395262A3" w14:textId="77777777" w:rsidR="003B642C" w:rsidRPr="004523D5" w:rsidRDefault="003B642C" w:rsidP="003B642C">
      <w:pPr>
        <w:rPr>
          <w:rFonts w:cstheme="minorHAnsi"/>
          <w:szCs w:val="20"/>
        </w:rPr>
      </w:pPr>
      <w:r w:rsidRPr="004523D5">
        <w:rPr>
          <w:rFonts w:cstheme="minorHAnsi"/>
          <w:szCs w:val="20"/>
        </w:rPr>
        <w:t xml:space="preserve">    []  (iv) Alternate III (FEB 2024) of 52.225-3.</w:t>
      </w:r>
    </w:p>
    <w:p w14:paraId="289ED285" w14:textId="77777777" w:rsidR="003B642C" w:rsidRPr="004523D5" w:rsidRDefault="003B642C" w:rsidP="003B642C">
      <w:pPr>
        <w:rPr>
          <w:rFonts w:cstheme="minorHAnsi"/>
          <w:szCs w:val="20"/>
        </w:rPr>
      </w:pPr>
      <w:r w:rsidRPr="004523D5">
        <w:rPr>
          <w:rFonts w:cstheme="minorHAnsi"/>
          <w:szCs w:val="20"/>
        </w:rPr>
        <w:t xml:space="preserve">    []  (v) Alternate IV (OCT 2022) of 52.225-3.</w:t>
      </w:r>
    </w:p>
    <w:p w14:paraId="6FFF00D8" w14:textId="77777777" w:rsidR="003B642C" w:rsidRPr="004523D5" w:rsidRDefault="003B642C" w:rsidP="003B642C">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24D05814"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(51) 52.225-13, Restrictions on Certain Foreign Purchases (FEB 2021) (E.O.'s, proclamations, and statutes administered by the Office of Foreign Assets Control of the Department of the Treasury).</w:t>
      </w:r>
    </w:p>
    <w:p w14:paraId="67CFC99C" w14:textId="77777777" w:rsidR="003B642C" w:rsidRPr="004523D5" w:rsidRDefault="003B642C" w:rsidP="003B642C">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2976576A" w14:textId="77777777" w:rsidR="003B642C" w:rsidRPr="004523D5" w:rsidRDefault="003B642C" w:rsidP="003B642C">
      <w:pPr>
        <w:rPr>
          <w:rFonts w:cstheme="minorHAnsi"/>
          <w:szCs w:val="20"/>
        </w:rPr>
      </w:pPr>
      <w:r w:rsidRPr="004523D5">
        <w:rPr>
          <w:rFonts w:cstheme="minorHAnsi"/>
          <w:szCs w:val="20"/>
        </w:rPr>
        <w:t xml:space="preserve">    []  (53) 52.226-4, Notice of Disaster or Emergency Area Set-Aside (NOV 2007) (42 U.S.C. 5150).</w:t>
      </w:r>
    </w:p>
    <w:p w14:paraId="3C044D02" w14:textId="77777777" w:rsidR="003B642C" w:rsidRPr="004523D5" w:rsidRDefault="003B642C" w:rsidP="003B642C">
      <w:pPr>
        <w:rPr>
          <w:rFonts w:cstheme="minorHAnsi"/>
          <w:szCs w:val="20"/>
        </w:rPr>
      </w:pPr>
      <w:r w:rsidRPr="004523D5">
        <w:rPr>
          <w:rFonts w:cstheme="minorHAnsi"/>
          <w:szCs w:val="20"/>
        </w:rPr>
        <w:t xml:space="preserve">    []  (54) 52.226-5, Restrictions on Subcontracting Outside Disaster or Emergency Area (NOV 2007) (42 U.S.C. 5150).</w:t>
      </w:r>
    </w:p>
    <w:p w14:paraId="0C0B14DB" w14:textId="77777777" w:rsidR="003B642C" w:rsidRPr="004523D5" w:rsidRDefault="003B642C" w:rsidP="003B642C">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(55) 52.226-8, Encouraging Contractor Policies to Ban Text Messaging While Driving (MAY 2024) (E.O. 13513)</w:t>
      </w:r>
    </w:p>
    <w:p w14:paraId="202BC1D8" w14:textId="77777777" w:rsidR="003B642C" w:rsidRPr="004523D5" w:rsidRDefault="003B642C" w:rsidP="003B642C">
      <w:pPr>
        <w:rPr>
          <w:rFonts w:cstheme="minorHAnsi"/>
          <w:szCs w:val="20"/>
        </w:rPr>
      </w:pPr>
      <w:r w:rsidRPr="004523D5">
        <w:rPr>
          <w:rFonts w:cstheme="minorHAnsi"/>
          <w:szCs w:val="20"/>
        </w:rPr>
        <w:t xml:space="preserve">    []  (56) 52.229–12, Tax on Certain Foreign Procurements (FEB 2021).</w:t>
      </w:r>
    </w:p>
    <w:p w14:paraId="49B83C5B" w14:textId="77777777" w:rsidR="003B642C" w:rsidRPr="004523D5" w:rsidRDefault="003B642C" w:rsidP="003B642C">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3BF05470" w14:textId="77777777" w:rsidR="003B642C" w:rsidRPr="004523D5" w:rsidRDefault="003B642C" w:rsidP="003B642C">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0DE41D50"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03454AA0" w14:textId="77777777" w:rsidR="003B642C" w:rsidRPr="004523D5" w:rsidRDefault="003B642C" w:rsidP="003B642C">
      <w:pPr>
        <w:rPr>
          <w:rFonts w:cstheme="minorHAnsi"/>
          <w:szCs w:val="20"/>
        </w:rPr>
      </w:pPr>
      <w:r w:rsidRPr="004523D5">
        <w:rPr>
          <w:rFonts w:cstheme="minorHAnsi"/>
          <w:szCs w:val="20"/>
        </w:rPr>
        <w:t xml:space="preserve">    []  (60) 52.232-34, Payment by Electronic Funds Transfer—Other than System for Award Management (JUL 2013) (31 U.S.C. 3332).</w:t>
      </w:r>
    </w:p>
    <w:p w14:paraId="144C9752" w14:textId="77777777" w:rsidR="003B642C" w:rsidRPr="004523D5" w:rsidRDefault="003B642C" w:rsidP="003B642C">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5955EB4C" w14:textId="77777777" w:rsidR="003B642C" w:rsidRPr="004523D5" w:rsidRDefault="003B642C" w:rsidP="003B642C">
      <w:pPr>
        <w:rPr>
          <w:rFonts w:cstheme="minorHAnsi"/>
          <w:szCs w:val="20"/>
        </w:rPr>
      </w:pPr>
      <w:r w:rsidRPr="004523D5">
        <w:rPr>
          <w:rFonts w:cstheme="minorHAnsi"/>
          <w:szCs w:val="20"/>
        </w:rPr>
        <w:t xml:space="preserve">    []  (62) 52.239-1, Privacy or Security Safeguards (AUG 1996) (5 U.S.C. 552a).</w:t>
      </w:r>
    </w:p>
    <w:p w14:paraId="5030B087" w14:textId="77777777" w:rsidR="003B642C" w:rsidRPr="004523D5" w:rsidRDefault="003B642C" w:rsidP="003B642C">
      <w:pPr>
        <w:tabs>
          <w:tab w:val="left" w:pos="8265"/>
        </w:tabs>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14:paraId="76F116C9" w14:textId="77777777" w:rsidR="003B642C" w:rsidRPr="004523D5" w:rsidRDefault="003B642C" w:rsidP="003B642C">
      <w:pPr>
        <w:rPr>
          <w:rFonts w:cstheme="minorHAnsi"/>
          <w:szCs w:val="20"/>
        </w:rPr>
      </w:pPr>
      <w:r w:rsidRPr="004523D5">
        <w:rPr>
          <w:rFonts w:cstheme="minorHAnsi"/>
          <w:szCs w:val="20"/>
        </w:rPr>
        <w:t xml:space="preserve">    []  (64) 52.242-5, Payments to Small Business Subcontractors (JAN 2017)(15 U.S.C. 637(d)(13)).</w:t>
      </w:r>
    </w:p>
    <w:p w14:paraId="1A0424DE" w14:textId="77777777" w:rsidR="003B642C" w:rsidRPr="004523D5" w:rsidRDefault="003B642C" w:rsidP="003B642C">
      <w:pPr>
        <w:rPr>
          <w:rFonts w:cstheme="minorHAnsi"/>
          <w:szCs w:val="20"/>
        </w:rPr>
      </w:pPr>
      <w:r w:rsidRPr="004523D5">
        <w:rPr>
          <w:rFonts w:cstheme="minorHAnsi"/>
          <w:szCs w:val="20"/>
        </w:rPr>
        <w:t xml:space="preserve">    []  (65)(i) 52.247-64, Preference for Privately Owned U.S.-Flag Commercial Vessels (NOV 2021) (46 U.S.C. 55305 and 10 U.S.C. 2631).</w:t>
      </w:r>
    </w:p>
    <w:p w14:paraId="2C071844" w14:textId="77777777" w:rsidR="003B642C" w:rsidRPr="004523D5" w:rsidRDefault="003B642C" w:rsidP="003B642C">
      <w:pPr>
        <w:rPr>
          <w:rFonts w:cstheme="minorHAnsi"/>
          <w:szCs w:val="20"/>
        </w:rPr>
      </w:pPr>
      <w:r w:rsidRPr="004523D5">
        <w:rPr>
          <w:rFonts w:cstheme="minorHAnsi"/>
          <w:szCs w:val="20"/>
        </w:rPr>
        <w:t xml:space="preserve">    []  (ii) Alternate I (APR 2003) of 52.247-64.</w:t>
      </w:r>
    </w:p>
    <w:p w14:paraId="273AA459" w14:textId="77777777" w:rsidR="003B642C" w:rsidRPr="004523D5" w:rsidRDefault="003B642C" w:rsidP="003B642C">
      <w:pPr>
        <w:rPr>
          <w:rFonts w:cstheme="minorHAnsi"/>
          <w:szCs w:val="20"/>
        </w:rPr>
      </w:pPr>
      <w:r w:rsidRPr="004523D5">
        <w:rPr>
          <w:rFonts w:cstheme="minorHAnsi"/>
          <w:szCs w:val="20"/>
        </w:rPr>
        <w:t xml:space="preserve">    []  (iii) Alternate II (NOV 2021) of 52.247-64.</w:t>
      </w:r>
    </w:p>
    <w:p w14:paraId="0FBFB44A" w14:textId="77777777" w:rsidR="003B642C" w:rsidRPr="004523D5" w:rsidRDefault="003B642C" w:rsidP="003B642C">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48743913" w14:textId="77777777" w:rsidR="003B642C" w:rsidRPr="004523D5" w:rsidRDefault="003B642C" w:rsidP="003B642C">
      <w:pPr>
        <w:rPr>
          <w:rFonts w:cstheme="minorHAnsi"/>
          <w:szCs w:val="20"/>
        </w:rPr>
      </w:pPr>
      <w:r w:rsidRPr="004523D5">
        <w:rPr>
          <w:rFonts w:cstheme="minorHAnsi"/>
          <w:szCs w:val="20"/>
        </w:rPr>
        <w:t xml:space="preserve">    []  (1) 52.222-41, Service Contract Labor Standards (AUG 2018) (41 U.S.C. chapter 67).</w:t>
      </w:r>
    </w:p>
    <w:p w14:paraId="2DBE5E9A" w14:textId="77777777" w:rsidR="003B642C" w:rsidRPr="004523D5" w:rsidRDefault="003B642C" w:rsidP="003B642C">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B642C" w14:paraId="532D79A6" w14:textId="77777777" w:rsidTr="00E12F0C">
        <w:tc>
          <w:tcPr>
            <w:tcW w:w="4788" w:type="dxa"/>
            <w:hideMark/>
          </w:tcPr>
          <w:p w14:paraId="7B400578" w14:textId="77777777" w:rsidR="003B642C" w:rsidRPr="004523D5" w:rsidRDefault="003B642C" w:rsidP="00E12F0C">
            <w:pPr>
              <w:jc w:val="center"/>
              <w:rPr>
                <w:rFonts w:cstheme="minorHAnsi"/>
                <w:szCs w:val="20"/>
              </w:rPr>
            </w:pPr>
          </w:p>
        </w:tc>
        <w:tc>
          <w:tcPr>
            <w:tcW w:w="4788" w:type="dxa"/>
            <w:hideMark/>
          </w:tcPr>
          <w:p w14:paraId="621ED064" w14:textId="77777777" w:rsidR="003B642C" w:rsidRPr="004523D5" w:rsidRDefault="003B642C" w:rsidP="00E12F0C">
            <w:pPr>
              <w:jc w:val="center"/>
              <w:rPr>
                <w:rFonts w:cstheme="minorHAnsi"/>
                <w:szCs w:val="20"/>
              </w:rPr>
            </w:pPr>
          </w:p>
        </w:tc>
      </w:tr>
      <w:tr w:rsidR="003B642C" w14:paraId="00D4472A" w14:textId="77777777" w:rsidTr="00E12F0C">
        <w:tc>
          <w:tcPr>
            <w:tcW w:w="4788" w:type="dxa"/>
            <w:hideMark/>
          </w:tcPr>
          <w:p w14:paraId="12A0AFAC" w14:textId="77777777" w:rsidR="003B642C" w:rsidRPr="004523D5" w:rsidRDefault="003B642C" w:rsidP="00E12F0C">
            <w:pPr>
              <w:jc w:val="center"/>
              <w:rPr>
                <w:rFonts w:cstheme="minorHAnsi"/>
                <w:szCs w:val="20"/>
              </w:rPr>
            </w:pPr>
          </w:p>
        </w:tc>
        <w:tc>
          <w:tcPr>
            <w:tcW w:w="4788" w:type="dxa"/>
            <w:hideMark/>
          </w:tcPr>
          <w:p w14:paraId="39800F35" w14:textId="77777777" w:rsidR="003B642C" w:rsidRPr="004523D5" w:rsidRDefault="003B642C" w:rsidP="00E12F0C">
            <w:pPr>
              <w:jc w:val="center"/>
              <w:rPr>
                <w:rFonts w:cstheme="minorHAnsi"/>
                <w:szCs w:val="20"/>
              </w:rPr>
            </w:pPr>
          </w:p>
        </w:tc>
      </w:tr>
      <w:tr w:rsidR="003B642C" w14:paraId="07AF2612" w14:textId="77777777" w:rsidTr="00E12F0C">
        <w:tc>
          <w:tcPr>
            <w:tcW w:w="4788" w:type="dxa"/>
            <w:hideMark/>
          </w:tcPr>
          <w:p w14:paraId="6ABAC0BD" w14:textId="77777777" w:rsidR="003B642C" w:rsidRPr="004523D5" w:rsidRDefault="003B642C" w:rsidP="00E12F0C">
            <w:pPr>
              <w:jc w:val="center"/>
              <w:rPr>
                <w:rFonts w:cstheme="minorHAnsi"/>
                <w:szCs w:val="20"/>
              </w:rPr>
            </w:pPr>
          </w:p>
        </w:tc>
        <w:tc>
          <w:tcPr>
            <w:tcW w:w="4788" w:type="dxa"/>
            <w:hideMark/>
          </w:tcPr>
          <w:p w14:paraId="1981127E" w14:textId="77777777" w:rsidR="003B642C" w:rsidRPr="004523D5" w:rsidRDefault="003B642C" w:rsidP="00E12F0C">
            <w:pPr>
              <w:jc w:val="center"/>
              <w:rPr>
                <w:rFonts w:cstheme="minorHAnsi"/>
                <w:szCs w:val="20"/>
              </w:rPr>
            </w:pPr>
          </w:p>
        </w:tc>
      </w:tr>
      <w:tr w:rsidR="003B642C" w14:paraId="3AE35A4D" w14:textId="77777777" w:rsidTr="00E12F0C">
        <w:tc>
          <w:tcPr>
            <w:tcW w:w="4788" w:type="dxa"/>
            <w:hideMark/>
          </w:tcPr>
          <w:p w14:paraId="65544027" w14:textId="77777777" w:rsidR="003B642C" w:rsidRPr="004523D5" w:rsidRDefault="003B642C" w:rsidP="00E12F0C">
            <w:pPr>
              <w:jc w:val="center"/>
              <w:rPr>
                <w:rFonts w:cstheme="minorHAnsi"/>
                <w:szCs w:val="20"/>
              </w:rPr>
            </w:pPr>
          </w:p>
        </w:tc>
        <w:tc>
          <w:tcPr>
            <w:tcW w:w="4788" w:type="dxa"/>
            <w:hideMark/>
          </w:tcPr>
          <w:p w14:paraId="6C2DFA2C" w14:textId="77777777" w:rsidR="003B642C" w:rsidRPr="004523D5" w:rsidRDefault="003B642C" w:rsidP="00E12F0C">
            <w:pPr>
              <w:jc w:val="center"/>
              <w:rPr>
                <w:rFonts w:cstheme="minorHAnsi"/>
                <w:szCs w:val="20"/>
              </w:rPr>
            </w:pPr>
          </w:p>
        </w:tc>
      </w:tr>
      <w:tr w:rsidR="003B642C" w14:paraId="2037CD72" w14:textId="77777777" w:rsidTr="00E12F0C">
        <w:tc>
          <w:tcPr>
            <w:tcW w:w="4788" w:type="dxa"/>
            <w:hideMark/>
          </w:tcPr>
          <w:p w14:paraId="3F0C209A" w14:textId="77777777" w:rsidR="003B642C" w:rsidRPr="004523D5" w:rsidRDefault="003B642C" w:rsidP="00E12F0C">
            <w:pPr>
              <w:jc w:val="center"/>
              <w:rPr>
                <w:rFonts w:cstheme="minorHAnsi"/>
                <w:szCs w:val="20"/>
              </w:rPr>
            </w:pPr>
          </w:p>
        </w:tc>
        <w:tc>
          <w:tcPr>
            <w:tcW w:w="4788" w:type="dxa"/>
            <w:hideMark/>
          </w:tcPr>
          <w:p w14:paraId="4F4B8B9C" w14:textId="77777777" w:rsidR="003B642C" w:rsidRPr="004523D5" w:rsidRDefault="003B642C" w:rsidP="00E12F0C">
            <w:pPr>
              <w:jc w:val="center"/>
              <w:rPr>
                <w:rFonts w:cstheme="minorHAnsi"/>
                <w:szCs w:val="20"/>
              </w:rPr>
            </w:pPr>
          </w:p>
        </w:tc>
      </w:tr>
      <w:tr w:rsidR="003B642C" w14:paraId="78768917" w14:textId="77777777" w:rsidTr="00E12F0C">
        <w:tc>
          <w:tcPr>
            <w:tcW w:w="4788" w:type="dxa"/>
          </w:tcPr>
          <w:p w14:paraId="17D145DD" w14:textId="77777777" w:rsidR="003B642C" w:rsidRPr="004523D5" w:rsidRDefault="003B642C" w:rsidP="00E12F0C">
            <w:pPr>
              <w:jc w:val="center"/>
              <w:rPr>
                <w:rStyle w:val="AAMSKBFill-InHighlight"/>
                <w:rFonts w:cstheme="minorHAnsi"/>
              </w:rPr>
            </w:pPr>
          </w:p>
        </w:tc>
        <w:tc>
          <w:tcPr>
            <w:tcW w:w="4788" w:type="dxa"/>
          </w:tcPr>
          <w:p w14:paraId="5271F2A5" w14:textId="77777777" w:rsidR="003B642C" w:rsidRPr="004523D5" w:rsidRDefault="003B642C" w:rsidP="00E12F0C">
            <w:pPr>
              <w:jc w:val="center"/>
              <w:rPr>
                <w:rStyle w:val="AAMSKBFill-InHighlight"/>
                <w:rFonts w:cstheme="minorHAnsi"/>
                <w:szCs w:val="20"/>
              </w:rPr>
            </w:pPr>
          </w:p>
        </w:tc>
      </w:tr>
    </w:tbl>
    <w:p w14:paraId="76763FCC" w14:textId="77777777" w:rsidR="003B642C" w:rsidRPr="004523D5" w:rsidRDefault="003B642C" w:rsidP="003B642C">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317A6C79" w14:textId="77777777" w:rsidR="003B642C" w:rsidRPr="004523D5" w:rsidRDefault="003B642C" w:rsidP="003B642C">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40A01F12" w14:textId="77777777" w:rsidR="003B642C" w:rsidRPr="004523D5" w:rsidRDefault="003B642C" w:rsidP="003B642C">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59D4C975" w14:textId="77777777" w:rsidR="003B642C" w:rsidRPr="004523D5" w:rsidRDefault="003B642C" w:rsidP="003B642C">
      <w:pPr>
        <w:rPr>
          <w:rFonts w:cstheme="minorHAnsi"/>
          <w:szCs w:val="20"/>
        </w:rPr>
      </w:pPr>
      <w:r w:rsidRPr="004523D5">
        <w:rPr>
          <w:rFonts w:cstheme="minorHAnsi"/>
          <w:szCs w:val="20"/>
        </w:rPr>
        <w:lastRenderedPageBreak/>
        <w:t xml:space="preserve">    []  (6) 52.222-53, Exemption from Application of the Service Contract Labor Standards to Contracts for Certain Services—Requirements (MAY 2014) (41 U.S.C. chapter 67).</w:t>
      </w:r>
    </w:p>
    <w:p w14:paraId="53417820" w14:textId="77777777" w:rsidR="003B642C" w:rsidRPr="004523D5" w:rsidRDefault="003B642C" w:rsidP="003B642C">
      <w:pPr>
        <w:rPr>
          <w:rFonts w:cstheme="minorHAnsi"/>
          <w:szCs w:val="20"/>
        </w:rPr>
      </w:pPr>
      <w:r w:rsidRPr="004523D5">
        <w:rPr>
          <w:rFonts w:cstheme="minorHAnsi"/>
          <w:szCs w:val="20"/>
        </w:rPr>
        <w:t xml:space="preserve">    []  (7) 52.222-55, Minimum Wages for Contractor Workers Under Executive Order 14026 (JAN 2022).</w:t>
      </w:r>
    </w:p>
    <w:p w14:paraId="11AA4FAD" w14:textId="77777777" w:rsidR="003B642C" w:rsidRPr="004523D5" w:rsidRDefault="003B642C" w:rsidP="003B642C">
      <w:pPr>
        <w:rPr>
          <w:rFonts w:cstheme="minorHAnsi"/>
          <w:szCs w:val="20"/>
        </w:rPr>
      </w:pPr>
      <w:r w:rsidRPr="004523D5">
        <w:rPr>
          <w:rFonts w:cstheme="minorHAnsi"/>
          <w:szCs w:val="20"/>
        </w:rPr>
        <w:t xml:space="preserve">    []  (8) 52.222-62, Paid Sick Leave Under Executive Order 13706 (JAN 2022) (E.O. 13706).</w:t>
      </w:r>
    </w:p>
    <w:p w14:paraId="4DBF507A" w14:textId="77777777" w:rsidR="003B642C" w:rsidRPr="004523D5" w:rsidRDefault="003B642C" w:rsidP="003B642C">
      <w:pPr>
        <w:rPr>
          <w:rFonts w:cstheme="minorHAnsi"/>
          <w:szCs w:val="20"/>
        </w:rPr>
      </w:pPr>
      <w:r w:rsidRPr="004523D5">
        <w:rPr>
          <w:rFonts w:cstheme="minorHAnsi"/>
          <w:szCs w:val="20"/>
        </w:rPr>
        <w:t xml:space="preserve">    []  (9) 52.226-6, Promoting Excess Food Donation to Nonprofit Organizations (JUN 2020) (42 U.S.C. 1792).</w:t>
      </w:r>
    </w:p>
    <w:p w14:paraId="3F7F2DBD" w14:textId="77777777" w:rsidR="003B642C" w:rsidRPr="004523D5" w:rsidRDefault="003B642C" w:rsidP="003B642C">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0D0A8833" w14:textId="77777777" w:rsidR="003B642C" w:rsidRPr="004523D5" w:rsidRDefault="003B642C" w:rsidP="003B642C">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6817CC84" w14:textId="77777777" w:rsidR="003B642C" w:rsidRPr="004523D5" w:rsidRDefault="003B642C" w:rsidP="003B642C">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740DC26F" w14:textId="77777777" w:rsidR="003B642C" w:rsidRPr="004523D5" w:rsidRDefault="003B642C" w:rsidP="003B642C">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4EE91E66" w14:textId="77777777" w:rsidR="003B642C" w:rsidRPr="004523D5" w:rsidRDefault="003B642C" w:rsidP="003B642C">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6040157B" w14:textId="77777777" w:rsidR="003B642C" w:rsidRPr="004523D5" w:rsidRDefault="003B642C" w:rsidP="003B642C">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1584F524" w14:textId="77777777" w:rsidR="003B642C" w:rsidRPr="004523D5" w:rsidRDefault="003B642C" w:rsidP="003B642C">
      <w:pPr>
        <w:rPr>
          <w:rFonts w:cstheme="minorHAnsi"/>
          <w:szCs w:val="20"/>
        </w:rPr>
      </w:pPr>
      <w:r w:rsidRPr="004523D5">
        <w:rPr>
          <w:rFonts w:cstheme="minorHAnsi"/>
          <w:szCs w:val="20"/>
        </w:rPr>
        <w:t xml:space="preserve">      (i) 52.203–13, Contractor Code of Business Ethics and Conduct (NOV 2021) (41 U.S.C. 3509).</w:t>
      </w:r>
    </w:p>
    <w:p w14:paraId="28BD174F" w14:textId="77777777" w:rsidR="003B642C" w:rsidRPr="004523D5" w:rsidRDefault="003B642C" w:rsidP="003B642C">
      <w:pPr>
        <w:rPr>
          <w:rFonts w:cstheme="minorHAnsi"/>
          <w:szCs w:val="20"/>
        </w:rPr>
      </w:pPr>
      <w:r w:rsidRPr="004523D5">
        <w:rPr>
          <w:rFonts w:cstheme="minorHAnsi"/>
          <w:szCs w:val="20"/>
        </w:rPr>
        <w:lastRenderedPageBreak/>
        <w:t xml:space="preserve">      (ii) 52.203–17, Contractor Employee Whistleblower Rights (NOV 2023) (41 U.S.C. 4712).</w:t>
      </w:r>
    </w:p>
    <w:p w14:paraId="7933F222" w14:textId="77777777" w:rsidR="003B642C" w:rsidRPr="004523D5" w:rsidRDefault="003B642C" w:rsidP="003B642C">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8DD0AA5" w14:textId="77777777" w:rsidR="003B642C" w:rsidRPr="004523D5" w:rsidRDefault="003B642C" w:rsidP="003B642C">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32EE455E" w14:textId="77777777" w:rsidR="003B642C" w:rsidRPr="004523D5" w:rsidRDefault="003B642C" w:rsidP="003B642C">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79E7F06D" w14:textId="77777777" w:rsidR="003B642C" w:rsidRPr="004523D5" w:rsidRDefault="003B642C" w:rsidP="003B642C">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51FF782A" w14:textId="77777777" w:rsidR="003B642C" w:rsidRPr="004523D5" w:rsidRDefault="003B642C" w:rsidP="003B642C">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50B1B2C2" w14:textId="77777777" w:rsidR="003B642C" w:rsidRPr="004523D5" w:rsidRDefault="003B642C" w:rsidP="003B642C">
      <w:pPr>
        <w:rPr>
          <w:rFonts w:cstheme="minorHAnsi"/>
          <w:szCs w:val="20"/>
        </w:rPr>
      </w:pPr>
      <w:r w:rsidRPr="004523D5">
        <w:rPr>
          <w:rFonts w:cstheme="minorHAnsi"/>
          <w:szCs w:val="20"/>
        </w:rPr>
        <w:t xml:space="preserve">        (B) Alternate I (DEC 2023) of 52.204–30.</w:t>
      </w:r>
    </w:p>
    <w:p w14:paraId="4C238B9A" w14:textId="77777777" w:rsidR="003B642C" w:rsidRPr="004523D5" w:rsidRDefault="003B642C" w:rsidP="003B642C">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0AAF6598" w14:textId="77777777" w:rsidR="003B642C" w:rsidRPr="004523D5" w:rsidRDefault="003B642C" w:rsidP="003B642C">
      <w:pPr>
        <w:rPr>
          <w:rFonts w:cstheme="minorHAnsi"/>
          <w:szCs w:val="20"/>
        </w:rPr>
      </w:pPr>
      <w:r w:rsidRPr="004523D5">
        <w:rPr>
          <w:rFonts w:cstheme="minorHAnsi"/>
          <w:szCs w:val="20"/>
        </w:rPr>
        <w:t xml:space="preserve">      (ix) [Reserved]</w:t>
      </w:r>
    </w:p>
    <w:p w14:paraId="05D9391C" w14:textId="77777777" w:rsidR="003B642C" w:rsidRPr="004523D5" w:rsidRDefault="003B642C" w:rsidP="003B642C">
      <w:pPr>
        <w:rPr>
          <w:rFonts w:cstheme="minorHAnsi"/>
          <w:szCs w:val="20"/>
        </w:rPr>
      </w:pPr>
      <w:r w:rsidRPr="004523D5">
        <w:rPr>
          <w:rFonts w:cstheme="minorHAnsi"/>
          <w:szCs w:val="20"/>
        </w:rPr>
        <w:t xml:space="preserve">      (x) [Reserved]</w:t>
      </w:r>
    </w:p>
    <w:p w14:paraId="7970A62F" w14:textId="77777777" w:rsidR="003B642C" w:rsidRPr="004523D5" w:rsidRDefault="003B642C" w:rsidP="003B642C">
      <w:pPr>
        <w:rPr>
          <w:rFonts w:cstheme="minorHAnsi"/>
          <w:szCs w:val="20"/>
        </w:rPr>
      </w:pPr>
      <w:r w:rsidRPr="004523D5">
        <w:rPr>
          <w:rFonts w:cstheme="minorHAnsi"/>
          <w:szCs w:val="20"/>
        </w:rPr>
        <w:t xml:space="preserve">      (xi) 52.222–35, Equal Opportunity for Veterans (JUN 2020) (38 U.S.C. 4212).</w:t>
      </w:r>
    </w:p>
    <w:p w14:paraId="71A4500F" w14:textId="77777777" w:rsidR="003B642C" w:rsidRPr="004523D5" w:rsidRDefault="003B642C" w:rsidP="003B642C">
      <w:pPr>
        <w:rPr>
          <w:rFonts w:cstheme="minorHAnsi"/>
          <w:szCs w:val="20"/>
        </w:rPr>
      </w:pPr>
      <w:r w:rsidRPr="004523D5">
        <w:rPr>
          <w:rFonts w:cstheme="minorHAnsi"/>
          <w:szCs w:val="20"/>
        </w:rPr>
        <w:t xml:space="preserve">      (xii) 52.222–36, Equal Opportunity for Workers with Disabilities (JUN 2020) (29 U.S.C. 793).</w:t>
      </w:r>
    </w:p>
    <w:p w14:paraId="47A03A5F" w14:textId="77777777" w:rsidR="003B642C" w:rsidRPr="004523D5" w:rsidRDefault="003B642C" w:rsidP="003B642C">
      <w:pPr>
        <w:rPr>
          <w:rFonts w:cstheme="minorHAnsi"/>
          <w:szCs w:val="20"/>
        </w:rPr>
      </w:pPr>
      <w:r w:rsidRPr="004523D5">
        <w:rPr>
          <w:rFonts w:cstheme="minorHAnsi"/>
          <w:szCs w:val="20"/>
        </w:rPr>
        <w:t xml:space="preserve">      (xiii) 52.222–37, Employment Reports on Veterans (JUN 2020) (38 U.S.C. 4212).</w:t>
      </w:r>
    </w:p>
    <w:p w14:paraId="68EC3024" w14:textId="77777777" w:rsidR="003B642C" w:rsidRPr="004523D5" w:rsidRDefault="003B642C" w:rsidP="003B642C">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47FFC8EB" w14:textId="77777777" w:rsidR="003B642C" w:rsidRPr="004523D5" w:rsidRDefault="003B642C" w:rsidP="003B642C">
      <w:pPr>
        <w:rPr>
          <w:rFonts w:cstheme="minorHAnsi"/>
          <w:szCs w:val="20"/>
        </w:rPr>
      </w:pPr>
      <w:r w:rsidRPr="004523D5">
        <w:rPr>
          <w:rFonts w:cstheme="minorHAnsi"/>
          <w:szCs w:val="20"/>
        </w:rPr>
        <w:t xml:space="preserve">      (xv) 52.222-41, Service Contract Labor Standards (AUG 2018) (41 U.S.C. chapter 67).</w:t>
      </w:r>
    </w:p>
    <w:p w14:paraId="3ACBB22B" w14:textId="77777777" w:rsidR="003B642C" w:rsidRPr="004523D5" w:rsidRDefault="003B642C" w:rsidP="003B642C">
      <w:pPr>
        <w:rPr>
          <w:rFonts w:cstheme="minorHAnsi"/>
          <w:szCs w:val="20"/>
        </w:rPr>
      </w:pPr>
      <w:r w:rsidRPr="004523D5">
        <w:rPr>
          <w:rFonts w:cstheme="minorHAnsi"/>
          <w:szCs w:val="20"/>
        </w:rPr>
        <w:t xml:space="preserve">      (xvi)(A) 52.222-50, Combating Trafficking in Persons (NOV 2021) (22 U.S.C. chapter 78 and E.O. 13627).</w:t>
      </w:r>
    </w:p>
    <w:p w14:paraId="337EEA72" w14:textId="77777777" w:rsidR="003B642C" w:rsidRPr="004523D5" w:rsidRDefault="003B642C" w:rsidP="003B642C">
      <w:pPr>
        <w:rPr>
          <w:rFonts w:cstheme="minorHAnsi"/>
          <w:szCs w:val="20"/>
        </w:rPr>
      </w:pPr>
      <w:r w:rsidRPr="004523D5">
        <w:rPr>
          <w:rFonts w:cstheme="minorHAnsi"/>
          <w:szCs w:val="20"/>
        </w:rPr>
        <w:t xml:space="preserve">        (B) Alternate I (MAR 2015) of 52.222-50 (22 U.S.C. chapter 78 and E.O. 13627).</w:t>
      </w:r>
    </w:p>
    <w:p w14:paraId="26F4F48D" w14:textId="77777777" w:rsidR="003B642C" w:rsidRPr="004523D5" w:rsidRDefault="003B642C" w:rsidP="003B642C">
      <w:pPr>
        <w:rPr>
          <w:rFonts w:cstheme="minorHAnsi"/>
          <w:szCs w:val="20"/>
        </w:rPr>
      </w:pPr>
      <w:r w:rsidRPr="004523D5">
        <w:rPr>
          <w:rFonts w:cstheme="minorHAnsi"/>
          <w:szCs w:val="20"/>
        </w:rPr>
        <w:lastRenderedPageBreak/>
        <w:t xml:space="preserve">      (xvii) 52.222-51, Exemption from Application of the Service Contract Labor Standards to Contracts for Maintenance, Calibration, or Repair of Certain Equipment—Requirements (MAY 2014) (41 U.S.C. chapter 67).</w:t>
      </w:r>
    </w:p>
    <w:p w14:paraId="1E569699" w14:textId="77777777" w:rsidR="003B642C" w:rsidRPr="004523D5" w:rsidRDefault="003B642C" w:rsidP="003B642C">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7ADC2918" w14:textId="77777777" w:rsidR="003B642C" w:rsidRPr="004523D5" w:rsidRDefault="003B642C" w:rsidP="003B642C">
      <w:pPr>
        <w:rPr>
          <w:rFonts w:cstheme="minorHAnsi"/>
          <w:szCs w:val="20"/>
        </w:rPr>
      </w:pPr>
      <w:r w:rsidRPr="004523D5">
        <w:rPr>
          <w:rFonts w:cstheme="minorHAnsi"/>
          <w:szCs w:val="20"/>
        </w:rPr>
        <w:t xml:space="preserve">      (xix) 52.222-54, Employment Eligibility Verification (JAN 2025) (E.O. 12989).</w:t>
      </w:r>
    </w:p>
    <w:p w14:paraId="6B2182CA" w14:textId="77777777" w:rsidR="003B642C" w:rsidRPr="004523D5" w:rsidRDefault="003B642C" w:rsidP="003B642C">
      <w:pPr>
        <w:rPr>
          <w:rFonts w:cstheme="minorHAnsi"/>
          <w:szCs w:val="20"/>
        </w:rPr>
      </w:pPr>
      <w:r w:rsidRPr="004523D5">
        <w:rPr>
          <w:rFonts w:cstheme="minorHAnsi"/>
          <w:szCs w:val="20"/>
        </w:rPr>
        <w:t xml:space="preserve">      (xx) 52.222-55, Minimum Wages for Contractor Workers Under Executive Order 14026 (JAN 2022).</w:t>
      </w:r>
    </w:p>
    <w:p w14:paraId="7FA36FFF" w14:textId="77777777" w:rsidR="003B642C" w:rsidRPr="004523D5" w:rsidRDefault="003B642C" w:rsidP="003B642C">
      <w:pPr>
        <w:rPr>
          <w:rFonts w:cstheme="minorHAnsi"/>
          <w:szCs w:val="20"/>
        </w:rPr>
      </w:pPr>
      <w:r w:rsidRPr="004523D5">
        <w:rPr>
          <w:rFonts w:cstheme="minorHAnsi"/>
          <w:szCs w:val="20"/>
        </w:rPr>
        <w:t xml:space="preserve">      (xxi) 52.222-62 Paid Sick Leave Under Executive Order 13706 (JAN 2022) (E.O. 13706).</w:t>
      </w:r>
    </w:p>
    <w:p w14:paraId="3C0C8A24" w14:textId="77777777" w:rsidR="003B642C" w:rsidRPr="004523D5" w:rsidRDefault="003B642C" w:rsidP="003B642C">
      <w:pPr>
        <w:rPr>
          <w:rFonts w:cstheme="minorHAnsi"/>
          <w:szCs w:val="20"/>
        </w:rPr>
      </w:pPr>
      <w:r w:rsidRPr="004523D5">
        <w:rPr>
          <w:rFonts w:cstheme="minorHAnsi"/>
          <w:szCs w:val="20"/>
        </w:rPr>
        <w:t xml:space="preserve">      (xxii)(A) 52.224-3, Privacy Training (JAN 2017) (5 U.S.C. 552a).</w:t>
      </w:r>
    </w:p>
    <w:p w14:paraId="481C4E56" w14:textId="77777777" w:rsidR="003B642C" w:rsidRPr="004523D5" w:rsidRDefault="003B642C" w:rsidP="003B642C">
      <w:pPr>
        <w:rPr>
          <w:rFonts w:cstheme="minorHAnsi"/>
          <w:szCs w:val="20"/>
        </w:rPr>
      </w:pPr>
      <w:r w:rsidRPr="004523D5">
        <w:rPr>
          <w:rFonts w:cstheme="minorHAnsi"/>
          <w:szCs w:val="20"/>
        </w:rPr>
        <w:t xml:space="preserve">        (B) Alternate I (JAN 2017) of 52.224-3.</w:t>
      </w:r>
    </w:p>
    <w:p w14:paraId="00F6091F" w14:textId="77777777" w:rsidR="003B642C" w:rsidRPr="004523D5" w:rsidRDefault="003B642C" w:rsidP="003B642C">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79C88F7F" w14:textId="77777777" w:rsidR="003B642C" w:rsidRPr="004523D5" w:rsidRDefault="003B642C" w:rsidP="003B642C">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1E3605E8" w14:textId="77777777" w:rsidR="003B642C" w:rsidRPr="004523D5" w:rsidRDefault="003B642C" w:rsidP="003B642C">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198D6396" w14:textId="77777777" w:rsidR="003B642C" w:rsidRPr="004523D5" w:rsidRDefault="003B642C" w:rsidP="003B642C">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60321DD9" w14:textId="77777777" w:rsidR="003B642C" w:rsidRPr="004523D5" w:rsidRDefault="003B642C" w:rsidP="003B642C">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7DAFFC0C" w14:textId="77777777" w:rsidR="003B642C" w:rsidRPr="004523D5" w:rsidRDefault="003B642C" w:rsidP="003B642C">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63655FFA" w14:textId="77777777" w:rsidR="003B642C" w:rsidRPr="004523D5" w:rsidRDefault="003B642C" w:rsidP="003B642C">
      <w:pPr>
        <w:jc w:val="center"/>
        <w:rPr>
          <w:rFonts w:cstheme="minorHAnsi"/>
          <w:szCs w:val="20"/>
        </w:rPr>
      </w:pPr>
      <w:r>
        <w:rPr>
          <w:rFonts w:cstheme="minorHAnsi"/>
          <w:szCs w:val="20"/>
        </w:rPr>
        <w:t>(End of Clause)</w:t>
      </w:r>
    </w:p>
    <w:p w14:paraId="431FF155" w14:textId="77777777" w:rsidR="003B642C" w:rsidRDefault="003B642C" w:rsidP="003B642C">
      <w:pPr>
        <w:pStyle w:val="Heading2"/>
      </w:pPr>
      <w:bookmarkStart w:id="3" w:name="_Toc256000010"/>
      <w:r>
        <w:t>C.3  VAAR 852.203-70 COMMERCIAL ADVERTISING (MAY 2018)</w:t>
      </w:r>
      <w:bookmarkEnd w:id="3"/>
    </w:p>
    <w:p w14:paraId="3B7A18DB" w14:textId="77777777" w:rsidR="003B642C" w:rsidRDefault="003B642C" w:rsidP="003B642C">
      <w:r>
        <w:t xml:space="preserve">  The Contractor shall not </w:t>
      </w:r>
      <w:proofErr w:type="gramStart"/>
      <w:r>
        <w:t>make reference</w:t>
      </w:r>
      <w:proofErr w:type="gramEnd"/>
      <w:r>
        <w:t xml:space="preserv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56184E44" w14:textId="77777777" w:rsidR="003B642C" w:rsidRDefault="003B642C" w:rsidP="003B642C">
      <w:pPr>
        <w:jc w:val="center"/>
      </w:pPr>
      <w:r>
        <w:t>(End of Clause)</w:t>
      </w:r>
    </w:p>
    <w:p w14:paraId="7D7F7631" w14:textId="77777777" w:rsidR="003B642C" w:rsidRPr="00D75220" w:rsidRDefault="003B642C" w:rsidP="003B642C">
      <w:pPr>
        <w:pStyle w:val="Heading2"/>
      </w:pPr>
      <w:bookmarkStart w:id="4" w:name="_Toc256000011"/>
      <w:r>
        <w:lastRenderedPageBreak/>
        <w:t>C.4</w:t>
      </w:r>
      <w:r w:rsidRPr="00D75220">
        <w:rPr>
          <w:rStyle w:val="Heading2Char"/>
        </w:rPr>
        <w:t xml:space="preserve">  VAAR </w:t>
      </w:r>
      <w:r>
        <w:t>852.212-72</w:t>
      </w:r>
      <w:r w:rsidRPr="00D75220">
        <w:rPr>
          <w:rStyle w:val="Heading2Char"/>
        </w:rPr>
        <w:t xml:space="preserve">  </w:t>
      </w:r>
      <w:r>
        <w:t>GRAY MARKET AND COUNTERFEIT ITEMS— INFORMATION TECHNOLOGY MAINTENANCE ALLOWING OTHER-THAN-NEW PARTS</w:t>
      </w:r>
      <w:r w:rsidRPr="00D75220">
        <w:rPr>
          <w:rStyle w:val="Heading2Char"/>
        </w:rPr>
        <w:t xml:space="preserve"> (</w:t>
      </w:r>
      <w:r>
        <w:t>FEB 2023</w:t>
      </w:r>
      <w:r w:rsidRPr="00D75220">
        <w:rPr>
          <w:rStyle w:val="Heading2Char"/>
        </w:rPr>
        <w:t>)</w:t>
      </w:r>
      <w:bookmarkEnd w:id="4"/>
    </w:p>
    <w:p w14:paraId="1DE640CC" w14:textId="77777777" w:rsidR="003B642C" w:rsidRPr="006A499A" w:rsidRDefault="003B642C" w:rsidP="003B642C">
      <w:r>
        <w:t xml:space="preserve">  </w:t>
      </w:r>
      <w:r w:rsidRPr="006A499A">
        <w:t>(a) Used, refurbished, or remanufactured parts may be provided. No gray market supplies or equipment shall be provided. Gray market items are Original Equipment Manufacturer (OEM) goods intentionally or unintentionally sold outside an authorized sales territory or sold by non-authorized dealers in an authorized sales territory.</w:t>
      </w:r>
    </w:p>
    <w:p w14:paraId="2550837D" w14:textId="77777777" w:rsidR="003B642C" w:rsidRPr="006A499A" w:rsidRDefault="003B642C" w:rsidP="003B642C">
      <w:r w:rsidRPr="006A499A">
        <w:t xml:space="preserve">  (b) No counterfeit supplies or equipment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1CD120CA" w14:textId="77777777" w:rsidR="003B642C" w:rsidRDefault="003B642C" w:rsidP="003B642C">
      <w:r w:rsidRPr="006A499A">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1DE398B6" w14:textId="77777777" w:rsidR="003B642C" w:rsidRPr="000E64A3" w:rsidRDefault="003B642C" w:rsidP="003B642C">
      <w:pPr>
        <w:jc w:val="center"/>
        <w:rPr>
          <w:rFonts w:cs="Times New Roman"/>
        </w:rPr>
      </w:pPr>
      <w:r>
        <w:rPr>
          <w:rFonts w:cs="Times New Roman"/>
        </w:rPr>
        <w:t>(End of Clause)</w:t>
      </w:r>
    </w:p>
    <w:p w14:paraId="3F6641DA" w14:textId="77777777" w:rsidR="003B642C" w:rsidRDefault="003B642C" w:rsidP="003B642C">
      <w:pPr>
        <w:pStyle w:val="Heading2"/>
      </w:pPr>
      <w:bookmarkStart w:id="5" w:name="_Toc256000012"/>
      <w:r>
        <w:t xml:space="preserve">C.5  VAAR 852.219-73  </w:t>
      </w:r>
      <w:r w:rsidRPr="005C5575">
        <w:t>VA NOTICE OF TOTAL SET-ASIDE FOR CERTIFIED SERVICE-DISABLED VETERAN-OWNED SMALL BUSINESSES</w:t>
      </w:r>
      <w:r>
        <w:t xml:space="preserve">  (JAN 2023) (DEVIATION)</w:t>
      </w:r>
      <w:bookmarkEnd w:id="5"/>
    </w:p>
    <w:p w14:paraId="50F929D3" w14:textId="77777777" w:rsidR="003B642C" w:rsidRDefault="003B642C" w:rsidP="003B642C">
      <w:r>
        <w:t xml:space="preserve">  (a) </w:t>
      </w:r>
      <w:r w:rsidRPr="00D5043D">
        <w:rPr>
          <w:i/>
          <w:iCs/>
        </w:rPr>
        <w:t>Definition</w:t>
      </w:r>
      <w:r>
        <w:t>. for the Department of Veterans Affairs, ‘‘</w:t>
      </w:r>
      <w:r w:rsidRPr="00D5043D">
        <w:rPr>
          <w:i/>
          <w:iCs/>
        </w:rPr>
        <w:t>Service-disabled Veteran-owned small business concern or SDVOSB’’</w:t>
      </w:r>
      <w:r>
        <w:t>:</w:t>
      </w:r>
    </w:p>
    <w:p w14:paraId="01C6777F" w14:textId="77777777" w:rsidR="003B642C" w:rsidRDefault="003B642C" w:rsidP="003B642C">
      <w:r>
        <w:t xml:space="preserve">    (1) Means a small business concern—</w:t>
      </w:r>
    </w:p>
    <w:p w14:paraId="35E2EF92" w14:textId="77777777" w:rsidR="003B642C" w:rsidRDefault="003B642C" w:rsidP="003B642C">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5E0D82DD" w14:textId="77777777" w:rsidR="003B642C" w:rsidRDefault="003B642C" w:rsidP="003B642C">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47624C6D" w14:textId="77777777" w:rsidR="003B642C" w:rsidRDefault="003B642C" w:rsidP="003B642C">
      <w:r>
        <w:t xml:space="preserve">      (iii) The business meets Federal small business size standards for the applicable North American Industry Classification System (NAICS) code identified in the solicitation document;</w:t>
      </w:r>
    </w:p>
    <w:p w14:paraId="211AB9E8" w14:textId="77777777" w:rsidR="003B642C" w:rsidRDefault="003B642C" w:rsidP="003B642C">
      <w:r>
        <w:lastRenderedPageBreak/>
        <w:t xml:space="preserve">      (iv) The business has been certified for ownership and control pursuant to 38 U.S.C. 8127, 13 CFR 128, and is listed as certified in the SBA certification database at </w:t>
      </w:r>
      <w:hyperlink r:id="rId11" w:history="1">
        <w:r w:rsidRPr="00A4347C">
          <w:rPr>
            <w:rStyle w:val="Hyperlink"/>
          </w:rPr>
          <w:t>https://veterans.certify.sba.gov/</w:t>
        </w:r>
      </w:hyperlink>
      <w:r>
        <w:t>; and</w:t>
      </w:r>
    </w:p>
    <w:p w14:paraId="195AB7A0" w14:textId="77777777" w:rsidR="003B642C" w:rsidRDefault="003B642C" w:rsidP="003B642C">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48432D65" w14:textId="77777777" w:rsidR="003B642C" w:rsidRDefault="003B642C" w:rsidP="003B642C">
      <w:r>
        <w:t xml:space="preserve">    (2) The term ‘‘Service-disabled Veteran’’ means a Veteran, as defined in 38 U.S.C. 101(2), with a disability that is service-connected, as defined in 38 U.S.C. 101(16).</w:t>
      </w:r>
    </w:p>
    <w:p w14:paraId="54316557" w14:textId="77777777" w:rsidR="003B642C" w:rsidRDefault="003B642C" w:rsidP="003B642C">
      <w:r>
        <w:t xml:space="preserve">    (3) The term ‘‘small business concern’’ has the meaning given that term under section 3 of the Small Business Act (15 U.S.C. 632).</w:t>
      </w:r>
    </w:p>
    <w:p w14:paraId="060998CB" w14:textId="77777777" w:rsidR="003B642C" w:rsidRDefault="003B642C" w:rsidP="003B642C">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39376396" w14:textId="77777777" w:rsidR="003B642C" w:rsidRDefault="003B642C" w:rsidP="003B642C">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1CF4420B" w14:textId="77777777" w:rsidR="003B642C" w:rsidRDefault="003B642C" w:rsidP="003B642C">
      <w:r>
        <w:t xml:space="preserve">  (b) </w:t>
      </w:r>
      <w:r w:rsidRPr="00D5043D">
        <w:rPr>
          <w:i/>
          <w:iCs/>
        </w:rPr>
        <w:t>General</w:t>
      </w:r>
      <w:r>
        <w:t xml:space="preserve">. </w:t>
      </w:r>
      <w:proofErr w:type="gramStart"/>
      <w:r>
        <w:t>In order for</w:t>
      </w:r>
      <w:proofErr w:type="gramEnd"/>
      <w:r>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61965D96" w14:textId="77777777" w:rsidR="003B642C" w:rsidRDefault="003B642C" w:rsidP="003B642C">
      <w:r>
        <w:t xml:space="preserve">    (1) Offers received from entities that are not certified SDVOSBs and listed in the SBA certification database at the time of offer shall not be considered.</w:t>
      </w:r>
    </w:p>
    <w:p w14:paraId="6091292B" w14:textId="77777777" w:rsidR="003B642C" w:rsidRDefault="003B642C" w:rsidP="003B642C">
      <w:r>
        <w:t xml:space="preserve">    (2) Any award resulting from this solicitation shall be made to a certified SDVOSB listed in the SBA certification database who is eligible at the time of submission of offer(s) and at the time of award.</w:t>
      </w:r>
    </w:p>
    <w:p w14:paraId="3BE5431E" w14:textId="77777777" w:rsidR="003B642C" w:rsidRDefault="003B642C" w:rsidP="003B642C">
      <w:r>
        <w:t xml:space="preserve">    (3) The requirements in this clause apply to any contract, order or subcontract where the firm receives a benefit or preference from its designation as an SDVOSB, including set-asides, sole source awards, and evaluation preferences.</w:t>
      </w:r>
    </w:p>
    <w:p w14:paraId="654CB056" w14:textId="77777777" w:rsidR="003B642C" w:rsidRDefault="003B642C" w:rsidP="003B642C">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4A15B64C" w14:textId="77777777" w:rsidR="003B642C" w:rsidRDefault="003B642C" w:rsidP="003B642C">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w:t>
      </w:r>
      <w:r>
        <w:lastRenderedPageBreak/>
        <w:t xml:space="preserve">non-manufacturer rule and limitations on subcontracting (LOS) requirements in 13 CFR 121.406(b) and 13 CFR 125.6. </w:t>
      </w:r>
      <w:proofErr w:type="gramStart"/>
      <w:r>
        <w:t>For the purpose of</w:t>
      </w:r>
      <w:proofErr w:type="gramEnd"/>
      <w:r>
        <w:t xml:space="preserve">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3DFF6065" w14:textId="77777777" w:rsidR="003B642C" w:rsidRDefault="003B642C" w:rsidP="003B642C">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0921D3EB" w14:textId="77777777" w:rsidR="003B642C" w:rsidRDefault="003B642C" w:rsidP="003B642C">
      <w:r>
        <w:t xml:space="preserve">    (2) </w:t>
      </w:r>
      <w:r w:rsidRPr="00D5043D">
        <w:rPr>
          <w:i/>
          <w:iCs/>
        </w:rPr>
        <w:t>Supplies/products</w:t>
      </w:r>
      <w:r>
        <w:t>.</w:t>
      </w:r>
    </w:p>
    <w:p w14:paraId="71CB8DF3" w14:textId="77777777" w:rsidR="003B642C" w:rsidRDefault="003B642C" w:rsidP="003B642C">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29118A3B" w14:textId="77777777" w:rsidR="003B642C" w:rsidRDefault="003B642C" w:rsidP="003B642C">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20F0C317" w14:textId="77777777" w:rsidR="003B642C" w:rsidRDefault="003B642C" w:rsidP="003B642C">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4F791209" w14:textId="77777777" w:rsidR="003B642C" w:rsidRDefault="003B642C" w:rsidP="003B642C">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2B5C473" w14:textId="77777777" w:rsidR="003B642C" w:rsidRDefault="003B642C" w:rsidP="003B642C">
      <w:r>
        <w:t xml:space="preserve">    (5) </w:t>
      </w:r>
      <w:r w:rsidRPr="00D5043D">
        <w:rPr>
          <w:i/>
          <w:iCs/>
        </w:rPr>
        <w:t>Subcontracting</w:t>
      </w:r>
      <w:r>
        <w:t xml:space="preserve">. An SDVOSB subcontractor must meet the NAICS size standard assigned by the prime contractor and be certified and listed in the SBA certification database to count as similarly situated. Any work that a first tier </w:t>
      </w:r>
      <w:r>
        <w:lastRenderedPageBreak/>
        <w:t>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423E602C" w14:textId="77777777" w:rsidR="003B642C" w:rsidRDefault="003B642C" w:rsidP="003B642C">
      <w:r>
        <w:t xml:space="preserve">  (e) </w:t>
      </w:r>
      <w:r w:rsidRPr="00D5043D">
        <w:rPr>
          <w:i/>
          <w:iCs/>
        </w:rPr>
        <w:t>Required limitations on subcontracting compliance measurement period</w:t>
      </w:r>
      <w:r>
        <w:t>. An SDVOSB shall comply with the limitations on subcontracting as follows:</w:t>
      </w:r>
    </w:p>
    <w:p w14:paraId="6DFC3D24" w14:textId="77777777" w:rsidR="003B642C" w:rsidRDefault="003B642C" w:rsidP="003B642C">
      <w:r>
        <w:rPr>
          <w:rFonts w:ascii="Calibri" w:hAnsi="Calibri" w:cs="Calibri"/>
        </w:rPr>
        <w:t>[]</w:t>
      </w:r>
      <w:r>
        <w:t xml:space="preserve"> By the end of the base term of the contract or order, and then by the end of each subsequent option period; or</w:t>
      </w:r>
    </w:p>
    <w:p w14:paraId="00C28106" w14:textId="77777777" w:rsidR="003B642C" w:rsidRDefault="003B642C" w:rsidP="003B642C">
      <w:r w:rsidRPr="00743AF5">
        <w:rPr>
          <w:rFonts w:ascii="Calibri" w:hAnsi="Calibri" w:cs="Calibri"/>
        </w:rPr>
        <w:t>[]</w:t>
      </w:r>
      <w:r>
        <w:t xml:space="preserve"> By the end of the performance period for each order issued under the contract.</w:t>
      </w:r>
    </w:p>
    <w:p w14:paraId="40DC68DE" w14:textId="77777777" w:rsidR="003B642C" w:rsidRDefault="003B642C" w:rsidP="003B642C">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62AFF480" w14:textId="77777777" w:rsidR="003B642C" w:rsidRDefault="003B642C" w:rsidP="003B642C">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1343AE5D" w14:textId="77777777" w:rsidR="003B642C" w:rsidRDefault="003B642C" w:rsidP="003B642C">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2684F3CA" w14:textId="77777777" w:rsidR="003B642C" w:rsidRDefault="003B642C" w:rsidP="003B642C">
      <w:pPr>
        <w:pStyle w:val="ListParagraph"/>
        <w:ind w:left="450"/>
        <w:jc w:val="center"/>
      </w:pPr>
      <w:r>
        <w:t>(End of Clause)</w:t>
      </w:r>
    </w:p>
    <w:p w14:paraId="5589433B" w14:textId="77777777" w:rsidR="003B642C" w:rsidRPr="00A752A4" w:rsidRDefault="003B642C" w:rsidP="003B642C">
      <w:pPr>
        <w:pStyle w:val="Heading2"/>
        <w:tabs>
          <w:tab w:val="left" w:pos="7830"/>
        </w:tabs>
      </w:pPr>
      <w:bookmarkStart w:id="6" w:name="_Toc256000013"/>
      <w:r>
        <w:t>C.6  VAAR 852.232-72 ELECTRONIC SUBMISSION OF PAYMENT REQUESTS (NOV 2018)</w:t>
      </w:r>
      <w:bookmarkEnd w:id="6"/>
    </w:p>
    <w:p w14:paraId="0DE506C7" w14:textId="77777777" w:rsidR="003B642C" w:rsidRDefault="003B642C" w:rsidP="003B642C">
      <w:r>
        <w:t xml:space="preserve">  </w:t>
      </w:r>
      <w:r w:rsidRPr="007338F7">
        <w:t xml:space="preserve">(a) </w:t>
      </w:r>
      <w:r w:rsidRPr="007338F7">
        <w:rPr>
          <w:rFonts w:cs="Melior-Italic"/>
          <w:i/>
          <w:iCs/>
        </w:rPr>
        <w:t xml:space="preserve">Definitions. </w:t>
      </w:r>
      <w:r w:rsidRPr="007338F7">
        <w:t>As used in this clause—</w:t>
      </w:r>
    </w:p>
    <w:p w14:paraId="2641B9B1" w14:textId="77777777" w:rsidR="003B642C" w:rsidRDefault="003B642C" w:rsidP="003B642C">
      <w:r>
        <w:t xml:space="preserve">    </w:t>
      </w:r>
      <w:r w:rsidRPr="007338F7">
        <w:t xml:space="preserve">(1) </w:t>
      </w:r>
      <w:r w:rsidRPr="007338F7">
        <w:rPr>
          <w:rFonts w:cs="Melior-Italic"/>
          <w:i/>
          <w:iCs/>
        </w:rPr>
        <w:t xml:space="preserve">Contract financing payment </w:t>
      </w:r>
      <w:r>
        <w:t>has the meaning given in FAR 32.001;</w:t>
      </w:r>
    </w:p>
    <w:p w14:paraId="427D7406" w14:textId="77777777" w:rsidR="003B642C" w:rsidRDefault="003B642C" w:rsidP="003B642C">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61D8D0E9" w14:textId="77777777" w:rsidR="003B642C" w:rsidRDefault="003B642C" w:rsidP="003B642C">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55D36677" w14:textId="77777777" w:rsidR="003B642C" w:rsidRDefault="003B642C" w:rsidP="003B642C">
      <w:r>
        <w:lastRenderedPageBreak/>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2A0ECBAF" w14:textId="77777777" w:rsidR="003B642C" w:rsidRDefault="003B642C" w:rsidP="003B642C">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14A8B3FF" w14:textId="77777777" w:rsidR="003B642C" w:rsidRPr="007338F7" w:rsidRDefault="003B642C" w:rsidP="003B642C">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proofErr w:type="gramStart"/>
      <w:r w:rsidRPr="007338F7">
        <w:t xml:space="preserve">are considered </w:t>
      </w:r>
      <w:r>
        <w:t>to be</w:t>
      </w:r>
      <w:proofErr w:type="gramEnd"/>
      <w:r>
        <w:t xml:space="preserv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270DF2B0" w14:textId="77777777" w:rsidR="003B642C" w:rsidRDefault="003B642C" w:rsidP="003B642C">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D24147D" w14:textId="77777777" w:rsidR="003B642C" w:rsidRDefault="003B642C" w:rsidP="003B642C">
      <w:r>
        <w:t xml:space="preserve">    </w:t>
      </w:r>
      <w:r w:rsidRPr="007338F7">
        <w:t>(1</w:t>
      </w:r>
      <w:r>
        <w:t>) VA’s Electronic Invoice Presentment and Payment System at the current website address provided in the contract.</w:t>
      </w:r>
    </w:p>
    <w:p w14:paraId="4C32F559" w14:textId="77777777" w:rsidR="003B642C" w:rsidRDefault="003B642C" w:rsidP="003B642C">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9FB2D6C" w14:textId="77777777" w:rsidR="003B642C" w:rsidRDefault="003B642C" w:rsidP="003B642C">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140A7D20" w14:textId="77777777" w:rsidR="003B642C" w:rsidRDefault="003B642C" w:rsidP="003B642C">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16EF5E3" w14:textId="77777777" w:rsidR="003B642C" w:rsidRDefault="003B642C" w:rsidP="003B642C">
      <w:r>
        <w:t xml:space="preserve">    </w:t>
      </w:r>
      <w:r w:rsidRPr="007338F7">
        <w:t>(1) Awa</w:t>
      </w:r>
      <w:r>
        <w:t xml:space="preserve">rds made to foreign vendors for </w:t>
      </w:r>
      <w:r w:rsidRPr="007338F7">
        <w:t>work performed outside the United States;</w:t>
      </w:r>
    </w:p>
    <w:p w14:paraId="48DBE752" w14:textId="77777777" w:rsidR="003B642C" w:rsidRDefault="003B642C" w:rsidP="003B642C">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37461752" w14:textId="77777777" w:rsidR="003B642C" w:rsidRDefault="003B642C" w:rsidP="003B642C">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16F97929" w14:textId="77777777" w:rsidR="003B642C" w:rsidRPr="007338F7" w:rsidRDefault="003B642C" w:rsidP="003B642C">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BA9E199" w14:textId="77777777" w:rsidR="003B642C" w:rsidRDefault="003B642C" w:rsidP="003B642C">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3F40A444" w14:textId="77777777" w:rsidR="003B642C" w:rsidRPr="00A752A4" w:rsidRDefault="003B642C" w:rsidP="003B642C">
      <w:pPr>
        <w:jc w:val="center"/>
      </w:pPr>
      <w:r>
        <w:t>(End of Clause)</w:t>
      </w:r>
    </w:p>
    <w:p w14:paraId="2DEA9DF2" w14:textId="77777777" w:rsidR="003B642C" w:rsidRDefault="003B642C" w:rsidP="003B642C">
      <w:pPr>
        <w:pStyle w:val="Heading2"/>
      </w:pPr>
      <w:bookmarkStart w:id="7" w:name="_Toc256000014"/>
      <w:r>
        <w:t>C.7  VAAR 852.242-71  ADMINISTRATIVE CONTRACTING OFFICER (OCT 2020)</w:t>
      </w:r>
      <w:bookmarkEnd w:id="7"/>
    </w:p>
    <w:p w14:paraId="1CBA0D34" w14:textId="77777777" w:rsidR="003B642C" w:rsidRPr="001371D9" w:rsidRDefault="003B642C" w:rsidP="003B642C">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289957E3" w14:textId="77777777" w:rsidR="003B642C" w:rsidRPr="001371D9" w:rsidRDefault="003B642C" w:rsidP="003B642C">
      <w:pPr>
        <w:jc w:val="center"/>
        <w:rPr>
          <w:rFonts w:cstheme="minorHAnsi"/>
        </w:rPr>
      </w:pPr>
      <w:r>
        <w:rPr>
          <w:rFonts w:cstheme="minorHAnsi"/>
        </w:rPr>
        <w:t>(End of Clause)</w:t>
      </w:r>
    </w:p>
    <w:p w14:paraId="1DCD6AB2" w14:textId="77777777" w:rsidR="003B642C" w:rsidRDefault="003B642C" w:rsidP="003B642C">
      <w:pPr>
        <w:pStyle w:val="Heading2"/>
      </w:pPr>
      <w:bookmarkStart w:id="8" w:name="_Toc256000015"/>
      <w:r>
        <w:lastRenderedPageBreak/>
        <w:t>C.8  VAAR 852.246-71  REJECTED GOODS (OCT 2018)</w:t>
      </w:r>
      <w:bookmarkEnd w:id="8"/>
    </w:p>
    <w:p w14:paraId="6C82F039" w14:textId="77777777" w:rsidR="003B642C" w:rsidRDefault="003B642C" w:rsidP="003B642C">
      <w:pPr>
        <w:rPr>
          <w:rFonts w:cstheme="minorHAnsi"/>
          <w:szCs w:val="16"/>
        </w:rPr>
      </w:pPr>
      <w:r w:rsidRPr="00EF5114">
        <w:rPr>
          <w:rFonts w:cstheme="minorHAnsi"/>
          <w:szCs w:val="16"/>
        </w:rPr>
        <w:t xml:space="preserve">  (a) </w:t>
      </w:r>
      <w:r w:rsidRPr="000F0977">
        <w:rPr>
          <w:rFonts w:cstheme="minorHAnsi"/>
          <w:i/>
          <w:szCs w:val="16"/>
        </w:rPr>
        <w:t>Supplies and equipment</w:t>
      </w:r>
      <w:r w:rsidRPr="00EF5114">
        <w:rPr>
          <w:rFonts w:cstheme="minorHAnsi"/>
          <w:szCs w:val="16"/>
        </w:rPr>
        <w:t>. Rejected goods will be held subject to Contractor’s order for not more than 15 days, after which the rejected merchandise will be returned to the Contractor’s address at the Contractor’s risk and expense. Expenses incident to the examination and testing of materials or supplies that have been rejected will be charged to the Contractor.</w:t>
      </w:r>
    </w:p>
    <w:p w14:paraId="7646B86F" w14:textId="77777777" w:rsidR="003B642C" w:rsidRPr="00A97C4D" w:rsidRDefault="003B642C" w:rsidP="003B642C">
      <w:pPr>
        <w:rPr>
          <w:rStyle w:val="AAMSKBFill-InHighlight"/>
          <w:color w:val="auto"/>
        </w:rPr>
      </w:pPr>
      <w:r>
        <w:rPr>
          <w:rFonts w:cstheme="minorHAnsi"/>
          <w:szCs w:val="16"/>
        </w:rPr>
        <w:t xml:space="preserve">  </w:t>
      </w:r>
      <w:r w:rsidRPr="00EF5114">
        <w:rPr>
          <w:rFonts w:cstheme="minorHAnsi"/>
          <w:szCs w:val="16"/>
        </w:rPr>
        <w:t xml:space="preserve">(b) </w:t>
      </w:r>
      <w:r w:rsidRPr="000F0977">
        <w:rPr>
          <w:rFonts w:cstheme="minorHAnsi"/>
          <w:i/>
          <w:szCs w:val="16"/>
        </w:rPr>
        <w:t>Perishable supplies</w:t>
      </w:r>
      <w:r w:rsidRPr="00EF5114">
        <w:rPr>
          <w:rFonts w:cstheme="minorHAnsi"/>
          <w:szCs w:val="16"/>
        </w:rPr>
        <w:t xml:space="preserve">. The Contractor shall remove rejected perishable supplies within 48 hours after notice of rejection. Supplies determined to be unfit for human consumption will not be removed without permission of the local health authorities. Supplies not removed within the allowed time may be destroyed. The Department of Veterans Affairs will not be responsible for, nor pay for, products rejected. The Contractor will be liable for costs incident to examination of </w:t>
      </w:r>
      <w:r w:rsidRPr="00A97C4D">
        <w:rPr>
          <w:rFonts w:cstheme="minorHAnsi"/>
          <w:szCs w:val="16"/>
        </w:rPr>
        <w:t>rejected products.</w:t>
      </w:r>
    </w:p>
    <w:p w14:paraId="121E72BD" w14:textId="77777777" w:rsidR="003B642C" w:rsidRPr="00A97C4D" w:rsidRDefault="003B642C" w:rsidP="003B642C">
      <w:pPr>
        <w:jc w:val="center"/>
      </w:pPr>
      <w:r>
        <w:t>(End of Clause)</w:t>
      </w:r>
    </w:p>
    <w:p w14:paraId="35246C3E" w14:textId="77777777" w:rsidR="003B642C" w:rsidRDefault="003B642C" w:rsidP="003B642C">
      <w:pPr>
        <w:pStyle w:val="Heading2"/>
      </w:pPr>
      <w:bookmarkStart w:id="9" w:name="_Toc256000016"/>
      <w:r>
        <w:t>C.9  VAAR 852.247-73  PACKING FOR DOMESTIC SHIPMENT (OCT 2018)</w:t>
      </w:r>
      <w:bookmarkEnd w:id="9"/>
    </w:p>
    <w:p w14:paraId="5159471C" w14:textId="77777777" w:rsidR="003B642C" w:rsidRPr="009179CE" w:rsidRDefault="003B642C" w:rsidP="003B642C">
      <w:pPr>
        <w:rPr>
          <w:rStyle w:val="AAMSKBFill-InHighlight"/>
          <w:rFonts w:ascii="Calibri" w:hAnsi="Calibri" w:cs="Calibri"/>
          <w:color w:val="auto"/>
        </w:rPr>
      </w:pPr>
      <w:r w:rsidRPr="00D14471">
        <w:rPr>
          <w:rFonts w:cstheme="minorHAnsi"/>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14:paraId="6909ED0A" w14:textId="77777777" w:rsidR="003B642C" w:rsidRDefault="003B642C" w:rsidP="003B642C">
      <w:pPr>
        <w:jc w:val="center"/>
      </w:pPr>
      <w:r>
        <w:t>(End of Clause)</w:t>
      </w:r>
    </w:p>
    <w:p w14:paraId="3CD779BE" w14:textId="77777777" w:rsidR="003B642C" w:rsidRDefault="003B642C" w:rsidP="003B642C">
      <w:pPr>
        <w:pStyle w:val="Heading2"/>
      </w:pPr>
      <w:bookmarkStart w:id="10" w:name="_Toc256000017"/>
      <w:r>
        <w:t>C.10  52.252-2  CLAUSES INCORPORATED BY REFERENCE  (FEB 1998)</w:t>
      </w:r>
      <w:bookmarkEnd w:id="10"/>
    </w:p>
    <w:p w14:paraId="31663116" w14:textId="77777777" w:rsidR="003B642C" w:rsidRDefault="003B642C" w:rsidP="003B642C">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875E246" w14:textId="77777777" w:rsidR="003B642C" w:rsidRDefault="003B642C" w:rsidP="003B642C">
      <w:pPr>
        <w:pStyle w:val="NoSpacing"/>
        <w:spacing w:before="160"/>
      </w:pPr>
      <w:r>
        <w:t xml:space="preserve">  https://www.acquisition.gov/browse/index/far</w:t>
      </w:r>
    </w:p>
    <w:p w14:paraId="1D7663A2" w14:textId="77777777" w:rsidR="003B642C" w:rsidRDefault="003B642C" w:rsidP="003B642C">
      <w:pPr>
        <w:pStyle w:val="NoSpacing"/>
      </w:pPr>
      <w:r>
        <w:t xml:space="preserve">  https://www.va.gov/oal/library/vaar/</w:t>
      </w:r>
    </w:p>
    <w:p w14:paraId="61D90D46" w14:textId="77777777" w:rsidR="003B642C" w:rsidRDefault="003B642C" w:rsidP="003B642C">
      <w:pPr>
        <w:pStyle w:val="NoSpacing"/>
      </w:pPr>
      <w:r>
        <w:t xml:space="preserve">  </w:t>
      </w:r>
    </w:p>
    <w:p w14:paraId="0ECC795D" w14:textId="77777777" w:rsidR="003B642C" w:rsidRDefault="003B642C" w:rsidP="003B642C">
      <w:pPr>
        <w:jc w:val="center"/>
      </w:pPr>
      <w:r>
        <w:t>(End of Clause</w:t>
      </w:r>
      <w:r w:rsidR="00C525F9">
        <w:t>)</w:t>
      </w:r>
    </w:p>
    <w:p w14:paraId="1005C8D2" w14:textId="77777777" w:rsidR="00B47AEA" w:rsidRDefault="00B47AEA" w:rsidP="003B642C">
      <w:pPr>
        <w:jc w:val="center"/>
      </w:pPr>
    </w:p>
    <w:p w14:paraId="7F52F4F6" w14:textId="77777777" w:rsidR="00021EF7" w:rsidRDefault="00021EF7" w:rsidP="003B642C">
      <w:pPr>
        <w:jc w:val="center"/>
      </w:pPr>
    </w:p>
    <w:p w14:paraId="2536D115" w14:textId="77777777" w:rsidR="00021EF7" w:rsidRDefault="00021EF7" w:rsidP="003B642C">
      <w:pPr>
        <w:jc w:val="center"/>
      </w:pPr>
    </w:p>
    <w:p w14:paraId="6AC71B50" w14:textId="77777777" w:rsidR="00021EF7" w:rsidRDefault="00021EF7" w:rsidP="003B642C">
      <w:pPr>
        <w:jc w:val="center"/>
      </w:pPr>
    </w:p>
    <w:p w14:paraId="20755BA0" w14:textId="77777777" w:rsidR="00021EF7" w:rsidRDefault="00021EF7" w:rsidP="003B642C">
      <w:pPr>
        <w:jc w:val="center"/>
      </w:pPr>
    </w:p>
    <w:p w14:paraId="717A8EF5" w14:textId="77777777" w:rsidR="00021EF7" w:rsidRDefault="00021EF7" w:rsidP="003B642C">
      <w:pPr>
        <w:jc w:val="center"/>
      </w:pPr>
    </w:p>
    <w:p w14:paraId="5EC33106" w14:textId="77777777" w:rsidR="00021EF7" w:rsidRDefault="00021EF7" w:rsidP="003B642C">
      <w:pPr>
        <w:jc w:val="center"/>
      </w:pPr>
    </w:p>
    <w:p w14:paraId="0C341C65" w14:textId="77777777" w:rsidR="00021EF7" w:rsidRDefault="00021EF7" w:rsidP="003B642C">
      <w:pPr>
        <w:jc w:val="center"/>
      </w:pPr>
    </w:p>
    <w:p w14:paraId="0925164E" w14:textId="77777777" w:rsidR="00021EF7" w:rsidRDefault="00021EF7" w:rsidP="003B642C">
      <w:pPr>
        <w:jc w:val="center"/>
      </w:pPr>
    </w:p>
    <w:p w14:paraId="0B249997" w14:textId="77777777" w:rsidR="00021EF7" w:rsidRDefault="00021EF7" w:rsidP="003B642C">
      <w:pPr>
        <w:jc w:val="center"/>
      </w:pPr>
    </w:p>
    <w:p w14:paraId="23B3158D" w14:textId="77777777" w:rsidR="00021EF7" w:rsidRDefault="00021EF7" w:rsidP="003B642C">
      <w:pPr>
        <w:jc w:val="center"/>
      </w:pPr>
    </w:p>
    <w:p w14:paraId="7C4D4FB0" w14:textId="77777777" w:rsidR="00B47AEA" w:rsidRDefault="00B47AEA" w:rsidP="003B642C">
      <w:pPr>
        <w:jc w:val="center"/>
      </w:pPr>
    </w:p>
    <w:p w14:paraId="056C2C07" w14:textId="77777777" w:rsidR="008E3DC4" w:rsidRDefault="008E3DC4" w:rsidP="003B642C">
      <w:pPr>
        <w:jc w:val="center"/>
      </w:pP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B642C" w14:paraId="1C848BE0" w14:textId="77777777" w:rsidTr="00857893">
        <w:tc>
          <w:tcPr>
            <w:tcW w:w="1440" w:type="dxa"/>
          </w:tcPr>
          <w:p w14:paraId="3199550C" w14:textId="77777777" w:rsidR="003B642C" w:rsidRDefault="003B642C" w:rsidP="00E12F0C">
            <w:pPr>
              <w:pStyle w:val="ByReference"/>
            </w:pPr>
            <w:r>
              <w:rPr>
                <w:b/>
                <w:u w:val="single"/>
              </w:rPr>
              <w:t>FAR Number</w:t>
            </w:r>
          </w:p>
        </w:tc>
        <w:tc>
          <w:tcPr>
            <w:tcW w:w="6192" w:type="dxa"/>
          </w:tcPr>
          <w:p w14:paraId="62606DDF" w14:textId="77777777" w:rsidR="003B642C" w:rsidRDefault="003B642C" w:rsidP="00E12F0C">
            <w:pPr>
              <w:pStyle w:val="ByReference"/>
            </w:pPr>
            <w:r>
              <w:rPr>
                <w:b/>
                <w:u w:val="single"/>
              </w:rPr>
              <w:t>Title</w:t>
            </w:r>
          </w:p>
        </w:tc>
        <w:tc>
          <w:tcPr>
            <w:tcW w:w="1440" w:type="dxa"/>
          </w:tcPr>
          <w:p w14:paraId="2863ECEA" w14:textId="77777777" w:rsidR="003B642C" w:rsidRDefault="003B642C" w:rsidP="00E12F0C">
            <w:pPr>
              <w:pStyle w:val="ByReference"/>
            </w:pPr>
            <w:r>
              <w:rPr>
                <w:b/>
                <w:u w:val="single"/>
              </w:rPr>
              <w:t>Date</w:t>
            </w:r>
          </w:p>
        </w:tc>
      </w:tr>
      <w:tr w:rsidR="003B642C" w14:paraId="1532F806" w14:textId="77777777" w:rsidTr="00857893">
        <w:tc>
          <w:tcPr>
            <w:tcW w:w="1440" w:type="dxa"/>
          </w:tcPr>
          <w:p w14:paraId="23F6D310" w14:textId="77777777" w:rsidR="003B642C" w:rsidRDefault="003B642C" w:rsidP="00E12F0C">
            <w:pPr>
              <w:pStyle w:val="ByReference"/>
            </w:pPr>
            <w:r>
              <w:t>52.203-17</w:t>
            </w:r>
          </w:p>
        </w:tc>
        <w:tc>
          <w:tcPr>
            <w:tcW w:w="6192" w:type="dxa"/>
          </w:tcPr>
          <w:p w14:paraId="4F0BD99D" w14:textId="77777777" w:rsidR="003B642C" w:rsidRDefault="003B642C" w:rsidP="00E12F0C">
            <w:pPr>
              <w:pStyle w:val="ByReference"/>
            </w:pPr>
            <w:r>
              <w:t>CONTRACTOR EMPLOYEE WHISTLEBLOWER RIGHTS</w:t>
            </w:r>
          </w:p>
        </w:tc>
        <w:tc>
          <w:tcPr>
            <w:tcW w:w="1440" w:type="dxa"/>
          </w:tcPr>
          <w:p w14:paraId="14A83CD8" w14:textId="77777777" w:rsidR="003B642C" w:rsidRDefault="003B642C" w:rsidP="00E12F0C">
            <w:pPr>
              <w:pStyle w:val="ByReference"/>
            </w:pPr>
            <w:r>
              <w:t>NOV 2023</w:t>
            </w:r>
          </w:p>
        </w:tc>
      </w:tr>
      <w:tr w:rsidR="003B642C" w14:paraId="500CA3AE" w14:textId="77777777" w:rsidTr="00857893">
        <w:tc>
          <w:tcPr>
            <w:tcW w:w="1440" w:type="dxa"/>
          </w:tcPr>
          <w:p w14:paraId="5F61B194" w14:textId="77777777" w:rsidR="003B642C" w:rsidRDefault="003B642C" w:rsidP="00E12F0C">
            <w:pPr>
              <w:pStyle w:val="ByReference"/>
            </w:pPr>
            <w:r>
              <w:t>52.204-13</w:t>
            </w:r>
          </w:p>
        </w:tc>
        <w:tc>
          <w:tcPr>
            <w:tcW w:w="6192" w:type="dxa"/>
          </w:tcPr>
          <w:p w14:paraId="41E66BD5" w14:textId="77777777" w:rsidR="003B642C" w:rsidRDefault="003B642C" w:rsidP="00E12F0C">
            <w:pPr>
              <w:pStyle w:val="ByReference"/>
            </w:pPr>
            <w:r>
              <w:t>SYSTEM FOR AWARD MANAGEMENT MAINTENANCE</w:t>
            </w:r>
          </w:p>
        </w:tc>
        <w:tc>
          <w:tcPr>
            <w:tcW w:w="1440" w:type="dxa"/>
          </w:tcPr>
          <w:p w14:paraId="3FC3A7E4" w14:textId="77777777" w:rsidR="003B642C" w:rsidRDefault="003B642C" w:rsidP="00E12F0C">
            <w:pPr>
              <w:pStyle w:val="ByReference"/>
            </w:pPr>
            <w:r>
              <w:t>OCT 2018</w:t>
            </w:r>
          </w:p>
        </w:tc>
      </w:tr>
      <w:tr w:rsidR="003B642C" w14:paraId="43B6EB44" w14:textId="77777777" w:rsidTr="00857893">
        <w:tc>
          <w:tcPr>
            <w:tcW w:w="1440" w:type="dxa"/>
          </w:tcPr>
          <w:p w14:paraId="0FF0197D" w14:textId="77777777" w:rsidR="003B642C" w:rsidRDefault="003B642C" w:rsidP="00E12F0C">
            <w:pPr>
              <w:pStyle w:val="ByReference"/>
            </w:pPr>
            <w:r>
              <w:t>52.204-18</w:t>
            </w:r>
          </w:p>
        </w:tc>
        <w:tc>
          <w:tcPr>
            <w:tcW w:w="6192" w:type="dxa"/>
          </w:tcPr>
          <w:p w14:paraId="090E8AA2" w14:textId="77777777" w:rsidR="003B642C" w:rsidRDefault="003B642C" w:rsidP="00E12F0C">
            <w:pPr>
              <w:pStyle w:val="ByReference"/>
            </w:pPr>
            <w:r>
              <w:t>COMMERCIAL AND GOVERNMENT ENTITY CODE MAINTENANCE</w:t>
            </w:r>
          </w:p>
        </w:tc>
        <w:tc>
          <w:tcPr>
            <w:tcW w:w="1440" w:type="dxa"/>
          </w:tcPr>
          <w:p w14:paraId="0DE92180" w14:textId="77777777" w:rsidR="003B642C" w:rsidRDefault="003B642C" w:rsidP="00E12F0C">
            <w:pPr>
              <w:pStyle w:val="ByReference"/>
            </w:pPr>
            <w:r>
              <w:t>AUG 2020</w:t>
            </w:r>
          </w:p>
        </w:tc>
      </w:tr>
      <w:tr w:rsidR="003B642C" w14:paraId="07A0E752" w14:textId="77777777" w:rsidTr="00857893">
        <w:tc>
          <w:tcPr>
            <w:tcW w:w="1440" w:type="dxa"/>
          </w:tcPr>
          <w:p w14:paraId="5B6C5948" w14:textId="77777777" w:rsidR="003B642C" w:rsidRDefault="003B642C" w:rsidP="00E12F0C">
            <w:pPr>
              <w:pStyle w:val="ByReference"/>
            </w:pPr>
            <w:r>
              <w:t>52.222-49</w:t>
            </w:r>
          </w:p>
        </w:tc>
        <w:tc>
          <w:tcPr>
            <w:tcW w:w="6192" w:type="dxa"/>
          </w:tcPr>
          <w:p w14:paraId="66AA073B" w14:textId="77777777" w:rsidR="003B642C" w:rsidRDefault="003B642C" w:rsidP="00E12F0C">
            <w:pPr>
              <w:pStyle w:val="ByReference"/>
            </w:pPr>
            <w:r>
              <w:t>SERVICE CONTRACT LABOR STANDARDS—PLACE OF PERFORMANCE UNKNOWN</w:t>
            </w:r>
          </w:p>
        </w:tc>
        <w:tc>
          <w:tcPr>
            <w:tcW w:w="1440" w:type="dxa"/>
          </w:tcPr>
          <w:p w14:paraId="23E447BD" w14:textId="77777777" w:rsidR="003B642C" w:rsidRDefault="003B642C" w:rsidP="00E12F0C">
            <w:pPr>
              <w:pStyle w:val="ByReference"/>
            </w:pPr>
            <w:r>
              <w:t>MAY 2014</w:t>
            </w:r>
          </w:p>
        </w:tc>
      </w:tr>
      <w:tr w:rsidR="003B642C" w14:paraId="369D267F" w14:textId="77777777" w:rsidTr="00857893">
        <w:tc>
          <w:tcPr>
            <w:tcW w:w="1440" w:type="dxa"/>
          </w:tcPr>
          <w:p w14:paraId="42D6D71B" w14:textId="77777777" w:rsidR="003B642C" w:rsidRDefault="003B642C" w:rsidP="00E12F0C">
            <w:pPr>
              <w:pStyle w:val="ByReference"/>
            </w:pPr>
            <w:r>
              <w:t>52.223-23</w:t>
            </w:r>
          </w:p>
        </w:tc>
        <w:tc>
          <w:tcPr>
            <w:tcW w:w="6192" w:type="dxa"/>
          </w:tcPr>
          <w:p w14:paraId="470707FE" w14:textId="77777777" w:rsidR="003B642C" w:rsidRDefault="003B642C" w:rsidP="00E12F0C">
            <w:pPr>
              <w:pStyle w:val="ByReference"/>
            </w:pPr>
            <w:r>
              <w:t>SUSTAINABLE PRODUCTS AND SERVICES</w:t>
            </w:r>
          </w:p>
        </w:tc>
        <w:tc>
          <w:tcPr>
            <w:tcW w:w="1440" w:type="dxa"/>
          </w:tcPr>
          <w:p w14:paraId="73CA654D" w14:textId="77777777" w:rsidR="003B642C" w:rsidRDefault="003B642C" w:rsidP="00E12F0C">
            <w:pPr>
              <w:pStyle w:val="ByReference"/>
            </w:pPr>
            <w:r>
              <w:t>MAY 2024</w:t>
            </w:r>
          </w:p>
        </w:tc>
      </w:tr>
    </w:tbl>
    <w:p w14:paraId="45DAA2CA" w14:textId="77777777" w:rsidR="003B642C" w:rsidRDefault="003B642C" w:rsidP="003B642C">
      <w:pPr>
        <w:pageBreakBefore/>
      </w:pPr>
    </w:p>
    <w:p w14:paraId="6FA3F240" w14:textId="77777777" w:rsidR="003B642C" w:rsidRDefault="003B642C" w:rsidP="003B642C">
      <w:pPr>
        <w:pStyle w:val="Heading1"/>
      </w:pPr>
      <w:bookmarkStart w:id="11" w:name="_Toc256000018"/>
      <w:r>
        <w:t>SECTION E - SOLICITATION PROVISIONS</w:t>
      </w:r>
      <w:bookmarkEnd w:id="11"/>
    </w:p>
    <w:p w14:paraId="7F917D67" w14:textId="77777777" w:rsidR="003B642C" w:rsidRDefault="003B642C" w:rsidP="003B642C"/>
    <w:p w14:paraId="0B84D7E0" w14:textId="77777777" w:rsidR="003B642C" w:rsidRPr="0066414F" w:rsidRDefault="003B642C" w:rsidP="003B642C">
      <w:pPr>
        <w:pStyle w:val="Heading2"/>
      </w:pPr>
      <w:bookmarkStart w:id="12" w:name="_Toc256000019"/>
      <w:r>
        <w:t>E.1  52.204-24 REPRESENTATION REGARDING CERTAIN TELECOMMUNICATIONS AND VIDEO SURVEILLANCE SERVICES OR EQUIPMENT (NOV 2021)</w:t>
      </w:r>
      <w:bookmarkEnd w:id="12"/>
    </w:p>
    <w:p w14:paraId="025A5ECE" w14:textId="77777777" w:rsidR="003B642C" w:rsidRDefault="003B642C" w:rsidP="003B642C">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5FF3C1AD" w14:textId="77777777" w:rsidR="003B642C" w:rsidRDefault="003B642C" w:rsidP="003B642C">
      <w:r>
        <w:t xml:space="preserve">  </w:t>
      </w:r>
      <w:r w:rsidRPr="00136E45">
        <w:t xml:space="preserve">(a) </w:t>
      </w:r>
      <w:r w:rsidRPr="006D1046">
        <w:rPr>
          <w:i/>
        </w:rPr>
        <w:t>Definitions</w:t>
      </w:r>
      <w:r w:rsidRPr="00136E45">
        <w:t>. As used in this provision</w:t>
      </w:r>
      <w:r>
        <w:t>—</w:t>
      </w:r>
    </w:p>
    <w:p w14:paraId="2559F693" w14:textId="77777777" w:rsidR="003B642C" w:rsidRDefault="003B642C" w:rsidP="003B642C">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07551F07" w14:textId="77777777" w:rsidR="003B642C" w:rsidRDefault="003B642C" w:rsidP="003B642C">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14:paraId="6793F6CE" w14:textId="77777777" w:rsidR="003B642C" w:rsidRDefault="003B642C" w:rsidP="003B642C">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32701D92" w14:textId="77777777" w:rsidR="003B642C" w:rsidRDefault="003B642C" w:rsidP="003B642C">
      <w:r>
        <w:t xml:space="preserve">      </w:t>
      </w:r>
      <w:r w:rsidRPr="00136E45">
        <w:t>(ii) Cover telecommunications equipment that cannot route or redirect user data traffic or cannot permit visibility into any user data or packets that such equipment transmits or otherwise handles.</w:t>
      </w:r>
    </w:p>
    <w:p w14:paraId="122B30A0" w14:textId="77777777" w:rsidR="003B642C" w:rsidRDefault="003B642C" w:rsidP="003B642C">
      <w:r>
        <w:t xml:space="preserve">    </w:t>
      </w:r>
      <w:r w:rsidRPr="00136E45">
        <w:t xml:space="preserve">(2) Section 889(a)(1)(B) of the John S. McCain National Defense Authorization Act for Fiscal Year 2019 (Pub. L. 115–232) prohibits the head of an executive </w:t>
      </w:r>
      <w:r w:rsidRPr="00136E45">
        <w:lastRenderedPageBreak/>
        <w:t xml:space="preserve">agency on or after August 13, 2020, from </w:t>
      </w:r>
      <w:proofErr w:type="gramStart"/>
      <w:r w:rsidRPr="00136E45">
        <w:t>entering into</w:t>
      </w:r>
      <w:proofErr w:type="gramEnd"/>
      <w:r w:rsidRPr="00136E45">
        <w:t xml:space="preserve">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1DF521A6" w14:textId="77777777" w:rsidR="003B642C" w:rsidRDefault="003B642C" w:rsidP="003B642C">
      <w:r>
        <w:t xml:space="preserve">      </w:t>
      </w:r>
      <w:r w:rsidRPr="00136E45">
        <w:t>(i) Prohibit the head of an executive agency from procuring with an entity to provide a service that connects to the facilities of a third-party, such as backhaul, roaming, or interconnection arrangements; or</w:t>
      </w:r>
    </w:p>
    <w:p w14:paraId="6018A7A2" w14:textId="77777777" w:rsidR="003B642C" w:rsidRDefault="003B642C" w:rsidP="003B642C">
      <w:r>
        <w:t xml:space="preserve">      </w:t>
      </w:r>
      <w:r w:rsidRPr="00136E45">
        <w:t>(ii) Cover telecommunications equipment that cannot route or redirect user data traffic or cannot permit visibility into any user data or packets that such equipment transmits or otherwise handles.</w:t>
      </w:r>
    </w:p>
    <w:p w14:paraId="2CE3D2E3" w14:textId="77777777" w:rsidR="003B642C" w:rsidRDefault="003B642C" w:rsidP="003B642C">
      <w:r>
        <w:t xml:space="preserve">  </w:t>
      </w:r>
      <w:r w:rsidRPr="00136E45">
        <w:t xml:space="preserve">(c) </w:t>
      </w:r>
      <w:r w:rsidRPr="006875C7">
        <w:rPr>
          <w:i/>
        </w:rPr>
        <w:t>Procedures</w:t>
      </w:r>
      <w:r w:rsidRPr="00136E45">
        <w:t>. The Offeror shall review the list of excluded parties in the System for A</w:t>
      </w:r>
      <w:r>
        <w:t>ward Management (SAM) (</w:t>
      </w:r>
      <w:hyperlink r:id="rId12" w:history="1">
        <w:r w:rsidRPr="006875C7">
          <w:rPr>
            <w:rStyle w:val="Hyperlink"/>
          </w:rPr>
          <w:t>https://www.sam.gov</w:t>
        </w:r>
      </w:hyperlink>
      <w:r w:rsidRPr="00136E45">
        <w:t>) for entities excluded from</w:t>
      </w:r>
      <w:r>
        <w:t xml:space="preserve"> receiving federal awards for “</w:t>
      </w:r>
      <w:r w:rsidRPr="00136E45">
        <w:t>covered telecommunications equipment or services.</w:t>
      </w:r>
      <w:r>
        <w:t>”</w:t>
      </w:r>
    </w:p>
    <w:p w14:paraId="3B1E0A8F" w14:textId="77777777" w:rsidR="003B642C" w:rsidRDefault="003B642C" w:rsidP="003B642C">
      <w:r>
        <w:t xml:space="preserve">  </w:t>
      </w:r>
      <w:r w:rsidRPr="00136E45">
        <w:t xml:space="preserve">(d) </w:t>
      </w:r>
      <w:r w:rsidRPr="006875C7">
        <w:rPr>
          <w:i/>
        </w:rPr>
        <w:t>Representations</w:t>
      </w:r>
      <w:r w:rsidRPr="00136E45">
        <w:t>. The Offeror repre</w:t>
      </w:r>
      <w:r>
        <w:t>sents that—</w:t>
      </w:r>
    </w:p>
    <w:p w14:paraId="0A87DD5B" w14:textId="77777777" w:rsidR="003B642C" w:rsidRDefault="003B642C" w:rsidP="003B642C">
      <w:r>
        <w:t xml:space="preserve">    </w:t>
      </w:r>
      <w:r w:rsidRPr="00136E45">
        <w:t>(1) It [</w:t>
      </w:r>
      <w:r>
        <w:t xml:space="preserve"> </w:t>
      </w:r>
      <w:r w:rsidRPr="00136E45">
        <w:t>] will, [</w:t>
      </w:r>
      <w:r>
        <w:t xml:space="preserve"> </w:t>
      </w:r>
      <w:r w:rsidRPr="00136E45">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19439187" w14:textId="77777777" w:rsidR="003B642C" w:rsidRDefault="003B642C" w:rsidP="003B642C">
      <w:r>
        <w:t xml:space="preserve">    </w:t>
      </w:r>
      <w:r w:rsidRPr="00136E45">
        <w:t>(2) After conducting a reasonable inquiry, for purposes of this representation, the Offeror represents that—</w:t>
      </w:r>
    </w:p>
    <w:p w14:paraId="503294A0" w14:textId="77777777" w:rsidR="003B642C" w:rsidRDefault="003B642C" w:rsidP="003B642C">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3F7C9AE3" w14:textId="77777777" w:rsidR="003B642C" w:rsidRDefault="003B642C" w:rsidP="003B642C">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2A4ECB5C" w14:textId="77777777" w:rsidR="003B642C" w:rsidRDefault="003B642C" w:rsidP="003B642C">
      <w:r>
        <w:t xml:space="preserve">      (i) For covered equipment—</w:t>
      </w:r>
    </w:p>
    <w:p w14:paraId="2BDC5A8B" w14:textId="77777777" w:rsidR="003B642C" w:rsidRDefault="003B642C" w:rsidP="003B642C">
      <w:r>
        <w:t xml:space="preserve">        </w:t>
      </w:r>
      <w:r w:rsidRPr="00136E45">
        <w:t>(A) The entity that produced the covered telecommunications equipment (include entity name, unique entity identifier, CAGE code, and whether the entity was the original equipment manufacturer (OE</w:t>
      </w:r>
      <w:r>
        <w:t>M) or a distributor, if known);</w:t>
      </w:r>
    </w:p>
    <w:p w14:paraId="3F8A6355" w14:textId="77777777" w:rsidR="003B642C" w:rsidRDefault="003B642C" w:rsidP="003B642C">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3B118FBE" w14:textId="77777777" w:rsidR="003B642C" w:rsidRDefault="003B642C" w:rsidP="003B642C">
      <w:r>
        <w:lastRenderedPageBreak/>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2BC43A06" w14:textId="77777777" w:rsidR="003B642C" w:rsidRDefault="003B642C" w:rsidP="003B642C">
      <w:r>
        <w:t xml:space="preserve">      </w:t>
      </w:r>
      <w:r w:rsidRPr="00136E45">
        <w:t>(ii) For covered services—</w:t>
      </w:r>
    </w:p>
    <w:p w14:paraId="21F2D565" w14:textId="77777777" w:rsidR="003B642C" w:rsidRDefault="003B642C" w:rsidP="003B642C">
      <w:r>
        <w:t xml:space="preserve">        </w:t>
      </w:r>
      <w:r w:rsidRPr="00136E45">
        <w:t xml:space="preserve">(A) If the service is related to item maintenance: A description of all covered telecommunications services offered (include on the item being maintained: Brand; model number, such as OEM number, manufacturer part number, or wholesaler number; and item </w:t>
      </w:r>
      <w:r>
        <w:t>description, as applicable); or</w:t>
      </w:r>
    </w:p>
    <w:p w14:paraId="7BF135AA" w14:textId="77777777" w:rsidR="003B642C" w:rsidRDefault="003B642C" w:rsidP="003B642C">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6FA4C0E0" w14:textId="77777777" w:rsidR="003B642C" w:rsidRDefault="003B642C" w:rsidP="003B642C">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1E8856F9" w14:textId="77777777" w:rsidR="003B642C" w:rsidRDefault="003B642C" w:rsidP="003B642C">
      <w:r>
        <w:t xml:space="preserve">      </w:t>
      </w:r>
      <w:r w:rsidRPr="00136E45">
        <w:t>(i) For covered equipment—</w:t>
      </w:r>
    </w:p>
    <w:p w14:paraId="6F7D6333" w14:textId="77777777" w:rsidR="003B642C" w:rsidRDefault="003B642C" w:rsidP="003B642C">
      <w:r>
        <w:t xml:space="preserve">        </w:t>
      </w:r>
      <w:r w:rsidRPr="00136E45">
        <w:t>(A) The entity that produced the covered telecommunications equipment (include entity name, unique entity identifier, CAGE code, and whether the entity was the O</w:t>
      </w:r>
      <w:r>
        <w:t>EM or a distributor, if known);</w:t>
      </w:r>
    </w:p>
    <w:p w14:paraId="38538614" w14:textId="77777777" w:rsidR="003B642C" w:rsidRDefault="003B642C" w:rsidP="003B642C">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774B6C21" w14:textId="77777777" w:rsidR="003B642C" w:rsidRDefault="003B642C" w:rsidP="003B642C">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2380170A" w14:textId="77777777" w:rsidR="003B642C" w:rsidRDefault="003B642C" w:rsidP="003B642C">
      <w:r>
        <w:t xml:space="preserve">      (ii) For covered services—</w:t>
      </w:r>
    </w:p>
    <w:p w14:paraId="0400A797" w14:textId="77777777" w:rsidR="003B642C" w:rsidRDefault="003B642C" w:rsidP="003B642C">
      <w:r>
        <w:t xml:space="preserve">        </w:t>
      </w:r>
      <w:r w:rsidRPr="00136E45">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2829EDE0" w14:textId="77777777" w:rsidR="003B642C" w:rsidRPr="004C720F" w:rsidRDefault="003B642C" w:rsidP="003B642C">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6B976FAE" w14:textId="77777777" w:rsidR="003B642C" w:rsidRDefault="003B642C" w:rsidP="003B642C">
      <w:pPr>
        <w:jc w:val="center"/>
      </w:pPr>
      <w:r>
        <w:t>(End of Provision)</w:t>
      </w:r>
    </w:p>
    <w:p w14:paraId="2BA46717" w14:textId="77777777" w:rsidR="003B642C" w:rsidRDefault="003B642C" w:rsidP="003B642C">
      <w:pPr>
        <w:pStyle w:val="Heading2"/>
      </w:pPr>
      <w:bookmarkStart w:id="13" w:name="_Toc256000020"/>
      <w:r>
        <w:t>E.2  52.204-29  FEDERAL ACQUISITION SUPPLY CHAIN SECURITY ACT ORDERS—REPRESENTATION AND DISCLOSURES (DEC 2023)</w:t>
      </w:r>
      <w:bookmarkEnd w:id="13"/>
    </w:p>
    <w:p w14:paraId="5D13A104" w14:textId="77777777" w:rsidR="003B642C" w:rsidRDefault="003B642C" w:rsidP="003B642C">
      <w:r>
        <w:t xml:space="preserve">  (a) </w:t>
      </w:r>
      <w:r w:rsidRPr="001D0CD9">
        <w:rPr>
          <w:i/>
          <w:iCs/>
        </w:rPr>
        <w:t>Definitions</w:t>
      </w:r>
      <w:r>
        <w:t xml:space="preserve">. As used in this provision, </w:t>
      </w:r>
      <w:r w:rsidRPr="001D0CD9">
        <w:rPr>
          <w:i/>
          <w:iCs/>
        </w:rPr>
        <w:t>Covered article, FASCSA order, Intelligence community, National security system, Reasonable inquiry, Sensitive compartmented information, Sensitive compartmented information system</w:t>
      </w:r>
      <w:r>
        <w:t xml:space="preserve">, and </w:t>
      </w:r>
      <w:r w:rsidRPr="001D0CD9">
        <w:rPr>
          <w:i/>
          <w:iCs/>
        </w:rPr>
        <w:lastRenderedPageBreak/>
        <w:t>Source</w:t>
      </w:r>
      <w:r>
        <w:t xml:space="preserve"> have the meaning provided in the clause 52.204–30, Federal Acquisition Supply Chain Security Act Orders— Prohibition.</w:t>
      </w:r>
    </w:p>
    <w:p w14:paraId="5514F11E" w14:textId="77777777" w:rsidR="003B642C" w:rsidRDefault="003B642C" w:rsidP="003B642C">
      <w:r>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1F72DD7F" w14:textId="77777777" w:rsidR="003B642C" w:rsidRDefault="003B642C" w:rsidP="003B642C">
      <w:r>
        <w:t xml:space="preserve">  (c) </w:t>
      </w:r>
      <w:r w:rsidRPr="001D0CD9">
        <w:rPr>
          <w:i/>
          <w:iCs/>
        </w:rPr>
        <w:t>Procedures</w:t>
      </w:r>
      <w:r>
        <w:t>. (1) The Offeror shall search for the phrase ‘‘FASCSA order’’ in the System for Award Management (SAM)(</w:t>
      </w:r>
      <w:hyperlink r:id="rId13" w:history="1">
        <w:r w:rsidRPr="00A41B3C">
          <w:rPr>
            <w:rStyle w:val="Hyperlink"/>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14A82390" w14:textId="77777777" w:rsidR="003B642C" w:rsidRDefault="003B642C" w:rsidP="003B642C">
      <w:r>
        <w:t xml:space="preserve">    (2) The Offeror shall review the solicitation for any FASCSA orders that are not in SAM, but are effective and do apply to the solicitation and resultant contract (see FAR 4.2303(c)(2)).</w:t>
      </w:r>
    </w:p>
    <w:p w14:paraId="1168F74C" w14:textId="77777777" w:rsidR="003B642C" w:rsidRDefault="003B642C" w:rsidP="003B642C">
      <w:r>
        <w:t xml:space="preserve">    (3) FASCSA orders issued after the date of solicitation do not apply unless added by an amendment to the solicitation.</w:t>
      </w:r>
    </w:p>
    <w:p w14:paraId="02E3E9FE" w14:textId="77777777" w:rsidR="003B642C" w:rsidRDefault="003B642C" w:rsidP="003B642C">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7C945E68" w14:textId="77777777" w:rsidR="003B642C" w:rsidRDefault="003B642C" w:rsidP="003B642C">
      <w:r>
        <w:t xml:space="preserve">  (e) </w:t>
      </w:r>
      <w:r w:rsidRPr="001D0CD9">
        <w:rPr>
          <w:i/>
          <w:iCs/>
        </w:rPr>
        <w:t>Disclosures</w:t>
      </w:r>
      <w: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62F6B145" w14:textId="77777777" w:rsidR="003B642C" w:rsidRDefault="003B642C" w:rsidP="003B642C">
      <w:r>
        <w:t xml:space="preserve">    (1) Name of the product or service provided to the Government;</w:t>
      </w:r>
    </w:p>
    <w:p w14:paraId="2CFB8DCB" w14:textId="77777777" w:rsidR="003B642C" w:rsidRDefault="003B642C" w:rsidP="003B642C">
      <w:r>
        <w:t xml:space="preserve">    (2) Name of the covered article or source subject to a FASCSA order;</w:t>
      </w:r>
    </w:p>
    <w:p w14:paraId="497B6389" w14:textId="77777777" w:rsidR="003B642C" w:rsidRDefault="003B642C" w:rsidP="003B642C">
      <w:r>
        <w:t xml:space="preserve">    (3) If applicable, name of the vendor, including the Commercial and Government Entity code and unique entity identifier (if known), that supplied the covered article or the product or service to the Offeror;</w:t>
      </w:r>
    </w:p>
    <w:p w14:paraId="1DA660DA" w14:textId="77777777" w:rsidR="003B642C" w:rsidRDefault="003B642C" w:rsidP="003B642C">
      <w:r>
        <w:t xml:space="preserve">    (4) Brand;</w:t>
      </w:r>
    </w:p>
    <w:p w14:paraId="12DE5C1F" w14:textId="77777777" w:rsidR="003B642C" w:rsidRDefault="003B642C" w:rsidP="003B642C">
      <w:r>
        <w:t xml:space="preserve">    (5) Model number (original equipment manufacturer number, manufacturer part number, or wholesaler number);</w:t>
      </w:r>
    </w:p>
    <w:p w14:paraId="7780CB54" w14:textId="77777777" w:rsidR="003B642C" w:rsidRDefault="003B642C" w:rsidP="003B642C">
      <w:r>
        <w:t xml:space="preserve">    (6) Item description;</w:t>
      </w:r>
    </w:p>
    <w:p w14:paraId="23054CF4" w14:textId="77777777" w:rsidR="003B642C" w:rsidRDefault="003B642C" w:rsidP="003B642C">
      <w:r>
        <w:t xml:space="preserve">    (7) Reason why the applicable covered article or the product or service is being provided or used;</w:t>
      </w:r>
    </w:p>
    <w:p w14:paraId="1D65F4CD" w14:textId="77777777" w:rsidR="003B642C" w:rsidRPr="001D0CD9" w:rsidRDefault="003B642C" w:rsidP="003B642C">
      <w:r>
        <w:lastRenderedPageBreak/>
        <w:t xml:space="preserve">  (f)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6B6D0CE0" w14:textId="77777777" w:rsidR="003B642C" w:rsidRDefault="003B642C" w:rsidP="003B642C">
      <w:pPr>
        <w:jc w:val="center"/>
      </w:pPr>
      <w:r>
        <w:t>(End of Provision)</w:t>
      </w:r>
    </w:p>
    <w:p w14:paraId="5193D440" w14:textId="77777777" w:rsidR="003B642C" w:rsidRDefault="003B642C" w:rsidP="003B642C">
      <w:pPr>
        <w:pStyle w:val="Heading2"/>
      </w:pPr>
      <w:bookmarkStart w:id="14" w:name="_Toc256000021"/>
      <w:r>
        <w:t>E.3  52.212-1  INSTRUCTIONS TO OFFERORS—COMMERCIAL PRODUCTS AND COMMERCIAL SERVICES (SEP 2023)</w:t>
      </w:r>
      <w:bookmarkEnd w:id="14"/>
    </w:p>
    <w:p w14:paraId="2F42843A" w14:textId="77777777" w:rsidR="003B642C" w:rsidRPr="00D149D7" w:rsidRDefault="003B642C" w:rsidP="003B642C">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25D76AE8" w14:textId="77777777" w:rsidR="003B642C" w:rsidRPr="00D149D7" w:rsidRDefault="003B642C" w:rsidP="003B642C">
      <w:r w:rsidRPr="00D149D7">
        <w:t xml:space="preserve">    (1) Is set aside for small business and has a value above the simplified acquisition threshold;</w:t>
      </w:r>
    </w:p>
    <w:p w14:paraId="542D04D8" w14:textId="77777777" w:rsidR="003B642C" w:rsidRPr="00D149D7" w:rsidRDefault="003B642C" w:rsidP="003B642C">
      <w:r w:rsidRPr="00D149D7">
        <w:t xml:space="preserve">    (2) Uses the HUBZone price evaluation preference regardless of dollar value, unless the offeror waives the price evaluation preference; or</w:t>
      </w:r>
    </w:p>
    <w:p w14:paraId="5E1FC602" w14:textId="77777777" w:rsidR="003B642C" w:rsidRPr="00D149D7" w:rsidRDefault="003B642C" w:rsidP="003B642C">
      <w:r w:rsidRPr="00D149D7">
        <w:t xml:space="preserve">    (3) Is an 8(a), HUBZone, service-disabled veteran-owned, economically disadvantaged women-owned, or women-owned small business set-aside or sole-source award regardless of dollar value.</w:t>
      </w:r>
    </w:p>
    <w:p w14:paraId="03FC1804" w14:textId="77777777" w:rsidR="003B642C" w:rsidRPr="00D149D7" w:rsidRDefault="003B642C" w:rsidP="003B642C">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79320A65" w14:textId="77777777" w:rsidR="003B642C" w:rsidRPr="00D149D7" w:rsidRDefault="003B642C" w:rsidP="003B642C">
      <w:r w:rsidRPr="00D149D7">
        <w:t xml:space="preserve">    (1) The solicitation number;</w:t>
      </w:r>
    </w:p>
    <w:p w14:paraId="0FC5C6B2" w14:textId="77777777" w:rsidR="003B642C" w:rsidRPr="00D149D7" w:rsidRDefault="003B642C" w:rsidP="003B642C">
      <w:r w:rsidRPr="00D149D7">
        <w:t xml:space="preserve">    (2) The time specified in the solicitation for receipt of offers;</w:t>
      </w:r>
    </w:p>
    <w:p w14:paraId="316453D6" w14:textId="77777777" w:rsidR="003B642C" w:rsidRPr="00D149D7" w:rsidRDefault="003B642C" w:rsidP="003B642C">
      <w:r w:rsidRPr="00D149D7">
        <w:t xml:space="preserve">    (3) The name, address, and telephone number of the offeror;</w:t>
      </w:r>
    </w:p>
    <w:p w14:paraId="70F102EB" w14:textId="77777777" w:rsidR="003B642C" w:rsidRPr="00D149D7" w:rsidRDefault="003B642C" w:rsidP="003B642C">
      <w:r w:rsidRPr="00D149D7">
        <w:t xml:space="preserve">    (4) A technical description of the items being offered in sufficient detail to evaluate compliance with the requirements in the solicitation. This may include product literature, or other documents, if necessary;</w:t>
      </w:r>
    </w:p>
    <w:p w14:paraId="6909EAD4" w14:textId="77777777" w:rsidR="003B642C" w:rsidRPr="00D149D7" w:rsidRDefault="003B642C" w:rsidP="003B642C">
      <w:r w:rsidRPr="00D149D7">
        <w:t xml:space="preserve">    (5) Terms of any express warranty;</w:t>
      </w:r>
    </w:p>
    <w:p w14:paraId="3C82B1CA" w14:textId="77777777" w:rsidR="003B642C" w:rsidRPr="00D149D7" w:rsidRDefault="003B642C" w:rsidP="003B642C">
      <w:r w:rsidRPr="00D149D7">
        <w:t xml:space="preserve">    (6) Price and any discount terms;</w:t>
      </w:r>
    </w:p>
    <w:p w14:paraId="7CEB6600" w14:textId="77777777" w:rsidR="003B642C" w:rsidRPr="00D149D7" w:rsidRDefault="003B642C" w:rsidP="003B642C">
      <w:r w:rsidRPr="00D149D7">
        <w:t xml:space="preserve">    (7) "Remit to" address, if different than mailing address;</w:t>
      </w:r>
    </w:p>
    <w:p w14:paraId="6DB5031C" w14:textId="77777777" w:rsidR="003B642C" w:rsidRPr="00D149D7" w:rsidRDefault="003B642C" w:rsidP="003B642C">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544545C7" w14:textId="77777777" w:rsidR="003B642C" w:rsidRPr="00D149D7" w:rsidRDefault="003B642C" w:rsidP="003B642C">
      <w:r w:rsidRPr="00D149D7">
        <w:t xml:space="preserve">    (9) Acknowledgment of Solicitation Amendments;</w:t>
      </w:r>
    </w:p>
    <w:p w14:paraId="0092BFD5" w14:textId="77777777" w:rsidR="003B642C" w:rsidRPr="00D149D7" w:rsidRDefault="003B642C" w:rsidP="003B642C">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18D60E5F" w14:textId="77777777" w:rsidR="003B642C" w:rsidRPr="00D149D7" w:rsidRDefault="003B642C" w:rsidP="003B642C">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66F20AA2" w14:textId="77777777" w:rsidR="003B642C" w:rsidRPr="00D149D7" w:rsidRDefault="003B642C" w:rsidP="003B642C">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6E8ED010" w14:textId="77777777" w:rsidR="003B642C" w:rsidRPr="00D149D7" w:rsidRDefault="003B642C" w:rsidP="003B642C">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7D0EAD9" w14:textId="77777777" w:rsidR="003B642C" w:rsidRPr="00E87B7D" w:rsidRDefault="003B642C" w:rsidP="003B642C">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24CE7C8C" w14:textId="77777777" w:rsidR="003B642C" w:rsidRPr="00650CC1" w:rsidRDefault="003B642C" w:rsidP="003B642C">
      <w:r w:rsidRPr="00650CC1">
        <w:t xml:space="preserve">  (f) Late submissions, modifications, revisions, and withdrawals of offers.</w:t>
      </w:r>
    </w:p>
    <w:p w14:paraId="208CC820" w14:textId="77777777" w:rsidR="003B642C" w:rsidRPr="00650CC1" w:rsidRDefault="003B642C" w:rsidP="003B642C">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53E62F1E" w14:textId="77777777" w:rsidR="003B642C" w:rsidRPr="00650CC1" w:rsidRDefault="003B642C" w:rsidP="003B642C">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40AA7448" w14:textId="77777777" w:rsidR="003B642C" w:rsidRPr="00650CC1" w:rsidRDefault="003B642C" w:rsidP="003B642C">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663BB496" w14:textId="77777777" w:rsidR="003B642C" w:rsidRPr="00650CC1" w:rsidRDefault="003B642C" w:rsidP="003B642C">
      <w:r w:rsidRPr="00650CC1">
        <w:t xml:space="preserve">        (B) There is acceptable evidence to establish that it was received at the Government installation designated for receipt of offers and was under the Government's control prior to the time set for receipt of offers; or</w:t>
      </w:r>
    </w:p>
    <w:p w14:paraId="1B8BD4CE" w14:textId="77777777" w:rsidR="003B642C" w:rsidRPr="00650CC1" w:rsidRDefault="003B642C" w:rsidP="003B642C">
      <w:r w:rsidRPr="00650CC1">
        <w:t xml:space="preserve">        (C) If this solicitation is a request for proposals, it was the only proposal received.</w:t>
      </w:r>
    </w:p>
    <w:p w14:paraId="5E6FB568" w14:textId="77777777" w:rsidR="003B642C" w:rsidRPr="00650CC1" w:rsidRDefault="003B642C" w:rsidP="003B642C">
      <w:r w:rsidRPr="00650CC1">
        <w:lastRenderedPageBreak/>
        <w:t xml:space="preserve">      (ii) However, a late modification of an otherwise successful offer, that makes its terms more favorable to the Government, will be considered at any time it is received and may be accepted.</w:t>
      </w:r>
    </w:p>
    <w:p w14:paraId="7E8F3710" w14:textId="77777777" w:rsidR="003B642C" w:rsidRPr="00650CC1" w:rsidRDefault="003B642C" w:rsidP="003B642C">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57404A4F" w14:textId="77777777" w:rsidR="003B642C" w:rsidRPr="00650CC1" w:rsidRDefault="003B642C" w:rsidP="003B642C">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586FAF4F" w14:textId="77777777" w:rsidR="003B642C" w:rsidRPr="00650CC1" w:rsidRDefault="003B642C" w:rsidP="003B642C">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4FA55825" w14:textId="77777777" w:rsidR="003B642C" w:rsidRPr="00650CC1" w:rsidRDefault="003B642C" w:rsidP="003B642C">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1533533E" w14:textId="77777777" w:rsidR="003B642C" w:rsidRPr="00650CC1" w:rsidRDefault="003B642C" w:rsidP="003B642C">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6D0D3628" w14:textId="77777777" w:rsidR="003B642C" w:rsidRPr="00650CC1" w:rsidRDefault="003B642C" w:rsidP="003B642C">
      <w:r w:rsidRPr="00650CC1">
        <w:t xml:space="preserve">  (i) Availability of requirements documents cited in the solicitation.</w:t>
      </w:r>
    </w:p>
    <w:p w14:paraId="2EE3850F" w14:textId="77777777" w:rsidR="003B642C" w:rsidRDefault="003B642C" w:rsidP="003B642C">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14" w:history="1">
        <w:r w:rsidRPr="00A47D9F">
          <w:rPr>
            <w:rStyle w:val="Hyperlink"/>
          </w:rPr>
          <w:t>https://assist.dla.mil</w:t>
        </w:r>
      </w:hyperlink>
      <w:r>
        <w:t>.</w:t>
      </w:r>
    </w:p>
    <w:p w14:paraId="697452E9" w14:textId="77777777" w:rsidR="003B642C" w:rsidRPr="00650CC1" w:rsidRDefault="003B642C" w:rsidP="003B642C">
      <w:r w:rsidRPr="00650CC1">
        <w:lastRenderedPageBreak/>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2E9D92E8" w14:textId="77777777" w:rsidR="003B642C" w:rsidRPr="00650CC1" w:rsidRDefault="003B642C" w:rsidP="003B642C">
      <w:r w:rsidRPr="00650CC1">
        <w:t xml:space="preserve">    (2) Most unclassified Defense specifications and standards may be downloaded from the ASSIST website</w:t>
      </w:r>
      <w:r>
        <w:t xml:space="preserve"> at </w:t>
      </w:r>
      <w:hyperlink r:id="rId15" w:history="1">
        <w:r w:rsidRPr="00A47D9F">
          <w:rPr>
            <w:rStyle w:val="Hyperlink"/>
          </w:rPr>
          <w:t>https://assist.dla.mil</w:t>
        </w:r>
      </w:hyperlink>
      <w:r>
        <w:t>.</w:t>
      </w:r>
    </w:p>
    <w:p w14:paraId="6E199516" w14:textId="77777777" w:rsidR="003B642C" w:rsidRPr="00650CC1" w:rsidRDefault="003B642C" w:rsidP="003B642C">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66795FC8" w14:textId="77777777" w:rsidR="003B642C" w:rsidRPr="00650CC1" w:rsidRDefault="003B642C" w:rsidP="003B642C">
      <w:r w:rsidRPr="00650CC1">
        <w:t xml:space="preserve">      (i) Using the ASSIST </w:t>
      </w:r>
      <w:r>
        <w:t>feedback module</w:t>
      </w:r>
      <w:r w:rsidRPr="00650CC1">
        <w:t xml:space="preserve"> (</w:t>
      </w:r>
      <w:hyperlink r:id="rId16" w:history="1">
        <w:r w:rsidRPr="00A47D9F">
          <w:rPr>
            <w:rStyle w:val="Hyperlink"/>
          </w:rPr>
          <w:t>https://assist.dla.mil/feedback</w:t>
        </w:r>
      </w:hyperlink>
      <w:r w:rsidRPr="00650CC1">
        <w:t>);</w:t>
      </w:r>
      <w:r>
        <w:t xml:space="preserve"> or</w:t>
      </w:r>
    </w:p>
    <w:p w14:paraId="595C5FFC" w14:textId="77777777" w:rsidR="003B642C" w:rsidRPr="00650CC1" w:rsidRDefault="003B642C" w:rsidP="003B642C">
      <w:r w:rsidRPr="00650CC1">
        <w:t xml:space="preserve">      (ii) </w:t>
      </w:r>
      <w:r>
        <w:t xml:space="preserve">Contacting the Defense Standardization Program Office by telephone at 571-767-6688 or email at </w:t>
      </w:r>
      <w:r w:rsidRPr="0064407B">
        <w:rPr>
          <w:i/>
          <w:iCs/>
        </w:rPr>
        <w:t>assisthelp@dla.mil</w:t>
      </w:r>
      <w:r>
        <w:t>.</w:t>
      </w:r>
    </w:p>
    <w:p w14:paraId="47DB28B4" w14:textId="77777777" w:rsidR="003B642C" w:rsidRPr="00650CC1" w:rsidRDefault="003B642C" w:rsidP="003B642C">
      <w:r w:rsidRPr="00650CC1">
        <w:t xml:space="preserve">    (4) Nongovernment (voluntary) standards must be obtained from the organization responsible for their preparation, publication, or maintenance.</w:t>
      </w:r>
    </w:p>
    <w:p w14:paraId="3DB55948" w14:textId="77777777" w:rsidR="003B642C" w:rsidRPr="00C12578" w:rsidRDefault="003B642C" w:rsidP="003B642C">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17" w:history="1">
        <w:r w:rsidRPr="00A47D9F">
          <w:rPr>
            <w:rStyle w:val="Hyperlink"/>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18" w:history="1">
        <w:r w:rsidRPr="00A47D9F">
          <w:rPr>
            <w:rStyle w:val="Hyperlink"/>
          </w:rPr>
          <w:t>www.sam.gov</w:t>
        </w:r>
      </w:hyperlink>
      <w:r w:rsidRPr="00C12578">
        <w:t xml:space="preserve"> for establishing the unique</w:t>
      </w:r>
      <w:r>
        <w:t xml:space="preserve"> </w:t>
      </w:r>
      <w:r w:rsidRPr="00C12578">
        <w:t>entity identifier.</w:t>
      </w:r>
    </w:p>
    <w:p w14:paraId="712EFB77" w14:textId="77777777" w:rsidR="003B642C" w:rsidRPr="00D303CF" w:rsidRDefault="003B642C" w:rsidP="003B642C">
      <w:r w:rsidRPr="00650CC1">
        <w:t xml:space="preserve">  (k) </w:t>
      </w:r>
      <w:r>
        <w:t>[Reserved]</w:t>
      </w:r>
    </w:p>
    <w:p w14:paraId="3271FC0B" w14:textId="77777777" w:rsidR="003B642C" w:rsidRPr="00650CC1" w:rsidRDefault="003B642C" w:rsidP="003B642C">
      <w:r w:rsidRPr="00650CC1">
        <w:t xml:space="preserve">  (l) </w:t>
      </w:r>
      <w:r w:rsidRPr="00650CC1">
        <w:rPr>
          <w:i/>
        </w:rPr>
        <w:t>Debriefing</w:t>
      </w:r>
      <w:r w:rsidRPr="00650CC1">
        <w:t>. If a post-award debriefing is given to requesting offerors, the Government shall disclose the following information, if applicable:</w:t>
      </w:r>
    </w:p>
    <w:p w14:paraId="59DEF68E" w14:textId="77777777" w:rsidR="003B642C" w:rsidRPr="00650CC1" w:rsidRDefault="003B642C" w:rsidP="003B642C">
      <w:r w:rsidRPr="00650CC1">
        <w:t xml:space="preserve">    (1) The agency's evaluation of the significant weak or deficient factors in the debriefed offeror's offer.</w:t>
      </w:r>
    </w:p>
    <w:p w14:paraId="59A58724" w14:textId="77777777" w:rsidR="003B642C" w:rsidRPr="00650CC1" w:rsidRDefault="003B642C" w:rsidP="003B642C">
      <w:r w:rsidRPr="00650CC1">
        <w:t xml:space="preserve">    (2) The overall evaluated cost or price and technical rating of the successful and the debriefed offeror and past performance information on the debriefed offeror.</w:t>
      </w:r>
    </w:p>
    <w:p w14:paraId="3E3E5CF3" w14:textId="77777777" w:rsidR="003B642C" w:rsidRPr="00650CC1" w:rsidRDefault="003B642C" w:rsidP="003B642C">
      <w:r w:rsidRPr="00650CC1">
        <w:t xml:space="preserve">    (3) The overall ranking of all offerors, when any ranking was developed by the agency during source selection.</w:t>
      </w:r>
    </w:p>
    <w:p w14:paraId="7980AD31" w14:textId="77777777" w:rsidR="003B642C" w:rsidRPr="00650CC1" w:rsidRDefault="003B642C" w:rsidP="003B642C">
      <w:r w:rsidRPr="00650CC1">
        <w:t xml:space="preserve">    (4) A summary of the rationale for award;</w:t>
      </w:r>
    </w:p>
    <w:p w14:paraId="5881259D" w14:textId="77777777" w:rsidR="003B642C" w:rsidRPr="00650CC1" w:rsidRDefault="003B642C" w:rsidP="003B642C">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6D8CD8C4" w14:textId="77777777" w:rsidR="003B642C" w:rsidRPr="00650CC1" w:rsidRDefault="003B642C" w:rsidP="003B642C">
      <w:r w:rsidRPr="00650CC1">
        <w:lastRenderedPageBreak/>
        <w:t xml:space="preserve">    (6) Reasonable responses to relevant questions posed by the debriefed offeror as to whether source-selection procedures set forth in the solicitation, applicable regulations, and other applicable authorities were followed by the agency.</w:t>
      </w:r>
    </w:p>
    <w:p w14:paraId="4F64C426" w14:textId="77777777" w:rsidR="003B642C" w:rsidRDefault="003B642C" w:rsidP="003B642C">
      <w:pPr>
        <w:jc w:val="center"/>
      </w:pPr>
      <w:r>
        <w:t>(End of Provision)</w:t>
      </w:r>
    </w:p>
    <w:p w14:paraId="67C5C3D6" w14:textId="77777777" w:rsidR="003B642C" w:rsidRDefault="003B642C" w:rsidP="003B642C">
      <w:r>
        <w:t>ADDENDUM to FAR 52.212-1 INSTRUCTIONS TO OFFERORS—COMMERCIAL PRODUCTS AND COMMERCIAL SERVICES</w:t>
      </w:r>
    </w:p>
    <w:p w14:paraId="28F6E75F" w14:textId="77777777" w:rsidR="003B642C" w:rsidRDefault="003B642C" w:rsidP="003B642C">
      <w:r>
        <w:t xml:space="preserve">  Provisions that are incorporated by reference (by Citation Number, Title, and Date), have the same force and effect as if they were given in full text. Upon request, the Contracting Officer will make their full text available.</w:t>
      </w:r>
    </w:p>
    <w:p w14:paraId="2317004E" w14:textId="77777777" w:rsidR="003B642C" w:rsidRDefault="003B642C" w:rsidP="003B642C">
      <w:r>
        <w:t xml:space="preserve">  The following provisions are incorporated into 52.212-1 as an addendum to this solicitation:</w:t>
      </w:r>
    </w:p>
    <w:p w14:paraId="44736D2E" w14:textId="77777777" w:rsidR="003B642C" w:rsidRDefault="003B642C" w:rsidP="003B642C">
      <w:pPr>
        <w:tabs>
          <w:tab w:val="left" w:pos="3240"/>
        </w:tabs>
      </w:pPr>
      <w:r>
        <w:tab/>
        <w:t>(End of Addendum to 52.212-1)</w:t>
      </w:r>
    </w:p>
    <w:p w14:paraId="4437709B" w14:textId="77777777" w:rsidR="00C452C9" w:rsidRDefault="00C452C9" w:rsidP="003B642C">
      <w:pPr>
        <w:tabs>
          <w:tab w:val="left" w:pos="3240"/>
        </w:tabs>
      </w:pPr>
    </w:p>
    <w:p w14:paraId="675E3AF5" w14:textId="656A661A" w:rsidR="00C452C9" w:rsidRDefault="00C452C9" w:rsidP="00C452C9">
      <w:pPr>
        <w:pStyle w:val="Heading2"/>
      </w:pPr>
      <w:bookmarkStart w:id="15" w:name="_Toc256000027"/>
      <w:r>
        <w:t>E.4  52.212-3  OFFEROR REPRESENTATIONS AND CERTIFICATIONS—COMMERCIAL PRODUCTS AND COMMERCIAL SERVICES (MAY 2024) (DEVIATION FEB 2025)</w:t>
      </w:r>
      <w:bookmarkEnd w:id="15"/>
    </w:p>
    <w:p w14:paraId="2508C397" w14:textId="77777777" w:rsidR="00C452C9" w:rsidRPr="000415E2" w:rsidRDefault="00C452C9" w:rsidP="00C452C9">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19" w:history="1">
        <w:r w:rsidRPr="000415E2">
          <w:rPr>
            <w:rStyle w:val="Hyperlink"/>
            <w:rFonts w:cstheme="minorHAns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5C4431A0" w14:textId="77777777" w:rsidR="00C452C9" w:rsidRPr="000415E2" w:rsidRDefault="00C452C9" w:rsidP="00C452C9">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3F30A2B0" w14:textId="77777777" w:rsidR="00C452C9" w:rsidRPr="000415E2" w:rsidRDefault="00C452C9" w:rsidP="00C452C9">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47DE126D"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2D75CD4B"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1B518D17" w14:textId="77777777" w:rsidR="00C452C9" w:rsidRPr="000415E2" w:rsidRDefault="00C452C9" w:rsidP="00C452C9">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229E72D7" w14:textId="77777777" w:rsidR="00C452C9" w:rsidRPr="000415E2" w:rsidRDefault="00C452C9" w:rsidP="00C452C9">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33A86086" w14:textId="77777777" w:rsidR="00C452C9" w:rsidRPr="000415E2" w:rsidRDefault="00C452C9" w:rsidP="00C452C9">
      <w:pPr>
        <w:rPr>
          <w:rFonts w:cstheme="minorHAnsi"/>
          <w:szCs w:val="20"/>
        </w:rPr>
      </w:pPr>
      <w:r w:rsidRPr="000415E2">
        <w:rPr>
          <w:rFonts w:cstheme="minorHAnsi"/>
          <w:iCs/>
        </w:rPr>
        <w:lastRenderedPageBreak/>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5D8BB3EB" w14:textId="77777777" w:rsidR="00C452C9" w:rsidRPr="000415E2" w:rsidRDefault="00C452C9" w:rsidP="00C452C9">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38223E6" w14:textId="77777777" w:rsidR="00C452C9" w:rsidRPr="000415E2" w:rsidRDefault="00C452C9" w:rsidP="00C452C9">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42A80D1D"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440BF437" w14:textId="77777777" w:rsidR="00C452C9" w:rsidRPr="000415E2" w:rsidRDefault="00C452C9" w:rsidP="00C452C9">
      <w:pPr>
        <w:rPr>
          <w:rFonts w:cstheme="minorHAnsi"/>
        </w:rPr>
      </w:pPr>
      <w:r w:rsidRPr="000415E2">
        <w:rPr>
          <w:rFonts w:cstheme="minorHAnsi"/>
        </w:rPr>
        <w:t xml:space="preserve">    (1) PSC 5510, Lumber and Related Basic Wood Materials;</w:t>
      </w:r>
    </w:p>
    <w:p w14:paraId="19A4C44A" w14:textId="77777777" w:rsidR="00C452C9" w:rsidRPr="000415E2" w:rsidRDefault="00C452C9" w:rsidP="00C452C9">
      <w:pPr>
        <w:rPr>
          <w:rFonts w:cstheme="minorHAnsi"/>
          <w:szCs w:val="20"/>
        </w:rPr>
      </w:pPr>
      <w:r w:rsidRPr="000415E2">
        <w:rPr>
          <w:rFonts w:cstheme="minorHAnsi"/>
          <w:szCs w:val="20"/>
        </w:rPr>
        <w:t xml:space="preserve">    (2) Product or Service Group (PSG) 87, Agricultural Supplies;</w:t>
      </w:r>
    </w:p>
    <w:p w14:paraId="610B0A58" w14:textId="77777777" w:rsidR="00C452C9" w:rsidRPr="000415E2" w:rsidRDefault="00C452C9" w:rsidP="00C452C9">
      <w:pPr>
        <w:rPr>
          <w:rFonts w:cstheme="minorHAnsi"/>
          <w:szCs w:val="20"/>
        </w:rPr>
      </w:pPr>
      <w:r w:rsidRPr="000415E2">
        <w:rPr>
          <w:rFonts w:cstheme="minorHAnsi"/>
          <w:szCs w:val="20"/>
        </w:rPr>
        <w:t xml:space="preserve">    (3) PSG 88, Live Animals;</w:t>
      </w:r>
    </w:p>
    <w:p w14:paraId="7F98CC66" w14:textId="77777777" w:rsidR="00C452C9" w:rsidRPr="000415E2" w:rsidRDefault="00C452C9" w:rsidP="00C452C9">
      <w:pPr>
        <w:rPr>
          <w:rFonts w:cstheme="minorHAnsi"/>
          <w:szCs w:val="20"/>
        </w:rPr>
      </w:pPr>
      <w:r w:rsidRPr="000415E2">
        <w:rPr>
          <w:rFonts w:cstheme="minorHAnsi"/>
          <w:szCs w:val="20"/>
        </w:rPr>
        <w:t xml:space="preserve">    (4) PSG 89, Subsistence;</w:t>
      </w:r>
    </w:p>
    <w:p w14:paraId="23E65D9E" w14:textId="77777777" w:rsidR="00C452C9" w:rsidRPr="000415E2" w:rsidRDefault="00C452C9" w:rsidP="00C452C9">
      <w:pPr>
        <w:rPr>
          <w:rFonts w:cstheme="minorHAnsi"/>
          <w:szCs w:val="20"/>
        </w:rPr>
      </w:pPr>
      <w:r w:rsidRPr="000415E2">
        <w:rPr>
          <w:rFonts w:cstheme="minorHAnsi"/>
          <w:szCs w:val="20"/>
        </w:rPr>
        <w:t xml:space="preserve">    (5) PSC 9410, Crude Grades of Plant Materials;</w:t>
      </w:r>
    </w:p>
    <w:p w14:paraId="57A233EA" w14:textId="77777777" w:rsidR="00C452C9" w:rsidRPr="000415E2" w:rsidRDefault="00C452C9" w:rsidP="00C452C9">
      <w:pPr>
        <w:rPr>
          <w:rFonts w:cstheme="minorHAnsi"/>
          <w:szCs w:val="20"/>
        </w:rPr>
      </w:pPr>
      <w:r w:rsidRPr="000415E2">
        <w:rPr>
          <w:rFonts w:cstheme="minorHAnsi"/>
          <w:szCs w:val="20"/>
        </w:rPr>
        <w:t xml:space="preserve">    (6) PSC 9430, Miscellaneous Crude Animal Products, Inedible;</w:t>
      </w:r>
    </w:p>
    <w:p w14:paraId="04AE76B9" w14:textId="77777777" w:rsidR="00C452C9" w:rsidRPr="000415E2" w:rsidRDefault="00C452C9" w:rsidP="00C452C9">
      <w:pPr>
        <w:rPr>
          <w:rFonts w:cstheme="minorHAnsi"/>
          <w:szCs w:val="20"/>
        </w:rPr>
      </w:pPr>
      <w:r w:rsidRPr="000415E2">
        <w:rPr>
          <w:rFonts w:cstheme="minorHAnsi"/>
          <w:szCs w:val="20"/>
        </w:rPr>
        <w:t xml:space="preserve">    (7) PSC 9440, Miscellaneous Crude Agricultural and Forestry Products;</w:t>
      </w:r>
    </w:p>
    <w:p w14:paraId="340D3B19" w14:textId="77777777" w:rsidR="00C452C9" w:rsidRPr="000415E2" w:rsidRDefault="00C452C9" w:rsidP="00C452C9">
      <w:pPr>
        <w:rPr>
          <w:rFonts w:cstheme="minorHAnsi"/>
          <w:szCs w:val="20"/>
        </w:rPr>
      </w:pPr>
      <w:r w:rsidRPr="000415E2">
        <w:rPr>
          <w:rFonts w:cstheme="minorHAnsi"/>
          <w:szCs w:val="20"/>
        </w:rPr>
        <w:t xml:space="preserve">    (8) PSC 9610, Ores;</w:t>
      </w:r>
    </w:p>
    <w:p w14:paraId="7AA10825" w14:textId="77777777" w:rsidR="00C452C9" w:rsidRPr="000415E2" w:rsidRDefault="00C452C9" w:rsidP="00C452C9">
      <w:pPr>
        <w:rPr>
          <w:rFonts w:cstheme="minorHAnsi"/>
          <w:szCs w:val="20"/>
        </w:rPr>
      </w:pPr>
      <w:r w:rsidRPr="000415E2">
        <w:rPr>
          <w:rFonts w:cstheme="minorHAnsi"/>
          <w:szCs w:val="20"/>
        </w:rPr>
        <w:t xml:space="preserve">    (9) PSC 9620, Minerals, Natural and Synthetic; and</w:t>
      </w:r>
    </w:p>
    <w:p w14:paraId="0EC25A06" w14:textId="77777777" w:rsidR="00C452C9" w:rsidRPr="000415E2" w:rsidRDefault="00C452C9" w:rsidP="00C452C9">
      <w:pPr>
        <w:rPr>
          <w:rFonts w:cstheme="minorHAnsi"/>
        </w:rPr>
      </w:pPr>
      <w:r w:rsidRPr="000415E2">
        <w:rPr>
          <w:rFonts w:cstheme="minorHAnsi"/>
        </w:rPr>
        <w:t xml:space="preserve">    (10) PSC 9630, Additive Metal Materials.</w:t>
      </w:r>
    </w:p>
    <w:p w14:paraId="51043EEB"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2AEE93B1"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1DA4AA5F" w14:textId="77777777" w:rsidR="00C452C9" w:rsidRPr="000415E2" w:rsidRDefault="00C452C9" w:rsidP="00C452C9">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5128B369"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177A621" w14:textId="77777777" w:rsidR="00C452C9" w:rsidRPr="000415E2" w:rsidRDefault="00C452C9" w:rsidP="00C452C9">
      <w:pPr>
        <w:rPr>
          <w:rFonts w:cstheme="minorHAnsi"/>
        </w:rPr>
      </w:pPr>
      <w:r w:rsidRPr="000415E2">
        <w:rPr>
          <w:rFonts w:cstheme="minorHAnsi"/>
        </w:rPr>
        <w:lastRenderedPageBreak/>
        <w:t xml:space="preserve">    (1) Are conducted under contract directly and exclusively with the regional government of southern Sudan;</w:t>
      </w:r>
    </w:p>
    <w:p w14:paraId="062CF172" w14:textId="77777777" w:rsidR="00C452C9" w:rsidRPr="000415E2" w:rsidRDefault="00C452C9" w:rsidP="00C452C9">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05375166" w14:textId="77777777" w:rsidR="00C452C9" w:rsidRPr="000415E2" w:rsidRDefault="00C452C9" w:rsidP="00C452C9">
      <w:pPr>
        <w:rPr>
          <w:rFonts w:cstheme="minorHAnsi"/>
        </w:rPr>
      </w:pPr>
      <w:r w:rsidRPr="000415E2">
        <w:rPr>
          <w:rFonts w:cstheme="minorHAnsi"/>
        </w:rPr>
        <w:t xml:space="preserve">    (3) Consist of providing goods or services to marginalized populations of Sudan;</w:t>
      </w:r>
    </w:p>
    <w:p w14:paraId="363A6543" w14:textId="77777777" w:rsidR="00C452C9" w:rsidRPr="000415E2" w:rsidRDefault="00C452C9" w:rsidP="00C452C9">
      <w:pPr>
        <w:rPr>
          <w:rFonts w:cstheme="minorHAnsi"/>
        </w:rPr>
      </w:pPr>
      <w:r w:rsidRPr="000415E2">
        <w:rPr>
          <w:rFonts w:cstheme="minorHAnsi"/>
        </w:rPr>
        <w:t xml:space="preserve">    (4) Consist of providing goods or services to an internationally recognized peacekeeping force or humanitarian organization;</w:t>
      </w:r>
    </w:p>
    <w:p w14:paraId="794B7F72" w14:textId="77777777" w:rsidR="00C452C9" w:rsidRPr="000415E2" w:rsidRDefault="00C452C9" w:rsidP="00C452C9">
      <w:pPr>
        <w:rPr>
          <w:rFonts w:cstheme="minorHAnsi"/>
        </w:rPr>
      </w:pPr>
      <w:r w:rsidRPr="000415E2">
        <w:rPr>
          <w:rFonts w:cstheme="minorHAnsi"/>
        </w:rPr>
        <w:t xml:space="preserve">    (5) Consist of providing goods or services that are used only to promote health or education; or</w:t>
      </w:r>
    </w:p>
    <w:p w14:paraId="60653CE3" w14:textId="77777777" w:rsidR="00C452C9" w:rsidRPr="000415E2" w:rsidRDefault="00C452C9" w:rsidP="00C452C9">
      <w:pPr>
        <w:rPr>
          <w:rFonts w:cstheme="minorHAnsi"/>
        </w:rPr>
      </w:pPr>
      <w:r w:rsidRPr="000415E2">
        <w:rPr>
          <w:rFonts w:cstheme="minorHAnsi"/>
        </w:rPr>
        <w:t xml:space="preserve">    (6) Have been voluntarily suspended.</w:t>
      </w:r>
    </w:p>
    <w:p w14:paraId="26DDAFB3"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21AA3AB3" w14:textId="77777777" w:rsidR="00C452C9" w:rsidRPr="000415E2" w:rsidRDefault="00C452C9" w:rsidP="00C452C9">
      <w:pPr>
        <w:rPr>
          <w:rFonts w:cstheme="minorHAnsi"/>
        </w:rPr>
      </w:pPr>
      <w:r w:rsidRPr="000415E2">
        <w:rPr>
          <w:rFonts w:cstheme="minorHAnsi"/>
        </w:rPr>
        <w:t xml:space="preserve">    (1) Means hardware, software, telecommunications equipment, or any other technology that is to be used specifically—</w:t>
      </w:r>
    </w:p>
    <w:p w14:paraId="1A9AA23F" w14:textId="77777777" w:rsidR="00C452C9" w:rsidRPr="000415E2" w:rsidRDefault="00C452C9" w:rsidP="00C452C9">
      <w:pPr>
        <w:rPr>
          <w:rFonts w:cstheme="minorHAnsi"/>
        </w:rPr>
      </w:pPr>
      <w:r w:rsidRPr="000415E2">
        <w:rPr>
          <w:rFonts w:cstheme="minorHAnsi"/>
        </w:rPr>
        <w:t xml:space="preserve">      (i) To restrict the free flow of unbiased information in Iran; or</w:t>
      </w:r>
    </w:p>
    <w:p w14:paraId="394F0DB9" w14:textId="77777777" w:rsidR="00C452C9" w:rsidRPr="000415E2" w:rsidRDefault="00C452C9" w:rsidP="00C452C9">
      <w:pPr>
        <w:rPr>
          <w:rFonts w:cstheme="minorHAnsi"/>
        </w:rPr>
      </w:pPr>
      <w:r w:rsidRPr="000415E2">
        <w:rPr>
          <w:rFonts w:cstheme="minorHAnsi"/>
        </w:rPr>
        <w:t xml:space="preserve">      (ii) To disrupt, monitor, or otherwise restrict speech of the people of Iran; and</w:t>
      </w:r>
    </w:p>
    <w:p w14:paraId="28CE4CF2" w14:textId="77777777" w:rsidR="00C452C9" w:rsidRPr="000415E2" w:rsidRDefault="00C452C9" w:rsidP="00C452C9">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0D6AB87C"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523414FC" w14:textId="77777777" w:rsidR="00C452C9" w:rsidRPr="000415E2" w:rsidRDefault="00C452C9" w:rsidP="00C452C9">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3315DA45" w14:textId="77777777" w:rsidR="00C452C9" w:rsidRPr="000415E2" w:rsidRDefault="00C452C9" w:rsidP="00C452C9">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686350EC" w14:textId="77777777" w:rsidR="00C452C9" w:rsidRPr="000415E2" w:rsidRDefault="00C452C9" w:rsidP="00C452C9">
      <w:pPr>
        <w:rPr>
          <w:rFonts w:cstheme="minorHAnsi"/>
        </w:rPr>
      </w:pPr>
      <w:r w:rsidRPr="000415E2">
        <w:rPr>
          <w:rFonts w:cstheme="minorHAnsi"/>
        </w:rPr>
        <w:t xml:space="preserve">    (2) A small business concern eligible under the SDVOSB Program in accordance with 13 CFR part 128 (see subpart 19.14).</w:t>
      </w:r>
    </w:p>
    <w:p w14:paraId="45244EFE" w14:textId="77777777" w:rsidR="00C452C9" w:rsidRPr="000415E2" w:rsidRDefault="00C452C9" w:rsidP="00C452C9">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1CF73746" w14:textId="77777777" w:rsidR="00C452C9" w:rsidRPr="000415E2" w:rsidRDefault="00C452C9" w:rsidP="00C452C9">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53103977" w14:textId="77777777" w:rsidR="00C452C9" w:rsidRPr="000415E2" w:rsidRDefault="00C452C9" w:rsidP="00C452C9">
      <w:pPr>
        <w:rPr>
          <w:rFonts w:cstheme="minorHAnsi"/>
        </w:rPr>
      </w:pPr>
      <w:r w:rsidRPr="000415E2">
        <w:rPr>
          <w:rFonts w:cstheme="minorHAnsi"/>
        </w:rPr>
        <w:lastRenderedPageBreak/>
        <w:t xml:space="preserve">    (1) Effective January 1, 2024, is designated in the System for Award Management (SAM) as certified by the Small Business Administration (SBA) in accordance with 13 CFR 128.300; or</w:t>
      </w:r>
    </w:p>
    <w:p w14:paraId="30797D8C" w14:textId="77777777" w:rsidR="00C452C9" w:rsidRPr="000415E2" w:rsidRDefault="00C452C9" w:rsidP="00C452C9">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3FD22C3E" w14:textId="77777777" w:rsidR="00C452C9" w:rsidRPr="000415E2" w:rsidRDefault="00C452C9" w:rsidP="00C452C9">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7CF80BD4" w14:textId="77777777" w:rsidR="00C452C9" w:rsidRPr="000415E2" w:rsidRDefault="00C452C9" w:rsidP="00C452C9">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52EAC4E4" w14:textId="77777777" w:rsidR="00C452C9" w:rsidRPr="000415E2" w:rsidRDefault="00C452C9" w:rsidP="00C452C9">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139048DB" w14:textId="77777777" w:rsidR="00C452C9" w:rsidRPr="000415E2" w:rsidRDefault="00C452C9" w:rsidP="00C452C9">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147ADDC" w14:textId="77777777" w:rsidR="00C452C9" w:rsidRPr="000415E2" w:rsidRDefault="00C452C9" w:rsidP="00C452C9">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55E5A285" w14:textId="77777777" w:rsidR="00C452C9" w:rsidRPr="000415E2" w:rsidRDefault="00C452C9" w:rsidP="00C452C9">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65989ABC" w14:textId="77777777" w:rsidR="00C452C9" w:rsidRPr="000415E2" w:rsidRDefault="00C452C9" w:rsidP="00C452C9">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2A751702" w14:textId="77777777" w:rsidR="00C452C9" w:rsidRPr="000415E2" w:rsidRDefault="00C452C9" w:rsidP="00C452C9">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6900731A" w14:textId="77777777" w:rsidR="00C452C9" w:rsidRPr="000415E2" w:rsidRDefault="00C452C9" w:rsidP="00C452C9">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514CA24F" w14:textId="77777777" w:rsidR="00C452C9" w:rsidRPr="000415E2" w:rsidRDefault="00C452C9" w:rsidP="00C452C9">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03FB7FD4" w14:textId="77777777" w:rsidR="00C452C9" w:rsidRPr="000415E2" w:rsidRDefault="00C452C9" w:rsidP="00C452C9">
      <w:pPr>
        <w:rPr>
          <w:rFonts w:cstheme="minorHAnsi"/>
          <w:szCs w:val="20"/>
        </w:rPr>
      </w:pPr>
      <w:r w:rsidRPr="000415E2">
        <w:rPr>
          <w:rFonts w:cstheme="minorHAnsi"/>
          <w:szCs w:val="20"/>
        </w:rPr>
        <w:t xml:space="preserve">    (1) Directly by a parent corporation; or</w:t>
      </w:r>
    </w:p>
    <w:p w14:paraId="6263944C" w14:textId="77777777" w:rsidR="00C452C9" w:rsidRPr="000415E2" w:rsidRDefault="00C452C9" w:rsidP="00C452C9">
      <w:pPr>
        <w:rPr>
          <w:rFonts w:cstheme="minorHAnsi"/>
          <w:szCs w:val="20"/>
        </w:rPr>
      </w:pPr>
      <w:r w:rsidRPr="000415E2">
        <w:rPr>
          <w:rFonts w:cstheme="minorHAnsi"/>
          <w:szCs w:val="20"/>
        </w:rPr>
        <w:t xml:space="preserve">    (2) Through another subsidiary of a parent corporation.</w:t>
      </w:r>
    </w:p>
    <w:p w14:paraId="213D0EDD"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w:t>
      </w:r>
      <w:r w:rsidRPr="000415E2">
        <w:rPr>
          <w:rFonts w:cstheme="minorHAnsi"/>
        </w:rPr>
        <w:lastRenderedPageBreak/>
        <w:t>The extent of the responsibility of the successor for the liabilities of the predecessor may vary, depending on State law and specific circumstances.</w:t>
      </w:r>
    </w:p>
    <w:p w14:paraId="3E6FF34D"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67D5A198" w14:textId="77777777" w:rsidR="00C452C9" w:rsidRPr="000415E2" w:rsidRDefault="00C452C9" w:rsidP="00C452C9">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09A52F25" w14:textId="77777777" w:rsidR="00C452C9" w:rsidRPr="000415E2" w:rsidRDefault="00C452C9" w:rsidP="00C452C9">
      <w:pPr>
        <w:rPr>
          <w:rFonts w:cstheme="minorHAnsi"/>
        </w:rPr>
      </w:pPr>
      <w:r w:rsidRPr="000415E2">
        <w:rPr>
          <w:rFonts w:cstheme="minorHAnsi"/>
        </w:rPr>
        <w:t xml:space="preserve">    (2) The management and daily business operations of which are controlled by one or more veterans.</w:t>
      </w:r>
    </w:p>
    <w:p w14:paraId="210E59A3"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E9188B9"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7036F81F" w14:textId="77777777" w:rsidR="00C452C9" w:rsidRPr="000415E2" w:rsidRDefault="00C452C9" w:rsidP="00C452C9">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07D9B214" w14:textId="77777777" w:rsidR="00C452C9" w:rsidRPr="000415E2" w:rsidRDefault="00C452C9" w:rsidP="00C452C9">
      <w:pPr>
        <w:rPr>
          <w:rFonts w:cstheme="minorHAnsi"/>
        </w:rPr>
      </w:pPr>
      <w:r w:rsidRPr="000415E2">
        <w:rPr>
          <w:rFonts w:cstheme="minorHAnsi"/>
        </w:rPr>
        <w:t xml:space="preserve">    (2) Whose management and daily business operations are controlled by one or more women.</w:t>
      </w:r>
    </w:p>
    <w:p w14:paraId="459163A2"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75A82ACB" w14:textId="77777777" w:rsidR="00C452C9" w:rsidRPr="000415E2" w:rsidRDefault="00C452C9" w:rsidP="00C452C9">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4F7EB1FE" w14:textId="77777777" w:rsidR="00C452C9" w:rsidRPr="000415E2" w:rsidRDefault="00C452C9" w:rsidP="00C452C9">
      <w:pPr>
        <w:rPr>
          <w:rFonts w:cstheme="minorHAnsi"/>
        </w:rPr>
      </w:pPr>
      <w:r w:rsidRPr="000415E2">
        <w:rPr>
          <w:rFonts w:cstheme="minorHAnsi"/>
        </w:rPr>
        <w:t xml:space="preserve">    (2) The offeror has completed the annual representations and certifications electronically in SAM accessed through </w:t>
      </w:r>
      <w:hyperlink r:id="rId20" w:history="1">
        <w:r w:rsidRPr="000415E2">
          <w:rPr>
            <w:rStyle w:val="Hyperlink"/>
            <w:rFonts w:cstheme="minorHAns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4A7F4E0A" w14:textId="77777777" w:rsidR="00C452C9" w:rsidRPr="000415E2" w:rsidRDefault="00C452C9" w:rsidP="00C452C9">
      <w:pPr>
        <w:rPr>
          <w:rFonts w:cstheme="minorHAnsi"/>
        </w:rPr>
      </w:pPr>
      <w:bookmarkStart w:id="16" w:name="_Hlk102385594"/>
      <w:r w:rsidRPr="000415E2">
        <w:rPr>
          <w:rFonts w:cstheme="minorHAnsi"/>
        </w:rPr>
        <w:t xml:space="preserve">  (c) Offerors must complete the following representations when the resulting contract is for supplies to be delivered or services to be performed in the United </w:t>
      </w:r>
      <w:r w:rsidRPr="000415E2">
        <w:rPr>
          <w:rFonts w:cstheme="minorHAnsi"/>
        </w:rPr>
        <w:lastRenderedPageBreak/>
        <w:t>States or its outlying areas, or when the contracting officer has applied part 19 in accordance with 19.000(b)(1)(ii). Check all that apply.</w:t>
      </w:r>
    </w:p>
    <w:bookmarkEnd w:id="16"/>
    <w:p w14:paraId="10E1BDA3" w14:textId="77777777" w:rsidR="00C452C9" w:rsidRPr="000415E2" w:rsidRDefault="00C452C9" w:rsidP="00C452C9">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3F34CE30" w14:textId="77777777" w:rsidR="00C452C9" w:rsidRPr="000415E2" w:rsidRDefault="00C452C9" w:rsidP="00C452C9">
      <w:pPr>
        <w:rPr>
          <w:rFonts w:cstheme="minorHAnsi"/>
        </w:rPr>
      </w:pPr>
      <w:r w:rsidRPr="000415E2">
        <w:rPr>
          <w:rFonts w:cstheme="minorHAnsi"/>
        </w:rPr>
        <w:t xml:space="preserve">      (i) It [  ] is, [  ] is not a small business concern; or</w:t>
      </w:r>
    </w:p>
    <w:p w14:paraId="67D6D536" w14:textId="77777777" w:rsidR="00C452C9" w:rsidRPr="000415E2" w:rsidRDefault="00C452C9" w:rsidP="00C452C9">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37BE6749" w14:textId="77777777" w:rsidR="00C452C9" w:rsidRPr="000415E2" w:rsidRDefault="00C452C9" w:rsidP="00C452C9">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1E8D403A" w14:textId="77777777" w:rsidR="00C452C9" w:rsidRPr="000415E2" w:rsidRDefault="00C452C9" w:rsidP="00C452C9">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2BE5A958" w14:textId="77777777" w:rsidR="00C452C9" w:rsidRPr="000415E2" w:rsidRDefault="00C452C9" w:rsidP="00C452C9">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249E5842" w14:textId="77777777" w:rsidR="00C452C9" w:rsidRPr="000415E2" w:rsidRDefault="00C452C9" w:rsidP="00C452C9">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69AC93CC" w14:textId="77777777" w:rsidR="00C452C9" w:rsidRPr="000415E2" w:rsidRDefault="00C452C9" w:rsidP="00C452C9">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1CAEDF50" w14:textId="77777777" w:rsidR="00C452C9" w:rsidRPr="000415E2" w:rsidRDefault="00C452C9" w:rsidP="00C452C9">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7BB9D09B" w14:textId="77777777" w:rsidR="00C452C9" w:rsidRPr="000415E2" w:rsidRDefault="00C452C9" w:rsidP="00C452C9">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2284D4A1" w14:textId="77777777" w:rsidR="00C452C9" w:rsidRPr="000415E2" w:rsidRDefault="00C452C9" w:rsidP="00C452C9">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5CDDE3F3" w14:textId="77777777" w:rsidR="00C452C9" w:rsidRPr="000415E2" w:rsidRDefault="00C452C9" w:rsidP="00C452C9">
      <w:pPr>
        <w:rPr>
          <w:rFonts w:cstheme="minorHAnsi"/>
          <w:szCs w:val="20"/>
        </w:rPr>
      </w:pPr>
      <w:r w:rsidRPr="000415E2">
        <w:rPr>
          <w:rFonts w:cstheme="minorHAnsi"/>
          <w:szCs w:val="20"/>
        </w:rPr>
        <w:lastRenderedPageBreak/>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477EDBB6" w14:textId="77777777" w:rsidR="00C452C9" w:rsidRPr="000415E2" w:rsidRDefault="00C452C9" w:rsidP="00C452C9">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68BFA750" w14:textId="77777777" w:rsidR="00C452C9" w:rsidRPr="000415E2" w:rsidRDefault="00C452C9" w:rsidP="00C452C9">
      <w:pPr>
        <w:rPr>
          <w:rFonts w:cstheme="minorHAnsi"/>
        </w:rPr>
      </w:pPr>
      <w:r w:rsidRPr="000415E2">
        <w:rPr>
          <w:rFonts w:cstheme="minorHAnsi"/>
        </w:rPr>
        <w:t xml:space="preserve">    ___________________________________________</w:t>
      </w:r>
    </w:p>
    <w:p w14:paraId="1B828BDF" w14:textId="77777777" w:rsidR="00C452C9" w:rsidRPr="000415E2" w:rsidRDefault="00C452C9" w:rsidP="00C452C9">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7A3C9B63" w14:textId="77777777" w:rsidR="00C452C9" w:rsidRPr="000415E2" w:rsidRDefault="00C452C9" w:rsidP="00C452C9">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022219B5" w14:textId="77777777" w:rsidR="00C452C9" w:rsidRPr="000415E2" w:rsidRDefault="00C452C9" w:rsidP="00C452C9">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7140E83A" w14:textId="77777777" w:rsidR="00C452C9" w:rsidRPr="000415E2" w:rsidRDefault="00C452C9" w:rsidP="00C452C9">
      <w:pPr>
        <w:rPr>
          <w:rFonts w:cstheme="minorHAnsi"/>
        </w:rPr>
      </w:pPr>
      <w:r w:rsidRPr="000415E2">
        <w:rPr>
          <w:rFonts w:cstheme="minorHAnsi"/>
        </w:rPr>
        <w:t xml:space="preserve">  (d)  [Reserved]</w:t>
      </w:r>
    </w:p>
    <w:p w14:paraId="6219F11B" w14:textId="77777777" w:rsidR="00C452C9" w:rsidRPr="000415E2" w:rsidRDefault="00C452C9" w:rsidP="00C452C9">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18438947" w14:textId="77777777" w:rsidR="00C452C9" w:rsidRPr="000415E2" w:rsidRDefault="00C452C9" w:rsidP="00C452C9">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71F634EB" w14:textId="77777777" w:rsidR="00C452C9" w:rsidRPr="000415E2" w:rsidRDefault="00C452C9" w:rsidP="00C452C9">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w:t>
      </w:r>
      <w:r w:rsidRPr="000415E2">
        <w:rPr>
          <w:rFonts w:cstheme="minorHAnsi"/>
        </w:rPr>
        <w:lastRenderedPageBreak/>
        <w:t xml:space="preserve">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0D590A32" w14:textId="77777777" w:rsidR="00C452C9" w:rsidRPr="000415E2" w:rsidRDefault="00C452C9" w:rsidP="00C452C9">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BE8C627" w14:textId="77777777" w:rsidR="00C452C9" w:rsidRPr="000415E2" w:rsidRDefault="00C452C9" w:rsidP="00C452C9">
      <w:pPr>
        <w:rPr>
          <w:rFonts w:cstheme="minorHAnsi"/>
        </w:rPr>
      </w:pPr>
      <w:r w:rsidRPr="000415E2">
        <w:rPr>
          <w:rFonts w:cstheme="minorHAnsi"/>
        </w:rPr>
        <w:t xml:space="preserve">      (iii) The Offeror shall separately list the line item numbers of domestic end products that contain a critical component (see FAR 25.105).</w:t>
      </w:r>
    </w:p>
    <w:p w14:paraId="1C06A388" w14:textId="77777777" w:rsidR="00C452C9" w:rsidRPr="000415E2" w:rsidRDefault="00C452C9" w:rsidP="00C452C9">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45BC5852" w14:textId="77777777" w:rsidR="00C452C9" w:rsidRPr="000415E2" w:rsidRDefault="00C452C9" w:rsidP="00C452C9">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C452C9" w14:paraId="3B21D776" w14:textId="77777777" w:rsidTr="00E12F0C">
        <w:trPr>
          <w:jc w:val="center"/>
        </w:trPr>
        <w:tc>
          <w:tcPr>
            <w:tcW w:w="3124" w:type="dxa"/>
            <w:tcBorders>
              <w:top w:val="single" w:sz="4" w:space="0" w:color="auto"/>
              <w:left w:val="single" w:sz="4" w:space="0" w:color="auto"/>
              <w:bottom w:val="single" w:sz="4" w:space="0" w:color="auto"/>
              <w:right w:val="single" w:sz="4" w:space="0" w:color="auto"/>
            </w:tcBorders>
            <w:hideMark/>
          </w:tcPr>
          <w:p w14:paraId="6595194E" w14:textId="77777777" w:rsidR="00C452C9" w:rsidRPr="000415E2" w:rsidRDefault="00C452C9" w:rsidP="00E12F0C">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23F8A52C" w14:textId="77777777" w:rsidR="00C452C9" w:rsidRPr="000415E2" w:rsidRDefault="00C452C9" w:rsidP="00E12F0C">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4E548AD" w14:textId="77777777" w:rsidR="00C452C9" w:rsidRPr="000415E2" w:rsidRDefault="00C452C9" w:rsidP="00E12F0C">
            <w:pPr>
              <w:jc w:val="center"/>
              <w:rPr>
                <w:rFonts w:cstheme="minorHAnsi"/>
                <w:bCs/>
              </w:rPr>
            </w:pPr>
            <w:r w:rsidRPr="000415E2">
              <w:rPr>
                <w:rFonts w:cstheme="minorHAnsi"/>
                <w:bCs/>
              </w:rPr>
              <w:t>Exceeds 55% domestic content (yes/no)</w:t>
            </w:r>
          </w:p>
        </w:tc>
      </w:tr>
      <w:tr w:rsidR="00C452C9" w14:paraId="354C2FFF" w14:textId="77777777" w:rsidTr="00E12F0C">
        <w:trPr>
          <w:jc w:val="center"/>
        </w:trPr>
        <w:tc>
          <w:tcPr>
            <w:tcW w:w="3124" w:type="dxa"/>
            <w:tcBorders>
              <w:top w:val="single" w:sz="4" w:space="0" w:color="auto"/>
              <w:left w:val="single" w:sz="4" w:space="0" w:color="auto"/>
              <w:bottom w:val="single" w:sz="4" w:space="0" w:color="auto"/>
              <w:right w:val="single" w:sz="4" w:space="0" w:color="auto"/>
            </w:tcBorders>
          </w:tcPr>
          <w:p w14:paraId="1C538FB4" w14:textId="77777777" w:rsidR="00C452C9" w:rsidRPr="000415E2" w:rsidRDefault="00C452C9" w:rsidP="00E12F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CBCAAF5" w14:textId="77777777" w:rsidR="00C452C9" w:rsidRPr="000415E2" w:rsidRDefault="00C452C9" w:rsidP="00E12F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CF7462D" w14:textId="77777777" w:rsidR="00C452C9" w:rsidRPr="000415E2" w:rsidRDefault="00C452C9" w:rsidP="00E12F0C">
            <w:pPr>
              <w:rPr>
                <w:rFonts w:cstheme="minorHAnsi"/>
                <w:szCs w:val="20"/>
              </w:rPr>
            </w:pPr>
          </w:p>
        </w:tc>
      </w:tr>
      <w:tr w:rsidR="00C452C9" w14:paraId="0DC46BFE" w14:textId="77777777" w:rsidTr="00E12F0C">
        <w:trPr>
          <w:jc w:val="center"/>
        </w:trPr>
        <w:tc>
          <w:tcPr>
            <w:tcW w:w="3124" w:type="dxa"/>
            <w:tcBorders>
              <w:top w:val="single" w:sz="4" w:space="0" w:color="auto"/>
              <w:left w:val="single" w:sz="4" w:space="0" w:color="auto"/>
              <w:bottom w:val="single" w:sz="4" w:space="0" w:color="auto"/>
              <w:right w:val="single" w:sz="4" w:space="0" w:color="auto"/>
            </w:tcBorders>
          </w:tcPr>
          <w:p w14:paraId="46DA2905" w14:textId="77777777" w:rsidR="00C452C9" w:rsidRPr="000415E2" w:rsidRDefault="00C452C9" w:rsidP="00E12F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A64876C" w14:textId="77777777" w:rsidR="00C452C9" w:rsidRPr="000415E2" w:rsidRDefault="00C452C9" w:rsidP="00E12F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DAC1593" w14:textId="77777777" w:rsidR="00C452C9" w:rsidRPr="000415E2" w:rsidRDefault="00C452C9" w:rsidP="00E12F0C">
            <w:pPr>
              <w:rPr>
                <w:rFonts w:cstheme="minorHAnsi"/>
                <w:szCs w:val="20"/>
              </w:rPr>
            </w:pPr>
          </w:p>
        </w:tc>
      </w:tr>
      <w:tr w:rsidR="00C452C9" w14:paraId="744FB8B8" w14:textId="77777777" w:rsidTr="00E12F0C">
        <w:trPr>
          <w:jc w:val="center"/>
        </w:trPr>
        <w:tc>
          <w:tcPr>
            <w:tcW w:w="3124" w:type="dxa"/>
            <w:tcBorders>
              <w:top w:val="single" w:sz="4" w:space="0" w:color="auto"/>
              <w:left w:val="single" w:sz="4" w:space="0" w:color="auto"/>
              <w:bottom w:val="single" w:sz="4" w:space="0" w:color="auto"/>
              <w:right w:val="single" w:sz="4" w:space="0" w:color="auto"/>
            </w:tcBorders>
          </w:tcPr>
          <w:p w14:paraId="436F9C9B" w14:textId="77777777" w:rsidR="00C452C9" w:rsidRPr="000415E2" w:rsidRDefault="00C452C9" w:rsidP="00E12F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BD7BC07" w14:textId="77777777" w:rsidR="00C452C9" w:rsidRPr="000415E2" w:rsidRDefault="00C452C9" w:rsidP="00E12F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E552A98" w14:textId="77777777" w:rsidR="00C452C9" w:rsidRPr="000415E2" w:rsidRDefault="00C452C9" w:rsidP="00E12F0C">
            <w:pPr>
              <w:rPr>
                <w:rFonts w:cstheme="minorHAnsi"/>
                <w:szCs w:val="20"/>
              </w:rPr>
            </w:pPr>
          </w:p>
        </w:tc>
      </w:tr>
    </w:tbl>
    <w:p w14:paraId="316E7131" w14:textId="77777777" w:rsidR="00C452C9" w:rsidRPr="000415E2" w:rsidRDefault="00C452C9" w:rsidP="00C452C9">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4F93280" w14:textId="77777777" w:rsidR="00C452C9" w:rsidRPr="000415E2" w:rsidRDefault="00C452C9" w:rsidP="00C452C9">
      <w:pPr>
        <w:rPr>
          <w:rFonts w:cstheme="minorHAnsi"/>
        </w:rPr>
      </w:pPr>
      <w:r w:rsidRPr="000415E2">
        <w:rPr>
          <w:rFonts w:cstheme="minorHAnsi"/>
        </w:rPr>
        <w:t xml:space="preserve">    (3) Domestic end products containing a critical component: Line Item No. ___________</w:t>
      </w:r>
    </w:p>
    <w:p w14:paraId="17134034" w14:textId="77777777" w:rsidR="00C452C9" w:rsidRPr="000415E2" w:rsidRDefault="00C452C9" w:rsidP="00C452C9">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892CD5A" w14:textId="77777777" w:rsidR="00C452C9" w:rsidRPr="000415E2" w:rsidRDefault="00C452C9" w:rsidP="00C452C9">
      <w:pPr>
        <w:rPr>
          <w:rFonts w:cstheme="minorHAnsi"/>
        </w:rPr>
      </w:pPr>
      <w:r w:rsidRPr="000415E2">
        <w:rPr>
          <w:rFonts w:cstheme="minorHAnsi"/>
        </w:rPr>
        <w:t xml:space="preserve">    (4) The Government will evaluate offers in accordance with the policies and procedures of FAR part 25.</w:t>
      </w:r>
    </w:p>
    <w:p w14:paraId="12DCD3F5" w14:textId="77777777" w:rsidR="00C452C9" w:rsidRPr="000415E2" w:rsidRDefault="00C452C9" w:rsidP="00C452C9">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3CBC24D0" w14:textId="77777777" w:rsidR="00C452C9" w:rsidRPr="000415E2" w:rsidRDefault="00C452C9" w:rsidP="00C452C9">
      <w:pPr>
        <w:rPr>
          <w:rFonts w:cstheme="minorHAnsi"/>
        </w:rPr>
      </w:pPr>
      <w:bookmarkStart w:id="17" w:name="_Hlk61961327"/>
      <w:r w:rsidRPr="000415E2">
        <w:rPr>
          <w:rFonts w:cstheme="minorHAnsi"/>
        </w:rPr>
        <w:t xml:space="preserve">      </w:t>
      </w:r>
      <w:bookmarkEnd w:id="17"/>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18DD0BFE" w14:textId="77777777" w:rsidR="00C452C9" w:rsidRPr="000415E2" w:rsidRDefault="00C452C9" w:rsidP="00C452C9">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321CD3D" w14:textId="77777777" w:rsidR="00C452C9" w:rsidRPr="000415E2" w:rsidRDefault="00C452C9" w:rsidP="00C452C9">
      <w:pPr>
        <w:rPr>
          <w:rFonts w:cstheme="minorHAnsi"/>
        </w:rPr>
      </w:pPr>
      <w:r w:rsidRPr="000415E2">
        <w:rPr>
          <w:rFonts w:cstheme="minorHAnsi"/>
        </w:rPr>
        <w:t xml:space="preserve">       (ii) The Offeror certifies that the following supplies are Free Trade Agreement country end products (other than Bahraini, Moroccan, Omani, </w:t>
      </w:r>
      <w:r w:rsidRPr="000415E2">
        <w:rPr>
          <w:rFonts w:cstheme="minorHAnsi"/>
        </w:rPr>
        <w:lastRenderedPageBreak/>
        <w:t>Panamanian, or Peruvian end products) or Israeli end products as defined in the clause of this solicitation entitled ‘‘Buy American—Free Trade Agreements—Israeli Trade Act.’’</w:t>
      </w:r>
    </w:p>
    <w:p w14:paraId="72CB7F50" w14:textId="77777777" w:rsidR="00C452C9" w:rsidRPr="000415E2" w:rsidRDefault="00C452C9" w:rsidP="00C452C9">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69"/>
        <w:gridCol w:w="4681"/>
      </w:tblGrid>
      <w:tr w:rsidR="00C452C9" w14:paraId="68C508C2"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hideMark/>
          </w:tcPr>
          <w:p w14:paraId="03E01E78" w14:textId="77777777" w:rsidR="00C452C9" w:rsidRPr="000415E2" w:rsidRDefault="00C452C9" w:rsidP="00E12F0C">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7FDA58E" w14:textId="77777777" w:rsidR="00C452C9" w:rsidRPr="000415E2" w:rsidRDefault="00C452C9" w:rsidP="00E12F0C">
            <w:pPr>
              <w:jc w:val="center"/>
              <w:rPr>
                <w:rFonts w:cstheme="minorHAnsi"/>
                <w:bCs/>
              </w:rPr>
            </w:pPr>
            <w:r w:rsidRPr="000415E2">
              <w:rPr>
                <w:rFonts w:cstheme="minorHAnsi"/>
                <w:bCs/>
              </w:rPr>
              <w:t>Country of origin</w:t>
            </w:r>
          </w:p>
        </w:tc>
      </w:tr>
      <w:tr w:rsidR="00C452C9" w14:paraId="7ACE5592"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69EDE1F3"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602218F" w14:textId="77777777" w:rsidR="00C452C9" w:rsidRPr="000415E2" w:rsidRDefault="00C452C9" w:rsidP="00E12F0C">
            <w:pPr>
              <w:rPr>
                <w:rFonts w:cstheme="minorHAnsi"/>
                <w:szCs w:val="20"/>
              </w:rPr>
            </w:pPr>
          </w:p>
        </w:tc>
      </w:tr>
      <w:tr w:rsidR="00C452C9" w14:paraId="6F3C50B4"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58B5AE16"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CE45922" w14:textId="77777777" w:rsidR="00C452C9" w:rsidRPr="000415E2" w:rsidRDefault="00C452C9" w:rsidP="00E12F0C">
            <w:pPr>
              <w:rPr>
                <w:rFonts w:cstheme="minorHAnsi"/>
                <w:szCs w:val="20"/>
              </w:rPr>
            </w:pPr>
          </w:p>
        </w:tc>
      </w:tr>
      <w:tr w:rsidR="00C452C9" w14:paraId="363A9141"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77F1040C"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4352788" w14:textId="77777777" w:rsidR="00C452C9" w:rsidRPr="000415E2" w:rsidRDefault="00C452C9" w:rsidP="00E12F0C">
            <w:pPr>
              <w:rPr>
                <w:rFonts w:cstheme="minorHAnsi"/>
                <w:szCs w:val="20"/>
              </w:rPr>
            </w:pPr>
          </w:p>
        </w:tc>
      </w:tr>
    </w:tbl>
    <w:p w14:paraId="7FE34666" w14:textId="77777777" w:rsidR="00C452C9" w:rsidRPr="000415E2" w:rsidRDefault="00C452C9" w:rsidP="00C452C9">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D10A473" w14:textId="77777777" w:rsidR="00C452C9" w:rsidRPr="000415E2" w:rsidRDefault="00C452C9" w:rsidP="00C452C9">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281B11D" w14:textId="77777777" w:rsidR="00C452C9" w:rsidRPr="000415E2" w:rsidRDefault="00C452C9" w:rsidP="00C452C9">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C452C9" w14:paraId="51027B97" w14:textId="77777777" w:rsidTr="00E12F0C">
        <w:trPr>
          <w:jc w:val="center"/>
        </w:trPr>
        <w:tc>
          <w:tcPr>
            <w:tcW w:w="3124" w:type="dxa"/>
            <w:tcBorders>
              <w:top w:val="single" w:sz="4" w:space="0" w:color="auto"/>
              <w:left w:val="single" w:sz="4" w:space="0" w:color="auto"/>
              <w:bottom w:val="single" w:sz="4" w:space="0" w:color="auto"/>
              <w:right w:val="single" w:sz="4" w:space="0" w:color="auto"/>
            </w:tcBorders>
            <w:hideMark/>
          </w:tcPr>
          <w:p w14:paraId="14745724" w14:textId="77777777" w:rsidR="00C452C9" w:rsidRPr="000415E2" w:rsidRDefault="00C452C9" w:rsidP="00E12F0C">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E3FBCFF" w14:textId="77777777" w:rsidR="00C452C9" w:rsidRPr="000415E2" w:rsidRDefault="00C452C9" w:rsidP="00E12F0C">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E424FF6" w14:textId="77777777" w:rsidR="00C452C9" w:rsidRPr="000415E2" w:rsidRDefault="00C452C9" w:rsidP="00E12F0C">
            <w:pPr>
              <w:jc w:val="center"/>
              <w:rPr>
                <w:rFonts w:cstheme="minorHAnsi"/>
                <w:bCs/>
              </w:rPr>
            </w:pPr>
            <w:r w:rsidRPr="000415E2">
              <w:rPr>
                <w:rFonts w:cstheme="minorHAnsi"/>
                <w:bCs/>
              </w:rPr>
              <w:t>Exceeds 55% domestic content (yes/no)</w:t>
            </w:r>
          </w:p>
        </w:tc>
      </w:tr>
      <w:tr w:rsidR="00C452C9" w14:paraId="1A37D4DB" w14:textId="77777777" w:rsidTr="00E12F0C">
        <w:trPr>
          <w:jc w:val="center"/>
        </w:trPr>
        <w:tc>
          <w:tcPr>
            <w:tcW w:w="3124" w:type="dxa"/>
            <w:tcBorders>
              <w:top w:val="single" w:sz="4" w:space="0" w:color="auto"/>
              <w:left w:val="single" w:sz="4" w:space="0" w:color="auto"/>
              <w:bottom w:val="single" w:sz="4" w:space="0" w:color="auto"/>
              <w:right w:val="single" w:sz="4" w:space="0" w:color="auto"/>
            </w:tcBorders>
          </w:tcPr>
          <w:p w14:paraId="674C26FF" w14:textId="77777777" w:rsidR="00C452C9" w:rsidRPr="000415E2" w:rsidRDefault="00C452C9" w:rsidP="00E12F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F80E7FD" w14:textId="77777777" w:rsidR="00C452C9" w:rsidRPr="000415E2" w:rsidRDefault="00C452C9" w:rsidP="00E12F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3F50CF91" w14:textId="77777777" w:rsidR="00C452C9" w:rsidRPr="000415E2" w:rsidRDefault="00C452C9" w:rsidP="00E12F0C">
            <w:pPr>
              <w:rPr>
                <w:rFonts w:cstheme="minorHAnsi"/>
                <w:szCs w:val="20"/>
              </w:rPr>
            </w:pPr>
          </w:p>
        </w:tc>
      </w:tr>
      <w:tr w:rsidR="00C452C9" w14:paraId="277CED04" w14:textId="77777777" w:rsidTr="00E12F0C">
        <w:trPr>
          <w:jc w:val="center"/>
        </w:trPr>
        <w:tc>
          <w:tcPr>
            <w:tcW w:w="3124" w:type="dxa"/>
            <w:tcBorders>
              <w:top w:val="single" w:sz="4" w:space="0" w:color="auto"/>
              <w:left w:val="single" w:sz="4" w:space="0" w:color="auto"/>
              <w:bottom w:val="single" w:sz="4" w:space="0" w:color="auto"/>
              <w:right w:val="single" w:sz="4" w:space="0" w:color="auto"/>
            </w:tcBorders>
          </w:tcPr>
          <w:p w14:paraId="6AED8D9A" w14:textId="77777777" w:rsidR="00C452C9" w:rsidRPr="000415E2" w:rsidRDefault="00C452C9" w:rsidP="00E12F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65E480E" w14:textId="77777777" w:rsidR="00C452C9" w:rsidRPr="000415E2" w:rsidRDefault="00C452C9" w:rsidP="00E12F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9FF0558" w14:textId="77777777" w:rsidR="00C452C9" w:rsidRPr="000415E2" w:rsidRDefault="00C452C9" w:rsidP="00E12F0C">
            <w:pPr>
              <w:rPr>
                <w:rFonts w:cstheme="minorHAnsi"/>
                <w:szCs w:val="20"/>
              </w:rPr>
            </w:pPr>
          </w:p>
        </w:tc>
      </w:tr>
      <w:tr w:rsidR="00C452C9" w14:paraId="0D58A970" w14:textId="77777777" w:rsidTr="00E12F0C">
        <w:trPr>
          <w:jc w:val="center"/>
        </w:trPr>
        <w:tc>
          <w:tcPr>
            <w:tcW w:w="3124" w:type="dxa"/>
            <w:tcBorders>
              <w:top w:val="single" w:sz="4" w:space="0" w:color="auto"/>
              <w:left w:val="single" w:sz="4" w:space="0" w:color="auto"/>
              <w:bottom w:val="single" w:sz="4" w:space="0" w:color="auto"/>
              <w:right w:val="single" w:sz="4" w:space="0" w:color="auto"/>
            </w:tcBorders>
          </w:tcPr>
          <w:p w14:paraId="7E9D8971" w14:textId="77777777" w:rsidR="00C452C9" w:rsidRPr="000415E2" w:rsidRDefault="00C452C9" w:rsidP="00E12F0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CAEAFD4" w14:textId="77777777" w:rsidR="00C452C9" w:rsidRPr="000415E2" w:rsidRDefault="00C452C9" w:rsidP="00E12F0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9C5AEA" w14:textId="77777777" w:rsidR="00C452C9" w:rsidRPr="000415E2" w:rsidRDefault="00C452C9" w:rsidP="00E12F0C">
            <w:pPr>
              <w:rPr>
                <w:rFonts w:cstheme="minorHAnsi"/>
                <w:szCs w:val="20"/>
              </w:rPr>
            </w:pPr>
          </w:p>
        </w:tc>
      </w:tr>
    </w:tbl>
    <w:p w14:paraId="1D68ECC8" w14:textId="77777777" w:rsidR="00C452C9" w:rsidRPr="000415E2" w:rsidRDefault="00C452C9" w:rsidP="00C452C9">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D5065E2" w14:textId="77777777" w:rsidR="00C452C9" w:rsidRPr="000415E2" w:rsidRDefault="00C452C9" w:rsidP="00C452C9">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706175E7" w14:textId="77777777" w:rsidR="00C452C9" w:rsidRPr="000415E2" w:rsidRDefault="00C452C9" w:rsidP="00C452C9">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65F500D9" w14:textId="77777777" w:rsidR="00C452C9" w:rsidRPr="000415E2" w:rsidRDefault="00C452C9" w:rsidP="00C452C9">
      <w:pPr>
        <w:rPr>
          <w:rFonts w:cstheme="minorHAnsi"/>
        </w:rPr>
      </w:pPr>
      <w:r w:rsidRPr="000415E2">
        <w:rPr>
          <w:rFonts w:cstheme="minorHAnsi"/>
        </w:rPr>
        <w:t xml:space="preserve">      (v) The Government will evaluate offers in accordance with the policies and procedures of FAR part 25.</w:t>
      </w:r>
    </w:p>
    <w:p w14:paraId="032E6E43" w14:textId="77777777" w:rsidR="00C452C9" w:rsidRPr="000415E2" w:rsidRDefault="00C452C9" w:rsidP="00C452C9">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2748A342" w14:textId="77777777" w:rsidR="00C452C9" w:rsidRPr="000415E2" w:rsidRDefault="00C452C9" w:rsidP="00C452C9">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28ABE72F" w14:textId="77777777" w:rsidR="00C452C9" w:rsidRPr="000415E2" w:rsidRDefault="00C452C9" w:rsidP="00C452C9">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69"/>
        <w:gridCol w:w="4681"/>
      </w:tblGrid>
      <w:tr w:rsidR="00C452C9" w14:paraId="733F4336"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hideMark/>
          </w:tcPr>
          <w:p w14:paraId="65D0B623" w14:textId="77777777" w:rsidR="00C452C9" w:rsidRPr="000415E2" w:rsidRDefault="00C452C9" w:rsidP="00E12F0C">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12E8422C" w14:textId="77777777" w:rsidR="00C452C9" w:rsidRPr="000415E2" w:rsidRDefault="00C452C9" w:rsidP="00E12F0C">
            <w:pPr>
              <w:jc w:val="center"/>
              <w:rPr>
                <w:rFonts w:cstheme="minorHAnsi"/>
                <w:bCs/>
              </w:rPr>
            </w:pPr>
            <w:r w:rsidRPr="000415E2">
              <w:rPr>
                <w:rFonts w:cstheme="minorHAnsi"/>
                <w:bCs/>
              </w:rPr>
              <w:t>Country of origin</w:t>
            </w:r>
          </w:p>
        </w:tc>
      </w:tr>
      <w:tr w:rsidR="00C452C9" w14:paraId="69FE60D2"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5D02556B"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D93CBCE" w14:textId="77777777" w:rsidR="00C452C9" w:rsidRPr="000415E2" w:rsidRDefault="00C452C9" w:rsidP="00E12F0C">
            <w:pPr>
              <w:rPr>
                <w:rFonts w:cstheme="minorHAnsi"/>
                <w:szCs w:val="20"/>
              </w:rPr>
            </w:pPr>
          </w:p>
        </w:tc>
      </w:tr>
      <w:tr w:rsidR="00C452C9" w14:paraId="07502C24"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5ED540F6"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62A140E" w14:textId="77777777" w:rsidR="00C452C9" w:rsidRPr="000415E2" w:rsidRDefault="00C452C9" w:rsidP="00E12F0C">
            <w:pPr>
              <w:rPr>
                <w:rFonts w:cstheme="minorHAnsi"/>
                <w:szCs w:val="20"/>
              </w:rPr>
            </w:pPr>
          </w:p>
        </w:tc>
      </w:tr>
      <w:tr w:rsidR="00C452C9" w14:paraId="2C115908"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29BA0665"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09415B3" w14:textId="77777777" w:rsidR="00C452C9" w:rsidRPr="000415E2" w:rsidRDefault="00C452C9" w:rsidP="00E12F0C">
            <w:pPr>
              <w:rPr>
                <w:rFonts w:cstheme="minorHAnsi"/>
                <w:szCs w:val="20"/>
              </w:rPr>
            </w:pPr>
          </w:p>
        </w:tc>
      </w:tr>
    </w:tbl>
    <w:p w14:paraId="30915C0D" w14:textId="77777777" w:rsidR="00C452C9" w:rsidRPr="000415E2" w:rsidRDefault="00C452C9" w:rsidP="00C452C9">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38537E3" w14:textId="77777777" w:rsidR="00C452C9" w:rsidRPr="000415E2" w:rsidRDefault="00C452C9" w:rsidP="00C452C9">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38BDDF26" w14:textId="77777777" w:rsidR="00C452C9" w:rsidRPr="000415E2" w:rsidRDefault="00C452C9" w:rsidP="00C452C9">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67268CEB" w14:textId="77777777" w:rsidR="00C452C9" w:rsidRPr="000415E2" w:rsidRDefault="00C452C9" w:rsidP="00C452C9">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4CF90496" w14:textId="77777777" w:rsidR="00C452C9" w:rsidRPr="000415E2" w:rsidRDefault="00C452C9" w:rsidP="00C452C9">
      <w:pPr>
        <w:jc w:val="center"/>
        <w:rPr>
          <w:rFonts w:cstheme="minorHAnsi"/>
        </w:rPr>
      </w:pPr>
      <w:r w:rsidRPr="000415E2">
        <w:rPr>
          <w:rFonts w:cstheme="minorHAnsi"/>
        </w:rPr>
        <w:t>Korean End Products or Israeli End Products:</w:t>
      </w:r>
    </w:p>
    <w:p w14:paraId="0831D9F1" w14:textId="77777777" w:rsidR="00C452C9" w:rsidRPr="000415E2" w:rsidRDefault="00C452C9" w:rsidP="00C452C9">
      <w:pPr>
        <w:jc w:val="center"/>
        <w:rPr>
          <w:rFonts w:cstheme="minorHAnsi"/>
          <w:szCs w:val="20"/>
        </w:rPr>
      </w:pPr>
    </w:p>
    <w:tbl>
      <w:tblPr>
        <w:tblStyle w:val="TableGrid"/>
        <w:tblW w:w="0" w:type="auto"/>
        <w:jc w:val="center"/>
        <w:tblLook w:val="04A0" w:firstRow="1" w:lastRow="0" w:firstColumn="1" w:lastColumn="0" w:noHBand="0" w:noVBand="1"/>
      </w:tblPr>
      <w:tblGrid>
        <w:gridCol w:w="4669"/>
        <w:gridCol w:w="4681"/>
      </w:tblGrid>
      <w:tr w:rsidR="00C452C9" w14:paraId="04C52CEA"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hideMark/>
          </w:tcPr>
          <w:p w14:paraId="7B82B828" w14:textId="77777777" w:rsidR="00C452C9" w:rsidRPr="000415E2" w:rsidRDefault="00C452C9" w:rsidP="00E12F0C">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0DFCCEB" w14:textId="77777777" w:rsidR="00C452C9" w:rsidRPr="000415E2" w:rsidRDefault="00C452C9" w:rsidP="00E12F0C">
            <w:pPr>
              <w:jc w:val="center"/>
              <w:rPr>
                <w:rFonts w:cstheme="minorHAnsi"/>
                <w:bCs/>
              </w:rPr>
            </w:pPr>
            <w:r w:rsidRPr="000415E2">
              <w:rPr>
                <w:rFonts w:cstheme="minorHAnsi"/>
                <w:bCs/>
              </w:rPr>
              <w:t>Country of origin</w:t>
            </w:r>
          </w:p>
        </w:tc>
      </w:tr>
      <w:tr w:rsidR="00C452C9" w14:paraId="37AA0CD8"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1B58C2CF"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73642B6" w14:textId="77777777" w:rsidR="00C452C9" w:rsidRPr="000415E2" w:rsidRDefault="00C452C9" w:rsidP="00E12F0C">
            <w:pPr>
              <w:rPr>
                <w:rFonts w:cstheme="minorHAnsi"/>
                <w:szCs w:val="20"/>
              </w:rPr>
            </w:pPr>
          </w:p>
        </w:tc>
      </w:tr>
      <w:tr w:rsidR="00C452C9" w14:paraId="708B51E6"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11BB9450"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4356C5F" w14:textId="77777777" w:rsidR="00C452C9" w:rsidRPr="000415E2" w:rsidRDefault="00C452C9" w:rsidP="00E12F0C">
            <w:pPr>
              <w:rPr>
                <w:rFonts w:cstheme="minorHAnsi"/>
                <w:szCs w:val="20"/>
              </w:rPr>
            </w:pPr>
          </w:p>
        </w:tc>
      </w:tr>
      <w:tr w:rsidR="00C452C9" w14:paraId="65A04624"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2BD1D925"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C842C32" w14:textId="77777777" w:rsidR="00C452C9" w:rsidRPr="000415E2" w:rsidRDefault="00C452C9" w:rsidP="00E12F0C">
            <w:pPr>
              <w:rPr>
                <w:rFonts w:cstheme="minorHAnsi"/>
                <w:szCs w:val="20"/>
              </w:rPr>
            </w:pPr>
          </w:p>
        </w:tc>
      </w:tr>
    </w:tbl>
    <w:p w14:paraId="50AFB3F6" w14:textId="77777777" w:rsidR="00C452C9" w:rsidRPr="000415E2" w:rsidRDefault="00C452C9" w:rsidP="00C452C9">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F97B8E2" w14:textId="77777777" w:rsidR="00C452C9" w:rsidRPr="000415E2" w:rsidRDefault="00C452C9" w:rsidP="00C452C9">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7A9CB21B" w14:textId="77777777" w:rsidR="00C452C9" w:rsidRPr="000415E2" w:rsidRDefault="00C452C9" w:rsidP="00C452C9">
      <w:pPr>
        <w:rPr>
          <w:rFonts w:cstheme="minorHAnsi"/>
        </w:rPr>
      </w:pPr>
      <w:r w:rsidRPr="000415E2">
        <w:rPr>
          <w:rFonts w:cstheme="minorHAnsi"/>
        </w:rPr>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6869A753" w14:textId="77777777" w:rsidR="00C452C9" w:rsidRPr="000415E2" w:rsidRDefault="00C452C9" w:rsidP="00C452C9">
      <w:pPr>
        <w:rPr>
          <w:rFonts w:cstheme="minorHAnsi"/>
        </w:rPr>
      </w:pPr>
      <w:r w:rsidRPr="000415E2">
        <w:rPr>
          <w:rFonts w:cstheme="minorHAnsi"/>
        </w:rPr>
        <w:t xml:space="preserve">      (ii) The offeror shall list as other end products those end products that are not U.S.-made or designated country end products.</w:t>
      </w:r>
    </w:p>
    <w:p w14:paraId="3844FC2F" w14:textId="77777777" w:rsidR="00C452C9" w:rsidRPr="000415E2" w:rsidRDefault="00C452C9" w:rsidP="00C452C9">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69"/>
        <w:gridCol w:w="4681"/>
      </w:tblGrid>
      <w:tr w:rsidR="00C452C9" w14:paraId="60E48806"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hideMark/>
          </w:tcPr>
          <w:p w14:paraId="498B7988" w14:textId="77777777" w:rsidR="00C452C9" w:rsidRPr="000415E2" w:rsidRDefault="00C452C9" w:rsidP="00E12F0C">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06C223D0" w14:textId="77777777" w:rsidR="00C452C9" w:rsidRPr="000415E2" w:rsidRDefault="00C452C9" w:rsidP="00E12F0C">
            <w:pPr>
              <w:jc w:val="center"/>
              <w:rPr>
                <w:rFonts w:cstheme="minorHAnsi"/>
                <w:bCs/>
              </w:rPr>
            </w:pPr>
            <w:r w:rsidRPr="000415E2">
              <w:rPr>
                <w:rFonts w:cstheme="minorHAnsi"/>
                <w:bCs/>
              </w:rPr>
              <w:t>Country of origin</w:t>
            </w:r>
          </w:p>
        </w:tc>
      </w:tr>
      <w:tr w:rsidR="00C452C9" w14:paraId="095B63E2"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3A43477D"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21A632C" w14:textId="77777777" w:rsidR="00C452C9" w:rsidRPr="000415E2" w:rsidRDefault="00C452C9" w:rsidP="00E12F0C">
            <w:pPr>
              <w:rPr>
                <w:rFonts w:cstheme="minorHAnsi"/>
                <w:szCs w:val="20"/>
              </w:rPr>
            </w:pPr>
          </w:p>
        </w:tc>
      </w:tr>
      <w:tr w:rsidR="00C452C9" w14:paraId="5F177256"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121380DD"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14354C3" w14:textId="77777777" w:rsidR="00C452C9" w:rsidRPr="000415E2" w:rsidRDefault="00C452C9" w:rsidP="00E12F0C">
            <w:pPr>
              <w:rPr>
                <w:rFonts w:cstheme="minorHAnsi"/>
                <w:szCs w:val="20"/>
              </w:rPr>
            </w:pPr>
          </w:p>
        </w:tc>
      </w:tr>
      <w:tr w:rsidR="00C452C9" w14:paraId="39312AA8" w14:textId="77777777" w:rsidTr="00E12F0C">
        <w:trPr>
          <w:jc w:val="center"/>
        </w:trPr>
        <w:tc>
          <w:tcPr>
            <w:tcW w:w="4788" w:type="dxa"/>
            <w:tcBorders>
              <w:top w:val="single" w:sz="4" w:space="0" w:color="auto"/>
              <w:left w:val="single" w:sz="4" w:space="0" w:color="auto"/>
              <w:bottom w:val="single" w:sz="4" w:space="0" w:color="auto"/>
              <w:right w:val="single" w:sz="4" w:space="0" w:color="auto"/>
            </w:tcBorders>
          </w:tcPr>
          <w:p w14:paraId="218A419C" w14:textId="77777777" w:rsidR="00C452C9" w:rsidRPr="000415E2" w:rsidRDefault="00C452C9" w:rsidP="00E12F0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003B485" w14:textId="77777777" w:rsidR="00C452C9" w:rsidRPr="000415E2" w:rsidRDefault="00C452C9" w:rsidP="00E12F0C">
            <w:pPr>
              <w:rPr>
                <w:rFonts w:cstheme="minorHAnsi"/>
                <w:szCs w:val="20"/>
              </w:rPr>
            </w:pPr>
          </w:p>
        </w:tc>
      </w:tr>
    </w:tbl>
    <w:p w14:paraId="2E3E4ECB" w14:textId="77777777" w:rsidR="00C452C9" w:rsidRPr="000415E2" w:rsidRDefault="00C452C9" w:rsidP="00C452C9">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7617A78" w14:textId="77777777" w:rsidR="00C452C9" w:rsidRPr="000415E2" w:rsidRDefault="00C452C9" w:rsidP="00C452C9">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w:t>
      </w:r>
      <w:r w:rsidRPr="000415E2">
        <w:rPr>
          <w:rFonts w:cstheme="minorHAnsi"/>
        </w:rPr>
        <w:lastRenderedPageBreak/>
        <w:t>offers for such products or that the offers for such products are insufficient to fulfill the requirements of the solicitation.</w:t>
      </w:r>
    </w:p>
    <w:p w14:paraId="61A41453" w14:textId="77777777" w:rsidR="00C452C9" w:rsidRPr="000415E2" w:rsidRDefault="00C452C9" w:rsidP="00C452C9">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6EAC9FF9" w14:textId="77777777" w:rsidR="00C452C9" w:rsidRPr="000415E2" w:rsidRDefault="00C452C9" w:rsidP="00C452C9">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6F81FBE8" w14:textId="77777777" w:rsidR="00C452C9" w:rsidRPr="000415E2" w:rsidRDefault="00C452C9" w:rsidP="00C452C9">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68A9D536" w14:textId="77777777" w:rsidR="00C452C9" w:rsidRPr="000415E2" w:rsidRDefault="00C452C9" w:rsidP="00C452C9">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5665620A" w14:textId="77777777" w:rsidR="00C452C9" w:rsidRPr="000415E2" w:rsidRDefault="00C452C9" w:rsidP="00C452C9">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0A6F0948" w14:textId="77777777" w:rsidR="00C452C9" w:rsidRPr="000415E2" w:rsidRDefault="00C452C9" w:rsidP="00C452C9">
      <w:pPr>
        <w:rPr>
          <w:rFonts w:cstheme="minorHAnsi"/>
        </w:rPr>
      </w:pPr>
      <w:r w:rsidRPr="000415E2">
        <w:rPr>
          <w:rFonts w:cstheme="minorHAnsi"/>
        </w:rPr>
        <w:t xml:space="preserve">      (i) Taxes are considered delinquent if both of the following criteria apply:</w:t>
      </w:r>
    </w:p>
    <w:p w14:paraId="60C3B4FE" w14:textId="77777777" w:rsidR="00C452C9" w:rsidRPr="000415E2" w:rsidRDefault="00C452C9" w:rsidP="00C452C9">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4F036A0F" w14:textId="77777777" w:rsidR="00C452C9" w:rsidRPr="000415E2" w:rsidRDefault="00C452C9" w:rsidP="00C452C9">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5108AFF8" w14:textId="77777777" w:rsidR="00C452C9" w:rsidRPr="000415E2" w:rsidRDefault="00C452C9" w:rsidP="00C452C9">
      <w:pPr>
        <w:rPr>
          <w:rFonts w:cstheme="minorHAnsi"/>
        </w:rPr>
      </w:pPr>
      <w:r w:rsidRPr="000415E2">
        <w:rPr>
          <w:rFonts w:cstheme="minorHAnsi"/>
        </w:rPr>
        <w:t xml:space="preserve">      (ii) </w:t>
      </w:r>
      <w:r w:rsidRPr="000415E2">
        <w:rPr>
          <w:rFonts w:cstheme="minorHAnsi"/>
          <w:i/>
        </w:rPr>
        <w:t>Examples.</w:t>
      </w:r>
    </w:p>
    <w:p w14:paraId="555393DC" w14:textId="77777777" w:rsidR="00C452C9" w:rsidRPr="000415E2" w:rsidRDefault="00C452C9" w:rsidP="00C452C9">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25C45CD" w14:textId="77777777" w:rsidR="00C452C9" w:rsidRPr="000415E2" w:rsidRDefault="00C452C9" w:rsidP="00C452C9">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w:t>
      </w:r>
      <w:r w:rsidRPr="000415E2">
        <w:rPr>
          <w:rFonts w:cstheme="minorHAnsi"/>
        </w:rPr>
        <w:lastRenderedPageBreak/>
        <w:t xml:space="preserve">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8EE8C03" w14:textId="77777777" w:rsidR="00C452C9" w:rsidRPr="000415E2" w:rsidRDefault="00C452C9" w:rsidP="00C452C9">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627E0DF5" w14:textId="77777777" w:rsidR="00C452C9" w:rsidRPr="000415E2" w:rsidRDefault="00C452C9" w:rsidP="00C452C9">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18EA49B2" w14:textId="77777777" w:rsidR="00C452C9" w:rsidRPr="000415E2" w:rsidRDefault="00C452C9" w:rsidP="00C452C9">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6F19F566" w14:textId="77777777" w:rsidR="00C452C9" w:rsidRPr="000415E2" w:rsidRDefault="00C452C9" w:rsidP="00C452C9">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C452C9" w14:paraId="1511B12D" w14:textId="77777777" w:rsidTr="00E12F0C">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1E82BAF" w14:textId="77777777" w:rsidR="00C452C9" w:rsidRPr="000415E2" w:rsidRDefault="00C452C9" w:rsidP="00E12F0C">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52E0CC7D" w14:textId="77777777" w:rsidR="00C452C9" w:rsidRPr="000415E2" w:rsidRDefault="00C452C9" w:rsidP="00E12F0C">
            <w:pPr>
              <w:jc w:val="center"/>
              <w:rPr>
                <w:rFonts w:cstheme="minorHAnsi"/>
              </w:rPr>
            </w:pPr>
            <w:r w:rsidRPr="000415E2">
              <w:rPr>
                <w:rFonts w:cstheme="minorHAnsi"/>
              </w:rPr>
              <w:t>Listed countries of origin</w:t>
            </w:r>
          </w:p>
        </w:tc>
      </w:tr>
      <w:tr w:rsidR="00C452C9" w14:paraId="267361A6" w14:textId="77777777" w:rsidTr="00E12F0C">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62C6D60D" w14:textId="77777777" w:rsidR="00C452C9" w:rsidRPr="000415E2" w:rsidRDefault="00C452C9" w:rsidP="00E12F0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10E8E3D" w14:textId="77777777" w:rsidR="00C452C9" w:rsidRPr="000415E2" w:rsidRDefault="00C452C9" w:rsidP="00E12F0C">
            <w:pPr>
              <w:rPr>
                <w:rFonts w:cstheme="minorHAnsi"/>
              </w:rPr>
            </w:pPr>
          </w:p>
        </w:tc>
      </w:tr>
      <w:tr w:rsidR="00C452C9" w14:paraId="3775D37E" w14:textId="77777777" w:rsidTr="00E12F0C">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375EC95" w14:textId="77777777" w:rsidR="00C452C9" w:rsidRPr="000415E2" w:rsidRDefault="00C452C9" w:rsidP="00E12F0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E01D5D9" w14:textId="77777777" w:rsidR="00C452C9" w:rsidRPr="000415E2" w:rsidRDefault="00C452C9" w:rsidP="00E12F0C">
            <w:pPr>
              <w:rPr>
                <w:rFonts w:cstheme="minorHAnsi"/>
              </w:rPr>
            </w:pPr>
          </w:p>
        </w:tc>
      </w:tr>
      <w:tr w:rsidR="00C452C9" w14:paraId="653202A5" w14:textId="77777777" w:rsidTr="00E12F0C">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E3F48EA" w14:textId="77777777" w:rsidR="00C452C9" w:rsidRPr="000415E2" w:rsidRDefault="00C452C9" w:rsidP="00E12F0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1CDCFF11" w14:textId="77777777" w:rsidR="00C452C9" w:rsidRPr="000415E2" w:rsidRDefault="00C452C9" w:rsidP="00E12F0C">
            <w:pPr>
              <w:rPr>
                <w:rFonts w:cstheme="minorHAnsi"/>
              </w:rPr>
            </w:pPr>
          </w:p>
        </w:tc>
      </w:tr>
      <w:tr w:rsidR="00C452C9" w14:paraId="6D27E771" w14:textId="77777777" w:rsidTr="00E12F0C">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A9C5B1E" w14:textId="77777777" w:rsidR="00C452C9" w:rsidRPr="000415E2" w:rsidRDefault="00C452C9" w:rsidP="00E12F0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B606C4E" w14:textId="77777777" w:rsidR="00C452C9" w:rsidRPr="000415E2" w:rsidRDefault="00C452C9" w:rsidP="00E12F0C">
            <w:pPr>
              <w:rPr>
                <w:rFonts w:cstheme="minorHAnsi"/>
              </w:rPr>
            </w:pPr>
          </w:p>
        </w:tc>
      </w:tr>
      <w:tr w:rsidR="00C452C9" w14:paraId="2482A645" w14:textId="77777777" w:rsidTr="00E12F0C">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EE6C4AD" w14:textId="77777777" w:rsidR="00C452C9" w:rsidRPr="000415E2" w:rsidRDefault="00C452C9" w:rsidP="00E12F0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613E69B" w14:textId="77777777" w:rsidR="00C452C9" w:rsidRPr="000415E2" w:rsidRDefault="00C452C9" w:rsidP="00E12F0C">
            <w:pPr>
              <w:rPr>
                <w:rFonts w:cstheme="minorHAnsi"/>
              </w:rPr>
            </w:pPr>
          </w:p>
        </w:tc>
      </w:tr>
    </w:tbl>
    <w:p w14:paraId="4331765D" w14:textId="77777777" w:rsidR="00C452C9" w:rsidRPr="000415E2" w:rsidRDefault="00C452C9" w:rsidP="00C452C9">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5B96AAB2" w14:textId="77777777" w:rsidR="00C452C9" w:rsidRPr="000415E2" w:rsidRDefault="00C452C9" w:rsidP="00C452C9">
      <w:pPr>
        <w:rPr>
          <w:rFonts w:cstheme="minorHAnsi"/>
        </w:rPr>
      </w:pPr>
      <w:r w:rsidRPr="000415E2">
        <w:rPr>
          <w:rFonts w:cstheme="minorHAnsi"/>
        </w:rPr>
        <w:t xml:space="preserve">    [ ]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3E1F517F" w14:textId="77777777" w:rsidR="00C452C9" w:rsidRPr="000415E2" w:rsidRDefault="00C452C9" w:rsidP="00C452C9">
      <w:pPr>
        <w:rPr>
          <w:rFonts w:cstheme="minorHAnsi"/>
        </w:rPr>
      </w:pPr>
      <w:r w:rsidRPr="000415E2">
        <w:rPr>
          <w:rFonts w:cstheme="minorHAnsi"/>
        </w:rPr>
        <w:t xml:space="preserve">    [ ]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52863F04" w14:textId="77777777" w:rsidR="00C452C9" w:rsidRPr="000415E2" w:rsidRDefault="00C452C9" w:rsidP="00C452C9">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032C5A0B" w14:textId="77777777" w:rsidR="00C452C9" w:rsidRPr="000415E2" w:rsidRDefault="00C452C9" w:rsidP="00C452C9">
      <w:pPr>
        <w:rPr>
          <w:rFonts w:cstheme="minorHAnsi"/>
        </w:rPr>
      </w:pPr>
      <w:r w:rsidRPr="000415E2">
        <w:rPr>
          <w:rFonts w:cstheme="minorHAnsi"/>
        </w:rPr>
        <w:lastRenderedPageBreak/>
        <w:t xml:space="preserve">    (1) __ In the United States (Check this box if the total anticipated price of offered end products manufactured in the United States exceeds the total anticipated price of offered end products manufactured outside the United States); or</w:t>
      </w:r>
    </w:p>
    <w:p w14:paraId="57870673" w14:textId="77777777" w:rsidR="00C452C9" w:rsidRPr="000415E2" w:rsidRDefault="00C452C9" w:rsidP="00C452C9">
      <w:pPr>
        <w:rPr>
          <w:rFonts w:cstheme="minorHAnsi"/>
        </w:rPr>
      </w:pPr>
      <w:r w:rsidRPr="000415E2">
        <w:rPr>
          <w:rFonts w:cstheme="minorHAnsi"/>
        </w:rPr>
        <w:t xml:space="preserve">    (2) __ Outside the United States.</w:t>
      </w:r>
    </w:p>
    <w:p w14:paraId="720F5B4B" w14:textId="77777777" w:rsidR="00C452C9" w:rsidRPr="000415E2" w:rsidRDefault="00C452C9" w:rsidP="00C452C9">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szCs w:val="20"/>
          <w:shd w:val="clear" w:color="auto" w:fill="FFFFFF"/>
        </w:rPr>
        <w:t>[</w:t>
      </w:r>
      <w:r w:rsidRPr="000415E2">
        <w:rPr>
          <w:rStyle w:val="Emphasis"/>
          <w:rFonts w:eastAsiaTheme="minorEastAsia" w:cstheme="minorHAnsi"/>
          <w:szCs w:val="20"/>
          <w:shd w:val="clear" w:color="auto" w:fill="FFFFFF"/>
        </w:rPr>
        <w:t>The contracting officer is to check a box to indicate if paragraph (k)(1) or (k)(2) applies.</w:t>
      </w:r>
      <w:r w:rsidRPr="000415E2">
        <w:rPr>
          <w:rFonts w:cstheme="minorHAnsi"/>
          <w:szCs w:val="20"/>
          <w:shd w:val="clear" w:color="auto" w:fill="FFFFFF"/>
        </w:rPr>
        <w:t>]</w:t>
      </w:r>
    </w:p>
    <w:p w14:paraId="522E4435" w14:textId="77777777" w:rsidR="00C452C9" w:rsidRPr="000415E2" w:rsidRDefault="00C452C9" w:rsidP="00C452C9">
      <w:pPr>
        <w:rPr>
          <w:rFonts w:cstheme="minorHAnsi"/>
        </w:rPr>
      </w:pPr>
      <w:r w:rsidRPr="000415E2">
        <w:rPr>
          <w:rFonts w:cstheme="minorHAnsi"/>
        </w:rPr>
        <w:t xml:space="preserve">    [] (1) Maintenance, calibration, or repair of certain equipment as described in FAR 22.1003-4(c)(1). The offeror [  ] does [  ] does not certify that—</w:t>
      </w:r>
    </w:p>
    <w:p w14:paraId="53FB77C0" w14:textId="77777777" w:rsidR="00C452C9" w:rsidRPr="000415E2" w:rsidRDefault="00C452C9" w:rsidP="00C452C9">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operations;</w:t>
      </w:r>
    </w:p>
    <w:p w14:paraId="712DDA10" w14:textId="77777777" w:rsidR="00C452C9" w:rsidRPr="000415E2" w:rsidRDefault="00C452C9" w:rsidP="00C452C9">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07138570" w14:textId="77777777" w:rsidR="00C452C9" w:rsidRPr="000415E2" w:rsidRDefault="00C452C9" w:rsidP="00C452C9">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12F2C347" w14:textId="77777777" w:rsidR="00C452C9" w:rsidRPr="000415E2" w:rsidRDefault="00C452C9" w:rsidP="00C452C9">
      <w:pPr>
        <w:rPr>
          <w:rFonts w:cstheme="minorHAnsi"/>
        </w:rPr>
      </w:pPr>
      <w:r w:rsidRPr="000415E2">
        <w:rPr>
          <w:rFonts w:cstheme="minorHAnsi"/>
        </w:rPr>
        <w:t xml:space="preserve">    [] (2) Certain services as described in FAR 22.1003- 4(d)(1). The offeror [  ] does [  ] does not certify that—</w:t>
      </w:r>
    </w:p>
    <w:p w14:paraId="063A2701" w14:textId="77777777" w:rsidR="00C452C9" w:rsidRPr="000415E2" w:rsidRDefault="00C452C9" w:rsidP="00C452C9">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operations;</w:t>
      </w:r>
    </w:p>
    <w:p w14:paraId="7FF70B47" w14:textId="77777777" w:rsidR="00C452C9" w:rsidRPr="000415E2" w:rsidRDefault="00C452C9" w:rsidP="00C452C9">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4378B2A8" w14:textId="77777777" w:rsidR="00C452C9" w:rsidRPr="000415E2" w:rsidRDefault="00C452C9" w:rsidP="00C452C9">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086AA748" w14:textId="77777777" w:rsidR="00C452C9" w:rsidRPr="000415E2" w:rsidRDefault="00C452C9" w:rsidP="00C452C9">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7EA03D3C" w14:textId="77777777" w:rsidR="00C452C9" w:rsidRPr="000415E2" w:rsidRDefault="00C452C9" w:rsidP="00C452C9">
      <w:pPr>
        <w:rPr>
          <w:rFonts w:cstheme="minorHAnsi"/>
        </w:rPr>
      </w:pPr>
      <w:r w:rsidRPr="000415E2">
        <w:rPr>
          <w:rFonts w:cstheme="minorHAnsi"/>
        </w:rPr>
        <w:t xml:space="preserve">    (3) If paragraph (k)(1) or (k)(2) of this clause applies—</w:t>
      </w:r>
    </w:p>
    <w:p w14:paraId="645A1CF5" w14:textId="77777777" w:rsidR="00C452C9" w:rsidRPr="000415E2" w:rsidRDefault="00C452C9" w:rsidP="00C452C9">
      <w:pPr>
        <w:rPr>
          <w:rFonts w:cstheme="minorHAnsi"/>
        </w:rPr>
      </w:pPr>
      <w:r w:rsidRPr="000415E2">
        <w:rPr>
          <w:rFonts w:cstheme="minorHAnsi"/>
        </w:rPr>
        <w:t xml:space="preserve">      (i) If the offeror does not certify to the conditions in paragraph (k)(1) or (k)(2) and the Contracting Officer did not attach a Service Contract Labor Standards </w:t>
      </w:r>
      <w:r w:rsidRPr="000415E2">
        <w:rPr>
          <w:rFonts w:cstheme="minorHAnsi"/>
        </w:rPr>
        <w:lastRenderedPageBreak/>
        <w:t>wage determination to the solicitation, the offeror shall notify the Contracting Officer as soon as possible; and</w:t>
      </w:r>
    </w:p>
    <w:p w14:paraId="7015CE13" w14:textId="77777777" w:rsidR="00C452C9" w:rsidRPr="000415E2" w:rsidRDefault="00C452C9" w:rsidP="00C452C9">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0F8F9E66" w14:textId="77777777" w:rsidR="00C452C9" w:rsidRPr="000415E2" w:rsidRDefault="00C452C9" w:rsidP="00C452C9">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13BC6D53" w14:textId="77777777" w:rsidR="00C452C9" w:rsidRPr="000415E2" w:rsidRDefault="00C452C9" w:rsidP="00C452C9">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3EBABA75" w14:textId="77777777" w:rsidR="00C452C9" w:rsidRPr="000415E2" w:rsidRDefault="00C452C9" w:rsidP="00C452C9">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1C8FE1EA" w14:textId="77777777" w:rsidR="00C452C9" w:rsidRPr="000415E2" w:rsidRDefault="00C452C9" w:rsidP="00C452C9">
      <w:pPr>
        <w:rPr>
          <w:rFonts w:cstheme="minorHAnsi"/>
        </w:rPr>
      </w:pPr>
      <w:r w:rsidRPr="000415E2">
        <w:rPr>
          <w:rFonts w:cstheme="minorHAnsi"/>
        </w:rPr>
        <w:t xml:space="preserve">    (3) </w:t>
      </w:r>
      <w:r w:rsidRPr="000415E2">
        <w:rPr>
          <w:rFonts w:cstheme="minorHAnsi"/>
          <w:i/>
        </w:rPr>
        <w:t>Taxpayer Identification Number (TIN).</w:t>
      </w:r>
    </w:p>
    <w:p w14:paraId="56DA8574" w14:textId="77777777" w:rsidR="00C452C9" w:rsidRPr="000415E2" w:rsidRDefault="00C452C9" w:rsidP="00C452C9">
      <w:pPr>
        <w:rPr>
          <w:rFonts w:cstheme="minorHAnsi"/>
        </w:rPr>
      </w:pPr>
      <w:r w:rsidRPr="000415E2">
        <w:rPr>
          <w:rFonts w:cstheme="minorHAnsi"/>
        </w:rPr>
        <w:t xml:space="preserve">      [  ] TIN:  _____________________.</w:t>
      </w:r>
    </w:p>
    <w:p w14:paraId="183E9CDE" w14:textId="77777777" w:rsidR="00C452C9" w:rsidRPr="000415E2" w:rsidRDefault="00C452C9" w:rsidP="00C452C9">
      <w:pPr>
        <w:rPr>
          <w:rFonts w:cstheme="minorHAnsi"/>
        </w:rPr>
      </w:pPr>
      <w:r w:rsidRPr="000415E2">
        <w:rPr>
          <w:rFonts w:cstheme="minorHAnsi"/>
        </w:rPr>
        <w:t xml:space="preserve">      [  ] TIN has been applied for.</w:t>
      </w:r>
    </w:p>
    <w:p w14:paraId="3514AF70" w14:textId="77777777" w:rsidR="00C452C9" w:rsidRPr="000415E2" w:rsidRDefault="00C452C9" w:rsidP="00C452C9">
      <w:pPr>
        <w:rPr>
          <w:rFonts w:cstheme="minorHAnsi"/>
        </w:rPr>
      </w:pPr>
      <w:r w:rsidRPr="000415E2">
        <w:rPr>
          <w:rFonts w:cstheme="minorHAnsi"/>
        </w:rPr>
        <w:t xml:space="preserve">      [  ] TIN is not required because:</w:t>
      </w:r>
    </w:p>
    <w:p w14:paraId="759B3DC4" w14:textId="77777777" w:rsidR="00C452C9" w:rsidRPr="000415E2" w:rsidRDefault="00C452C9" w:rsidP="00C452C9">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F9D7F7D" w14:textId="77777777" w:rsidR="00C452C9" w:rsidRPr="000415E2" w:rsidRDefault="00C452C9" w:rsidP="00C452C9">
      <w:pPr>
        <w:rPr>
          <w:rFonts w:cstheme="minorHAnsi"/>
        </w:rPr>
      </w:pPr>
      <w:r w:rsidRPr="000415E2">
        <w:rPr>
          <w:rFonts w:cstheme="minorHAnsi"/>
        </w:rPr>
        <w:t xml:space="preserve">      [  ] Offeror is an agency or instrumentality of a foreign government;</w:t>
      </w:r>
    </w:p>
    <w:p w14:paraId="3830BED8" w14:textId="77777777" w:rsidR="00C452C9" w:rsidRPr="000415E2" w:rsidRDefault="00C452C9" w:rsidP="00C452C9">
      <w:pPr>
        <w:rPr>
          <w:rFonts w:cstheme="minorHAnsi"/>
        </w:rPr>
      </w:pPr>
      <w:r w:rsidRPr="000415E2">
        <w:rPr>
          <w:rFonts w:cstheme="minorHAnsi"/>
        </w:rPr>
        <w:t xml:space="preserve">      [  ] Offeror is an agency or instrumentality of the Federal Government.</w:t>
      </w:r>
    </w:p>
    <w:p w14:paraId="4116358B" w14:textId="77777777" w:rsidR="00C452C9" w:rsidRPr="000415E2" w:rsidRDefault="00C452C9" w:rsidP="00C452C9">
      <w:pPr>
        <w:rPr>
          <w:rFonts w:cstheme="minorHAnsi"/>
        </w:rPr>
      </w:pPr>
      <w:r w:rsidRPr="000415E2">
        <w:rPr>
          <w:rFonts w:cstheme="minorHAnsi"/>
        </w:rPr>
        <w:t xml:space="preserve">    (4) </w:t>
      </w:r>
      <w:r w:rsidRPr="000415E2">
        <w:rPr>
          <w:rFonts w:cstheme="minorHAnsi"/>
          <w:i/>
        </w:rPr>
        <w:t>Type of organization.</w:t>
      </w:r>
    </w:p>
    <w:p w14:paraId="0C10DD81" w14:textId="77777777" w:rsidR="00C452C9" w:rsidRPr="000415E2" w:rsidRDefault="00C452C9" w:rsidP="00C452C9">
      <w:pPr>
        <w:rPr>
          <w:rFonts w:cstheme="minorHAnsi"/>
        </w:rPr>
      </w:pPr>
      <w:r w:rsidRPr="000415E2">
        <w:rPr>
          <w:rFonts w:cstheme="minorHAnsi"/>
        </w:rPr>
        <w:t xml:space="preserve">      [  ] Sole proprietorship;</w:t>
      </w:r>
    </w:p>
    <w:p w14:paraId="7E0E66B1" w14:textId="77777777" w:rsidR="00C452C9" w:rsidRPr="000415E2" w:rsidRDefault="00C452C9" w:rsidP="00C452C9">
      <w:pPr>
        <w:rPr>
          <w:rFonts w:cstheme="minorHAnsi"/>
        </w:rPr>
      </w:pPr>
      <w:r w:rsidRPr="000415E2">
        <w:rPr>
          <w:rFonts w:cstheme="minorHAnsi"/>
        </w:rPr>
        <w:t xml:space="preserve">      [  ] Partnership;</w:t>
      </w:r>
    </w:p>
    <w:p w14:paraId="0986836C" w14:textId="77777777" w:rsidR="00C452C9" w:rsidRPr="000415E2" w:rsidRDefault="00C452C9" w:rsidP="00C452C9">
      <w:pPr>
        <w:rPr>
          <w:rFonts w:cstheme="minorHAnsi"/>
        </w:rPr>
      </w:pPr>
      <w:r w:rsidRPr="000415E2">
        <w:rPr>
          <w:rFonts w:cstheme="minorHAnsi"/>
        </w:rPr>
        <w:t xml:space="preserve">      [  ] Corporate entity (not tax-exempt);</w:t>
      </w:r>
    </w:p>
    <w:p w14:paraId="086C881A" w14:textId="77777777" w:rsidR="00C452C9" w:rsidRPr="000415E2" w:rsidRDefault="00C452C9" w:rsidP="00C452C9">
      <w:pPr>
        <w:rPr>
          <w:rFonts w:cstheme="minorHAnsi"/>
        </w:rPr>
      </w:pPr>
      <w:r w:rsidRPr="000415E2">
        <w:rPr>
          <w:rFonts w:cstheme="minorHAnsi"/>
        </w:rPr>
        <w:t xml:space="preserve">      [  ] Corporate entity (tax-exempt);</w:t>
      </w:r>
    </w:p>
    <w:p w14:paraId="46ADF3F5" w14:textId="77777777" w:rsidR="00C452C9" w:rsidRPr="000415E2" w:rsidRDefault="00C452C9" w:rsidP="00C452C9">
      <w:pPr>
        <w:rPr>
          <w:rFonts w:cstheme="minorHAnsi"/>
        </w:rPr>
      </w:pPr>
      <w:r w:rsidRPr="000415E2">
        <w:rPr>
          <w:rFonts w:cstheme="minorHAnsi"/>
        </w:rPr>
        <w:t xml:space="preserve">      [  ] Government entity (Federal, State, or local);</w:t>
      </w:r>
    </w:p>
    <w:p w14:paraId="1A74E5C8" w14:textId="77777777" w:rsidR="00C452C9" w:rsidRPr="000415E2" w:rsidRDefault="00C452C9" w:rsidP="00C452C9">
      <w:pPr>
        <w:rPr>
          <w:rFonts w:cstheme="minorHAnsi"/>
        </w:rPr>
      </w:pPr>
      <w:r w:rsidRPr="000415E2">
        <w:rPr>
          <w:rFonts w:cstheme="minorHAnsi"/>
        </w:rPr>
        <w:t xml:space="preserve">      [  ] Foreign government;</w:t>
      </w:r>
    </w:p>
    <w:p w14:paraId="119FF317" w14:textId="77777777" w:rsidR="00C452C9" w:rsidRPr="000415E2" w:rsidRDefault="00C452C9" w:rsidP="00C452C9">
      <w:pPr>
        <w:rPr>
          <w:rFonts w:cstheme="minorHAnsi"/>
        </w:rPr>
      </w:pPr>
      <w:r w:rsidRPr="000415E2">
        <w:rPr>
          <w:rFonts w:cstheme="minorHAnsi"/>
        </w:rPr>
        <w:t xml:space="preserve">      [  ] International organization per 26 CFR 1.6049-4;</w:t>
      </w:r>
    </w:p>
    <w:p w14:paraId="403D6D22" w14:textId="77777777" w:rsidR="00C452C9" w:rsidRPr="000415E2" w:rsidRDefault="00C452C9" w:rsidP="00C452C9">
      <w:pPr>
        <w:rPr>
          <w:rFonts w:cstheme="minorHAnsi"/>
        </w:rPr>
      </w:pPr>
      <w:r w:rsidRPr="000415E2">
        <w:rPr>
          <w:rFonts w:cstheme="minorHAnsi"/>
        </w:rPr>
        <w:t xml:space="preserve">      [  ] Other _________________________.</w:t>
      </w:r>
    </w:p>
    <w:p w14:paraId="0F907889" w14:textId="77777777" w:rsidR="00C452C9" w:rsidRPr="000415E2" w:rsidRDefault="00C452C9" w:rsidP="00C452C9">
      <w:pPr>
        <w:rPr>
          <w:rFonts w:cstheme="minorHAnsi"/>
        </w:rPr>
      </w:pPr>
      <w:r w:rsidRPr="000415E2">
        <w:rPr>
          <w:rFonts w:cstheme="minorHAnsi"/>
        </w:rPr>
        <w:t xml:space="preserve">    (5) </w:t>
      </w:r>
      <w:r w:rsidRPr="000415E2">
        <w:rPr>
          <w:rFonts w:cstheme="minorHAnsi"/>
          <w:i/>
        </w:rPr>
        <w:t>Common parent.</w:t>
      </w:r>
    </w:p>
    <w:p w14:paraId="346CE8AD" w14:textId="77777777" w:rsidR="00C452C9" w:rsidRPr="000415E2" w:rsidRDefault="00C452C9" w:rsidP="00C452C9">
      <w:pPr>
        <w:rPr>
          <w:rFonts w:cstheme="minorHAnsi"/>
        </w:rPr>
      </w:pPr>
      <w:r w:rsidRPr="000415E2">
        <w:rPr>
          <w:rFonts w:cstheme="minorHAnsi"/>
        </w:rPr>
        <w:t xml:space="preserve">      [  ] Offeror is not owned or controlled by a common parent;</w:t>
      </w:r>
    </w:p>
    <w:p w14:paraId="51270492" w14:textId="77777777" w:rsidR="00C452C9" w:rsidRPr="000415E2" w:rsidRDefault="00C452C9" w:rsidP="00C452C9">
      <w:pPr>
        <w:rPr>
          <w:rFonts w:cstheme="minorHAnsi"/>
        </w:rPr>
      </w:pPr>
      <w:r w:rsidRPr="000415E2">
        <w:rPr>
          <w:rFonts w:cstheme="minorHAnsi"/>
        </w:rPr>
        <w:t xml:space="preserve">      [  ] Name and TIN of common parent:</w:t>
      </w:r>
    </w:p>
    <w:p w14:paraId="60E73911" w14:textId="77777777" w:rsidR="00C452C9" w:rsidRPr="000415E2" w:rsidRDefault="00C452C9" w:rsidP="00C452C9">
      <w:pPr>
        <w:rPr>
          <w:rFonts w:cstheme="minorHAnsi"/>
        </w:rPr>
      </w:pPr>
      <w:r w:rsidRPr="000415E2">
        <w:rPr>
          <w:rFonts w:cstheme="minorHAnsi"/>
        </w:rPr>
        <w:t xml:space="preserve">           Name _____________________.</w:t>
      </w:r>
    </w:p>
    <w:p w14:paraId="21852DD3" w14:textId="77777777" w:rsidR="00C452C9" w:rsidRPr="000415E2" w:rsidRDefault="00C452C9" w:rsidP="00C452C9">
      <w:pPr>
        <w:rPr>
          <w:rFonts w:cstheme="minorHAnsi"/>
        </w:rPr>
      </w:pPr>
      <w:r w:rsidRPr="000415E2">
        <w:rPr>
          <w:rFonts w:cstheme="minorHAnsi"/>
        </w:rPr>
        <w:t xml:space="preserve">           TIN _____________________.</w:t>
      </w:r>
    </w:p>
    <w:p w14:paraId="0D3BB9AB" w14:textId="77777777" w:rsidR="00C452C9" w:rsidRPr="000415E2" w:rsidRDefault="00C452C9" w:rsidP="00C452C9">
      <w:pPr>
        <w:rPr>
          <w:rFonts w:cstheme="minorHAnsi"/>
        </w:rPr>
      </w:pPr>
      <w:r w:rsidRPr="000415E2">
        <w:rPr>
          <w:rFonts w:cstheme="minorHAnsi"/>
        </w:rPr>
        <w:lastRenderedPageBreak/>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474E8992" w14:textId="77777777" w:rsidR="00C452C9" w:rsidRPr="000415E2" w:rsidRDefault="00C452C9" w:rsidP="00C452C9">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2B008593" w14:textId="77777777" w:rsidR="00C452C9" w:rsidRPr="000415E2" w:rsidRDefault="00C452C9" w:rsidP="00C452C9">
      <w:pPr>
        <w:rPr>
          <w:rFonts w:cstheme="minorHAnsi"/>
        </w:rPr>
      </w:pPr>
      <w:r w:rsidRPr="000415E2">
        <w:rPr>
          <w:rFonts w:cstheme="minorHAnsi"/>
        </w:rPr>
        <w:t xml:space="preserve">    (1) Government agencies are not permitted to use appropriated (or </w:t>
      </w:r>
      <w:r w:rsidRPr="000415E2">
        <w:rPr>
          <w:rFonts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4E112295" w14:textId="77777777" w:rsidR="00C452C9" w:rsidRPr="000415E2" w:rsidRDefault="00C452C9" w:rsidP="00C452C9">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0268813A" w14:textId="77777777" w:rsidR="00C452C9" w:rsidRPr="000415E2" w:rsidRDefault="00C452C9" w:rsidP="00C452C9">
      <w:pPr>
        <w:rPr>
          <w:rFonts w:cstheme="minorHAnsi"/>
        </w:rPr>
      </w:pPr>
      <w:r w:rsidRPr="000415E2">
        <w:rPr>
          <w:rFonts w:cstheme="minorHAnsi"/>
        </w:rPr>
        <w:t xml:space="preserve">      (i) It [ ] is, [ ] is not an inverted domestic corporation; and</w:t>
      </w:r>
    </w:p>
    <w:p w14:paraId="7E325267" w14:textId="77777777" w:rsidR="00C452C9" w:rsidRPr="000415E2" w:rsidRDefault="00C452C9" w:rsidP="00C452C9">
      <w:pPr>
        <w:rPr>
          <w:rFonts w:cstheme="minorHAnsi"/>
        </w:rPr>
      </w:pPr>
      <w:r w:rsidRPr="000415E2">
        <w:rPr>
          <w:rFonts w:cstheme="minorHAnsi"/>
        </w:rPr>
        <w:t xml:space="preserve">      (ii) It [ ] is, [ ] is not a subsidiary of an inverted domestic corporation.</w:t>
      </w:r>
    </w:p>
    <w:p w14:paraId="6B902C6F" w14:textId="77777777" w:rsidR="00C452C9" w:rsidRPr="000415E2" w:rsidRDefault="00C452C9" w:rsidP="00C452C9">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15058833" w14:textId="77777777" w:rsidR="00C452C9" w:rsidRPr="000415E2" w:rsidRDefault="00C452C9" w:rsidP="00C452C9">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21" w:history="1">
        <w:r w:rsidRPr="000415E2">
          <w:rPr>
            <w:rStyle w:val="Hyperlink"/>
            <w:rFonts w:cstheme="minorHAnsi"/>
            <w:szCs w:val="20"/>
          </w:rPr>
          <w:t>CISADA106@state.gov</w:t>
        </w:r>
      </w:hyperlink>
      <w:r w:rsidRPr="000415E2">
        <w:rPr>
          <w:rFonts w:cstheme="minorHAnsi"/>
          <w:szCs w:val="20"/>
        </w:rPr>
        <w:t>.</w:t>
      </w:r>
    </w:p>
    <w:p w14:paraId="1046D955" w14:textId="77777777" w:rsidR="00C452C9" w:rsidRPr="000415E2" w:rsidRDefault="00C452C9" w:rsidP="00C452C9">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090C4C54" w14:textId="77777777" w:rsidR="00C452C9" w:rsidRPr="000415E2" w:rsidRDefault="00C452C9" w:rsidP="00C452C9">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37D8D9B4" w14:textId="77777777" w:rsidR="00C452C9" w:rsidRPr="000415E2" w:rsidRDefault="00C452C9" w:rsidP="00C452C9">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1524A828" w14:textId="77777777" w:rsidR="00C452C9" w:rsidRPr="000415E2" w:rsidRDefault="00C452C9" w:rsidP="00C452C9">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22" w:history="1">
        <w:r w:rsidRPr="000415E2">
          <w:rPr>
            <w:rStyle w:val="Hyperlink"/>
            <w:rFonts w:cstheme="minorHAnsi"/>
            <w:szCs w:val="20"/>
          </w:rPr>
          <w:t>https://www.treasury.gov/resource-center/sanctions/SDN-List/Pages/default.aspx</w:t>
        </w:r>
      </w:hyperlink>
      <w:r w:rsidRPr="000415E2">
        <w:rPr>
          <w:rFonts w:cstheme="minorHAnsi"/>
          <w:szCs w:val="20"/>
        </w:rPr>
        <w:t>).</w:t>
      </w:r>
    </w:p>
    <w:p w14:paraId="3A53D13C" w14:textId="77777777" w:rsidR="00C452C9" w:rsidRPr="000415E2" w:rsidRDefault="00C452C9" w:rsidP="00C452C9">
      <w:pPr>
        <w:rPr>
          <w:rFonts w:cstheme="minorHAnsi"/>
        </w:rPr>
      </w:pPr>
      <w:r w:rsidRPr="000415E2">
        <w:rPr>
          <w:rFonts w:cstheme="minorHAnsi"/>
        </w:rPr>
        <w:t xml:space="preserve">    (3) The representation and certification requirements of paragraph (o)(2) of this provision do not apply if—</w:t>
      </w:r>
    </w:p>
    <w:p w14:paraId="3C8EC84F" w14:textId="77777777" w:rsidR="00C452C9" w:rsidRPr="000415E2" w:rsidRDefault="00C452C9" w:rsidP="00C452C9">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4CA74C8D" w14:textId="77777777" w:rsidR="00C452C9" w:rsidRPr="000415E2" w:rsidRDefault="00C452C9" w:rsidP="00C452C9">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49308C7F" w14:textId="77777777" w:rsidR="00C452C9" w:rsidRPr="000415E2" w:rsidRDefault="00C452C9" w:rsidP="00C452C9">
      <w:pPr>
        <w:rPr>
          <w:rFonts w:cstheme="minorHAnsi"/>
        </w:rPr>
      </w:pPr>
      <w:r w:rsidRPr="000415E2">
        <w:rPr>
          <w:rFonts w:cstheme="minorHAnsi"/>
        </w:rPr>
        <w:lastRenderedPageBreak/>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668AC4B8" w14:textId="77777777" w:rsidR="00C452C9" w:rsidRPr="000415E2" w:rsidRDefault="00C452C9" w:rsidP="00C452C9">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74A9A5DA" w14:textId="77777777" w:rsidR="00C452C9" w:rsidRPr="000415E2" w:rsidRDefault="00C452C9" w:rsidP="00C452C9">
      <w:pPr>
        <w:rPr>
          <w:rFonts w:cstheme="minorHAnsi"/>
        </w:rPr>
      </w:pPr>
      <w:r w:rsidRPr="000415E2">
        <w:rPr>
          <w:rFonts w:cstheme="minorHAnsi"/>
        </w:rPr>
        <w:t xml:space="preserve">    (2) If the Offeror indicates “has” in paragraph (p)(1) of this provision, enter the following information:</w:t>
      </w:r>
    </w:p>
    <w:p w14:paraId="2B4C8253" w14:textId="77777777" w:rsidR="00C452C9" w:rsidRPr="000415E2" w:rsidRDefault="00C452C9" w:rsidP="00C452C9">
      <w:pPr>
        <w:rPr>
          <w:rFonts w:cstheme="minorHAnsi"/>
        </w:rPr>
      </w:pPr>
      <w:r w:rsidRPr="000415E2">
        <w:rPr>
          <w:rFonts w:cstheme="minorHAnsi"/>
        </w:rPr>
        <w:t xml:space="preserve">    Immediate owner CAGE code: ____.</w:t>
      </w:r>
    </w:p>
    <w:p w14:paraId="313073CF" w14:textId="77777777" w:rsidR="00C452C9" w:rsidRPr="000415E2" w:rsidRDefault="00C452C9" w:rsidP="00C452C9">
      <w:pPr>
        <w:rPr>
          <w:rFonts w:cstheme="minorHAnsi"/>
        </w:rPr>
      </w:pPr>
      <w:r w:rsidRPr="000415E2">
        <w:rPr>
          <w:rFonts w:cstheme="minorHAnsi"/>
        </w:rPr>
        <w:t xml:space="preserve">    Immediate owner legal name: ____.</w:t>
      </w:r>
    </w:p>
    <w:p w14:paraId="2AD794E2"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2B775CEC" w14:textId="77777777" w:rsidR="00C452C9" w:rsidRPr="000415E2" w:rsidRDefault="00C452C9" w:rsidP="00C452C9">
      <w:pPr>
        <w:rPr>
          <w:rFonts w:cstheme="minorHAnsi"/>
        </w:rPr>
      </w:pPr>
      <w:r w:rsidRPr="000415E2">
        <w:rPr>
          <w:rFonts w:cstheme="minorHAnsi"/>
        </w:rPr>
        <w:t xml:space="preserve">    Is the immediate owner owned or controlled by another entity: [ ] Yes or [ ] No.</w:t>
      </w:r>
    </w:p>
    <w:p w14:paraId="1D3493C4" w14:textId="77777777" w:rsidR="00C452C9" w:rsidRPr="000415E2" w:rsidRDefault="00C452C9" w:rsidP="00C452C9">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05158B5E" w14:textId="77777777" w:rsidR="00C452C9" w:rsidRPr="000415E2" w:rsidRDefault="00C452C9" w:rsidP="00C452C9">
      <w:pPr>
        <w:rPr>
          <w:rFonts w:cstheme="minorHAnsi"/>
        </w:rPr>
      </w:pPr>
      <w:r w:rsidRPr="000415E2">
        <w:rPr>
          <w:rFonts w:cstheme="minorHAnsi"/>
        </w:rPr>
        <w:t xml:space="preserve">    Highest-level owner CAGE code: ____.</w:t>
      </w:r>
    </w:p>
    <w:p w14:paraId="26903B5D" w14:textId="77777777" w:rsidR="00C452C9" w:rsidRPr="000415E2" w:rsidRDefault="00C452C9" w:rsidP="00C452C9">
      <w:pPr>
        <w:rPr>
          <w:rFonts w:cstheme="minorHAnsi"/>
        </w:rPr>
      </w:pPr>
      <w:r w:rsidRPr="000415E2">
        <w:rPr>
          <w:rFonts w:cstheme="minorHAnsi"/>
        </w:rPr>
        <w:t xml:space="preserve">    Highest-level owner legal name: ____.</w:t>
      </w:r>
    </w:p>
    <w:p w14:paraId="06422AB1" w14:textId="77777777" w:rsidR="00C452C9" w:rsidRPr="000415E2" w:rsidRDefault="00C452C9" w:rsidP="00C452C9">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336C7BDA" w14:textId="77777777" w:rsidR="00C452C9" w:rsidRPr="000415E2" w:rsidRDefault="00C452C9" w:rsidP="00C452C9">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63D832D5" w14:textId="77777777" w:rsidR="00C452C9" w:rsidRPr="000415E2" w:rsidRDefault="00C452C9" w:rsidP="00C452C9">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78231102" w14:textId="77777777" w:rsidR="00C452C9" w:rsidRPr="000415E2" w:rsidRDefault="00C452C9" w:rsidP="00C452C9">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74506EB0" w14:textId="77777777" w:rsidR="00C452C9" w:rsidRPr="000415E2" w:rsidRDefault="00C452C9" w:rsidP="00C452C9">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4CB3449B" w14:textId="77777777" w:rsidR="00C452C9" w:rsidRPr="000415E2" w:rsidRDefault="00C452C9" w:rsidP="00C452C9">
      <w:pPr>
        <w:rPr>
          <w:rFonts w:cstheme="minorHAnsi"/>
        </w:rPr>
      </w:pPr>
      <w:r w:rsidRPr="000415E2">
        <w:rPr>
          <w:rFonts w:cstheme="minorHAnsi"/>
        </w:rPr>
        <w:t xml:space="preserve">    (2) The Offeror represents that—</w:t>
      </w:r>
    </w:p>
    <w:p w14:paraId="145BD317" w14:textId="77777777" w:rsidR="00C452C9" w:rsidRPr="000415E2" w:rsidRDefault="00C452C9" w:rsidP="00C452C9">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21BDD899" w14:textId="77777777" w:rsidR="00C452C9" w:rsidRPr="000415E2" w:rsidRDefault="00C452C9" w:rsidP="00C452C9">
      <w:pPr>
        <w:rPr>
          <w:rFonts w:cstheme="minorHAnsi"/>
        </w:rPr>
      </w:pPr>
      <w:r w:rsidRPr="000415E2">
        <w:rPr>
          <w:rFonts w:cstheme="minorHAnsi"/>
        </w:rPr>
        <w:lastRenderedPageBreak/>
        <w:t xml:space="preserve">      (ii) It is [ ] is not [ ] a corporation that was convicted of a felony criminal violation under a Federal law within the preceding 24 months.</w:t>
      </w:r>
    </w:p>
    <w:p w14:paraId="0B2B24C0" w14:textId="77777777" w:rsidR="00C452C9" w:rsidRPr="000415E2" w:rsidRDefault="00C452C9" w:rsidP="00C452C9">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112D91F3" w14:textId="77777777" w:rsidR="00C452C9" w:rsidRPr="000415E2" w:rsidRDefault="00C452C9" w:rsidP="00C452C9">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1C44D399" w14:textId="77777777" w:rsidR="00C452C9" w:rsidRPr="000415E2" w:rsidRDefault="00C452C9" w:rsidP="00C452C9">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17765087" w14:textId="77777777" w:rsidR="00C452C9" w:rsidRPr="000415E2" w:rsidRDefault="00C452C9" w:rsidP="00C452C9">
      <w:pPr>
        <w:rPr>
          <w:rFonts w:cstheme="minorHAnsi"/>
        </w:rPr>
      </w:pPr>
      <w:r w:rsidRPr="000415E2">
        <w:rPr>
          <w:rFonts w:cstheme="minorHAnsi"/>
        </w:rPr>
        <w:t xml:space="preserve">    Predecessor CAGE code: ____ (or mark “Unknown”).</w:t>
      </w:r>
    </w:p>
    <w:p w14:paraId="30FC0A82" w14:textId="77777777" w:rsidR="00C452C9" w:rsidRPr="000415E2" w:rsidRDefault="00C452C9" w:rsidP="00C452C9">
      <w:pPr>
        <w:rPr>
          <w:rFonts w:cstheme="minorHAnsi"/>
        </w:rPr>
      </w:pPr>
      <w:r w:rsidRPr="000415E2">
        <w:rPr>
          <w:rFonts w:cstheme="minorHAnsi"/>
        </w:rPr>
        <w:t xml:space="preserve">    Predecessor legal name: ____.</w:t>
      </w:r>
    </w:p>
    <w:p w14:paraId="502BF14C" w14:textId="77777777" w:rsidR="00C452C9" w:rsidRPr="000415E2" w:rsidRDefault="00C452C9" w:rsidP="00C452C9">
      <w:pPr>
        <w:rPr>
          <w:rFonts w:cstheme="minorHAnsi"/>
          <w:i/>
        </w:rPr>
      </w:pPr>
      <w:r w:rsidRPr="000415E2">
        <w:rPr>
          <w:rFonts w:cstheme="minorHAnsi"/>
          <w:i/>
        </w:rPr>
        <w:t xml:space="preserve">    (Do not use a “doing business as” name).</w:t>
      </w:r>
    </w:p>
    <w:p w14:paraId="40D4C2CE" w14:textId="77777777" w:rsidR="00C452C9" w:rsidRPr="000415E2" w:rsidRDefault="00C452C9" w:rsidP="00C452C9">
      <w:pPr>
        <w:rPr>
          <w:rFonts w:cstheme="minorHAnsi"/>
        </w:rPr>
      </w:pPr>
      <w:r w:rsidRPr="000415E2">
        <w:rPr>
          <w:rFonts w:cstheme="minorHAnsi"/>
        </w:rPr>
        <w:t xml:space="preserve">  (s) [Reserved]</w:t>
      </w:r>
    </w:p>
    <w:p w14:paraId="3D423CA4" w14:textId="77777777" w:rsidR="00C452C9" w:rsidRPr="000415E2" w:rsidRDefault="00C452C9" w:rsidP="00C452C9">
      <w:pPr>
        <w:rPr>
          <w:rFonts w:cstheme="minorHAnsi"/>
          <w:iCs/>
        </w:rPr>
      </w:pPr>
      <w:r w:rsidRPr="000415E2">
        <w:rPr>
          <w:rFonts w:cstheme="minorHAnsi"/>
        </w:rPr>
        <w:t xml:space="preserve">  (t) </w:t>
      </w:r>
      <w:r w:rsidRPr="000415E2">
        <w:rPr>
          <w:rFonts w:cstheme="minorHAnsi"/>
          <w:iCs/>
        </w:rPr>
        <w:t>[Reserved]</w:t>
      </w:r>
    </w:p>
    <w:p w14:paraId="311D3752" w14:textId="77777777" w:rsidR="00C452C9" w:rsidRPr="000415E2" w:rsidRDefault="00C452C9" w:rsidP="00C452C9">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8E0132A" w14:textId="77777777" w:rsidR="00C452C9" w:rsidRPr="000415E2" w:rsidRDefault="00C452C9" w:rsidP="00C452C9">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574C0BF2" w14:textId="77777777" w:rsidR="00C452C9" w:rsidRPr="000415E2" w:rsidRDefault="00C452C9" w:rsidP="00C452C9">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1B732D04" w14:textId="77777777" w:rsidR="00C452C9" w:rsidRPr="000415E2" w:rsidRDefault="00C452C9" w:rsidP="00C452C9">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23" w:tgtFrame="_blank" w:history="1">
        <w:r w:rsidRPr="000415E2">
          <w:rPr>
            <w:rStyle w:val="Hyperlink"/>
            <w:rFonts w:cstheme="minorHAnsi"/>
            <w:szCs w:val="20"/>
          </w:rPr>
          <w:t>Public Law 115-232</w:t>
        </w:r>
      </w:hyperlink>
      <w:r w:rsidRPr="000415E2">
        <w:rPr>
          <w:rFonts w:cstheme="minorHAnsi"/>
        </w:rPr>
        <w:t>.</w:t>
      </w:r>
    </w:p>
    <w:p w14:paraId="2C92ADB9" w14:textId="77777777" w:rsidR="00C452C9" w:rsidRPr="000415E2" w:rsidRDefault="00C452C9" w:rsidP="00C452C9">
      <w:pPr>
        <w:rPr>
          <w:rFonts w:cstheme="minorHAnsi"/>
        </w:rPr>
      </w:pPr>
      <w:r w:rsidRPr="000415E2">
        <w:rPr>
          <w:rFonts w:cstheme="minorHAnsi"/>
        </w:rPr>
        <w:lastRenderedPageBreak/>
        <w:t xml:space="preserve">    (1) The Offeror shall review the list of excluded parties in the System for Award Management (SAM) (</w:t>
      </w:r>
      <w:hyperlink r:id="rId24" w:history="1">
        <w:r w:rsidRPr="000415E2">
          <w:rPr>
            <w:rStyle w:val="Hyperlink"/>
            <w:rFonts w:cstheme="minorHAnsi"/>
            <w:szCs w:val="20"/>
          </w:rPr>
          <w:t>https://www.sam.gov</w:t>
        </w:r>
      </w:hyperlink>
      <w:r w:rsidRPr="000415E2">
        <w:rPr>
          <w:rFonts w:cstheme="minorHAnsi"/>
        </w:rPr>
        <w:t>) for entities excluded from receiving federal awards for “covered telecommunications equipment or services”.</w:t>
      </w:r>
    </w:p>
    <w:p w14:paraId="121F5FB0" w14:textId="77777777" w:rsidR="00C452C9" w:rsidRPr="000415E2" w:rsidRDefault="00C452C9" w:rsidP="00C452C9">
      <w:pPr>
        <w:rPr>
          <w:rFonts w:cstheme="minorHAnsi"/>
        </w:rPr>
      </w:pPr>
      <w:r w:rsidRPr="000415E2">
        <w:rPr>
          <w:rFonts w:cstheme="minorHAnsi"/>
        </w:rPr>
        <w:t xml:space="preserve">    (2) The Offeror represents that—</w:t>
      </w:r>
    </w:p>
    <w:p w14:paraId="58A68F5E" w14:textId="77777777" w:rsidR="00C452C9" w:rsidRPr="000415E2" w:rsidRDefault="00C452C9" w:rsidP="00C452C9">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08D6FE57" w14:textId="77777777" w:rsidR="00C452C9" w:rsidRPr="000415E2" w:rsidRDefault="00C452C9" w:rsidP="00C452C9">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5F8AB568" w14:textId="3AE80661" w:rsidR="00C452C9" w:rsidRDefault="00C452C9" w:rsidP="00C452C9">
      <w:pPr>
        <w:tabs>
          <w:tab w:val="left" w:pos="3240"/>
        </w:tabs>
      </w:pPr>
      <w:r>
        <w:rPr>
          <w:rFonts w:cstheme="minorHAnsi"/>
        </w:rPr>
        <w:t>(End of Provision)</w:t>
      </w:r>
    </w:p>
    <w:p w14:paraId="1B304412" w14:textId="77777777" w:rsidR="003B642C" w:rsidRDefault="003B642C" w:rsidP="003B642C"/>
    <w:p w14:paraId="25B02F85" w14:textId="3983BFF6" w:rsidR="003B642C" w:rsidRDefault="003B642C" w:rsidP="003B642C">
      <w:pPr>
        <w:pStyle w:val="Heading2"/>
      </w:pPr>
      <w:bookmarkStart w:id="18" w:name="_Toc256000022"/>
      <w:r>
        <w:t>E.</w:t>
      </w:r>
      <w:r w:rsidR="00C452C9">
        <w:t>5</w:t>
      </w:r>
      <w:r>
        <w:t xml:space="preserve">  52.225-1 BUY AMERICAN—SUPPLIES (OCT 2022)</w:t>
      </w:r>
      <w:bookmarkEnd w:id="18"/>
    </w:p>
    <w:p w14:paraId="731BD801" w14:textId="77777777" w:rsidR="003B642C" w:rsidRDefault="003B642C" w:rsidP="003B642C">
      <w:r>
        <w:t xml:space="preserve">  (a) </w:t>
      </w:r>
      <w:r w:rsidRPr="003C495C">
        <w:rPr>
          <w:i/>
        </w:rPr>
        <w:t>Definitions.</w:t>
      </w:r>
      <w:r>
        <w:t xml:space="preserve"> As used in this clause—</w:t>
      </w:r>
    </w:p>
    <w:p w14:paraId="0E3AA4A3" w14:textId="77777777" w:rsidR="003B642C" w:rsidRDefault="003B642C" w:rsidP="003B642C">
      <w:r>
        <w:t xml:space="preserve">  </w:t>
      </w:r>
      <w:r w:rsidRPr="00B151C3">
        <w:rPr>
          <w:i/>
          <w:iCs/>
        </w:rPr>
        <w:t>Commercially available off-the-shelf (COTS) item</w:t>
      </w:r>
      <w:r>
        <w:t>—(1) Means any item of supply (including construction material) that is—</w:t>
      </w:r>
    </w:p>
    <w:p w14:paraId="7ACAC7DE" w14:textId="77777777" w:rsidR="003B642C" w:rsidRDefault="003B642C" w:rsidP="003B642C">
      <w:r>
        <w:t xml:space="preserve">      (i) A commercial product (as defined in paragraph (1) of the definition of ‘‘commercial product’’ at Federal Acquisition Regulation (FAR) 2.101;</w:t>
      </w:r>
    </w:p>
    <w:p w14:paraId="50629ADD" w14:textId="77777777" w:rsidR="003B642C" w:rsidRDefault="003B642C" w:rsidP="003B642C">
      <w:r>
        <w:t xml:space="preserve">      (ii) Sold in substantial quantities in the commercial marketplace; and</w:t>
      </w:r>
    </w:p>
    <w:p w14:paraId="71DBFD01" w14:textId="77777777" w:rsidR="003B642C" w:rsidRDefault="003B642C" w:rsidP="003B642C">
      <w:r>
        <w:t xml:space="preserve">      (iii) Offered to the Government, under a contract or subcontract at any tier, without modification, in the same form in which it is sold in the commercial marketplace; and</w:t>
      </w:r>
    </w:p>
    <w:p w14:paraId="1F85FEB6" w14:textId="77777777" w:rsidR="003B642C" w:rsidRDefault="003B642C" w:rsidP="003B642C">
      <w:r>
        <w:t xml:space="preserve">    (2) Does not include bulk cargo, as defined in 46 U.S.C. 40102(4), such as agricultural products and petroleum products.</w:t>
      </w:r>
    </w:p>
    <w:p w14:paraId="72893C98" w14:textId="77777777" w:rsidR="003B642C" w:rsidRDefault="003B642C" w:rsidP="003B642C">
      <w:r>
        <w:t xml:space="preserve">  </w:t>
      </w:r>
      <w:r w:rsidRPr="00B151C3">
        <w:rPr>
          <w:i/>
          <w:iCs/>
        </w:rPr>
        <w:t>Component</w:t>
      </w:r>
      <w:r>
        <w:t xml:space="preserve"> means an article, material, or supply incorporated directly into </w:t>
      </w:r>
      <w:proofErr w:type="gramStart"/>
      <w:r>
        <w:t>an end product</w:t>
      </w:r>
      <w:proofErr w:type="gramEnd"/>
      <w:r>
        <w:t>.</w:t>
      </w:r>
    </w:p>
    <w:p w14:paraId="15E68111" w14:textId="77777777" w:rsidR="003B642C" w:rsidRDefault="003B642C" w:rsidP="003B642C">
      <w:r>
        <w:t xml:space="preserve">  </w:t>
      </w:r>
      <w:r w:rsidRPr="00B151C3">
        <w:rPr>
          <w:i/>
          <w:iCs/>
        </w:rPr>
        <w:t>Cost of components</w:t>
      </w:r>
      <w:r>
        <w:t xml:space="preserve"> means—</w:t>
      </w:r>
    </w:p>
    <w:p w14:paraId="46F227BE" w14:textId="77777777" w:rsidR="003B642C" w:rsidRDefault="003B642C" w:rsidP="003B642C">
      <w:r>
        <w:t xml:space="preserve">    (1) For components purchased by the Contractor, the acquisition cost, including transportation costs to the place of incorporation into the </w:t>
      </w:r>
      <w:proofErr w:type="gramStart"/>
      <w:r>
        <w:t>end product</w:t>
      </w:r>
      <w:proofErr w:type="gramEnd"/>
      <w:r>
        <w:t xml:space="preserve"> (</w:t>
      </w:r>
      <w:proofErr w:type="gramStart"/>
      <w:r>
        <w:t>whether or not</w:t>
      </w:r>
      <w:proofErr w:type="gramEnd"/>
      <w:r>
        <w:t xml:space="preserve"> such costs are paid to a domestic firm), and any applicable duty (</w:t>
      </w:r>
      <w:proofErr w:type="gramStart"/>
      <w:r>
        <w:t>whether or not</w:t>
      </w:r>
      <w:proofErr w:type="gramEnd"/>
      <w:r>
        <w:t xml:space="preserve"> a duty-free entry certificate is issued); or</w:t>
      </w:r>
    </w:p>
    <w:p w14:paraId="52EB7133" w14:textId="77777777" w:rsidR="003B642C" w:rsidRDefault="003B642C" w:rsidP="003B642C">
      <w:r>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w:t>
      </w:r>
      <w:proofErr w:type="gramStart"/>
      <w:r>
        <w:t>end product</w:t>
      </w:r>
      <w:proofErr w:type="gramEnd"/>
      <w:r>
        <w:t>.</w:t>
      </w:r>
    </w:p>
    <w:p w14:paraId="2D628ED1" w14:textId="77777777" w:rsidR="003B642C" w:rsidRDefault="003B642C" w:rsidP="003B642C">
      <w:r>
        <w:t xml:space="preserve">  </w:t>
      </w:r>
      <w:r w:rsidRPr="0046538B">
        <w:rPr>
          <w:i/>
          <w:iCs/>
        </w:rPr>
        <w:t>Critical component</w:t>
      </w:r>
      <w:r>
        <w:t xml:space="preserve"> means a component that is mined, produced, or manufactured in the United States and deemed critical to the U.S. supply chain. The list of critical components is at FAR 25.105.</w:t>
      </w:r>
    </w:p>
    <w:p w14:paraId="390DA0DF" w14:textId="77777777" w:rsidR="003B642C" w:rsidRDefault="003B642C" w:rsidP="003B642C">
      <w:r>
        <w:t xml:space="preserve">  </w:t>
      </w:r>
      <w:r w:rsidRPr="00B151C3">
        <w:rPr>
          <w:i/>
          <w:iCs/>
        </w:rPr>
        <w:t xml:space="preserve">Domestic </w:t>
      </w:r>
      <w:proofErr w:type="gramStart"/>
      <w:r w:rsidRPr="00B151C3">
        <w:rPr>
          <w:i/>
          <w:iCs/>
        </w:rPr>
        <w:t>end product</w:t>
      </w:r>
      <w:proofErr w:type="gramEnd"/>
      <w:r>
        <w:t xml:space="preserve"> means—</w:t>
      </w:r>
    </w:p>
    <w:p w14:paraId="5AE166A6" w14:textId="77777777" w:rsidR="003B642C" w:rsidRDefault="003B642C" w:rsidP="003B642C">
      <w:r>
        <w:lastRenderedPageBreak/>
        <w:t xml:space="preserve">    (1) For </w:t>
      </w:r>
      <w:proofErr w:type="gramStart"/>
      <w:r>
        <w:t>an end product</w:t>
      </w:r>
      <w:proofErr w:type="gramEnd"/>
      <w:r>
        <w:t xml:space="preserve"> that does not consist wholly or predominantly of iron or steel or a combination of both—</w:t>
      </w:r>
    </w:p>
    <w:p w14:paraId="142BCDC4" w14:textId="77777777" w:rsidR="003B642C" w:rsidRDefault="003B642C" w:rsidP="003B642C">
      <w:r>
        <w:t xml:space="preserve">    (i) An unmanufactured </w:t>
      </w:r>
      <w:proofErr w:type="gramStart"/>
      <w:r>
        <w:t>end product</w:t>
      </w:r>
      <w:proofErr w:type="gramEnd"/>
      <w:r>
        <w:t xml:space="preserve"> mined or produced in the United States;</w:t>
      </w:r>
    </w:p>
    <w:p w14:paraId="6F819B69" w14:textId="77777777" w:rsidR="003B642C" w:rsidRDefault="003B642C" w:rsidP="003B642C">
      <w:r>
        <w:t xml:space="preserve">    (ii) An end product manufactured in the United States, if—</w:t>
      </w:r>
    </w:p>
    <w:p w14:paraId="5A3408B9" w14:textId="77777777" w:rsidR="003B642C" w:rsidRDefault="003B642C" w:rsidP="003B642C">
      <w:r>
        <w:t xml:space="preserve">    (A)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a satisfactory quality are treated as domestic. Components of unknown origin are treated as foreign. Scrap generated, collected, and prepared for processing in the United States is considered domestic; or</w:t>
      </w:r>
    </w:p>
    <w:p w14:paraId="193F8B88" w14:textId="77777777" w:rsidR="003B642C" w:rsidRDefault="003B642C" w:rsidP="003B642C">
      <w:r>
        <w:t xml:space="preserve">    (B) The </w:t>
      </w:r>
      <w:proofErr w:type="gramStart"/>
      <w:r>
        <w:t>end product</w:t>
      </w:r>
      <w:proofErr w:type="gramEnd"/>
      <w:r>
        <w:t xml:space="preserve"> is a COTS item; or</w:t>
      </w:r>
    </w:p>
    <w:p w14:paraId="35D8B095" w14:textId="77777777" w:rsidR="003B642C" w:rsidRDefault="003B642C" w:rsidP="003B642C">
      <w:r>
        <w:t xml:space="preserve">    (2) For </w:t>
      </w:r>
      <w:proofErr w:type="gramStart"/>
      <w:r>
        <w:t>an end product</w:t>
      </w:r>
      <w:proofErr w:type="gramEnd"/>
      <w:r>
        <w:t xml:space="preserve"> that consists wholly or predominantly of iron or steel or a combination of both, </w:t>
      </w:r>
      <w:proofErr w:type="gramStart"/>
      <w:r>
        <w:t>an end product</w:t>
      </w:r>
      <w:proofErr w:type="gramEnd"/>
      <w:r>
        <w:t xml:space="preserve"> manufactured in the United States, if the cost of foreign iron and steel constitutes less than 5 percent of the cost of all the components used in the </w:t>
      </w:r>
      <w:proofErr w:type="gramStart"/>
      <w:r>
        <w:t>end product</w:t>
      </w:r>
      <w:proofErr w:type="gramEnd"/>
      <w:r>
        <w:t xml:space="preserve">. The cost of foreign iron and steel includes but is not limited to the cost of foreign iron or steel mill products (such as bar, billet, slab, wire, plate, or sheet), castings, or forgings utilized in the manufacture of the </w:t>
      </w:r>
      <w:proofErr w:type="gramStart"/>
      <w:r>
        <w:t>end product</w:t>
      </w:r>
      <w:proofErr w:type="gramEnd"/>
      <w:r>
        <w:t xml:space="preserve"> and a good faith estimate of the cost of all foreign iron or steel components excluding COTS fasteners. Iron or steel components of unknown origin are treated as foreign. If the </w:t>
      </w:r>
      <w:proofErr w:type="gramStart"/>
      <w:r>
        <w:t>end product</w:t>
      </w:r>
      <w:proofErr w:type="gramEnd"/>
      <w:r>
        <w:t xml:space="preserve"> contains multiple components, the cost of all the materials used in such </w:t>
      </w:r>
      <w:proofErr w:type="gramStart"/>
      <w:r>
        <w:t>end product</w:t>
      </w:r>
      <w:proofErr w:type="gramEnd"/>
      <w:r>
        <w:t xml:space="preserve"> is calculated in accordance with the definition of ‘‘cost of components’’.</w:t>
      </w:r>
    </w:p>
    <w:p w14:paraId="54FB053E" w14:textId="77777777" w:rsidR="003B642C" w:rsidRDefault="003B642C" w:rsidP="003B642C">
      <w:r>
        <w:t xml:space="preserve">  </w:t>
      </w:r>
      <w:proofErr w:type="gramStart"/>
      <w:r w:rsidRPr="005230C9">
        <w:rPr>
          <w:i/>
          <w:iCs/>
        </w:rPr>
        <w:t>End product</w:t>
      </w:r>
      <w:proofErr w:type="gramEnd"/>
      <w:r>
        <w:t xml:space="preserve"> means those articles, materials, and supplies to be acquired under the contract for public use.</w:t>
      </w:r>
    </w:p>
    <w:p w14:paraId="3D04EF72" w14:textId="77777777" w:rsidR="003B642C" w:rsidRDefault="003B642C" w:rsidP="003B642C">
      <w:r>
        <w:t xml:space="preserve">  </w:t>
      </w:r>
      <w:r w:rsidRPr="005230C9">
        <w:rPr>
          <w:i/>
          <w:iCs/>
        </w:rPr>
        <w:t>Fastener</w:t>
      </w:r>
      <w:r>
        <w:t xml:space="preserve"> means a hardware device that mechanically joins or affixes two or more objects together. Examples of fasteners are nuts, bolts, pins, rivets, nails, clips, and screws.</w:t>
      </w:r>
    </w:p>
    <w:p w14:paraId="0162ACAE" w14:textId="77777777" w:rsidR="003B642C" w:rsidRDefault="003B642C" w:rsidP="003B642C">
      <w:r>
        <w:t xml:space="preserve">  </w:t>
      </w:r>
      <w:r w:rsidRPr="005230C9">
        <w:rPr>
          <w:i/>
          <w:iCs/>
        </w:rPr>
        <w:t xml:space="preserve">Foreign </w:t>
      </w:r>
      <w:proofErr w:type="gramStart"/>
      <w:r w:rsidRPr="005230C9">
        <w:rPr>
          <w:i/>
          <w:iCs/>
        </w:rPr>
        <w:t>end product</w:t>
      </w:r>
      <w:proofErr w:type="gramEnd"/>
      <w:r>
        <w:t xml:space="preserve"> means </w:t>
      </w:r>
      <w:proofErr w:type="gramStart"/>
      <w:r>
        <w:t>an end product</w:t>
      </w:r>
      <w:proofErr w:type="gramEnd"/>
      <w:r>
        <w:t xml:space="preserve"> other than a domestic </w:t>
      </w:r>
      <w:proofErr w:type="gramStart"/>
      <w:r>
        <w:t>end product</w:t>
      </w:r>
      <w:proofErr w:type="gramEnd"/>
      <w:r>
        <w:t>.</w:t>
      </w:r>
    </w:p>
    <w:p w14:paraId="41872E88" w14:textId="77777777" w:rsidR="003B642C" w:rsidRDefault="003B642C" w:rsidP="003B642C">
      <w:r>
        <w:t xml:space="preserve">  </w:t>
      </w:r>
      <w:r w:rsidRPr="005230C9">
        <w:rPr>
          <w:i/>
          <w:iCs/>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7A10EE65" w14:textId="77777777" w:rsidR="003B642C" w:rsidRDefault="003B642C" w:rsidP="003B642C">
      <w:r>
        <w:t xml:space="preserve">  </w:t>
      </w:r>
      <w:r w:rsidRPr="005230C9">
        <w:rPr>
          <w:i/>
          <w:iCs/>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w:t>
      </w:r>
      <w:r>
        <w:lastRenderedPageBreak/>
        <w:t>utilized in the manufacture of the product and a good faith estimate of the cost of iron or steel components excluding COTS fasteners.</w:t>
      </w:r>
    </w:p>
    <w:p w14:paraId="76969FEF" w14:textId="77777777" w:rsidR="003B642C" w:rsidRDefault="003B642C" w:rsidP="003B642C">
      <w:r>
        <w:t xml:space="preserve">  </w:t>
      </w:r>
      <w:r w:rsidRPr="005230C9">
        <w:rPr>
          <w:i/>
          <w:iCs/>
        </w:rPr>
        <w:t>Steel</w:t>
      </w:r>
      <w:r>
        <w:t xml:space="preserve"> means an alloy that includes at least 50 percent iron, between 0.02 and 2 percent carbon, and may include other elements.</w:t>
      </w:r>
    </w:p>
    <w:p w14:paraId="0B828EC9" w14:textId="77777777" w:rsidR="003B642C" w:rsidRDefault="003B642C" w:rsidP="003B642C">
      <w:r>
        <w:t xml:space="preserve">  </w:t>
      </w:r>
      <w:r w:rsidRPr="005230C9">
        <w:rPr>
          <w:i/>
          <w:iCs/>
        </w:rPr>
        <w:t>United States</w:t>
      </w:r>
      <w:r>
        <w:t xml:space="preserve"> means the 50 States, the District of Columbia, and outlying areas.</w:t>
      </w:r>
    </w:p>
    <w:p w14:paraId="2AAC6B58" w14:textId="77777777" w:rsidR="003B642C" w:rsidRDefault="003B642C" w:rsidP="003B642C">
      <w:r>
        <w:t xml:space="preserve">  (b) 41 U.S.C. chapter 83, Buy American, provides a preference for domestic end products for supplies acquired for use in the United States. In accordance with 41 U.S.C. 1907, the domestic content test of the Buy American statute is waived for </w:t>
      </w:r>
      <w:proofErr w:type="gramStart"/>
      <w:r>
        <w:t>an end product</w:t>
      </w:r>
      <w:proofErr w:type="gramEnd"/>
      <w:r>
        <w:t xml:space="preserve"> that is a COTS item (see 12.505(a)(1)), except that for </w:t>
      </w:r>
      <w:proofErr w:type="gramStart"/>
      <w:r>
        <w:t>an end product</w:t>
      </w:r>
      <w:proofErr w:type="gramEnd"/>
      <w:r>
        <w:t xml:space="preserve"> that consists wholly or predominantly of iron or steel or a combination of both, the domestic content test is applied only to the iron and steel content of the </w:t>
      </w:r>
      <w:proofErr w:type="gramStart"/>
      <w:r>
        <w:t>end product</w:t>
      </w:r>
      <w:proofErr w:type="gramEnd"/>
      <w:r>
        <w:t>, excluding COTS fasteners.</w:t>
      </w:r>
    </w:p>
    <w:p w14:paraId="339EDCE5" w14:textId="77777777" w:rsidR="003B642C" w:rsidRDefault="003B642C" w:rsidP="003B642C">
      <w:r>
        <w:t xml:space="preserve">  (c) Offerors may obtain from the Contracting Officer a list of foreign articles that the Contracting Officer will treat as domestic for this contract.</w:t>
      </w:r>
    </w:p>
    <w:p w14:paraId="708D136E" w14:textId="77777777" w:rsidR="003B642C" w:rsidRDefault="003B642C" w:rsidP="003B642C">
      <w:r>
        <w:t xml:space="preserve">  (d) The Contractor shall deliver only domestic end products except to the extent that it specified delivery of foreign end products in the provision of the solicitation entitled "Buy American Certificate."</w:t>
      </w:r>
    </w:p>
    <w:p w14:paraId="6F2F65C8" w14:textId="77777777" w:rsidR="003B642C" w:rsidRDefault="003B642C" w:rsidP="003B642C">
      <w:r>
        <w:t xml:space="preserve">  Alternate I (OCT 2022). As prescribed in 25.1101(a)(1)(ii) substitute the following sentence for the first sentence of paragraph (1)(ii)(A) of the definition of ‘‘domestic </w:t>
      </w:r>
      <w:proofErr w:type="gramStart"/>
      <w:r>
        <w:t>end product</w:t>
      </w:r>
      <w:proofErr w:type="gramEnd"/>
      <w:r>
        <w:t>’’ in paragraph (a): (A) The cost of its components mined, produced, or manufactured in the United States exceeds ___ percent of the cost of all its components. [</w:t>
      </w:r>
      <w:r w:rsidRPr="00E549AD">
        <w:rPr>
          <w:i/>
          <w:iCs/>
        </w:rPr>
        <w:t>Contracting officer to insert the percentage</w:t>
      </w:r>
      <w:r>
        <w:t>.]</w:t>
      </w:r>
    </w:p>
    <w:p w14:paraId="0860AF8F" w14:textId="77777777" w:rsidR="003B642C" w:rsidRDefault="003B642C" w:rsidP="003B642C">
      <w:pPr>
        <w:jc w:val="center"/>
      </w:pPr>
      <w:r>
        <w:t>(End of Clause)</w:t>
      </w:r>
    </w:p>
    <w:p w14:paraId="003BA4D8" w14:textId="498BC2E5" w:rsidR="003B642C" w:rsidRDefault="003B642C" w:rsidP="003B642C">
      <w:pPr>
        <w:pStyle w:val="Heading2"/>
      </w:pPr>
      <w:bookmarkStart w:id="19" w:name="_Toc256000023"/>
      <w:r>
        <w:t>E.</w:t>
      </w:r>
      <w:r w:rsidR="00C452C9">
        <w:t>6</w:t>
      </w:r>
      <w:r>
        <w:t xml:space="preserve"> 52.225-2 BUY AMERICAN CERTIFICATE (OCT 2022)</w:t>
      </w:r>
      <w:bookmarkEnd w:id="19"/>
    </w:p>
    <w:p w14:paraId="0B2FA62C" w14:textId="77777777" w:rsidR="003B642C" w:rsidRDefault="003B642C" w:rsidP="003B642C">
      <w:r>
        <w:t xml:space="preserve">  (a)(1) The Offeror certifies that each </w:t>
      </w:r>
      <w:proofErr w:type="gramStart"/>
      <w:r>
        <w:t>end product</w:t>
      </w:r>
      <w:proofErr w:type="gramEnd"/>
      <w:r>
        <w:t xml:space="preserve">, except those listed in paragraph (b) of this provision, is a domestic </w:t>
      </w:r>
      <w:proofErr w:type="gramStart"/>
      <w:r>
        <w:t>end product</w:t>
      </w:r>
      <w:proofErr w:type="gramEnd"/>
      <w:r>
        <w:t xml:space="preserve"> and that each domestic </w:t>
      </w:r>
      <w:proofErr w:type="gramStart"/>
      <w:r>
        <w:t>end product</w:t>
      </w:r>
      <w:proofErr w:type="gramEnd"/>
      <w:r>
        <w:t xml:space="preserve"> listed in paragraph (c) of this provision contains a critical component.</w:t>
      </w:r>
    </w:p>
    <w:p w14:paraId="3E06A633" w14:textId="77777777" w:rsidR="003B642C" w:rsidRDefault="003B642C" w:rsidP="003B642C">
      <w: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022CDEF" w14:textId="77777777" w:rsidR="003B642C" w:rsidRDefault="003B642C" w:rsidP="003B642C">
      <w:r>
        <w:t xml:space="preserve">    (3) The Offeror shall separately list the line item numbers of domestic end products that contain a critical component (see FAR 25.105).</w:t>
      </w:r>
    </w:p>
    <w:p w14:paraId="72430517" w14:textId="77777777" w:rsidR="003B642C" w:rsidRDefault="003B642C" w:rsidP="003B642C">
      <w:r>
        <w:t xml:space="preserve">    (4) The terms ‘‘commercially available off-the-shelf (COTS) item,’’ ‘‘critical component,’’ ‘‘domestic </w:t>
      </w:r>
      <w:proofErr w:type="gramStart"/>
      <w:r>
        <w:t>end product</w:t>
      </w:r>
      <w:proofErr w:type="gramEnd"/>
      <w:r>
        <w:t>,’’ ‘‘</w:t>
      </w:r>
      <w:proofErr w:type="gramStart"/>
      <w:r>
        <w:t>end product</w:t>
      </w:r>
      <w:proofErr w:type="gramEnd"/>
      <w:r>
        <w:t xml:space="preserve">,’’ and ‘‘foreign </w:t>
      </w:r>
      <w:proofErr w:type="gramStart"/>
      <w:r>
        <w:t>end product</w:t>
      </w:r>
      <w:proofErr w:type="gramEnd"/>
      <w:r>
        <w:t>’’ are defined in the clause of this solicitation entitled ‘‘Buy American—Supplies.”</w:t>
      </w:r>
    </w:p>
    <w:p w14:paraId="10273733" w14:textId="77777777" w:rsidR="003B642C" w:rsidRDefault="003B642C" w:rsidP="003B642C">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3B642C" w14:paraId="7EDECFF6" w14:textId="77777777" w:rsidTr="00E12F0C">
        <w:trPr>
          <w:jc w:val="center"/>
        </w:trPr>
        <w:tc>
          <w:tcPr>
            <w:tcW w:w="3124" w:type="dxa"/>
          </w:tcPr>
          <w:p w14:paraId="4B7D4C1C" w14:textId="77777777" w:rsidR="003B642C" w:rsidRPr="00B8245A" w:rsidRDefault="003B642C" w:rsidP="00E12F0C">
            <w:pPr>
              <w:jc w:val="center"/>
              <w:rPr>
                <w:bCs/>
              </w:rPr>
            </w:pPr>
            <w:bookmarkStart w:id="20" w:name="ColumnTitle_522252"/>
            <w:bookmarkEnd w:id="20"/>
            <w:r w:rsidRPr="00B8245A">
              <w:rPr>
                <w:bCs/>
              </w:rPr>
              <w:lastRenderedPageBreak/>
              <w:t xml:space="preserve">Line </w:t>
            </w:r>
            <w:r>
              <w:rPr>
                <w:bCs/>
              </w:rPr>
              <w:t>i</w:t>
            </w:r>
            <w:r w:rsidRPr="00B8245A">
              <w:rPr>
                <w:bCs/>
              </w:rPr>
              <w:t>tem No.</w:t>
            </w:r>
          </w:p>
        </w:tc>
        <w:tc>
          <w:tcPr>
            <w:tcW w:w="3235" w:type="dxa"/>
            <w:tcBorders>
              <w:bottom w:val="single" w:sz="4" w:space="0" w:color="auto"/>
            </w:tcBorders>
          </w:tcPr>
          <w:p w14:paraId="20DDAAEF" w14:textId="77777777" w:rsidR="003B642C" w:rsidRPr="00B8245A" w:rsidRDefault="003B642C" w:rsidP="00E12F0C">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72F367B7" w14:textId="77777777" w:rsidR="003B642C" w:rsidRPr="00B8245A" w:rsidRDefault="003B642C" w:rsidP="00E12F0C">
            <w:pPr>
              <w:jc w:val="center"/>
              <w:rPr>
                <w:bCs/>
              </w:rPr>
            </w:pPr>
            <w:r>
              <w:rPr>
                <w:bCs/>
              </w:rPr>
              <w:t>Exceeds 55% domestic content (yes/no)</w:t>
            </w:r>
          </w:p>
        </w:tc>
      </w:tr>
      <w:tr w:rsidR="003B642C" w14:paraId="55F9909A" w14:textId="77777777" w:rsidTr="00E12F0C">
        <w:trPr>
          <w:jc w:val="center"/>
        </w:trPr>
        <w:tc>
          <w:tcPr>
            <w:tcW w:w="3124" w:type="dxa"/>
          </w:tcPr>
          <w:p w14:paraId="44DD1391" w14:textId="77777777" w:rsidR="003B642C" w:rsidRDefault="003B642C" w:rsidP="00E12F0C"/>
        </w:tc>
        <w:tc>
          <w:tcPr>
            <w:tcW w:w="3235" w:type="dxa"/>
            <w:tcBorders>
              <w:top w:val="single" w:sz="4" w:space="0" w:color="auto"/>
              <w:bottom w:val="single" w:sz="4" w:space="0" w:color="auto"/>
            </w:tcBorders>
          </w:tcPr>
          <w:p w14:paraId="70447D9C" w14:textId="77777777" w:rsidR="003B642C" w:rsidRDefault="003B642C" w:rsidP="00E12F0C"/>
        </w:tc>
        <w:tc>
          <w:tcPr>
            <w:tcW w:w="2991" w:type="dxa"/>
            <w:tcBorders>
              <w:top w:val="single" w:sz="4" w:space="0" w:color="auto"/>
              <w:bottom w:val="single" w:sz="4" w:space="0" w:color="auto"/>
            </w:tcBorders>
          </w:tcPr>
          <w:p w14:paraId="0E93C502" w14:textId="77777777" w:rsidR="003B642C" w:rsidRDefault="003B642C" w:rsidP="00E12F0C"/>
        </w:tc>
      </w:tr>
      <w:tr w:rsidR="003B642C" w14:paraId="25F90B33" w14:textId="77777777" w:rsidTr="00E12F0C">
        <w:trPr>
          <w:jc w:val="center"/>
        </w:trPr>
        <w:tc>
          <w:tcPr>
            <w:tcW w:w="3124" w:type="dxa"/>
          </w:tcPr>
          <w:p w14:paraId="622D4A98" w14:textId="77777777" w:rsidR="003B642C" w:rsidRDefault="003B642C" w:rsidP="00E12F0C"/>
        </w:tc>
        <w:tc>
          <w:tcPr>
            <w:tcW w:w="3235" w:type="dxa"/>
            <w:tcBorders>
              <w:top w:val="single" w:sz="4" w:space="0" w:color="auto"/>
              <w:bottom w:val="single" w:sz="4" w:space="0" w:color="auto"/>
            </w:tcBorders>
          </w:tcPr>
          <w:p w14:paraId="7E93A393" w14:textId="77777777" w:rsidR="003B642C" w:rsidRDefault="003B642C" w:rsidP="00E12F0C"/>
        </w:tc>
        <w:tc>
          <w:tcPr>
            <w:tcW w:w="2991" w:type="dxa"/>
            <w:tcBorders>
              <w:top w:val="single" w:sz="4" w:space="0" w:color="auto"/>
              <w:bottom w:val="single" w:sz="4" w:space="0" w:color="auto"/>
            </w:tcBorders>
          </w:tcPr>
          <w:p w14:paraId="00F72FFF" w14:textId="77777777" w:rsidR="003B642C" w:rsidRDefault="003B642C" w:rsidP="00E12F0C"/>
        </w:tc>
      </w:tr>
      <w:tr w:rsidR="003B642C" w14:paraId="35E9B5E6" w14:textId="77777777" w:rsidTr="00E12F0C">
        <w:trPr>
          <w:jc w:val="center"/>
        </w:trPr>
        <w:tc>
          <w:tcPr>
            <w:tcW w:w="3124" w:type="dxa"/>
          </w:tcPr>
          <w:p w14:paraId="5E2F7AE5" w14:textId="77777777" w:rsidR="003B642C" w:rsidRDefault="003B642C" w:rsidP="00E12F0C"/>
        </w:tc>
        <w:tc>
          <w:tcPr>
            <w:tcW w:w="3235" w:type="dxa"/>
            <w:tcBorders>
              <w:top w:val="single" w:sz="4" w:space="0" w:color="auto"/>
            </w:tcBorders>
          </w:tcPr>
          <w:p w14:paraId="5E8A8097" w14:textId="77777777" w:rsidR="003B642C" w:rsidRDefault="003B642C" w:rsidP="00E12F0C"/>
        </w:tc>
        <w:tc>
          <w:tcPr>
            <w:tcW w:w="2991" w:type="dxa"/>
            <w:tcBorders>
              <w:top w:val="single" w:sz="4" w:space="0" w:color="auto"/>
            </w:tcBorders>
          </w:tcPr>
          <w:p w14:paraId="0273F77A" w14:textId="77777777" w:rsidR="003B642C" w:rsidRDefault="003B642C" w:rsidP="00E12F0C"/>
        </w:tc>
      </w:tr>
    </w:tbl>
    <w:p w14:paraId="61F40355" w14:textId="77777777" w:rsidR="003B642C" w:rsidRDefault="003B642C" w:rsidP="003B642C">
      <w:pPr>
        <w:tabs>
          <w:tab w:val="left" w:pos="3240"/>
        </w:tabs>
        <w:jc w:val="center"/>
      </w:pPr>
      <w:r>
        <w:t>[</w:t>
      </w:r>
      <w:r w:rsidRPr="00FC3540">
        <w:rPr>
          <w:i/>
          <w:iCs/>
        </w:rPr>
        <w:t>List as necessary</w:t>
      </w:r>
      <w:r>
        <w:t>]</w:t>
      </w:r>
    </w:p>
    <w:p w14:paraId="6930CF5C" w14:textId="77777777" w:rsidR="003B642C" w:rsidRPr="00EC2891" w:rsidRDefault="003B642C" w:rsidP="003B642C">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3B642C" w14:paraId="7B15833F" w14:textId="77777777" w:rsidTr="00E12F0C">
        <w:trPr>
          <w:jc w:val="center"/>
        </w:trPr>
        <w:tc>
          <w:tcPr>
            <w:tcW w:w="9265" w:type="dxa"/>
            <w:tcBorders>
              <w:top w:val="single" w:sz="4" w:space="0" w:color="auto"/>
              <w:left w:val="single" w:sz="4" w:space="0" w:color="auto"/>
              <w:bottom w:val="single" w:sz="4" w:space="0" w:color="auto"/>
              <w:right w:val="single" w:sz="4" w:space="0" w:color="auto"/>
            </w:tcBorders>
            <w:hideMark/>
          </w:tcPr>
          <w:p w14:paraId="108FE374" w14:textId="77777777" w:rsidR="003B642C" w:rsidRPr="006D517D" w:rsidRDefault="003B642C" w:rsidP="00E12F0C">
            <w:pPr>
              <w:jc w:val="center"/>
              <w:rPr>
                <w:rFonts w:cstheme="minorHAnsi"/>
                <w:bCs/>
              </w:rPr>
            </w:pPr>
            <w:r w:rsidRPr="006D517D">
              <w:rPr>
                <w:rFonts w:cstheme="minorHAnsi"/>
                <w:bCs/>
              </w:rPr>
              <w:t>Line item No.</w:t>
            </w:r>
          </w:p>
        </w:tc>
      </w:tr>
      <w:tr w:rsidR="003B642C" w14:paraId="0A10E6AD" w14:textId="77777777" w:rsidTr="00E12F0C">
        <w:trPr>
          <w:jc w:val="center"/>
        </w:trPr>
        <w:tc>
          <w:tcPr>
            <w:tcW w:w="9265" w:type="dxa"/>
            <w:tcBorders>
              <w:top w:val="single" w:sz="4" w:space="0" w:color="auto"/>
              <w:left w:val="single" w:sz="4" w:space="0" w:color="auto"/>
              <w:bottom w:val="single" w:sz="4" w:space="0" w:color="auto"/>
              <w:right w:val="single" w:sz="4" w:space="0" w:color="auto"/>
            </w:tcBorders>
          </w:tcPr>
          <w:p w14:paraId="03590B3D" w14:textId="77777777" w:rsidR="003B642C" w:rsidRPr="006D517D" w:rsidRDefault="003B642C" w:rsidP="00E12F0C">
            <w:pPr>
              <w:rPr>
                <w:rFonts w:cstheme="minorHAnsi"/>
                <w:szCs w:val="20"/>
              </w:rPr>
            </w:pPr>
          </w:p>
        </w:tc>
      </w:tr>
      <w:tr w:rsidR="003B642C" w14:paraId="2CFCEE75" w14:textId="77777777" w:rsidTr="00E12F0C">
        <w:trPr>
          <w:jc w:val="center"/>
        </w:trPr>
        <w:tc>
          <w:tcPr>
            <w:tcW w:w="9265" w:type="dxa"/>
            <w:tcBorders>
              <w:top w:val="single" w:sz="4" w:space="0" w:color="auto"/>
              <w:left w:val="single" w:sz="4" w:space="0" w:color="auto"/>
              <w:bottom w:val="single" w:sz="4" w:space="0" w:color="auto"/>
              <w:right w:val="single" w:sz="4" w:space="0" w:color="auto"/>
            </w:tcBorders>
          </w:tcPr>
          <w:p w14:paraId="456E2136" w14:textId="77777777" w:rsidR="003B642C" w:rsidRPr="006D517D" w:rsidRDefault="003B642C" w:rsidP="00E12F0C">
            <w:pPr>
              <w:rPr>
                <w:rFonts w:cstheme="minorHAnsi"/>
                <w:szCs w:val="20"/>
              </w:rPr>
            </w:pPr>
          </w:p>
        </w:tc>
      </w:tr>
      <w:tr w:rsidR="003B642C" w14:paraId="16C327BD" w14:textId="77777777" w:rsidTr="00E12F0C">
        <w:trPr>
          <w:jc w:val="center"/>
        </w:trPr>
        <w:tc>
          <w:tcPr>
            <w:tcW w:w="9265" w:type="dxa"/>
            <w:tcBorders>
              <w:top w:val="single" w:sz="4" w:space="0" w:color="auto"/>
              <w:left w:val="single" w:sz="4" w:space="0" w:color="auto"/>
              <w:bottom w:val="single" w:sz="4" w:space="0" w:color="auto"/>
              <w:right w:val="single" w:sz="4" w:space="0" w:color="auto"/>
            </w:tcBorders>
          </w:tcPr>
          <w:p w14:paraId="7E54D02C" w14:textId="77777777" w:rsidR="003B642C" w:rsidRPr="006D517D" w:rsidRDefault="003B642C" w:rsidP="00E12F0C">
            <w:pPr>
              <w:rPr>
                <w:rFonts w:cstheme="minorHAnsi"/>
                <w:szCs w:val="20"/>
              </w:rPr>
            </w:pPr>
          </w:p>
        </w:tc>
      </w:tr>
    </w:tbl>
    <w:p w14:paraId="57D84BF6" w14:textId="77777777" w:rsidR="003B642C" w:rsidRPr="006D517D" w:rsidRDefault="003B642C" w:rsidP="003B642C">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1FE6EF17" w14:textId="77777777" w:rsidR="003B642C" w:rsidRDefault="003B642C" w:rsidP="003B642C"/>
    <w:p w14:paraId="796F0D35" w14:textId="77777777" w:rsidR="003B642C" w:rsidRDefault="003B642C" w:rsidP="003B642C">
      <w:r>
        <w:t xml:space="preserve">  (d) The Government will evaluate offers in accordance with the policies and procedures of part 25 of the Federal Acquisition Regulation.</w:t>
      </w:r>
    </w:p>
    <w:p w14:paraId="345AB1E0" w14:textId="77777777" w:rsidR="003B642C" w:rsidRDefault="003B642C" w:rsidP="003B642C">
      <w:pPr>
        <w:jc w:val="center"/>
      </w:pPr>
      <w:r>
        <w:t>(End of Provision)</w:t>
      </w:r>
    </w:p>
    <w:p w14:paraId="1666AF86" w14:textId="242C50BD" w:rsidR="003B642C" w:rsidRDefault="003B642C" w:rsidP="003B642C">
      <w:pPr>
        <w:pStyle w:val="Heading2"/>
      </w:pPr>
      <w:bookmarkStart w:id="21" w:name="_Toc256000024"/>
      <w:r>
        <w:t>E.</w:t>
      </w:r>
      <w:r w:rsidR="00C452C9">
        <w:t>7</w:t>
      </w:r>
      <w:r>
        <w:t xml:space="preserve">  VAAR 852.223-70  INSTRUCTIONS TO OFFERORS—SUSTAINABLE ACQUISITION PLAN (SEP 2019)</w:t>
      </w:r>
      <w:bookmarkEnd w:id="21"/>
    </w:p>
    <w:p w14:paraId="7C6876A7" w14:textId="77777777" w:rsidR="003B642C" w:rsidRPr="002B3E0C" w:rsidRDefault="003B642C" w:rsidP="003B642C">
      <w:pPr>
        <w:rPr>
          <w:rFonts w:cstheme="minorHAnsi"/>
        </w:rPr>
      </w:pPr>
      <w:r>
        <w:rPr>
          <w:rFonts w:cstheme="minorHAnsi"/>
        </w:rPr>
        <w:t xml:space="preserve">  </w:t>
      </w:r>
      <w:r w:rsidRPr="002B3E0C">
        <w:rPr>
          <w:rFonts w:cstheme="minorHAnsi"/>
        </w:rPr>
        <w:t>Offerors shall include a Sustainable Acquisition Plan in their technical proposals. The plan must describe the approach and quality assurance mechanisms for applying FAR subpart 23.1, Sustainable Acquisition Policy and other Federal laws, regulations and Executive Orders governing sustainable acquisition. The plan shall clearly identify those products and services included in the proposal.</w:t>
      </w:r>
    </w:p>
    <w:p w14:paraId="4E9CCFBD" w14:textId="77777777" w:rsidR="003B642C" w:rsidRDefault="003B642C" w:rsidP="003B642C">
      <w:pPr>
        <w:jc w:val="center"/>
      </w:pPr>
      <w:r>
        <w:t>(End of Provision)</w:t>
      </w:r>
    </w:p>
    <w:p w14:paraId="70DA753A" w14:textId="60DCEA2C" w:rsidR="003B642C" w:rsidRDefault="003B642C" w:rsidP="003B642C">
      <w:pPr>
        <w:pStyle w:val="Heading2"/>
      </w:pPr>
      <w:bookmarkStart w:id="22" w:name="_Toc256000025"/>
      <w:r>
        <w:t>E.</w:t>
      </w:r>
      <w:r w:rsidR="00C452C9">
        <w:t>8</w:t>
      </w:r>
      <w:r>
        <w:t xml:space="preserve">  VAAR 852.239-75  INFORMATION AND COMMUNICATION TECHNOLOGY ACCESSIBILITY NOTICE (FEB 2023)</w:t>
      </w:r>
      <w:bookmarkEnd w:id="22"/>
    </w:p>
    <w:p w14:paraId="07D01DAC" w14:textId="77777777" w:rsidR="003B642C" w:rsidRDefault="003B642C" w:rsidP="003B642C">
      <w:r>
        <w:t xml:space="preserve">  (a) Any offeror responding to this solicitation must comply with established VA Information and Communication Technology (ICT) (formerly Electronic and Information (EIT)) accessibility standards. Information about Section 508 is available at </w:t>
      </w:r>
      <w:hyperlink r:id="rId25" w:history="1">
        <w:r w:rsidRPr="00023E8D">
          <w:rPr>
            <w:rStyle w:val="Hyperlink"/>
          </w:rPr>
          <w:t>http://www.section508.va.gov/</w:t>
        </w:r>
      </w:hyperlink>
      <w:r>
        <w:t>.</w:t>
      </w:r>
    </w:p>
    <w:p w14:paraId="560EFCAA" w14:textId="77777777" w:rsidR="003B642C" w:rsidRDefault="003B642C" w:rsidP="003B642C">
      <w:r>
        <w:t xml:space="preserve">  (b) The Section 508 accessibility standards applicable to this solicitation are stated in the clause at 852.239–75, Information and Communication Technology Accessibility. </w:t>
      </w:r>
      <w:proofErr w:type="gramStart"/>
      <w:r>
        <w:t>In order to</w:t>
      </w:r>
      <w:proofErr w:type="gramEnd"/>
      <w:r>
        <w:t xml:space="preserve">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determining whether proposed ICT supplies, or information, documentation and services conform to applicable Section 508 accessibility standards. The checklists allow offerors or developers </w:t>
      </w:r>
      <w:r>
        <w:lastRenderedPageBreak/>
        <w:t>to self-evaluate their supplies and document—in detail—whether they conform to a specific Section 508 accessibility standard, and any underway remediation efforts addressing conformance issues.</w:t>
      </w:r>
    </w:p>
    <w:p w14:paraId="17FFF3E8" w14:textId="77777777" w:rsidR="003B642C" w:rsidRDefault="003B642C" w:rsidP="003B642C">
      <w:r>
        <w:t xml:space="preserve">  (c)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Contractor at its expense.</w:t>
      </w:r>
    </w:p>
    <w:p w14:paraId="513CBF35" w14:textId="77777777" w:rsidR="003B642C" w:rsidRPr="003A2310" w:rsidRDefault="003B642C" w:rsidP="003B642C">
      <w:pPr>
        <w:jc w:val="center"/>
        <w:rPr>
          <w:rFonts w:cstheme="minorHAnsi"/>
        </w:rPr>
      </w:pPr>
      <w:r>
        <w:rPr>
          <w:rFonts w:cstheme="minorHAnsi"/>
        </w:rPr>
        <w:t>(End of Provision)</w:t>
      </w:r>
    </w:p>
    <w:p w14:paraId="22802960" w14:textId="1573BB10" w:rsidR="003B642C" w:rsidRDefault="003B642C" w:rsidP="003B642C">
      <w:pPr>
        <w:pStyle w:val="Heading2"/>
      </w:pPr>
      <w:bookmarkStart w:id="23" w:name="_Toc256000026"/>
      <w:r>
        <w:t>E.</w:t>
      </w:r>
      <w:r w:rsidR="00C452C9">
        <w:t>9</w:t>
      </w:r>
      <w:r>
        <w:t xml:space="preserve">  52.252-1  SOLICITATION PROVISIONS INCORPORATED BY REFERENCE  (FEB 1998)</w:t>
      </w:r>
      <w:bookmarkEnd w:id="23"/>
    </w:p>
    <w:p w14:paraId="29C0088A" w14:textId="77777777" w:rsidR="003B642C" w:rsidRDefault="003B642C" w:rsidP="003B642C">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714669B" w14:textId="77777777" w:rsidR="003B642C" w:rsidRDefault="003B642C" w:rsidP="003B642C">
      <w:pPr>
        <w:pStyle w:val="NoSpacing"/>
        <w:spacing w:before="160"/>
      </w:pPr>
      <w:r>
        <w:t xml:space="preserve">  https://www.acquisition.gov/browse/index/far</w:t>
      </w:r>
    </w:p>
    <w:p w14:paraId="74B1254B" w14:textId="77777777" w:rsidR="003B642C" w:rsidRDefault="003B642C" w:rsidP="003B642C">
      <w:pPr>
        <w:pStyle w:val="NoSpacing"/>
      </w:pPr>
      <w:r>
        <w:t xml:space="preserve">  https://www.va.gov/oal/library/vaar/</w:t>
      </w:r>
    </w:p>
    <w:p w14:paraId="4AF0980B" w14:textId="77777777" w:rsidR="003B642C" w:rsidRDefault="003B642C" w:rsidP="003B642C">
      <w:pPr>
        <w:pStyle w:val="NoSpacing"/>
      </w:pPr>
      <w:r>
        <w:t xml:space="preserve">  </w:t>
      </w:r>
    </w:p>
    <w:p w14:paraId="0B05CA1F" w14:textId="77777777" w:rsidR="003B642C" w:rsidRDefault="003B642C" w:rsidP="003B642C">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B642C" w14:paraId="3406A451" w14:textId="77777777" w:rsidTr="00E12F0C">
        <w:tc>
          <w:tcPr>
            <w:tcW w:w="1440" w:type="dxa"/>
          </w:tcPr>
          <w:p w14:paraId="7827BEDB" w14:textId="77777777" w:rsidR="003B642C" w:rsidRDefault="003B642C" w:rsidP="00E12F0C">
            <w:pPr>
              <w:pStyle w:val="ByReference"/>
            </w:pPr>
            <w:r>
              <w:rPr>
                <w:b/>
                <w:u w:val="single"/>
              </w:rPr>
              <w:t>FAR Number</w:t>
            </w:r>
          </w:p>
        </w:tc>
        <w:tc>
          <w:tcPr>
            <w:tcW w:w="6192" w:type="dxa"/>
          </w:tcPr>
          <w:p w14:paraId="27D1CF39" w14:textId="77777777" w:rsidR="003B642C" w:rsidRDefault="003B642C" w:rsidP="00E12F0C">
            <w:pPr>
              <w:pStyle w:val="ByReference"/>
            </w:pPr>
            <w:r>
              <w:rPr>
                <w:b/>
                <w:u w:val="single"/>
              </w:rPr>
              <w:t>Title</w:t>
            </w:r>
          </w:p>
        </w:tc>
        <w:tc>
          <w:tcPr>
            <w:tcW w:w="1440" w:type="dxa"/>
          </w:tcPr>
          <w:p w14:paraId="37077455" w14:textId="77777777" w:rsidR="003B642C" w:rsidRDefault="003B642C" w:rsidP="00E12F0C">
            <w:pPr>
              <w:pStyle w:val="ByReference"/>
            </w:pPr>
            <w:r>
              <w:rPr>
                <w:b/>
                <w:u w:val="single"/>
              </w:rPr>
              <w:t>Date</w:t>
            </w:r>
          </w:p>
        </w:tc>
      </w:tr>
      <w:tr w:rsidR="003B642C" w14:paraId="041CFB55" w14:textId="77777777" w:rsidTr="00E12F0C">
        <w:tc>
          <w:tcPr>
            <w:tcW w:w="1440" w:type="dxa"/>
          </w:tcPr>
          <w:p w14:paraId="7DDA7D2E" w14:textId="77777777" w:rsidR="003B642C" w:rsidRDefault="003B642C" w:rsidP="00E12F0C">
            <w:pPr>
              <w:pStyle w:val="ByReference"/>
            </w:pPr>
            <w:r>
              <w:t>52.204-7</w:t>
            </w:r>
          </w:p>
        </w:tc>
        <w:tc>
          <w:tcPr>
            <w:tcW w:w="6192" w:type="dxa"/>
          </w:tcPr>
          <w:p w14:paraId="42015209" w14:textId="77777777" w:rsidR="003B642C" w:rsidRDefault="003B642C" w:rsidP="00E12F0C">
            <w:pPr>
              <w:pStyle w:val="ByReference"/>
            </w:pPr>
            <w:r>
              <w:t>SYSTEM FOR AWARD MANAGEMENT</w:t>
            </w:r>
          </w:p>
        </w:tc>
        <w:tc>
          <w:tcPr>
            <w:tcW w:w="1440" w:type="dxa"/>
          </w:tcPr>
          <w:p w14:paraId="47B4F4B7" w14:textId="77777777" w:rsidR="003B642C" w:rsidRDefault="003B642C" w:rsidP="00E12F0C">
            <w:pPr>
              <w:pStyle w:val="ByReference"/>
            </w:pPr>
            <w:r>
              <w:t>NOV 2024</w:t>
            </w:r>
          </w:p>
        </w:tc>
      </w:tr>
      <w:tr w:rsidR="003B642C" w14:paraId="22159268" w14:textId="77777777" w:rsidTr="00E12F0C">
        <w:tc>
          <w:tcPr>
            <w:tcW w:w="1440" w:type="dxa"/>
          </w:tcPr>
          <w:p w14:paraId="66E2A01A" w14:textId="77777777" w:rsidR="003B642C" w:rsidRDefault="003B642C" w:rsidP="00E12F0C">
            <w:pPr>
              <w:pStyle w:val="ByReference"/>
            </w:pPr>
            <w:r>
              <w:t>52.204-16</w:t>
            </w:r>
          </w:p>
        </w:tc>
        <w:tc>
          <w:tcPr>
            <w:tcW w:w="6192" w:type="dxa"/>
          </w:tcPr>
          <w:p w14:paraId="1F24F671" w14:textId="77777777" w:rsidR="003B642C" w:rsidRDefault="003B642C" w:rsidP="00E12F0C">
            <w:pPr>
              <w:pStyle w:val="ByReference"/>
            </w:pPr>
            <w:r>
              <w:t>COMMERCIAL AND GOVERNMENT ENTITY CODE REPORTING</w:t>
            </w:r>
          </w:p>
        </w:tc>
        <w:tc>
          <w:tcPr>
            <w:tcW w:w="1440" w:type="dxa"/>
          </w:tcPr>
          <w:p w14:paraId="680EFD3A" w14:textId="77777777" w:rsidR="003B642C" w:rsidRDefault="003B642C" w:rsidP="00E12F0C">
            <w:pPr>
              <w:pStyle w:val="ByReference"/>
            </w:pPr>
            <w:r>
              <w:t>AUG 2020</w:t>
            </w:r>
          </w:p>
        </w:tc>
      </w:tr>
    </w:tbl>
    <w:p w14:paraId="7213579D" w14:textId="1F2B855E" w:rsidR="003B642C" w:rsidRPr="00472B08" w:rsidRDefault="003B642C" w:rsidP="00C452C9">
      <w:pPr>
        <w:rPr>
          <w:rFonts w:cstheme="minorHAnsi"/>
        </w:rPr>
      </w:pP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B642C" w14:paraId="32F854EC" w14:textId="77777777" w:rsidTr="00C452C9">
        <w:tc>
          <w:tcPr>
            <w:tcW w:w="1440" w:type="dxa"/>
          </w:tcPr>
          <w:p w14:paraId="5C416178" w14:textId="77777777" w:rsidR="003B642C" w:rsidRDefault="003B642C" w:rsidP="00E12F0C">
            <w:pPr>
              <w:pStyle w:val="ByReference"/>
            </w:pPr>
            <w:r>
              <w:t>52.214-21</w:t>
            </w:r>
          </w:p>
        </w:tc>
        <w:tc>
          <w:tcPr>
            <w:tcW w:w="6192" w:type="dxa"/>
          </w:tcPr>
          <w:p w14:paraId="53451C19" w14:textId="77777777" w:rsidR="003B642C" w:rsidRDefault="003B642C" w:rsidP="00E12F0C">
            <w:pPr>
              <w:pStyle w:val="ByReference"/>
            </w:pPr>
            <w:r>
              <w:t>DESCRIPTIVE LITERATURE</w:t>
            </w:r>
          </w:p>
        </w:tc>
        <w:tc>
          <w:tcPr>
            <w:tcW w:w="1440" w:type="dxa"/>
          </w:tcPr>
          <w:p w14:paraId="1D53CD51" w14:textId="77777777" w:rsidR="003B642C" w:rsidRDefault="003B642C" w:rsidP="00E12F0C">
            <w:pPr>
              <w:pStyle w:val="ByReference"/>
            </w:pPr>
            <w:r>
              <w:t>APR 2002</w:t>
            </w:r>
          </w:p>
        </w:tc>
      </w:tr>
      <w:tr w:rsidR="003B642C" w14:paraId="79ABD902" w14:textId="77777777" w:rsidTr="00C452C9">
        <w:tc>
          <w:tcPr>
            <w:tcW w:w="1440" w:type="dxa"/>
          </w:tcPr>
          <w:p w14:paraId="7BDEB9EC" w14:textId="77777777" w:rsidR="003B642C" w:rsidRDefault="003B642C" w:rsidP="00E12F0C">
            <w:pPr>
              <w:pStyle w:val="ByReference"/>
            </w:pPr>
            <w:r>
              <w:t>52.225-18</w:t>
            </w:r>
          </w:p>
        </w:tc>
        <w:tc>
          <w:tcPr>
            <w:tcW w:w="6192" w:type="dxa"/>
          </w:tcPr>
          <w:p w14:paraId="2A8F8AEC" w14:textId="77777777" w:rsidR="003B642C" w:rsidRDefault="003B642C" w:rsidP="00E12F0C">
            <w:pPr>
              <w:pStyle w:val="ByReference"/>
            </w:pPr>
            <w:r>
              <w:t>PLACE OF MANUFACTURE</w:t>
            </w:r>
          </w:p>
        </w:tc>
        <w:tc>
          <w:tcPr>
            <w:tcW w:w="1440" w:type="dxa"/>
          </w:tcPr>
          <w:p w14:paraId="5FD140B2" w14:textId="77777777" w:rsidR="003B642C" w:rsidRDefault="003B642C" w:rsidP="00E12F0C">
            <w:pPr>
              <w:pStyle w:val="ByReference"/>
            </w:pPr>
            <w:r>
              <w:t>AUG 2018</w:t>
            </w:r>
          </w:p>
        </w:tc>
      </w:tr>
    </w:tbl>
    <w:p w14:paraId="50B11497" w14:textId="77777777" w:rsidR="003B642C" w:rsidRDefault="003B642C" w:rsidP="003B642C"/>
    <w:p w14:paraId="5D652E77" w14:textId="77777777" w:rsidR="0047251A" w:rsidRDefault="0047251A" w:rsidP="00B42357">
      <w:pPr>
        <w:spacing w:after="120"/>
        <w:rPr>
          <w:color w:val="auto"/>
          <w:sz w:val="24"/>
          <w:szCs w:val="24"/>
        </w:rPr>
      </w:pPr>
    </w:p>
    <w:p w14:paraId="5DC127C2" w14:textId="77777777" w:rsidR="0047251A" w:rsidRDefault="0047251A" w:rsidP="00B42357">
      <w:pPr>
        <w:spacing w:after="120"/>
        <w:rPr>
          <w:color w:val="auto"/>
          <w:sz w:val="24"/>
          <w:szCs w:val="24"/>
        </w:rPr>
      </w:pPr>
    </w:p>
    <w:p w14:paraId="067FDA0B" w14:textId="77777777" w:rsidR="0047251A" w:rsidRDefault="0047251A" w:rsidP="00B42357">
      <w:pPr>
        <w:spacing w:after="120"/>
        <w:rPr>
          <w:color w:val="auto"/>
          <w:sz w:val="24"/>
          <w:szCs w:val="24"/>
        </w:rPr>
      </w:pPr>
    </w:p>
    <w:p w14:paraId="355DECF1" w14:textId="77777777" w:rsidR="0047251A" w:rsidRDefault="0047251A" w:rsidP="00B42357">
      <w:pPr>
        <w:spacing w:after="120"/>
        <w:rPr>
          <w:color w:val="auto"/>
          <w:sz w:val="24"/>
          <w:szCs w:val="24"/>
        </w:rPr>
      </w:pPr>
    </w:p>
    <w:p w14:paraId="0E5105A1" w14:textId="77777777" w:rsidR="0047251A" w:rsidRDefault="0047251A" w:rsidP="00B42357">
      <w:pPr>
        <w:spacing w:after="120"/>
        <w:rPr>
          <w:color w:val="auto"/>
          <w:sz w:val="24"/>
          <w:szCs w:val="24"/>
        </w:rPr>
      </w:pPr>
    </w:p>
    <w:p w14:paraId="148D0B2C" w14:textId="77777777" w:rsidR="00A67D2F" w:rsidRDefault="00A67D2F" w:rsidP="00B42357">
      <w:pPr>
        <w:spacing w:after="120"/>
        <w:rPr>
          <w:color w:val="auto"/>
          <w:sz w:val="24"/>
          <w:szCs w:val="24"/>
        </w:rPr>
      </w:pPr>
    </w:p>
    <w:p w14:paraId="49B764AA" w14:textId="77777777" w:rsidR="00A67D2F" w:rsidRDefault="00A67D2F" w:rsidP="00B42357">
      <w:pPr>
        <w:spacing w:after="120"/>
        <w:rPr>
          <w:color w:val="auto"/>
          <w:sz w:val="24"/>
          <w:szCs w:val="24"/>
        </w:rPr>
      </w:pPr>
    </w:p>
    <w:p w14:paraId="0E5AE08A" w14:textId="77777777" w:rsidR="00C452C9" w:rsidRDefault="00C452C9" w:rsidP="00B42357">
      <w:pPr>
        <w:spacing w:after="120"/>
        <w:rPr>
          <w:color w:val="auto"/>
          <w:sz w:val="24"/>
          <w:szCs w:val="24"/>
        </w:rPr>
      </w:pPr>
    </w:p>
    <w:p w14:paraId="02F9B72E" w14:textId="08921159" w:rsidR="00B42357" w:rsidRPr="00667017" w:rsidRDefault="00B63C42" w:rsidP="00B42357">
      <w:pPr>
        <w:rPr>
          <w:b/>
          <w:bCs/>
          <w:color w:val="auto"/>
          <w:sz w:val="28"/>
          <w:szCs w:val="28"/>
        </w:rPr>
      </w:pPr>
      <w:r w:rsidRPr="00667017">
        <w:rPr>
          <w:b/>
          <w:bCs/>
          <w:iCs/>
          <w:color w:val="auto"/>
          <w:sz w:val="28"/>
          <w:szCs w:val="28"/>
        </w:rPr>
        <w:t>All quotes shall be sent here:</w:t>
      </w:r>
    </w:p>
    <w:p w14:paraId="519A8E53" w14:textId="77777777" w:rsidR="00B63C42" w:rsidRPr="00EF3489" w:rsidRDefault="00B63C42" w:rsidP="00B63C42">
      <w:pPr>
        <w:spacing w:before="100" w:beforeAutospacing="1" w:after="120"/>
        <w:outlineLvl w:val="3"/>
        <w:rPr>
          <w:b/>
          <w:bCs/>
          <w:color w:val="auto"/>
          <w:sz w:val="24"/>
          <w:szCs w:val="24"/>
        </w:rPr>
      </w:pPr>
      <w:r w:rsidRPr="00EF3489">
        <w:rPr>
          <w:b/>
          <w:bCs/>
          <w:color w:val="auto"/>
          <w:sz w:val="24"/>
          <w:szCs w:val="24"/>
        </w:rPr>
        <w:t>Point of Contact</w:t>
      </w:r>
    </w:p>
    <w:p w14:paraId="3152E490" w14:textId="77777777" w:rsidR="00B63C42" w:rsidRPr="0070422F" w:rsidRDefault="00B63C42" w:rsidP="00B63C42">
      <w:pPr>
        <w:pStyle w:val="BodyText"/>
        <w:spacing w:before="0" w:beforeAutospacing="0" w:after="0" w:afterAutospacing="0"/>
        <w:rPr>
          <w:rStyle w:val="Hyperlink"/>
          <w:rFonts w:ascii="Arial" w:hAnsi="Arial" w:cs="Arial"/>
          <w:i w:val="0"/>
          <w:iCs w:val="0"/>
          <w:color w:val="auto"/>
          <w:u w:val="none"/>
        </w:rPr>
      </w:pPr>
      <w:r w:rsidRPr="0070422F">
        <w:rPr>
          <w:rFonts w:ascii="Arial" w:hAnsi="Arial" w:cs="Arial"/>
          <w:i w:val="0"/>
          <w:iCs w:val="0"/>
        </w:rPr>
        <w:t xml:space="preserve">Submission of your response shall be received by Alison Weinstein </w:t>
      </w:r>
      <w:hyperlink r:id="rId26" w:history="1">
        <w:r w:rsidRPr="0070422F">
          <w:rPr>
            <w:rStyle w:val="Hyperlink"/>
            <w:rFonts w:ascii="Arial" w:hAnsi="Arial" w:cs="Arial"/>
            <w:i w:val="0"/>
            <w:iCs w:val="0"/>
            <w:color w:val="auto"/>
          </w:rPr>
          <w:t>alison.weinstein@va.gov</w:t>
        </w:r>
      </w:hyperlink>
      <w:r w:rsidRPr="0070422F">
        <w:rPr>
          <w:rStyle w:val="Hyperlink"/>
          <w:rFonts w:ascii="Arial" w:hAnsi="Arial" w:cs="Arial"/>
          <w:i w:val="0"/>
          <w:iCs w:val="0"/>
          <w:color w:val="auto"/>
        </w:rPr>
        <w:t xml:space="preserve"> </w:t>
      </w:r>
      <w:r w:rsidRPr="0070422F">
        <w:rPr>
          <w:rStyle w:val="Hyperlink"/>
          <w:rFonts w:ascii="Arial" w:hAnsi="Arial" w:cs="Arial"/>
          <w:i w:val="0"/>
          <w:iCs w:val="0"/>
          <w:color w:val="auto"/>
          <w:u w:val="none"/>
        </w:rPr>
        <w:t xml:space="preserve">AND Jose A. Hernandez, at </w:t>
      </w:r>
    </w:p>
    <w:p w14:paraId="54173D0E" w14:textId="7AB2A669" w:rsidR="00B63C42" w:rsidRPr="0070422F" w:rsidRDefault="00B63C42" w:rsidP="00B63C42">
      <w:pPr>
        <w:rPr>
          <w:color w:val="auto"/>
          <w:sz w:val="24"/>
          <w:szCs w:val="24"/>
        </w:rPr>
      </w:pPr>
      <w:hyperlink r:id="rId27" w:history="1">
        <w:r w:rsidRPr="001D13CB">
          <w:rPr>
            <w:rStyle w:val="Hyperlink"/>
            <w:color w:val="auto"/>
            <w:sz w:val="24"/>
            <w:szCs w:val="24"/>
          </w:rPr>
          <w:t>jose.hernandez1@va.gov</w:t>
        </w:r>
      </w:hyperlink>
      <w:r w:rsidRPr="00D541FC">
        <w:rPr>
          <w:rStyle w:val="Hyperlink"/>
          <w:color w:val="auto"/>
          <w:sz w:val="24"/>
          <w:szCs w:val="24"/>
          <w:u w:val="none"/>
        </w:rPr>
        <w:t xml:space="preserve"> by </w:t>
      </w:r>
      <w:r w:rsidR="008E4E77">
        <w:rPr>
          <w:rStyle w:val="Hyperlink"/>
          <w:color w:val="auto"/>
          <w:sz w:val="24"/>
          <w:szCs w:val="24"/>
          <w:u w:val="none"/>
        </w:rPr>
        <w:t>8</w:t>
      </w:r>
      <w:r w:rsidR="002248E9" w:rsidRPr="00D541FC">
        <w:rPr>
          <w:rStyle w:val="Hyperlink"/>
          <w:color w:val="auto"/>
          <w:sz w:val="24"/>
          <w:szCs w:val="24"/>
          <w:u w:val="none"/>
        </w:rPr>
        <w:t>:00</w:t>
      </w:r>
      <w:r w:rsidR="00D541FC">
        <w:rPr>
          <w:rStyle w:val="Hyperlink"/>
          <w:color w:val="auto"/>
          <w:sz w:val="24"/>
          <w:szCs w:val="24"/>
          <w:u w:val="none"/>
        </w:rPr>
        <w:t xml:space="preserve"> AM</w:t>
      </w:r>
      <w:r w:rsidRPr="00D541FC">
        <w:rPr>
          <w:rStyle w:val="Hyperlink"/>
          <w:color w:val="auto"/>
          <w:sz w:val="24"/>
          <w:szCs w:val="24"/>
          <w:u w:val="none"/>
        </w:rPr>
        <w:t xml:space="preserve"> PST, </w:t>
      </w:r>
      <w:r w:rsidR="008E4E77">
        <w:rPr>
          <w:rStyle w:val="Hyperlink"/>
          <w:color w:val="auto"/>
          <w:sz w:val="24"/>
          <w:szCs w:val="24"/>
          <w:u w:val="none"/>
        </w:rPr>
        <w:t>Friday</w:t>
      </w:r>
      <w:r w:rsidR="00EE4A45">
        <w:rPr>
          <w:rStyle w:val="Hyperlink"/>
          <w:color w:val="auto"/>
          <w:sz w:val="24"/>
          <w:szCs w:val="24"/>
          <w:u w:val="none"/>
        </w:rPr>
        <w:t xml:space="preserve">, December </w:t>
      </w:r>
      <w:r w:rsidR="008E4E77">
        <w:rPr>
          <w:rStyle w:val="Hyperlink"/>
          <w:color w:val="auto"/>
          <w:sz w:val="24"/>
          <w:szCs w:val="24"/>
          <w:u w:val="none"/>
        </w:rPr>
        <w:t>5</w:t>
      </w:r>
      <w:r w:rsidR="008E4E77" w:rsidRPr="008E4E77">
        <w:rPr>
          <w:rStyle w:val="Hyperlink"/>
          <w:color w:val="auto"/>
          <w:sz w:val="24"/>
          <w:szCs w:val="24"/>
          <w:u w:val="none"/>
          <w:vertAlign w:val="superscript"/>
        </w:rPr>
        <w:t>th</w:t>
      </w:r>
      <w:r w:rsidR="00857AEB">
        <w:rPr>
          <w:rStyle w:val="Hyperlink"/>
          <w:color w:val="auto"/>
          <w:sz w:val="24"/>
          <w:szCs w:val="24"/>
          <w:u w:val="none"/>
        </w:rPr>
        <w:t>, 2025 (12/05/2025).</w:t>
      </w:r>
    </w:p>
    <w:p w14:paraId="1A8E2CA3" w14:textId="77777777" w:rsidR="00B63C42" w:rsidRPr="0070422F" w:rsidRDefault="00B63C42" w:rsidP="00B63C42">
      <w:pPr>
        <w:rPr>
          <w:color w:val="auto"/>
          <w:sz w:val="24"/>
          <w:szCs w:val="24"/>
        </w:rPr>
      </w:pPr>
    </w:p>
    <w:p w14:paraId="5B5327EE" w14:textId="77777777" w:rsidR="00B63C42" w:rsidRPr="0070422F" w:rsidRDefault="00B63C42" w:rsidP="00B63C42">
      <w:pPr>
        <w:rPr>
          <w:color w:val="auto"/>
          <w:sz w:val="24"/>
          <w:szCs w:val="24"/>
        </w:rPr>
      </w:pPr>
    </w:p>
    <w:p w14:paraId="202FB093" w14:textId="77777777" w:rsidR="00B63C42" w:rsidRPr="0070422F" w:rsidRDefault="00B63C42" w:rsidP="00B63C42">
      <w:pPr>
        <w:rPr>
          <w:color w:val="0070C0"/>
          <w:sz w:val="24"/>
          <w:szCs w:val="24"/>
        </w:rPr>
      </w:pPr>
      <w:r w:rsidRPr="0070422F">
        <w:rPr>
          <w:color w:val="auto"/>
          <w:sz w:val="24"/>
          <w:szCs w:val="24"/>
        </w:rPr>
        <w:t xml:space="preserve">Late submissions shall be treated in accordance with the solicitation provision at FAR 52.212-1(f).  </w:t>
      </w:r>
    </w:p>
    <w:p w14:paraId="6095CC72" w14:textId="77777777" w:rsidR="00B63C42" w:rsidRPr="0070422F" w:rsidRDefault="00B63C42" w:rsidP="00B63C42">
      <w:pPr>
        <w:rPr>
          <w:color w:val="auto"/>
          <w:sz w:val="24"/>
          <w:szCs w:val="24"/>
        </w:rPr>
      </w:pPr>
    </w:p>
    <w:p w14:paraId="6DD11178" w14:textId="77777777" w:rsidR="00B63C42" w:rsidRPr="0070422F" w:rsidRDefault="00B63C42" w:rsidP="00B63C42">
      <w:pPr>
        <w:spacing w:before="100" w:beforeAutospacing="1" w:after="120"/>
        <w:outlineLvl w:val="3"/>
        <w:rPr>
          <w:b/>
          <w:bCs/>
          <w:color w:val="auto"/>
          <w:sz w:val="24"/>
          <w:szCs w:val="24"/>
        </w:rPr>
      </w:pPr>
      <w:r w:rsidRPr="0070422F">
        <w:rPr>
          <w:b/>
          <w:bCs/>
          <w:color w:val="auto"/>
          <w:sz w:val="24"/>
          <w:szCs w:val="24"/>
        </w:rPr>
        <w:t>Point of Contact</w:t>
      </w:r>
    </w:p>
    <w:p w14:paraId="0898238E" w14:textId="77777777" w:rsidR="00B63C42" w:rsidRPr="0070422F" w:rsidRDefault="00B63C42" w:rsidP="00B63C42">
      <w:pPr>
        <w:pStyle w:val="BodyText"/>
        <w:spacing w:before="0" w:beforeAutospacing="0" w:after="0" w:afterAutospacing="0"/>
        <w:rPr>
          <w:rStyle w:val="Hyperlink"/>
          <w:rFonts w:ascii="Arial" w:hAnsi="Arial" w:cs="Arial"/>
          <w:i w:val="0"/>
          <w:iCs w:val="0"/>
          <w:color w:val="auto"/>
          <w:u w:val="none"/>
        </w:rPr>
      </w:pPr>
      <w:r w:rsidRPr="0070422F">
        <w:rPr>
          <w:rFonts w:ascii="Arial" w:hAnsi="Arial" w:cs="Arial"/>
          <w:i w:val="0"/>
          <w:iCs w:val="0"/>
        </w:rPr>
        <w:t xml:space="preserve">Alison Weinstein at </w:t>
      </w:r>
      <w:hyperlink r:id="rId28" w:history="1">
        <w:r w:rsidRPr="0070422F">
          <w:rPr>
            <w:rStyle w:val="Hyperlink"/>
            <w:rFonts w:ascii="Arial" w:hAnsi="Arial" w:cs="Arial"/>
            <w:i w:val="0"/>
            <w:iCs w:val="0"/>
            <w:color w:val="auto"/>
            <w:u w:val="none"/>
          </w:rPr>
          <w:t>alison.weinstein@va.gov</w:t>
        </w:r>
      </w:hyperlink>
      <w:r w:rsidRPr="0070422F">
        <w:rPr>
          <w:rStyle w:val="Hyperlink"/>
          <w:rFonts w:ascii="Arial" w:hAnsi="Arial" w:cs="Arial"/>
          <w:i w:val="0"/>
          <w:iCs w:val="0"/>
          <w:color w:val="auto"/>
          <w:u w:val="none"/>
        </w:rPr>
        <w:t xml:space="preserve"> 650-582-9818</w:t>
      </w:r>
      <w:r>
        <w:rPr>
          <w:rStyle w:val="Hyperlink"/>
          <w:rFonts w:ascii="Arial" w:hAnsi="Arial" w:cs="Arial"/>
          <w:i w:val="0"/>
          <w:iCs w:val="0"/>
          <w:color w:val="auto"/>
          <w:u w:val="none"/>
        </w:rPr>
        <w:t xml:space="preserve"> </w:t>
      </w:r>
      <w:r w:rsidRPr="0070422F">
        <w:rPr>
          <w:rStyle w:val="Hyperlink"/>
          <w:rFonts w:ascii="Arial" w:hAnsi="Arial" w:cs="Arial"/>
          <w:i w:val="0"/>
          <w:iCs w:val="0"/>
          <w:color w:val="auto"/>
          <w:u w:val="none"/>
        </w:rPr>
        <w:t xml:space="preserve">AND Jose A. Hernandez, at </w:t>
      </w:r>
    </w:p>
    <w:p w14:paraId="4F98B4E9" w14:textId="77777777" w:rsidR="00B63C42" w:rsidRPr="0070422F" w:rsidRDefault="00B63C42" w:rsidP="00B63C42">
      <w:pPr>
        <w:pStyle w:val="BodyText"/>
        <w:spacing w:before="0" w:beforeAutospacing="0" w:after="0" w:afterAutospacing="0"/>
        <w:rPr>
          <w:rFonts w:ascii="Arial" w:hAnsi="Arial" w:cs="Arial"/>
          <w:i w:val="0"/>
          <w:iCs w:val="0"/>
        </w:rPr>
      </w:pPr>
      <w:hyperlink r:id="rId29" w:history="1">
        <w:r w:rsidRPr="0070422F">
          <w:rPr>
            <w:rStyle w:val="Hyperlink"/>
            <w:rFonts w:ascii="Arial" w:hAnsi="Arial" w:cs="Arial"/>
            <w:i w:val="0"/>
            <w:iCs w:val="0"/>
            <w:color w:val="auto"/>
          </w:rPr>
          <w:t>jose.hernandez1@va.gov</w:t>
        </w:r>
      </w:hyperlink>
      <w:r w:rsidRPr="0070422F">
        <w:rPr>
          <w:rStyle w:val="Hyperlink"/>
          <w:rFonts w:ascii="Arial" w:hAnsi="Arial" w:cs="Arial"/>
          <w:i w:val="0"/>
          <w:iCs w:val="0"/>
          <w:color w:val="auto"/>
          <w:u w:val="none"/>
        </w:rPr>
        <w:t xml:space="preserve">. </w:t>
      </w:r>
    </w:p>
    <w:p w14:paraId="30611C92" w14:textId="77777777" w:rsidR="00B63C42" w:rsidRPr="00EF3489" w:rsidRDefault="00B63C42" w:rsidP="00B63C42">
      <w:pPr>
        <w:pStyle w:val="BodyText"/>
        <w:spacing w:before="0" w:beforeAutospacing="0" w:after="0" w:afterAutospacing="0"/>
        <w:rPr>
          <w:rFonts w:ascii="Arial" w:hAnsi="Arial" w:cs="Arial"/>
        </w:rPr>
      </w:pPr>
    </w:p>
    <w:p w14:paraId="6E346408" w14:textId="6AEE88AE" w:rsidR="002629B0" w:rsidRPr="00667017" w:rsidRDefault="002629B0" w:rsidP="00B42357">
      <w:pPr>
        <w:rPr>
          <w:color w:val="auto"/>
          <w:sz w:val="24"/>
          <w:szCs w:val="24"/>
        </w:rPr>
      </w:pPr>
    </w:p>
    <w:p w14:paraId="41118BEC" w14:textId="797CEF62" w:rsidR="00F051B3" w:rsidRPr="00667017" w:rsidRDefault="002629B0" w:rsidP="00C71169">
      <w:pPr>
        <w:rPr>
          <w:color w:val="auto"/>
          <w:sz w:val="24"/>
          <w:szCs w:val="24"/>
        </w:rPr>
      </w:pPr>
      <w:r w:rsidRPr="00667017">
        <w:rPr>
          <w:color w:val="auto"/>
          <w:sz w:val="24"/>
          <w:szCs w:val="24"/>
        </w:rPr>
        <w:t xml:space="preserve">Award will be based upon </w:t>
      </w:r>
      <w:r w:rsidR="008A7439" w:rsidRPr="00667017">
        <w:rPr>
          <w:color w:val="auto"/>
          <w:sz w:val="24"/>
          <w:szCs w:val="24"/>
        </w:rPr>
        <w:t xml:space="preserve">price only. </w:t>
      </w:r>
    </w:p>
    <w:p w14:paraId="3AB2AE8E" w14:textId="77777777" w:rsidR="00A60543" w:rsidRPr="00667017" w:rsidRDefault="00A60543" w:rsidP="00FF5CBB">
      <w:pPr>
        <w:rPr>
          <w:color w:val="auto"/>
          <w:sz w:val="24"/>
          <w:szCs w:val="24"/>
        </w:rPr>
      </w:pPr>
    </w:p>
    <w:p w14:paraId="581E0CF4" w14:textId="1495322D" w:rsidR="00FF5CBB" w:rsidRPr="00667017" w:rsidRDefault="00FF5CBB" w:rsidP="00FF5CBB">
      <w:pPr>
        <w:rPr>
          <w:color w:val="auto"/>
          <w:sz w:val="24"/>
          <w:szCs w:val="24"/>
        </w:rPr>
      </w:pPr>
      <w:r w:rsidRPr="00667017">
        <w:rPr>
          <w:color w:val="auto"/>
          <w:sz w:val="24"/>
          <w:szCs w:val="24"/>
        </w:rPr>
        <w:t>The award will be made to the response most advantageous to the Government.</w:t>
      </w:r>
    </w:p>
    <w:p w14:paraId="63E69E61" w14:textId="12B4E97D" w:rsidR="00FF5CBB" w:rsidRPr="00667017" w:rsidRDefault="00FF5CBB" w:rsidP="00FF5CBB">
      <w:pPr>
        <w:rPr>
          <w:color w:val="auto"/>
          <w:sz w:val="24"/>
          <w:szCs w:val="24"/>
        </w:rPr>
      </w:pPr>
      <w:r w:rsidRPr="00667017">
        <w:rPr>
          <w:color w:val="auto"/>
          <w:sz w:val="24"/>
          <w:szCs w:val="24"/>
        </w:rPr>
        <w:t xml:space="preserve">Responses should contain your best </w:t>
      </w:r>
      <w:r w:rsidR="000F027F" w:rsidRPr="00667017">
        <w:rPr>
          <w:color w:val="auto"/>
          <w:sz w:val="24"/>
          <w:szCs w:val="24"/>
        </w:rPr>
        <w:t>terms and</w:t>
      </w:r>
      <w:r w:rsidR="00D541FC" w:rsidRPr="00667017">
        <w:rPr>
          <w:color w:val="auto"/>
          <w:sz w:val="24"/>
          <w:szCs w:val="24"/>
        </w:rPr>
        <w:t xml:space="preserve"> </w:t>
      </w:r>
      <w:r w:rsidRPr="00667017">
        <w:rPr>
          <w:color w:val="auto"/>
          <w:sz w:val="24"/>
          <w:szCs w:val="24"/>
        </w:rPr>
        <w:t>conditions</w:t>
      </w:r>
      <w:r w:rsidR="00A01D79" w:rsidRPr="00667017">
        <w:rPr>
          <w:color w:val="auto"/>
          <w:sz w:val="24"/>
          <w:szCs w:val="24"/>
        </w:rPr>
        <w:t>.</w:t>
      </w:r>
    </w:p>
    <w:p w14:paraId="160D5D2F" w14:textId="77777777" w:rsidR="00B42357" w:rsidRPr="0073179E" w:rsidRDefault="00B42357" w:rsidP="00B42357">
      <w:pPr>
        <w:rPr>
          <w:b/>
          <w:bCs/>
          <w:color w:val="auto"/>
          <w:sz w:val="24"/>
          <w:szCs w:val="24"/>
        </w:rPr>
      </w:pPr>
    </w:p>
    <w:p w14:paraId="19BC81A2" w14:textId="2205B4F8" w:rsidR="00B42357" w:rsidRPr="00667017" w:rsidRDefault="00B42357" w:rsidP="00B42357">
      <w:pPr>
        <w:rPr>
          <w:b/>
          <w:bCs/>
          <w:color w:val="auto"/>
          <w:sz w:val="28"/>
          <w:szCs w:val="28"/>
        </w:rPr>
      </w:pPr>
      <w:r w:rsidRPr="00667017">
        <w:rPr>
          <w:b/>
          <w:bCs/>
          <w:color w:val="auto"/>
          <w:sz w:val="28"/>
          <w:szCs w:val="28"/>
        </w:rPr>
        <w:t xml:space="preserve">To facilitate the award process, all </w:t>
      </w:r>
      <w:r w:rsidR="00A01D79" w:rsidRPr="00667017">
        <w:rPr>
          <w:b/>
          <w:bCs/>
          <w:color w:val="auto"/>
          <w:sz w:val="28"/>
          <w:szCs w:val="28"/>
        </w:rPr>
        <w:t xml:space="preserve">quotes </w:t>
      </w:r>
      <w:r w:rsidRPr="00667017">
        <w:rPr>
          <w:b/>
          <w:bCs/>
          <w:color w:val="auto"/>
          <w:sz w:val="28"/>
          <w:szCs w:val="28"/>
        </w:rPr>
        <w:t>must include a statement regarding the terms and conditions herein as follows:</w:t>
      </w:r>
    </w:p>
    <w:p w14:paraId="6FC5E81C" w14:textId="77777777" w:rsidR="00B42357" w:rsidRPr="00667017" w:rsidRDefault="00B42357" w:rsidP="00B42357">
      <w:pPr>
        <w:spacing w:before="120" w:after="120"/>
        <w:ind w:left="360" w:right="720"/>
        <w:rPr>
          <w:b/>
          <w:bCs/>
          <w:color w:val="auto"/>
          <w:sz w:val="28"/>
          <w:szCs w:val="28"/>
        </w:rPr>
      </w:pPr>
      <w:r w:rsidRPr="00667017">
        <w:rPr>
          <w:b/>
          <w:bCs/>
          <w:color w:val="auto"/>
          <w:sz w:val="28"/>
          <w:szCs w:val="28"/>
        </w:rPr>
        <w:t>"The terms and conditions in the solicitation are acceptable to be included in the award document without modification, deletion, or addition."</w:t>
      </w:r>
    </w:p>
    <w:p w14:paraId="16666639" w14:textId="77777777" w:rsidR="00B42357" w:rsidRPr="00667017" w:rsidRDefault="00B42357" w:rsidP="00B42357">
      <w:pPr>
        <w:spacing w:before="120" w:after="120"/>
        <w:ind w:left="360" w:right="720"/>
        <w:rPr>
          <w:b/>
          <w:bCs/>
          <w:color w:val="auto"/>
          <w:sz w:val="28"/>
          <w:szCs w:val="28"/>
        </w:rPr>
      </w:pPr>
      <w:r w:rsidRPr="00667017">
        <w:rPr>
          <w:b/>
          <w:bCs/>
          <w:color w:val="auto"/>
          <w:sz w:val="28"/>
          <w:szCs w:val="28"/>
        </w:rPr>
        <w:t>OR</w:t>
      </w:r>
    </w:p>
    <w:p w14:paraId="716C4955" w14:textId="77777777" w:rsidR="00B42357" w:rsidRPr="00667017" w:rsidRDefault="00B42357" w:rsidP="00B42357">
      <w:pPr>
        <w:spacing w:before="120" w:after="240"/>
        <w:ind w:left="360" w:right="720"/>
        <w:rPr>
          <w:b/>
          <w:bCs/>
          <w:color w:val="auto"/>
          <w:sz w:val="28"/>
          <w:szCs w:val="28"/>
        </w:rPr>
      </w:pPr>
      <w:r w:rsidRPr="00667017">
        <w:rPr>
          <w:b/>
          <w:bCs/>
          <w:color w:val="auto"/>
          <w:sz w:val="28"/>
          <w:szCs w:val="28"/>
        </w:rPr>
        <w:t>"The terms and conditions in the solicitation are acceptable to be included in the award document with the exception, deletion, or addition of the following:"</w:t>
      </w:r>
    </w:p>
    <w:p w14:paraId="62463DA9" w14:textId="128FFE24" w:rsidR="00B42357" w:rsidRPr="00667017" w:rsidRDefault="00B42357" w:rsidP="00B42357">
      <w:pPr>
        <w:rPr>
          <w:color w:val="auto"/>
          <w:sz w:val="24"/>
          <w:szCs w:val="24"/>
        </w:rPr>
      </w:pPr>
      <w:r w:rsidRPr="00667017">
        <w:rPr>
          <w:color w:val="0070C0"/>
          <w:sz w:val="24"/>
          <w:szCs w:val="24"/>
        </w:rPr>
        <w:t xml:space="preserve"> </w:t>
      </w:r>
      <w:r w:rsidR="00A01D79" w:rsidRPr="00667017">
        <w:rPr>
          <w:color w:val="auto"/>
          <w:sz w:val="24"/>
          <w:szCs w:val="24"/>
        </w:rPr>
        <w:t>Quoter</w:t>
      </w:r>
      <w:r w:rsidR="00B5392B" w:rsidRPr="00667017">
        <w:rPr>
          <w:color w:val="auto"/>
          <w:sz w:val="24"/>
          <w:szCs w:val="24"/>
        </w:rPr>
        <w:t>s</w:t>
      </w:r>
      <w:r w:rsidR="00A01D79" w:rsidRPr="00667017">
        <w:rPr>
          <w:color w:val="auto"/>
          <w:sz w:val="24"/>
          <w:szCs w:val="24"/>
        </w:rPr>
        <w:t xml:space="preserve"> s</w:t>
      </w:r>
      <w:r w:rsidRPr="00667017">
        <w:rPr>
          <w:color w:val="auto"/>
          <w:sz w:val="24"/>
          <w:szCs w:val="24"/>
        </w:rPr>
        <w:t>hall list exception(s) and rationale for the exception(s)</w:t>
      </w:r>
      <w:r w:rsidR="00A01D79" w:rsidRPr="00667017">
        <w:rPr>
          <w:color w:val="auto"/>
          <w:sz w:val="24"/>
          <w:szCs w:val="24"/>
        </w:rPr>
        <w:t>, if any</w:t>
      </w:r>
      <w:r w:rsidRPr="00667017">
        <w:rPr>
          <w:color w:val="auto"/>
          <w:sz w:val="24"/>
          <w:szCs w:val="24"/>
        </w:rPr>
        <w:t>.</w:t>
      </w:r>
    </w:p>
    <w:p w14:paraId="3BB858EE" w14:textId="77777777" w:rsidR="00B42357" w:rsidRPr="0073179E" w:rsidRDefault="00B42357" w:rsidP="00B42357">
      <w:pPr>
        <w:rPr>
          <w:b/>
          <w:bCs/>
          <w:color w:val="auto"/>
          <w:sz w:val="24"/>
          <w:szCs w:val="24"/>
        </w:rPr>
      </w:pPr>
    </w:p>
    <w:p w14:paraId="5E551212" w14:textId="223E5B9A" w:rsidR="00B42357" w:rsidRPr="00667017" w:rsidRDefault="00B42357" w:rsidP="00B42357">
      <w:pPr>
        <w:rPr>
          <w:iCs/>
          <w:color w:val="auto"/>
          <w:sz w:val="24"/>
          <w:szCs w:val="24"/>
        </w:rPr>
      </w:pPr>
      <w:r w:rsidRPr="00667017">
        <w:rPr>
          <w:color w:val="auto"/>
          <w:sz w:val="24"/>
          <w:szCs w:val="24"/>
        </w:rPr>
        <w:t>Any questions or concerns regarding this solicitation should be forwarded in writing via e-mail to the</w:t>
      </w:r>
      <w:r w:rsidR="004F33B6" w:rsidRPr="00667017">
        <w:rPr>
          <w:color w:val="auto"/>
          <w:sz w:val="24"/>
          <w:szCs w:val="24"/>
        </w:rPr>
        <w:t xml:space="preserve"> Point of Contact listed </w:t>
      </w:r>
      <w:r w:rsidR="004275F3" w:rsidRPr="00667017">
        <w:rPr>
          <w:color w:val="auto"/>
          <w:sz w:val="24"/>
          <w:szCs w:val="24"/>
        </w:rPr>
        <w:t>above</w:t>
      </w:r>
      <w:r w:rsidRPr="00667017">
        <w:rPr>
          <w:iCs/>
          <w:color w:val="auto"/>
          <w:sz w:val="24"/>
          <w:szCs w:val="24"/>
        </w:rPr>
        <w:t xml:space="preserve">. </w:t>
      </w:r>
    </w:p>
    <w:p w14:paraId="664E1EFE" w14:textId="77777777" w:rsidR="00CE195F" w:rsidRPr="0073179E" w:rsidRDefault="00CE195F" w:rsidP="00B42357">
      <w:pPr>
        <w:rPr>
          <w:b/>
          <w:bCs/>
          <w:iCs/>
          <w:color w:val="auto"/>
          <w:sz w:val="24"/>
          <w:szCs w:val="24"/>
        </w:rPr>
      </w:pPr>
    </w:p>
    <w:p w14:paraId="4C245488" w14:textId="29872664" w:rsidR="00CE195F" w:rsidRPr="00D81171" w:rsidRDefault="00CE195F" w:rsidP="00B42357">
      <w:pPr>
        <w:rPr>
          <w:b/>
          <w:bCs/>
          <w:iCs/>
          <w:color w:val="auto"/>
          <w:sz w:val="28"/>
          <w:szCs w:val="28"/>
        </w:rPr>
      </w:pPr>
      <w:r w:rsidRPr="00D81171">
        <w:rPr>
          <w:b/>
          <w:bCs/>
          <w:iCs/>
          <w:color w:val="auto"/>
          <w:sz w:val="28"/>
          <w:szCs w:val="28"/>
        </w:rPr>
        <w:t>Attachments:</w:t>
      </w:r>
    </w:p>
    <w:p w14:paraId="3A50C949" w14:textId="024F4D93" w:rsidR="00CE195F" w:rsidRPr="00D81171" w:rsidRDefault="00CE195F" w:rsidP="00D81171">
      <w:pPr>
        <w:pStyle w:val="ListParagraph"/>
        <w:numPr>
          <w:ilvl w:val="0"/>
          <w:numId w:val="10"/>
        </w:numPr>
        <w:rPr>
          <w:b/>
          <w:bCs/>
          <w:iCs/>
          <w:color w:val="auto"/>
          <w:sz w:val="24"/>
          <w:szCs w:val="24"/>
        </w:rPr>
      </w:pPr>
      <w:r w:rsidRPr="00D81171">
        <w:rPr>
          <w:b/>
          <w:bCs/>
          <w:iCs/>
          <w:color w:val="auto"/>
          <w:sz w:val="24"/>
          <w:szCs w:val="24"/>
        </w:rPr>
        <w:t>Tungsten Invoicing Information</w:t>
      </w:r>
    </w:p>
    <w:p w14:paraId="5DA52414" w14:textId="71C1B691" w:rsidR="00CE195F" w:rsidRPr="00D81171" w:rsidRDefault="00CE195F" w:rsidP="00D81171">
      <w:pPr>
        <w:pStyle w:val="ListParagraph"/>
        <w:numPr>
          <w:ilvl w:val="0"/>
          <w:numId w:val="10"/>
        </w:numPr>
        <w:rPr>
          <w:b/>
          <w:bCs/>
          <w:iCs/>
          <w:color w:val="auto"/>
          <w:sz w:val="24"/>
          <w:szCs w:val="24"/>
        </w:rPr>
      </w:pPr>
      <w:r w:rsidRPr="00D81171">
        <w:rPr>
          <w:b/>
          <w:bCs/>
          <w:iCs/>
          <w:color w:val="auto"/>
          <w:sz w:val="24"/>
          <w:szCs w:val="24"/>
        </w:rPr>
        <w:t>VAAR 852.219-76</w:t>
      </w:r>
    </w:p>
    <w:sectPr w:rsidR="00CE195F" w:rsidRPr="00D81171" w:rsidSect="00BF72BB">
      <w:headerReference w:type="default" r:id="rId30"/>
      <w:footerReference w:type="default" r:id="rId3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D39F4" w14:textId="77777777" w:rsidR="003F2A2D" w:rsidRDefault="003F2A2D" w:rsidP="0062512C">
      <w:r>
        <w:separator/>
      </w:r>
    </w:p>
  </w:endnote>
  <w:endnote w:type="continuationSeparator" w:id="0">
    <w:p w14:paraId="0C76A17A" w14:textId="77777777" w:rsidR="003F2A2D" w:rsidRDefault="003F2A2D" w:rsidP="00625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71890"/>
      <w:docPartObj>
        <w:docPartGallery w:val="Page Numbers (Bottom of Page)"/>
        <w:docPartUnique/>
      </w:docPartObj>
    </w:sdtPr>
    <w:sdtEndPr>
      <w:rPr>
        <w:noProof/>
      </w:rPr>
    </w:sdtEndPr>
    <w:sdtContent>
      <w:p w14:paraId="1B021F8C" w14:textId="74C92AF7" w:rsidR="00857893" w:rsidRDefault="00857893">
        <w:pPr>
          <w:pStyle w:val="Footer"/>
          <w:jc w:val="right"/>
        </w:pPr>
        <w:r>
          <w:fldChar w:fldCharType="begin"/>
        </w:r>
        <w:r>
          <w:instrText xml:space="preserve"> PAGE   \* MERGEFORMAT </w:instrText>
        </w:r>
        <w:r>
          <w:fldChar w:fldCharType="separate"/>
        </w:r>
        <w:r>
          <w:rPr>
            <w:noProof/>
          </w:rPr>
          <w:t>2</w:t>
        </w:r>
        <w:r>
          <w:rPr>
            <w:noProof/>
          </w:rPr>
          <w:fldChar w:fldCharType="end"/>
        </w:r>
        <w:r>
          <w:rPr>
            <w:noProof/>
          </w:rPr>
          <w:t xml:space="preserve"> of 59</w:t>
        </w:r>
      </w:p>
    </w:sdtContent>
  </w:sdt>
  <w:p w14:paraId="230D8E77" w14:textId="77777777" w:rsidR="00F10259" w:rsidRDefault="00F10259" w:rsidP="00BF7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9FDD3" w14:textId="77777777" w:rsidR="003F2A2D" w:rsidRDefault="003F2A2D" w:rsidP="0062512C">
      <w:r>
        <w:separator/>
      </w:r>
    </w:p>
  </w:footnote>
  <w:footnote w:type="continuationSeparator" w:id="0">
    <w:p w14:paraId="4DC9AC0C" w14:textId="77777777" w:rsidR="003F2A2D" w:rsidRDefault="003F2A2D" w:rsidP="00625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A565" w14:textId="4EBD7B8F" w:rsidR="0062512C" w:rsidRPr="008753EB" w:rsidRDefault="008B22F3" w:rsidP="0062512C">
    <w:pPr>
      <w:pStyle w:val="Header"/>
      <w:jc w:val="center"/>
      <w:rPr>
        <w:bCs/>
        <w:sz w:val="24"/>
        <w:szCs w:val="24"/>
      </w:rPr>
    </w:pPr>
    <w:r w:rsidRPr="008753EB">
      <w:rPr>
        <w:bCs/>
        <w:sz w:val="24"/>
        <w:szCs w:val="24"/>
      </w:rPr>
      <w:t xml:space="preserve">Attachment </w:t>
    </w:r>
    <w:r w:rsidR="00854E73" w:rsidRPr="008753EB">
      <w:rPr>
        <w:bCs/>
        <w:sz w:val="24"/>
        <w:szCs w:val="24"/>
      </w:rPr>
      <w:t>1</w:t>
    </w:r>
    <w:r w:rsidRPr="008753EB">
      <w:rPr>
        <w:bCs/>
        <w:sz w:val="24"/>
        <w:szCs w:val="24"/>
      </w:rPr>
      <w:t xml:space="preserve">: </w:t>
    </w:r>
    <w:r w:rsidR="0062512C" w:rsidRPr="008753EB">
      <w:rPr>
        <w:bCs/>
        <w:sz w:val="24"/>
        <w:szCs w:val="24"/>
      </w:rPr>
      <w:t>Combined Synopsis</w:t>
    </w:r>
    <w:r w:rsidR="00B47195" w:rsidRPr="008753EB">
      <w:rPr>
        <w:bCs/>
        <w:sz w:val="24"/>
        <w:szCs w:val="24"/>
      </w:rPr>
      <w:t>-</w:t>
    </w:r>
    <w:r w:rsidR="0062512C" w:rsidRPr="008753EB">
      <w:rPr>
        <w:bCs/>
        <w:sz w:val="24"/>
        <w:szCs w:val="24"/>
      </w:rPr>
      <w:t xml:space="preserve">Solicitation for Commercial </w:t>
    </w:r>
    <w:r w:rsidR="00991D83" w:rsidRPr="008753EB">
      <w:rPr>
        <w:bCs/>
        <w:sz w:val="24"/>
        <w:szCs w:val="24"/>
      </w:rPr>
      <w:t>Products and Commercial Services</w:t>
    </w:r>
    <w:r w:rsidR="008753EB" w:rsidRPr="008753EB">
      <w:rPr>
        <w:bCs/>
        <w:sz w:val="24"/>
        <w:szCs w:val="24"/>
      </w:rPr>
      <w:t>, RFQ 36C26125Q0822</w:t>
    </w:r>
    <w:r w:rsidR="00567FED">
      <w:rPr>
        <w:bCs/>
        <w:sz w:val="24"/>
        <w:szCs w:val="24"/>
      </w:rPr>
      <w:t>, Amendment 0002</w:t>
    </w:r>
    <w:r w:rsidR="00743FA3">
      <w:rPr>
        <w:bCs/>
        <w:sz w:val="24"/>
        <w:szCs w:val="24"/>
      </w:rPr>
      <w:t xml:space="preserve"> dated 11.19.202</w:t>
    </w:r>
    <w:r w:rsidR="007F7AA0">
      <w:rPr>
        <w:bCs/>
        <w:sz w:val="24"/>
        <w:szCs w:val="24"/>
      </w:rPr>
      <w:t>5</w:t>
    </w:r>
  </w:p>
  <w:p w14:paraId="534BC951" w14:textId="77777777" w:rsidR="00F10259" w:rsidRDefault="00F102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B1C"/>
    <w:multiLevelType w:val="multilevel"/>
    <w:tmpl w:val="AEEE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A7970"/>
    <w:multiLevelType w:val="hybridMultilevel"/>
    <w:tmpl w:val="14EE722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9E3457"/>
    <w:multiLevelType w:val="hybridMultilevel"/>
    <w:tmpl w:val="30B01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3859F8"/>
    <w:multiLevelType w:val="hybridMultilevel"/>
    <w:tmpl w:val="6C1A9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AB19F5"/>
    <w:multiLevelType w:val="hybridMultilevel"/>
    <w:tmpl w:val="5C407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8C5D42"/>
    <w:multiLevelType w:val="hybridMultilevel"/>
    <w:tmpl w:val="4DC02F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1A50E0D"/>
    <w:multiLevelType w:val="hybridMultilevel"/>
    <w:tmpl w:val="73E0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E201EE"/>
    <w:multiLevelType w:val="hybridMultilevel"/>
    <w:tmpl w:val="E050E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9764AD"/>
    <w:multiLevelType w:val="hybridMultilevel"/>
    <w:tmpl w:val="01FC9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FA03BC"/>
    <w:multiLevelType w:val="hybridMultilevel"/>
    <w:tmpl w:val="F476F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9537671">
    <w:abstractNumId w:val="2"/>
  </w:num>
  <w:num w:numId="2" w16cid:durableId="1673723943">
    <w:abstractNumId w:val="6"/>
  </w:num>
  <w:num w:numId="3" w16cid:durableId="732966145">
    <w:abstractNumId w:val="1"/>
  </w:num>
  <w:num w:numId="4" w16cid:durableId="2091273150">
    <w:abstractNumId w:val="7"/>
  </w:num>
  <w:num w:numId="5" w16cid:durableId="185559668">
    <w:abstractNumId w:val="4"/>
  </w:num>
  <w:num w:numId="6" w16cid:durableId="719280697">
    <w:abstractNumId w:val="9"/>
  </w:num>
  <w:num w:numId="7" w16cid:durableId="18554154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97292079">
    <w:abstractNumId w:val="0"/>
  </w:num>
  <w:num w:numId="9" w16cid:durableId="1064915203">
    <w:abstractNumId w:val="3"/>
  </w:num>
  <w:num w:numId="10" w16cid:durableId="12032053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357"/>
    <w:rsid w:val="0001313A"/>
    <w:rsid w:val="00014F17"/>
    <w:rsid w:val="00021EF7"/>
    <w:rsid w:val="0002274F"/>
    <w:rsid w:val="0003492C"/>
    <w:rsid w:val="0004327E"/>
    <w:rsid w:val="00043424"/>
    <w:rsid w:val="000451EC"/>
    <w:rsid w:val="0005704E"/>
    <w:rsid w:val="0006727B"/>
    <w:rsid w:val="000849D1"/>
    <w:rsid w:val="00090CEC"/>
    <w:rsid w:val="000B0A79"/>
    <w:rsid w:val="000C0E63"/>
    <w:rsid w:val="000E7800"/>
    <w:rsid w:val="000F027F"/>
    <w:rsid w:val="00101F0C"/>
    <w:rsid w:val="001044D3"/>
    <w:rsid w:val="001065CA"/>
    <w:rsid w:val="00110547"/>
    <w:rsid w:val="001173C8"/>
    <w:rsid w:val="0012556A"/>
    <w:rsid w:val="001313F7"/>
    <w:rsid w:val="00135547"/>
    <w:rsid w:val="00140385"/>
    <w:rsid w:val="00156419"/>
    <w:rsid w:val="0017355A"/>
    <w:rsid w:val="00181F12"/>
    <w:rsid w:val="00183241"/>
    <w:rsid w:val="00186FF6"/>
    <w:rsid w:val="001A6A7E"/>
    <w:rsid w:val="001A6DB8"/>
    <w:rsid w:val="001B66C2"/>
    <w:rsid w:val="001B7A65"/>
    <w:rsid w:val="001C2195"/>
    <w:rsid w:val="001D13CB"/>
    <w:rsid w:val="001D717F"/>
    <w:rsid w:val="001E3455"/>
    <w:rsid w:val="001F1F17"/>
    <w:rsid w:val="001F55F9"/>
    <w:rsid w:val="001F6F22"/>
    <w:rsid w:val="00201547"/>
    <w:rsid w:val="00203AD6"/>
    <w:rsid w:val="0020408F"/>
    <w:rsid w:val="0020674C"/>
    <w:rsid w:val="0020734D"/>
    <w:rsid w:val="00214094"/>
    <w:rsid w:val="00221F88"/>
    <w:rsid w:val="00223BA7"/>
    <w:rsid w:val="002248E9"/>
    <w:rsid w:val="00225952"/>
    <w:rsid w:val="00230BFF"/>
    <w:rsid w:val="00233E48"/>
    <w:rsid w:val="0023688F"/>
    <w:rsid w:val="00243413"/>
    <w:rsid w:val="002457E8"/>
    <w:rsid w:val="0024759B"/>
    <w:rsid w:val="00251205"/>
    <w:rsid w:val="00255585"/>
    <w:rsid w:val="0025728B"/>
    <w:rsid w:val="00257446"/>
    <w:rsid w:val="00257CDA"/>
    <w:rsid w:val="002629B0"/>
    <w:rsid w:val="002933A6"/>
    <w:rsid w:val="002A4A76"/>
    <w:rsid w:val="002B2B95"/>
    <w:rsid w:val="002B72E5"/>
    <w:rsid w:val="002C5B86"/>
    <w:rsid w:val="002C5C14"/>
    <w:rsid w:val="002E3FAB"/>
    <w:rsid w:val="003010DE"/>
    <w:rsid w:val="0030301F"/>
    <w:rsid w:val="00312C60"/>
    <w:rsid w:val="00315C39"/>
    <w:rsid w:val="0032079D"/>
    <w:rsid w:val="00327DAB"/>
    <w:rsid w:val="0033746B"/>
    <w:rsid w:val="00340455"/>
    <w:rsid w:val="0034185C"/>
    <w:rsid w:val="00341F59"/>
    <w:rsid w:val="003573A6"/>
    <w:rsid w:val="0036100C"/>
    <w:rsid w:val="00363930"/>
    <w:rsid w:val="00374DA4"/>
    <w:rsid w:val="00381CF7"/>
    <w:rsid w:val="00385C74"/>
    <w:rsid w:val="003A7EBA"/>
    <w:rsid w:val="003A7F26"/>
    <w:rsid w:val="003B1A7D"/>
    <w:rsid w:val="003B642C"/>
    <w:rsid w:val="003D0158"/>
    <w:rsid w:val="003D2AE9"/>
    <w:rsid w:val="003E72A9"/>
    <w:rsid w:val="003F06DB"/>
    <w:rsid w:val="003F2A2D"/>
    <w:rsid w:val="004022C7"/>
    <w:rsid w:val="00414778"/>
    <w:rsid w:val="004150F2"/>
    <w:rsid w:val="00421BC0"/>
    <w:rsid w:val="004275F3"/>
    <w:rsid w:val="0043068F"/>
    <w:rsid w:val="00431BC9"/>
    <w:rsid w:val="004344F7"/>
    <w:rsid w:val="00437060"/>
    <w:rsid w:val="00440ACE"/>
    <w:rsid w:val="0044723C"/>
    <w:rsid w:val="004528C0"/>
    <w:rsid w:val="004530C1"/>
    <w:rsid w:val="004542F2"/>
    <w:rsid w:val="00461512"/>
    <w:rsid w:val="00470BD7"/>
    <w:rsid w:val="0047251A"/>
    <w:rsid w:val="0047581E"/>
    <w:rsid w:val="004760FC"/>
    <w:rsid w:val="00477784"/>
    <w:rsid w:val="00483399"/>
    <w:rsid w:val="004A052B"/>
    <w:rsid w:val="004B15E0"/>
    <w:rsid w:val="004D46ED"/>
    <w:rsid w:val="004E3756"/>
    <w:rsid w:val="004E4C30"/>
    <w:rsid w:val="004E6BF9"/>
    <w:rsid w:val="004F33B6"/>
    <w:rsid w:val="004F771B"/>
    <w:rsid w:val="00501BA7"/>
    <w:rsid w:val="00531800"/>
    <w:rsid w:val="00531F68"/>
    <w:rsid w:val="005371C8"/>
    <w:rsid w:val="00542018"/>
    <w:rsid w:val="005508BA"/>
    <w:rsid w:val="005561A9"/>
    <w:rsid w:val="00567FED"/>
    <w:rsid w:val="00575EF9"/>
    <w:rsid w:val="00593BD3"/>
    <w:rsid w:val="005A01AC"/>
    <w:rsid w:val="005A27B7"/>
    <w:rsid w:val="005A46FE"/>
    <w:rsid w:val="005B5554"/>
    <w:rsid w:val="005D26C6"/>
    <w:rsid w:val="005D5B02"/>
    <w:rsid w:val="005D7800"/>
    <w:rsid w:val="005E157E"/>
    <w:rsid w:val="005E79EB"/>
    <w:rsid w:val="00604C5D"/>
    <w:rsid w:val="006066F6"/>
    <w:rsid w:val="00621B73"/>
    <w:rsid w:val="0062512C"/>
    <w:rsid w:val="00630C8A"/>
    <w:rsid w:val="00635E40"/>
    <w:rsid w:val="006459BF"/>
    <w:rsid w:val="006512C4"/>
    <w:rsid w:val="0065472A"/>
    <w:rsid w:val="0066564E"/>
    <w:rsid w:val="00667017"/>
    <w:rsid w:val="00677DAA"/>
    <w:rsid w:val="00686AF8"/>
    <w:rsid w:val="00693410"/>
    <w:rsid w:val="00693B16"/>
    <w:rsid w:val="00694AD2"/>
    <w:rsid w:val="006A6416"/>
    <w:rsid w:val="006B1D9B"/>
    <w:rsid w:val="006B5013"/>
    <w:rsid w:val="006D759F"/>
    <w:rsid w:val="006E19A3"/>
    <w:rsid w:val="006F562C"/>
    <w:rsid w:val="00702816"/>
    <w:rsid w:val="00711955"/>
    <w:rsid w:val="007229CE"/>
    <w:rsid w:val="00730F72"/>
    <w:rsid w:val="0073179E"/>
    <w:rsid w:val="00733857"/>
    <w:rsid w:val="00743FA3"/>
    <w:rsid w:val="00744FF2"/>
    <w:rsid w:val="0075639E"/>
    <w:rsid w:val="007631ED"/>
    <w:rsid w:val="007643C8"/>
    <w:rsid w:val="007647C4"/>
    <w:rsid w:val="0077201C"/>
    <w:rsid w:val="0078078B"/>
    <w:rsid w:val="0078223D"/>
    <w:rsid w:val="007A0780"/>
    <w:rsid w:val="007D013C"/>
    <w:rsid w:val="007D16DC"/>
    <w:rsid w:val="007E67EB"/>
    <w:rsid w:val="007F0F9A"/>
    <w:rsid w:val="007F171A"/>
    <w:rsid w:val="007F520D"/>
    <w:rsid w:val="007F5E80"/>
    <w:rsid w:val="007F675C"/>
    <w:rsid w:val="007F6A4C"/>
    <w:rsid w:val="007F7AA0"/>
    <w:rsid w:val="00814474"/>
    <w:rsid w:val="008237D3"/>
    <w:rsid w:val="0082510A"/>
    <w:rsid w:val="0083177F"/>
    <w:rsid w:val="00833BEC"/>
    <w:rsid w:val="0083715D"/>
    <w:rsid w:val="00837404"/>
    <w:rsid w:val="008409B6"/>
    <w:rsid w:val="00846F62"/>
    <w:rsid w:val="00854E73"/>
    <w:rsid w:val="00857893"/>
    <w:rsid w:val="00857AEB"/>
    <w:rsid w:val="008753EB"/>
    <w:rsid w:val="00884CB1"/>
    <w:rsid w:val="00884E22"/>
    <w:rsid w:val="00895EDC"/>
    <w:rsid w:val="00897221"/>
    <w:rsid w:val="008A2337"/>
    <w:rsid w:val="008A4F16"/>
    <w:rsid w:val="008A7439"/>
    <w:rsid w:val="008B22F3"/>
    <w:rsid w:val="008C1F65"/>
    <w:rsid w:val="008E0689"/>
    <w:rsid w:val="008E3135"/>
    <w:rsid w:val="008E3DC4"/>
    <w:rsid w:val="008E4E77"/>
    <w:rsid w:val="008E59AC"/>
    <w:rsid w:val="008E7894"/>
    <w:rsid w:val="00900371"/>
    <w:rsid w:val="00904701"/>
    <w:rsid w:val="009079C2"/>
    <w:rsid w:val="00920587"/>
    <w:rsid w:val="009206B3"/>
    <w:rsid w:val="009264BC"/>
    <w:rsid w:val="0095621A"/>
    <w:rsid w:val="009607F9"/>
    <w:rsid w:val="009748AF"/>
    <w:rsid w:val="009774CF"/>
    <w:rsid w:val="009800A0"/>
    <w:rsid w:val="009815E0"/>
    <w:rsid w:val="00991D83"/>
    <w:rsid w:val="00993E1C"/>
    <w:rsid w:val="009C3501"/>
    <w:rsid w:val="009C4890"/>
    <w:rsid w:val="009C4AD4"/>
    <w:rsid w:val="009F0628"/>
    <w:rsid w:val="009F38BF"/>
    <w:rsid w:val="00A01D79"/>
    <w:rsid w:val="00A1684E"/>
    <w:rsid w:val="00A33E53"/>
    <w:rsid w:val="00A3711A"/>
    <w:rsid w:val="00A432F2"/>
    <w:rsid w:val="00A46961"/>
    <w:rsid w:val="00A47738"/>
    <w:rsid w:val="00A50171"/>
    <w:rsid w:val="00A55489"/>
    <w:rsid w:val="00A60543"/>
    <w:rsid w:val="00A64A2E"/>
    <w:rsid w:val="00A67D2F"/>
    <w:rsid w:val="00A706B0"/>
    <w:rsid w:val="00A72E45"/>
    <w:rsid w:val="00A87136"/>
    <w:rsid w:val="00A93B44"/>
    <w:rsid w:val="00A97E83"/>
    <w:rsid w:val="00AB56E4"/>
    <w:rsid w:val="00AC0CD7"/>
    <w:rsid w:val="00AC29DF"/>
    <w:rsid w:val="00AD24B8"/>
    <w:rsid w:val="00AE0854"/>
    <w:rsid w:val="00AE6157"/>
    <w:rsid w:val="00AF046E"/>
    <w:rsid w:val="00AF54FD"/>
    <w:rsid w:val="00B057DB"/>
    <w:rsid w:val="00B36347"/>
    <w:rsid w:val="00B42357"/>
    <w:rsid w:val="00B43229"/>
    <w:rsid w:val="00B47195"/>
    <w:rsid w:val="00B47AEA"/>
    <w:rsid w:val="00B537BF"/>
    <w:rsid w:val="00B5392B"/>
    <w:rsid w:val="00B6198F"/>
    <w:rsid w:val="00B63C42"/>
    <w:rsid w:val="00B7724C"/>
    <w:rsid w:val="00B83989"/>
    <w:rsid w:val="00B90D2C"/>
    <w:rsid w:val="00B94A9E"/>
    <w:rsid w:val="00B97896"/>
    <w:rsid w:val="00BB4E23"/>
    <w:rsid w:val="00BC6725"/>
    <w:rsid w:val="00BD4FAE"/>
    <w:rsid w:val="00BE04C0"/>
    <w:rsid w:val="00BE713C"/>
    <w:rsid w:val="00BF2356"/>
    <w:rsid w:val="00BF72BB"/>
    <w:rsid w:val="00C0626B"/>
    <w:rsid w:val="00C1140D"/>
    <w:rsid w:val="00C22885"/>
    <w:rsid w:val="00C23B5B"/>
    <w:rsid w:val="00C26CBD"/>
    <w:rsid w:val="00C3079E"/>
    <w:rsid w:val="00C30E42"/>
    <w:rsid w:val="00C3203B"/>
    <w:rsid w:val="00C4228E"/>
    <w:rsid w:val="00C452C9"/>
    <w:rsid w:val="00C508AA"/>
    <w:rsid w:val="00C525F9"/>
    <w:rsid w:val="00C61971"/>
    <w:rsid w:val="00C71169"/>
    <w:rsid w:val="00C87951"/>
    <w:rsid w:val="00CA1A6D"/>
    <w:rsid w:val="00CA4B91"/>
    <w:rsid w:val="00CC454A"/>
    <w:rsid w:val="00CD4EE8"/>
    <w:rsid w:val="00CE195F"/>
    <w:rsid w:val="00CF307E"/>
    <w:rsid w:val="00D059A4"/>
    <w:rsid w:val="00D13742"/>
    <w:rsid w:val="00D20DCC"/>
    <w:rsid w:val="00D43725"/>
    <w:rsid w:val="00D46FDA"/>
    <w:rsid w:val="00D541FC"/>
    <w:rsid w:val="00D60C59"/>
    <w:rsid w:val="00D61C7F"/>
    <w:rsid w:val="00D62475"/>
    <w:rsid w:val="00D678C9"/>
    <w:rsid w:val="00D81171"/>
    <w:rsid w:val="00D84027"/>
    <w:rsid w:val="00D91D64"/>
    <w:rsid w:val="00D95747"/>
    <w:rsid w:val="00DA609B"/>
    <w:rsid w:val="00DB48E8"/>
    <w:rsid w:val="00DC58B0"/>
    <w:rsid w:val="00DD1E41"/>
    <w:rsid w:val="00DD412E"/>
    <w:rsid w:val="00DF1A8E"/>
    <w:rsid w:val="00DF3B6C"/>
    <w:rsid w:val="00DF5737"/>
    <w:rsid w:val="00DF711F"/>
    <w:rsid w:val="00E1298E"/>
    <w:rsid w:val="00E336C0"/>
    <w:rsid w:val="00E46A40"/>
    <w:rsid w:val="00E55916"/>
    <w:rsid w:val="00E6064A"/>
    <w:rsid w:val="00E60F45"/>
    <w:rsid w:val="00E71594"/>
    <w:rsid w:val="00E7589F"/>
    <w:rsid w:val="00E75D38"/>
    <w:rsid w:val="00E86DA1"/>
    <w:rsid w:val="00EA42F2"/>
    <w:rsid w:val="00EB0E1C"/>
    <w:rsid w:val="00EC4679"/>
    <w:rsid w:val="00EC6619"/>
    <w:rsid w:val="00EE30D6"/>
    <w:rsid w:val="00EE4A45"/>
    <w:rsid w:val="00EE5361"/>
    <w:rsid w:val="00EF3489"/>
    <w:rsid w:val="00F02BEC"/>
    <w:rsid w:val="00F051B3"/>
    <w:rsid w:val="00F10259"/>
    <w:rsid w:val="00F253A5"/>
    <w:rsid w:val="00F336D6"/>
    <w:rsid w:val="00F6345F"/>
    <w:rsid w:val="00F71DD4"/>
    <w:rsid w:val="00FE4A97"/>
    <w:rsid w:val="00FF5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94F45"/>
  <w15:docId w15:val="{CF6112FC-7972-4C5B-84BF-6A9BBC5E9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357"/>
    <w:pPr>
      <w:spacing w:after="0" w:line="240" w:lineRule="auto"/>
    </w:pPr>
    <w:rPr>
      <w:rFonts w:ascii="Arial" w:eastAsia="Times New Roman" w:hAnsi="Arial" w:cs="Arial"/>
      <w:color w:val="000000"/>
      <w:sz w:val="26"/>
      <w:szCs w:val="26"/>
    </w:rPr>
  </w:style>
  <w:style w:type="paragraph" w:styleId="Heading1">
    <w:name w:val="heading 1"/>
    <w:basedOn w:val="Normal"/>
    <w:next w:val="Normal"/>
    <w:link w:val="Heading1Char"/>
    <w:uiPriority w:val="9"/>
    <w:qFormat/>
    <w:rsid w:val="003B642C"/>
    <w:pPr>
      <w:keepNext/>
      <w:keepLines/>
      <w:spacing w:before="120" w:after="12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B642C"/>
    <w:pPr>
      <w:keepNext/>
      <w:keepLines/>
      <w:spacing w:before="120" w:after="120" w:line="276" w:lineRule="auto"/>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semiHidden/>
    <w:unhideWhenUsed/>
    <w:qFormat/>
    <w:rsid w:val="003B642C"/>
    <w:pPr>
      <w:keepNext/>
      <w:keepLines/>
      <w:spacing w:before="200" w:line="276"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3B642C"/>
    <w:pPr>
      <w:keepNext/>
      <w:keepLines/>
      <w:spacing w:before="200" w:line="276" w:lineRule="auto"/>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3B642C"/>
    <w:pPr>
      <w:keepNext/>
      <w:keepLines/>
      <w:spacing w:before="200" w:line="276" w:lineRule="auto"/>
      <w:outlineLvl w:val="4"/>
    </w:pPr>
    <w:rPr>
      <w:rFonts w:asciiTheme="majorHAnsi" w:eastAsiaTheme="majorEastAsia" w:hAnsiTheme="majorHAnsi" w:cstheme="majorBidi"/>
      <w:color w:val="243F60"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table" w:styleId="TableGrid">
    <w:name w:val="Table Grid"/>
    <w:basedOn w:val="TableNormal"/>
    <w:uiPriority w:val="59"/>
    <w:rsid w:val="00B423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512C"/>
    <w:pPr>
      <w:tabs>
        <w:tab w:val="center" w:pos="4680"/>
        <w:tab w:val="right" w:pos="9360"/>
      </w:tabs>
    </w:pPr>
  </w:style>
  <w:style w:type="character" w:customStyle="1" w:styleId="HeaderChar">
    <w:name w:val="Header Char"/>
    <w:basedOn w:val="DefaultParagraphFont"/>
    <w:link w:val="Header"/>
    <w:uiPriority w:val="99"/>
    <w:rsid w:val="0062512C"/>
    <w:rPr>
      <w:rFonts w:ascii="Arial" w:eastAsia="Times New Roman" w:hAnsi="Arial" w:cs="Arial"/>
      <w:color w:val="000000"/>
      <w:sz w:val="26"/>
      <w:szCs w:val="26"/>
    </w:rPr>
  </w:style>
  <w:style w:type="paragraph" w:styleId="Footer">
    <w:name w:val="footer"/>
    <w:basedOn w:val="Normal"/>
    <w:link w:val="FooterChar"/>
    <w:uiPriority w:val="99"/>
    <w:unhideWhenUsed/>
    <w:rsid w:val="0062512C"/>
    <w:pPr>
      <w:tabs>
        <w:tab w:val="center" w:pos="4680"/>
        <w:tab w:val="right" w:pos="9360"/>
      </w:tabs>
    </w:pPr>
  </w:style>
  <w:style w:type="character" w:customStyle="1" w:styleId="FooterChar">
    <w:name w:val="Footer Char"/>
    <w:basedOn w:val="DefaultParagraphFont"/>
    <w:link w:val="Footer"/>
    <w:uiPriority w:val="99"/>
    <w:rsid w:val="0062512C"/>
    <w:rPr>
      <w:rFonts w:ascii="Arial" w:eastAsia="Times New Roman" w:hAnsi="Arial" w:cs="Arial"/>
      <w:color w:val="000000"/>
      <w:sz w:val="26"/>
      <w:szCs w:val="26"/>
    </w:rPr>
  </w:style>
  <w:style w:type="character"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ListParagraph">
    <w:name w:val="List Paragraph"/>
    <w:basedOn w:val="Normal"/>
    <w:uiPriority w:val="34"/>
    <w:qFormat/>
    <w:rsid w:val="00AC29DF"/>
    <w:pPr>
      <w:ind w:left="720"/>
      <w:contextualSpacing/>
    </w:p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Text">
    <w:name w:val="annotation text"/>
    <w:basedOn w:val="Normal"/>
    <w:link w:val="CommentTextChar"/>
    <w:uiPriority w:val="99"/>
    <w:unhideWhenUsed/>
    <w:rsid w:val="005D7800"/>
    <w:rPr>
      <w:sz w:val="20"/>
      <w:szCs w:val="20"/>
    </w:rPr>
  </w:style>
  <w:style w:type="character" w:customStyle="1" w:styleId="CommentTextChar">
    <w:name w:val="Comment Text Char"/>
    <w:basedOn w:val="DefaultParagraphFont"/>
    <w:link w:val="CommentText"/>
    <w:uiPriority w:val="99"/>
    <w:rsid w:val="005D7800"/>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 w:type="paragraph" w:customStyle="1" w:styleId="Default">
    <w:name w:val="Default"/>
    <w:rsid w:val="009748AF"/>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3B642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B642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642C"/>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sid w:val="003B642C"/>
    <w:rPr>
      <w:rFonts w:asciiTheme="majorHAnsi" w:eastAsiaTheme="majorEastAsia" w:hAnsiTheme="majorHAnsi" w:cstheme="majorBidi"/>
      <w:b/>
      <w:bCs/>
      <w:iCs/>
      <w:color w:val="4F81BD" w:themeColor="accent1"/>
      <w:sz w:val="24"/>
      <w:szCs w:val="24"/>
    </w:rPr>
  </w:style>
  <w:style w:type="character" w:customStyle="1" w:styleId="Heading5Char">
    <w:name w:val="Heading 5 Char"/>
    <w:basedOn w:val="DefaultParagraphFont"/>
    <w:link w:val="Heading5"/>
    <w:uiPriority w:val="9"/>
    <w:semiHidden/>
    <w:rsid w:val="003B642C"/>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3B642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642C"/>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3B642C"/>
    <w:pPr>
      <w:spacing w:after="0" w:line="240" w:lineRule="auto"/>
    </w:pPr>
  </w:style>
  <w:style w:type="paragraph" w:styleId="TOCHeading">
    <w:name w:val="TOC Heading"/>
    <w:basedOn w:val="Normal"/>
    <w:next w:val="Normal"/>
    <w:uiPriority w:val="39"/>
    <w:qFormat/>
    <w:rsid w:val="003B642C"/>
    <w:pPr>
      <w:spacing w:after="200" w:line="276" w:lineRule="auto"/>
      <w:jc w:val="center"/>
    </w:pPr>
    <w:rPr>
      <w:rFonts w:asciiTheme="minorHAnsi" w:eastAsiaTheme="minorEastAsia" w:hAnsiTheme="minorHAnsi" w:cstheme="minorBidi"/>
      <w:b/>
      <w:bCs/>
      <w:color w:val="auto"/>
      <w:sz w:val="24"/>
      <w:szCs w:val="24"/>
    </w:rPr>
  </w:style>
  <w:style w:type="paragraph" w:styleId="TOC1">
    <w:name w:val="toc 1"/>
    <w:basedOn w:val="Normal"/>
    <w:next w:val="Normal"/>
    <w:autoRedefine/>
    <w:uiPriority w:val="39"/>
    <w:rsid w:val="003B642C"/>
    <w:pPr>
      <w:spacing w:before="120" w:after="120" w:line="276" w:lineRule="auto"/>
    </w:pPr>
    <w:rPr>
      <w:rFonts w:asciiTheme="minorHAnsi" w:eastAsiaTheme="minorEastAsia" w:hAnsiTheme="minorHAnsi" w:cstheme="minorBidi"/>
      <w:b/>
      <w:bCs/>
      <w:color w:val="auto"/>
      <w:sz w:val="22"/>
      <w:szCs w:val="22"/>
    </w:rPr>
  </w:style>
  <w:style w:type="paragraph" w:styleId="TOC2">
    <w:name w:val="toc 2"/>
    <w:basedOn w:val="Normal"/>
    <w:next w:val="Normal"/>
    <w:autoRedefine/>
    <w:uiPriority w:val="39"/>
    <w:rsid w:val="003B642C"/>
    <w:pPr>
      <w:spacing w:line="276" w:lineRule="auto"/>
      <w:ind w:left="720"/>
    </w:pPr>
    <w:rPr>
      <w:rFonts w:asciiTheme="minorHAnsi" w:eastAsiaTheme="minorEastAsia" w:hAnsiTheme="minorHAnsi" w:cstheme="minorBidi"/>
      <w:color w:val="auto"/>
      <w:sz w:val="22"/>
      <w:szCs w:val="22"/>
    </w:rPr>
  </w:style>
  <w:style w:type="paragraph" w:styleId="TOC3">
    <w:name w:val="toc 3"/>
    <w:basedOn w:val="Normal"/>
    <w:next w:val="Normal"/>
    <w:autoRedefine/>
    <w:uiPriority w:val="39"/>
    <w:rsid w:val="003B642C"/>
    <w:pPr>
      <w:spacing w:line="276" w:lineRule="auto"/>
      <w:ind w:left="1080"/>
    </w:pPr>
    <w:rPr>
      <w:rFonts w:asciiTheme="minorHAnsi" w:eastAsiaTheme="minorEastAsia" w:hAnsiTheme="minorHAnsi" w:cstheme="minorBidi"/>
      <w:color w:val="auto"/>
      <w:sz w:val="22"/>
      <w:szCs w:val="22"/>
    </w:rPr>
  </w:style>
  <w:style w:type="paragraph" w:styleId="TOC4">
    <w:name w:val="toc 4"/>
    <w:basedOn w:val="Normal"/>
    <w:next w:val="Normal"/>
    <w:autoRedefine/>
    <w:uiPriority w:val="39"/>
    <w:rsid w:val="003B642C"/>
    <w:pPr>
      <w:spacing w:line="276" w:lineRule="auto"/>
      <w:ind w:left="1080"/>
    </w:pPr>
    <w:rPr>
      <w:rFonts w:asciiTheme="minorHAnsi" w:eastAsiaTheme="minorEastAsia" w:hAnsiTheme="minorHAnsi" w:cstheme="minorBidi"/>
      <w:color w:val="auto"/>
      <w:sz w:val="22"/>
      <w:szCs w:val="22"/>
    </w:rPr>
  </w:style>
  <w:style w:type="paragraph" w:customStyle="1" w:styleId="NoWrap">
    <w:name w:val="No Wrap"/>
    <w:rsid w:val="003B642C"/>
    <w:pPr>
      <w:spacing w:after="0"/>
    </w:pPr>
    <w:rPr>
      <w:rFonts w:ascii="Courier New" w:eastAsiaTheme="minorEastAsia" w:hAnsi="Courier New" w:cstheme="majorBidi"/>
    </w:rPr>
  </w:style>
  <w:style w:type="paragraph" w:customStyle="1" w:styleId="ByReference">
    <w:name w:val="By Reference"/>
    <w:basedOn w:val="Normal"/>
    <w:rsid w:val="003B642C"/>
    <w:pPr>
      <w:spacing w:line="276" w:lineRule="auto"/>
    </w:pPr>
    <w:rPr>
      <w:rFonts w:asciiTheme="minorHAnsi" w:eastAsiaTheme="minorEastAsia" w:hAnsiTheme="minorHAnsi" w:cstheme="minorBidi"/>
      <w:color w:val="auto"/>
      <w:sz w:val="22"/>
      <w:szCs w:val="22"/>
    </w:rPr>
  </w:style>
  <w:style w:type="paragraph" w:customStyle="1" w:styleId="DraftInformationText">
    <w:name w:val="Draft Information Text"/>
    <w:basedOn w:val="Normal"/>
    <w:rsid w:val="003B642C"/>
    <w:pPr>
      <w:spacing w:before="120" w:after="120" w:line="276" w:lineRule="auto"/>
    </w:pPr>
    <w:rPr>
      <w:rFonts w:asciiTheme="minorHAnsi" w:eastAsiaTheme="minorEastAsia" w:hAnsiTheme="minorHAnsi" w:cstheme="minorBidi"/>
      <w:b/>
      <w:bCs/>
      <w:i/>
      <w:color w:val="auto"/>
      <w:sz w:val="22"/>
      <w:szCs w:val="22"/>
    </w:rPr>
  </w:style>
  <w:style w:type="paragraph" w:styleId="Subtitle">
    <w:name w:val="Subtitle"/>
    <w:basedOn w:val="Normal"/>
    <w:next w:val="Normal"/>
    <w:link w:val="SubtitleChar"/>
    <w:uiPriority w:val="11"/>
    <w:qFormat/>
    <w:rsid w:val="003B642C"/>
    <w:pPr>
      <w:numPr>
        <w:ilvl w:val="1"/>
      </w:num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B642C"/>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3B642C"/>
    <w:rPr>
      <w:b/>
      <w:bCs/>
      <w:i/>
      <w:iCs/>
      <w:color w:val="4F81BD" w:themeColor="accent1"/>
    </w:rPr>
  </w:style>
  <w:style w:type="character" w:styleId="SubtleEmphasis">
    <w:name w:val="Subtle Emphasis"/>
    <w:basedOn w:val="DefaultParagraphFont"/>
    <w:uiPriority w:val="19"/>
    <w:qFormat/>
    <w:rsid w:val="003B642C"/>
    <w:rPr>
      <w:i/>
      <w:iCs/>
      <w:color w:val="808080" w:themeColor="text1" w:themeTint="7F"/>
    </w:rPr>
  </w:style>
  <w:style w:type="character" w:customStyle="1" w:styleId="AAMSKBFill-InHighlight">
    <w:name w:val="AAMS KB Fill-In Highlight"/>
    <w:basedOn w:val="DefaultParagraphFont"/>
    <w:uiPriority w:val="99"/>
    <w:rsid w:val="003B642C"/>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3B642C"/>
    <w:pPr>
      <w:spacing w:after="200"/>
    </w:pPr>
    <w:rPr>
      <w:rFonts w:ascii="Tahoma" w:eastAsiaTheme="minorEastAsia" w:hAnsi="Tahoma" w:cs="Tahoma"/>
      <w:color w:val="auto"/>
      <w:sz w:val="16"/>
      <w:szCs w:val="16"/>
    </w:rPr>
  </w:style>
  <w:style w:type="character" w:customStyle="1" w:styleId="BalloonTextChar">
    <w:name w:val="Balloon Text Char"/>
    <w:basedOn w:val="DefaultParagraphFont"/>
    <w:link w:val="BalloonText"/>
    <w:uiPriority w:val="99"/>
    <w:semiHidden/>
    <w:rsid w:val="003B642C"/>
    <w:rPr>
      <w:rFonts w:ascii="Tahoma" w:eastAsiaTheme="minorEastAsia" w:hAnsi="Tahoma" w:cs="Tahoma"/>
      <w:sz w:val="16"/>
      <w:szCs w:val="16"/>
    </w:rPr>
  </w:style>
  <w:style w:type="character" w:styleId="PlaceholderText">
    <w:name w:val="Placeholder Text"/>
    <w:basedOn w:val="DefaultParagraphFont"/>
    <w:uiPriority w:val="99"/>
    <w:semiHidden/>
    <w:rsid w:val="003B642C"/>
    <w:rPr>
      <w:color w:val="808080"/>
    </w:rPr>
  </w:style>
  <w:style w:type="paragraph" w:styleId="DocumentMap">
    <w:name w:val="Document Map"/>
    <w:basedOn w:val="Normal"/>
    <w:link w:val="DocumentMapChar"/>
    <w:uiPriority w:val="99"/>
    <w:semiHidden/>
    <w:unhideWhenUsed/>
    <w:rsid w:val="003B642C"/>
    <w:pPr>
      <w:spacing w:after="200"/>
    </w:pPr>
    <w:rPr>
      <w:rFonts w:ascii="Tahoma" w:eastAsiaTheme="minorEastAsia" w:hAnsi="Tahoma" w:cs="Tahoma"/>
      <w:color w:val="auto"/>
      <w:sz w:val="16"/>
      <w:szCs w:val="16"/>
    </w:rPr>
  </w:style>
  <w:style w:type="character" w:customStyle="1" w:styleId="DocumentMapChar">
    <w:name w:val="Document Map Char"/>
    <w:basedOn w:val="DefaultParagraphFont"/>
    <w:link w:val="DocumentMap"/>
    <w:uiPriority w:val="99"/>
    <w:semiHidden/>
    <w:rsid w:val="003B642C"/>
    <w:rPr>
      <w:rFonts w:ascii="Tahoma" w:eastAsiaTheme="minorEastAsia" w:hAnsi="Tahoma" w:cs="Tahoma"/>
      <w:sz w:val="16"/>
      <w:szCs w:val="16"/>
    </w:rPr>
  </w:style>
  <w:style w:type="character" w:customStyle="1" w:styleId="AAMSKBSegmentNumberingHighlight">
    <w:name w:val="AAMS KB Segment Numbering Highlight"/>
    <w:basedOn w:val="DefaultParagraphFont"/>
    <w:uiPriority w:val="99"/>
    <w:rsid w:val="003B642C"/>
    <w:rPr>
      <w:color w:val="00B050"/>
    </w:rPr>
  </w:style>
  <w:style w:type="character" w:customStyle="1" w:styleId="AAMSKBSegmentDirective">
    <w:name w:val="AAMS KB Segment Directive"/>
    <w:basedOn w:val="DefaultParagraphFont"/>
    <w:uiPriority w:val="1"/>
    <w:rsid w:val="003B642C"/>
    <w:rPr>
      <w:color w:val="943634" w:themeColor="accent2" w:themeShade="BF"/>
    </w:rPr>
  </w:style>
  <w:style w:type="table" w:styleId="LightList-Accent1">
    <w:name w:val="Light List Accent 1"/>
    <w:basedOn w:val="TableNormal"/>
    <w:uiPriority w:val="61"/>
    <w:rsid w:val="003B642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3B6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urier New" w:hAnsi="Courier New" w:cs="Courier New"/>
      <w:color w:val="auto"/>
      <w:sz w:val="22"/>
      <w:szCs w:val="20"/>
    </w:rPr>
  </w:style>
  <w:style w:type="character" w:customStyle="1" w:styleId="HTMLPreformattedChar">
    <w:name w:val="HTML Preformatted Char"/>
    <w:basedOn w:val="DefaultParagraphFont"/>
    <w:link w:val="HTMLPreformatted"/>
    <w:uiPriority w:val="99"/>
    <w:semiHidden/>
    <w:rsid w:val="003B642C"/>
    <w:rPr>
      <w:rFonts w:ascii="Courier New" w:eastAsia="Times New Roman" w:hAnsi="Courier New" w:cs="Courier New"/>
      <w:szCs w:val="20"/>
    </w:rPr>
  </w:style>
  <w:style w:type="character" w:customStyle="1" w:styleId="UnresolvedMention1">
    <w:name w:val="Unresolved Mention1"/>
    <w:basedOn w:val="DefaultParagraphFont"/>
    <w:uiPriority w:val="99"/>
    <w:semiHidden/>
    <w:unhideWhenUsed/>
    <w:rsid w:val="003B642C"/>
    <w:rPr>
      <w:color w:val="605E5C"/>
      <w:shd w:val="clear" w:color="auto" w:fill="E1DFDD"/>
    </w:rPr>
  </w:style>
  <w:style w:type="paragraph" w:customStyle="1" w:styleId="p">
    <w:name w:val="p"/>
    <w:basedOn w:val="Normal"/>
    <w:rsid w:val="003B642C"/>
    <w:pPr>
      <w:spacing w:before="100" w:beforeAutospacing="1" w:after="100" w:afterAutospacing="1"/>
    </w:pPr>
    <w:rPr>
      <w:rFonts w:ascii="Times New Roman" w:hAnsi="Times New Roman" w:cs="Times New Roman"/>
      <w:color w:val="auto"/>
      <w:sz w:val="24"/>
      <w:szCs w:val="24"/>
    </w:rPr>
  </w:style>
  <w:style w:type="character" w:customStyle="1" w:styleId="ph">
    <w:name w:val="ph"/>
    <w:basedOn w:val="DefaultParagraphFont"/>
    <w:rsid w:val="003B642C"/>
  </w:style>
  <w:style w:type="character" w:styleId="Emphasis">
    <w:name w:val="Emphasis"/>
    <w:basedOn w:val="DefaultParagraphFont"/>
    <w:uiPriority w:val="20"/>
    <w:qFormat/>
    <w:rsid w:val="003B642C"/>
    <w:rPr>
      <w:i/>
      <w:iCs/>
    </w:rPr>
  </w:style>
  <w:style w:type="paragraph" w:customStyle="1" w:styleId="pbody">
    <w:name w:val="pbody"/>
    <w:basedOn w:val="Normal"/>
    <w:rsid w:val="003B642C"/>
    <w:pPr>
      <w:spacing w:after="200" w:line="288" w:lineRule="auto"/>
      <w:ind w:firstLine="240"/>
    </w:pPr>
    <w:rPr>
      <w:sz w:val="22"/>
      <w:szCs w:val="20"/>
    </w:rPr>
  </w:style>
  <w:style w:type="paragraph" w:customStyle="1" w:styleId="pindented1">
    <w:name w:val="pindented1"/>
    <w:basedOn w:val="Normal"/>
    <w:rsid w:val="003B642C"/>
    <w:pPr>
      <w:spacing w:after="200" w:line="288" w:lineRule="auto"/>
      <w:ind w:firstLine="480"/>
    </w:pPr>
    <w:rPr>
      <w:sz w:val="22"/>
      <w:szCs w:val="20"/>
    </w:rPr>
  </w:style>
  <w:style w:type="paragraph" w:customStyle="1" w:styleId="pindented2">
    <w:name w:val="pindented2"/>
    <w:basedOn w:val="Normal"/>
    <w:rsid w:val="003B642C"/>
    <w:pPr>
      <w:spacing w:after="200" w:line="288" w:lineRule="auto"/>
      <w:ind w:firstLine="720"/>
    </w:pPr>
    <w:rPr>
      <w:sz w:val="22"/>
      <w:szCs w:val="20"/>
    </w:rPr>
  </w:style>
  <w:style w:type="paragraph" w:styleId="NormalWeb">
    <w:name w:val="Normal (Web)"/>
    <w:basedOn w:val="Normal"/>
    <w:uiPriority w:val="99"/>
    <w:unhideWhenUsed/>
    <w:rsid w:val="003B642C"/>
    <w:pPr>
      <w:spacing w:before="100" w:beforeAutospacing="1" w:after="100" w:afterAutospacing="1"/>
    </w:pPr>
    <w:rPr>
      <w:rFonts w:ascii="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004970">
      <w:bodyDiv w:val="1"/>
      <w:marLeft w:val="0"/>
      <w:marRight w:val="0"/>
      <w:marTop w:val="0"/>
      <w:marBottom w:val="0"/>
      <w:divBdr>
        <w:top w:val="none" w:sz="0" w:space="0" w:color="auto"/>
        <w:left w:val="none" w:sz="0" w:space="0" w:color="auto"/>
        <w:bottom w:val="none" w:sz="0" w:space="0" w:color="auto"/>
        <w:right w:val="none" w:sz="0" w:space="0" w:color="auto"/>
      </w:divBdr>
    </w:div>
    <w:div w:id="513348050">
      <w:bodyDiv w:val="1"/>
      <w:marLeft w:val="0"/>
      <w:marRight w:val="0"/>
      <w:marTop w:val="0"/>
      <w:marBottom w:val="0"/>
      <w:divBdr>
        <w:top w:val="none" w:sz="0" w:space="0" w:color="auto"/>
        <w:left w:val="none" w:sz="0" w:space="0" w:color="auto"/>
        <w:bottom w:val="none" w:sz="0" w:space="0" w:color="auto"/>
        <w:right w:val="none" w:sz="0" w:space="0" w:color="auto"/>
      </w:divBdr>
    </w:div>
    <w:div w:id="573319415">
      <w:bodyDiv w:val="1"/>
      <w:marLeft w:val="0"/>
      <w:marRight w:val="0"/>
      <w:marTop w:val="0"/>
      <w:marBottom w:val="0"/>
      <w:divBdr>
        <w:top w:val="none" w:sz="0" w:space="0" w:color="auto"/>
        <w:left w:val="none" w:sz="0" w:space="0" w:color="auto"/>
        <w:bottom w:val="none" w:sz="0" w:space="0" w:color="auto"/>
        <w:right w:val="none" w:sz="0" w:space="0" w:color="auto"/>
      </w:divBdr>
    </w:div>
    <w:div w:id="1021393292">
      <w:bodyDiv w:val="1"/>
      <w:marLeft w:val="0"/>
      <w:marRight w:val="0"/>
      <w:marTop w:val="0"/>
      <w:marBottom w:val="0"/>
      <w:divBdr>
        <w:top w:val="none" w:sz="0" w:space="0" w:color="auto"/>
        <w:left w:val="none" w:sz="0" w:space="0" w:color="auto"/>
        <w:bottom w:val="none" w:sz="0" w:space="0" w:color="auto"/>
        <w:right w:val="none" w:sz="0" w:space="0" w:color="auto"/>
      </w:divBdr>
    </w:div>
    <w:div w:id="1167671996">
      <w:bodyDiv w:val="1"/>
      <w:marLeft w:val="0"/>
      <w:marRight w:val="0"/>
      <w:marTop w:val="0"/>
      <w:marBottom w:val="0"/>
      <w:divBdr>
        <w:top w:val="none" w:sz="0" w:space="0" w:color="auto"/>
        <w:left w:val="none" w:sz="0" w:space="0" w:color="auto"/>
        <w:bottom w:val="none" w:sz="0" w:space="0" w:color="auto"/>
        <w:right w:val="none" w:sz="0" w:space="0" w:color="auto"/>
      </w:divBdr>
    </w:div>
    <w:div w:id="1536427280">
      <w:bodyDiv w:val="1"/>
      <w:marLeft w:val="0"/>
      <w:marRight w:val="0"/>
      <w:marTop w:val="0"/>
      <w:marBottom w:val="0"/>
      <w:divBdr>
        <w:top w:val="none" w:sz="0" w:space="0" w:color="auto"/>
        <w:left w:val="none" w:sz="0" w:space="0" w:color="auto"/>
        <w:bottom w:val="none" w:sz="0" w:space="0" w:color="auto"/>
        <w:right w:val="none" w:sz="0" w:space="0" w:color="auto"/>
      </w:divBdr>
    </w:div>
    <w:div w:id="166435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am.gov" TargetMode="External"/><Relationship Id="rId18" Type="http://schemas.openxmlformats.org/officeDocument/2006/relationships/hyperlink" Target="https://www.sam.gov/SAM/" TargetMode="External"/><Relationship Id="rId26" Type="http://schemas.openxmlformats.org/officeDocument/2006/relationships/hyperlink" Target="mailto:alison.weinstein@va.gov" TargetMode="External"/><Relationship Id="rId3" Type="http://schemas.openxmlformats.org/officeDocument/2006/relationships/customXml" Target="../customXml/item3.xml"/><Relationship Id="rId21" Type="http://schemas.openxmlformats.org/officeDocument/2006/relationships/hyperlink" Target="mailto:CISADA106@state.gov" TargetMode="External"/><Relationship Id="rId7" Type="http://schemas.openxmlformats.org/officeDocument/2006/relationships/webSettings" Target="webSettings.xml"/><Relationship Id="rId12" Type="http://schemas.openxmlformats.org/officeDocument/2006/relationships/hyperlink" Target="https://www.sam.gov" TargetMode="External"/><Relationship Id="rId17" Type="http://schemas.openxmlformats.org/officeDocument/2006/relationships/hyperlink" Target="https://www.sam.gov/SAM/" TargetMode="External"/><Relationship Id="rId25" Type="http://schemas.openxmlformats.org/officeDocument/2006/relationships/hyperlink" Target="http://www.section508.va.gov/"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ssist.dla.mil/feedback" TargetMode="External"/><Relationship Id="rId20" Type="http://schemas.openxmlformats.org/officeDocument/2006/relationships/hyperlink" Target="http://www.sam.gov" TargetMode="External"/><Relationship Id="rId29" Type="http://schemas.openxmlformats.org/officeDocument/2006/relationships/hyperlink" Target="mailto:jose.hernandez1@va.gov"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veterans.certify.sba.gov/" TargetMode="External"/><Relationship Id="rId24" Type="http://schemas.openxmlformats.org/officeDocument/2006/relationships/hyperlink" Target="https://www.sam.gov/"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assist.dla.mil" TargetMode="External"/><Relationship Id="rId23" Type="http://schemas.openxmlformats.org/officeDocument/2006/relationships/hyperlink" Target="https://www.govinfo.gov/link/plaw/115/public/232?link-type=html" TargetMode="External"/><Relationship Id="rId28" Type="http://schemas.openxmlformats.org/officeDocument/2006/relationships/hyperlink" Target="mailto:alison.weinstein@va.gov" TargetMode="External"/><Relationship Id="rId10" Type="http://schemas.openxmlformats.org/officeDocument/2006/relationships/hyperlink" Target="file:///C:\Users\VHAMACSTEVIB\AppData\Local\Microsoft\Windows\INetCache\Content.Outlook\D0W2TKP0\VIEWS%2010769758.zip" TargetMode="External"/><Relationship Id="rId19" Type="http://schemas.openxmlformats.org/officeDocument/2006/relationships/hyperlink" Target="https://www.sam.gov"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ssist.dla.mil" TargetMode="External"/><Relationship Id="rId22" Type="http://schemas.openxmlformats.org/officeDocument/2006/relationships/hyperlink" Target="https://www.treasury.gov/resource-center/sanctions/SDN-List/Pages/default.aspx" TargetMode="External"/><Relationship Id="rId27" Type="http://schemas.openxmlformats.org/officeDocument/2006/relationships/hyperlink" Target="mailto:jose.hernandez1@va.gov"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D6499AF5C259489F1501B1CBD14B84" ma:contentTypeVersion="11" ma:contentTypeDescription="Create a new document." ma:contentTypeScope="" ma:versionID="05bdb871a69b58686adf0ee6d003b609">
  <xsd:schema xmlns:xsd="http://www.w3.org/2001/XMLSchema" xmlns:xs="http://www.w3.org/2001/XMLSchema" xmlns:p="http://schemas.microsoft.com/office/2006/metadata/properties" xmlns:ns2="6bbd98f0-45db-456c-900c-8e75fea2de2f" xmlns:ns3="6da34adc-5fd1-41f4-b4c7-5d7aa3d62a16" targetNamespace="http://schemas.microsoft.com/office/2006/metadata/properties" ma:root="true" ma:fieldsID="45896872401ccced3ea5d6f3b731ab64" ns2:_="" ns3:_="">
    <xsd:import namespace="6bbd98f0-45db-456c-900c-8e75fea2de2f"/>
    <xsd:import namespace="6da34adc-5fd1-41f4-b4c7-5d7aa3d62a1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bd98f0-45db-456c-900c-8e75fea2de2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34adc-5fd1-41f4-b4c7-5d7aa3d62a1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38a6074-4fcb-4bed-9628-ac917b0ecf63}" ma:internalName="TaxCatchAll" ma:showField="CatchAllData" ma:web="6da34adc-5fd1-41f4-b4c7-5d7aa3d62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da34adc-5fd1-41f4-b4c7-5d7aa3d62a16" xsi:nil="true"/>
    <lcf76f155ced4ddcb4097134ff3c332f xmlns="6bbd98f0-45db-456c-900c-8e75fea2de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31DB33-82FD-4C0C-9C55-0B5FD902688F}">
  <ds:schemaRefs>
    <ds:schemaRef ds:uri="http://schemas.microsoft.com/sharepoint/v3/contenttype/forms"/>
  </ds:schemaRefs>
</ds:datastoreItem>
</file>

<file path=customXml/itemProps2.xml><?xml version="1.0" encoding="utf-8"?>
<ds:datastoreItem xmlns:ds="http://schemas.openxmlformats.org/officeDocument/2006/customXml" ds:itemID="{86757D48-02E3-421B-BE61-986EABF8C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bd98f0-45db-456c-900c-8e75fea2de2f"/>
    <ds:schemaRef ds:uri="6da34adc-5fd1-41f4-b4c7-5d7aa3d62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C2ACE9-D69E-4F69-AC8E-B90D03D61406}">
  <ds:schemaRefs>
    <ds:schemaRef ds:uri="http://schemas.microsoft.com/office/2006/metadata/properties"/>
    <ds:schemaRef ds:uri="http://schemas.microsoft.com/office/infopath/2007/PartnerControls"/>
    <ds:schemaRef ds:uri="6da34adc-5fd1-41f4-b4c7-5d7aa3d62a16"/>
    <ds:schemaRef ds:uri="6bbd98f0-45db-456c-900c-8e75fea2de2f"/>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133</TotalTime>
  <Pages>59</Pages>
  <Words>21693</Words>
  <Characters>123655</Characters>
  <Application>Microsoft Office Word</Application>
  <DocSecurity>0</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145058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Veterans Affairs</dc:creator>
  <cp:lastModifiedBy>Weinstein, Alison D.</cp:lastModifiedBy>
  <cp:revision>81</cp:revision>
  <dcterms:created xsi:type="dcterms:W3CDTF">2025-11-12T17:19:00Z</dcterms:created>
  <dcterms:modified xsi:type="dcterms:W3CDTF">2025-11-19T23:25:00Z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0x01010070D6499AF5C259489F1501B1CBD14B84</vt:lpwstr>
  </property>
  <property fmtid="{D5CDD505-2E9C-101B-9397-08002B2CF9AE}" pid="3" name="_dlc_DocIdItemGuid">
    <vt:lpwstr>d4e2378c-7451-4bf0-866d-7f5defb3ca51</vt:lpwstr>
  </property>
  <property fmtid="{D5CDD505-2E9C-101B-9397-08002B2CF9AE}" pid="4" name="MediaServiceImageTags">
    <vt:lpwstr/>
  </property>
  <property fmtid="{D5CDD505-2E9C-101B-9397-08002B2CF9AE}" pid="5" name="_ExtendedDescription">
    <vt:lpwstr/>
  </property>
</Properties>
</file>