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4BEF2" w14:textId="77777777" w:rsidR="00E73998" w:rsidRDefault="00E73998" w:rsidP="00E73998">
      <w:pPr>
        <w:spacing w:after="0" w:line="240" w:lineRule="auto"/>
        <w:rPr>
          <w:rFonts w:cstheme="minorHAnsi"/>
        </w:rPr>
      </w:pPr>
    </w:p>
    <w:p w14:paraId="55899FCA" w14:textId="23AA954A" w:rsidR="00577995" w:rsidRPr="00577995" w:rsidRDefault="00577995" w:rsidP="00DE24FD">
      <w:pPr>
        <w:spacing w:after="0"/>
        <w:rPr>
          <w:rFonts w:cstheme="minorHAnsi"/>
        </w:rPr>
      </w:pPr>
      <w:r w:rsidRPr="00577995">
        <w:rPr>
          <w:rFonts w:cstheme="minorHAnsi"/>
        </w:rPr>
        <w:t xml:space="preserve">This is a combined synopsis/solicitation for commercial </w:t>
      </w:r>
      <w:r w:rsidR="00B815C6" w:rsidRPr="00B815C6">
        <w:rPr>
          <w:rFonts w:cstheme="minorHAnsi"/>
        </w:rPr>
        <w:t>products or commercial services</w:t>
      </w:r>
      <w:r w:rsidR="00B815C6">
        <w:rPr>
          <w:rFonts w:cstheme="minorHAnsi"/>
        </w:rPr>
        <w:t xml:space="preserve"> </w:t>
      </w:r>
      <w:r w:rsidRPr="00577995">
        <w:rPr>
          <w:rFonts w:cstheme="minorHAnsi"/>
        </w:rPr>
        <w:t xml:space="preserve">prepared in accordance with the format in Federal Acquisition Regulation (FAR) Subpart 12.6, as supplemented with additional information included in this notice.  This announcement constitutes the only solicitation; a quote is being </w:t>
      </w:r>
      <w:proofErr w:type="gramStart"/>
      <w:r w:rsidRPr="00577995">
        <w:rPr>
          <w:rFonts w:cstheme="minorHAnsi"/>
        </w:rPr>
        <w:t>requested</w:t>
      </w:r>
      <w:proofErr w:type="gramEnd"/>
      <w:r w:rsidRPr="00577995">
        <w:rPr>
          <w:rFonts w:cstheme="minorHAnsi"/>
        </w:rPr>
        <w:t xml:space="preserve"> and a separate written solicitation will not be issued. Combine</w:t>
      </w:r>
      <w:r w:rsidR="003921A0">
        <w:rPr>
          <w:rFonts w:cstheme="minorHAnsi"/>
        </w:rPr>
        <w:t xml:space="preserve">d synopsis/solicitation </w:t>
      </w:r>
      <w:r w:rsidR="003921A0" w:rsidRPr="00B2275F">
        <w:rPr>
          <w:rFonts w:cstheme="minorHAnsi"/>
          <w:b/>
          <w:bCs/>
        </w:rPr>
        <w:t>N61340</w:t>
      </w:r>
      <w:r w:rsidR="00EB143F" w:rsidRPr="00B2275F">
        <w:rPr>
          <w:rFonts w:cstheme="minorHAnsi"/>
          <w:b/>
          <w:bCs/>
        </w:rPr>
        <w:t>2</w:t>
      </w:r>
      <w:r w:rsidR="00D91467" w:rsidRPr="00B2275F">
        <w:rPr>
          <w:rFonts w:cstheme="minorHAnsi"/>
          <w:b/>
          <w:bCs/>
        </w:rPr>
        <w:t>6</w:t>
      </w:r>
      <w:r w:rsidR="00C26797" w:rsidRPr="00B2275F">
        <w:rPr>
          <w:rFonts w:cstheme="minorHAnsi"/>
          <w:b/>
          <w:bCs/>
        </w:rPr>
        <w:t>R00</w:t>
      </w:r>
      <w:r w:rsidR="00B2275F" w:rsidRPr="00B2275F">
        <w:rPr>
          <w:rFonts w:cstheme="minorHAnsi"/>
          <w:b/>
          <w:bCs/>
        </w:rPr>
        <w:t>14</w:t>
      </w:r>
      <w:r w:rsidRPr="00577995">
        <w:rPr>
          <w:rFonts w:cstheme="minorHAnsi"/>
        </w:rPr>
        <w:t xml:space="preserve"> is iss</w:t>
      </w:r>
      <w:r w:rsidR="007A375B">
        <w:rPr>
          <w:rFonts w:cstheme="minorHAnsi"/>
        </w:rPr>
        <w:t>ued as a Commercial Solicitation</w:t>
      </w:r>
      <w:r w:rsidRPr="00577995">
        <w:rPr>
          <w:rFonts w:cstheme="minorHAnsi"/>
        </w:rPr>
        <w:t xml:space="preserve"> and incorporates the provisions and clauses in effect through </w:t>
      </w:r>
      <w:r w:rsidRPr="001C29F0">
        <w:rPr>
          <w:rFonts w:cstheme="minorHAnsi"/>
        </w:rPr>
        <w:t>Federal Acquis</w:t>
      </w:r>
      <w:r w:rsidR="007C48D8" w:rsidRPr="001C29F0">
        <w:rPr>
          <w:rFonts w:cstheme="minorHAnsi"/>
        </w:rPr>
        <w:t>ition Circular (FAC) number 202</w:t>
      </w:r>
      <w:r w:rsidR="004A232C">
        <w:rPr>
          <w:rFonts w:cstheme="minorHAnsi"/>
        </w:rPr>
        <w:t>5</w:t>
      </w:r>
      <w:r w:rsidR="007C48D8" w:rsidRPr="001C29F0">
        <w:rPr>
          <w:rFonts w:cstheme="minorHAnsi"/>
        </w:rPr>
        <w:t>-0</w:t>
      </w:r>
      <w:r w:rsidR="004A232C">
        <w:rPr>
          <w:rFonts w:cstheme="minorHAnsi"/>
        </w:rPr>
        <w:t>6</w:t>
      </w:r>
      <w:r w:rsidRPr="001C29F0">
        <w:rPr>
          <w:rFonts w:cstheme="minorHAnsi"/>
        </w:rPr>
        <w:t>.</w:t>
      </w:r>
    </w:p>
    <w:p w14:paraId="1BC3DFFA" w14:textId="77777777" w:rsidR="00577995" w:rsidRPr="00577995" w:rsidRDefault="00577995" w:rsidP="00577995">
      <w:pPr>
        <w:spacing w:after="0"/>
        <w:ind w:left="360"/>
        <w:rPr>
          <w:rFonts w:cstheme="minorHAnsi"/>
        </w:rPr>
      </w:pPr>
    </w:p>
    <w:p w14:paraId="44743A42" w14:textId="6B1B2EBB" w:rsidR="00577995" w:rsidRPr="00577995" w:rsidRDefault="00577995" w:rsidP="00DE24FD">
      <w:pPr>
        <w:spacing w:after="0"/>
        <w:rPr>
          <w:rFonts w:cstheme="minorHAnsi"/>
        </w:rPr>
      </w:pPr>
      <w:r w:rsidRPr="00577995">
        <w:rPr>
          <w:rFonts w:cstheme="minorHAnsi"/>
        </w:rPr>
        <w:t xml:space="preserve">This procurement is being solicited </w:t>
      </w:r>
      <w:r w:rsidR="00AB033D">
        <w:rPr>
          <w:rFonts w:cstheme="minorHAnsi"/>
        </w:rPr>
        <w:t>as a Sole Source effort</w:t>
      </w:r>
      <w:r w:rsidRPr="00577995">
        <w:rPr>
          <w:rFonts w:cstheme="minorHAnsi"/>
        </w:rPr>
        <w:t xml:space="preserve"> with an associated NAICS code of 561920</w:t>
      </w:r>
      <w:r w:rsidR="005305F7" w:rsidRPr="005305F7">
        <w:rPr>
          <w:rFonts w:cstheme="minorHAnsi"/>
        </w:rPr>
        <w:t xml:space="preserve"> </w:t>
      </w:r>
      <w:r w:rsidRPr="00577995">
        <w:rPr>
          <w:rFonts w:cstheme="minorHAnsi"/>
        </w:rPr>
        <w:t>and a size standard of $</w:t>
      </w:r>
      <w:r w:rsidR="00B815C6">
        <w:rPr>
          <w:rFonts w:cstheme="minorHAnsi"/>
        </w:rPr>
        <w:t>20,000</w:t>
      </w:r>
      <w:r w:rsidR="00DE24FD">
        <w:rPr>
          <w:rFonts w:cstheme="minorHAnsi"/>
        </w:rPr>
        <w:t>,000.00.</w:t>
      </w:r>
    </w:p>
    <w:p w14:paraId="39EBD7E9" w14:textId="68BE29D9" w:rsidR="00577995" w:rsidRDefault="00577995" w:rsidP="00577995">
      <w:pPr>
        <w:spacing w:after="0"/>
        <w:ind w:left="360"/>
        <w:rPr>
          <w:rFonts w:cstheme="minorHAnsi"/>
        </w:rPr>
      </w:pPr>
    </w:p>
    <w:p w14:paraId="62584D2F" w14:textId="35717C30" w:rsidR="00527B70" w:rsidRPr="00B2275F" w:rsidRDefault="00527B70" w:rsidP="00DE24FD">
      <w:pPr>
        <w:spacing w:after="0"/>
        <w:rPr>
          <w:rFonts w:cstheme="minorHAnsi"/>
          <w:b/>
          <w:bCs/>
          <w:u w:val="single"/>
        </w:rPr>
      </w:pPr>
      <w:r w:rsidRPr="00B2275F">
        <w:rPr>
          <w:rFonts w:cstheme="minorHAnsi"/>
          <w:b/>
          <w:bCs/>
          <w:u w:val="single"/>
        </w:rPr>
        <w:t>Below is a description of the requirement:</w:t>
      </w:r>
    </w:p>
    <w:p w14:paraId="27C6C8A2" w14:textId="493B95B6" w:rsidR="00577995" w:rsidRDefault="00780323" w:rsidP="3F4AB8B7">
      <w:pPr>
        <w:spacing w:after="0"/>
      </w:pPr>
      <w:r w:rsidRPr="42660A6D">
        <w:t>This Commercial Solicitation</w:t>
      </w:r>
      <w:r w:rsidR="00577995" w:rsidRPr="42660A6D">
        <w:t xml:space="preserve"> </w:t>
      </w:r>
      <w:r w:rsidR="00DE24FD" w:rsidRPr="42660A6D">
        <w:t xml:space="preserve">sets forth the requirement for leasing </w:t>
      </w:r>
      <w:proofErr w:type="gramStart"/>
      <w:r w:rsidR="00DE24FD" w:rsidRPr="42660A6D">
        <w:t>booth</w:t>
      </w:r>
      <w:proofErr w:type="gramEnd"/>
      <w:r w:rsidR="00DE24FD" w:rsidRPr="42660A6D">
        <w:t xml:space="preserve"> spaces for the </w:t>
      </w:r>
      <w:proofErr w:type="spellStart"/>
      <w:r w:rsidR="00DE24FD" w:rsidRPr="42660A6D">
        <w:t>InterService</w:t>
      </w:r>
      <w:proofErr w:type="spellEnd"/>
      <w:r w:rsidR="00DE24FD" w:rsidRPr="42660A6D">
        <w:t>/Industry Training, Simulation and Education Conference (I/ITSEC) at the Orange County Convention Center (OCCC).  National Training &amp; Simulation Association (NTSA) is the exclusive provider authorized for Exhibit sp</w:t>
      </w:r>
      <w:r w:rsidR="00787350" w:rsidRPr="42660A6D">
        <w:t>ace at the OCCC for I/ITSEC 202</w:t>
      </w:r>
      <w:r w:rsidR="00633564" w:rsidRPr="42660A6D">
        <w:t>5</w:t>
      </w:r>
      <w:r w:rsidR="00DE24FD" w:rsidRPr="42660A6D">
        <w:t xml:space="preserve">.  The Government intends to award a sole source purchase order to NTSA in the form of a Firm Fixed Price Contract and the anticipated award date is NLT </w:t>
      </w:r>
      <w:r w:rsidR="00EA1AA5" w:rsidRPr="42660A6D">
        <w:t>2</w:t>
      </w:r>
      <w:r w:rsidR="61279A6B" w:rsidRPr="42660A6D">
        <w:t>4</w:t>
      </w:r>
      <w:r w:rsidR="00733767" w:rsidRPr="42660A6D">
        <w:t xml:space="preserve"> </w:t>
      </w:r>
      <w:r w:rsidR="00DE24FD" w:rsidRPr="42660A6D">
        <w:t>November 202</w:t>
      </w:r>
      <w:r w:rsidR="00EA1AA5" w:rsidRPr="42660A6D">
        <w:t>5</w:t>
      </w:r>
      <w:r w:rsidR="00DE24FD" w:rsidRPr="42660A6D">
        <w:t>.</w:t>
      </w:r>
    </w:p>
    <w:p w14:paraId="668829D8" w14:textId="10BA2A59" w:rsidR="00DE24FD" w:rsidRDefault="00DE24FD" w:rsidP="00577995">
      <w:pPr>
        <w:spacing w:after="0"/>
        <w:ind w:left="360"/>
        <w:rPr>
          <w:rFonts w:cstheme="minorHAnsi"/>
        </w:rPr>
      </w:pPr>
    </w:p>
    <w:p w14:paraId="7AFF9CDB" w14:textId="30007708" w:rsidR="000856DF" w:rsidRDefault="00DE24FD" w:rsidP="66E00D48">
      <w:pPr>
        <w:spacing w:after="0"/>
      </w:pPr>
      <w:r w:rsidRPr="42660A6D">
        <w:t xml:space="preserve">The contractor shall provide Exhibit booth spaces for all associated Government booths, </w:t>
      </w:r>
      <w:r w:rsidR="4BE7BA77" w:rsidRPr="42660A6D">
        <w:rPr>
          <w:rFonts w:ascii="Times New Roman" w:eastAsia="Times New Roman" w:hAnsi="Times New Roman" w:cs="Times New Roman"/>
          <w:sz w:val="24"/>
          <w:szCs w:val="24"/>
        </w:rPr>
        <w:t xml:space="preserve">149, 1333, </w:t>
      </w:r>
      <w:proofErr w:type="gramStart"/>
      <w:r w:rsidR="4BE7BA77" w:rsidRPr="42660A6D">
        <w:rPr>
          <w:rFonts w:ascii="Times New Roman" w:eastAsia="Times New Roman" w:hAnsi="Times New Roman" w:cs="Times New Roman"/>
          <w:sz w:val="24"/>
          <w:szCs w:val="24"/>
        </w:rPr>
        <w:t>1233</w:t>
      </w:r>
      <w:proofErr w:type="gramEnd"/>
      <w:r w:rsidR="4BE7BA77" w:rsidRPr="42660A6D">
        <w:rPr>
          <w:rFonts w:ascii="Times New Roman" w:eastAsia="Times New Roman" w:hAnsi="Times New Roman" w:cs="Times New Roman"/>
          <w:sz w:val="24"/>
          <w:szCs w:val="24"/>
        </w:rPr>
        <w:t>, 1239, 1339, 249, and 2135) and meeting spaces. Booths 149, 1239 and 1233</w:t>
      </w:r>
      <w:r w:rsidR="4BE7BA77" w:rsidRPr="42660A6D">
        <w:rPr>
          <w:rFonts w:ascii="Times New Roman" w:eastAsia="Times New Roman" w:hAnsi="Times New Roman" w:cs="Times New Roman"/>
          <w:color w:val="FF0000"/>
          <w:sz w:val="24"/>
          <w:szCs w:val="24"/>
        </w:rPr>
        <w:t xml:space="preserve"> </w:t>
      </w:r>
      <w:r w:rsidR="4BE7BA77" w:rsidRPr="42660A6D">
        <w:rPr>
          <w:rFonts w:ascii="Times New Roman" w:eastAsia="Times New Roman" w:hAnsi="Times New Roman" w:cs="Times New Roman"/>
          <w:sz w:val="24"/>
          <w:szCs w:val="24"/>
        </w:rPr>
        <w:t>are expected to be proffered</w:t>
      </w:r>
      <w:r w:rsidR="00C13DD5" w:rsidRPr="42660A6D">
        <w:t>.</w:t>
      </w:r>
      <w:r w:rsidRPr="42660A6D">
        <w:t xml:space="preserve"> The space shall be provided from 2</w:t>
      </w:r>
      <w:r w:rsidR="00E03900" w:rsidRPr="42660A6D">
        <w:t>5</w:t>
      </w:r>
      <w:r w:rsidR="00787350" w:rsidRPr="42660A6D">
        <w:t xml:space="preserve"> November through </w:t>
      </w:r>
      <w:r w:rsidR="00E03900" w:rsidRPr="42660A6D">
        <w:t>5</w:t>
      </w:r>
      <w:r w:rsidR="00787350" w:rsidRPr="42660A6D">
        <w:t xml:space="preserve"> December 202</w:t>
      </w:r>
      <w:r w:rsidR="00730A8A" w:rsidRPr="42660A6D">
        <w:t>5</w:t>
      </w:r>
      <w:r w:rsidRPr="42660A6D">
        <w:t xml:space="preserve">. The exhibit space shall be provided in accordance </w:t>
      </w:r>
      <w:r w:rsidR="00BA43C9" w:rsidRPr="42660A6D">
        <w:t>with</w:t>
      </w:r>
      <w:r w:rsidRPr="42660A6D">
        <w:t xml:space="preserve"> the local safety and operational codes and in a manner that </w:t>
      </w:r>
      <w:proofErr w:type="gramStart"/>
      <w:r w:rsidRPr="42660A6D">
        <w:t>shall</w:t>
      </w:r>
      <w:proofErr w:type="gramEnd"/>
      <w:r w:rsidRPr="42660A6D">
        <w:t xml:space="preserve"> maintain a safe facility condition and present a clean, neat and professional appearance.</w:t>
      </w:r>
      <w:r w:rsidR="00B837FA" w:rsidRPr="42660A6D">
        <w:t xml:space="preserve"> </w:t>
      </w:r>
    </w:p>
    <w:p w14:paraId="206A654F" w14:textId="77777777" w:rsidR="00C83267" w:rsidRDefault="00C83267" w:rsidP="00DE24FD">
      <w:pPr>
        <w:spacing w:after="0"/>
        <w:rPr>
          <w:rFonts w:cstheme="minorHAnsi"/>
        </w:rPr>
      </w:pPr>
    </w:p>
    <w:p w14:paraId="732C582A" w14:textId="77777777" w:rsidR="00C83267" w:rsidRDefault="00C83267" w:rsidP="00DE24FD">
      <w:pPr>
        <w:spacing w:after="0"/>
        <w:rPr>
          <w:rFonts w:cstheme="minorHAnsi"/>
        </w:rPr>
      </w:pPr>
    </w:p>
    <w:p w14:paraId="1CFE2661" w14:textId="77777777" w:rsidR="00C83267" w:rsidRDefault="00C83267" w:rsidP="00DE24FD">
      <w:pPr>
        <w:spacing w:after="0"/>
        <w:rPr>
          <w:rFonts w:cstheme="minorHAnsi"/>
        </w:rPr>
      </w:pPr>
    </w:p>
    <w:p w14:paraId="3F4F777D" w14:textId="77777777" w:rsidR="00C83267" w:rsidRDefault="00C83267" w:rsidP="00DE24FD">
      <w:pPr>
        <w:spacing w:after="0"/>
        <w:rPr>
          <w:rFonts w:cstheme="minorHAnsi"/>
        </w:rPr>
      </w:pPr>
    </w:p>
    <w:p w14:paraId="4DB966C2" w14:textId="77777777" w:rsidR="00C83267" w:rsidRDefault="00C83267" w:rsidP="00DE24FD">
      <w:pPr>
        <w:spacing w:after="0"/>
        <w:rPr>
          <w:rFonts w:cstheme="minorHAnsi"/>
        </w:rPr>
      </w:pPr>
    </w:p>
    <w:p w14:paraId="3600C728" w14:textId="77777777" w:rsidR="00C83267" w:rsidRDefault="00C83267" w:rsidP="00DE24FD">
      <w:pPr>
        <w:spacing w:after="0"/>
        <w:rPr>
          <w:rFonts w:cstheme="minorHAnsi"/>
        </w:rPr>
      </w:pPr>
    </w:p>
    <w:p w14:paraId="2C68C944" w14:textId="77777777" w:rsidR="00C83267" w:rsidRDefault="00C83267" w:rsidP="00DE24FD">
      <w:pPr>
        <w:spacing w:after="0"/>
        <w:rPr>
          <w:rFonts w:cstheme="minorHAnsi"/>
        </w:rPr>
      </w:pPr>
    </w:p>
    <w:p w14:paraId="0F6ABBE3" w14:textId="77777777" w:rsidR="00C83267" w:rsidRDefault="00C83267" w:rsidP="00DE24FD">
      <w:pPr>
        <w:spacing w:after="0"/>
        <w:rPr>
          <w:rFonts w:cstheme="minorHAnsi"/>
        </w:rPr>
      </w:pPr>
    </w:p>
    <w:p w14:paraId="57968D0E" w14:textId="77777777" w:rsidR="00C83267" w:rsidRDefault="00C83267" w:rsidP="00DE24FD">
      <w:pPr>
        <w:spacing w:after="0"/>
        <w:rPr>
          <w:rFonts w:cstheme="minorHAnsi"/>
        </w:rPr>
      </w:pPr>
    </w:p>
    <w:p w14:paraId="4910EFA7" w14:textId="77777777" w:rsidR="00C83267" w:rsidRDefault="00C83267" w:rsidP="00DE24FD">
      <w:pPr>
        <w:spacing w:after="0"/>
        <w:rPr>
          <w:rFonts w:cstheme="minorHAnsi"/>
        </w:rPr>
      </w:pPr>
    </w:p>
    <w:p w14:paraId="47CA296C" w14:textId="77777777" w:rsidR="00C83267" w:rsidRDefault="00C83267" w:rsidP="00DE24FD">
      <w:pPr>
        <w:spacing w:after="0"/>
        <w:rPr>
          <w:rFonts w:cstheme="minorHAnsi"/>
        </w:rPr>
      </w:pPr>
    </w:p>
    <w:p w14:paraId="7A97AD8F" w14:textId="77777777" w:rsidR="00C83267" w:rsidRDefault="00C83267" w:rsidP="00DE24FD">
      <w:pPr>
        <w:spacing w:after="0"/>
        <w:rPr>
          <w:rFonts w:cstheme="minorHAnsi"/>
        </w:rPr>
      </w:pPr>
    </w:p>
    <w:p w14:paraId="62DAC7C7" w14:textId="77777777" w:rsidR="00C83267" w:rsidRDefault="00C83267" w:rsidP="00DE24FD">
      <w:pPr>
        <w:spacing w:after="0"/>
        <w:rPr>
          <w:rFonts w:cstheme="minorHAnsi"/>
        </w:rPr>
      </w:pPr>
    </w:p>
    <w:p w14:paraId="6B97BBD7" w14:textId="77777777" w:rsidR="00C83267" w:rsidRDefault="00C83267" w:rsidP="00DE24FD">
      <w:pPr>
        <w:spacing w:after="0"/>
        <w:rPr>
          <w:rFonts w:cstheme="minorHAnsi"/>
        </w:rPr>
      </w:pPr>
    </w:p>
    <w:p w14:paraId="315DBD9C" w14:textId="77777777" w:rsidR="00C83267" w:rsidRDefault="00C83267" w:rsidP="00DE24FD">
      <w:pPr>
        <w:spacing w:after="0"/>
        <w:rPr>
          <w:rFonts w:cstheme="minorHAnsi"/>
        </w:rPr>
      </w:pPr>
    </w:p>
    <w:p w14:paraId="4D5EFFEE" w14:textId="77777777" w:rsidR="00C83267" w:rsidRDefault="00C83267" w:rsidP="00DE24FD">
      <w:pPr>
        <w:spacing w:after="0"/>
        <w:rPr>
          <w:rFonts w:cstheme="minorHAnsi"/>
        </w:rPr>
      </w:pPr>
    </w:p>
    <w:p w14:paraId="6F6FAC71" w14:textId="16F49381" w:rsidR="00527B70" w:rsidRDefault="00527B70" w:rsidP="00577995">
      <w:pPr>
        <w:spacing w:after="0"/>
        <w:ind w:left="360"/>
        <w:rPr>
          <w:rFonts w:cstheme="minorHAnsi"/>
        </w:rPr>
      </w:pPr>
    </w:p>
    <w:p w14:paraId="5570E0E1" w14:textId="77777777" w:rsidR="00C83267" w:rsidRDefault="00C83267" w:rsidP="00577995">
      <w:pPr>
        <w:spacing w:after="0"/>
        <w:ind w:left="360"/>
        <w:rPr>
          <w:rFonts w:cstheme="minorHAnsi"/>
        </w:rPr>
      </w:pPr>
    </w:p>
    <w:p w14:paraId="3FCB684C" w14:textId="08906752" w:rsidR="00527B70" w:rsidRPr="006A78FB" w:rsidRDefault="00527B70" w:rsidP="42660A6D">
      <w:pPr>
        <w:pStyle w:val="ListParagraph"/>
        <w:numPr>
          <w:ilvl w:val="0"/>
          <w:numId w:val="11"/>
        </w:numPr>
        <w:spacing w:after="0" w:line="240" w:lineRule="auto"/>
        <w:ind w:left="720"/>
        <w:rPr>
          <w:rFonts w:asciiTheme="minorHAnsi" w:eastAsiaTheme="minorEastAsia" w:hAnsiTheme="minorHAnsi" w:cstheme="minorBidi"/>
          <w:sz w:val="22"/>
        </w:rPr>
      </w:pPr>
      <w:r w:rsidRPr="42660A6D">
        <w:rPr>
          <w:b/>
          <w:bCs/>
          <w:sz w:val="22"/>
          <w:u w:val="single"/>
        </w:rPr>
        <w:t xml:space="preserve">List of Contract </w:t>
      </w:r>
      <w:proofErr w:type="gramStart"/>
      <w:r w:rsidRPr="42660A6D">
        <w:rPr>
          <w:b/>
          <w:bCs/>
          <w:sz w:val="22"/>
          <w:u w:val="single"/>
        </w:rPr>
        <w:t>Line Item</w:t>
      </w:r>
      <w:proofErr w:type="gramEnd"/>
      <w:r w:rsidRPr="42660A6D">
        <w:rPr>
          <w:b/>
          <w:bCs/>
          <w:sz w:val="22"/>
          <w:u w:val="single"/>
        </w:rPr>
        <w:t xml:space="preserve"> Numbers, Items, Quantities and Units of Measure:</w:t>
      </w:r>
    </w:p>
    <w:tbl>
      <w:tblPr>
        <w:tblW w:w="0" w:type="auto"/>
        <w:tblLayout w:type="fixed"/>
        <w:tblLook w:val="06A0" w:firstRow="1" w:lastRow="0" w:firstColumn="1" w:lastColumn="0" w:noHBand="1" w:noVBand="1"/>
      </w:tblPr>
      <w:tblGrid>
        <w:gridCol w:w="666"/>
        <w:gridCol w:w="4712"/>
        <w:gridCol w:w="971"/>
        <w:gridCol w:w="823"/>
        <w:gridCol w:w="1046"/>
        <w:gridCol w:w="1141"/>
      </w:tblGrid>
      <w:tr w:rsidR="66E00D48" w14:paraId="09945E66" w14:textId="77777777" w:rsidTr="66E00D48">
        <w:trPr>
          <w:trHeight w:val="300"/>
        </w:trPr>
        <w:tc>
          <w:tcPr>
            <w:tcW w:w="666" w:type="dxa"/>
            <w:tcBorders>
              <w:top w:val="single" w:sz="8" w:space="0" w:color="auto"/>
              <w:left w:val="single" w:sz="8" w:space="0" w:color="auto"/>
              <w:bottom w:val="nil"/>
              <w:right w:val="single" w:sz="4" w:space="0" w:color="auto"/>
            </w:tcBorders>
            <w:tcMar>
              <w:top w:w="15" w:type="dxa"/>
              <w:left w:w="15" w:type="dxa"/>
              <w:right w:w="15" w:type="dxa"/>
            </w:tcMar>
            <w:vAlign w:val="bottom"/>
          </w:tcPr>
          <w:p w14:paraId="718EE264" w14:textId="566894E8" w:rsidR="66E00D48" w:rsidRDefault="66E00D48" w:rsidP="66E00D48">
            <w:pPr>
              <w:spacing w:after="0"/>
            </w:pPr>
            <w:r w:rsidRPr="66E00D48">
              <w:rPr>
                <w:rFonts w:ascii="Calibri" w:eastAsia="Calibri" w:hAnsi="Calibri" w:cs="Calibri"/>
                <w:color w:val="000000" w:themeColor="text1"/>
              </w:rPr>
              <w:t>CLIN</w:t>
            </w:r>
          </w:p>
        </w:tc>
        <w:tc>
          <w:tcPr>
            <w:tcW w:w="4712" w:type="dxa"/>
            <w:tcBorders>
              <w:top w:val="single" w:sz="8" w:space="0" w:color="auto"/>
              <w:left w:val="single" w:sz="4" w:space="0" w:color="auto"/>
              <w:bottom w:val="nil"/>
              <w:right w:val="single" w:sz="4" w:space="0" w:color="auto"/>
            </w:tcBorders>
            <w:tcMar>
              <w:top w:w="15" w:type="dxa"/>
              <w:left w:w="15" w:type="dxa"/>
              <w:right w:w="15" w:type="dxa"/>
            </w:tcMar>
            <w:vAlign w:val="bottom"/>
          </w:tcPr>
          <w:p w14:paraId="15AC381F" w14:textId="5E95E8B8" w:rsidR="66E00D48" w:rsidRDefault="66E00D48" w:rsidP="66E00D48">
            <w:pPr>
              <w:spacing w:after="0"/>
            </w:pPr>
            <w:r w:rsidRPr="66E00D48">
              <w:rPr>
                <w:rFonts w:ascii="Calibri" w:eastAsia="Calibri" w:hAnsi="Calibri" w:cs="Calibri"/>
                <w:color w:val="000000" w:themeColor="text1"/>
              </w:rPr>
              <w:t>Description</w:t>
            </w:r>
          </w:p>
        </w:tc>
        <w:tc>
          <w:tcPr>
            <w:tcW w:w="971" w:type="dxa"/>
            <w:tcBorders>
              <w:top w:val="single" w:sz="8" w:space="0" w:color="auto"/>
              <w:left w:val="single" w:sz="4" w:space="0" w:color="auto"/>
              <w:bottom w:val="nil"/>
              <w:right w:val="single" w:sz="4" w:space="0" w:color="auto"/>
            </w:tcBorders>
            <w:tcMar>
              <w:top w:w="15" w:type="dxa"/>
              <w:left w:w="15" w:type="dxa"/>
              <w:right w:w="15" w:type="dxa"/>
            </w:tcMar>
            <w:vAlign w:val="center"/>
          </w:tcPr>
          <w:p w14:paraId="14132A0B" w14:textId="7F275FD2" w:rsidR="66E00D48" w:rsidRDefault="66E00D48" w:rsidP="66E00D48">
            <w:pPr>
              <w:spacing w:after="0"/>
              <w:jc w:val="center"/>
            </w:pPr>
            <w:r w:rsidRPr="66E00D48">
              <w:rPr>
                <w:rFonts w:ascii="Calibri" w:eastAsia="Calibri" w:hAnsi="Calibri" w:cs="Calibri"/>
                <w:color w:val="000000" w:themeColor="text1"/>
              </w:rPr>
              <w:t>QTY</w:t>
            </w:r>
          </w:p>
        </w:tc>
        <w:tc>
          <w:tcPr>
            <w:tcW w:w="823" w:type="dxa"/>
            <w:tcBorders>
              <w:top w:val="single" w:sz="8" w:space="0" w:color="auto"/>
              <w:left w:val="single" w:sz="4" w:space="0" w:color="auto"/>
              <w:bottom w:val="nil"/>
              <w:right w:val="single" w:sz="4" w:space="0" w:color="auto"/>
            </w:tcBorders>
            <w:tcMar>
              <w:top w:w="15" w:type="dxa"/>
              <w:left w:w="15" w:type="dxa"/>
              <w:right w:w="15" w:type="dxa"/>
            </w:tcMar>
            <w:vAlign w:val="center"/>
          </w:tcPr>
          <w:p w14:paraId="0FE1E821" w14:textId="5C1AF3A5" w:rsidR="66E00D48" w:rsidRDefault="66E00D48" w:rsidP="66E00D48">
            <w:pPr>
              <w:spacing w:after="0"/>
              <w:jc w:val="center"/>
            </w:pPr>
            <w:r w:rsidRPr="66E00D48">
              <w:rPr>
                <w:rFonts w:ascii="Calibri" w:eastAsia="Calibri" w:hAnsi="Calibri" w:cs="Calibri"/>
                <w:color w:val="000000" w:themeColor="text1"/>
              </w:rPr>
              <w:t>UNIT</w:t>
            </w:r>
          </w:p>
        </w:tc>
        <w:tc>
          <w:tcPr>
            <w:tcW w:w="1046" w:type="dxa"/>
            <w:tcBorders>
              <w:top w:val="single" w:sz="8" w:space="0" w:color="auto"/>
              <w:left w:val="single" w:sz="4" w:space="0" w:color="auto"/>
              <w:bottom w:val="nil"/>
              <w:right w:val="single" w:sz="4" w:space="0" w:color="auto"/>
            </w:tcBorders>
            <w:tcMar>
              <w:top w:w="15" w:type="dxa"/>
              <w:left w:w="15" w:type="dxa"/>
              <w:right w:w="15" w:type="dxa"/>
            </w:tcMar>
            <w:vAlign w:val="bottom"/>
          </w:tcPr>
          <w:p w14:paraId="0E47D5DE" w14:textId="12DD634F" w:rsidR="66E00D48" w:rsidRDefault="66E00D48" w:rsidP="66E00D48">
            <w:pPr>
              <w:spacing w:after="0"/>
            </w:pPr>
            <w:r w:rsidRPr="66E00D48">
              <w:rPr>
                <w:rFonts w:ascii="Calibri" w:eastAsia="Calibri" w:hAnsi="Calibri" w:cs="Calibri"/>
                <w:color w:val="000000" w:themeColor="text1"/>
              </w:rPr>
              <w:t>UNIT Price</w:t>
            </w:r>
          </w:p>
        </w:tc>
        <w:tc>
          <w:tcPr>
            <w:tcW w:w="1141" w:type="dxa"/>
            <w:tcBorders>
              <w:top w:val="single" w:sz="8" w:space="0" w:color="auto"/>
              <w:left w:val="single" w:sz="4" w:space="0" w:color="auto"/>
              <w:bottom w:val="nil"/>
              <w:right w:val="single" w:sz="8" w:space="0" w:color="auto"/>
            </w:tcBorders>
            <w:tcMar>
              <w:top w:w="15" w:type="dxa"/>
              <w:left w:w="15" w:type="dxa"/>
              <w:right w:w="15" w:type="dxa"/>
            </w:tcMar>
            <w:vAlign w:val="bottom"/>
          </w:tcPr>
          <w:p w14:paraId="53DB977C" w14:textId="0F0BE363" w:rsidR="66E00D48" w:rsidRDefault="66E00D48" w:rsidP="66E00D48">
            <w:pPr>
              <w:spacing w:after="0"/>
            </w:pPr>
            <w:r w:rsidRPr="66E00D48">
              <w:rPr>
                <w:rFonts w:ascii="Calibri" w:eastAsia="Calibri" w:hAnsi="Calibri" w:cs="Calibri"/>
                <w:color w:val="000000" w:themeColor="text1"/>
              </w:rPr>
              <w:t>TOTAL</w:t>
            </w:r>
          </w:p>
        </w:tc>
      </w:tr>
      <w:tr w:rsidR="66E00D48" w14:paraId="1F9FE852" w14:textId="77777777" w:rsidTr="66E00D48">
        <w:trPr>
          <w:trHeight w:val="285"/>
        </w:trPr>
        <w:tc>
          <w:tcPr>
            <w:tcW w:w="666" w:type="dxa"/>
            <w:tcBorders>
              <w:top w:val="single" w:sz="4" w:space="0" w:color="000000" w:themeColor="text1"/>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4325BAFE" w14:textId="2D08BD84" w:rsidR="66E00D48" w:rsidRDefault="66E00D48" w:rsidP="66E00D48">
            <w:pPr>
              <w:spacing w:after="0"/>
            </w:pPr>
            <w:r w:rsidRPr="66E00D48">
              <w:rPr>
                <w:rFonts w:ascii="Calibri" w:eastAsia="Calibri" w:hAnsi="Calibri" w:cs="Calibri"/>
                <w:color w:val="000000" w:themeColor="text1"/>
              </w:rPr>
              <w:t>0001</w:t>
            </w:r>
          </w:p>
        </w:tc>
        <w:tc>
          <w:tcPr>
            <w:tcW w:w="4712" w:type="dxa"/>
            <w:tcBorders>
              <w:top w:val="single" w:sz="4" w:space="0" w:color="000000" w:themeColor="text1"/>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63C721A5" w14:textId="7DD9DEA1" w:rsidR="66E00D48" w:rsidRDefault="66E00D48" w:rsidP="66E00D48">
            <w:pPr>
              <w:spacing w:after="0"/>
            </w:pPr>
            <w:r w:rsidRPr="66E00D48">
              <w:rPr>
                <w:rFonts w:ascii="Calibri" w:eastAsia="Calibri" w:hAnsi="Calibri" w:cs="Calibri"/>
                <w:color w:val="000000" w:themeColor="text1"/>
              </w:rPr>
              <w:t xml:space="preserve"> ARMY -PEOSTRI (Conference Room S230F) </w:t>
            </w:r>
          </w:p>
        </w:tc>
        <w:tc>
          <w:tcPr>
            <w:tcW w:w="971" w:type="dxa"/>
            <w:tcBorders>
              <w:top w:val="single" w:sz="4" w:space="0" w:color="000000" w:themeColor="text1"/>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381DEFBB" w14:textId="404A9963" w:rsidR="66E00D48" w:rsidRDefault="66E00D48" w:rsidP="66E00D48">
            <w:pPr>
              <w:spacing w:after="0"/>
              <w:jc w:val="center"/>
            </w:pPr>
            <w:r w:rsidRPr="66E00D48">
              <w:rPr>
                <w:rFonts w:ascii="Calibri" w:eastAsia="Calibri" w:hAnsi="Calibri" w:cs="Calibri"/>
                <w:color w:val="000000" w:themeColor="text1"/>
              </w:rPr>
              <w:t xml:space="preserve"> </w:t>
            </w:r>
          </w:p>
        </w:tc>
        <w:tc>
          <w:tcPr>
            <w:tcW w:w="823" w:type="dxa"/>
            <w:tcBorders>
              <w:top w:val="single" w:sz="4" w:space="0" w:color="000000" w:themeColor="text1"/>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6BD925C2" w14:textId="6C0CF266" w:rsidR="66E00D48" w:rsidRDefault="66E00D48" w:rsidP="66E00D48">
            <w:pPr>
              <w:spacing w:after="0"/>
              <w:jc w:val="center"/>
            </w:pPr>
            <w:r w:rsidRPr="66E00D48">
              <w:rPr>
                <w:rFonts w:ascii="Calibri" w:eastAsia="Calibri" w:hAnsi="Calibri" w:cs="Calibri"/>
                <w:color w:val="000000" w:themeColor="text1"/>
              </w:rPr>
              <w:t xml:space="preserve"> </w:t>
            </w:r>
          </w:p>
        </w:tc>
        <w:tc>
          <w:tcPr>
            <w:tcW w:w="1046" w:type="dxa"/>
            <w:tcBorders>
              <w:top w:val="single" w:sz="4" w:space="0" w:color="000000" w:themeColor="text1"/>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90AA856" w14:textId="61AF0AA6" w:rsidR="66E00D48" w:rsidRDefault="66E00D48" w:rsidP="66E00D48">
            <w:pPr>
              <w:spacing w:after="0"/>
            </w:pPr>
            <w:r w:rsidRPr="66E00D48">
              <w:rPr>
                <w:rFonts w:ascii="Calibri" w:eastAsia="Calibri" w:hAnsi="Calibri" w:cs="Calibri"/>
                <w:color w:val="000000" w:themeColor="text1"/>
              </w:rPr>
              <w:t xml:space="preserve"> </w:t>
            </w:r>
          </w:p>
        </w:tc>
        <w:tc>
          <w:tcPr>
            <w:tcW w:w="1141" w:type="dxa"/>
            <w:tcBorders>
              <w:top w:val="single" w:sz="4" w:space="0" w:color="000000" w:themeColor="text1"/>
              <w:left w:val="single" w:sz="4" w:space="0" w:color="auto"/>
              <w:bottom w:val="single" w:sz="4" w:space="0" w:color="auto"/>
              <w:right w:val="single" w:sz="4" w:space="0" w:color="000000" w:themeColor="text1"/>
            </w:tcBorders>
            <w:shd w:val="clear" w:color="auto" w:fill="BDD7EE"/>
            <w:tcMar>
              <w:top w:w="15" w:type="dxa"/>
              <w:left w:w="15" w:type="dxa"/>
              <w:right w:w="15" w:type="dxa"/>
            </w:tcMar>
            <w:vAlign w:val="bottom"/>
          </w:tcPr>
          <w:p w14:paraId="60144BE7" w14:textId="51EFA652" w:rsidR="66E00D48" w:rsidRDefault="66E00D48" w:rsidP="66E00D48">
            <w:pPr>
              <w:spacing w:after="0"/>
              <w:jc w:val="right"/>
            </w:pPr>
            <w:r w:rsidRPr="66E00D48">
              <w:rPr>
                <w:rFonts w:ascii="Calibri" w:eastAsia="Calibri" w:hAnsi="Calibri" w:cs="Calibri"/>
                <w:color w:val="000000" w:themeColor="text1"/>
              </w:rPr>
              <w:t>$0.00</w:t>
            </w:r>
          </w:p>
        </w:tc>
      </w:tr>
      <w:tr w:rsidR="66E00D48" w14:paraId="74FD4AC6" w14:textId="77777777" w:rsidTr="66E00D48">
        <w:trPr>
          <w:trHeight w:val="285"/>
        </w:trPr>
        <w:tc>
          <w:tcPr>
            <w:tcW w:w="666" w:type="dxa"/>
            <w:tcBorders>
              <w:top w:val="single" w:sz="4" w:space="0" w:color="auto"/>
              <w:left w:val="single" w:sz="4" w:space="0" w:color="000000" w:themeColor="text1"/>
              <w:bottom w:val="nil"/>
              <w:right w:val="nil"/>
            </w:tcBorders>
            <w:shd w:val="clear" w:color="auto" w:fill="DDEBF7"/>
            <w:tcMar>
              <w:top w:w="15" w:type="dxa"/>
              <w:left w:w="15" w:type="dxa"/>
              <w:right w:w="15" w:type="dxa"/>
            </w:tcMar>
            <w:vAlign w:val="bottom"/>
          </w:tcPr>
          <w:p w14:paraId="614D7FF5" w14:textId="40D6D74B" w:rsidR="66E00D48" w:rsidRDefault="66E00D48" w:rsidP="66E00D48">
            <w:pPr>
              <w:spacing w:after="0"/>
            </w:pPr>
            <w:r w:rsidRPr="66E00D48">
              <w:rPr>
                <w:rFonts w:ascii="Calibri" w:eastAsia="Calibri" w:hAnsi="Calibri" w:cs="Calibri"/>
                <w:color w:val="000000" w:themeColor="text1"/>
              </w:rPr>
              <w:t xml:space="preserve"> </w:t>
            </w:r>
          </w:p>
        </w:tc>
        <w:tc>
          <w:tcPr>
            <w:tcW w:w="4712" w:type="dxa"/>
            <w:tcBorders>
              <w:top w:val="single" w:sz="4" w:space="0" w:color="auto"/>
              <w:left w:val="single" w:sz="4" w:space="0" w:color="auto"/>
              <w:bottom w:val="single" w:sz="4" w:space="0" w:color="000000" w:themeColor="text1"/>
              <w:right w:val="single" w:sz="4" w:space="0" w:color="000000" w:themeColor="text1"/>
            </w:tcBorders>
            <w:shd w:val="clear" w:color="auto" w:fill="DDEBF7"/>
            <w:tcMar>
              <w:top w:w="15" w:type="dxa"/>
              <w:left w:w="135" w:type="dxa"/>
              <w:right w:w="15" w:type="dxa"/>
            </w:tcMar>
            <w:vAlign w:val="bottom"/>
          </w:tcPr>
          <w:p w14:paraId="01D865B1" w14:textId="2C2AAAE0" w:rsidR="66E00D48" w:rsidRDefault="66E00D48" w:rsidP="66E00D48">
            <w:pPr>
              <w:spacing w:after="0"/>
            </w:pPr>
            <w:r w:rsidRPr="66E00D48">
              <w:rPr>
                <w:rFonts w:ascii="Calibri" w:eastAsia="Calibri" w:hAnsi="Calibri" w:cs="Calibri"/>
                <w:color w:val="BFBFBF" w:themeColor="background1" w:themeShade="BF"/>
              </w:rPr>
              <w:t xml:space="preserve">Conference room S230F  </w:t>
            </w:r>
          </w:p>
        </w:tc>
        <w:tc>
          <w:tcPr>
            <w:tcW w:w="97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5081B0C4" w14:textId="00F2677A" w:rsidR="66E00D48" w:rsidRDefault="66E00D48" w:rsidP="66E00D48">
            <w:pPr>
              <w:spacing w:after="0"/>
              <w:jc w:val="center"/>
            </w:pPr>
            <w:r w:rsidRPr="66E00D48">
              <w:rPr>
                <w:rFonts w:ascii="Calibri" w:eastAsia="Calibri" w:hAnsi="Calibri" w:cs="Calibri"/>
                <w:color w:val="BFBFBF" w:themeColor="background1" w:themeShade="BF"/>
              </w:rPr>
              <w:t>4</w:t>
            </w:r>
          </w:p>
        </w:tc>
        <w:tc>
          <w:tcPr>
            <w:tcW w:w="823" w:type="dxa"/>
            <w:tcBorders>
              <w:top w:val="single" w:sz="4" w:space="0" w:color="auto"/>
              <w:left w:val="single" w:sz="4" w:space="0" w:color="000000" w:themeColor="text1"/>
              <w:bottom w:val="nil"/>
              <w:right w:val="nil"/>
            </w:tcBorders>
            <w:shd w:val="clear" w:color="auto" w:fill="DDEBF7"/>
            <w:tcMar>
              <w:top w:w="15" w:type="dxa"/>
              <w:left w:w="15" w:type="dxa"/>
              <w:right w:w="15" w:type="dxa"/>
            </w:tcMar>
            <w:vAlign w:val="center"/>
          </w:tcPr>
          <w:p w14:paraId="76477D5A" w14:textId="1B1D157A" w:rsidR="66E00D48" w:rsidRDefault="66E00D48" w:rsidP="66E00D48">
            <w:pPr>
              <w:spacing w:after="0"/>
              <w:jc w:val="center"/>
            </w:pPr>
            <w:r w:rsidRPr="66E00D48">
              <w:rPr>
                <w:rFonts w:ascii="Calibri" w:eastAsia="Calibri" w:hAnsi="Calibri" w:cs="Calibri"/>
                <w:color w:val="BFBFBF" w:themeColor="background1" w:themeShade="BF"/>
              </w:rPr>
              <w:t>RM</w:t>
            </w:r>
          </w:p>
        </w:tc>
        <w:tc>
          <w:tcPr>
            <w:tcW w:w="1046" w:type="dxa"/>
            <w:tcBorders>
              <w:top w:val="single" w:sz="4" w:space="0" w:color="auto"/>
              <w:left w:val="nil"/>
              <w:bottom w:val="nil"/>
              <w:right w:val="nil"/>
            </w:tcBorders>
            <w:shd w:val="clear" w:color="auto" w:fill="DDEBF7"/>
            <w:tcMar>
              <w:top w:w="15" w:type="dxa"/>
              <w:left w:w="15" w:type="dxa"/>
              <w:right w:w="15" w:type="dxa"/>
            </w:tcMar>
            <w:vAlign w:val="bottom"/>
          </w:tcPr>
          <w:p w14:paraId="6B42FC6D" w14:textId="1B95A537" w:rsidR="66E00D48" w:rsidRDefault="66E00D48" w:rsidP="66E00D48">
            <w:pPr>
              <w:spacing w:after="0"/>
            </w:pPr>
            <w:r w:rsidRPr="66E00D48">
              <w:rPr>
                <w:rFonts w:ascii="Calibri" w:eastAsia="Calibri" w:hAnsi="Calibri" w:cs="Calibri"/>
                <w:color w:val="BFBFBF" w:themeColor="background1" w:themeShade="BF"/>
              </w:rPr>
              <w:t xml:space="preserve"> </w:t>
            </w:r>
          </w:p>
        </w:tc>
        <w:tc>
          <w:tcPr>
            <w:tcW w:w="1141" w:type="dxa"/>
            <w:tcBorders>
              <w:top w:val="single" w:sz="4" w:space="0" w:color="auto"/>
              <w:left w:val="nil"/>
              <w:bottom w:val="nil"/>
              <w:right w:val="single" w:sz="4" w:space="0" w:color="000000" w:themeColor="text1"/>
            </w:tcBorders>
            <w:shd w:val="clear" w:color="auto" w:fill="DDEBF7"/>
            <w:tcMar>
              <w:top w:w="15" w:type="dxa"/>
              <w:left w:w="15" w:type="dxa"/>
              <w:right w:w="15" w:type="dxa"/>
            </w:tcMar>
            <w:vAlign w:val="bottom"/>
          </w:tcPr>
          <w:p w14:paraId="014A024D" w14:textId="50448CED" w:rsidR="66E00D48" w:rsidRDefault="66E00D48" w:rsidP="66E00D48">
            <w:pPr>
              <w:spacing w:after="0"/>
              <w:jc w:val="right"/>
            </w:pPr>
            <w:r w:rsidRPr="66E00D48">
              <w:rPr>
                <w:rFonts w:ascii="Calibri" w:eastAsia="Calibri" w:hAnsi="Calibri" w:cs="Calibri"/>
                <w:color w:val="BFBFBF" w:themeColor="background1" w:themeShade="BF"/>
              </w:rPr>
              <w:t>$0.00</w:t>
            </w:r>
          </w:p>
        </w:tc>
      </w:tr>
      <w:tr w:rsidR="66E00D48" w14:paraId="2A6CE982" w14:textId="77777777" w:rsidTr="66E00D48">
        <w:trPr>
          <w:trHeight w:val="300"/>
        </w:trPr>
        <w:tc>
          <w:tcPr>
            <w:tcW w:w="666" w:type="dxa"/>
            <w:tcBorders>
              <w:top w:val="single" w:sz="8" w:space="0" w:color="auto"/>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636D1E10" w14:textId="7881F6DB" w:rsidR="66E00D48" w:rsidRDefault="66E00D48" w:rsidP="66E00D48">
            <w:pPr>
              <w:spacing w:after="0"/>
            </w:pPr>
            <w:r w:rsidRPr="66E00D48">
              <w:rPr>
                <w:rFonts w:ascii="Calibri" w:eastAsia="Calibri" w:hAnsi="Calibri" w:cs="Calibri"/>
                <w:color w:val="000000" w:themeColor="text1"/>
              </w:rPr>
              <w:t>0002</w:t>
            </w:r>
          </w:p>
        </w:tc>
        <w:tc>
          <w:tcPr>
            <w:tcW w:w="4712"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122C45BE" w14:textId="008A6551" w:rsidR="66E00D48" w:rsidRDefault="66E00D48" w:rsidP="66E00D48">
            <w:pPr>
              <w:spacing w:after="0"/>
            </w:pPr>
            <w:r w:rsidRPr="66E00D48">
              <w:rPr>
                <w:rFonts w:ascii="Calibri" w:eastAsia="Calibri" w:hAnsi="Calibri" w:cs="Calibri"/>
                <w:color w:val="000000" w:themeColor="text1"/>
              </w:rPr>
              <w:t xml:space="preserve"> USAF/USSF - (booth 1339)</w:t>
            </w:r>
          </w:p>
        </w:tc>
        <w:tc>
          <w:tcPr>
            <w:tcW w:w="971"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15F2EA98" w14:textId="3CA53B31" w:rsidR="66E00D48" w:rsidRDefault="66E00D48" w:rsidP="66E00D48">
            <w:pPr>
              <w:spacing w:after="0"/>
              <w:jc w:val="center"/>
            </w:pPr>
            <w:r w:rsidRPr="66E00D48">
              <w:rPr>
                <w:rFonts w:ascii="Calibri" w:eastAsia="Calibri" w:hAnsi="Calibri" w:cs="Calibri"/>
                <w:color w:val="000000" w:themeColor="text1"/>
              </w:rPr>
              <w:t xml:space="preserve"> </w:t>
            </w:r>
          </w:p>
        </w:tc>
        <w:tc>
          <w:tcPr>
            <w:tcW w:w="823" w:type="dxa"/>
            <w:tcBorders>
              <w:top w:val="single" w:sz="8" w:space="0" w:color="auto"/>
              <w:left w:val="single" w:sz="4" w:space="0" w:color="auto"/>
              <w:bottom w:val="nil"/>
              <w:right w:val="single" w:sz="4" w:space="0" w:color="auto"/>
            </w:tcBorders>
            <w:shd w:val="clear" w:color="auto" w:fill="BDD7EE"/>
            <w:tcMar>
              <w:top w:w="15" w:type="dxa"/>
              <w:left w:w="15" w:type="dxa"/>
              <w:right w:w="15" w:type="dxa"/>
            </w:tcMar>
            <w:vAlign w:val="center"/>
          </w:tcPr>
          <w:p w14:paraId="7DB82569" w14:textId="2065D00E" w:rsidR="66E00D48" w:rsidRDefault="66E00D48" w:rsidP="66E00D48">
            <w:pPr>
              <w:spacing w:after="0"/>
              <w:jc w:val="center"/>
            </w:pPr>
            <w:r w:rsidRPr="66E00D48">
              <w:rPr>
                <w:rFonts w:ascii="Calibri" w:eastAsia="Calibri" w:hAnsi="Calibri" w:cs="Calibri"/>
                <w:color w:val="000000" w:themeColor="text1"/>
              </w:rPr>
              <w:t xml:space="preserve"> </w:t>
            </w:r>
          </w:p>
        </w:tc>
        <w:tc>
          <w:tcPr>
            <w:tcW w:w="1046"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40A8389B" w14:textId="036D038C" w:rsidR="66E00D48" w:rsidRDefault="66E00D48" w:rsidP="66E00D48">
            <w:pPr>
              <w:spacing w:after="0"/>
            </w:pPr>
            <w:r w:rsidRPr="66E00D48">
              <w:rPr>
                <w:rFonts w:ascii="Calibri" w:eastAsia="Calibri" w:hAnsi="Calibri" w:cs="Calibri"/>
                <w:color w:val="000000" w:themeColor="text1"/>
              </w:rPr>
              <w:t xml:space="preserve"> </w:t>
            </w:r>
          </w:p>
        </w:tc>
        <w:tc>
          <w:tcPr>
            <w:tcW w:w="1141" w:type="dxa"/>
            <w:tcBorders>
              <w:top w:val="single" w:sz="8" w:space="0" w:color="auto"/>
              <w:left w:val="single" w:sz="4" w:space="0" w:color="auto"/>
              <w:bottom w:val="single" w:sz="4" w:space="0" w:color="auto"/>
              <w:right w:val="single" w:sz="4" w:space="0" w:color="000000" w:themeColor="text1"/>
            </w:tcBorders>
            <w:shd w:val="clear" w:color="auto" w:fill="BDD7EE"/>
            <w:tcMar>
              <w:top w:w="15" w:type="dxa"/>
              <w:left w:w="15" w:type="dxa"/>
              <w:right w:w="15" w:type="dxa"/>
            </w:tcMar>
            <w:vAlign w:val="bottom"/>
          </w:tcPr>
          <w:p w14:paraId="423628E8" w14:textId="332D55CB" w:rsidR="66E00D48" w:rsidRDefault="66E00D48" w:rsidP="66E00D48">
            <w:pPr>
              <w:spacing w:after="0"/>
              <w:jc w:val="right"/>
            </w:pPr>
            <w:r w:rsidRPr="66E00D48">
              <w:rPr>
                <w:rFonts w:ascii="Calibri" w:eastAsia="Calibri" w:hAnsi="Calibri" w:cs="Calibri"/>
                <w:color w:val="000000" w:themeColor="text1"/>
              </w:rPr>
              <w:t>$0.00</w:t>
            </w:r>
          </w:p>
        </w:tc>
      </w:tr>
      <w:tr w:rsidR="66E00D48" w14:paraId="54CDB915" w14:textId="77777777" w:rsidTr="66E00D48">
        <w:trPr>
          <w:trHeight w:val="300"/>
        </w:trPr>
        <w:tc>
          <w:tcPr>
            <w:tcW w:w="666" w:type="dxa"/>
            <w:tcBorders>
              <w:top w:val="single" w:sz="4" w:space="0" w:color="auto"/>
              <w:left w:val="single" w:sz="4" w:space="0" w:color="000000" w:themeColor="text1"/>
              <w:bottom w:val="nil"/>
              <w:right w:val="nil"/>
            </w:tcBorders>
            <w:shd w:val="clear" w:color="auto" w:fill="DDEBF7"/>
            <w:tcMar>
              <w:top w:w="15" w:type="dxa"/>
              <w:left w:w="15" w:type="dxa"/>
              <w:right w:w="15" w:type="dxa"/>
            </w:tcMar>
            <w:vAlign w:val="bottom"/>
          </w:tcPr>
          <w:p w14:paraId="5A87811C" w14:textId="2556BDEC" w:rsidR="66E00D48" w:rsidRDefault="66E00D48" w:rsidP="66E00D48">
            <w:pPr>
              <w:spacing w:after="0"/>
            </w:pPr>
            <w:r w:rsidRPr="66E00D48">
              <w:rPr>
                <w:rFonts w:ascii="Calibri" w:eastAsia="Calibri" w:hAnsi="Calibri" w:cs="Calibri"/>
                <w:color w:val="000000" w:themeColor="text1"/>
              </w:rPr>
              <w:t xml:space="preserve"> </w:t>
            </w:r>
          </w:p>
        </w:tc>
        <w:tc>
          <w:tcPr>
            <w:tcW w:w="4712" w:type="dxa"/>
            <w:tcBorders>
              <w:top w:val="single" w:sz="4" w:space="0" w:color="auto"/>
              <w:left w:val="single" w:sz="4" w:space="0" w:color="auto"/>
              <w:bottom w:val="single" w:sz="4" w:space="0" w:color="000000" w:themeColor="text1"/>
              <w:right w:val="single" w:sz="4" w:space="0" w:color="000000" w:themeColor="text1"/>
            </w:tcBorders>
            <w:shd w:val="clear" w:color="auto" w:fill="DDEBF7"/>
            <w:tcMar>
              <w:top w:w="15" w:type="dxa"/>
              <w:left w:w="135" w:type="dxa"/>
              <w:right w:w="15" w:type="dxa"/>
            </w:tcMar>
            <w:vAlign w:val="bottom"/>
          </w:tcPr>
          <w:p w14:paraId="3841EEB1" w14:textId="4A976F7D" w:rsidR="66E00D48" w:rsidRDefault="66E00D48" w:rsidP="66E00D48">
            <w:pPr>
              <w:spacing w:after="0"/>
            </w:pPr>
            <w:r w:rsidRPr="66E00D48">
              <w:rPr>
                <w:rFonts w:ascii="Calibri" w:eastAsia="Calibri" w:hAnsi="Calibri" w:cs="Calibri"/>
                <w:color w:val="BFBFBF" w:themeColor="background1" w:themeShade="BF"/>
              </w:rPr>
              <w:t>Hyatt springs room #1</w:t>
            </w:r>
          </w:p>
        </w:tc>
        <w:tc>
          <w:tcPr>
            <w:tcW w:w="971" w:type="dxa"/>
            <w:tcBorders>
              <w:top w:val="single" w:sz="4" w:space="0" w:color="auto"/>
              <w:left w:val="single" w:sz="4" w:space="0" w:color="000000" w:themeColor="text1"/>
              <w:bottom w:val="single" w:sz="4" w:space="0" w:color="000000" w:themeColor="text1"/>
              <w:right w:val="nil"/>
            </w:tcBorders>
            <w:shd w:val="clear" w:color="auto" w:fill="DDEBF7"/>
            <w:tcMar>
              <w:top w:w="15" w:type="dxa"/>
              <w:left w:w="15" w:type="dxa"/>
              <w:right w:w="15" w:type="dxa"/>
            </w:tcMar>
            <w:vAlign w:val="center"/>
          </w:tcPr>
          <w:p w14:paraId="5C7E3D43" w14:textId="204B343D" w:rsidR="66E00D48" w:rsidRDefault="66E00D48" w:rsidP="66E00D48">
            <w:pPr>
              <w:spacing w:after="0"/>
              <w:jc w:val="center"/>
            </w:pPr>
            <w:r w:rsidRPr="66E00D48">
              <w:rPr>
                <w:rFonts w:ascii="Calibri" w:eastAsia="Calibri" w:hAnsi="Calibri" w:cs="Calibri"/>
                <w:color w:val="BFBFBF" w:themeColor="background1" w:themeShade="BF"/>
              </w:rPr>
              <w:t>1</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448D9E15" w14:textId="3B6B9A55" w:rsidR="66E00D48" w:rsidRDefault="66E00D48" w:rsidP="66E00D48">
            <w:pPr>
              <w:spacing w:after="0"/>
              <w:jc w:val="center"/>
            </w:pPr>
            <w:r w:rsidRPr="66E00D48">
              <w:rPr>
                <w:rFonts w:ascii="Calibri" w:eastAsia="Calibri" w:hAnsi="Calibri" w:cs="Calibri"/>
                <w:color w:val="BFBFBF" w:themeColor="background1" w:themeShade="BF"/>
              </w:rPr>
              <w:t>RM</w:t>
            </w:r>
          </w:p>
        </w:tc>
        <w:tc>
          <w:tcPr>
            <w:tcW w:w="104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9A89AA4" w14:textId="721E5AF3" w:rsidR="66E00D48" w:rsidRDefault="66E00D48" w:rsidP="66E00D48">
            <w:pPr>
              <w:spacing w:after="0"/>
            </w:pPr>
            <w:r w:rsidRPr="66E00D48">
              <w:rPr>
                <w:rFonts w:ascii="Calibri" w:eastAsia="Calibri" w:hAnsi="Calibri" w:cs="Calibri"/>
                <w:color w:val="BFBFBF" w:themeColor="background1" w:themeShade="BF"/>
              </w:rPr>
              <w:t xml:space="preserve"> </w:t>
            </w:r>
          </w:p>
        </w:tc>
        <w:tc>
          <w:tcPr>
            <w:tcW w:w="114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A404C63" w14:textId="64BFB651" w:rsidR="66E00D48" w:rsidRDefault="66E00D48" w:rsidP="66E00D48">
            <w:pPr>
              <w:spacing w:after="0"/>
              <w:jc w:val="right"/>
            </w:pPr>
            <w:r w:rsidRPr="66E00D48">
              <w:rPr>
                <w:rFonts w:ascii="Calibri" w:eastAsia="Calibri" w:hAnsi="Calibri" w:cs="Calibri"/>
                <w:color w:val="BFBFBF" w:themeColor="background1" w:themeShade="BF"/>
              </w:rPr>
              <w:t>$0.00</w:t>
            </w:r>
          </w:p>
        </w:tc>
      </w:tr>
      <w:tr w:rsidR="66E00D48" w14:paraId="37ED0793" w14:textId="77777777" w:rsidTr="66E00D48">
        <w:trPr>
          <w:trHeight w:val="285"/>
        </w:trPr>
        <w:tc>
          <w:tcPr>
            <w:tcW w:w="666" w:type="dxa"/>
            <w:tcBorders>
              <w:top w:val="nil"/>
              <w:left w:val="single" w:sz="4" w:space="0" w:color="000000" w:themeColor="text1"/>
              <w:bottom w:val="nil"/>
              <w:right w:val="nil"/>
            </w:tcBorders>
            <w:shd w:val="clear" w:color="auto" w:fill="DDEBF7"/>
            <w:tcMar>
              <w:top w:w="15" w:type="dxa"/>
              <w:left w:w="15" w:type="dxa"/>
              <w:right w:w="15" w:type="dxa"/>
            </w:tcMar>
            <w:vAlign w:val="bottom"/>
          </w:tcPr>
          <w:p w14:paraId="0BD5A886" w14:textId="0B955DB0" w:rsidR="66E00D48" w:rsidRDefault="66E00D48" w:rsidP="66E00D48">
            <w:pPr>
              <w:spacing w:after="0"/>
            </w:pPr>
            <w:r w:rsidRPr="66E00D48">
              <w:rPr>
                <w:rFonts w:ascii="Calibri" w:eastAsia="Calibri" w:hAnsi="Calibri" w:cs="Calibri"/>
                <w:color w:val="000000" w:themeColor="text1"/>
              </w:rPr>
              <w:t xml:space="preserve"> </w:t>
            </w:r>
          </w:p>
        </w:tc>
        <w:tc>
          <w:tcPr>
            <w:tcW w:w="4712"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DDEBF7"/>
            <w:tcMar>
              <w:top w:w="15" w:type="dxa"/>
              <w:left w:w="135" w:type="dxa"/>
              <w:right w:w="15" w:type="dxa"/>
            </w:tcMar>
            <w:vAlign w:val="bottom"/>
          </w:tcPr>
          <w:p w14:paraId="41BFCD49" w14:textId="6ADD8647" w:rsidR="66E00D48" w:rsidRDefault="66E00D48" w:rsidP="66E00D48">
            <w:pPr>
              <w:spacing w:after="0"/>
            </w:pPr>
            <w:r w:rsidRPr="66E00D48">
              <w:rPr>
                <w:rFonts w:ascii="Calibri" w:eastAsia="Calibri" w:hAnsi="Calibri" w:cs="Calibri"/>
                <w:color w:val="BFBFBF" w:themeColor="background1" w:themeShade="BF"/>
              </w:rPr>
              <w:t>Hyatt springs room #2</w:t>
            </w:r>
          </w:p>
        </w:tc>
        <w:tc>
          <w:tcPr>
            <w:tcW w:w="971" w:type="dxa"/>
            <w:tcBorders>
              <w:top w:val="single" w:sz="4" w:space="0" w:color="000000" w:themeColor="text1"/>
              <w:left w:val="single" w:sz="4" w:space="0" w:color="000000" w:themeColor="text1"/>
              <w:bottom w:val="single" w:sz="4" w:space="0" w:color="000000" w:themeColor="text1"/>
              <w:right w:val="nil"/>
            </w:tcBorders>
            <w:shd w:val="clear" w:color="auto" w:fill="DDEBF7"/>
            <w:tcMar>
              <w:top w:w="15" w:type="dxa"/>
              <w:left w:w="15" w:type="dxa"/>
              <w:right w:w="15" w:type="dxa"/>
            </w:tcMar>
            <w:vAlign w:val="center"/>
          </w:tcPr>
          <w:p w14:paraId="0111E52A" w14:textId="221B0F01" w:rsidR="66E00D48" w:rsidRDefault="66E00D48" w:rsidP="66E00D48">
            <w:pPr>
              <w:spacing w:after="0"/>
              <w:jc w:val="center"/>
            </w:pPr>
            <w:r w:rsidRPr="66E00D48">
              <w:rPr>
                <w:rFonts w:ascii="Calibri" w:eastAsia="Calibri" w:hAnsi="Calibri" w:cs="Calibri"/>
                <w:color w:val="BFBFBF" w:themeColor="background1" w:themeShade="BF"/>
              </w:rPr>
              <w:t>1</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B356DA4" w14:textId="7292376A" w:rsidR="66E00D48" w:rsidRDefault="66E00D48" w:rsidP="66E00D48">
            <w:pPr>
              <w:spacing w:after="0"/>
              <w:jc w:val="center"/>
            </w:pPr>
            <w:r w:rsidRPr="66E00D48">
              <w:rPr>
                <w:rFonts w:ascii="Calibri" w:eastAsia="Calibri" w:hAnsi="Calibri" w:cs="Calibri"/>
                <w:color w:val="BFBFBF" w:themeColor="background1" w:themeShade="BF"/>
              </w:rPr>
              <w:t>RM</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6654F84B" w14:textId="0F1F13A3" w:rsidR="66E00D48" w:rsidRDefault="66E00D48" w:rsidP="66E00D48">
            <w:pPr>
              <w:spacing w:after="0"/>
            </w:pPr>
            <w:r w:rsidRPr="66E00D48">
              <w:rPr>
                <w:rFonts w:ascii="Calibri" w:eastAsia="Calibri" w:hAnsi="Calibri" w:cs="Calibri"/>
                <w:color w:val="BFBFBF" w:themeColor="background1" w:themeShade="BF"/>
              </w:rPr>
              <w:t xml:space="preserve"> </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5CC905BB" w14:textId="0FB3BDFC" w:rsidR="66E00D48" w:rsidRDefault="66E00D48" w:rsidP="66E00D48">
            <w:pPr>
              <w:spacing w:after="0"/>
              <w:jc w:val="right"/>
            </w:pPr>
            <w:r w:rsidRPr="66E00D48">
              <w:rPr>
                <w:rFonts w:ascii="Calibri" w:eastAsia="Calibri" w:hAnsi="Calibri" w:cs="Calibri"/>
                <w:color w:val="BFBFBF" w:themeColor="background1" w:themeShade="BF"/>
              </w:rPr>
              <w:t>$0.00</w:t>
            </w:r>
          </w:p>
        </w:tc>
      </w:tr>
      <w:tr w:rsidR="66E00D48" w14:paraId="4C1FB45E" w14:textId="77777777" w:rsidTr="66E00D48">
        <w:trPr>
          <w:trHeight w:val="300"/>
        </w:trPr>
        <w:tc>
          <w:tcPr>
            <w:tcW w:w="666" w:type="dxa"/>
            <w:tcBorders>
              <w:top w:val="single" w:sz="8" w:space="0" w:color="auto"/>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0F53F3E2" w14:textId="00D9810B" w:rsidR="66E00D48" w:rsidRDefault="66E00D48" w:rsidP="66E00D48">
            <w:pPr>
              <w:spacing w:after="0"/>
            </w:pPr>
            <w:r w:rsidRPr="66E00D48">
              <w:rPr>
                <w:rFonts w:ascii="Calibri" w:eastAsia="Calibri" w:hAnsi="Calibri" w:cs="Calibri"/>
                <w:color w:val="000000" w:themeColor="text1"/>
              </w:rPr>
              <w:t>0003</w:t>
            </w:r>
          </w:p>
        </w:tc>
        <w:tc>
          <w:tcPr>
            <w:tcW w:w="4712"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5ADFB354" w14:textId="0F0E57C0" w:rsidR="66E00D48" w:rsidRDefault="66E00D48" w:rsidP="66E00D48">
            <w:pPr>
              <w:spacing w:after="0"/>
            </w:pPr>
            <w:r w:rsidRPr="66E00D48">
              <w:rPr>
                <w:rFonts w:ascii="Calibri" w:eastAsia="Calibri" w:hAnsi="Calibri" w:cs="Calibri"/>
                <w:color w:val="000000" w:themeColor="text1"/>
              </w:rPr>
              <w:t xml:space="preserve"> ARMY PEO STRI (Booth 2135)</w:t>
            </w:r>
          </w:p>
        </w:tc>
        <w:tc>
          <w:tcPr>
            <w:tcW w:w="971"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38ABFEFA" w14:textId="6DAB3D20" w:rsidR="66E00D48" w:rsidRDefault="66E00D48" w:rsidP="66E00D48">
            <w:pPr>
              <w:spacing w:after="0"/>
              <w:jc w:val="center"/>
            </w:pPr>
            <w:r w:rsidRPr="66E00D48">
              <w:rPr>
                <w:rFonts w:ascii="Calibri" w:eastAsia="Calibri" w:hAnsi="Calibri" w:cs="Calibri"/>
                <w:color w:val="000000" w:themeColor="text1"/>
              </w:rPr>
              <w:t xml:space="preserve"> </w:t>
            </w:r>
          </w:p>
        </w:tc>
        <w:tc>
          <w:tcPr>
            <w:tcW w:w="823" w:type="dxa"/>
            <w:tcBorders>
              <w:top w:val="single" w:sz="4" w:space="0" w:color="000000" w:themeColor="text1"/>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3928FE83" w14:textId="269F4419" w:rsidR="66E00D48" w:rsidRDefault="66E00D48" w:rsidP="66E00D48">
            <w:pPr>
              <w:spacing w:after="0"/>
              <w:jc w:val="center"/>
            </w:pPr>
            <w:r w:rsidRPr="66E00D48">
              <w:rPr>
                <w:rFonts w:ascii="Calibri" w:eastAsia="Calibri" w:hAnsi="Calibri" w:cs="Calibri"/>
                <w:color w:val="000000" w:themeColor="text1"/>
              </w:rPr>
              <w:t xml:space="preserve"> </w:t>
            </w:r>
          </w:p>
        </w:tc>
        <w:tc>
          <w:tcPr>
            <w:tcW w:w="1046"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3FD57E7E" w14:textId="58B36659" w:rsidR="66E00D48" w:rsidRDefault="66E00D48" w:rsidP="66E00D48">
            <w:pPr>
              <w:spacing w:after="0"/>
            </w:pPr>
            <w:r w:rsidRPr="66E00D48">
              <w:rPr>
                <w:rFonts w:ascii="Calibri" w:eastAsia="Calibri" w:hAnsi="Calibri" w:cs="Calibri"/>
                <w:color w:val="000000" w:themeColor="text1"/>
              </w:rPr>
              <w:t xml:space="preserve"> </w:t>
            </w:r>
          </w:p>
        </w:tc>
        <w:tc>
          <w:tcPr>
            <w:tcW w:w="1141" w:type="dxa"/>
            <w:tcBorders>
              <w:top w:val="single" w:sz="8" w:space="0" w:color="auto"/>
              <w:left w:val="single" w:sz="4" w:space="0" w:color="auto"/>
              <w:bottom w:val="single" w:sz="4" w:space="0" w:color="auto"/>
              <w:right w:val="single" w:sz="4" w:space="0" w:color="000000" w:themeColor="text1"/>
            </w:tcBorders>
            <w:shd w:val="clear" w:color="auto" w:fill="BDD7EE"/>
            <w:tcMar>
              <w:top w:w="15" w:type="dxa"/>
              <w:left w:w="15" w:type="dxa"/>
              <w:right w:w="15" w:type="dxa"/>
            </w:tcMar>
            <w:vAlign w:val="bottom"/>
          </w:tcPr>
          <w:p w14:paraId="17A68396" w14:textId="3C9CC38B" w:rsidR="66E00D48" w:rsidRDefault="66E00D48" w:rsidP="66E00D48">
            <w:pPr>
              <w:spacing w:after="0"/>
              <w:jc w:val="right"/>
            </w:pPr>
            <w:r w:rsidRPr="66E00D48">
              <w:rPr>
                <w:rFonts w:ascii="Calibri" w:eastAsia="Calibri" w:hAnsi="Calibri" w:cs="Calibri"/>
                <w:color w:val="000000" w:themeColor="text1"/>
              </w:rPr>
              <w:t>$0.00</w:t>
            </w:r>
          </w:p>
        </w:tc>
      </w:tr>
      <w:tr w:rsidR="66E00D48" w14:paraId="7BA02200" w14:textId="77777777" w:rsidTr="66E00D48">
        <w:trPr>
          <w:trHeight w:val="285"/>
        </w:trPr>
        <w:tc>
          <w:tcPr>
            <w:tcW w:w="666" w:type="dxa"/>
            <w:tcBorders>
              <w:top w:val="single" w:sz="4" w:space="0" w:color="auto"/>
              <w:left w:val="single" w:sz="4" w:space="0" w:color="000000" w:themeColor="text1"/>
              <w:bottom w:val="nil"/>
              <w:right w:val="nil"/>
            </w:tcBorders>
            <w:shd w:val="clear" w:color="auto" w:fill="DDEBF7"/>
            <w:tcMar>
              <w:top w:w="15" w:type="dxa"/>
              <w:left w:w="15" w:type="dxa"/>
              <w:right w:w="15" w:type="dxa"/>
            </w:tcMar>
            <w:vAlign w:val="bottom"/>
          </w:tcPr>
          <w:p w14:paraId="367ED152" w14:textId="6BB43910" w:rsidR="66E00D48" w:rsidRDefault="66E00D48" w:rsidP="66E00D48">
            <w:pPr>
              <w:spacing w:after="0"/>
            </w:pPr>
            <w:r w:rsidRPr="66E00D48">
              <w:rPr>
                <w:rFonts w:ascii="Calibri" w:eastAsia="Calibri" w:hAnsi="Calibri" w:cs="Calibri"/>
                <w:color w:val="000000" w:themeColor="text1"/>
              </w:rPr>
              <w:t xml:space="preserve"> </w:t>
            </w:r>
          </w:p>
        </w:tc>
        <w:tc>
          <w:tcPr>
            <w:tcW w:w="4712" w:type="dxa"/>
            <w:tcBorders>
              <w:top w:val="single" w:sz="4" w:space="0" w:color="auto"/>
              <w:left w:val="single" w:sz="4" w:space="0" w:color="auto"/>
              <w:bottom w:val="nil"/>
              <w:right w:val="single" w:sz="4" w:space="0" w:color="auto"/>
            </w:tcBorders>
            <w:shd w:val="clear" w:color="auto" w:fill="DDEBF7"/>
            <w:tcMar>
              <w:top w:w="15" w:type="dxa"/>
              <w:left w:w="135" w:type="dxa"/>
              <w:right w:w="15" w:type="dxa"/>
            </w:tcMar>
            <w:vAlign w:val="bottom"/>
          </w:tcPr>
          <w:p w14:paraId="127E1699" w14:textId="097A103B" w:rsidR="66E00D48" w:rsidRDefault="66E00D48" w:rsidP="66E00D48">
            <w:pPr>
              <w:spacing w:after="0"/>
            </w:pPr>
            <w:r w:rsidRPr="66E00D48">
              <w:rPr>
                <w:rFonts w:ascii="Calibri" w:eastAsia="Calibri" w:hAnsi="Calibri" w:cs="Calibri"/>
                <w:color w:val="BFBFBF" w:themeColor="background1" w:themeShade="BF"/>
              </w:rPr>
              <w:t>Booth Space Rental</w:t>
            </w:r>
          </w:p>
        </w:tc>
        <w:tc>
          <w:tcPr>
            <w:tcW w:w="971" w:type="dxa"/>
            <w:tcBorders>
              <w:top w:val="single" w:sz="4" w:space="0" w:color="auto"/>
              <w:left w:val="single" w:sz="4" w:space="0" w:color="auto"/>
              <w:bottom w:val="nil"/>
              <w:right w:val="nil"/>
            </w:tcBorders>
            <w:shd w:val="clear" w:color="auto" w:fill="DDEBF7"/>
            <w:tcMar>
              <w:top w:w="15" w:type="dxa"/>
              <w:left w:w="15" w:type="dxa"/>
              <w:right w:w="15" w:type="dxa"/>
            </w:tcMar>
            <w:vAlign w:val="center"/>
          </w:tcPr>
          <w:p w14:paraId="1EB01FF9" w14:textId="451C69AA" w:rsidR="66E00D48" w:rsidRDefault="66E00D48" w:rsidP="66E00D48">
            <w:pPr>
              <w:spacing w:after="0"/>
              <w:jc w:val="center"/>
            </w:pPr>
            <w:r w:rsidRPr="66E00D48">
              <w:rPr>
                <w:rFonts w:ascii="Calibri" w:eastAsia="Calibri" w:hAnsi="Calibri" w:cs="Calibri"/>
                <w:color w:val="BFBFBF" w:themeColor="background1" w:themeShade="BF"/>
              </w:rPr>
              <w:t>2500</w:t>
            </w:r>
          </w:p>
        </w:tc>
        <w:tc>
          <w:tcPr>
            <w:tcW w:w="823" w:type="dxa"/>
            <w:tcBorders>
              <w:top w:val="single" w:sz="4" w:space="0" w:color="auto"/>
              <w:left w:val="nil"/>
              <w:bottom w:val="nil"/>
              <w:right w:val="nil"/>
            </w:tcBorders>
            <w:shd w:val="clear" w:color="auto" w:fill="DDEBF7"/>
            <w:tcMar>
              <w:top w:w="15" w:type="dxa"/>
              <w:left w:w="15" w:type="dxa"/>
              <w:right w:w="15" w:type="dxa"/>
            </w:tcMar>
            <w:vAlign w:val="center"/>
          </w:tcPr>
          <w:p w14:paraId="4139FD7B" w14:textId="5ABC5E8E" w:rsidR="66E00D48" w:rsidRDefault="66E00D48" w:rsidP="66E00D48">
            <w:pPr>
              <w:spacing w:after="0"/>
              <w:jc w:val="center"/>
            </w:pPr>
            <w:r w:rsidRPr="66E00D48">
              <w:rPr>
                <w:rFonts w:ascii="Calibri" w:eastAsia="Calibri" w:hAnsi="Calibri" w:cs="Calibri"/>
                <w:color w:val="BFBFBF" w:themeColor="background1" w:themeShade="BF"/>
              </w:rPr>
              <w:t>ft2</w:t>
            </w:r>
          </w:p>
        </w:tc>
        <w:tc>
          <w:tcPr>
            <w:tcW w:w="1046" w:type="dxa"/>
            <w:tcBorders>
              <w:top w:val="single" w:sz="4" w:space="0" w:color="auto"/>
              <w:left w:val="nil"/>
              <w:bottom w:val="nil"/>
              <w:right w:val="nil"/>
            </w:tcBorders>
            <w:shd w:val="clear" w:color="auto" w:fill="DDEBF7"/>
            <w:tcMar>
              <w:top w:w="15" w:type="dxa"/>
              <w:left w:w="15" w:type="dxa"/>
              <w:right w:w="15" w:type="dxa"/>
            </w:tcMar>
            <w:vAlign w:val="bottom"/>
          </w:tcPr>
          <w:p w14:paraId="0C443D49" w14:textId="6D945ABB" w:rsidR="66E00D48" w:rsidRDefault="66E00D48" w:rsidP="66E00D48">
            <w:pPr>
              <w:spacing w:after="0"/>
            </w:pPr>
            <w:r w:rsidRPr="66E00D48">
              <w:rPr>
                <w:rFonts w:ascii="Calibri" w:eastAsia="Calibri" w:hAnsi="Calibri" w:cs="Calibri"/>
                <w:color w:val="BFBFBF" w:themeColor="background1" w:themeShade="BF"/>
              </w:rPr>
              <w:t xml:space="preserve"> </w:t>
            </w:r>
          </w:p>
        </w:tc>
        <w:tc>
          <w:tcPr>
            <w:tcW w:w="1141" w:type="dxa"/>
            <w:tcBorders>
              <w:top w:val="single" w:sz="4" w:space="0" w:color="auto"/>
              <w:left w:val="nil"/>
              <w:bottom w:val="nil"/>
              <w:right w:val="single" w:sz="4" w:space="0" w:color="000000" w:themeColor="text1"/>
            </w:tcBorders>
            <w:shd w:val="clear" w:color="auto" w:fill="DDEBF7"/>
            <w:tcMar>
              <w:top w:w="15" w:type="dxa"/>
              <w:left w:w="15" w:type="dxa"/>
              <w:right w:w="15" w:type="dxa"/>
            </w:tcMar>
            <w:vAlign w:val="bottom"/>
          </w:tcPr>
          <w:p w14:paraId="15BA5509" w14:textId="2B3AB4C1" w:rsidR="66E00D48" w:rsidRDefault="66E00D48" w:rsidP="66E00D48">
            <w:pPr>
              <w:spacing w:after="0"/>
              <w:jc w:val="right"/>
            </w:pPr>
            <w:r w:rsidRPr="66E00D48">
              <w:rPr>
                <w:rFonts w:ascii="Calibri" w:eastAsia="Calibri" w:hAnsi="Calibri" w:cs="Calibri"/>
                <w:color w:val="BFBFBF" w:themeColor="background1" w:themeShade="BF"/>
              </w:rPr>
              <w:t>$0.00</w:t>
            </w:r>
          </w:p>
        </w:tc>
      </w:tr>
      <w:tr w:rsidR="66E00D48" w14:paraId="17029942" w14:textId="77777777" w:rsidTr="66E00D48">
        <w:trPr>
          <w:trHeight w:val="300"/>
        </w:trPr>
        <w:tc>
          <w:tcPr>
            <w:tcW w:w="666" w:type="dxa"/>
            <w:tcBorders>
              <w:top w:val="single" w:sz="8" w:space="0" w:color="auto"/>
              <w:left w:val="single" w:sz="4" w:space="0" w:color="000000" w:themeColor="text1"/>
              <w:bottom w:val="single" w:sz="4" w:space="0" w:color="auto"/>
              <w:right w:val="single" w:sz="4" w:space="0" w:color="auto"/>
            </w:tcBorders>
            <w:shd w:val="clear" w:color="auto" w:fill="BDD7EE"/>
            <w:tcMar>
              <w:top w:w="15" w:type="dxa"/>
              <w:left w:w="15" w:type="dxa"/>
              <w:right w:w="15" w:type="dxa"/>
            </w:tcMar>
            <w:vAlign w:val="bottom"/>
          </w:tcPr>
          <w:p w14:paraId="541C0F2B" w14:textId="632FDB8B" w:rsidR="66E00D48" w:rsidRDefault="66E00D48" w:rsidP="66E00D48">
            <w:pPr>
              <w:spacing w:after="0"/>
            </w:pPr>
            <w:r w:rsidRPr="66E00D48">
              <w:rPr>
                <w:rFonts w:ascii="Calibri" w:eastAsia="Calibri" w:hAnsi="Calibri" w:cs="Calibri"/>
                <w:color w:val="000000" w:themeColor="text1"/>
              </w:rPr>
              <w:t>0004</w:t>
            </w:r>
          </w:p>
        </w:tc>
        <w:tc>
          <w:tcPr>
            <w:tcW w:w="4712"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219C8334" w14:textId="4EE8E36A" w:rsidR="66E00D48" w:rsidRDefault="66E00D48" w:rsidP="66E00D48">
            <w:pPr>
              <w:spacing w:after="0"/>
            </w:pPr>
            <w:r w:rsidRPr="66E00D48">
              <w:rPr>
                <w:rFonts w:ascii="Calibri" w:eastAsia="Calibri" w:hAnsi="Calibri" w:cs="Calibri"/>
                <w:color w:val="000000" w:themeColor="text1"/>
              </w:rPr>
              <w:t>USAF/USSF (booth 249)</w:t>
            </w:r>
          </w:p>
        </w:tc>
        <w:tc>
          <w:tcPr>
            <w:tcW w:w="971"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674FB7BD" w14:textId="20D62023" w:rsidR="66E00D48" w:rsidRDefault="66E00D48" w:rsidP="66E00D48">
            <w:pPr>
              <w:spacing w:after="0"/>
              <w:jc w:val="center"/>
            </w:pPr>
            <w:r w:rsidRPr="66E00D48">
              <w:rPr>
                <w:rFonts w:ascii="Calibri" w:eastAsia="Calibri" w:hAnsi="Calibri" w:cs="Calibri"/>
                <w:color w:val="000000" w:themeColor="text1"/>
              </w:rPr>
              <w:t xml:space="preserve"> </w:t>
            </w:r>
          </w:p>
        </w:tc>
        <w:tc>
          <w:tcPr>
            <w:tcW w:w="823"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center"/>
          </w:tcPr>
          <w:p w14:paraId="64932C32" w14:textId="362C0C35" w:rsidR="66E00D48" w:rsidRDefault="66E00D48" w:rsidP="66E00D48">
            <w:pPr>
              <w:spacing w:after="0"/>
              <w:jc w:val="center"/>
            </w:pPr>
            <w:r w:rsidRPr="66E00D48">
              <w:rPr>
                <w:rFonts w:ascii="Calibri" w:eastAsia="Calibri" w:hAnsi="Calibri" w:cs="Calibri"/>
                <w:color w:val="000000" w:themeColor="text1"/>
              </w:rPr>
              <w:t xml:space="preserve"> </w:t>
            </w:r>
          </w:p>
        </w:tc>
        <w:tc>
          <w:tcPr>
            <w:tcW w:w="1046" w:type="dxa"/>
            <w:tcBorders>
              <w:top w:val="single" w:sz="8" w:space="0" w:color="auto"/>
              <w:left w:val="single" w:sz="4" w:space="0" w:color="auto"/>
              <w:bottom w:val="single" w:sz="4" w:space="0" w:color="auto"/>
              <w:right w:val="single" w:sz="4" w:space="0" w:color="auto"/>
            </w:tcBorders>
            <w:shd w:val="clear" w:color="auto" w:fill="BDD7EE"/>
            <w:tcMar>
              <w:top w:w="15" w:type="dxa"/>
              <w:left w:w="15" w:type="dxa"/>
              <w:right w:w="15" w:type="dxa"/>
            </w:tcMar>
            <w:vAlign w:val="bottom"/>
          </w:tcPr>
          <w:p w14:paraId="7DEEB835" w14:textId="2878BCE9" w:rsidR="66E00D48" w:rsidRDefault="66E00D48" w:rsidP="66E00D48">
            <w:pPr>
              <w:spacing w:after="0"/>
            </w:pPr>
            <w:r w:rsidRPr="66E00D48">
              <w:rPr>
                <w:rFonts w:ascii="Calibri" w:eastAsia="Calibri" w:hAnsi="Calibri" w:cs="Calibri"/>
                <w:color w:val="000000" w:themeColor="text1"/>
              </w:rPr>
              <w:t xml:space="preserve"> </w:t>
            </w:r>
          </w:p>
        </w:tc>
        <w:tc>
          <w:tcPr>
            <w:tcW w:w="1141" w:type="dxa"/>
            <w:tcBorders>
              <w:top w:val="single" w:sz="8" w:space="0" w:color="auto"/>
              <w:left w:val="single" w:sz="4" w:space="0" w:color="auto"/>
              <w:bottom w:val="single" w:sz="4" w:space="0" w:color="auto"/>
              <w:right w:val="single" w:sz="4" w:space="0" w:color="000000" w:themeColor="text1"/>
            </w:tcBorders>
            <w:shd w:val="clear" w:color="auto" w:fill="BDD7EE"/>
            <w:tcMar>
              <w:top w:w="15" w:type="dxa"/>
              <w:left w:w="15" w:type="dxa"/>
              <w:right w:w="15" w:type="dxa"/>
            </w:tcMar>
            <w:vAlign w:val="bottom"/>
          </w:tcPr>
          <w:p w14:paraId="48E3C304" w14:textId="370B86C9" w:rsidR="66E00D48" w:rsidRDefault="66E00D48" w:rsidP="66E00D48">
            <w:pPr>
              <w:spacing w:after="0"/>
              <w:jc w:val="right"/>
            </w:pPr>
            <w:r w:rsidRPr="66E00D48">
              <w:rPr>
                <w:rFonts w:ascii="Calibri" w:eastAsia="Calibri" w:hAnsi="Calibri" w:cs="Calibri"/>
                <w:color w:val="000000" w:themeColor="text1"/>
              </w:rPr>
              <w:t>$0.00</w:t>
            </w:r>
          </w:p>
        </w:tc>
      </w:tr>
      <w:tr w:rsidR="66E00D48" w14:paraId="25744394" w14:textId="77777777" w:rsidTr="66E00D48">
        <w:trPr>
          <w:trHeight w:val="300"/>
        </w:trPr>
        <w:tc>
          <w:tcPr>
            <w:tcW w:w="666" w:type="dxa"/>
            <w:tcBorders>
              <w:top w:val="single" w:sz="4" w:space="0" w:color="auto"/>
              <w:left w:val="single" w:sz="4" w:space="0" w:color="000000" w:themeColor="text1"/>
              <w:bottom w:val="nil"/>
              <w:right w:val="nil"/>
            </w:tcBorders>
            <w:shd w:val="clear" w:color="auto" w:fill="DDEBF7"/>
            <w:tcMar>
              <w:top w:w="15" w:type="dxa"/>
              <w:left w:w="15" w:type="dxa"/>
              <w:right w:w="15" w:type="dxa"/>
            </w:tcMar>
            <w:vAlign w:val="bottom"/>
          </w:tcPr>
          <w:p w14:paraId="1170BCAF" w14:textId="48AB3ABF" w:rsidR="66E00D48" w:rsidRDefault="66E00D48" w:rsidP="66E00D48">
            <w:pPr>
              <w:spacing w:after="0"/>
            </w:pPr>
            <w:r w:rsidRPr="66E00D48">
              <w:rPr>
                <w:rFonts w:ascii="Calibri" w:eastAsia="Calibri" w:hAnsi="Calibri" w:cs="Calibri"/>
                <w:color w:val="000000" w:themeColor="text1"/>
              </w:rPr>
              <w:t xml:space="preserve"> </w:t>
            </w:r>
          </w:p>
        </w:tc>
        <w:tc>
          <w:tcPr>
            <w:tcW w:w="4712" w:type="dxa"/>
            <w:tcBorders>
              <w:top w:val="single" w:sz="4" w:space="0" w:color="auto"/>
              <w:left w:val="single" w:sz="4" w:space="0" w:color="auto"/>
              <w:bottom w:val="single" w:sz="4" w:space="0" w:color="000000" w:themeColor="text1"/>
              <w:right w:val="single" w:sz="4" w:space="0" w:color="000000" w:themeColor="text1"/>
            </w:tcBorders>
            <w:shd w:val="clear" w:color="auto" w:fill="DDEBF7"/>
            <w:tcMar>
              <w:top w:w="15" w:type="dxa"/>
              <w:left w:w="135" w:type="dxa"/>
              <w:right w:w="15" w:type="dxa"/>
            </w:tcMar>
            <w:vAlign w:val="bottom"/>
          </w:tcPr>
          <w:p w14:paraId="394D7540" w14:textId="22BB321D" w:rsidR="66E00D48" w:rsidRDefault="66E00D48" w:rsidP="66E00D48">
            <w:pPr>
              <w:spacing w:after="0"/>
            </w:pPr>
            <w:r w:rsidRPr="66E00D48">
              <w:rPr>
                <w:rFonts w:ascii="Calibri" w:eastAsia="Calibri" w:hAnsi="Calibri" w:cs="Calibri"/>
                <w:color w:val="BFBFBF" w:themeColor="background1" w:themeShade="BF"/>
              </w:rPr>
              <w:t>Booth Space Rental</w:t>
            </w:r>
          </w:p>
        </w:tc>
        <w:tc>
          <w:tcPr>
            <w:tcW w:w="97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DDEE2FF" w14:textId="7A44E249" w:rsidR="66E00D48" w:rsidRDefault="66E00D48" w:rsidP="66E00D48">
            <w:pPr>
              <w:spacing w:after="0"/>
              <w:jc w:val="center"/>
            </w:pPr>
            <w:r w:rsidRPr="66E00D48">
              <w:rPr>
                <w:rFonts w:ascii="Calibri" w:eastAsia="Calibri" w:hAnsi="Calibri" w:cs="Calibri"/>
                <w:color w:val="BFBFBF" w:themeColor="background1" w:themeShade="BF"/>
              </w:rPr>
              <w:t>1200</w:t>
            </w:r>
          </w:p>
        </w:tc>
        <w:tc>
          <w:tcPr>
            <w:tcW w:w="823"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1B3D4F1" w14:textId="4235167F" w:rsidR="66E00D48" w:rsidRDefault="66E00D48" w:rsidP="66E00D48">
            <w:pPr>
              <w:spacing w:after="0"/>
              <w:jc w:val="center"/>
            </w:pPr>
            <w:r w:rsidRPr="66E00D48">
              <w:rPr>
                <w:rFonts w:ascii="Calibri" w:eastAsia="Calibri" w:hAnsi="Calibri" w:cs="Calibri"/>
                <w:color w:val="BFBFBF" w:themeColor="background1" w:themeShade="BF"/>
              </w:rPr>
              <w:t xml:space="preserve"> ft2 </w:t>
            </w:r>
          </w:p>
        </w:tc>
        <w:tc>
          <w:tcPr>
            <w:tcW w:w="1046"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2B82A56" w14:textId="1E583BAD" w:rsidR="66E00D48" w:rsidRDefault="66E00D48" w:rsidP="66E00D48">
            <w:pPr>
              <w:spacing w:after="0"/>
            </w:pPr>
            <w:r w:rsidRPr="66E00D48">
              <w:rPr>
                <w:rFonts w:ascii="Calibri" w:eastAsia="Calibri" w:hAnsi="Calibri" w:cs="Calibri"/>
                <w:color w:val="BFBFBF" w:themeColor="background1" w:themeShade="BF"/>
              </w:rPr>
              <w:t xml:space="preserve"> </w:t>
            </w:r>
          </w:p>
        </w:tc>
        <w:tc>
          <w:tcPr>
            <w:tcW w:w="1141" w:type="dxa"/>
            <w:tcBorders>
              <w:top w:val="single" w:sz="4" w:space="0" w:color="auto"/>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60E2532" w14:textId="3BBE5654" w:rsidR="66E00D48" w:rsidRDefault="66E00D48" w:rsidP="66E00D48">
            <w:pPr>
              <w:spacing w:after="0"/>
              <w:jc w:val="right"/>
            </w:pPr>
            <w:r w:rsidRPr="66E00D48">
              <w:rPr>
                <w:rFonts w:ascii="Calibri" w:eastAsia="Calibri" w:hAnsi="Calibri" w:cs="Calibri"/>
                <w:color w:val="BFBFBF" w:themeColor="background1" w:themeShade="BF"/>
              </w:rPr>
              <w:t>$0.00</w:t>
            </w:r>
          </w:p>
        </w:tc>
      </w:tr>
      <w:tr w:rsidR="66E00D48" w14:paraId="4A6EA9F0" w14:textId="77777777" w:rsidTr="66E00D48">
        <w:trPr>
          <w:trHeight w:val="285"/>
        </w:trPr>
        <w:tc>
          <w:tcPr>
            <w:tcW w:w="666" w:type="dxa"/>
            <w:tcBorders>
              <w:top w:val="nil"/>
              <w:left w:val="single" w:sz="4" w:space="0" w:color="000000" w:themeColor="text1"/>
              <w:bottom w:val="nil"/>
              <w:right w:val="nil"/>
            </w:tcBorders>
            <w:shd w:val="clear" w:color="auto" w:fill="DDEBF7"/>
            <w:tcMar>
              <w:top w:w="15" w:type="dxa"/>
              <w:left w:w="15" w:type="dxa"/>
              <w:right w:w="15" w:type="dxa"/>
            </w:tcMar>
            <w:vAlign w:val="bottom"/>
          </w:tcPr>
          <w:p w14:paraId="125BC2E0" w14:textId="2B95BFC7" w:rsidR="66E00D48" w:rsidRDefault="66E00D48" w:rsidP="66E00D48">
            <w:pPr>
              <w:spacing w:after="0"/>
            </w:pPr>
            <w:r w:rsidRPr="66E00D48">
              <w:rPr>
                <w:rFonts w:ascii="Calibri" w:eastAsia="Calibri" w:hAnsi="Calibri" w:cs="Calibri"/>
                <w:color w:val="000000" w:themeColor="text1"/>
              </w:rPr>
              <w:t xml:space="preserve"> </w:t>
            </w:r>
          </w:p>
        </w:tc>
        <w:tc>
          <w:tcPr>
            <w:tcW w:w="4712"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DDEBF7"/>
            <w:tcMar>
              <w:top w:w="15" w:type="dxa"/>
              <w:left w:w="135" w:type="dxa"/>
              <w:right w:w="15" w:type="dxa"/>
            </w:tcMar>
            <w:vAlign w:val="bottom"/>
          </w:tcPr>
          <w:p w14:paraId="2EA064F8" w14:textId="7E83465D" w:rsidR="66E00D48" w:rsidRDefault="66E00D48" w:rsidP="66E00D48">
            <w:pPr>
              <w:spacing w:after="0"/>
            </w:pPr>
            <w:r w:rsidRPr="66E00D48">
              <w:rPr>
                <w:rFonts w:ascii="Calibri" w:eastAsia="Calibri" w:hAnsi="Calibri" w:cs="Calibri"/>
                <w:color w:val="BFBFBF" w:themeColor="background1" w:themeShade="BF"/>
              </w:rPr>
              <w:t>105a -  OCCC Conference Room - Hard wall</w:t>
            </w:r>
          </w:p>
        </w:tc>
        <w:tc>
          <w:tcPr>
            <w:tcW w:w="9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02B00727" w14:textId="2C538EAB" w:rsidR="66E00D48" w:rsidRDefault="66E00D48" w:rsidP="66E00D48">
            <w:pPr>
              <w:spacing w:after="0"/>
              <w:jc w:val="center"/>
            </w:pPr>
            <w:r w:rsidRPr="66E00D48">
              <w:rPr>
                <w:rFonts w:ascii="Calibri" w:eastAsia="Calibri" w:hAnsi="Calibri" w:cs="Calibri"/>
                <w:color w:val="BFBFBF" w:themeColor="background1" w:themeShade="BF"/>
              </w:rPr>
              <w:t>4</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7E8C1A34" w14:textId="550445FC" w:rsidR="66E00D48" w:rsidRDefault="66E00D48" w:rsidP="66E00D48">
            <w:pPr>
              <w:spacing w:after="0"/>
              <w:jc w:val="center"/>
            </w:pPr>
            <w:r w:rsidRPr="66E00D48">
              <w:rPr>
                <w:rFonts w:ascii="Calibri" w:eastAsia="Calibri" w:hAnsi="Calibri" w:cs="Calibri"/>
                <w:color w:val="BFBFBF" w:themeColor="background1" w:themeShade="BF"/>
              </w:rPr>
              <w:t>day</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927D366" w14:textId="547CE06D" w:rsidR="66E00D48" w:rsidRDefault="66E00D48" w:rsidP="66E00D48">
            <w:pPr>
              <w:spacing w:after="0"/>
            </w:pPr>
            <w:r w:rsidRPr="66E00D48">
              <w:rPr>
                <w:rFonts w:ascii="Calibri" w:eastAsia="Calibri" w:hAnsi="Calibri" w:cs="Calibri"/>
                <w:color w:val="BFBFBF" w:themeColor="background1" w:themeShade="BF"/>
              </w:rPr>
              <w:t xml:space="preserve"> </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43F8DB08" w14:textId="388BCF3D" w:rsidR="66E00D48" w:rsidRDefault="66E00D48" w:rsidP="66E00D48">
            <w:pPr>
              <w:spacing w:after="0"/>
              <w:jc w:val="right"/>
            </w:pPr>
            <w:r w:rsidRPr="66E00D48">
              <w:rPr>
                <w:rFonts w:ascii="Calibri" w:eastAsia="Calibri" w:hAnsi="Calibri" w:cs="Calibri"/>
                <w:color w:val="BFBFBF" w:themeColor="background1" w:themeShade="BF"/>
              </w:rPr>
              <w:t>$0.00</w:t>
            </w:r>
          </w:p>
        </w:tc>
      </w:tr>
      <w:tr w:rsidR="66E00D48" w14:paraId="20D6C370" w14:textId="77777777" w:rsidTr="66E00D48">
        <w:trPr>
          <w:trHeight w:val="285"/>
        </w:trPr>
        <w:tc>
          <w:tcPr>
            <w:tcW w:w="666" w:type="dxa"/>
            <w:tcBorders>
              <w:top w:val="nil"/>
              <w:left w:val="single" w:sz="4" w:space="0" w:color="000000" w:themeColor="text1"/>
              <w:bottom w:val="single" w:sz="4" w:space="0" w:color="000000" w:themeColor="text1"/>
              <w:right w:val="nil"/>
            </w:tcBorders>
            <w:shd w:val="clear" w:color="auto" w:fill="DDEBF7"/>
            <w:tcMar>
              <w:top w:w="15" w:type="dxa"/>
              <w:left w:w="15" w:type="dxa"/>
              <w:right w:w="15" w:type="dxa"/>
            </w:tcMar>
            <w:vAlign w:val="bottom"/>
          </w:tcPr>
          <w:p w14:paraId="2D37D1EA" w14:textId="237F2386" w:rsidR="66E00D48" w:rsidRDefault="66E00D48" w:rsidP="66E00D48">
            <w:pPr>
              <w:spacing w:after="0"/>
            </w:pPr>
            <w:r w:rsidRPr="66E00D48">
              <w:rPr>
                <w:rFonts w:ascii="Calibri" w:eastAsia="Calibri" w:hAnsi="Calibri" w:cs="Calibri"/>
                <w:color w:val="000000" w:themeColor="text1"/>
              </w:rPr>
              <w:t xml:space="preserve"> </w:t>
            </w:r>
          </w:p>
        </w:tc>
        <w:tc>
          <w:tcPr>
            <w:tcW w:w="4712" w:type="dxa"/>
            <w:tcBorders>
              <w:top w:val="single" w:sz="4" w:space="0" w:color="000000" w:themeColor="text1"/>
              <w:left w:val="single" w:sz="4" w:space="0" w:color="auto"/>
              <w:bottom w:val="single" w:sz="4" w:space="0" w:color="000000" w:themeColor="text1"/>
              <w:right w:val="single" w:sz="4" w:space="0" w:color="000000" w:themeColor="text1"/>
            </w:tcBorders>
            <w:shd w:val="clear" w:color="auto" w:fill="DDEBF7"/>
            <w:tcMar>
              <w:top w:w="15" w:type="dxa"/>
              <w:left w:w="135" w:type="dxa"/>
              <w:right w:w="15" w:type="dxa"/>
            </w:tcMar>
            <w:vAlign w:val="bottom"/>
          </w:tcPr>
          <w:p w14:paraId="157D7B54" w14:textId="245E0792" w:rsidR="66E00D48" w:rsidRDefault="66E00D48" w:rsidP="66E00D48">
            <w:pPr>
              <w:spacing w:after="0"/>
            </w:pPr>
            <w:r w:rsidRPr="66E00D48">
              <w:rPr>
                <w:rFonts w:ascii="Calibri" w:eastAsia="Calibri" w:hAnsi="Calibri" w:cs="Calibri"/>
                <w:color w:val="BFBFBF" w:themeColor="background1" w:themeShade="BF"/>
              </w:rPr>
              <w:t>Booth Space Rental</w:t>
            </w:r>
          </w:p>
        </w:tc>
        <w:tc>
          <w:tcPr>
            <w:tcW w:w="97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35BF9A18" w14:textId="2F13F255" w:rsidR="66E00D48" w:rsidRDefault="66E00D48" w:rsidP="66E00D48">
            <w:pPr>
              <w:spacing w:after="0"/>
              <w:jc w:val="center"/>
            </w:pPr>
            <w:r w:rsidRPr="66E00D48">
              <w:rPr>
                <w:rFonts w:ascii="Calibri" w:eastAsia="Calibri" w:hAnsi="Calibri" w:cs="Calibri"/>
                <w:color w:val="BFBFBF" w:themeColor="background1" w:themeShade="BF"/>
              </w:rPr>
              <w:t>400</w:t>
            </w:r>
          </w:p>
        </w:tc>
        <w:tc>
          <w:tcPr>
            <w:tcW w:w="823"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center"/>
          </w:tcPr>
          <w:p w14:paraId="65D5848A" w14:textId="5BEA767A" w:rsidR="66E00D48" w:rsidRDefault="66E00D48" w:rsidP="66E00D48">
            <w:pPr>
              <w:spacing w:after="0"/>
              <w:jc w:val="center"/>
            </w:pPr>
            <w:r w:rsidRPr="66E00D48">
              <w:rPr>
                <w:rFonts w:ascii="Calibri" w:eastAsia="Calibri" w:hAnsi="Calibri" w:cs="Calibri"/>
                <w:color w:val="BFBFBF" w:themeColor="background1" w:themeShade="BF"/>
              </w:rPr>
              <w:t>ft2</w:t>
            </w:r>
          </w:p>
        </w:tc>
        <w:tc>
          <w:tcPr>
            <w:tcW w:w="1046"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143510B3" w14:textId="42DCEEAD" w:rsidR="66E00D48" w:rsidRDefault="66E00D48" w:rsidP="66E00D48">
            <w:pPr>
              <w:spacing w:after="0"/>
            </w:pPr>
            <w:r w:rsidRPr="66E00D48">
              <w:rPr>
                <w:rFonts w:ascii="Calibri" w:eastAsia="Calibri" w:hAnsi="Calibri" w:cs="Calibri"/>
                <w:color w:val="BFBFBF" w:themeColor="background1" w:themeShade="BF"/>
              </w:rPr>
              <w:t xml:space="preserve"> </w:t>
            </w:r>
          </w:p>
        </w:tc>
        <w:tc>
          <w:tcPr>
            <w:tcW w:w="1141" w:type="dxa"/>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auto" w:fill="DDEBF7"/>
            <w:tcMar>
              <w:top w:w="15" w:type="dxa"/>
              <w:left w:w="15" w:type="dxa"/>
              <w:right w:w="15" w:type="dxa"/>
            </w:tcMar>
            <w:vAlign w:val="bottom"/>
          </w:tcPr>
          <w:p w14:paraId="2958F0C5" w14:textId="7DE57C6C" w:rsidR="66E00D48" w:rsidRDefault="66E00D48" w:rsidP="66E00D48">
            <w:pPr>
              <w:spacing w:after="0"/>
              <w:jc w:val="right"/>
            </w:pPr>
            <w:r w:rsidRPr="66E00D48">
              <w:rPr>
                <w:rFonts w:ascii="Calibri" w:eastAsia="Calibri" w:hAnsi="Calibri" w:cs="Calibri"/>
                <w:color w:val="BFBFBF" w:themeColor="background1" w:themeShade="BF"/>
              </w:rPr>
              <w:t>$0.00</w:t>
            </w:r>
          </w:p>
        </w:tc>
      </w:tr>
      <w:tr w:rsidR="66E00D48" w14:paraId="44B61B11" w14:textId="77777777" w:rsidTr="66E00D48">
        <w:trPr>
          <w:trHeight w:val="285"/>
        </w:trPr>
        <w:tc>
          <w:tcPr>
            <w:tcW w:w="666" w:type="dxa"/>
            <w:tcBorders>
              <w:top w:val="single" w:sz="4" w:space="0" w:color="000000" w:themeColor="text1"/>
              <w:left w:val="single" w:sz="8" w:space="0" w:color="auto"/>
              <w:bottom w:val="single" w:sz="8" w:space="0" w:color="auto"/>
              <w:right w:val="nil"/>
            </w:tcBorders>
            <w:tcMar>
              <w:top w:w="15" w:type="dxa"/>
              <w:left w:w="15" w:type="dxa"/>
              <w:right w:w="15" w:type="dxa"/>
            </w:tcMar>
            <w:vAlign w:val="bottom"/>
          </w:tcPr>
          <w:p w14:paraId="275EDDEC" w14:textId="0982ED14" w:rsidR="66E00D48" w:rsidRDefault="66E00D48" w:rsidP="66E00D48">
            <w:pPr>
              <w:spacing w:after="0"/>
            </w:pPr>
            <w:r w:rsidRPr="66E00D48">
              <w:rPr>
                <w:rFonts w:ascii="Calibri" w:eastAsia="Calibri" w:hAnsi="Calibri" w:cs="Calibri"/>
                <w:b/>
                <w:bCs/>
                <w:color w:val="000000" w:themeColor="text1"/>
              </w:rPr>
              <w:t xml:space="preserve"> </w:t>
            </w:r>
          </w:p>
        </w:tc>
        <w:tc>
          <w:tcPr>
            <w:tcW w:w="4712" w:type="dxa"/>
            <w:tcBorders>
              <w:top w:val="single" w:sz="4" w:space="0" w:color="000000" w:themeColor="text1"/>
              <w:left w:val="nil"/>
              <w:bottom w:val="single" w:sz="8" w:space="0" w:color="auto"/>
              <w:right w:val="nil"/>
            </w:tcBorders>
            <w:tcMar>
              <w:top w:w="15" w:type="dxa"/>
              <w:left w:w="15" w:type="dxa"/>
              <w:right w:w="15" w:type="dxa"/>
            </w:tcMar>
            <w:vAlign w:val="bottom"/>
          </w:tcPr>
          <w:p w14:paraId="2107F736" w14:textId="1BA00CF5" w:rsidR="66E00D48" w:rsidRDefault="66E00D48" w:rsidP="66E00D48">
            <w:pPr>
              <w:spacing w:after="0"/>
            </w:pPr>
            <w:r w:rsidRPr="66E00D48">
              <w:rPr>
                <w:rFonts w:ascii="Calibri" w:eastAsia="Calibri" w:hAnsi="Calibri" w:cs="Calibri"/>
                <w:b/>
                <w:bCs/>
                <w:color w:val="000000" w:themeColor="text1"/>
              </w:rPr>
              <w:t xml:space="preserve"> </w:t>
            </w:r>
          </w:p>
        </w:tc>
        <w:tc>
          <w:tcPr>
            <w:tcW w:w="971" w:type="dxa"/>
            <w:tcBorders>
              <w:top w:val="single" w:sz="4" w:space="0" w:color="000000" w:themeColor="text1"/>
              <w:left w:val="nil"/>
              <w:bottom w:val="single" w:sz="8" w:space="0" w:color="auto"/>
              <w:right w:val="nil"/>
            </w:tcBorders>
            <w:tcMar>
              <w:top w:w="15" w:type="dxa"/>
              <w:left w:w="15" w:type="dxa"/>
              <w:right w:w="15" w:type="dxa"/>
            </w:tcMar>
            <w:vAlign w:val="center"/>
          </w:tcPr>
          <w:p w14:paraId="3CFA8C4F" w14:textId="7FD258E6" w:rsidR="66E00D48" w:rsidRDefault="66E00D48" w:rsidP="66E00D48">
            <w:pPr>
              <w:spacing w:after="0"/>
              <w:jc w:val="center"/>
            </w:pPr>
            <w:r w:rsidRPr="66E00D48">
              <w:rPr>
                <w:rFonts w:ascii="Calibri" w:eastAsia="Calibri" w:hAnsi="Calibri" w:cs="Calibri"/>
                <w:b/>
                <w:bCs/>
                <w:color w:val="000000" w:themeColor="text1"/>
              </w:rPr>
              <w:t>GRAND TOTAL</w:t>
            </w:r>
          </w:p>
        </w:tc>
        <w:tc>
          <w:tcPr>
            <w:tcW w:w="823" w:type="dxa"/>
            <w:tcBorders>
              <w:top w:val="single" w:sz="4" w:space="0" w:color="000000" w:themeColor="text1"/>
              <w:left w:val="nil"/>
              <w:bottom w:val="single" w:sz="8" w:space="0" w:color="auto"/>
              <w:right w:val="nil"/>
            </w:tcBorders>
            <w:tcMar>
              <w:top w:w="15" w:type="dxa"/>
              <w:left w:w="15" w:type="dxa"/>
              <w:right w:w="15" w:type="dxa"/>
            </w:tcMar>
            <w:vAlign w:val="center"/>
          </w:tcPr>
          <w:p w14:paraId="2B36A886" w14:textId="2DF640AA" w:rsidR="66E00D48" w:rsidRDefault="66E00D48" w:rsidP="66E00D48">
            <w:pPr>
              <w:spacing w:after="0"/>
              <w:jc w:val="center"/>
            </w:pPr>
            <w:r w:rsidRPr="66E00D48">
              <w:rPr>
                <w:rFonts w:ascii="Calibri" w:eastAsia="Calibri" w:hAnsi="Calibri" w:cs="Calibri"/>
                <w:b/>
                <w:bCs/>
                <w:color w:val="000000" w:themeColor="text1"/>
              </w:rPr>
              <w:t xml:space="preserve"> </w:t>
            </w:r>
          </w:p>
        </w:tc>
        <w:tc>
          <w:tcPr>
            <w:tcW w:w="1046" w:type="dxa"/>
            <w:tcBorders>
              <w:top w:val="single" w:sz="4" w:space="0" w:color="000000" w:themeColor="text1"/>
              <w:left w:val="nil"/>
              <w:bottom w:val="single" w:sz="8" w:space="0" w:color="auto"/>
              <w:right w:val="nil"/>
            </w:tcBorders>
            <w:tcMar>
              <w:top w:w="15" w:type="dxa"/>
              <w:left w:w="15" w:type="dxa"/>
              <w:right w:w="15" w:type="dxa"/>
            </w:tcMar>
            <w:vAlign w:val="bottom"/>
          </w:tcPr>
          <w:p w14:paraId="4F58782B" w14:textId="7578508B" w:rsidR="66E00D48" w:rsidRDefault="66E00D48" w:rsidP="66E00D48">
            <w:pPr>
              <w:spacing w:after="0"/>
            </w:pPr>
            <w:r w:rsidRPr="66E00D48">
              <w:rPr>
                <w:rFonts w:ascii="Calibri" w:eastAsia="Calibri" w:hAnsi="Calibri" w:cs="Calibri"/>
                <w:b/>
                <w:bCs/>
                <w:color w:val="000000" w:themeColor="text1"/>
              </w:rPr>
              <w:t xml:space="preserve"> </w:t>
            </w:r>
          </w:p>
        </w:tc>
        <w:tc>
          <w:tcPr>
            <w:tcW w:w="1141" w:type="dxa"/>
            <w:tcBorders>
              <w:top w:val="single" w:sz="4" w:space="0" w:color="000000" w:themeColor="text1"/>
              <w:left w:val="nil"/>
              <w:bottom w:val="single" w:sz="8" w:space="0" w:color="auto"/>
              <w:right w:val="single" w:sz="8" w:space="0" w:color="auto"/>
            </w:tcBorders>
            <w:tcMar>
              <w:top w:w="15" w:type="dxa"/>
              <w:left w:w="15" w:type="dxa"/>
              <w:right w:w="15" w:type="dxa"/>
            </w:tcMar>
            <w:vAlign w:val="bottom"/>
          </w:tcPr>
          <w:p w14:paraId="59DA0FD6" w14:textId="2B70C048" w:rsidR="66E00D48" w:rsidRDefault="66E00D48" w:rsidP="66E00D48">
            <w:pPr>
              <w:spacing w:after="0"/>
              <w:jc w:val="right"/>
            </w:pPr>
            <w:r w:rsidRPr="66E00D48">
              <w:rPr>
                <w:rFonts w:ascii="Calibri" w:eastAsia="Calibri" w:hAnsi="Calibri" w:cs="Calibri"/>
                <w:b/>
                <w:bCs/>
                <w:color w:val="000000" w:themeColor="text1"/>
              </w:rPr>
              <w:t>$0.00</w:t>
            </w:r>
          </w:p>
        </w:tc>
      </w:tr>
    </w:tbl>
    <w:p w14:paraId="3880FD54" w14:textId="7DD588DE" w:rsidR="000856DF" w:rsidRDefault="000856DF" w:rsidP="00DE24FD"/>
    <w:p w14:paraId="15AE2D59" w14:textId="4F0032BB" w:rsidR="001D1B5E" w:rsidRPr="001D1B5E" w:rsidRDefault="001D1B5E" w:rsidP="2A473A1C">
      <w:r w:rsidRPr="42660A6D">
        <w:rPr>
          <w:b/>
          <w:bCs/>
        </w:rPr>
        <w:t>Quote</w:t>
      </w:r>
      <w:r w:rsidR="000856DF" w:rsidRPr="42660A6D">
        <w:rPr>
          <w:b/>
          <w:bCs/>
        </w:rPr>
        <w:t>s are</w:t>
      </w:r>
      <w:r w:rsidR="0089225D" w:rsidRPr="42660A6D">
        <w:rPr>
          <w:b/>
          <w:bCs/>
        </w:rPr>
        <w:t xml:space="preserve"> due, </w:t>
      </w:r>
      <w:r w:rsidRPr="42660A6D">
        <w:rPr>
          <w:b/>
          <w:bCs/>
        </w:rPr>
        <w:t xml:space="preserve">no later than </w:t>
      </w:r>
      <w:r w:rsidR="437D2A38" w:rsidRPr="42660A6D">
        <w:rPr>
          <w:b/>
          <w:bCs/>
        </w:rPr>
        <w:t>Wednes</w:t>
      </w:r>
      <w:r w:rsidR="00FB5028" w:rsidRPr="42660A6D">
        <w:rPr>
          <w:b/>
          <w:bCs/>
        </w:rPr>
        <w:t xml:space="preserve">day, </w:t>
      </w:r>
      <w:r w:rsidR="5E83D511" w:rsidRPr="42660A6D">
        <w:rPr>
          <w:b/>
          <w:bCs/>
        </w:rPr>
        <w:t>19</w:t>
      </w:r>
      <w:r w:rsidR="0089225D" w:rsidRPr="42660A6D">
        <w:rPr>
          <w:b/>
          <w:bCs/>
        </w:rPr>
        <w:t xml:space="preserve"> November 202</w:t>
      </w:r>
      <w:r w:rsidR="001912FD" w:rsidRPr="42660A6D">
        <w:rPr>
          <w:b/>
          <w:bCs/>
        </w:rPr>
        <w:t>5</w:t>
      </w:r>
      <w:r w:rsidR="0089225D" w:rsidRPr="42660A6D">
        <w:rPr>
          <w:b/>
          <w:bCs/>
        </w:rPr>
        <w:t xml:space="preserve"> @ </w:t>
      </w:r>
      <w:r w:rsidR="352BBDAB" w:rsidRPr="42660A6D">
        <w:rPr>
          <w:b/>
          <w:bCs/>
        </w:rPr>
        <w:t>1</w:t>
      </w:r>
      <w:r w:rsidRPr="42660A6D">
        <w:rPr>
          <w:b/>
          <w:bCs/>
        </w:rPr>
        <w:t xml:space="preserve">:00pm </w:t>
      </w:r>
      <w:r w:rsidR="0089225D" w:rsidRPr="42660A6D">
        <w:rPr>
          <w:b/>
          <w:bCs/>
        </w:rPr>
        <w:t>(</w:t>
      </w:r>
      <w:r w:rsidRPr="42660A6D">
        <w:rPr>
          <w:b/>
          <w:bCs/>
        </w:rPr>
        <w:t>EST</w:t>
      </w:r>
      <w:r w:rsidR="0089225D" w:rsidRPr="42660A6D">
        <w:rPr>
          <w:b/>
          <w:bCs/>
        </w:rPr>
        <w:t>)</w:t>
      </w:r>
      <w:r w:rsidR="0089225D">
        <w:t xml:space="preserve">, and shall be </w:t>
      </w:r>
      <w:r>
        <w:t xml:space="preserve">accepted </w:t>
      </w:r>
      <w:r w:rsidR="0089225D">
        <w:t xml:space="preserve">only </w:t>
      </w:r>
      <w:r>
        <w:t xml:space="preserve">by the Contract Specialist, </w:t>
      </w:r>
      <w:r w:rsidR="001912FD">
        <w:t>Kristen Williams</w:t>
      </w:r>
      <w:r>
        <w:t xml:space="preserve"> via email at </w:t>
      </w:r>
      <w:r w:rsidR="001912FD">
        <w:t>kristen.a.williams10.civ@us.navy.mil</w:t>
      </w:r>
      <w:r w:rsidR="00A36F11">
        <w:t>, with a copy to</w:t>
      </w:r>
      <w:r w:rsidR="00043129">
        <w:t xml:space="preserve"> Procuring Contracting Officer,</w:t>
      </w:r>
      <w:r w:rsidR="00A36F11">
        <w:t xml:space="preserve"> </w:t>
      </w:r>
      <w:r w:rsidR="001912FD">
        <w:t>Xavi</w:t>
      </w:r>
      <w:r w:rsidR="00100828">
        <w:t>er Rojas</w:t>
      </w:r>
      <w:r w:rsidR="00043129">
        <w:t>,</w:t>
      </w:r>
      <w:r w:rsidR="00A36F11">
        <w:t xml:space="preserve"> at </w:t>
      </w:r>
      <w:r w:rsidR="009210AF">
        <w:t>xavier.e.rojas.civ@us.navy.mil</w:t>
      </w:r>
      <w:r w:rsidR="00A36F11">
        <w:t>.</w:t>
      </w:r>
      <w:r>
        <w:t xml:space="preserve"> In addition to the information requested to substantiate technical acceptability, responses must include the name, address, telephone number of the Offeror, business type, cage code and the TAX ID Number. Data designated as proprietary by the Offeror will be treated as such.</w:t>
      </w:r>
    </w:p>
    <w:p w14:paraId="481CA0F3" w14:textId="77777777" w:rsidR="00FF4092" w:rsidRPr="00FF4092" w:rsidRDefault="00FF4092" w:rsidP="00DE24FD">
      <w:pPr>
        <w:rPr>
          <w:rFonts w:cstheme="minorHAnsi"/>
        </w:rPr>
      </w:pPr>
      <w:r w:rsidRPr="00FF4092">
        <w:rPr>
          <w:rFonts w:cstheme="minorHAnsi"/>
        </w:rPr>
        <w:t>The following FAR provisions and clauses apply to this acquisition:</w:t>
      </w:r>
    </w:p>
    <w:p w14:paraId="0D5755E2" w14:textId="3FDB3078" w:rsidR="00FF4092" w:rsidRPr="00C756E7" w:rsidRDefault="00FF4092" w:rsidP="00C756E7">
      <w:pPr>
        <w:tabs>
          <w:tab w:val="left" w:pos="1080"/>
        </w:tabs>
        <w:spacing w:after="0"/>
        <w:rPr>
          <w:rFonts w:cstheme="minorHAnsi"/>
        </w:rPr>
      </w:pPr>
      <w:r w:rsidRPr="00C756E7">
        <w:rPr>
          <w:rFonts w:cstheme="minorHAnsi"/>
        </w:rPr>
        <w:t xml:space="preserve">52.204-7  </w:t>
      </w:r>
      <w:r w:rsidR="00C756E7" w:rsidRPr="00C756E7">
        <w:rPr>
          <w:rFonts w:cstheme="minorHAnsi"/>
        </w:rPr>
        <w:tab/>
      </w:r>
      <w:r w:rsidR="00D44E31">
        <w:rPr>
          <w:rFonts w:cstheme="minorHAnsi"/>
        </w:rPr>
        <w:t xml:space="preserve">System for Award Management        </w:t>
      </w:r>
      <w:r w:rsidR="00D44E31">
        <w:rPr>
          <w:rFonts w:cstheme="minorHAnsi"/>
        </w:rPr>
        <w:tab/>
      </w:r>
      <w:r w:rsidR="00D44E31">
        <w:rPr>
          <w:rFonts w:cstheme="minorHAnsi"/>
        </w:rPr>
        <w:tab/>
      </w:r>
      <w:r w:rsidR="00D44E31">
        <w:rPr>
          <w:rFonts w:cstheme="minorHAnsi"/>
        </w:rPr>
        <w:tab/>
      </w:r>
      <w:r w:rsidR="00D44E31">
        <w:rPr>
          <w:rFonts w:cstheme="minorHAnsi"/>
        </w:rPr>
        <w:tab/>
      </w:r>
      <w:r w:rsidR="00D44E31">
        <w:rPr>
          <w:rFonts w:cstheme="minorHAnsi"/>
        </w:rPr>
        <w:tab/>
      </w:r>
      <w:r w:rsidR="00D44E31">
        <w:rPr>
          <w:rFonts w:cstheme="minorHAnsi"/>
        </w:rPr>
        <w:tab/>
      </w:r>
    </w:p>
    <w:p w14:paraId="6A867D24" w14:textId="56DF4A14" w:rsidR="00FF4092" w:rsidRDefault="00FF4092" w:rsidP="006325D5">
      <w:pPr>
        <w:tabs>
          <w:tab w:val="left" w:pos="1080"/>
          <w:tab w:val="left" w:pos="7920"/>
        </w:tabs>
        <w:spacing w:after="0"/>
        <w:rPr>
          <w:rFonts w:cstheme="minorHAnsi"/>
        </w:rPr>
      </w:pPr>
      <w:r w:rsidRPr="00FF4092">
        <w:rPr>
          <w:rFonts w:cstheme="minorHAnsi"/>
        </w:rPr>
        <w:t xml:space="preserve">52.204-13  </w:t>
      </w:r>
      <w:r w:rsidR="00C756E7">
        <w:rPr>
          <w:rFonts w:cstheme="minorHAnsi"/>
        </w:rPr>
        <w:tab/>
      </w:r>
      <w:r w:rsidRPr="00FF4092">
        <w:rPr>
          <w:rFonts w:cstheme="minorHAnsi"/>
        </w:rPr>
        <w:t>System for Award Management Maintenance</w:t>
      </w:r>
      <w:r w:rsidR="00D44E31">
        <w:rPr>
          <w:rFonts w:cstheme="minorHAnsi"/>
        </w:rPr>
        <w:t xml:space="preserve">                                                        </w:t>
      </w:r>
    </w:p>
    <w:p w14:paraId="19418BC2" w14:textId="4F29BCFA" w:rsidR="00A24519" w:rsidRDefault="00A24519" w:rsidP="00D44E31">
      <w:pPr>
        <w:tabs>
          <w:tab w:val="left" w:pos="1080"/>
          <w:tab w:val="left" w:pos="7920"/>
        </w:tabs>
        <w:spacing w:after="0"/>
        <w:rPr>
          <w:rFonts w:cstheme="minorHAnsi"/>
        </w:rPr>
      </w:pPr>
      <w:r>
        <w:rPr>
          <w:rFonts w:cstheme="minorHAnsi"/>
        </w:rPr>
        <w:t xml:space="preserve">52.204-19    </w:t>
      </w:r>
      <w:r w:rsidRPr="00A24519">
        <w:rPr>
          <w:rFonts w:cstheme="minorHAnsi"/>
        </w:rPr>
        <w:t>Incorporation by Reference of Rep</w:t>
      </w:r>
      <w:r>
        <w:rPr>
          <w:rFonts w:cstheme="minorHAnsi"/>
        </w:rPr>
        <w:t xml:space="preserve">resentations and Certifications                    </w:t>
      </w:r>
    </w:p>
    <w:p w14:paraId="047E338E" w14:textId="1D38B61C" w:rsidR="00B67876" w:rsidRDefault="00B67876" w:rsidP="00E24A68">
      <w:pPr>
        <w:tabs>
          <w:tab w:val="left" w:pos="1080"/>
          <w:tab w:val="left" w:pos="7920"/>
        </w:tabs>
        <w:spacing w:after="0"/>
        <w:ind w:left="1080" w:hanging="1080"/>
        <w:rPr>
          <w:rFonts w:cstheme="minorHAnsi"/>
        </w:rPr>
      </w:pPr>
      <w:r w:rsidRPr="00B67876">
        <w:rPr>
          <w:rFonts w:cstheme="minorHAnsi"/>
        </w:rPr>
        <w:t>52.204-24</w:t>
      </w:r>
      <w:r>
        <w:rPr>
          <w:rFonts w:cstheme="minorHAnsi"/>
        </w:rPr>
        <w:tab/>
      </w:r>
      <w:r w:rsidRPr="00B67876">
        <w:rPr>
          <w:rFonts w:cstheme="minorHAnsi"/>
        </w:rPr>
        <w:t>Representation Regarding Certa</w:t>
      </w:r>
      <w:r>
        <w:rPr>
          <w:rFonts w:cstheme="minorHAnsi"/>
        </w:rPr>
        <w:t>in Telecommunications and Video</w:t>
      </w:r>
      <w:r w:rsidR="00E24A68">
        <w:rPr>
          <w:rFonts w:cstheme="minorHAnsi"/>
        </w:rPr>
        <w:t xml:space="preserve"> </w:t>
      </w:r>
      <w:r w:rsidRPr="00B67876">
        <w:rPr>
          <w:rFonts w:cstheme="minorHAnsi"/>
        </w:rPr>
        <w:t>Surveillance Services or Equipment</w:t>
      </w:r>
    </w:p>
    <w:p w14:paraId="5CE85A0A" w14:textId="31C0BB57" w:rsidR="006006C1" w:rsidRDefault="006006C1" w:rsidP="00D44E31">
      <w:pPr>
        <w:tabs>
          <w:tab w:val="left" w:pos="1080"/>
          <w:tab w:val="left" w:pos="7920"/>
        </w:tabs>
        <w:spacing w:after="0"/>
        <w:rPr>
          <w:rFonts w:cstheme="minorHAnsi"/>
        </w:rPr>
      </w:pPr>
      <w:r w:rsidRPr="006006C1">
        <w:rPr>
          <w:rFonts w:cstheme="minorHAnsi"/>
        </w:rPr>
        <w:t>52.204-26</w:t>
      </w:r>
      <w:r>
        <w:rPr>
          <w:rFonts w:cstheme="minorHAnsi"/>
        </w:rPr>
        <w:tab/>
      </w:r>
      <w:r w:rsidRPr="006006C1">
        <w:rPr>
          <w:rFonts w:cstheme="minorHAnsi"/>
        </w:rPr>
        <w:t>Covered Telecommunications Equipment or Services-Representation</w:t>
      </w:r>
      <w:r>
        <w:rPr>
          <w:rFonts w:cstheme="minorHAnsi"/>
        </w:rPr>
        <w:tab/>
      </w:r>
    </w:p>
    <w:p w14:paraId="730C1574" w14:textId="0C108EFF" w:rsidR="00F379E8" w:rsidRPr="00FF4092" w:rsidRDefault="00F379E8" w:rsidP="00E24A68">
      <w:pPr>
        <w:tabs>
          <w:tab w:val="left" w:pos="1080"/>
        </w:tabs>
        <w:spacing w:after="0"/>
        <w:ind w:left="1080" w:hanging="1080"/>
      </w:pPr>
      <w:r w:rsidRPr="00F379E8">
        <w:rPr>
          <w:rFonts w:cstheme="minorHAnsi"/>
        </w:rPr>
        <w:t>52.209-11</w:t>
      </w:r>
      <w:r>
        <w:rPr>
          <w:rFonts w:cstheme="minorHAnsi"/>
        </w:rPr>
        <w:t xml:space="preserve">    </w:t>
      </w:r>
      <w:r w:rsidRPr="00F379E8">
        <w:rPr>
          <w:rFonts w:cstheme="minorHAnsi"/>
        </w:rPr>
        <w:t>Representation by Corporations Regarding Delinquent Tax Liability</w:t>
      </w:r>
      <w:r w:rsidR="00E24A68">
        <w:rPr>
          <w:rFonts w:cstheme="minorHAnsi"/>
        </w:rPr>
        <w:t xml:space="preserve"> o</w:t>
      </w:r>
      <w:r w:rsidRPr="2A473A1C">
        <w:t>r a Felony Conviction under any Federal Law</w:t>
      </w:r>
    </w:p>
    <w:p w14:paraId="593019A9" w14:textId="090807C1" w:rsidR="00FF4092" w:rsidRDefault="00FF4092" w:rsidP="00D44E31">
      <w:pPr>
        <w:tabs>
          <w:tab w:val="left" w:pos="1080"/>
        </w:tabs>
        <w:spacing w:after="0"/>
        <w:ind w:left="1080" w:hanging="1080"/>
        <w:rPr>
          <w:rFonts w:cstheme="minorHAnsi"/>
        </w:rPr>
      </w:pPr>
      <w:r w:rsidRPr="00FF4092">
        <w:rPr>
          <w:rFonts w:cstheme="minorHAnsi"/>
        </w:rPr>
        <w:t>52.212-4</w:t>
      </w:r>
      <w:r w:rsidR="00C756E7">
        <w:rPr>
          <w:rFonts w:cstheme="minorHAnsi"/>
        </w:rPr>
        <w:tab/>
      </w:r>
      <w:r w:rsidRPr="00FF4092">
        <w:rPr>
          <w:rFonts w:cstheme="minorHAnsi"/>
        </w:rPr>
        <w:t>Contract Terms</w:t>
      </w:r>
      <w:r w:rsidR="00D44E31">
        <w:rPr>
          <w:rFonts w:cstheme="minorHAnsi"/>
        </w:rPr>
        <w:t xml:space="preserve"> and Conditions—Commercial Products and</w:t>
      </w:r>
      <w:r w:rsidR="00E24A68">
        <w:rPr>
          <w:rFonts w:cstheme="minorHAnsi"/>
        </w:rPr>
        <w:t xml:space="preserve"> </w:t>
      </w:r>
      <w:r w:rsidR="00D44E31">
        <w:rPr>
          <w:rFonts w:cstheme="minorHAnsi"/>
        </w:rPr>
        <w:t>Commercial Services</w:t>
      </w:r>
    </w:p>
    <w:p w14:paraId="78C0A189" w14:textId="1F74CE4F" w:rsidR="00F379E8" w:rsidRDefault="00F379E8" w:rsidP="00D44E31">
      <w:pPr>
        <w:tabs>
          <w:tab w:val="left" w:pos="1080"/>
        </w:tabs>
        <w:spacing w:after="0"/>
        <w:ind w:left="1080" w:hanging="1080"/>
        <w:rPr>
          <w:rFonts w:cstheme="minorHAnsi"/>
        </w:rPr>
      </w:pPr>
      <w:r>
        <w:rPr>
          <w:rFonts w:cstheme="minorHAnsi"/>
        </w:rPr>
        <w:t xml:space="preserve">52.222-22    </w:t>
      </w:r>
      <w:r w:rsidRPr="001314D5">
        <w:rPr>
          <w:rFonts w:cstheme="minorHAnsi"/>
        </w:rPr>
        <w:t>Previous Contracts an</w:t>
      </w:r>
      <w:r w:rsidR="006325D5">
        <w:rPr>
          <w:rFonts w:cstheme="minorHAnsi"/>
        </w:rPr>
        <w:t xml:space="preserve">d Compliance Reports                                                           </w:t>
      </w:r>
    </w:p>
    <w:p w14:paraId="78F1C70A" w14:textId="5F1B6FFC" w:rsidR="00F379E8" w:rsidRDefault="00F379E8" w:rsidP="00D44E31">
      <w:pPr>
        <w:tabs>
          <w:tab w:val="left" w:pos="1080"/>
        </w:tabs>
        <w:spacing w:after="0"/>
        <w:ind w:left="1080" w:hanging="1080"/>
        <w:rPr>
          <w:rFonts w:cstheme="minorHAnsi"/>
        </w:rPr>
      </w:pPr>
      <w:r>
        <w:rPr>
          <w:rFonts w:cstheme="minorHAnsi"/>
        </w:rPr>
        <w:t>52.222-25    Affirmative Action Compliance</w:t>
      </w:r>
      <w:r w:rsidR="006325D5">
        <w:rPr>
          <w:rFonts w:cstheme="minorHAnsi"/>
        </w:rPr>
        <w:tab/>
      </w:r>
      <w:r w:rsidR="006325D5">
        <w:rPr>
          <w:rFonts w:cstheme="minorHAnsi"/>
        </w:rPr>
        <w:tab/>
      </w:r>
      <w:r w:rsidR="006325D5">
        <w:rPr>
          <w:rFonts w:cstheme="minorHAnsi"/>
        </w:rPr>
        <w:tab/>
      </w:r>
      <w:r w:rsidR="006325D5">
        <w:rPr>
          <w:rFonts w:cstheme="minorHAnsi"/>
        </w:rPr>
        <w:tab/>
      </w:r>
      <w:r w:rsidR="006325D5">
        <w:rPr>
          <w:rFonts w:cstheme="minorHAnsi"/>
        </w:rPr>
        <w:tab/>
      </w:r>
      <w:r w:rsidR="006325D5">
        <w:rPr>
          <w:rFonts w:cstheme="minorHAnsi"/>
        </w:rPr>
        <w:tab/>
      </w:r>
    </w:p>
    <w:p w14:paraId="030C39D3" w14:textId="3AA3F4BB" w:rsidR="00F379E8" w:rsidRDefault="00F379E8" w:rsidP="00916A70">
      <w:pPr>
        <w:tabs>
          <w:tab w:val="left" w:pos="1080"/>
          <w:tab w:val="left" w:pos="7920"/>
        </w:tabs>
        <w:spacing w:after="0"/>
        <w:ind w:left="1080" w:hanging="1080"/>
        <w:rPr>
          <w:rFonts w:cstheme="minorHAnsi"/>
        </w:rPr>
      </w:pPr>
      <w:r>
        <w:rPr>
          <w:rFonts w:cstheme="minorHAnsi"/>
        </w:rPr>
        <w:t xml:space="preserve">52.232-39    </w:t>
      </w:r>
      <w:r w:rsidRPr="00F379E8">
        <w:rPr>
          <w:rFonts w:cstheme="minorHAnsi"/>
        </w:rPr>
        <w:t>Unenforceability of Unauthorized Obligations</w:t>
      </w:r>
      <w:r w:rsidR="006325D5">
        <w:rPr>
          <w:rFonts w:cstheme="minorHAnsi"/>
        </w:rPr>
        <w:tab/>
      </w:r>
    </w:p>
    <w:p w14:paraId="6F971D79" w14:textId="3EF09023" w:rsidR="00F379E8" w:rsidRDefault="00FF4092" w:rsidP="006325D5">
      <w:pPr>
        <w:tabs>
          <w:tab w:val="left" w:pos="1080"/>
          <w:tab w:val="left" w:pos="1170"/>
          <w:tab w:val="left" w:pos="7920"/>
          <w:tab w:val="left" w:pos="8100"/>
        </w:tabs>
        <w:spacing w:after="0"/>
        <w:rPr>
          <w:rFonts w:cstheme="minorHAnsi"/>
        </w:rPr>
      </w:pPr>
      <w:r w:rsidRPr="00FF4092">
        <w:rPr>
          <w:rFonts w:cstheme="minorHAnsi"/>
        </w:rPr>
        <w:t>52.232-40</w:t>
      </w:r>
      <w:r w:rsidR="00C756E7">
        <w:rPr>
          <w:rFonts w:cstheme="minorHAnsi"/>
        </w:rPr>
        <w:tab/>
      </w:r>
      <w:r w:rsidRPr="00FF4092">
        <w:rPr>
          <w:rFonts w:cstheme="minorHAnsi"/>
        </w:rPr>
        <w:t>Providing Accelerated Payments to Small Business Subcontractors</w:t>
      </w:r>
      <w:r w:rsidR="00D44E31">
        <w:rPr>
          <w:rFonts w:cstheme="minorHAnsi"/>
        </w:rPr>
        <w:t xml:space="preserve">                   </w:t>
      </w:r>
    </w:p>
    <w:p w14:paraId="03F6A4E1" w14:textId="2DD65F44" w:rsidR="00F379E8" w:rsidRDefault="00F379E8" w:rsidP="006325D5">
      <w:pPr>
        <w:tabs>
          <w:tab w:val="left" w:pos="1080"/>
          <w:tab w:val="left" w:pos="1170"/>
          <w:tab w:val="left" w:pos="7920"/>
          <w:tab w:val="left" w:pos="8100"/>
        </w:tabs>
        <w:spacing w:after="0"/>
        <w:rPr>
          <w:rFonts w:cstheme="minorHAnsi"/>
        </w:rPr>
      </w:pPr>
      <w:r>
        <w:rPr>
          <w:rFonts w:cstheme="minorHAnsi"/>
        </w:rPr>
        <w:t xml:space="preserve">52.233-1      </w:t>
      </w:r>
      <w:r w:rsidRPr="00F379E8">
        <w:rPr>
          <w:rFonts w:cstheme="minorHAnsi"/>
        </w:rPr>
        <w:t>Disputes</w:t>
      </w:r>
      <w:r w:rsidR="00D44E31">
        <w:rPr>
          <w:rFonts w:cstheme="minorHAnsi"/>
        </w:rPr>
        <w:t xml:space="preserve"> </w:t>
      </w:r>
      <w:r w:rsidR="006325D5">
        <w:rPr>
          <w:rFonts w:cstheme="minorHAnsi"/>
        </w:rPr>
        <w:tab/>
      </w:r>
    </w:p>
    <w:p w14:paraId="25554515" w14:textId="1411714C" w:rsidR="00FF4092" w:rsidRDefault="00F379E8" w:rsidP="006325D5">
      <w:pPr>
        <w:tabs>
          <w:tab w:val="left" w:pos="1080"/>
          <w:tab w:val="left" w:pos="1170"/>
          <w:tab w:val="left" w:pos="7920"/>
          <w:tab w:val="left" w:pos="8100"/>
        </w:tabs>
        <w:spacing w:after="0"/>
        <w:rPr>
          <w:rFonts w:cstheme="minorHAnsi"/>
        </w:rPr>
      </w:pPr>
      <w:r>
        <w:rPr>
          <w:rFonts w:cstheme="minorHAnsi"/>
        </w:rPr>
        <w:lastRenderedPageBreak/>
        <w:t xml:space="preserve">52.252-2      </w:t>
      </w:r>
      <w:r w:rsidRPr="00F379E8">
        <w:rPr>
          <w:rFonts w:cstheme="minorHAnsi"/>
        </w:rPr>
        <w:t>Clauses Incorporated by Reference</w:t>
      </w:r>
      <w:r w:rsidR="00D44E31">
        <w:rPr>
          <w:rFonts w:cstheme="minorHAnsi"/>
        </w:rPr>
        <w:t xml:space="preserve"> </w:t>
      </w:r>
      <w:r w:rsidR="006325D5">
        <w:rPr>
          <w:rFonts w:cstheme="minorHAnsi"/>
        </w:rPr>
        <w:tab/>
      </w:r>
    </w:p>
    <w:p w14:paraId="30AA0AB8" w14:textId="77777777" w:rsidR="001637DB" w:rsidRDefault="001637DB" w:rsidP="006325D5">
      <w:pPr>
        <w:tabs>
          <w:tab w:val="left" w:pos="1080"/>
          <w:tab w:val="left" w:pos="1170"/>
          <w:tab w:val="left" w:pos="7920"/>
          <w:tab w:val="left" w:pos="8100"/>
        </w:tabs>
        <w:spacing w:after="0"/>
        <w:rPr>
          <w:rFonts w:cstheme="minorHAnsi"/>
        </w:rPr>
      </w:pPr>
    </w:p>
    <w:p w14:paraId="5A93E7DD" w14:textId="3DEA220B" w:rsidR="00CC78FA" w:rsidRDefault="00CC78FA" w:rsidP="000C4BC0">
      <w:pPr>
        <w:tabs>
          <w:tab w:val="left" w:pos="1080"/>
          <w:tab w:val="left" w:pos="1170"/>
          <w:tab w:val="left" w:pos="7920"/>
          <w:tab w:val="left" w:pos="8100"/>
        </w:tabs>
        <w:spacing w:after="0" w:line="240" w:lineRule="auto"/>
        <w:jc w:val="center"/>
        <w:rPr>
          <w:rFonts w:cstheme="minorHAnsi"/>
        </w:rPr>
      </w:pPr>
      <w:r w:rsidRPr="00CC78FA">
        <w:rPr>
          <w:rFonts w:cstheme="minorHAnsi"/>
        </w:rPr>
        <w:t>52.204-8 Annual Representations and Certifications</w:t>
      </w:r>
    </w:p>
    <w:p w14:paraId="49A4B066" w14:textId="77777777" w:rsidR="007A6F4A" w:rsidRPr="00CC78FA" w:rsidRDefault="007A6F4A" w:rsidP="007A6F4A">
      <w:pPr>
        <w:tabs>
          <w:tab w:val="left" w:pos="1080"/>
          <w:tab w:val="left" w:pos="1170"/>
          <w:tab w:val="left" w:pos="7920"/>
          <w:tab w:val="left" w:pos="8100"/>
        </w:tabs>
        <w:spacing w:after="0" w:line="240" w:lineRule="auto"/>
        <w:rPr>
          <w:rFonts w:cstheme="minorHAnsi"/>
        </w:rPr>
      </w:pPr>
    </w:p>
    <w:p w14:paraId="7732EAD7" w14:textId="77777777" w:rsidR="00CC78FA" w:rsidRPr="00CC78FA" w:rsidRDefault="00CC78FA" w:rsidP="007A6F4A">
      <w:pPr>
        <w:tabs>
          <w:tab w:val="left" w:pos="1080"/>
          <w:tab w:val="left" w:pos="1170"/>
          <w:tab w:val="left" w:pos="7920"/>
          <w:tab w:val="left" w:pos="8100"/>
        </w:tabs>
        <w:spacing w:after="0" w:line="240" w:lineRule="auto"/>
        <w:rPr>
          <w:rFonts w:cstheme="minorHAnsi"/>
        </w:rPr>
      </w:pPr>
      <w:r w:rsidRPr="00CC78FA">
        <w:rPr>
          <w:rFonts w:cstheme="minorHAnsi"/>
        </w:rPr>
        <w:t>As prescribed in 4.1202(a), insert the following provision:</w:t>
      </w:r>
    </w:p>
    <w:p w14:paraId="776826F9" w14:textId="199CE2B8" w:rsidR="00CC78FA" w:rsidRPr="00CC78FA" w:rsidRDefault="002A062B" w:rsidP="00032ABC">
      <w:pPr>
        <w:tabs>
          <w:tab w:val="left" w:pos="180"/>
          <w:tab w:val="left" w:pos="1170"/>
          <w:tab w:val="left" w:pos="7920"/>
          <w:tab w:val="left" w:pos="8100"/>
        </w:tabs>
        <w:spacing w:after="0"/>
        <w:rPr>
          <w:rFonts w:cstheme="minorHAnsi"/>
        </w:rPr>
      </w:pPr>
      <w:r>
        <w:rPr>
          <w:rFonts w:cstheme="minorHAnsi"/>
        </w:rPr>
        <w:tab/>
      </w:r>
      <w:r w:rsidR="00CC78FA" w:rsidRPr="00CC78FA">
        <w:rPr>
          <w:rFonts w:cstheme="minorHAnsi"/>
        </w:rPr>
        <w:t>Annual Representations and Certifications (</w:t>
      </w:r>
      <w:r w:rsidR="00D1169E">
        <w:rPr>
          <w:rFonts w:cstheme="minorHAnsi"/>
        </w:rPr>
        <w:t>Oct 2025</w:t>
      </w:r>
      <w:r w:rsidR="00CC78FA" w:rsidRPr="00CC78FA">
        <w:rPr>
          <w:rFonts w:cstheme="minorHAnsi"/>
        </w:rPr>
        <w:t>)</w:t>
      </w:r>
    </w:p>
    <w:p w14:paraId="77418CAA" w14:textId="79DABE9D" w:rsidR="00CC78FA" w:rsidRDefault="00CC78FA" w:rsidP="003F7DD3">
      <w:pPr>
        <w:tabs>
          <w:tab w:val="left" w:pos="1080"/>
          <w:tab w:val="left" w:pos="1170"/>
          <w:tab w:val="left" w:pos="7920"/>
          <w:tab w:val="left" w:pos="8100"/>
        </w:tabs>
        <w:spacing w:after="0"/>
        <w:rPr>
          <w:rFonts w:cstheme="minorHAnsi"/>
        </w:rPr>
      </w:pPr>
      <w:r w:rsidRPr="00CC78FA">
        <w:rPr>
          <w:rFonts w:cstheme="minorHAnsi"/>
        </w:rPr>
        <w:t>(a)</w:t>
      </w:r>
      <w:r w:rsidR="003F7DD3">
        <w:rPr>
          <w:rFonts w:cstheme="minorHAnsi"/>
        </w:rPr>
        <w:t xml:space="preserve"> </w:t>
      </w:r>
      <w:r w:rsidRPr="00CC78FA">
        <w:rPr>
          <w:rFonts w:cstheme="minorHAnsi"/>
        </w:rPr>
        <w:t xml:space="preserve">(1) </w:t>
      </w:r>
      <w:r w:rsidR="003F7DD3" w:rsidRPr="003F7DD3">
        <w:rPr>
          <w:rFonts w:cstheme="minorHAnsi"/>
        </w:rPr>
        <w:t>The North American Industry Classification System (NAICS) code for this acquisition is</w:t>
      </w:r>
      <w:r w:rsidR="00122CBF">
        <w:rPr>
          <w:rFonts w:cstheme="minorHAnsi"/>
        </w:rPr>
        <w:t xml:space="preserve"> </w:t>
      </w:r>
      <w:r w:rsidR="009B6A71" w:rsidRPr="003F7DD3">
        <w:rPr>
          <w:rFonts w:cstheme="minorHAnsi"/>
          <w:u w:val="single"/>
        </w:rPr>
        <w:t>561920</w:t>
      </w:r>
    </w:p>
    <w:p w14:paraId="28BE3F09" w14:textId="0983BE4C" w:rsidR="00CC78FA" w:rsidRDefault="003905A7" w:rsidP="001D76BE">
      <w:pPr>
        <w:tabs>
          <w:tab w:val="left" w:pos="270"/>
          <w:tab w:val="left" w:pos="1170"/>
          <w:tab w:val="left" w:pos="7920"/>
          <w:tab w:val="left" w:pos="8100"/>
        </w:tabs>
        <w:spacing w:after="0"/>
        <w:rPr>
          <w:rFonts w:cstheme="minorHAnsi"/>
        </w:rPr>
      </w:pPr>
      <w:r>
        <w:rPr>
          <w:rFonts w:cstheme="minorHAnsi"/>
        </w:rPr>
        <w:tab/>
      </w:r>
      <w:r w:rsidR="00CC78FA" w:rsidRPr="00CC78FA">
        <w:rPr>
          <w:rFonts w:cstheme="minorHAnsi"/>
        </w:rPr>
        <w:t xml:space="preserve">(2) The small business size standard is </w:t>
      </w:r>
      <w:r w:rsidR="009B6A71">
        <w:rPr>
          <w:rFonts w:cstheme="minorHAnsi"/>
        </w:rPr>
        <w:t>20 (millions of dollars)</w:t>
      </w:r>
    </w:p>
    <w:p w14:paraId="591957E6" w14:textId="4483B401" w:rsidR="00CC78FA" w:rsidRDefault="003F7DD3" w:rsidP="2A473A1C">
      <w:pPr>
        <w:tabs>
          <w:tab w:val="left" w:pos="360"/>
          <w:tab w:val="left" w:pos="1170"/>
          <w:tab w:val="left" w:pos="7920"/>
          <w:tab w:val="left" w:pos="8100"/>
        </w:tabs>
        <w:spacing w:after="0"/>
      </w:pPr>
      <w:r>
        <w:t xml:space="preserve">     </w:t>
      </w:r>
      <w:r w:rsidR="00CC78FA" w:rsidRPr="2A473A1C">
        <w:t>(3) The small business size standard for a concern that submits an offer, other than on a construction</w:t>
      </w:r>
      <w:r w:rsidR="71E0863F" w:rsidRPr="2A473A1C">
        <w:t xml:space="preserve"> </w:t>
      </w:r>
      <w:r w:rsidR="00CC78FA" w:rsidRPr="2A473A1C">
        <w:t>or service acquisition, but proposes to furnish an end item that it did not itself manufacture, process, or</w:t>
      </w:r>
      <w:r w:rsidR="002455DE" w:rsidRPr="2A473A1C">
        <w:t xml:space="preserve"> </w:t>
      </w:r>
      <w:r w:rsidR="00CC78FA" w:rsidRPr="2A473A1C">
        <w:t>produce is 500 employees, or 150 employees for information technology value-added resellers under</w:t>
      </w:r>
      <w:r w:rsidR="002455DE" w:rsidRPr="2A473A1C">
        <w:t xml:space="preserve"> </w:t>
      </w:r>
      <w:r w:rsidR="00CC78FA" w:rsidRPr="2A473A1C">
        <w:t>NAICS code 541519 if the acquisition-</w:t>
      </w:r>
    </w:p>
    <w:p w14:paraId="353CE9FD" w14:textId="77777777" w:rsidR="002455DE" w:rsidRPr="00CC78FA" w:rsidRDefault="002455DE" w:rsidP="002455DE">
      <w:pPr>
        <w:tabs>
          <w:tab w:val="left" w:pos="360"/>
          <w:tab w:val="left" w:pos="1170"/>
          <w:tab w:val="left" w:pos="7920"/>
          <w:tab w:val="left" w:pos="8100"/>
        </w:tabs>
        <w:spacing w:after="0"/>
        <w:rPr>
          <w:rFonts w:cstheme="minorHAnsi"/>
        </w:rPr>
      </w:pPr>
    </w:p>
    <w:p w14:paraId="4AE4CFA3" w14:textId="0602BA97" w:rsidR="00A16BDA" w:rsidRPr="00BF3991" w:rsidRDefault="00CC78FA" w:rsidP="00486F15">
      <w:pPr>
        <w:pStyle w:val="ListParagraph"/>
        <w:numPr>
          <w:ilvl w:val="0"/>
          <w:numId w:val="13"/>
        </w:numPr>
        <w:tabs>
          <w:tab w:val="left" w:pos="270"/>
          <w:tab w:val="left" w:pos="1080"/>
          <w:tab w:val="left" w:pos="1170"/>
          <w:tab w:val="left" w:pos="7920"/>
          <w:tab w:val="left" w:pos="8100"/>
        </w:tabs>
        <w:spacing w:after="0"/>
        <w:rPr>
          <w:rFonts w:asciiTheme="minorHAnsi" w:hAnsiTheme="minorHAnsi" w:cstheme="minorHAnsi"/>
          <w:sz w:val="22"/>
        </w:rPr>
      </w:pPr>
      <w:proofErr w:type="gramStart"/>
      <w:r w:rsidRPr="00BF3991">
        <w:rPr>
          <w:rFonts w:asciiTheme="minorHAnsi" w:hAnsiTheme="minorHAnsi" w:cstheme="minorHAnsi"/>
          <w:sz w:val="22"/>
        </w:rPr>
        <w:t>Is</w:t>
      </w:r>
      <w:proofErr w:type="gramEnd"/>
      <w:r w:rsidRPr="00BF3991">
        <w:rPr>
          <w:rFonts w:asciiTheme="minorHAnsi" w:hAnsiTheme="minorHAnsi" w:cstheme="minorHAnsi"/>
          <w:sz w:val="22"/>
        </w:rPr>
        <w:t xml:space="preserve"> set aside for small business and has a value above the simplified acquisition </w:t>
      </w:r>
      <w:proofErr w:type="gramStart"/>
      <w:r w:rsidRPr="00BF3991">
        <w:rPr>
          <w:rFonts w:asciiTheme="minorHAnsi" w:hAnsiTheme="minorHAnsi" w:cstheme="minorHAnsi"/>
          <w:sz w:val="22"/>
        </w:rPr>
        <w:t>threshold;</w:t>
      </w:r>
      <w:proofErr w:type="gramEnd"/>
    </w:p>
    <w:p w14:paraId="7C0D44D4" w14:textId="7D6D5509" w:rsidR="00450162" w:rsidRPr="00BF3991" w:rsidRDefault="00CC78FA" w:rsidP="00D15665">
      <w:pPr>
        <w:pStyle w:val="ListParagraph"/>
        <w:numPr>
          <w:ilvl w:val="0"/>
          <w:numId w:val="13"/>
        </w:numPr>
        <w:tabs>
          <w:tab w:val="left" w:pos="270"/>
          <w:tab w:val="left" w:pos="1080"/>
          <w:tab w:val="left" w:pos="1170"/>
          <w:tab w:val="left" w:pos="7920"/>
          <w:tab w:val="left" w:pos="8100"/>
        </w:tabs>
        <w:spacing w:after="0"/>
        <w:rPr>
          <w:rFonts w:asciiTheme="minorHAnsi" w:hAnsiTheme="minorHAnsi" w:cstheme="minorHAnsi"/>
          <w:sz w:val="22"/>
        </w:rPr>
      </w:pPr>
      <w:r w:rsidRPr="00BF3991">
        <w:rPr>
          <w:rFonts w:asciiTheme="minorHAnsi" w:hAnsiTheme="minorHAnsi" w:cstheme="minorHAnsi"/>
          <w:sz w:val="22"/>
        </w:rPr>
        <w:t>Uses the HUBZone price evaluation preference regardless of dollar value, unless the offeror</w:t>
      </w:r>
      <w:r w:rsidR="00450162" w:rsidRPr="00BF3991">
        <w:rPr>
          <w:rFonts w:asciiTheme="minorHAnsi" w:hAnsiTheme="minorHAnsi" w:cstheme="minorHAnsi"/>
          <w:sz w:val="22"/>
        </w:rPr>
        <w:t xml:space="preserve"> </w:t>
      </w:r>
      <w:r w:rsidRPr="00BF3991">
        <w:rPr>
          <w:rFonts w:asciiTheme="minorHAnsi" w:hAnsiTheme="minorHAnsi" w:cstheme="minorHAnsi"/>
          <w:sz w:val="22"/>
        </w:rPr>
        <w:t>waives the price evaluation preference; or</w:t>
      </w:r>
    </w:p>
    <w:p w14:paraId="0A331D06" w14:textId="5554D67E" w:rsidR="00CC78FA" w:rsidRPr="000C4BC0" w:rsidRDefault="00CC78FA" w:rsidP="00CC78FA">
      <w:pPr>
        <w:pStyle w:val="ListParagraph"/>
        <w:numPr>
          <w:ilvl w:val="0"/>
          <w:numId w:val="13"/>
        </w:numPr>
        <w:tabs>
          <w:tab w:val="left" w:pos="270"/>
          <w:tab w:val="left" w:pos="1080"/>
          <w:tab w:val="left" w:pos="1170"/>
          <w:tab w:val="left" w:pos="7920"/>
          <w:tab w:val="left" w:pos="8100"/>
        </w:tabs>
        <w:spacing w:after="0"/>
        <w:rPr>
          <w:rFonts w:asciiTheme="minorHAnsi" w:hAnsiTheme="minorHAnsi" w:cstheme="minorHAnsi"/>
          <w:sz w:val="22"/>
        </w:rPr>
      </w:pPr>
      <w:r w:rsidRPr="000C4BC0">
        <w:rPr>
          <w:rFonts w:asciiTheme="minorHAnsi" w:hAnsiTheme="minorHAnsi" w:cstheme="minorHAnsi"/>
          <w:sz w:val="22"/>
        </w:rPr>
        <w:t xml:space="preserve">Is an 8(a), HUBZone, service-disabled veteran-owned, economically disadvantaged </w:t>
      </w:r>
      <w:r w:rsidR="00450162" w:rsidRPr="000C4BC0">
        <w:rPr>
          <w:rFonts w:asciiTheme="minorHAnsi" w:hAnsiTheme="minorHAnsi" w:cstheme="minorHAnsi"/>
          <w:sz w:val="22"/>
        </w:rPr>
        <w:t>women owned</w:t>
      </w:r>
      <w:r w:rsidRPr="000C4BC0">
        <w:rPr>
          <w:rFonts w:asciiTheme="minorHAnsi" w:hAnsiTheme="minorHAnsi" w:cstheme="minorHAnsi"/>
          <w:sz w:val="22"/>
        </w:rPr>
        <w:t>,</w:t>
      </w:r>
      <w:r w:rsidR="00450162" w:rsidRPr="000C4BC0">
        <w:rPr>
          <w:rFonts w:asciiTheme="minorHAnsi" w:hAnsiTheme="minorHAnsi" w:cstheme="minorHAnsi"/>
          <w:sz w:val="22"/>
        </w:rPr>
        <w:t xml:space="preserve"> </w:t>
      </w:r>
      <w:r w:rsidRPr="000C4BC0">
        <w:rPr>
          <w:rFonts w:asciiTheme="minorHAnsi" w:hAnsiTheme="minorHAnsi" w:cstheme="minorHAnsi"/>
          <w:sz w:val="22"/>
        </w:rPr>
        <w:t>or women-owned small business set-aside or sole-source award regardless of dollar value.</w:t>
      </w:r>
    </w:p>
    <w:p w14:paraId="587674C0" w14:textId="3B8778AC" w:rsidR="00CC78FA" w:rsidRPr="00CC78FA" w:rsidRDefault="00CC78FA" w:rsidP="00B749A3">
      <w:pPr>
        <w:tabs>
          <w:tab w:val="left" w:pos="1080"/>
          <w:tab w:val="left" w:pos="1170"/>
          <w:tab w:val="left" w:pos="7920"/>
          <w:tab w:val="left" w:pos="8100"/>
        </w:tabs>
        <w:spacing w:after="0"/>
        <w:rPr>
          <w:rFonts w:cstheme="minorHAnsi"/>
        </w:rPr>
      </w:pPr>
      <w:r w:rsidRPr="00CC78FA">
        <w:rPr>
          <w:rFonts w:cstheme="minorHAnsi"/>
        </w:rPr>
        <w:t>(b)(1) If the provision at 52.204-7, System for Award Management, is included in this solicitation,</w:t>
      </w:r>
    </w:p>
    <w:p w14:paraId="5369C862" w14:textId="643E0965"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paragraph (d) of this provision applies</w:t>
      </w:r>
    </w:p>
    <w:p w14:paraId="56B4D523" w14:textId="77777777" w:rsidR="00450162" w:rsidRDefault="00450162" w:rsidP="00CC78FA">
      <w:pPr>
        <w:tabs>
          <w:tab w:val="left" w:pos="1080"/>
          <w:tab w:val="left" w:pos="1170"/>
          <w:tab w:val="left" w:pos="7920"/>
          <w:tab w:val="left" w:pos="8100"/>
        </w:tabs>
        <w:spacing w:after="0"/>
        <w:rPr>
          <w:rFonts w:cstheme="minorHAnsi"/>
        </w:rPr>
      </w:pPr>
    </w:p>
    <w:p w14:paraId="5B89126F" w14:textId="47C9C8AD" w:rsidR="00CC78FA" w:rsidRPr="00CC78FA" w:rsidRDefault="00450162" w:rsidP="00450162">
      <w:pPr>
        <w:tabs>
          <w:tab w:val="left" w:pos="27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(2) If the provision at 52.204-7, System for Award Management, is not included in this solicitation,</w:t>
      </w:r>
    </w:p>
    <w:p w14:paraId="34951287"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and the Offeror has an active registration in the System for Award Management (SAM), the Offeror may</w:t>
      </w:r>
    </w:p>
    <w:p w14:paraId="55F49597"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choose to use paragraph (d) of this provision instead of completing the corresponding individual</w:t>
      </w:r>
    </w:p>
    <w:p w14:paraId="231BA5D0"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representations and certifications in the solicitation. The Offeror shall indicate which option applies by</w:t>
      </w:r>
    </w:p>
    <w:p w14:paraId="76B4DBE0" w14:textId="77777777"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checking one of the following boxes:</w:t>
      </w:r>
    </w:p>
    <w:p w14:paraId="2F1CC91C" w14:textId="77777777" w:rsidR="00450162" w:rsidRPr="00CC78FA" w:rsidRDefault="00450162" w:rsidP="00CC78FA">
      <w:pPr>
        <w:tabs>
          <w:tab w:val="left" w:pos="1080"/>
          <w:tab w:val="left" w:pos="1170"/>
          <w:tab w:val="left" w:pos="7920"/>
          <w:tab w:val="left" w:pos="8100"/>
        </w:tabs>
        <w:spacing w:after="0"/>
        <w:rPr>
          <w:rFonts w:cstheme="minorHAnsi"/>
        </w:rPr>
      </w:pPr>
    </w:p>
    <w:p w14:paraId="13640CE0" w14:textId="2D2AD015" w:rsidR="00CC78FA" w:rsidRPr="00CC78FA" w:rsidRDefault="00450162" w:rsidP="00CC78FA">
      <w:pPr>
        <w:tabs>
          <w:tab w:val="left" w:pos="1080"/>
          <w:tab w:val="left" w:pos="1170"/>
          <w:tab w:val="left" w:pos="7920"/>
          <w:tab w:val="left" w:pos="8100"/>
        </w:tabs>
        <w:spacing w:after="0"/>
        <w:rPr>
          <w:rFonts w:cstheme="minorHAnsi"/>
        </w:rPr>
      </w:pPr>
      <w:r>
        <w:rPr>
          <w:rFonts w:cstheme="minorHAnsi"/>
        </w:rPr>
        <w:t xml:space="preserve">□ </w:t>
      </w:r>
      <w:r w:rsidR="00CC78FA" w:rsidRPr="00CC78FA">
        <w:rPr>
          <w:rFonts w:cstheme="minorHAnsi"/>
        </w:rPr>
        <w:t>(</w:t>
      </w:r>
      <w:proofErr w:type="spellStart"/>
      <w:r w:rsidR="00CC78FA" w:rsidRPr="00CC78FA">
        <w:rPr>
          <w:rFonts w:cstheme="minorHAnsi"/>
        </w:rPr>
        <w:t>i</w:t>
      </w:r>
      <w:proofErr w:type="spellEnd"/>
      <w:r w:rsidR="00CC78FA" w:rsidRPr="00CC78FA">
        <w:rPr>
          <w:rFonts w:cstheme="minorHAnsi"/>
        </w:rPr>
        <w:t>)</w:t>
      </w:r>
    </w:p>
    <w:p w14:paraId="004EA174" w14:textId="5E7D7FE2"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Paragraph (d) applies</w:t>
      </w:r>
    </w:p>
    <w:p w14:paraId="02A7C0D7" w14:textId="77777777" w:rsidR="00450162" w:rsidRPr="00CC78FA" w:rsidRDefault="00450162" w:rsidP="00CC78FA">
      <w:pPr>
        <w:tabs>
          <w:tab w:val="left" w:pos="1080"/>
          <w:tab w:val="left" w:pos="1170"/>
          <w:tab w:val="left" w:pos="7920"/>
          <w:tab w:val="left" w:pos="8100"/>
        </w:tabs>
        <w:spacing w:after="0"/>
        <w:rPr>
          <w:rFonts w:cstheme="minorHAnsi"/>
        </w:rPr>
      </w:pPr>
    </w:p>
    <w:p w14:paraId="63949BD5" w14:textId="51E0BAEB" w:rsidR="00CC78FA" w:rsidRPr="00CC78FA" w:rsidRDefault="00450162" w:rsidP="00CC78FA">
      <w:pPr>
        <w:tabs>
          <w:tab w:val="left" w:pos="1080"/>
          <w:tab w:val="left" w:pos="1170"/>
          <w:tab w:val="left" w:pos="7920"/>
          <w:tab w:val="left" w:pos="8100"/>
        </w:tabs>
        <w:spacing w:after="0"/>
        <w:rPr>
          <w:rFonts w:cstheme="minorHAnsi"/>
        </w:rPr>
      </w:pPr>
      <w:r>
        <w:rPr>
          <w:rFonts w:cstheme="minorHAnsi"/>
        </w:rPr>
        <w:t xml:space="preserve">□ </w:t>
      </w:r>
      <w:r w:rsidR="00CC78FA" w:rsidRPr="00CC78FA">
        <w:rPr>
          <w:rFonts w:cstheme="minorHAnsi"/>
        </w:rPr>
        <w:t>(ii)</w:t>
      </w:r>
    </w:p>
    <w:p w14:paraId="572B192A"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 xml:space="preserve">Paragraph (d) does not </w:t>
      </w:r>
      <w:proofErr w:type="gramStart"/>
      <w:r w:rsidRPr="00CC78FA">
        <w:rPr>
          <w:rFonts w:cstheme="minorHAnsi"/>
        </w:rPr>
        <w:t>apply</w:t>
      </w:r>
      <w:proofErr w:type="gramEnd"/>
      <w:r w:rsidRPr="00CC78FA">
        <w:rPr>
          <w:rFonts w:cstheme="minorHAnsi"/>
        </w:rPr>
        <w:t xml:space="preserve"> and the offeror has completed the individual representations and</w:t>
      </w:r>
    </w:p>
    <w:p w14:paraId="2B713FDE" w14:textId="6A9526C2"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certifications in the solicitation</w:t>
      </w:r>
    </w:p>
    <w:p w14:paraId="32ABF8CC"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(c)</w:t>
      </w:r>
    </w:p>
    <w:p w14:paraId="0A747916" w14:textId="6C5F3148" w:rsidR="00CC78FA" w:rsidRPr="00CC78FA" w:rsidRDefault="00D00DBE" w:rsidP="00D00DBE">
      <w:pPr>
        <w:tabs>
          <w:tab w:val="left" w:pos="27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(1) The following representations or certifications in SAM are applicable to this solicitation as</w:t>
      </w:r>
    </w:p>
    <w:p w14:paraId="315605B4" w14:textId="77777777"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indicated:</w:t>
      </w:r>
    </w:p>
    <w:p w14:paraId="5EDD4B0D" w14:textId="77777777" w:rsidR="00D00DBE" w:rsidRPr="00CC78FA" w:rsidRDefault="00D00DBE" w:rsidP="00CC78FA">
      <w:pPr>
        <w:tabs>
          <w:tab w:val="left" w:pos="1080"/>
          <w:tab w:val="left" w:pos="1170"/>
          <w:tab w:val="left" w:pos="7920"/>
          <w:tab w:val="left" w:pos="8100"/>
        </w:tabs>
        <w:spacing w:after="0"/>
        <w:rPr>
          <w:rFonts w:cstheme="minorHAnsi"/>
        </w:rPr>
      </w:pPr>
    </w:p>
    <w:p w14:paraId="4C259385" w14:textId="76FCD609" w:rsidR="00CC78FA" w:rsidRPr="00CC78FA" w:rsidRDefault="00D00DBE" w:rsidP="00D00DBE">
      <w:pPr>
        <w:tabs>
          <w:tab w:val="left" w:pos="270"/>
          <w:tab w:val="left" w:pos="1170"/>
          <w:tab w:val="left" w:pos="7920"/>
          <w:tab w:val="left" w:pos="8100"/>
        </w:tabs>
        <w:spacing w:after="0"/>
        <w:rPr>
          <w:rFonts w:cstheme="minorHAnsi"/>
        </w:rPr>
      </w:pPr>
      <w:r>
        <w:rPr>
          <w:rFonts w:cstheme="minorHAnsi"/>
        </w:rPr>
        <w:tab/>
      </w:r>
      <w:r w:rsidR="00CC78FA" w:rsidRPr="00CC78FA">
        <w:rPr>
          <w:rFonts w:cstheme="minorHAnsi"/>
        </w:rPr>
        <w:t>(</w:t>
      </w:r>
      <w:proofErr w:type="spellStart"/>
      <w:r w:rsidR="00CC78FA" w:rsidRPr="00CC78FA">
        <w:rPr>
          <w:rFonts w:cstheme="minorHAnsi"/>
        </w:rPr>
        <w:t>i</w:t>
      </w:r>
      <w:proofErr w:type="spellEnd"/>
      <w:r w:rsidR="00CC78FA" w:rsidRPr="00CC78FA">
        <w:rPr>
          <w:rFonts w:cstheme="minorHAnsi"/>
        </w:rPr>
        <w:t>) 52.203-2, Certificate of Independent Price Determination. This provision applies to solicitations</w:t>
      </w:r>
    </w:p>
    <w:p w14:paraId="0950D095" w14:textId="6FBF4B03"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when a firm-fixed-price contract or fixed-price contract with economic price adjustment is</w:t>
      </w:r>
      <w:r w:rsidR="00A83892">
        <w:rPr>
          <w:rFonts w:cstheme="minorHAnsi"/>
        </w:rPr>
        <w:t xml:space="preserve"> </w:t>
      </w:r>
      <w:r w:rsidRPr="00CC78FA">
        <w:rPr>
          <w:rFonts w:cstheme="minorHAnsi"/>
        </w:rPr>
        <w:t>contemplated,</w:t>
      </w:r>
      <w:r w:rsidR="00A83892">
        <w:rPr>
          <w:rFonts w:cstheme="minorHAnsi"/>
        </w:rPr>
        <w:t xml:space="preserve"> </w:t>
      </w:r>
      <w:r w:rsidRPr="00CC78FA">
        <w:rPr>
          <w:rFonts w:cstheme="minorHAnsi"/>
        </w:rPr>
        <w:t>unless-</w:t>
      </w:r>
    </w:p>
    <w:p w14:paraId="59F4208C" w14:textId="77777777" w:rsidR="00A83892" w:rsidRPr="00CC78FA" w:rsidRDefault="00A83892" w:rsidP="00CC78FA">
      <w:pPr>
        <w:tabs>
          <w:tab w:val="left" w:pos="1080"/>
          <w:tab w:val="left" w:pos="1170"/>
          <w:tab w:val="left" w:pos="7920"/>
          <w:tab w:val="left" w:pos="8100"/>
        </w:tabs>
        <w:spacing w:after="0"/>
        <w:rPr>
          <w:rFonts w:cstheme="minorHAnsi"/>
        </w:rPr>
      </w:pPr>
    </w:p>
    <w:p w14:paraId="7C5EAB88" w14:textId="26E1D25E" w:rsidR="00CC78FA" w:rsidRPr="003B3820" w:rsidRDefault="00CC78FA" w:rsidP="00E80A7D">
      <w:pPr>
        <w:pStyle w:val="ListParagraph"/>
        <w:numPr>
          <w:ilvl w:val="0"/>
          <w:numId w:val="14"/>
        </w:numPr>
        <w:tabs>
          <w:tab w:val="left" w:pos="270"/>
          <w:tab w:val="left" w:pos="1080"/>
          <w:tab w:val="left" w:pos="1170"/>
          <w:tab w:val="left" w:pos="7920"/>
          <w:tab w:val="left" w:pos="8100"/>
        </w:tabs>
        <w:spacing w:after="0"/>
        <w:rPr>
          <w:rFonts w:asciiTheme="minorHAnsi" w:hAnsiTheme="minorHAnsi" w:cstheme="minorHAnsi"/>
          <w:sz w:val="22"/>
        </w:rPr>
      </w:pPr>
      <w:r w:rsidRPr="003B3820">
        <w:rPr>
          <w:rFonts w:asciiTheme="minorHAnsi" w:hAnsiTheme="minorHAnsi" w:cstheme="minorHAnsi"/>
          <w:sz w:val="22"/>
        </w:rPr>
        <w:t xml:space="preserve">The acquisition is to be made under the simplified acquisition procedures in part </w:t>
      </w:r>
      <w:proofErr w:type="gramStart"/>
      <w:r w:rsidRPr="003B3820">
        <w:rPr>
          <w:rFonts w:asciiTheme="minorHAnsi" w:hAnsiTheme="minorHAnsi" w:cstheme="minorHAnsi"/>
          <w:sz w:val="22"/>
        </w:rPr>
        <w:t>13;</w:t>
      </w:r>
      <w:proofErr w:type="gramEnd"/>
    </w:p>
    <w:p w14:paraId="45173890" w14:textId="77777777" w:rsidR="00E80A7D" w:rsidRPr="003B3820" w:rsidRDefault="00E80A7D" w:rsidP="00E80A7D">
      <w:pPr>
        <w:pStyle w:val="ListParagraph"/>
        <w:tabs>
          <w:tab w:val="left" w:pos="270"/>
          <w:tab w:val="left" w:pos="1080"/>
          <w:tab w:val="left" w:pos="1170"/>
          <w:tab w:val="left" w:pos="7920"/>
          <w:tab w:val="left" w:pos="8100"/>
        </w:tabs>
        <w:spacing w:after="0"/>
        <w:ind w:left="630"/>
        <w:rPr>
          <w:rFonts w:asciiTheme="minorHAnsi" w:hAnsiTheme="minorHAnsi" w:cstheme="minorHAnsi"/>
          <w:sz w:val="22"/>
        </w:rPr>
      </w:pPr>
    </w:p>
    <w:p w14:paraId="56E78494" w14:textId="36881CD2" w:rsidR="00CC78FA" w:rsidRPr="003B3820" w:rsidRDefault="00CC78FA" w:rsidP="00630597">
      <w:pPr>
        <w:pStyle w:val="ListParagraph"/>
        <w:numPr>
          <w:ilvl w:val="0"/>
          <w:numId w:val="14"/>
        </w:numPr>
        <w:tabs>
          <w:tab w:val="left" w:pos="270"/>
          <w:tab w:val="left" w:pos="7920"/>
          <w:tab w:val="left" w:pos="8100"/>
        </w:tabs>
        <w:spacing w:after="0"/>
        <w:rPr>
          <w:rFonts w:asciiTheme="minorHAnsi" w:hAnsiTheme="minorHAnsi" w:cstheme="minorHAnsi"/>
          <w:sz w:val="22"/>
        </w:rPr>
      </w:pPr>
      <w:r w:rsidRPr="003B3820">
        <w:rPr>
          <w:rFonts w:asciiTheme="minorHAnsi" w:hAnsiTheme="minorHAnsi" w:cstheme="minorHAnsi"/>
          <w:sz w:val="22"/>
        </w:rPr>
        <w:t>The solicitation is a request for technical proposals under two-step sealed bidding procedures; or</w:t>
      </w:r>
    </w:p>
    <w:p w14:paraId="65DBAEF3" w14:textId="77777777" w:rsidR="00630597" w:rsidRPr="003B3820" w:rsidRDefault="00630597" w:rsidP="00630597">
      <w:pPr>
        <w:pStyle w:val="ListParagraph"/>
        <w:rPr>
          <w:rFonts w:asciiTheme="minorHAnsi" w:hAnsiTheme="minorHAnsi" w:cstheme="minorHAnsi"/>
          <w:sz w:val="22"/>
        </w:rPr>
      </w:pPr>
    </w:p>
    <w:p w14:paraId="0AD60B7E" w14:textId="1833E359" w:rsidR="00CC78FA" w:rsidRPr="003B3820" w:rsidRDefault="00CC78FA" w:rsidP="00630597">
      <w:pPr>
        <w:pStyle w:val="ListParagraph"/>
        <w:numPr>
          <w:ilvl w:val="0"/>
          <w:numId w:val="14"/>
        </w:numPr>
        <w:tabs>
          <w:tab w:val="left" w:pos="270"/>
          <w:tab w:val="left" w:pos="7920"/>
          <w:tab w:val="left" w:pos="8100"/>
        </w:tabs>
        <w:spacing w:after="0"/>
        <w:rPr>
          <w:rFonts w:asciiTheme="minorHAnsi" w:hAnsiTheme="minorHAnsi" w:cstheme="minorHAnsi"/>
          <w:sz w:val="22"/>
        </w:rPr>
      </w:pPr>
      <w:r w:rsidRPr="003B3820">
        <w:rPr>
          <w:rFonts w:asciiTheme="minorHAnsi" w:hAnsiTheme="minorHAnsi" w:cstheme="minorHAnsi"/>
          <w:sz w:val="22"/>
        </w:rPr>
        <w:t>The solicitation is for utility services for which rates are set by law or regulation</w:t>
      </w:r>
    </w:p>
    <w:p w14:paraId="3C084581" w14:textId="77777777" w:rsidR="00630597" w:rsidRPr="00CC78FA" w:rsidRDefault="00630597" w:rsidP="00CC78FA">
      <w:pPr>
        <w:tabs>
          <w:tab w:val="left" w:pos="1080"/>
          <w:tab w:val="left" w:pos="1170"/>
          <w:tab w:val="left" w:pos="7920"/>
          <w:tab w:val="left" w:pos="8100"/>
        </w:tabs>
        <w:spacing w:after="0"/>
        <w:rPr>
          <w:rFonts w:cstheme="minorHAnsi"/>
        </w:rPr>
      </w:pPr>
    </w:p>
    <w:p w14:paraId="50839F90" w14:textId="26BA595E" w:rsidR="00CC78FA" w:rsidRPr="00CC78FA" w:rsidRDefault="00354C41" w:rsidP="00354C41">
      <w:pPr>
        <w:tabs>
          <w:tab w:val="left" w:pos="27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(ii) 52.203-11, Certification and Disclosure Regarding Payments to Influence Certain Federal</w:t>
      </w:r>
    </w:p>
    <w:p w14:paraId="648D3964" w14:textId="77669A84"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Transactions. This provision applies to solicitations expected to exceed $</w:t>
      </w:r>
      <w:r w:rsidR="00B749A3">
        <w:rPr>
          <w:rFonts w:cstheme="minorHAnsi"/>
        </w:rPr>
        <w:t>200,000</w:t>
      </w:r>
    </w:p>
    <w:p w14:paraId="5582D660" w14:textId="77777777" w:rsidR="00354C41" w:rsidRPr="00CC78FA" w:rsidRDefault="00354C41" w:rsidP="00CC78FA">
      <w:pPr>
        <w:tabs>
          <w:tab w:val="left" w:pos="1080"/>
          <w:tab w:val="left" w:pos="1170"/>
          <w:tab w:val="left" w:pos="7920"/>
          <w:tab w:val="left" w:pos="8100"/>
        </w:tabs>
        <w:spacing w:after="0"/>
        <w:rPr>
          <w:rFonts w:cstheme="minorHAnsi"/>
        </w:rPr>
      </w:pPr>
    </w:p>
    <w:p w14:paraId="18DFA89E" w14:textId="0C237722" w:rsidR="00CC78FA" w:rsidRPr="00CC78FA" w:rsidRDefault="00CC78FA" w:rsidP="003B3820">
      <w:pPr>
        <w:spacing w:after="0"/>
        <w:ind w:firstLine="270"/>
        <w:rPr>
          <w:rFonts w:cstheme="minorHAnsi"/>
        </w:rPr>
      </w:pPr>
      <w:r w:rsidRPr="00CC78FA">
        <w:rPr>
          <w:rFonts w:cstheme="minorHAnsi"/>
        </w:rPr>
        <w:t>(iii) 52.203-18, Prohibition on Contracting with Entities that Require Certain Internal Confidentiality</w:t>
      </w:r>
    </w:p>
    <w:p w14:paraId="57546F77" w14:textId="12087B16"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Agreements or Statements-Representation. This provision applies to all solicitations</w:t>
      </w:r>
    </w:p>
    <w:p w14:paraId="0284A925" w14:textId="77777777" w:rsidR="003B3820" w:rsidRPr="00CC78FA" w:rsidRDefault="003B3820" w:rsidP="00CC78FA">
      <w:pPr>
        <w:tabs>
          <w:tab w:val="left" w:pos="1080"/>
          <w:tab w:val="left" w:pos="1170"/>
          <w:tab w:val="left" w:pos="7920"/>
          <w:tab w:val="left" w:pos="8100"/>
        </w:tabs>
        <w:spacing w:after="0"/>
        <w:rPr>
          <w:rFonts w:cstheme="minorHAnsi"/>
        </w:rPr>
      </w:pPr>
    </w:p>
    <w:p w14:paraId="3FDCAB21" w14:textId="0B85E5B1" w:rsidR="00CC78FA" w:rsidRPr="003B3820" w:rsidRDefault="00CC78FA" w:rsidP="003B3820">
      <w:pPr>
        <w:pStyle w:val="ListParagraph"/>
        <w:numPr>
          <w:ilvl w:val="0"/>
          <w:numId w:val="13"/>
        </w:numPr>
        <w:tabs>
          <w:tab w:val="left" w:pos="270"/>
          <w:tab w:val="left" w:pos="1170"/>
          <w:tab w:val="left" w:pos="7920"/>
          <w:tab w:val="left" w:pos="8100"/>
        </w:tabs>
        <w:spacing w:after="0"/>
        <w:rPr>
          <w:rFonts w:asciiTheme="minorHAnsi" w:hAnsiTheme="minorHAnsi" w:cstheme="minorHAnsi"/>
          <w:sz w:val="22"/>
        </w:rPr>
      </w:pPr>
      <w:r w:rsidRPr="003B3820">
        <w:rPr>
          <w:rFonts w:asciiTheme="minorHAnsi" w:hAnsiTheme="minorHAnsi" w:cstheme="minorHAnsi"/>
          <w:sz w:val="22"/>
        </w:rPr>
        <w:t>52.204-3, Taxpayer Identification. This provision applies to solicitations that do not include the</w:t>
      </w:r>
      <w:r w:rsidR="003B3820" w:rsidRPr="003B3820">
        <w:rPr>
          <w:rFonts w:asciiTheme="minorHAnsi" w:hAnsiTheme="minorHAnsi" w:cstheme="minorHAnsi"/>
          <w:sz w:val="22"/>
        </w:rPr>
        <w:t xml:space="preserve"> </w:t>
      </w:r>
      <w:r w:rsidRPr="003B3820">
        <w:rPr>
          <w:rFonts w:asciiTheme="minorHAnsi" w:hAnsiTheme="minorHAnsi" w:cstheme="minorHAnsi"/>
          <w:sz w:val="22"/>
        </w:rPr>
        <w:t>provision at 52.204-7, System for Award Management</w:t>
      </w:r>
    </w:p>
    <w:p w14:paraId="72ECC0B1" w14:textId="77777777" w:rsidR="003B3820" w:rsidRPr="003B3820" w:rsidRDefault="003B3820" w:rsidP="003B3820">
      <w:pPr>
        <w:pStyle w:val="ListParagraph"/>
        <w:tabs>
          <w:tab w:val="left" w:pos="270"/>
          <w:tab w:val="left" w:pos="1170"/>
          <w:tab w:val="left" w:pos="7920"/>
          <w:tab w:val="left" w:pos="8100"/>
        </w:tabs>
        <w:spacing w:after="0"/>
        <w:ind w:left="990"/>
        <w:rPr>
          <w:rFonts w:asciiTheme="minorHAnsi" w:hAnsiTheme="minorHAnsi" w:cstheme="minorHAnsi"/>
          <w:sz w:val="22"/>
        </w:rPr>
      </w:pPr>
    </w:p>
    <w:p w14:paraId="35BA160C" w14:textId="021986E6" w:rsidR="00CC78FA" w:rsidRPr="003B3820" w:rsidRDefault="00CC78FA" w:rsidP="003B3820">
      <w:pPr>
        <w:pStyle w:val="ListParagraph"/>
        <w:numPr>
          <w:ilvl w:val="0"/>
          <w:numId w:val="13"/>
        </w:numPr>
        <w:tabs>
          <w:tab w:val="left" w:pos="270"/>
          <w:tab w:val="left" w:pos="1170"/>
          <w:tab w:val="left" w:pos="7920"/>
          <w:tab w:val="left" w:pos="8100"/>
        </w:tabs>
        <w:spacing w:after="0"/>
        <w:rPr>
          <w:rFonts w:asciiTheme="minorHAnsi" w:hAnsiTheme="minorHAnsi" w:cstheme="minorHAnsi"/>
          <w:sz w:val="22"/>
        </w:rPr>
      </w:pPr>
      <w:r w:rsidRPr="003B3820">
        <w:rPr>
          <w:rFonts w:asciiTheme="minorHAnsi" w:hAnsiTheme="minorHAnsi" w:cstheme="minorHAnsi"/>
          <w:sz w:val="22"/>
        </w:rPr>
        <w:t>52.204-5, Women-Owned Business (Other Than Small Business). This provision applies to</w:t>
      </w:r>
      <w:r w:rsidR="003B3820" w:rsidRPr="003B3820">
        <w:rPr>
          <w:rFonts w:asciiTheme="minorHAnsi" w:hAnsiTheme="minorHAnsi" w:cstheme="minorHAnsi"/>
          <w:sz w:val="22"/>
        </w:rPr>
        <w:t xml:space="preserve"> </w:t>
      </w:r>
      <w:r w:rsidRPr="003B3820">
        <w:rPr>
          <w:rFonts w:asciiTheme="minorHAnsi" w:hAnsiTheme="minorHAnsi" w:cstheme="minorHAnsi"/>
          <w:sz w:val="22"/>
        </w:rPr>
        <w:t>solicitations that-</w:t>
      </w:r>
    </w:p>
    <w:p w14:paraId="3EEC8C26" w14:textId="58B2CDAB" w:rsidR="00CC78FA" w:rsidRPr="005E29FC" w:rsidRDefault="00CC78FA" w:rsidP="003B3820">
      <w:pPr>
        <w:pStyle w:val="ListParagraph"/>
        <w:numPr>
          <w:ilvl w:val="0"/>
          <w:numId w:val="15"/>
        </w:numPr>
        <w:tabs>
          <w:tab w:val="left" w:pos="1080"/>
          <w:tab w:val="left" w:pos="1170"/>
          <w:tab w:val="left" w:pos="7920"/>
          <w:tab w:val="left" w:pos="8100"/>
        </w:tabs>
        <w:spacing w:after="0"/>
        <w:rPr>
          <w:rFonts w:ascii="Calibri" w:hAnsi="Calibri" w:cs="Calibri"/>
          <w:sz w:val="22"/>
        </w:rPr>
      </w:pPr>
      <w:r w:rsidRPr="005E29FC">
        <w:rPr>
          <w:rFonts w:ascii="Calibri" w:hAnsi="Calibri" w:cs="Calibri"/>
          <w:sz w:val="22"/>
        </w:rPr>
        <w:t xml:space="preserve">Are not set aside for small business </w:t>
      </w:r>
      <w:proofErr w:type="gramStart"/>
      <w:r w:rsidRPr="005E29FC">
        <w:rPr>
          <w:rFonts w:ascii="Calibri" w:hAnsi="Calibri" w:cs="Calibri"/>
          <w:sz w:val="22"/>
        </w:rPr>
        <w:t>concerns;</w:t>
      </w:r>
      <w:proofErr w:type="gramEnd"/>
    </w:p>
    <w:p w14:paraId="42C9F46D" w14:textId="77777777" w:rsidR="003B3820" w:rsidRPr="005E29FC" w:rsidRDefault="003B3820" w:rsidP="003B3820">
      <w:pPr>
        <w:pStyle w:val="ListParagraph"/>
        <w:tabs>
          <w:tab w:val="left" w:pos="1080"/>
          <w:tab w:val="left" w:pos="1170"/>
          <w:tab w:val="left" w:pos="7920"/>
          <w:tab w:val="left" w:pos="8100"/>
        </w:tabs>
        <w:spacing w:after="0"/>
        <w:rPr>
          <w:rFonts w:ascii="Calibri" w:hAnsi="Calibri" w:cs="Calibri"/>
          <w:sz w:val="22"/>
        </w:rPr>
      </w:pPr>
    </w:p>
    <w:p w14:paraId="13C953B7" w14:textId="148D9E15" w:rsidR="00CC78FA" w:rsidRPr="005E29FC" w:rsidRDefault="00CC78FA" w:rsidP="005E29FC">
      <w:pPr>
        <w:pStyle w:val="ListParagraph"/>
        <w:numPr>
          <w:ilvl w:val="0"/>
          <w:numId w:val="15"/>
        </w:numPr>
        <w:tabs>
          <w:tab w:val="left" w:pos="360"/>
          <w:tab w:val="left" w:pos="1080"/>
          <w:tab w:val="left" w:pos="1170"/>
          <w:tab w:val="left" w:pos="7920"/>
          <w:tab w:val="left" w:pos="8100"/>
        </w:tabs>
        <w:spacing w:after="0"/>
        <w:rPr>
          <w:rFonts w:ascii="Calibri" w:hAnsi="Calibri" w:cs="Calibri"/>
          <w:sz w:val="22"/>
        </w:rPr>
      </w:pPr>
      <w:r w:rsidRPr="005E29FC">
        <w:rPr>
          <w:rFonts w:ascii="Calibri" w:hAnsi="Calibri" w:cs="Calibri"/>
          <w:sz w:val="22"/>
        </w:rPr>
        <w:t>Exceed the simplified acquisition threshold; and</w:t>
      </w:r>
    </w:p>
    <w:p w14:paraId="34E831EA" w14:textId="77777777" w:rsidR="005E29FC" w:rsidRDefault="005E29FC" w:rsidP="00CC78FA">
      <w:pPr>
        <w:tabs>
          <w:tab w:val="left" w:pos="1080"/>
          <w:tab w:val="left" w:pos="1170"/>
          <w:tab w:val="left" w:pos="7920"/>
          <w:tab w:val="left" w:pos="8100"/>
        </w:tabs>
        <w:spacing w:after="0"/>
        <w:rPr>
          <w:rFonts w:cstheme="minorHAnsi"/>
        </w:rPr>
      </w:pPr>
    </w:p>
    <w:p w14:paraId="2D9D5904" w14:textId="00DCA2CC" w:rsidR="00CC78FA" w:rsidRPr="005E29FC" w:rsidRDefault="00CC78FA" w:rsidP="005E29FC">
      <w:pPr>
        <w:pStyle w:val="ListParagraph"/>
        <w:numPr>
          <w:ilvl w:val="0"/>
          <w:numId w:val="15"/>
        </w:numPr>
        <w:tabs>
          <w:tab w:val="left" w:pos="360"/>
          <w:tab w:val="left" w:pos="1170"/>
          <w:tab w:val="left" w:pos="7920"/>
          <w:tab w:val="left" w:pos="8100"/>
        </w:tabs>
        <w:spacing w:after="0"/>
        <w:rPr>
          <w:rFonts w:asciiTheme="minorHAnsi" w:hAnsiTheme="minorHAnsi" w:cstheme="minorHAnsi"/>
          <w:sz w:val="22"/>
        </w:rPr>
      </w:pPr>
      <w:r w:rsidRPr="005E29FC">
        <w:rPr>
          <w:rFonts w:asciiTheme="minorHAnsi" w:hAnsiTheme="minorHAnsi" w:cstheme="minorHAnsi"/>
          <w:sz w:val="22"/>
        </w:rPr>
        <w:t>Are for contracts that will be performed in the United States or its outlying areas</w:t>
      </w:r>
    </w:p>
    <w:p w14:paraId="108346AE" w14:textId="77777777" w:rsidR="005E29FC" w:rsidRPr="005E29FC" w:rsidRDefault="005E29FC" w:rsidP="005E29FC">
      <w:pPr>
        <w:pStyle w:val="ListParagraph"/>
        <w:rPr>
          <w:rFonts w:cstheme="minorHAnsi"/>
        </w:rPr>
      </w:pPr>
    </w:p>
    <w:p w14:paraId="03D44160" w14:textId="77777777" w:rsidR="005E29FC" w:rsidRPr="005E29FC" w:rsidRDefault="005E29FC" w:rsidP="005E29FC">
      <w:pPr>
        <w:pStyle w:val="ListParagraph"/>
        <w:tabs>
          <w:tab w:val="left" w:pos="360"/>
          <w:tab w:val="left" w:pos="1170"/>
          <w:tab w:val="left" w:pos="7920"/>
          <w:tab w:val="left" w:pos="8100"/>
        </w:tabs>
        <w:spacing w:after="0"/>
        <w:rPr>
          <w:rFonts w:cstheme="minorHAnsi"/>
        </w:rPr>
      </w:pPr>
    </w:p>
    <w:p w14:paraId="086CB783" w14:textId="65732503" w:rsidR="00CC78FA" w:rsidRPr="00CC78FA" w:rsidRDefault="005E29FC" w:rsidP="005E29FC">
      <w:pPr>
        <w:tabs>
          <w:tab w:val="left" w:pos="360"/>
          <w:tab w:val="left" w:pos="1170"/>
          <w:tab w:val="left" w:pos="7920"/>
          <w:tab w:val="left" w:pos="8100"/>
        </w:tabs>
        <w:spacing w:after="0"/>
        <w:rPr>
          <w:rFonts w:cstheme="minorHAnsi"/>
        </w:rPr>
      </w:pPr>
      <w:r>
        <w:rPr>
          <w:rFonts w:cstheme="minorHAnsi"/>
        </w:rPr>
        <w:tab/>
      </w:r>
      <w:r w:rsidR="00CC78FA" w:rsidRPr="00CC78FA">
        <w:rPr>
          <w:rFonts w:cstheme="minorHAnsi"/>
        </w:rPr>
        <w:t>(vi) 52.204-26, Covered Telecommunications Equipment or Services-Representation. This provision</w:t>
      </w:r>
    </w:p>
    <w:p w14:paraId="4DC8D3E3" w14:textId="6ECA6435"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applies to all solicitations</w:t>
      </w:r>
    </w:p>
    <w:p w14:paraId="7859A913" w14:textId="77777777" w:rsidR="005E29FC" w:rsidRPr="00CC78FA" w:rsidRDefault="005E29FC" w:rsidP="00CC78FA">
      <w:pPr>
        <w:tabs>
          <w:tab w:val="left" w:pos="1080"/>
          <w:tab w:val="left" w:pos="1170"/>
          <w:tab w:val="left" w:pos="7920"/>
          <w:tab w:val="left" w:pos="8100"/>
        </w:tabs>
        <w:spacing w:after="0"/>
        <w:rPr>
          <w:rFonts w:cstheme="minorHAnsi"/>
        </w:rPr>
      </w:pPr>
    </w:p>
    <w:p w14:paraId="2C758741" w14:textId="427084EF" w:rsidR="00CC78FA" w:rsidRDefault="005E29FC" w:rsidP="005E29FC">
      <w:pPr>
        <w:tabs>
          <w:tab w:val="left" w:pos="360"/>
          <w:tab w:val="left" w:pos="7920"/>
          <w:tab w:val="left" w:pos="8100"/>
        </w:tabs>
        <w:spacing w:after="0"/>
        <w:rPr>
          <w:rFonts w:cstheme="minorHAnsi"/>
        </w:rPr>
      </w:pPr>
      <w:r>
        <w:rPr>
          <w:rFonts w:cstheme="minorHAnsi"/>
        </w:rPr>
        <w:tab/>
      </w:r>
      <w:r w:rsidR="00CC78FA" w:rsidRPr="00CC78FA">
        <w:rPr>
          <w:rFonts w:cstheme="minorHAnsi"/>
        </w:rPr>
        <w:t>(vii) 52.209-2, Prohibition on Contracting with Inverted Domestic Corporations-Representation</w:t>
      </w:r>
    </w:p>
    <w:p w14:paraId="6E54407C" w14:textId="77777777" w:rsidR="005E29FC" w:rsidRPr="00CC78FA" w:rsidRDefault="005E29FC" w:rsidP="005E29FC">
      <w:pPr>
        <w:tabs>
          <w:tab w:val="left" w:pos="360"/>
          <w:tab w:val="left" w:pos="7920"/>
          <w:tab w:val="left" w:pos="8100"/>
        </w:tabs>
        <w:spacing w:after="0"/>
        <w:rPr>
          <w:rFonts w:cstheme="minorHAnsi"/>
        </w:rPr>
      </w:pPr>
    </w:p>
    <w:p w14:paraId="33D28FA5" w14:textId="0A53E43C" w:rsidR="00CC78FA" w:rsidRPr="00CC78FA" w:rsidRDefault="00580576" w:rsidP="00580576">
      <w:pPr>
        <w:tabs>
          <w:tab w:val="left" w:pos="450"/>
          <w:tab w:val="left" w:pos="1170"/>
          <w:tab w:val="left" w:pos="7920"/>
          <w:tab w:val="left" w:pos="8100"/>
        </w:tabs>
        <w:spacing w:after="0"/>
        <w:rPr>
          <w:rFonts w:cstheme="minorHAnsi"/>
        </w:rPr>
      </w:pPr>
      <w:r>
        <w:rPr>
          <w:rFonts w:cstheme="minorHAnsi"/>
        </w:rPr>
        <w:tab/>
      </w:r>
      <w:r w:rsidR="00CC78FA" w:rsidRPr="00CC78FA">
        <w:rPr>
          <w:rFonts w:cstheme="minorHAnsi"/>
        </w:rPr>
        <w:t>(viii) 52.209-5, Certification Regarding Responsibility Matters. This provision applies to solicitations</w:t>
      </w:r>
    </w:p>
    <w:p w14:paraId="2FDD8E46" w14:textId="6F52214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where the contract value is expected to exceed the simplified acquisition threshold</w:t>
      </w:r>
    </w:p>
    <w:p w14:paraId="19E4496F" w14:textId="77777777" w:rsidR="00580576" w:rsidRDefault="00580576" w:rsidP="00CC78FA">
      <w:pPr>
        <w:tabs>
          <w:tab w:val="left" w:pos="1080"/>
          <w:tab w:val="left" w:pos="1170"/>
          <w:tab w:val="left" w:pos="7920"/>
          <w:tab w:val="left" w:pos="8100"/>
        </w:tabs>
        <w:spacing w:after="0"/>
        <w:rPr>
          <w:rFonts w:cstheme="minorHAnsi"/>
        </w:rPr>
      </w:pPr>
    </w:p>
    <w:p w14:paraId="01FE64FA" w14:textId="25B60F16" w:rsidR="00CC78FA" w:rsidRPr="00CC78FA" w:rsidRDefault="00580576" w:rsidP="00580576">
      <w:pPr>
        <w:tabs>
          <w:tab w:val="left" w:pos="450"/>
          <w:tab w:val="left" w:pos="1170"/>
          <w:tab w:val="left" w:pos="7920"/>
          <w:tab w:val="left" w:pos="8100"/>
        </w:tabs>
        <w:spacing w:after="0"/>
        <w:rPr>
          <w:rFonts w:cstheme="minorHAnsi"/>
        </w:rPr>
      </w:pPr>
      <w:r>
        <w:rPr>
          <w:rFonts w:cstheme="minorHAnsi"/>
        </w:rPr>
        <w:tab/>
      </w:r>
      <w:r w:rsidR="00CC78FA" w:rsidRPr="00CC78FA">
        <w:rPr>
          <w:rFonts w:cstheme="minorHAnsi"/>
        </w:rPr>
        <w:t>(ix) 52.209-11, Representation by Corporations Regarding Delinquent Tax Liability or a Felony</w:t>
      </w:r>
    </w:p>
    <w:p w14:paraId="177471C9" w14:textId="65E1E25E"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Conviction under any Federal Law. This provision applies to all solicitations</w:t>
      </w:r>
    </w:p>
    <w:p w14:paraId="11527E73" w14:textId="77777777" w:rsidR="00580576" w:rsidRPr="00CC78FA" w:rsidRDefault="00580576" w:rsidP="00CC78FA">
      <w:pPr>
        <w:tabs>
          <w:tab w:val="left" w:pos="1080"/>
          <w:tab w:val="left" w:pos="1170"/>
          <w:tab w:val="left" w:pos="7920"/>
          <w:tab w:val="left" w:pos="8100"/>
        </w:tabs>
        <w:spacing w:after="0"/>
        <w:rPr>
          <w:rFonts w:cstheme="minorHAnsi"/>
        </w:rPr>
      </w:pPr>
    </w:p>
    <w:p w14:paraId="084ED5D0" w14:textId="16B1F033" w:rsidR="00CC78FA" w:rsidRDefault="00EC32F9" w:rsidP="00EC32F9">
      <w:pPr>
        <w:tabs>
          <w:tab w:val="left" w:pos="450"/>
          <w:tab w:val="left" w:pos="1170"/>
          <w:tab w:val="left" w:pos="7920"/>
          <w:tab w:val="left" w:pos="8100"/>
        </w:tabs>
        <w:spacing w:after="0"/>
        <w:rPr>
          <w:rFonts w:cstheme="minorHAnsi"/>
        </w:rPr>
      </w:pPr>
      <w:r>
        <w:rPr>
          <w:rFonts w:cstheme="minorHAnsi"/>
        </w:rPr>
        <w:tab/>
      </w:r>
      <w:r w:rsidR="00CC78FA" w:rsidRPr="00CC78FA">
        <w:rPr>
          <w:rFonts w:cstheme="minorHAnsi"/>
        </w:rPr>
        <w:t>(x) 52.214-14, Place of Performance-Sealed Bidding. This provision applies to invitations for bids</w:t>
      </w:r>
      <w:r>
        <w:rPr>
          <w:rFonts w:cstheme="minorHAnsi"/>
        </w:rPr>
        <w:t xml:space="preserve"> </w:t>
      </w:r>
      <w:r w:rsidR="00CC78FA" w:rsidRPr="00CC78FA">
        <w:rPr>
          <w:rFonts w:cstheme="minorHAnsi"/>
        </w:rPr>
        <w:t>except those in which the place of performance is specified by the Government</w:t>
      </w:r>
    </w:p>
    <w:p w14:paraId="1258F05B" w14:textId="77777777" w:rsidR="00EC32F9" w:rsidRPr="00CC78FA" w:rsidRDefault="00EC32F9" w:rsidP="00CC78FA">
      <w:pPr>
        <w:tabs>
          <w:tab w:val="left" w:pos="1080"/>
          <w:tab w:val="left" w:pos="1170"/>
          <w:tab w:val="left" w:pos="7920"/>
          <w:tab w:val="left" w:pos="8100"/>
        </w:tabs>
        <w:spacing w:after="0"/>
        <w:rPr>
          <w:rFonts w:cstheme="minorHAnsi"/>
        </w:rPr>
      </w:pPr>
    </w:p>
    <w:p w14:paraId="536D3985" w14:textId="2F8AD1AC" w:rsidR="00CC78FA" w:rsidRPr="00CC78FA" w:rsidRDefault="00EC32F9" w:rsidP="00EC32F9">
      <w:pPr>
        <w:tabs>
          <w:tab w:val="left" w:pos="45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(xi) 52.215-6, Place of Performance. This provision applies to solicitations unless the place of</w:t>
      </w:r>
    </w:p>
    <w:p w14:paraId="20447C8F" w14:textId="5987EDBC"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performance is specified by the Government</w:t>
      </w:r>
    </w:p>
    <w:p w14:paraId="0BFEEBD1" w14:textId="77777777" w:rsidR="00EC32F9" w:rsidRPr="00CC78FA" w:rsidRDefault="00EC32F9" w:rsidP="00CC78FA">
      <w:pPr>
        <w:tabs>
          <w:tab w:val="left" w:pos="1080"/>
          <w:tab w:val="left" w:pos="1170"/>
          <w:tab w:val="left" w:pos="7920"/>
          <w:tab w:val="left" w:pos="8100"/>
        </w:tabs>
        <w:spacing w:after="0"/>
        <w:rPr>
          <w:rFonts w:cstheme="minorHAnsi"/>
        </w:rPr>
      </w:pPr>
    </w:p>
    <w:p w14:paraId="7E6B3A3C" w14:textId="25773304" w:rsidR="00CC78FA" w:rsidRPr="00CC78FA" w:rsidRDefault="008539B1" w:rsidP="008539B1">
      <w:pPr>
        <w:tabs>
          <w:tab w:val="left" w:pos="450"/>
          <w:tab w:val="left" w:pos="1170"/>
          <w:tab w:val="left" w:pos="7920"/>
          <w:tab w:val="left" w:pos="8100"/>
        </w:tabs>
        <w:spacing w:after="0"/>
        <w:rPr>
          <w:rFonts w:cstheme="minorHAnsi"/>
        </w:rPr>
      </w:pPr>
      <w:r>
        <w:rPr>
          <w:rFonts w:cstheme="minorHAnsi"/>
        </w:rPr>
        <w:tab/>
      </w:r>
      <w:r w:rsidR="00CC78FA" w:rsidRPr="00CC78FA">
        <w:rPr>
          <w:rFonts w:cstheme="minorHAnsi"/>
        </w:rPr>
        <w:t>(xii) 52.219-1, Small Business Program Representations (Basic, Alternates I, and II). This provision</w:t>
      </w:r>
    </w:p>
    <w:p w14:paraId="66E06BD5" w14:textId="450F832B"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applies to solicitations when the contract is for supplies to be delivered or services to be performed in the</w:t>
      </w:r>
      <w:r w:rsidR="00EC32F9">
        <w:rPr>
          <w:rFonts w:cstheme="minorHAnsi"/>
        </w:rPr>
        <w:t xml:space="preserve"> </w:t>
      </w:r>
      <w:r w:rsidRPr="00CC78FA">
        <w:rPr>
          <w:rFonts w:cstheme="minorHAnsi"/>
        </w:rPr>
        <w:t>United States or its outlying areas, or when the contracting officer has applied part 19 in accordance</w:t>
      </w:r>
    </w:p>
    <w:p w14:paraId="4A95B959" w14:textId="73D3F552"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with 19.000(b)(1)(ii)</w:t>
      </w:r>
    </w:p>
    <w:p w14:paraId="02128AC3" w14:textId="77777777" w:rsidR="008539B1" w:rsidRPr="00CC78FA" w:rsidRDefault="008539B1" w:rsidP="00CC78FA">
      <w:pPr>
        <w:tabs>
          <w:tab w:val="left" w:pos="1080"/>
          <w:tab w:val="left" w:pos="1170"/>
          <w:tab w:val="left" w:pos="7920"/>
          <w:tab w:val="left" w:pos="8100"/>
        </w:tabs>
        <w:spacing w:after="0"/>
        <w:rPr>
          <w:rFonts w:cstheme="minorHAnsi"/>
        </w:rPr>
      </w:pPr>
    </w:p>
    <w:p w14:paraId="6CF4658B" w14:textId="54765524" w:rsidR="00CC78FA" w:rsidRPr="00CC78FA" w:rsidRDefault="009D0E71" w:rsidP="009D0E71">
      <w:pPr>
        <w:tabs>
          <w:tab w:val="left" w:pos="45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(A) The basic provision applies when the solicitations are issued by other than DoD, NASA, and the</w:t>
      </w:r>
    </w:p>
    <w:p w14:paraId="76E87A02" w14:textId="4626FC9C"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Coast Guard</w:t>
      </w:r>
    </w:p>
    <w:p w14:paraId="36401BC6" w14:textId="77777777" w:rsidR="009D0E71" w:rsidRPr="00CC78FA" w:rsidRDefault="009D0E71" w:rsidP="00CC78FA">
      <w:pPr>
        <w:tabs>
          <w:tab w:val="left" w:pos="1080"/>
          <w:tab w:val="left" w:pos="1170"/>
          <w:tab w:val="left" w:pos="7920"/>
          <w:tab w:val="left" w:pos="8100"/>
        </w:tabs>
        <w:spacing w:after="0"/>
        <w:rPr>
          <w:rFonts w:cstheme="minorHAnsi"/>
        </w:rPr>
      </w:pPr>
    </w:p>
    <w:p w14:paraId="4F9D89F3" w14:textId="16B98DE0" w:rsidR="00CC78FA" w:rsidRPr="00CC78FA" w:rsidRDefault="009D0E71" w:rsidP="009D0E71">
      <w:pPr>
        <w:tabs>
          <w:tab w:val="left" w:pos="45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(B) The provision with its Alternate I applies to solicitations issued by DoD, NASA, or the Coast</w:t>
      </w:r>
    </w:p>
    <w:p w14:paraId="69C2066B" w14:textId="41785F0E"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Guard</w:t>
      </w:r>
    </w:p>
    <w:p w14:paraId="4C3E8D24" w14:textId="77777777" w:rsidR="009D0E71" w:rsidRPr="00CC78FA" w:rsidRDefault="009D0E71" w:rsidP="00CC78FA">
      <w:pPr>
        <w:tabs>
          <w:tab w:val="left" w:pos="1080"/>
          <w:tab w:val="left" w:pos="1170"/>
          <w:tab w:val="left" w:pos="7920"/>
          <w:tab w:val="left" w:pos="8100"/>
        </w:tabs>
        <w:spacing w:after="0"/>
        <w:rPr>
          <w:rFonts w:cstheme="minorHAnsi"/>
        </w:rPr>
      </w:pPr>
    </w:p>
    <w:p w14:paraId="537D1A3A" w14:textId="69AA25FA" w:rsidR="00CC78FA" w:rsidRPr="00CC78FA" w:rsidRDefault="009D0E71" w:rsidP="009D0E71">
      <w:pPr>
        <w:tabs>
          <w:tab w:val="left" w:pos="450"/>
          <w:tab w:val="left" w:pos="1170"/>
          <w:tab w:val="left" w:pos="7920"/>
          <w:tab w:val="left" w:pos="8100"/>
        </w:tabs>
        <w:spacing w:after="0"/>
        <w:rPr>
          <w:rFonts w:cstheme="minorHAnsi"/>
        </w:rPr>
      </w:pPr>
      <w:r>
        <w:rPr>
          <w:rFonts w:cstheme="minorHAnsi"/>
        </w:rPr>
        <w:tab/>
      </w:r>
      <w:r w:rsidR="00CC78FA" w:rsidRPr="00CC78FA">
        <w:rPr>
          <w:rFonts w:cstheme="minorHAnsi"/>
        </w:rPr>
        <w:t>(C) The provision with its Alternate II applies to solicitations that will result in a multiple-award</w:t>
      </w:r>
    </w:p>
    <w:p w14:paraId="0163F75E" w14:textId="6AF7356F"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contract with more than one NAICS code assigned</w:t>
      </w:r>
    </w:p>
    <w:p w14:paraId="60FD1F64" w14:textId="77777777" w:rsidR="009D0E71" w:rsidRPr="00CC78FA" w:rsidRDefault="009D0E71" w:rsidP="00CC78FA">
      <w:pPr>
        <w:tabs>
          <w:tab w:val="left" w:pos="1080"/>
          <w:tab w:val="left" w:pos="1170"/>
          <w:tab w:val="left" w:pos="7920"/>
          <w:tab w:val="left" w:pos="8100"/>
        </w:tabs>
        <w:spacing w:after="0"/>
        <w:rPr>
          <w:rFonts w:cstheme="minorHAnsi"/>
        </w:rPr>
      </w:pPr>
    </w:p>
    <w:p w14:paraId="731591E2" w14:textId="004F037A" w:rsidR="00CC78FA" w:rsidRPr="00CC78FA" w:rsidRDefault="00B67FA9" w:rsidP="00B67FA9">
      <w:pPr>
        <w:tabs>
          <w:tab w:val="left" w:pos="45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(xiii) 52.219-2, Equal Low Bids. This provision applies to solicitations when contracting by sealed</w:t>
      </w:r>
    </w:p>
    <w:p w14:paraId="66B310C2" w14:textId="6767C835"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 xml:space="preserve">bidding and the contract </w:t>
      </w:r>
      <w:proofErr w:type="gramStart"/>
      <w:r w:rsidRPr="00CC78FA">
        <w:rPr>
          <w:rFonts w:cstheme="minorHAnsi"/>
        </w:rPr>
        <w:t>is</w:t>
      </w:r>
      <w:proofErr w:type="gramEnd"/>
      <w:r w:rsidRPr="00CC78FA">
        <w:rPr>
          <w:rFonts w:cstheme="minorHAnsi"/>
        </w:rPr>
        <w:t xml:space="preserve"> for supplies to be delivered or services to be performed in the United States or</w:t>
      </w:r>
      <w:r w:rsidR="00B67FA9">
        <w:rPr>
          <w:rFonts w:cstheme="minorHAnsi"/>
        </w:rPr>
        <w:t xml:space="preserve"> </w:t>
      </w:r>
      <w:r w:rsidRPr="00CC78FA">
        <w:rPr>
          <w:rFonts w:cstheme="minorHAnsi"/>
        </w:rPr>
        <w:t>its outlying areas, or when the contracting officer has applied part 19 in accordance with 19.000(b)(1)(ii)</w:t>
      </w:r>
    </w:p>
    <w:p w14:paraId="39294BD5" w14:textId="77777777" w:rsidR="00B67FA9" w:rsidRPr="00CC78FA" w:rsidRDefault="00B67FA9" w:rsidP="00CC78FA">
      <w:pPr>
        <w:tabs>
          <w:tab w:val="left" w:pos="1080"/>
          <w:tab w:val="left" w:pos="1170"/>
          <w:tab w:val="left" w:pos="7920"/>
          <w:tab w:val="left" w:pos="8100"/>
        </w:tabs>
        <w:spacing w:after="0"/>
        <w:rPr>
          <w:rFonts w:cstheme="minorHAnsi"/>
        </w:rPr>
      </w:pPr>
    </w:p>
    <w:p w14:paraId="7E96D291" w14:textId="7654653C" w:rsidR="00CC78FA" w:rsidRPr="00CC78FA" w:rsidRDefault="009B37B8" w:rsidP="009B37B8">
      <w:pPr>
        <w:tabs>
          <w:tab w:val="left" w:pos="54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(xiv) 52.222-22, Previous Contracts and Compliance Reports. This provision applies to solicitations</w:t>
      </w:r>
    </w:p>
    <w:p w14:paraId="7B18FAAF" w14:textId="3B13856D"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 xml:space="preserve">that </w:t>
      </w:r>
      <w:proofErr w:type="gramStart"/>
      <w:r w:rsidRPr="00CC78FA">
        <w:rPr>
          <w:rFonts w:cstheme="minorHAnsi"/>
        </w:rPr>
        <w:t>include</w:t>
      </w:r>
      <w:proofErr w:type="gramEnd"/>
      <w:r w:rsidRPr="00CC78FA">
        <w:rPr>
          <w:rFonts w:cstheme="minorHAnsi"/>
        </w:rPr>
        <w:t xml:space="preserve"> the clause at 52.222-26, Equal Opportunity</w:t>
      </w:r>
    </w:p>
    <w:p w14:paraId="4D815987" w14:textId="77777777" w:rsidR="009B37B8" w:rsidRPr="00CC78FA" w:rsidRDefault="009B37B8" w:rsidP="00CC78FA">
      <w:pPr>
        <w:tabs>
          <w:tab w:val="left" w:pos="1080"/>
          <w:tab w:val="left" w:pos="1170"/>
          <w:tab w:val="left" w:pos="7920"/>
          <w:tab w:val="left" w:pos="8100"/>
        </w:tabs>
        <w:spacing w:after="0"/>
        <w:rPr>
          <w:rFonts w:cstheme="minorHAnsi"/>
        </w:rPr>
      </w:pPr>
    </w:p>
    <w:p w14:paraId="08560F14" w14:textId="2220BCE0" w:rsidR="00CC78FA" w:rsidRPr="00CC78FA" w:rsidRDefault="009B37B8" w:rsidP="009B37B8">
      <w:pPr>
        <w:tabs>
          <w:tab w:val="left" w:pos="54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(xv) 52.222-25, Affirmative Action Compliance. This provision applies to solicitations, other than</w:t>
      </w:r>
    </w:p>
    <w:p w14:paraId="688D1D59" w14:textId="10121E4A"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those for construction, when the solicitation includes the clause at 52.222-26, Equal Opportunity</w:t>
      </w:r>
    </w:p>
    <w:p w14:paraId="08ABCA2F" w14:textId="119BAC13" w:rsidR="00CC78FA" w:rsidRPr="00CC78FA" w:rsidRDefault="009B37B8" w:rsidP="009B37B8">
      <w:pPr>
        <w:tabs>
          <w:tab w:val="left" w:pos="540"/>
          <w:tab w:val="left" w:pos="1170"/>
          <w:tab w:val="left" w:pos="7920"/>
          <w:tab w:val="left" w:pos="8100"/>
        </w:tabs>
        <w:spacing w:after="0"/>
        <w:rPr>
          <w:rFonts w:cstheme="minorHAnsi"/>
        </w:rPr>
      </w:pPr>
      <w:r>
        <w:rPr>
          <w:rFonts w:cstheme="minorHAnsi"/>
        </w:rPr>
        <w:tab/>
      </w:r>
      <w:r w:rsidR="00CC78FA" w:rsidRPr="00CC78FA">
        <w:rPr>
          <w:rFonts w:cstheme="minorHAnsi"/>
        </w:rPr>
        <w:t>(xvi) 52.222-38, Compliance with Veterans' Employment Reporting Requirements. This provision</w:t>
      </w:r>
    </w:p>
    <w:p w14:paraId="4178214D"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applies to solicitations when it is anticipated the contract award will exceed the simplified acquisition</w:t>
      </w:r>
    </w:p>
    <w:p w14:paraId="38A2519A" w14:textId="2A82FF79"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 xml:space="preserve">threshold and the contract </w:t>
      </w:r>
      <w:proofErr w:type="gramStart"/>
      <w:r w:rsidRPr="00CC78FA">
        <w:rPr>
          <w:rFonts w:cstheme="minorHAnsi"/>
        </w:rPr>
        <w:t>is</w:t>
      </w:r>
      <w:proofErr w:type="gramEnd"/>
      <w:r w:rsidRPr="00CC78FA">
        <w:rPr>
          <w:rFonts w:cstheme="minorHAnsi"/>
        </w:rPr>
        <w:t xml:space="preserve"> not for acquisition of commercial products or commercial services</w:t>
      </w:r>
    </w:p>
    <w:p w14:paraId="667E2D45" w14:textId="77777777" w:rsidR="009B37B8" w:rsidRPr="00CC78FA" w:rsidRDefault="009B37B8" w:rsidP="00CC78FA">
      <w:pPr>
        <w:tabs>
          <w:tab w:val="left" w:pos="1080"/>
          <w:tab w:val="left" w:pos="1170"/>
          <w:tab w:val="left" w:pos="7920"/>
          <w:tab w:val="left" w:pos="8100"/>
        </w:tabs>
        <w:spacing w:after="0"/>
        <w:rPr>
          <w:rFonts w:cstheme="minorHAnsi"/>
        </w:rPr>
      </w:pPr>
    </w:p>
    <w:p w14:paraId="3AE80680" w14:textId="317FDBEC" w:rsidR="00CC78FA" w:rsidRDefault="009B37B8" w:rsidP="009B37B8">
      <w:pPr>
        <w:tabs>
          <w:tab w:val="left" w:pos="540"/>
          <w:tab w:val="left" w:pos="7920"/>
          <w:tab w:val="left" w:pos="8100"/>
        </w:tabs>
        <w:spacing w:after="0"/>
        <w:rPr>
          <w:rFonts w:cstheme="minorHAnsi"/>
        </w:rPr>
      </w:pPr>
      <w:r>
        <w:rPr>
          <w:rFonts w:cstheme="minorHAnsi"/>
        </w:rPr>
        <w:tab/>
      </w:r>
      <w:r w:rsidR="00CC78FA" w:rsidRPr="00CC78FA">
        <w:rPr>
          <w:rFonts w:cstheme="minorHAnsi"/>
        </w:rPr>
        <w:t>(xvii) 52.223-1, Biobased Product Certification. This provision applies to solicitations that require the</w:t>
      </w:r>
      <w:r>
        <w:rPr>
          <w:rFonts w:cstheme="minorHAnsi"/>
        </w:rPr>
        <w:t xml:space="preserve"> </w:t>
      </w:r>
      <w:r w:rsidR="00CC78FA" w:rsidRPr="00CC78FA">
        <w:rPr>
          <w:rFonts w:cstheme="minorHAnsi"/>
        </w:rPr>
        <w:t>delivery or specify the use of biobased products in USDA-designated product categories; or include the</w:t>
      </w:r>
      <w:r>
        <w:rPr>
          <w:rFonts w:cstheme="minorHAnsi"/>
        </w:rPr>
        <w:t xml:space="preserve"> </w:t>
      </w:r>
      <w:r w:rsidR="00CC78FA" w:rsidRPr="00CC78FA">
        <w:rPr>
          <w:rFonts w:cstheme="minorHAnsi"/>
        </w:rPr>
        <w:t>clause at 52.223-2, Reporting of Biobased Products Under Service and Construction Contracts</w:t>
      </w:r>
    </w:p>
    <w:p w14:paraId="069ED338" w14:textId="77777777" w:rsidR="009B37B8" w:rsidRPr="00CC78FA" w:rsidRDefault="009B37B8" w:rsidP="00CC78FA">
      <w:pPr>
        <w:tabs>
          <w:tab w:val="left" w:pos="1080"/>
          <w:tab w:val="left" w:pos="1170"/>
          <w:tab w:val="left" w:pos="7920"/>
          <w:tab w:val="left" w:pos="8100"/>
        </w:tabs>
        <w:spacing w:after="0"/>
        <w:rPr>
          <w:rFonts w:cstheme="minorHAnsi"/>
        </w:rPr>
      </w:pPr>
    </w:p>
    <w:p w14:paraId="3F11478F" w14:textId="46042127" w:rsidR="00CC78FA" w:rsidRDefault="0086088D" w:rsidP="0086088D">
      <w:pPr>
        <w:tabs>
          <w:tab w:val="left" w:pos="54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(xviii) 52.223-4, Recovered Material Certification. This provision applies to solicitations that are for,</w:t>
      </w:r>
      <w:r>
        <w:rPr>
          <w:rFonts w:cstheme="minorHAnsi"/>
        </w:rPr>
        <w:t xml:space="preserve"> </w:t>
      </w:r>
      <w:r w:rsidR="00CC78FA" w:rsidRPr="00CC78FA">
        <w:rPr>
          <w:rFonts w:cstheme="minorHAnsi"/>
        </w:rPr>
        <w:t>or specify the use of, EPA-designated items</w:t>
      </w:r>
    </w:p>
    <w:p w14:paraId="7B01FE76" w14:textId="77777777" w:rsidR="009B37B8" w:rsidRPr="00CC78FA" w:rsidRDefault="009B37B8" w:rsidP="00CC78FA">
      <w:pPr>
        <w:tabs>
          <w:tab w:val="left" w:pos="1080"/>
          <w:tab w:val="left" w:pos="1170"/>
          <w:tab w:val="left" w:pos="7920"/>
          <w:tab w:val="left" w:pos="8100"/>
        </w:tabs>
        <w:spacing w:after="0"/>
        <w:rPr>
          <w:rFonts w:cstheme="minorHAnsi"/>
        </w:rPr>
      </w:pPr>
    </w:p>
    <w:p w14:paraId="14F31D48" w14:textId="3BCEA36F" w:rsidR="00CC78FA" w:rsidRPr="00CC78FA" w:rsidRDefault="008F6A19" w:rsidP="008F6A19">
      <w:pPr>
        <w:tabs>
          <w:tab w:val="left" w:pos="540"/>
          <w:tab w:val="left" w:pos="1170"/>
          <w:tab w:val="left" w:pos="7920"/>
          <w:tab w:val="left" w:pos="8100"/>
        </w:tabs>
        <w:spacing w:after="0"/>
        <w:rPr>
          <w:rFonts w:cstheme="minorHAnsi"/>
        </w:rPr>
      </w:pPr>
      <w:r>
        <w:rPr>
          <w:rFonts w:cstheme="minorHAnsi"/>
        </w:rPr>
        <w:tab/>
      </w:r>
      <w:r w:rsidR="00CC78FA" w:rsidRPr="00CC78FA">
        <w:rPr>
          <w:rFonts w:cstheme="minorHAnsi"/>
        </w:rPr>
        <w:t>(xix) 52.223-22, Public Disclosure of Greenhouse Gas Emissions and Reduction Goals-</w:t>
      </w:r>
    </w:p>
    <w:p w14:paraId="4DB70EF3" w14:textId="20680AEE"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Representation. This provision applies to solicitations that include the clause at 52.204-7</w:t>
      </w:r>
    </w:p>
    <w:p w14:paraId="6437629A" w14:textId="77777777" w:rsidR="008F6A19" w:rsidRPr="00CC78FA" w:rsidRDefault="008F6A19" w:rsidP="00CC78FA">
      <w:pPr>
        <w:tabs>
          <w:tab w:val="left" w:pos="1080"/>
          <w:tab w:val="left" w:pos="1170"/>
          <w:tab w:val="left" w:pos="7920"/>
          <w:tab w:val="left" w:pos="8100"/>
        </w:tabs>
        <w:spacing w:after="0"/>
        <w:rPr>
          <w:rFonts w:cstheme="minorHAnsi"/>
        </w:rPr>
      </w:pPr>
    </w:p>
    <w:p w14:paraId="02C5582C" w14:textId="60A7F9C2" w:rsidR="00CC78FA" w:rsidRPr="00CC78FA" w:rsidRDefault="008F6A19" w:rsidP="008F6A19">
      <w:pPr>
        <w:tabs>
          <w:tab w:val="left" w:pos="540"/>
          <w:tab w:val="left" w:pos="1170"/>
          <w:tab w:val="left" w:pos="7920"/>
          <w:tab w:val="left" w:pos="8100"/>
        </w:tabs>
        <w:spacing w:after="0"/>
        <w:rPr>
          <w:rFonts w:cstheme="minorHAnsi"/>
        </w:rPr>
      </w:pPr>
      <w:r>
        <w:rPr>
          <w:rFonts w:cstheme="minorHAnsi"/>
        </w:rPr>
        <w:tab/>
      </w:r>
      <w:r w:rsidR="00CC78FA" w:rsidRPr="00CC78FA">
        <w:rPr>
          <w:rFonts w:cstheme="minorHAnsi"/>
        </w:rPr>
        <w:t>(xx) 52.225-2, Buy American Certificate. This provision applies to solicitations containing the clause</w:t>
      </w:r>
    </w:p>
    <w:p w14:paraId="67D445EE" w14:textId="501CBAB7"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at 52.225-1</w:t>
      </w:r>
    </w:p>
    <w:p w14:paraId="57011C4F" w14:textId="77777777" w:rsidR="008F6A19" w:rsidRPr="00CC78FA" w:rsidRDefault="008F6A19" w:rsidP="00CC78FA">
      <w:pPr>
        <w:tabs>
          <w:tab w:val="left" w:pos="1080"/>
          <w:tab w:val="left" w:pos="1170"/>
          <w:tab w:val="left" w:pos="7920"/>
          <w:tab w:val="left" w:pos="8100"/>
        </w:tabs>
        <w:spacing w:after="0"/>
        <w:rPr>
          <w:rFonts w:cstheme="minorHAnsi"/>
        </w:rPr>
      </w:pPr>
    </w:p>
    <w:p w14:paraId="558BB346" w14:textId="78BFFB6E" w:rsidR="00CC78FA" w:rsidRPr="00CC78FA" w:rsidRDefault="008F6A19" w:rsidP="008F6A19">
      <w:pPr>
        <w:tabs>
          <w:tab w:val="left" w:pos="54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(xxi) 52.225-4, Buy American-Free Trade Agreements-Israeli Trade Act Certificate. (Basic,</w:t>
      </w:r>
    </w:p>
    <w:p w14:paraId="6B695FEA" w14:textId="4445F8B6"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Alternates II and III.) This provision applies to solicitations containing the clause at 52.225-3</w:t>
      </w:r>
    </w:p>
    <w:p w14:paraId="3B0CE528" w14:textId="77777777" w:rsidR="008F6A19" w:rsidRPr="00CC78FA" w:rsidRDefault="008F6A19" w:rsidP="00CC78FA">
      <w:pPr>
        <w:tabs>
          <w:tab w:val="left" w:pos="1080"/>
          <w:tab w:val="left" w:pos="1170"/>
          <w:tab w:val="left" w:pos="7920"/>
          <w:tab w:val="left" w:pos="8100"/>
        </w:tabs>
        <w:spacing w:after="0"/>
        <w:rPr>
          <w:rFonts w:cstheme="minorHAnsi"/>
        </w:rPr>
      </w:pPr>
    </w:p>
    <w:p w14:paraId="44918BE5" w14:textId="05247F5D" w:rsidR="00CC78FA" w:rsidRPr="004E6D73" w:rsidRDefault="00CC78FA" w:rsidP="008F6A19">
      <w:pPr>
        <w:pStyle w:val="ListParagraph"/>
        <w:numPr>
          <w:ilvl w:val="0"/>
          <w:numId w:val="16"/>
        </w:numPr>
        <w:tabs>
          <w:tab w:val="left" w:pos="1080"/>
          <w:tab w:val="left" w:pos="1170"/>
          <w:tab w:val="left" w:pos="7920"/>
          <w:tab w:val="left" w:pos="8100"/>
        </w:tabs>
        <w:spacing w:after="0"/>
        <w:rPr>
          <w:rFonts w:asciiTheme="minorHAnsi" w:hAnsiTheme="minorHAnsi" w:cstheme="minorHAnsi"/>
          <w:sz w:val="22"/>
        </w:rPr>
      </w:pPr>
      <w:r w:rsidRPr="004E6D73">
        <w:rPr>
          <w:rFonts w:asciiTheme="minorHAnsi" w:hAnsiTheme="minorHAnsi" w:cstheme="minorHAnsi"/>
          <w:sz w:val="22"/>
        </w:rPr>
        <w:t>If the acquisition value is less than $50,000, the basic provision applies</w:t>
      </w:r>
    </w:p>
    <w:p w14:paraId="35A1396B" w14:textId="77777777" w:rsidR="008F6A19" w:rsidRPr="004E6D73" w:rsidRDefault="008F6A19" w:rsidP="008F6A19">
      <w:pPr>
        <w:pStyle w:val="ListParagraph"/>
        <w:tabs>
          <w:tab w:val="left" w:pos="1080"/>
          <w:tab w:val="left" w:pos="1170"/>
          <w:tab w:val="left" w:pos="7920"/>
          <w:tab w:val="left" w:pos="8100"/>
        </w:tabs>
        <w:spacing w:after="0"/>
        <w:rPr>
          <w:rFonts w:asciiTheme="minorHAnsi" w:hAnsiTheme="minorHAnsi" w:cstheme="minorHAnsi"/>
          <w:sz w:val="22"/>
        </w:rPr>
      </w:pPr>
    </w:p>
    <w:p w14:paraId="2B3A8A26" w14:textId="40AE9C75" w:rsidR="00CC78FA" w:rsidRPr="004E6D73" w:rsidRDefault="00CC78FA" w:rsidP="008F6A19">
      <w:pPr>
        <w:pStyle w:val="ListParagraph"/>
        <w:numPr>
          <w:ilvl w:val="0"/>
          <w:numId w:val="16"/>
        </w:numPr>
        <w:tabs>
          <w:tab w:val="left" w:pos="360"/>
          <w:tab w:val="left" w:pos="1170"/>
          <w:tab w:val="left" w:pos="7920"/>
          <w:tab w:val="left" w:pos="8100"/>
        </w:tabs>
        <w:spacing w:after="0"/>
        <w:rPr>
          <w:rFonts w:asciiTheme="minorHAnsi" w:hAnsiTheme="minorHAnsi" w:cstheme="minorHAnsi"/>
          <w:sz w:val="22"/>
        </w:rPr>
      </w:pPr>
      <w:r w:rsidRPr="004E6D73">
        <w:rPr>
          <w:rFonts w:asciiTheme="minorHAnsi" w:hAnsiTheme="minorHAnsi" w:cstheme="minorHAnsi"/>
          <w:sz w:val="22"/>
        </w:rPr>
        <w:t>If the acquisition value is $50,000 or more but is less than $100,000, the provision with its</w:t>
      </w:r>
      <w:r w:rsidR="008F6A19" w:rsidRPr="004E6D73">
        <w:rPr>
          <w:rFonts w:asciiTheme="minorHAnsi" w:hAnsiTheme="minorHAnsi" w:cstheme="minorHAnsi"/>
          <w:sz w:val="22"/>
        </w:rPr>
        <w:t xml:space="preserve"> </w:t>
      </w:r>
      <w:r w:rsidRPr="004E6D73">
        <w:rPr>
          <w:rFonts w:asciiTheme="minorHAnsi" w:hAnsiTheme="minorHAnsi" w:cstheme="minorHAnsi"/>
          <w:sz w:val="22"/>
        </w:rPr>
        <w:t>Alternate II applies</w:t>
      </w:r>
    </w:p>
    <w:p w14:paraId="2D055585" w14:textId="77777777" w:rsidR="008F6A19" w:rsidRPr="004E6D73" w:rsidRDefault="008F6A19" w:rsidP="004E6D73">
      <w:pPr>
        <w:tabs>
          <w:tab w:val="left" w:pos="360"/>
          <w:tab w:val="left" w:pos="1170"/>
          <w:tab w:val="left" w:pos="7920"/>
          <w:tab w:val="left" w:pos="8100"/>
        </w:tabs>
        <w:spacing w:after="0"/>
        <w:rPr>
          <w:rFonts w:cstheme="minorHAnsi"/>
        </w:rPr>
      </w:pPr>
    </w:p>
    <w:p w14:paraId="4F59B041" w14:textId="10FFA91B" w:rsidR="00CC78FA" w:rsidRDefault="004E6D73" w:rsidP="004E6D73">
      <w:pPr>
        <w:tabs>
          <w:tab w:val="left" w:pos="1170"/>
          <w:tab w:val="left" w:pos="7920"/>
          <w:tab w:val="left" w:pos="8100"/>
        </w:tabs>
        <w:spacing w:after="0"/>
        <w:rPr>
          <w:rFonts w:cstheme="minorHAnsi"/>
        </w:rPr>
      </w:pPr>
      <w:r>
        <w:rPr>
          <w:rFonts w:cstheme="minorHAnsi"/>
        </w:rPr>
        <w:tab/>
      </w:r>
      <w:r w:rsidR="00CC78FA" w:rsidRPr="00CC78FA">
        <w:rPr>
          <w:rFonts w:cstheme="minorHAnsi"/>
        </w:rPr>
        <w:t>(C) If the acquisition value is $100,000 or more but is less than $102,280, the provision with its</w:t>
      </w:r>
      <w:r>
        <w:rPr>
          <w:rFonts w:cstheme="minorHAnsi"/>
        </w:rPr>
        <w:t xml:space="preserve"> </w:t>
      </w:r>
      <w:r w:rsidR="00CC78FA" w:rsidRPr="00CC78FA">
        <w:rPr>
          <w:rFonts w:cstheme="minorHAnsi"/>
        </w:rPr>
        <w:t>Alternate III applies</w:t>
      </w:r>
    </w:p>
    <w:p w14:paraId="50DB16E8" w14:textId="77777777" w:rsidR="004E6D73" w:rsidRPr="00CC78FA" w:rsidRDefault="004E6D73" w:rsidP="00CC78FA">
      <w:pPr>
        <w:tabs>
          <w:tab w:val="left" w:pos="1080"/>
          <w:tab w:val="left" w:pos="1170"/>
          <w:tab w:val="left" w:pos="7920"/>
          <w:tab w:val="left" w:pos="8100"/>
        </w:tabs>
        <w:spacing w:after="0"/>
        <w:rPr>
          <w:rFonts w:cstheme="minorHAnsi"/>
        </w:rPr>
      </w:pPr>
    </w:p>
    <w:p w14:paraId="3ECB7A44" w14:textId="4EC3E3B8" w:rsidR="00CC78FA" w:rsidRPr="00CC78FA" w:rsidRDefault="004851A4" w:rsidP="004851A4">
      <w:pPr>
        <w:tabs>
          <w:tab w:val="left" w:pos="360"/>
          <w:tab w:val="left" w:pos="1170"/>
          <w:tab w:val="left" w:pos="7920"/>
          <w:tab w:val="left" w:pos="8100"/>
        </w:tabs>
        <w:spacing w:after="0"/>
        <w:rPr>
          <w:rFonts w:cstheme="minorHAnsi"/>
        </w:rPr>
      </w:pPr>
      <w:r>
        <w:rPr>
          <w:rFonts w:cstheme="minorHAnsi"/>
        </w:rPr>
        <w:tab/>
      </w:r>
      <w:r w:rsidR="00CC78FA" w:rsidRPr="00CC78FA">
        <w:rPr>
          <w:rFonts w:cstheme="minorHAnsi"/>
        </w:rPr>
        <w:t>(xxii) 52.225-6, Trade Agreements Certificate. This provision applies to solicitations containing the</w:t>
      </w:r>
    </w:p>
    <w:p w14:paraId="1F1E5593" w14:textId="12D043CB"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clause at 52.225-5</w:t>
      </w:r>
    </w:p>
    <w:p w14:paraId="6349E668" w14:textId="77777777" w:rsidR="004E6D73" w:rsidRPr="00CC78FA" w:rsidRDefault="004E6D73" w:rsidP="00CC78FA">
      <w:pPr>
        <w:tabs>
          <w:tab w:val="left" w:pos="1080"/>
          <w:tab w:val="left" w:pos="1170"/>
          <w:tab w:val="left" w:pos="7920"/>
          <w:tab w:val="left" w:pos="8100"/>
        </w:tabs>
        <w:spacing w:after="0"/>
        <w:rPr>
          <w:rFonts w:cstheme="minorHAnsi"/>
        </w:rPr>
      </w:pPr>
    </w:p>
    <w:p w14:paraId="69C5BE31" w14:textId="64A2BCFE" w:rsidR="00CC78FA" w:rsidRPr="00CC78FA" w:rsidRDefault="004851A4" w:rsidP="004851A4">
      <w:pPr>
        <w:tabs>
          <w:tab w:val="left" w:pos="450"/>
          <w:tab w:val="left" w:pos="1170"/>
          <w:tab w:val="left" w:pos="7920"/>
          <w:tab w:val="left" w:pos="8100"/>
        </w:tabs>
        <w:spacing w:after="0"/>
        <w:rPr>
          <w:rFonts w:cstheme="minorHAnsi"/>
        </w:rPr>
      </w:pPr>
      <w:r>
        <w:rPr>
          <w:rFonts w:cstheme="minorHAnsi"/>
        </w:rPr>
        <w:tab/>
      </w:r>
      <w:r w:rsidR="00CC78FA" w:rsidRPr="00CC78FA">
        <w:rPr>
          <w:rFonts w:cstheme="minorHAnsi"/>
        </w:rPr>
        <w:t>(xxiii) 52.225-20, Prohibition on Conducting Restricted Business Operations in Sudan-Certification.</w:t>
      </w:r>
    </w:p>
    <w:p w14:paraId="621E5D2D" w14:textId="2518FCCC"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This provision applies to all solicitations</w:t>
      </w:r>
    </w:p>
    <w:p w14:paraId="014C84EC" w14:textId="77777777" w:rsidR="004E6D73" w:rsidRPr="00CC78FA" w:rsidRDefault="004E6D73" w:rsidP="00CC78FA">
      <w:pPr>
        <w:tabs>
          <w:tab w:val="left" w:pos="1080"/>
          <w:tab w:val="left" w:pos="1170"/>
          <w:tab w:val="left" w:pos="7920"/>
          <w:tab w:val="left" w:pos="8100"/>
        </w:tabs>
        <w:spacing w:after="0"/>
        <w:rPr>
          <w:rFonts w:cstheme="minorHAnsi"/>
        </w:rPr>
      </w:pPr>
    </w:p>
    <w:p w14:paraId="41E97F75" w14:textId="37C07AE4" w:rsidR="00CC78FA" w:rsidRPr="00CC78FA" w:rsidRDefault="004851A4" w:rsidP="004851A4">
      <w:pPr>
        <w:tabs>
          <w:tab w:val="left" w:pos="450"/>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(xxiv) 52.225-25, Prohibition on Contracting with Entities Engaging in Certain Activities or</w:t>
      </w:r>
    </w:p>
    <w:p w14:paraId="35CB8BDD" w14:textId="6F93F579"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Transactions Relating to Iran-Representation and Certifications. This provision applies to all solicitations</w:t>
      </w:r>
    </w:p>
    <w:p w14:paraId="346CB0C6" w14:textId="77777777" w:rsidR="004E6D73" w:rsidRPr="00CC78FA" w:rsidRDefault="004E6D73" w:rsidP="00CC78FA">
      <w:pPr>
        <w:tabs>
          <w:tab w:val="left" w:pos="1080"/>
          <w:tab w:val="left" w:pos="1170"/>
          <w:tab w:val="left" w:pos="7920"/>
          <w:tab w:val="left" w:pos="8100"/>
        </w:tabs>
        <w:spacing w:after="0"/>
        <w:rPr>
          <w:rFonts w:cstheme="minorHAnsi"/>
        </w:rPr>
      </w:pPr>
    </w:p>
    <w:p w14:paraId="5CC16763" w14:textId="1EA11DA2" w:rsidR="00CC78FA" w:rsidRPr="00CC78FA" w:rsidRDefault="004851A4" w:rsidP="004851A4">
      <w:pPr>
        <w:tabs>
          <w:tab w:val="left" w:pos="450"/>
          <w:tab w:val="left" w:pos="1170"/>
          <w:tab w:val="left" w:pos="7920"/>
          <w:tab w:val="left" w:pos="8100"/>
        </w:tabs>
        <w:spacing w:after="0"/>
        <w:rPr>
          <w:rFonts w:cstheme="minorHAnsi"/>
        </w:rPr>
      </w:pPr>
      <w:r>
        <w:rPr>
          <w:rFonts w:cstheme="minorHAnsi"/>
        </w:rPr>
        <w:tab/>
      </w:r>
      <w:r w:rsidR="00CC78FA" w:rsidRPr="00CC78FA">
        <w:rPr>
          <w:rFonts w:cstheme="minorHAnsi"/>
        </w:rPr>
        <w:t>(xxv) 52.226-2, Historically Black College or University and Minority Institution Representation.</w:t>
      </w:r>
    </w:p>
    <w:p w14:paraId="02A83376"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This provision applies to solicitations for research, studies, supplies, or services of the type normally</w:t>
      </w:r>
    </w:p>
    <w:p w14:paraId="09CAD7F7" w14:textId="48C66728"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acquired from higher educational institutions</w:t>
      </w:r>
    </w:p>
    <w:p w14:paraId="35F1CCDF" w14:textId="77777777" w:rsidR="004E6D73" w:rsidRPr="00CC78FA" w:rsidRDefault="004E6D73" w:rsidP="00CC78FA">
      <w:pPr>
        <w:tabs>
          <w:tab w:val="left" w:pos="1080"/>
          <w:tab w:val="left" w:pos="1170"/>
          <w:tab w:val="left" w:pos="7920"/>
          <w:tab w:val="left" w:pos="8100"/>
        </w:tabs>
        <w:spacing w:after="0"/>
        <w:rPr>
          <w:rFonts w:cstheme="minorHAnsi"/>
        </w:rPr>
      </w:pPr>
    </w:p>
    <w:p w14:paraId="45CBC4A6"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(2) The following representations or certifications are applicable as indicated by the Contracting</w:t>
      </w:r>
    </w:p>
    <w:p w14:paraId="3543DB54" w14:textId="77777777"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Officer:</w:t>
      </w:r>
    </w:p>
    <w:p w14:paraId="4B991AFB" w14:textId="77777777" w:rsidR="00276A40" w:rsidRPr="00CC78FA" w:rsidRDefault="00276A40" w:rsidP="00CC78FA">
      <w:pPr>
        <w:tabs>
          <w:tab w:val="left" w:pos="1080"/>
          <w:tab w:val="left" w:pos="1170"/>
          <w:tab w:val="left" w:pos="7920"/>
          <w:tab w:val="left" w:pos="8100"/>
        </w:tabs>
        <w:spacing w:after="0"/>
        <w:rPr>
          <w:rFonts w:cstheme="minorHAnsi"/>
        </w:rPr>
      </w:pPr>
    </w:p>
    <w:p w14:paraId="0741F791" w14:textId="77777777" w:rsidR="00CC78FA" w:rsidRDefault="00CC78FA" w:rsidP="00CC78FA">
      <w:pPr>
        <w:tabs>
          <w:tab w:val="left" w:pos="1080"/>
          <w:tab w:val="left" w:pos="1170"/>
          <w:tab w:val="left" w:pos="7920"/>
          <w:tab w:val="left" w:pos="8100"/>
        </w:tabs>
        <w:spacing w:after="0"/>
        <w:rPr>
          <w:rFonts w:cstheme="minorHAnsi"/>
        </w:rPr>
      </w:pPr>
      <w:r w:rsidRPr="00CC78FA">
        <w:rPr>
          <w:rFonts w:cstheme="minorHAnsi"/>
        </w:rPr>
        <w:t>[</w:t>
      </w:r>
      <w:r w:rsidRPr="00CC78FA">
        <w:rPr>
          <w:rFonts w:cstheme="minorHAnsi"/>
          <w:i/>
          <w:iCs/>
        </w:rPr>
        <w:t>Contracting Officer check as appropriate.</w:t>
      </w:r>
      <w:r w:rsidRPr="00CC78FA">
        <w:rPr>
          <w:rFonts w:cstheme="minorHAnsi"/>
        </w:rPr>
        <w:t>]</w:t>
      </w:r>
    </w:p>
    <w:p w14:paraId="46263DD0" w14:textId="77777777" w:rsidR="00276A40" w:rsidRPr="00CC78FA" w:rsidRDefault="00276A40" w:rsidP="00CC78FA">
      <w:pPr>
        <w:tabs>
          <w:tab w:val="left" w:pos="1080"/>
          <w:tab w:val="left" w:pos="1170"/>
          <w:tab w:val="left" w:pos="7920"/>
          <w:tab w:val="left" w:pos="8100"/>
        </w:tabs>
        <w:spacing w:after="0"/>
        <w:rPr>
          <w:rFonts w:cstheme="minorHAnsi"/>
        </w:rPr>
      </w:pPr>
    </w:p>
    <w:p w14:paraId="08C3252F" w14:textId="658B55C2" w:rsidR="00CC78FA" w:rsidRPr="001D1A44" w:rsidRDefault="00CC78FA" w:rsidP="00276A40">
      <w:pPr>
        <w:pStyle w:val="ListParagraph"/>
        <w:numPr>
          <w:ilvl w:val="0"/>
          <w:numId w:val="17"/>
        </w:numPr>
        <w:tabs>
          <w:tab w:val="left" w:pos="1080"/>
          <w:tab w:val="left" w:pos="1170"/>
          <w:tab w:val="left" w:pos="7920"/>
          <w:tab w:val="left" w:pos="8100"/>
        </w:tabs>
        <w:spacing w:after="0"/>
        <w:rPr>
          <w:rFonts w:asciiTheme="minorHAnsi" w:hAnsiTheme="minorHAnsi" w:cstheme="minorHAnsi"/>
          <w:sz w:val="22"/>
        </w:rPr>
      </w:pPr>
      <w:r w:rsidRPr="001D1A44">
        <w:rPr>
          <w:rFonts w:asciiTheme="minorHAnsi" w:hAnsiTheme="minorHAnsi" w:cstheme="minorHAnsi"/>
          <w:sz w:val="22"/>
        </w:rPr>
        <w:t>52.204-17, Ownership or Control of Offeror</w:t>
      </w:r>
    </w:p>
    <w:p w14:paraId="417635B2" w14:textId="5A953474" w:rsidR="00CC78FA" w:rsidRPr="001D1A44" w:rsidRDefault="00CC78FA" w:rsidP="00276A40">
      <w:pPr>
        <w:pStyle w:val="ListParagraph"/>
        <w:numPr>
          <w:ilvl w:val="0"/>
          <w:numId w:val="17"/>
        </w:numPr>
        <w:tabs>
          <w:tab w:val="left" w:pos="1080"/>
          <w:tab w:val="left" w:pos="1170"/>
          <w:tab w:val="left" w:pos="7920"/>
          <w:tab w:val="left" w:pos="8100"/>
        </w:tabs>
        <w:spacing w:after="0"/>
        <w:rPr>
          <w:rFonts w:asciiTheme="minorHAnsi" w:hAnsiTheme="minorHAnsi" w:cstheme="minorHAnsi"/>
          <w:sz w:val="22"/>
        </w:rPr>
      </w:pPr>
      <w:r w:rsidRPr="001D1A44">
        <w:rPr>
          <w:rFonts w:asciiTheme="minorHAnsi" w:hAnsiTheme="minorHAnsi" w:cstheme="minorHAnsi"/>
          <w:sz w:val="22"/>
        </w:rPr>
        <w:t>52.204-20, Predecessor of Offeror</w:t>
      </w:r>
    </w:p>
    <w:p w14:paraId="25619C95" w14:textId="77777777" w:rsidR="00E10A58" w:rsidRPr="001D1A44" w:rsidRDefault="00E10A58" w:rsidP="00CC78FA">
      <w:pPr>
        <w:tabs>
          <w:tab w:val="left" w:pos="1080"/>
          <w:tab w:val="left" w:pos="1170"/>
          <w:tab w:val="left" w:pos="7920"/>
          <w:tab w:val="left" w:pos="8100"/>
        </w:tabs>
        <w:spacing w:after="0"/>
        <w:rPr>
          <w:rFonts w:cstheme="minorHAnsi"/>
        </w:rPr>
      </w:pPr>
    </w:p>
    <w:p w14:paraId="6EF6BB4A" w14:textId="4DACC97B" w:rsidR="00CC78FA" w:rsidRPr="001D1A44" w:rsidRDefault="00CC78FA" w:rsidP="00E10A58">
      <w:pPr>
        <w:pStyle w:val="ListParagraph"/>
        <w:numPr>
          <w:ilvl w:val="0"/>
          <w:numId w:val="17"/>
        </w:numPr>
        <w:tabs>
          <w:tab w:val="left" w:pos="1080"/>
          <w:tab w:val="left" w:pos="1170"/>
          <w:tab w:val="left" w:pos="7920"/>
          <w:tab w:val="left" w:pos="8100"/>
        </w:tabs>
        <w:spacing w:after="0"/>
        <w:rPr>
          <w:rFonts w:asciiTheme="minorHAnsi" w:hAnsiTheme="minorHAnsi" w:cstheme="minorHAnsi"/>
          <w:sz w:val="22"/>
        </w:rPr>
      </w:pPr>
      <w:r w:rsidRPr="001D1A44">
        <w:rPr>
          <w:rFonts w:asciiTheme="minorHAnsi" w:hAnsiTheme="minorHAnsi" w:cstheme="minorHAnsi"/>
          <w:sz w:val="22"/>
        </w:rPr>
        <w:t>52.222-18, Certification Regarding Knowledge of Child Labor for Listed End Products</w:t>
      </w:r>
    </w:p>
    <w:p w14:paraId="4E4B020E" w14:textId="7E1291E2" w:rsidR="00CC78FA" w:rsidRPr="006721CB" w:rsidRDefault="00CC78FA" w:rsidP="00113302">
      <w:pPr>
        <w:pStyle w:val="ListParagraph"/>
        <w:numPr>
          <w:ilvl w:val="0"/>
          <w:numId w:val="17"/>
        </w:numPr>
        <w:tabs>
          <w:tab w:val="left" w:pos="540"/>
          <w:tab w:val="left" w:pos="7920"/>
          <w:tab w:val="left" w:pos="8100"/>
        </w:tabs>
        <w:spacing w:after="0"/>
        <w:rPr>
          <w:rFonts w:ascii="Calibri" w:hAnsi="Calibri" w:cs="Calibri"/>
          <w:sz w:val="22"/>
        </w:rPr>
      </w:pPr>
      <w:r w:rsidRPr="006721CB">
        <w:rPr>
          <w:rFonts w:ascii="Calibri" w:hAnsi="Calibri" w:cs="Calibri"/>
          <w:sz w:val="22"/>
        </w:rPr>
        <w:t>52.222-48, Exemption from Application of the Service Contract Labor Standards to Contracts for</w:t>
      </w:r>
      <w:r w:rsidR="001D1A44" w:rsidRPr="006721CB">
        <w:rPr>
          <w:rFonts w:ascii="Calibri" w:hAnsi="Calibri" w:cs="Calibri"/>
          <w:sz w:val="22"/>
        </w:rPr>
        <w:t xml:space="preserve"> </w:t>
      </w:r>
      <w:r w:rsidRPr="006721CB">
        <w:rPr>
          <w:rFonts w:ascii="Calibri" w:hAnsi="Calibri" w:cs="Calibri"/>
          <w:sz w:val="22"/>
        </w:rPr>
        <w:t>Maintenance, Calibration, or Repair of Certain Equipment- Certification</w:t>
      </w:r>
    </w:p>
    <w:p w14:paraId="008F5EC3" w14:textId="0EF8E915" w:rsidR="00CC78FA" w:rsidRPr="006721CB" w:rsidRDefault="00CC78FA" w:rsidP="006721CB">
      <w:pPr>
        <w:pStyle w:val="ListParagraph"/>
        <w:numPr>
          <w:ilvl w:val="0"/>
          <w:numId w:val="13"/>
        </w:numPr>
        <w:tabs>
          <w:tab w:val="left" w:pos="540"/>
          <w:tab w:val="left" w:pos="1170"/>
          <w:tab w:val="left" w:pos="7920"/>
          <w:tab w:val="left" w:pos="8100"/>
        </w:tabs>
        <w:spacing w:after="0"/>
        <w:ind w:left="1080"/>
        <w:rPr>
          <w:rFonts w:ascii="Calibri" w:hAnsi="Calibri" w:cs="Calibri"/>
          <w:sz w:val="22"/>
        </w:rPr>
      </w:pPr>
      <w:r w:rsidRPr="006721CB">
        <w:rPr>
          <w:rFonts w:ascii="Calibri" w:hAnsi="Calibri" w:cs="Calibri"/>
          <w:sz w:val="22"/>
        </w:rPr>
        <w:t>52.222-52, Exemption from Application of the Service Contract Labor Standards to Contracts for</w:t>
      </w:r>
      <w:r w:rsidR="00084FB1" w:rsidRPr="006721CB">
        <w:rPr>
          <w:rFonts w:ascii="Calibri" w:hAnsi="Calibri" w:cs="Calibri"/>
          <w:sz w:val="22"/>
        </w:rPr>
        <w:t xml:space="preserve"> </w:t>
      </w:r>
      <w:r w:rsidRPr="006721CB">
        <w:rPr>
          <w:rFonts w:ascii="Calibri" w:hAnsi="Calibri" w:cs="Calibri"/>
          <w:sz w:val="22"/>
        </w:rPr>
        <w:t>Certain Services-Certification</w:t>
      </w:r>
    </w:p>
    <w:p w14:paraId="173319E3" w14:textId="22F1798F" w:rsidR="00CC78FA" w:rsidRPr="00A61F8B" w:rsidRDefault="006721CB" w:rsidP="00BF574F">
      <w:pPr>
        <w:pStyle w:val="ListParagraph"/>
        <w:numPr>
          <w:ilvl w:val="0"/>
          <w:numId w:val="13"/>
        </w:numPr>
        <w:tabs>
          <w:tab w:val="left" w:pos="720"/>
          <w:tab w:val="left" w:pos="810"/>
          <w:tab w:val="left" w:pos="1080"/>
          <w:tab w:val="left" w:pos="1170"/>
          <w:tab w:val="left" w:pos="7920"/>
          <w:tab w:val="left" w:pos="8100"/>
        </w:tabs>
        <w:spacing w:after="0"/>
        <w:rPr>
          <w:rFonts w:asciiTheme="minorHAnsi" w:hAnsiTheme="minorHAnsi" w:cstheme="minorHAnsi"/>
          <w:sz w:val="22"/>
        </w:rPr>
      </w:pPr>
      <w:r>
        <w:rPr>
          <w:rFonts w:asciiTheme="minorHAnsi" w:hAnsiTheme="minorHAnsi" w:cstheme="minorHAnsi"/>
          <w:sz w:val="22"/>
        </w:rPr>
        <w:t xml:space="preserve">  </w:t>
      </w:r>
      <w:r w:rsidR="00CC78FA" w:rsidRPr="00A61F8B">
        <w:rPr>
          <w:rFonts w:asciiTheme="minorHAnsi" w:hAnsiTheme="minorHAnsi" w:cstheme="minorHAnsi"/>
          <w:sz w:val="22"/>
        </w:rPr>
        <w:t>52.227-6, Royalty Information</w:t>
      </w:r>
    </w:p>
    <w:p w14:paraId="64EEB3B2" w14:textId="77777777" w:rsidR="000470F9" w:rsidRPr="000470F9" w:rsidRDefault="000470F9" w:rsidP="00A61F8B">
      <w:pPr>
        <w:pStyle w:val="ListParagraph"/>
        <w:tabs>
          <w:tab w:val="left" w:pos="1080"/>
          <w:tab w:val="left" w:pos="1170"/>
          <w:tab w:val="left" w:pos="7920"/>
          <w:tab w:val="left" w:pos="8100"/>
        </w:tabs>
        <w:spacing w:after="0"/>
        <w:ind w:left="990"/>
        <w:rPr>
          <w:rFonts w:cstheme="minorHAnsi"/>
        </w:rPr>
      </w:pPr>
    </w:p>
    <w:p w14:paraId="1E74D20A" w14:textId="6364A901" w:rsidR="00CC78FA" w:rsidRPr="001777FF" w:rsidRDefault="00CC78FA" w:rsidP="00A61F8B">
      <w:pPr>
        <w:pStyle w:val="ListParagraph"/>
        <w:numPr>
          <w:ilvl w:val="0"/>
          <w:numId w:val="18"/>
        </w:numPr>
        <w:tabs>
          <w:tab w:val="left" w:pos="1080"/>
          <w:tab w:val="left" w:pos="1170"/>
          <w:tab w:val="left" w:pos="7920"/>
          <w:tab w:val="left" w:pos="8100"/>
        </w:tabs>
        <w:spacing w:after="0"/>
        <w:rPr>
          <w:rFonts w:ascii="Calibri" w:hAnsi="Calibri" w:cs="Calibri"/>
          <w:sz w:val="22"/>
        </w:rPr>
      </w:pPr>
      <w:r w:rsidRPr="001777FF">
        <w:rPr>
          <w:rFonts w:ascii="Calibri" w:hAnsi="Calibri" w:cs="Calibri"/>
          <w:sz w:val="22"/>
        </w:rPr>
        <w:t>Basic</w:t>
      </w:r>
    </w:p>
    <w:p w14:paraId="224C47A1" w14:textId="77777777" w:rsidR="00A61F8B" w:rsidRPr="001777FF" w:rsidRDefault="00A61F8B" w:rsidP="005D7CAB">
      <w:pPr>
        <w:pStyle w:val="ListParagraph"/>
        <w:tabs>
          <w:tab w:val="left" w:pos="1080"/>
          <w:tab w:val="left" w:pos="1170"/>
          <w:tab w:val="left" w:pos="7920"/>
          <w:tab w:val="left" w:pos="8100"/>
        </w:tabs>
        <w:spacing w:after="0"/>
        <w:rPr>
          <w:rFonts w:ascii="Calibri" w:hAnsi="Calibri" w:cs="Calibri"/>
          <w:sz w:val="22"/>
        </w:rPr>
      </w:pPr>
    </w:p>
    <w:p w14:paraId="02AA8DEF" w14:textId="5823F8DB" w:rsidR="00CC78FA" w:rsidRPr="001777FF" w:rsidRDefault="00CC78FA" w:rsidP="005D7CAB">
      <w:pPr>
        <w:pStyle w:val="ListParagraph"/>
        <w:numPr>
          <w:ilvl w:val="0"/>
          <w:numId w:val="18"/>
        </w:numPr>
        <w:tabs>
          <w:tab w:val="left" w:pos="1080"/>
          <w:tab w:val="left" w:pos="1170"/>
          <w:tab w:val="left" w:pos="7920"/>
          <w:tab w:val="left" w:pos="8100"/>
        </w:tabs>
        <w:spacing w:after="0"/>
        <w:rPr>
          <w:rFonts w:ascii="Calibri" w:hAnsi="Calibri" w:cs="Calibri"/>
          <w:sz w:val="22"/>
        </w:rPr>
      </w:pPr>
      <w:r w:rsidRPr="001777FF">
        <w:rPr>
          <w:rFonts w:ascii="Calibri" w:hAnsi="Calibri" w:cs="Calibri"/>
          <w:sz w:val="22"/>
        </w:rPr>
        <w:t>Alternate I</w:t>
      </w:r>
    </w:p>
    <w:p w14:paraId="1B81A858" w14:textId="77777777" w:rsidR="005D7CAB" w:rsidRPr="001777FF" w:rsidRDefault="005D7CAB" w:rsidP="005D7CAB">
      <w:pPr>
        <w:tabs>
          <w:tab w:val="left" w:pos="1080"/>
          <w:tab w:val="left" w:pos="1170"/>
          <w:tab w:val="left" w:pos="7920"/>
          <w:tab w:val="left" w:pos="8100"/>
        </w:tabs>
        <w:spacing w:after="0"/>
        <w:rPr>
          <w:rFonts w:cstheme="minorHAnsi"/>
        </w:rPr>
      </w:pPr>
    </w:p>
    <w:p w14:paraId="6413BFCF" w14:textId="15D2F67D" w:rsidR="00CC78FA" w:rsidRPr="001777FF" w:rsidRDefault="00CC78FA" w:rsidP="005D7CAB">
      <w:pPr>
        <w:pStyle w:val="ListParagraph"/>
        <w:numPr>
          <w:ilvl w:val="0"/>
          <w:numId w:val="13"/>
        </w:numPr>
        <w:tabs>
          <w:tab w:val="left" w:pos="360"/>
          <w:tab w:val="left" w:pos="1080"/>
          <w:tab w:val="left" w:pos="1170"/>
          <w:tab w:val="left" w:pos="7920"/>
          <w:tab w:val="left" w:pos="8100"/>
        </w:tabs>
        <w:spacing w:after="0"/>
        <w:rPr>
          <w:rFonts w:asciiTheme="minorHAnsi" w:hAnsiTheme="minorHAnsi" w:cstheme="minorHAnsi"/>
          <w:sz w:val="22"/>
        </w:rPr>
      </w:pPr>
      <w:r w:rsidRPr="001777FF">
        <w:rPr>
          <w:rFonts w:asciiTheme="minorHAnsi" w:hAnsiTheme="minorHAnsi" w:cstheme="minorHAnsi"/>
          <w:sz w:val="22"/>
        </w:rPr>
        <w:t>52.227-15, Representation of Limited Rights Data and Restricted Computer Software</w:t>
      </w:r>
    </w:p>
    <w:p w14:paraId="2113F60C" w14:textId="77777777" w:rsidR="005D7CAB" w:rsidRPr="005D7CAB" w:rsidRDefault="005D7CAB" w:rsidP="005D7CAB">
      <w:pPr>
        <w:pStyle w:val="ListParagraph"/>
        <w:tabs>
          <w:tab w:val="left" w:pos="360"/>
          <w:tab w:val="left" w:pos="1080"/>
          <w:tab w:val="left" w:pos="1170"/>
          <w:tab w:val="left" w:pos="7920"/>
          <w:tab w:val="left" w:pos="8100"/>
        </w:tabs>
        <w:spacing w:after="0"/>
        <w:ind w:left="990"/>
        <w:rPr>
          <w:rFonts w:cstheme="minorHAnsi"/>
        </w:rPr>
      </w:pPr>
    </w:p>
    <w:p w14:paraId="27BFF9A3" w14:textId="094B7A8D" w:rsidR="00CC78FA" w:rsidRPr="00CC78FA" w:rsidRDefault="005D7CAB" w:rsidP="00CC78FA">
      <w:pPr>
        <w:tabs>
          <w:tab w:val="left" w:pos="1080"/>
          <w:tab w:val="left" w:pos="1170"/>
          <w:tab w:val="left" w:pos="7920"/>
          <w:tab w:val="left" w:pos="8100"/>
        </w:tabs>
        <w:spacing w:after="0"/>
        <w:rPr>
          <w:rFonts w:cstheme="minorHAnsi"/>
        </w:rPr>
      </w:pPr>
      <w:r>
        <w:rPr>
          <w:rFonts w:cstheme="minorHAnsi"/>
        </w:rPr>
        <w:tab/>
      </w:r>
      <w:r w:rsidR="00CC78FA" w:rsidRPr="00CC78FA">
        <w:rPr>
          <w:rFonts w:cstheme="minorHAnsi"/>
        </w:rPr>
        <w:t>(d) The offeror has completed the annual representations and certifications electronically in SAM</w:t>
      </w:r>
      <w:r w:rsidR="001777FF">
        <w:rPr>
          <w:rFonts w:cstheme="minorHAnsi"/>
        </w:rPr>
        <w:t xml:space="preserve"> </w:t>
      </w:r>
      <w:r w:rsidR="00CC78FA" w:rsidRPr="00CC78FA">
        <w:rPr>
          <w:rFonts w:cstheme="minorHAnsi"/>
        </w:rPr>
        <w:t>website accessed through https://www.sam.gov. After reviewing the SAM information, the offeror</w:t>
      </w:r>
    </w:p>
    <w:p w14:paraId="3315CBE9"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verifies by submission of the offer that the representations and certifications currently posted</w:t>
      </w:r>
    </w:p>
    <w:p w14:paraId="663C88CD"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electronically that apply to this solicitation as indicated in paragraph (c) of this provision have been</w:t>
      </w:r>
    </w:p>
    <w:p w14:paraId="3B59148A"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entered or updated within the last 12 months, are current, accurate, complete, and applicable to this</w:t>
      </w:r>
    </w:p>
    <w:p w14:paraId="6375B378"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solicitation (including the business size standard applicable to the NAICS code referenced for this</w:t>
      </w:r>
    </w:p>
    <w:p w14:paraId="3572EB6B"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solicitation), as of the date of this offer and are incorporated in this offer by reference (see FAR 4.1201</w:t>
      </w:r>
      <w:proofErr w:type="gramStart"/>
      <w:r w:rsidRPr="00CC78FA">
        <w:rPr>
          <w:rFonts w:cstheme="minorHAnsi"/>
        </w:rPr>
        <w:t>);</w:t>
      </w:r>
      <w:proofErr w:type="gramEnd"/>
    </w:p>
    <w:p w14:paraId="14BE4622" w14:textId="77777777" w:rsidR="00CC78FA" w:rsidRPr="00CC78FA" w:rsidRDefault="00CC78FA" w:rsidP="00CC78FA">
      <w:pPr>
        <w:tabs>
          <w:tab w:val="left" w:pos="1080"/>
          <w:tab w:val="left" w:pos="1170"/>
          <w:tab w:val="left" w:pos="7920"/>
          <w:tab w:val="left" w:pos="8100"/>
        </w:tabs>
        <w:spacing w:after="0"/>
        <w:rPr>
          <w:rFonts w:cstheme="minorHAnsi"/>
          <w:i/>
          <w:iCs/>
        </w:rPr>
      </w:pPr>
      <w:r w:rsidRPr="00CC78FA">
        <w:rPr>
          <w:rFonts w:cstheme="minorHAnsi"/>
        </w:rPr>
        <w:t>except for the changes identified below [</w:t>
      </w:r>
      <w:r w:rsidRPr="00CC78FA">
        <w:rPr>
          <w:rFonts w:cstheme="minorHAnsi"/>
          <w:i/>
          <w:iCs/>
        </w:rPr>
        <w:t>offeror to insert changes, identifying change by clause number,</w:t>
      </w:r>
    </w:p>
    <w:p w14:paraId="14BDEA53" w14:textId="79F76899" w:rsidR="00CC78FA" w:rsidRDefault="00CC78FA" w:rsidP="00CC78FA">
      <w:pPr>
        <w:tabs>
          <w:tab w:val="left" w:pos="1080"/>
          <w:tab w:val="left" w:pos="1170"/>
          <w:tab w:val="left" w:pos="7920"/>
          <w:tab w:val="left" w:pos="8100"/>
        </w:tabs>
        <w:spacing w:after="0"/>
        <w:rPr>
          <w:rFonts w:cstheme="minorHAnsi"/>
        </w:rPr>
      </w:pPr>
      <w:r w:rsidRPr="00CC78FA">
        <w:rPr>
          <w:rFonts w:cstheme="minorHAnsi"/>
          <w:i/>
          <w:iCs/>
        </w:rPr>
        <w:t>title, date</w:t>
      </w:r>
      <w:r w:rsidRPr="00CC78FA">
        <w:rPr>
          <w:rFonts w:cstheme="minorHAnsi"/>
        </w:rPr>
        <w:t xml:space="preserve">]. These amended </w:t>
      </w:r>
      <w:proofErr w:type="gramStart"/>
      <w:r w:rsidRPr="00CC78FA">
        <w:rPr>
          <w:rFonts w:cstheme="minorHAnsi"/>
        </w:rPr>
        <w:t>representation</w:t>
      </w:r>
      <w:proofErr w:type="gramEnd"/>
      <w:r w:rsidRPr="00CC78FA">
        <w:rPr>
          <w:rFonts w:cstheme="minorHAnsi"/>
        </w:rPr>
        <w:t>(s) and/or certification(s) are also incorporated in this offer and</w:t>
      </w:r>
      <w:r w:rsidR="001777FF">
        <w:rPr>
          <w:rFonts w:cstheme="minorHAnsi"/>
        </w:rPr>
        <w:t xml:space="preserve"> </w:t>
      </w:r>
      <w:r w:rsidRPr="00CC78FA">
        <w:rPr>
          <w:rFonts w:cstheme="minorHAnsi"/>
        </w:rPr>
        <w:t>are current, accurate, and complete as of the date of this offer.</w:t>
      </w:r>
    </w:p>
    <w:p w14:paraId="4B865EC5" w14:textId="77777777" w:rsidR="001777FF" w:rsidRPr="00CC78FA" w:rsidRDefault="001777FF" w:rsidP="00CC78FA">
      <w:pPr>
        <w:tabs>
          <w:tab w:val="left" w:pos="1080"/>
          <w:tab w:val="left" w:pos="1170"/>
          <w:tab w:val="left" w:pos="7920"/>
          <w:tab w:val="left" w:pos="8100"/>
        </w:tabs>
        <w:spacing w:after="0"/>
        <w:rPr>
          <w:rFonts w:cstheme="minorHAnsi"/>
        </w:rPr>
      </w:pPr>
    </w:p>
    <w:p w14:paraId="54D3301E" w14:textId="77777777" w:rsidR="00CC78FA" w:rsidRPr="00CC78FA" w:rsidRDefault="00CC78FA" w:rsidP="001777FF">
      <w:pPr>
        <w:tabs>
          <w:tab w:val="left" w:pos="1080"/>
          <w:tab w:val="left" w:pos="1170"/>
          <w:tab w:val="left" w:pos="7920"/>
          <w:tab w:val="left" w:pos="8100"/>
        </w:tabs>
        <w:spacing w:after="0"/>
        <w:jc w:val="center"/>
        <w:rPr>
          <w:rFonts w:cstheme="minorHAnsi"/>
        </w:rPr>
      </w:pPr>
      <w:r w:rsidRPr="00CC78FA">
        <w:rPr>
          <w:rFonts w:cstheme="minorHAnsi"/>
        </w:rPr>
        <w:t>FAR Clause # Title Date Change</w:t>
      </w:r>
    </w:p>
    <w:p w14:paraId="44E9D10E"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____________</w:t>
      </w:r>
    </w:p>
    <w:p w14:paraId="5905DDFA" w14:textId="77777777" w:rsidR="00CC78FA" w:rsidRPr="00CC78FA" w:rsidRDefault="00CC78FA" w:rsidP="00CC78FA">
      <w:pPr>
        <w:tabs>
          <w:tab w:val="left" w:pos="1080"/>
          <w:tab w:val="left" w:pos="1170"/>
          <w:tab w:val="left" w:pos="7920"/>
          <w:tab w:val="left" w:pos="8100"/>
        </w:tabs>
        <w:spacing w:after="0"/>
        <w:rPr>
          <w:rFonts w:cstheme="minorHAnsi"/>
        </w:rPr>
      </w:pPr>
      <w:r w:rsidRPr="00CC78FA">
        <w:rPr>
          <w:rFonts w:cstheme="minorHAnsi"/>
        </w:rPr>
        <w:t>Any changes provided by the offeror are applicable to this solicitation only, and do not result in an</w:t>
      </w:r>
    </w:p>
    <w:p w14:paraId="2BD0E31F" w14:textId="51219C22" w:rsidR="001637DB" w:rsidRDefault="00CC78FA" w:rsidP="00CC78FA">
      <w:pPr>
        <w:tabs>
          <w:tab w:val="left" w:pos="1080"/>
          <w:tab w:val="left" w:pos="1170"/>
          <w:tab w:val="left" w:pos="7920"/>
          <w:tab w:val="left" w:pos="8100"/>
        </w:tabs>
        <w:spacing w:after="0"/>
        <w:rPr>
          <w:rFonts w:cstheme="minorHAnsi"/>
        </w:rPr>
      </w:pPr>
      <w:r w:rsidRPr="00CC78FA">
        <w:rPr>
          <w:rFonts w:cstheme="minorHAnsi"/>
        </w:rPr>
        <w:t>update to the representations and certifications posted on SAM.</w:t>
      </w:r>
    </w:p>
    <w:p w14:paraId="3E3C4C69" w14:textId="77777777" w:rsidR="001777FF" w:rsidRDefault="001777FF" w:rsidP="00CC78FA">
      <w:pPr>
        <w:tabs>
          <w:tab w:val="left" w:pos="1080"/>
          <w:tab w:val="left" w:pos="1170"/>
          <w:tab w:val="left" w:pos="7920"/>
          <w:tab w:val="left" w:pos="8100"/>
        </w:tabs>
        <w:spacing w:after="0"/>
        <w:rPr>
          <w:rFonts w:cstheme="minorHAnsi"/>
        </w:rPr>
      </w:pPr>
    </w:p>
    <w:p w14:paraId="47576B88" w14:textId="4C3B42C0" w:rsidR="001777FF" w:rsidRDefault="001777FF" w:rsidP="001777FF">
      <w:pPr>
        <w:tabs>
          <w:tab w:val="left" w:pos="1080"/>
          <w:tab w:val="left" w:pos="1170"/>
          <w:tab w:val="left" w:pos="7920"/>
          <w:tab w:val="left" w:pos="8100"/>
        </w:tabs>
        <w:spacing w:after="0"/>
        <w:jc w:val="center"/>
        <w:rPr>
          <w:rFonts w:cstheme="minorHAnsi"/>
        </w:rPr>
      </w:pPr>
      <w:r>
        <w:rPr>
          <w:rFonts w:cstheme="minorHAnsi"/>
        </w:rPr>
        <w:t>(End of Provision)</w:t>
      </w:r>
    </w:p>
    <w:p w14:paraId="26251085" w14:textId="77777777" w:rsidR="009C4948" w:rsidRDefault="009C4948" w:rsidP="001777FF">
      <w:pPr>
        <w:tabs>
          <w:tab w:val="left" w:pos="1080"/>
          <w:tab w:val="left" w:pos="1170"/>
          <w:tab w:val="left" w:pos="7920"/>
          <w:tab w:val="left" w:pos="8100"/>
        </w:tabs>
        <w:spacing w:after="0"/>
        <w:jc w:val="center"/>
        <w:rPr>
          <w:rFonts w:cstheme="minorHAnsi"/>
        </w:rPr>
      </w:pPr>
    </w:p>
    <w:p w14:paraId="0E6B1489" w14:textId="4AEC83A7" w:rsidR="00447BDA" w:rsidRPr="00447BDA" w:rsidRDefault="00447BDA" w:rsidP="00004A3F">
      <w:pPr>
        <w:tabs>
          <w:tab w:val="left" w:pos="1080"/>
          <w:tab w:val="left" w:pos="1170"/>
          <w:tab w:val="left" w:pos="7920"/>
          <w:tab w:val="left" w:pos="8100"/>
        </w:tabs>
        <w:spacing w:after="0"/>
        <w:jc w:val="center"/>
        <w:rPr>
          <w:rFonts w:cstheme="minorHAnsi"/>
        </w:rPr>
      </w:pPr>
      <w:r w:rsidRPr="00447BDA">
        <w:rPr>
          <w:rFonts w:cstheme="minorHAnsi"/>
        </w:rPr>
        <w:t>52.212-3</w:t>
      </w:r>
      <w:r w:rsidR="00004A3F">
        <w:rPr>
          <w:rFonts w:cstheme="minorHAnsi"/>
        </w:rPr>
        <w:t xml:space="preserve"> </w:t>
      </w:r>
      <w:r w:rsidRPr="00447BDA">
        <w:rPr>
          <w:rFonts w:cstheme="minorHAnsi"/>
        </w:rPr>
        <w:t>Offeror Representations and Certifications-Commercial</w:t>
      </w:r>
    </w:p>
    <w:p w14:paraId="3CFF956D" w14:textId="77777777" w:rsidR="00447BDA" w:rsidRPr="00447BDA" w:rsidRDefault="00447BDA" w:rsidP="00447BDA">
      <w:pPr>
        <w:tabs>
          <w:tab w:val="left" w:pos="1080"/>
          <w:tab w:val="left" w:pos="1170"/>
          <w:tab w:val="left" w:pos="7920"/>
          <w:tab w:val="left" w:pos="8100"/>
        </w:tabs>
        <w:spacing w:after="0"/>
        <w:jc w:val="center"/>
        <w:rPr>
          <w:rFonts w:cstheme="minorHAnsi"/>
        </w:rPr>
      </w:pPr>
      <w:r w:rsidRPr="00447BDA">
        <w:rPr>
          <w:rFonts w:cstheme="minorHAnsi"/>
        </w:rPr>
        <w:t>Products and Commercial Services.</w:t>
      </w:r>
    </w:p>
    <w:p w14:paraId="391B57B4" w14:textId="77777777" w:rsidR="00004A3F" w:rsidRDefault="00004A3F" w:rsidP="00DA2436">
      <w:pPr>
        <w:tabs>
          <w:tab w:val="left" w:pos="360"/>
          <w:tab w:val="left" w:pos="1080"/>
          <w:tab w:val="left" w:pos="1170"/>
          <w:tab w:val="left" w:pos="7920"/>
          <w:tab w:val="left" w:pos="8100"/>
        </w:tabs>
        <w:spacing w:after="0"/>
        <w:jc w:val="center"/>
        <w:rPr>
          <w:rFonts w:cstheme="minorHAnsi"/>
        </w:rPr>
      </w:pPr>
    </w:p>
    <w:p w14:paraId="07CC67FB" w14:textId="5810FEC8" w:rsidR="00447BDA" w:rsidRDefault="00DA2436" w:rsidP="00C90FB9">
      <w:pPr>
        <w:tabs>
          <w:tab w:val="left" w:pos="360"/>
          <w:tab w:val="left" w:pos="1170"/>
          <w:tab w:val="left" w:pos="7920"/>
          <w:tab w:val="left" w:pos="8100"/>
        </w:tabs>
        <w:spacing w:after="0"/>
        <w:rPr>
          <w:rFonts w:cstheme="minorHAnsi"/>
        </w:rPr>
      </w:pPr>
      <w:r>
        <w:rPr>
          <w:rFonts w:cstheme="minorHAnsi"/>
        </w:rPr>
        <w:tab/>
      </w:r>
      <w:r w:rsidR="00447BDA" w:rsidRPr="00447BDA">
        <w:rPr>
          <w:rFonts w:cstheme="minorHAnsi"/>
        </w:rPr>
        <w:t>As prescribed in 12.301(b)(2), insert the following provision:</w:t>
      </w:r>
    </w:p>
    <w:p w14:paraId="47372C20" w14:textId="77777777" w:rsidR="00952B91" w:rsidRPr="00447BDA" w:rsidRDefault="00952B91" w:rsidP="00DA2436">
      <w:pPr>
        <w:tabs>
          <w:tab w:val="left" w:pos="360"/>
          <w:tab w:val="left" w:pos="1170"/>
          <w:tab w:val="left" w:pos="7920"/>
          <w:tab w:val="left" w:pos="8100"/>
        </w:tabs>
        <w:spacing w:after="0"/>
        <w:rPr>
          <w:rFonts w:cstheme="minorHAnsi"/>
        </w:rPr>
      </w:pPr>
    </w:p>
    <w:p w14:paraId="47BDABD9" w14:textId="110FF4F7" w:rsidR="00447BDA" w:rsidRPr="00447BDA" w:rsidRDefault="00447BDA" w:rsidP="00D56919">
      <w:pPr>
        <w:tabs>
          <w:tab w:val="left" w:pos="1080"/>
          <w:tab w:val="left" w:pos="1170"/>
          <w:tab w:val="left" w:pos="7920"/>
          <w:tab w:val="left" w:pos="8100"/>
        </w:tabs>
        <w:spacing w:after="0"/>
        <w:ind w:left="288"/>
        <w:rPr>
          <w:rFonts w:cstheme="minorHAnsi"/>
        </w:rPr>
      </w:pPr>
      <w:r w:rsidRPr="00447BDA">
        <w:rPr>
          <w:rFonts w:cstheme="minorHAnsi"/>
        </w:rPr>
        <w:t>Offeror Representations and Certifications-Commercial Products and Commercial Services (</w:t>
      </w:r>
      <w:r w:rsidR="00896448">
        <w:rPr>
          <w:rFonts w:cstheme="minorHAnsi"/>
        </w:rPr>
        <w:t>October</w:t>
      </w:r>
    </w:p>
    <w:p w14:paraId="52768F5A" w14:textId="1BB54F3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202</w:t>
      </w:r>
      <w:r w:rsidR="00896448">
        <w:rPr>
          <w:rFonts w:cstheme="minorHAnsi"/>
        </w:rPr>
        <w:t>5</w:t>
      </w:r>
      <w:r w:rsidRPr="00447BDA">
        <w:rPr>
          <w:rFonts w:cstheme="minorHAnsi"/>
        </w:rPr>
        <w:t>)</w:t>
      </w:r>
    </w:p>
    <w:p w14:paraId="210AD6B1" w14:textId="77777777" w:rsidR="00D56919" w:rsidRPr="00447BDA" w:rsidRDefault="00D56919" w:rsidP="00004A3F">
      <w:pPr>
        <w:tabs>
          <w:tab w:val="left" w:pos="1080"/>
          <w:tab w:val="left" w:pos="1170"/>
          <w:tab w:val="left" w:pos="7920"/>
          <w:tab w:val="left" w:pos="8100"/>
        </w:tabs>
        <w:spacing w:after="0"/>
        <w:rPr>
          <w:rFonts w:cstheme="minorHAnsi"/>
        </w:rPr>
      </w:pPr>
    </w:p>
    <w:p w14:paraId="296662A3" w14:textId="77777777" w:rsidR="00447BDA" w:rsidRPr="00447BDA" w:rsidRDefault="00447BDA" w:rsidP="00941390">
      <w:pPr>
        <w:tabs>
          <w:tab w:val="left" w:pos="1080"/>
          <w:tab w:val="left" w:pos="1170"/>
          <w:tab w:val="left" w:pos="7920"/>
          <w:tab w:val="left" w:pos="8100"/>
        </w:tabs>
        <w:spacing w:after="0"/>
        <w:ind w:left="288"/>
        <w:rPr>
          <w:rFonts w:cstheme="minorHAnsi"/>
        </w:rPr>
      </w:pPr>
      <w:r w:rsidRPr="00447BDA">
        <w:rPr>
          <w:rFonts w:cstheme="minorHAnsi"/>
        </w:rPr>
        <w:t>The Offeror shall complete only paragraph (b) of this provision if the Offeror has completed the</w:t>
      </w:r>
    </w:p>
    <w:p w14:paraId="57E2D31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annual representations and certification electronically in the System for Award Management (SAM)</w:t>
      </w:r>
    </w:p>
    <w:p w14:paraId="6767A733" w14:textId="3B069D70"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accessed through https://www.sam.gov. If the Offeror has not completed the annual representations and</w:t>
      </w:r>
      <w:r w:rsidR="00941390">
        <w:rPr>
          <w:rFonts w:cstheme="minorHAnsi"/>
        </w:rPr>
        <w:t xml:space="preserve"> </w:t>
      </w:r>
      <w:r w:rsidRPr="00447BDA">
        <w:rPr>
          <w:rFonts w:cstheme="minorHAnsi"/>
        </w:rPr>
        <w:t>certifications electronically, the Offeror shall complete only paragraphs (c) through (v) of this provision.</w:t>
      </w:r>
    </w:p>
    <w:p w14:paraId="0E864B2A" w14:textId="7C63F2DD" w:rsidR="00447BDA" w:rsidRPr="00941390" w:rsidRDefault="00447BDA" w:rsidP="00941390">
      <w:pPr>
        <w:pStyle w:val="ListParagraph"/>
        <w:numPr>
          <w:ilvl w:val="0"/>
          <w:numId w:val="19"/>
        </w:numPr>
        <w:tabs>
          <w:tab w:val="left" w:pos="1080"/>
          <w:tab w:val="left" w:pos="1170"/>
          <w:tab w:val="left" w:pos="7920"/>
          <w:tab w:val="left" w:pos="8100"/>
        </w:tabs>
        <w:spacing w:after="0"/>
        <w:rPr>
          <w:rFonts w:asciiTheme="minorHAnsi" w:hAnsiTheme="minorHAnsi" w:cstheme="minorHAnsi"/>
          <w:sz w:val="22"/>
        </w:rPr>
      </w:pPr>
      <w:r w:rsidRPr="00941390">
        <w:rPr>
          <w:rFonts w:asciiTheme="minorHAnsi" w:hAnsiTheme="minorHAnsi" w:cstheme="minorHAnsi"/>
          <w:i/>
          <w:iCs/>
          <w:sz w:val="22"/>
        </w:rPr>
        <w:t>Definitions</w:t>
      </w:r>
      <w:r w:rsidRPr="00941390">
        <w:rPr>
          <w:rFonts w:asciiTheme="minorHAnsi" w:hAnsiTheme="minorHAnsi" w:cstheme="minorHAnsi"/>
          <w:sz w:val="22"/>
        </w:rPr>
        <w:t>. As used in this provision-</w:t>
      </w:r>
    </w:p>
    <w:p w14:paraId="369B3C45" w14:textId="77777777" w:rsidR="00941390" w:rsidRPr="00941390" w:rsidRDefault="00941390" w:rsidP="00941390">
      <w:pPr>
        <w:tabs>
          <w:tab w:val="left" w:pos="1080"/>
          <w:tab w:val="left" w:pos="1170"/>
          <w:tab w:val="left" w:pos="7920"/>
          <w:tab w:val="left" w:pos="8100"/>
        </w:tabs>
        <w:spacing w:after="0"/>
        <w:ind w:left="288"/>
        <w:rPr>
          <w:rFonts w:cstheme="minorHAnsi"/>
        </w:rPr>
      </w:pPr>
    </w:p>
    <w:p w14:paraId="42E3FA5E" w14:textId="2E577F6A" w:rsidR="00447BDA" w:rsidRPr="00447BDA" w:rsidRDefault="009F5A97" w:rsidP="009F5A97">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Covered telecommunications equipment or services </w:t>
      </w:r>
      <w:r w:rsidR="00447BDA" w:rsidRPr="00447BDA">
        <w:rPr>
          <w:rFonts w:cstheme="minorHAnsi"/>
        </w:rPr>
        <w:t>has the meaning provided in the clause 52.204</w:t>
      </w:r>
      <w:r>
        <w:rPr>
          <w:rFonts w:cstheme="minorHAnsi"/>
        </w:rPr>
        <w:t xml:space="preserve"> </w:t>
      </w:r>
      <w:r w:rsidR="00447BDA" w:rsidRPr="00447BDA">
        <w:rPr>
          <w:rFonts w:cstheme="minorHAnsi"/>
        </w:rPr>
        <w:t>25,</w:t>
      </w:r>
      <w:r w:rsidR="00941390">
        <w:rPr>
          <w:rFonts w:cstheme="minorHAnsi"/>
        </w:rPr>
        <w:t xml:space="preserve"> </w:t>
      </w:r>
      <w:r w:rsidR="00447BDA" w:rsidRPr="00447BDA">
        <w:rPr>
          <w:rFonts w:cstheme="minorHAnsi"/>
        </w:rPr>
        <w:t>Prohibition on Contracting for Certain Telecommunications and Video Surveillance Services or</w:t>
      </w:r>
    </w:p>
    <w:p w14:paraId="3F08C5E2" w14:textId="6DBFD00F"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Equipment</w:t>
      </w:r>
    </w:p>
    <w:p w14:paraId="29AA3D36" w14:textId="77777777" w:rsidR="009F5A97" w:rsidRPr="00447BDA" w:rsidRDefault="009F5A97" w:rsidP="00004A3F">
      <w:pPr>
        <w:tabs>
          <w:tab w:val="left" w:pos="1080"/>
          <w:tab w:val="left" w:pos="1170"/>
          <w:tab w:val="left" w:pos="7920"/>
          <w:tab w:val="left" w:pos="8100"/>
        </w:tabs>
        <w:spacing w:after="0"/>
        <w:rPr>
          <w:rFonts w:cstheme="minorHAnsi"/>
        </w:rPr>
      </w:pPr>
    </w:p>
    <w:p w14:paraId="4E9C51DB" w14:textId="487BFFDF" w:rsidR="00447BDA" w:rsidRPr="00447BDA" w:rsidRDefault="009F5A97"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Economically disadvantaged women-owned small business (EDWOSB) concern </w:t>
      </w:r>
      <w:r w:rsidR="00447BDA" w:rsidRPr="00447BDA">
        <w:rPr>
          <w:rFonts w:cstheme="minorHAnsi"/>
        </w:rPr>
        <w:t>means a small</w:t>
      </w:r>
    </w:p>
    <w:p w14:paraId="5DFD27D5"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business concern that is at least 51 percent directly and unconditionally owned by, and the management</w:t>
      </w:r>
    </w:p>
    <w:p w14:paraId="53EDF816"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and daily business operations of which are controlled by, one or more women who are citizens of the</w:t>
      </w:r>
    </w:p>
    <w:p w14:paraId="6B53386F"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United States and who are economically disadvantaged in accordance with 13 CFR part 127, and the</w:t>
      </w:r>
    </w:p>
    <w:p w14:paraId="72A8EF5C"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concern is certified by SBA or an approved third-party certifier in accordance with 13 CFR 127.300. It</w:t>
      </w:r>
    </w:p>
    <w:p w14:paraId="55F39222"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automatically qualifies as a women-owned small business eligible under the WOSB Program.</w:t>
      </w:r>
    </w:p>
    <w:p w14:paraId="1852DFE0" w14:textId="77777777" w:rsidR="00851E9C" w:rsidRPr="00447BDA" w:rsidRDefault="00851E9C" w:rsidP="00004A3F">
      <w:pPr>
        <w:tabs>
          <w:tab w:val="left" w:pos="1080"/>
          <w:tab w:val="left" w:pos="1170"/>
          <w:tab w:val="left" w:pos="7920"/>
          <w:tab w:val="left" w:pos="8100"/>
        </w:tabs>
        <w:spacing w:after="0"/>
        <w:rPr>
          <w:rFonts w:cstheme="minorHAnsi"/>
        </w:rPr>
      </w:pPr>
    </w:p>
    <w:p w14:paraId="7C3A09F9" w14:textId="529CFFEC" w:rsidR="00447BDA" w:rsidRDefault="00851E9C"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Forced or indentured child labor </w:t>
      </w:r>
      <w:r w:rsidR="00447BDA" w:rsidRPr="00447BDA">
        <w:rPr>
          <w:rFonts w:cstheme="minorHAnsi"/>
        </w:rPr>
        <w:t>means all work or service-</w:t>
      </w:r>
    </w:p>
    <w:p w14:paraId="2C6BD327" w14:textId="77777777" w:rsidR="00851E9C" w:rsidRPr="00447BDA" w:rsidRDefault="00851E9C" w:rsidP="00004A3F">
      <w:pPr>
        <w:tabs>
          <w:tab w:val="left" w:pos="1080"/>
          <w:tab w:val="left" w:pos="1170"/>
          <w:tab w:val="left" w:pos="7920"/>
          <w:tab w:val="left" w:pos="8100"/>
        </w:tabs>
        <w:spacing w:after="0"/>
        <w:rPr>
          <w:rFonts w:cstheme="minorHAnsi"/>
        </w:rPr>
      </w:pPr>
    </w:p>
    <w:p w14:paraId="599D9DAD" w14:textId="3640848C" w:rsidR="00447BDA" w:rsidRPr="00447BDA" w:rsidRDefault="00851E9C"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Exacted from any person under the age of 18 under the menace of any penalty for its</w:t>
      </w:r>
    </w:p>
    <w:p w14:paraId="0EB6D862"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nonperformance and for which the worker does not offer himself voluntarily; or</w:t>
      </w:r>
    </w:p>
    <w:p w14:paraId="2EA6F380" w14:textId="77777777" w:rsidR="00851E9C" w:rsidRPr="00447BDA" w:rsidRDefault="00851E9C" w:rsidP="00004A3F">
      <w:pPr>
        <w:tabs>
          <w:tab w:val="left" w:pos="1080"/>
          <w:tab w:val="left" w:pos="1170"/>
          <w:tab w:val="left" w:pos="7920"/>
          <w:tab w:val="left" w:pos="8100"/>
        </w:tabs>
        <w:spacing w:after="0"/>
        <w:rPr>
          <w:rFonts w:cstheme="minorHAnsi"/>
        </w:rPr>
      </w:pPr>
    </w:p>
    <w:p w14:paraId="36EA8961" w14:textId="4A643769" w:rsidR="00447BDA" w:rsidRPr="00447BDA" w:rsidRDefault="00851E9C"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Performed by any person under the age of 18 pursuant to a contract the enforcement of which can</w:t>
      </w:r>
      <w:r>
        <w:rPr>
          <w:rFonts w:cstheme="minorHAnsi"/>
        </w:rPr>
        <w:t xml:space="preserve"> </w:t>
      </w:r>
      <w:r w:rsidR="00447BDA" w:rsidRPr="00447BDA">
        <w:rPr>
          <w:rFonts w:cstheme="minorHAnsi"/>
        </w:rPr>
        <w:t>be accomplished by process or penalties.</w:t>
      </w:r>
    </w:p>
    <w:p w14:paraId="5EA5218F" w14:textId="31DA5CBA" w:rsidR="00447BDA" w:rsidRPr="00447BDA" w:rsidRDefault="00447BDA" w:rsidP="00447BDA">
      <w:pPr>
        <w:tabs>
          <w:tab w:val="left" w:pos="1080"/>
          <w:tab w:val="left" w:pos="1170"/>
          <w:tab w:val="left" w:pos="7920"/>
          <w:tab w:val="left" w:pos="8100"/>
        </w:tabs>
        <w:spacing w:after="0"/>
        <w:jc w:val="center"/>
        <w:rPr>
          <w:rFonts w:cstheme="minorHAnsi"/>
        </w:rPr>
      </w:pPr>
    </w:p>
    <w:p w14:paraId="1043625B" w14:textId="0307A786" w:rsidR="00447BDA" w:rsidRDefault="00851E9C" w:rsidP="3F4AB8B7">
      <w:pPr>
        <w:tabs>
          <w:tab w:val="left" w:pos="1080"/>
          <w:tab w:val="left" w:pos="1170"/>
          <w:tab w:val="left" w:pos="7920"/>
          <w:tab w:val="left" w:pos="8100"/>
        </w:tabs>
        <w:spacing w:after="0"/>
      </w:pPr>
      <w:r w:rsidRPr="3F4AB8B7">
        <w:rPr>
          <w:i/>
          <w:iCs/>
        </w:rPr>
        <w:t xml:space="preserve">     </w:t>
      </w:r>
      <w:r w:rsidR="00447BDA" w:rsidRPr="3F4AB8B7">
        <w:rPr>
          <w:i/>
          <w:iCs/>
        </w:rPr>
        <w:t xml:space="preserve">Highest-level owner </w:t>
      </w:r>
      <w:r w:rsidR="00447BDA" w:rsidRPr="3F4AB8B7">
        <w:t>means the entity that owns or controls an immediate owner of the offeror, or that</w:t>
      </w:r>
      <w:r w:rsidRPr="3F4AB8B7">
        <w:t xml:space="preserve"> </w:t>
      </w:r>
      <w:r w:rsidR="00447BDA" w:rsidRPr="3F4AB8B7">
        <w:t>owns or controls one or more entities that control an immediate owner of the offeror. No entity owns or</w:t>
      </w:r>
      <w:r w:rsidRPr="3F4AB8B7">
        <w:t xml:space="preserve"> </w:t>
      </w:r>
      <w:r w:rsidR="00447BDA" w:rsidRPr="3F4AB8B7">
        <w:t xml:space="preserve">exercises control of the </w:t>
      </w:r>
      <w:r w:rsidR="19F0CAC7" w:rsidRPr="3F4AB8B7">
        <w:t>highest-level</w:t>
      </w:r>
      <w:r w:rsidR="00447BDA" w:rsidRPr="3F4AB8B7">
        <w:t xml:space="preserve"> owner.</w:t>
      </w:r>
    </w:p>
    <w:p w14:paraId="2FA0F713" w14:textId="77777777" w:rsidR="00851E9C" w:rsidRPr="00447BDA" w:rsidRDefault="00851E9C" w:rsidP="00004A3F">
      <w:pPr>
        <w:tabs>
          <w:tab w:val="left" w:pos="1080"/>
          <w:tab w:val="left" w:pos="1170"/>
          <w:tab w:val="left" w:pos="7920"/>
          <w:tab w:val="left" w:pos="8100"/>
        </w:tabs>
        <w:spacing w:after="0"/>
        <w:rPr>
          <w:rFonts w:cstheme="minorHAnsi"/>
        </w:rPr>
      </w:pPr>
    </w:p>
    <w:p w14:paraId="5553E02A" w14:textId="77777777" w:rsidR="00851E9C" w:rsidRDefault="00851E9C" w:rsidP="00004A3F">
      <w:pPr>
        <w:tabs>
          <w:tab w:val="left" w:pos="1080"/>
          <w:tab w:val="left" w:pos="1170"/>
          <w:tab w:val="left" w:pos="7920"/>
          <w:tab w:val="left" w:pos="8100"/>
        </w:tabs>
        <w:spacing w:after="0"/>
        <w:rPr>
          <w:rFonts w:cstheme="minorHAnsi"/>
          <w:i/>
          <w:iCs/>
        </w:rPr>
      </w:pPr>
      <w:r>
        <w:rPr>
          <w:rFonts w:cstheme="minorHAnsi"/>
          <w:i/>
          <w:iCs/>
        </w:rPr>
        <w:t xml:space="preserve">     </w:t>
      </w:r>
    </w:p>
    <w:p w14:paraId="0420EFCA" w14:textId="5659E29D" w:rsidR="00447BDA" w:rsidRPr="00447BDA" w:rsidRDefault="00851E9C"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Immediate owner </w:t>
      </w:r>
      <w:r w:rsidR="00447BDA" w:rsidRPr="00447BDA">
        <w:rPr>
          <w:rFonts w:cstheme="minorHAnsi"/>
        </w:rPr>
        <w:t>means an entity, other than the offeror, that has direct control of the offeror.</w:t>
      </w:r>
    </w:p>
    <w:p w14:paraId="7E9BCABB"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Indicators of control include, but are not limited to, one or more of the following: ownership or</w:t>
      </w:r>
    </w:p>
    <w:p w14:paraId="39BD6A89"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interlocking management, identity of interests among family members, shared facilities and equipment,</w:t>
      </w:r>
    </w:p>
    <w:p w14:paraId="32ACD453"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and the common use of employees.</w:t>
      </w:r>
    </w:p>
    <w:p w14:paraId="2E516886" w14:textId="77777777" w:rsidR="000151A3" w:rsidRPr="00447BDA" w:rsidRDefault="000151A3" w:rsidP="00004A3F">
      <w:pPr>
        <w:tabs>
          <w:tab w:val="left" w:pos="1080"/>
          <w:tab w:val="left" w:pos="1170"/>
          <w:tab w:val="left" w:pos="7920"/>
          <w:tab w:val="left" w:pos="8100"/>
        </w:tabs>
        <w:spacing w:after="0"/>
        <w:rPr>
          <w:rFonts w:cstheme="minorHAnsi"/>
        </w:rPr>
      </w:pPr>
    </w:p>
    <w:p w14:paraId="2B5A43BA" w14:textId="6D68AECC" w:rsidR="00447BDA" w:rsidRPr="00447BDA" w:rsidRDefault="000151A3"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Inverted domestic corporation</w:t>
      </w:r>
      <w:r w:rsidR="00447BDA" w:rsidRPr="00447BDA">
        <w:rPr>
          <w:rFonts w:cstheme="minorHAnsi"/>
        </w:rPr>
        <w:t>, means a foreign incorporated entity that meets the definition of an</w:t>
      </w:r>
    </w:p>
    <w:p w14:paraId="40E50CAA"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inverted domestic corporation under 6 U.S.C. 395(b), applied in accordance with the rules and</w:t>
      </w:r>
    </w:p>
    <w:p w14:paraId="2E23A449"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definitions of 6 U.S.C. 395(c).</w:t>
      </w:r>
    </w:p>
    <w:p w14:paraId="735F2C63" w14:textId="77777777" w:rsidR="000151A3" w:rsidRPr="00447BDA" w:rsidRDefault="000151A3" w:rsidP="00004A3F">
      <w:pPr>
        <w:tabs>
          <w:tab w:val="left" w:pos="1080"/>
          <w:tab w:val="left" w:pos="1170"/>
          <w:tab w:val="left" w:pos="7920"/>
          <w:tab w:val="left" w:pos="8100"/>
        </w:tabs>
        <w:spacing w:after="0"/>
        <w:rPr>
          <w:rFonts w:cstheme="minorHAnsi"/>
        </w:rPr>
      </w:pPr>
    </w:p>
    <w:p w14:paraId="286245C9" w14:textId="29BA5904" w:rsidR="00447BDA" w:rsidRPr="00447BDA" w:rsidRDefault="000151A3"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Manufactured </w:t>
      </w:r>
      <w:proofErr w:type="gramStart"/>
      <w:r w:rsidR="00447BDA" w:rsidRPr="00447BDA">
        <w:rPr>
          <w:rFonts w:cstheme="minorHAnsi"/>
          <w:i/>
          <w:iCs/>
        </w:rPr>
        <w:t>end product</w:t>
      </w:r>
      <w:proofErr w:type="gramEnd"/>
      <w:r w:rsidR="00447BDA" w:rsidRPr="00447BDA">
        <w:rPr>
          <w:rFonts w:cstheme="minorHAnsi"/>
          <w:i/>
          <w:iCs/>
        </w:rPr>
        <w:t xml:space="preserve"> </w:t>
      </w:r>
      <w:r w:rsidR="00447BDA" w:rsidRPr="00447BDA">
        <w:rPr>
          <w:rFonts w:cstheme="minorHAnsi"/>
        </w:rPr>
        <w:t xml:space="preserve">means any </w:t>
      </w:r>
      <w:proofErr w:type="gramStart"/>
      <w:r w:rsidR="00447BDA" w:rsidRPr="00447BDA">
        <w:rPr>
          <w:rFonts w:cstheme="minorHAnsi"/>
        </w:rPr>
        <w:t>end product</w:t>
      </w:r>
      <w:proofErr w:type="gramEnd"/>
      <w:r w:rsidR="00447BDA" w:rsidRPr="00447BDA">
        <w:rPr>
          <w:rFonts w:cstheme="minorHAnsi"/>
        </w:rPr>
        <w:t xml:space="preserve"> in product and service codes (PSCs) 1000-9999,</w:t>
      </w:r>
    </w:p>
    <w:p w14:paraId="5D1BEB83"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except-</w:t>
      </w:r>
    </w:p>
    <w:p w14:paraId="2C457497" w14:textId="77777777" w:rsidR="000151A3" w:rsidRPr="00447BDA" w:rsidRDefault="000151A3" w:rsidP="00004A3F">
      <w:pPr>
        <w:tabs>
          <w:tab w:val="left" w:pos="1080"/>
          <w:tab w:val="left" w:pos="1170"/>
          <w:tab w:val="left" w:pos="7920"/>
          <w:tab w:val="left" w:pos="8100"/>
        </w:tabs>
        <w:spacing w:after="0"/>
        <w:rPr>
          <w:rFonts w:cstheme="minorHAnsi"/>
        </w:rPr>
      </w:pPr>
    </w:p>
    <w:p w14:paraId="1326E2F9" w14:textId="6DF1FCC8" w:rsidR="00447BDA" w:rsidRPr="00DB49CB" w:rsidRDefault="00447BDA" w:rsidP="00621845">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 xml:space="preserve">PSC 5510, Lumber and Related Basic Wood </w:t>
      </w:r>
      <w:proofErr w:type="gramStart"/>
      <w:r w:rsidRPr="00DB49CB">
        <w:rPr>
          <w:rFonts w:asciiTheme="minorHAnsi" w:hAnsiTheme="minorHAnsi" w:cstheme="minorHAnsi"/>
          <w:sz w:val="22"/>
        </w:rPr>
        <w:t>Materials;</w:t>
      </w:r>
      <w:proofErr w:type="gramEnd"/>
    </w:p>
    <w:p w14:paraId="4A02F15B" w14:textId="77777777" w:rsidR="00621845" w:rsidRPr="00DB49CB" w:rsidRDefault="00621845" w:rsidP="00621845">
      <w:pPr>
        <w:pStyle w:val="ListParagraph"/>
        <w:tabs>
          <w:tab w:val="left" w:pos="1080"/>
          <w:tab w:val="left" w:pos="1170"/>
          <w:tab w:val="left" w:pos="7920"/>
          <w:tab w:val="left" w:pos="8100"/>
        </w:tabs>
        <w:spacing w:after="0"/>
        <w:rPr>
          <w:rFonts w:asciiTheme="minorHAnsi" w:hAnsiTheme="minorHAnsi" w:cstheme="minorHAnsi"/>
          <w:sz w:val="22"/>
        </w:rPr>
      </w:pPr>
    </w:p>
    <w:p w14:paraId="55DE30E3" w14:textId="3DD9BE82" w:rsidR="00447BDA" w:rsidRPr="00DB49CB" w:rsidRDefault="00447BDA" w:rsidP="00621845">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 xml:space="preserve">Product or Service Group (PSG) 87, Agricultural </w:t>
      </w:r>
      <w:proofErr w:type="gramStart"/>
      <w:r w:rsidRPr="00DB49CB">
        <w:rPr>
          <w:rFonts w:asciiTheme="minorHAnsi" w:hAnsiTheme="minorHAnsi" w:cstheme="minorHAnsi"/>
          <w:sz w:val="22"/>
        </w:rPr>
        <w:t>Supplies;</w:t>
      </w:r>
      <w:proofErr w:type="gramEnd"/>
    </w:p>
    <w:p w14:paraId="46441B57" w14:textId="77777777" w:rsidR="00621845" w:rsidRPr="00DB49CB" w:rsidRDefault="00621845" w:rsidP="00621845">
      <w:pPr>
        <w:tabs>
          <w:tab w:val="left" w:pos="1080"/>
          <w:tab w:val="left" w:pos="1170"/>
          <w:tab w:val="left" w:pos="7920"/>
          <w:tab w:val="left" w:pos="8100"/>
        </w:tabs>
        <w:spacing w:after="0"/>
        <w:rPr>
          <w:rFonts w:cstheme="minorHAnsi"/>
        </w:rPr>
      </w:pPr>
    </w:p>
    <w:p w14:paraId="48066AC7" w14:textId="14B7B41D"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 xml:space="preserve">PSG 88, Live </w:t>
      </w:r>
      <w:proofErr w:type="gramStart"/>
      <w:r w:rsidRPr="00DB49CB">
        <w:rPr>
          <w:rFonts w:asciiTheme="minorHAnsi" w:hAnsiTheme="minorHAnsi" w:cstheme="minorHAnsi"/>
          <w:sz w:val="22"/>
        </w:rPr>
        <w:t>Animals;</w:t>
      </w:r>
      <w:proofErr w:type="gramEnd"/>
    </w:p>
    <w:p w14:paraId="6ABAA0CC" w14:textId="77777777" w:rsidR="00DB49CB" w:rsidRPr="00DB49CB" w:rsidRDefault="00DB49CB" w:rsidP="00DB49CB">
      <w:pPr>
        <w:tabs>
          <w:tab w:val="left" w:pos="1080"/>
          <w:tab w:val="left" w:pos="1170"/>
          <w:tab w:val="left" w:pos="7920"/>
          <w:tab w:val="left" w:pos="8100"/>
        </w:tabs>
        <w:spacing w:after="0"/>
        <w:rPr>
          <w:rFonts w:cstheme="minorHAnsi"/>
        </w:rPr>
      </w:pPr>
    </w:p>
    <w:p w14:paraId="393B26DD" w14:textId="7F361F7B"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 xml:space="preserve">PSG 89, </w:t>
      </w:r>
      <w:proofErr w:type="gramStart"/>
      <w:r w:rsidRPr="00DB49CB">
        <w:rPr>
          <w:rFonts w:asciiTheme="minorHAnsi" w:hAnsiTheme="minorHAnsi" w:cstheme="minorHAnsi"/>
          <w:sz w:val="22"/>
        </w:rPr>
        <w:t>Subsistence;</w:t>
      </w:r>
      <w:proofErr w:type="gramEnd"/>
    </w:p>
    <w:p w14:paraId="0612182D" w14:textId="77777777" w:rsidR="00DB49CB" w:rsidRPr="00DB49CB" w:rsidRDefault="00DB49CB" w:rsidP="00DB49CB">
      <w:pPr>
        <w:tabs>
          <w:tab w:val="left" w:pos="1080"/>
          <w:tab w:val="left" w:pos="1170"/>
          <w:tab w:val="left" w:pos="7920"/>
          <w:tab w:val="left" w:pos="8100"/>
        </w:tabs>
        <w:spacing w:after="0"/>
        <w:rPr>
          <w:rFonts w:cstheme="minorHAnsi"/>
        </w:rPr>
      </w:pPr>
    </w:p>
    <w:p w14:paraId="2D4ECC92" w14:textId="1A5EA790"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lastRenderedPageBreak/>
        <w:t xml:space="preserve">PSC 9410, Crude Grades of Plant </w:t>
      </w:r>
      <w:proofErr w:type="gramStart"/>
      <w:r w:rsidRPr="00DB49CB">
        <w:rPr>
          <w:rFonts w:asciiTheme="minorHAnsi" w:hAnsiTheme="minorHAnsi" w:cstheme="minorHAnsi"/>
          <w:sz w:val="22"/>
        </w:rPr>
        <w:t>Materials;</w:t>
      </w:r>
      <w:proofErr w:type="gramEnd"/>
    </w:p>
    <w:p w14:paraId="5BCB1E84" w14:textId="77777777" w:rsidR="00DB49CB" w:rsidRPr="00DB49CB" w:rsidRDefault="00DB49CB" w:rsidP="00DB49CB">
      <w:pPr>
        <w:tabs>
          <w:tab w:val="left" w:pos="1080"/>
          <w:tab w:val="left" w:pos="1170"/>
          <w:tab w:val="left" w:pos="7920"/>
          <w:tab w:val="left" w:pos="8100"/>
        </w:tabs>
        <w:spacing w:after="0"/>
        <w:rPr>
          <w:rFonts w:cstheme="minorHAnsi"/>
        </w:rPr>
      </w:pPr>
    </w:p>
    <w:p w14:paraId="430AC02D" w14:textId="5C4B59A7"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 xml:space="preserve">PSC 9430, Miscellaneous Crude Animal Products, </w:t>
      </w:r>
      <w:proofErr w:type="gramStart"/>
      <w:r w:rsidRPr="00DB49CB">
        <w:rPr>
          <w:rFonts w:asciiTheme="minorHAnsi" w:hAnsiTheme="minorHAnsi" w:cstheme="minorHAnsi"/>
          <w:sz w:val="22"/>
        </w:rPr>
        <w:t>Inedible;</w:t>
      </w:r>
      <w:proofErr w:type="gramEnd"/>
    </w:p>
    <w:p w14:paraId="5EF0F09B" w14:textId="77777777" w:rsidR="00DB49CB" w:rsidRPr="00DB49CB" w:rsidRDefault="00DB49CB" w:rsidP="00DB49CB">
      <w:pPr>
        <w:tabs>
          <w:tab w:val="left" w:pos="1080"/>
          <w:tab w:val="left" w:pos="1170"/>
          <w:tab w:val="left" w:pos="7920"/>
          <w:tab w:val="left" w:pos="8100"/>
        </w:tabs>
        <w:spacing w:after="0"/>
        <w:rPr>
          <w:rFonts w:cstheme="minorHAnsi"/>
        </w:rPr>
      </w:pPr>
    </w:p>
    <w:p w14:paraId="0E7B4E99" w14:textId="64355CD0"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 xml:space="preserve">PSC 9440, Miscellaneous Crude Agricultural and Forestry </w:t>
      </w:r>
      <w:proofErr w:type="gramStart"/>
      <w:r w:rsidRPr="00DB49CB">
        <w:rPr>
          <w:rFonts w:asciiTheme="minorHAnsi" w:hAnsiTheme="minorHAnsi" w:cstheme="minorHAnsi"/>
          <w:sz w:val="22"/>
        </w:rPr>
        <w:t>Products;</w:t>
      </w:r>
      <w:proofErr w:type="gramEnd"/>
    </w:p>
    <w:p w14:paraId="709D78EF" w14:textId="77777777" w:rsidR="00DB49CB" w:rsidRPr="00DB49CB" w:rsidRDefault="00DB49CB" w:rsidP="00DB49CB">
      <w:pPr>
        <w:tabs>
          <w:tab w:val="left" w:pos="1080"/>
          <w:tab w:val="left" w:pos="1170"/>
          <w:tab w:val="left" w:pos="7920"/>
          <w:tab w:val="left" w:pos="8100"/>
        </w:tabs>
        <w:spacing w:after="0"/>
        <w:rPr>
          <w:rFonts w:cstheme="minorHAnsi"/>
        </w:rPr>
      </w:pPr>
    </w:p>
    <w:p w14:paraId="2B830BAA" w14:textId="39408384"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 xml:space="preserve">PSC 9610, </w:t>
      </w:r>
      <w:proofErr w:type="gramStart"/>
      <w:r w:rsidRPr="00DB49CB">
        <w:rPr>
          <w:rFonts w:asciiTheme="minorHAnsi" w:hAnsiTheme="minorHAnsi" w:cstheme="minorHAnsi"/>
          <w:sz w:val="22"/>
        </w:rPr>
        <w:t>Ores;</w:t>
      </w:r>
      <w:proofErr w:type="gramEnd"/>
    </w:p>
    <w:p w14:paraId="255B43B0" w14:textId="77777777" w:rsidR="00DB49CB" w:rsidRPr="00DB49CB" w:rsidRDefault="00DB49CB" w:rsidP="00DB49CB">
      <w:pPr>
        <w:tabs>
          <w:tab w:val="left" w:pos="1080"/>
          <w:tab w:val="left" w:pos="1170"/>
          <w:tab w:val="left" w:pos="7920"/>
          <w:tab w:val="left" w:pos="8100"/>
        </w:tabs>
        <w:spacing w:after="0"/>
        <w:rPr>
          <w:rFonts w:cstheme="minorHAnsi"/>
        </w:rPr>
      </w:pPr>
    </w:p>
    <w:p w14:paraId="5D63488E" w14:textId="699DA075"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PSC 9620, Minerals, Natural and Synthetic; and</w:t>
      </w:r>
    </w:p>
    <w:p w14:paraId="4DD7C496" w14:textId="77777777" w:rsidR="00DB49CB" w:rsidRPr="00DB49CB" w:rsidRDefault="00DB49CB" w:rsidP="00DB49CB">
      <w:pPr>
        <w:tabs>
          <w:tab w:val="left" w:pos="1080"/>
          <w:tab w:val="left" w:pos="1170"/>
          <w:tab w:val="left" w:pos="7920"/>
          <w:tab w:val="left" w:pos="8100"/>
        </w:tabs>
        <w:spacing w:after="0"/>
        <w:rPr>
          <w:rFonts w:cstheme="minorHAnsi"/>
        </w:rPr>
      </w:pPr>
    </w:p>
    <w:p w14:paraId="44E35A95" w14:textId="49E5AEF5" w:rsidR="00447BDA" w:rsidRPr="00DB49CB" w:rsidRDefault="00447BDA" w:rsidP="00DB49CB">
      <w:pPr>
        <w:pStyle w:val="ListParagraph"/>
        <w:numPr>
          <w:ilvl w:val="0"/>
          <w:numId w:val="20"/>
        </w:numPr>
        <w:tabs>
          <w:tab w:val="left" w:pos="1080"/>
          <w:tab w:val="left" w:pos="1170"/>
          <w:tab w:val="left" w:pos="7920"/>
          <w:tab w:val="left" w:pos="8100"/>
        </w:tabs>
        <w:spacing w:after="0"/>
        <w:rPr>
          <w:rFonts w:asciiTheme="minorHAnsi" w:hAnsiTheme="minorHAnsi" w:cstheme="minorHAnsi"/>
          <w:sz w:val="22"/>
        </w:rPr>
      </w:pPr>
      <w:r w:rsidRPr="00DB49CB">
        <w:rPr>
          <w:rFonts w:asciiTheme="minorHAnsi" w:hAnsiTheme="minorHAnsi" w:cstheme="minorHAnsi"/>
          <w:sz w:val="22"/>
        </w:rPr>
        <w:t>PSC 9630, Additive Metal Materials</w:t>
      </w:r>
    </w:p>
    <w:p w14:paraId="6D0DEA62" w14:textId="77777777" w:rsidR="00DB49CB" w:rsidRPr="00DB49CB" w:rsidRDefault="00DB49CB" w:rsidP="00DB49CB">
      <w:pPr>
        <w:tabs>
          <w:tab w:val="left" w:pos="1080"/>
          <w:tab w:val="left" w:pos="1170"/>
          <w:tab w:val="left" w:pos="7920"/>
          <w:tab w:val="left" w:pos="8100"/>
        </w:tabs>
        <w:spacing w:after="0"/>
        <w:rPr>
          <w:rFonts w:cstheme="minorHAnsi"/>
        </w:rPr>
      </w:pPr>
    </w:p>
    <w:p w14:paraId="6116EEA7" w14:textId="628C9348" w:rsidR="00447BDA" w:rsidRPr="00447BDA" w:rsidRDefault="00DB49CB"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Place of manufacture </w:t>
      </w:r>
      <w:r w:rsidR="00447BDA" w:rsidRPr="00447BDA">
        <w:rPr>
          <w:rFonts w:cstheme="minorHAnsi"/>
        </w:rPr>
        <w:t xml:space="preserve">means the place where </w:t>
      </w:r>
      <w:proofErr w:type="gramStart"/>
      <w:r w:rsidR="00447BDA" w:rsidRPr="00447BDA">
        <w:rPr>
          <w:rFonts w:cstheme="minorHAnsi"/>
        </w:rPr>
        <w:t>an end product</w:t>
      </w:r>
      <w:proofErr w:type="gramEnd"/>
      <w:r w:rsidR="00447BDA" w:rsidRPr="00447BDA">
        <w:rPr>
          <w:rFonts w:cstheme="minorHAnsi"/>
        </w:rPr>
        <w:t xml:space="preserve"> is assembled out of components, or</w:t>
      </w:r>
    </w:p>
    <w:p w14:paraId="47CE656B"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otherwise</w:t>
      </w:r>
      <w:proofErr w:type="gramEnd"/>
      <w:r w:rsidRPr="00447BDA">
        <w:rPr>
          <w:rFonts w:cstheme="minorHAnsi"/>
        </w:rPr>
        <w:t xml:space="preserve"> made or processed from raw materials into the finished product that is to be provided </w:t>
      </w:r>
      <w:proofErr w:type="gramStart"/>
      <w:r w:rsidRPr="00447BDA">
        <w:rPr>
          <w:rFonts w:cstheme="minorHAnsi"/>
        </w:rPr>
        <w:t>to</w:t>
      </w:r>
      <w:proofErr w:type="gramEnd"/>
      <w:r w:rsidRPr="00447BDA">
        <w:rPr>
          <w:rFonts w:cstheme="minorHAnsi"/>
        </w:rPr>
        <w:t xml:space="preserve"> the</w:t>
      </w:r>
    </w:p>
    <w:p w14:paraId="54159129"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Government. If a product is disassembled and reassembled, the place of reassembly is not the place of</w:t>
      </w:r>
    </w:p>
    <w:p w14:paraId="5A6EC32F"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manufacture.</w:t>
      </w:r>
    </w:p>
    <w:p w14:paraId="4D209071" w14:textId="77777777" w:rsidR="00DB49CB" w:rsidRPr="00447BDA" w:rsidRDefault="00DB49CB" w:rsidP="00004A3F">
      <w:pPr>
        <w:tabs>
          <w:tab w:val="left" w:pos="1080"/>
          <w:tab w:val="left" w:pos="1170"/>
          <w:tab w:val="left" w:pos="7920"/>
          <w:tab w:val="left" w:pos="8100"/>
        </w:tabs>
        <w:spacing w:after="0"/>
        <w:rPr>
          <w:rFonts w:cstheme="minorHAnsi"/>
        </w:rPr>
      </w:pPr>
    </w:p>
    <w:p w14:paraId="6642D47D" w14:textId="0CFA49EA" w:rsidR="00447BDA" w:rsidRPr="00447BDA" w:rsidRDefault="00DB49CB"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Predecessor </w:t>
      </w:r>
      <w:r w:rsidR="00447BDA" w:rsidRPr="00447BDA">
        <w:rPr>
          <w:rFonts w:cstheme="minorHAnsi"/>
        </w:rPr>
        <w:t>means an entity that is replaced by a successor and includes any predecessors of the</w:t>
      </w:r>
    </w:p>
    <w:p w14:paraId="2CDEA743"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predecessor.</w:t>
      </w:r>
    </w:p>
    <w:p w14:paraId="01BAAE91" w14:textId="77777777" w:rsidR="00DB49CB" w:rsidRPr="00447BDA" w:rsidRDefault="00DB49CB" w:rsidP="00004A3F">
      <w:pPr>
        <w:tabs>
          <w:tab w:val="left" w:pos="1080"/>
          <w:tab w:val="left" w:pos="1170"/>
          <w:tab w:val="left" w:pos="7920"/>
          <w:tab w:val="left" w:pos="8100"/>
        </w:tabs>
        <w:spacing w:after="0"/>
        <w:rPr>
          <w:rFonts w:cstheme="minorHAnsi"/>
        </w:rPr>
      </w:pPr>
    </w:p>
    <w:p w14:paraId="4D627F07" w14:textId="77777777" w:rsidR="00DB49CB" w:rsidRDefault="00DB49CB" w:rsidP="00004A3F">
      <w:pPr>
        <w:tabs>
          <w:tab w:val="left" w:pos="1080"/>
          <w:tab w:val="left" w:pos="1170"/>
          <w:tab w:val="left" w:pos="7920"/>
          <w:tab w:val="left" w:pos="8100"/>
        </w:tabs>
        <w:spacing w:after="0"/>
        <w:rPr>
          <w:rFonts w:cstheme="minorHAnsi"/>
          <w:i/>
          <w:iCs/>
        </w:rPr>
      </w:pPr>
      <w:r>
        <w:rPr>
          <w:rFonts w:cstheme="minorHAnsi"/>
          <w:i/>
          <w:iCs/>
        </w:rPr>
        <w:t xml:space="preserve">    </w:t>
      </w:r>
    </w:p>
    <w:p w14:paraId="74C385BC" w14:textId="42F68B51" w:rsidR="00447BDA" w:rsidRPr="00447BDA" w:rsidRDefault="00DB49CB" w:rsidP="00004A3F">
      <w:pPr>
        <w:tabs>
          <w:tab w:val="left" w:pos="1080"/>
          <w:tab w:val="left" w:pos="1170"/>
          <w:tab w:val="left" w:pos="7920"/>
          <w:tab w:val="left" w:pos="8100"/>
        </w:tabs>
        <w:spacing w:after="0"/>
        <w:rPr>
          <w:rFonts w:cstheme="minorHAnsi"/>
        </w:rPr>
      </w:pPr>
      <w:r>
        <w:rPr>
          <w:rFonts w:cstheme="minorHAnsi"/>
          <w:i/>
          <w:iCs/>
        </w:rPr>
        <w:t xml:space="preserve">    </w:t>
      </w:r>
      <w:r w:rsidR="000C04C2">
        <w:rPr>
          <w:rFonts w:cstheme="minorHAnsi"/>
          <w:i/>
          <w:iCs/>
        </w:rPr>
        <w:t xml:space="preserve"> </w:t>
      </w:r>
      <w:r>
        <w:rPr>
          <w:rFonts w:cstheme="minorHAnsi"/>
          <w:i/>
          <w:iCs/>
        </w:rPr>
        <w:t xml:space="preserve"> </w:t>
      </w:r>
      <w:r w:rsidR="00447BDA" w:rsidRPr="00447BDA">
        <w:rPr>
          <w:rFonts w:cstheme="minorHAnsi"/>
          <w:i/>
          <w:iCs/>
        </w:rPr>
        <w:t xml:space="preserve">Reasonable inquiry </w:t>
      </w:r>
      <w:r w:rsidR="00447BDA" w:rsidRPr="00447BDA">
        <w:rPr>
          <w:rFonts w:cstheme="minorHAnsi"/>
        </w:rPr>
        <w:t>has the meaning provided in the clause 52.204-25, Prohibition on Contracting for</w:t>
      </w:r>
    </w:p>
    <w:p w14:paraId="0BEE79AE"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Certain Telecommunications and Video Surveillance Services or Equipment.</w:t>
      </w:r>
    </w:p>
    <w:p w14:paraId="5E11D974" w14:textId="77777777" w:rsidR="00DB49CB" w:rsidRPr="00447BDA" w:rsidRDefault="00DB49CB" w:rsidP="00004A3F">
      <w:pPr>
        <w:tabs>
          <w:tab w:val="left" w:pos="1080"/>
          <w:tab w:val="left" w:pos="1170"/>
          <w:tab w:val="left" w:pos="7920"/>
          <w:tab w:val="left" w:pos="8100"/>
        </w:tabs>
        <w:spacing w:after="0"/>
        <w:rPr>
          <w:rFonts w:cstheme="minorHAnsi"/>
        </w:rPr>
      </w:pPr>
    </w:p>
    <w:p w14:paraId="56BECFC4" w14:textId="175D9E7A" w:rsidR="00447BDA" w:rsidRPr="00447BDA" w:rsidRDefault="00DB49CB"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Restricted business operations </w:t>
      </w:r>
      <w:proofErr w:type="gramStart"/>
      <w:r w:rsidR="00447BDA" w:rsidRPr="00447BDA">
        <w:rPr>
          <w:rFonts w:cstheme="minorHAnsi"/>
        </w:rPr>
        <w:t>means</w:t>
      </w:r>
      <w:proofErr w:type="gramEnd"/>
      <w:r w:rsidR="00447BDA" w:rsidRPr="00447BDA">
        <w:rPr>
          <w:rFonts w:cstheme="minorHAnsi"/>
        </w:rPr>
        <w:t xml:space="preserve"> business operations in Sudan that include power production</w:t>
      </w:r>
    </w:p>
    <w:p w14:paraId="71357DF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activities, mineral extraction activities, oil-related activities, or the production of military equipment, </w:t>
      </w:r>
      <w:proofErr w:type="gramStart"/>
      <w:r w:rsidRPr="00447BDA">
        <w:rPr>
          <w:rFonts w:cstheme="minorHAnsi"/>
        </w:rPr>
        <w:t>as</w:t>
      </w:r>
      <w:proofErr w:type="gramEnd"/>
    </w:p>
    <w:p w14:paraId="2C2DB4C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those terms are defined in the Sudan Accountability and Divestment Act of 2007 (Pub. L. 110-174).</w:t>
      </w:r>
    </w:p>
    <w:p w14:paraId="38B96BC2" w14:textId="300F5A69"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Restricted business operations do not include business operations that the person (as that term is defined</w:t>
      </w:r>
      <w:r w:rsidR="00DB49CB">
        <w:rPr>
          <w:rFonts w:cstheme="minorHAnsi"/>
        </w:rPr>
        <w:t xml:space="preserve"> </w:t>
      </w:r>
      <w:r w:rsidRPr="00447BDA">
        <w:rPr>
          <w:rFonts w:cstheme="minorHAnsi"/>
        </w:rPr>
        <w:t>in Section 2 of the Sudan Accountability and Divestment Act of 2007) conducting the business can</w:t>
      </w:r>
      <w:r w:rsidR="00DB49CB">
        <w:rPr>
          <w:rFonts w:cstheme="minorHAnsi"/>
        </w:rPr>
        <w:t xml:space="preserve"> </w:t>
      </w:r>
      <w:r w:rsidRPr="00447BDA">
        <w:rPr>
          <w:rFonts w:cstheme="minorHAnsi"/>
        </w:rPr>
        <w:t>demonstrate-</w:t>
      </w:r>
    </w:p>
    <w:p w14:paraId="657556CB" w14:textId="77777777" w:rsidR="00DB49CB" w:rsidRPr="00447BDA" w:rsidRDefault="00DB49CB" w:rsidP="00004A3F">
      <w:pPr>
        <w:tabs>
          <w:tab w:val="left" w:pos="1080"/>
          <w:tab w:val="left" w:pos="1170"/>
          <w:tab w:val="left" w:pos="7920"/>
          <w:tab w:val="left" w:pos="8100"/>
        </w:tabs>
        <w:spacing w:after="0"/>
        <w:rPr>
          <w:rFonts w:cstheme="minorHAnsi"/>
        </w:rPr>
      </w:pPr>
    </w:p>
    <w:p w14:paraId="3C67D61B" w14:textId="074B8137" w:rsidR="00447BDA" w:rsidRPr="00447BDA" w:rsidRDefault="000C04C2" w:rsidP="000C04C2">
      <w:pPr>
        <w:tabs>
          <w:tab w:val="left" w:pos="270"/>
          <w:tab w:val="left" w:pos="1080"/>
          <w:tab w:val="left" w:pos="1170"/>
          <w:tab w:val="left" w:pos="7920"/>
          <w:tab w:val="left" w:pos="8100"/>
        </w:tabs>
        <w:spacing w:after="0"/>
        <w:rPr>
          <w:rFonts w:cstheme="minorHAnsi"/>
        </w:rPr>
      </w:pPr>
      <w:r>
        <w:rPr>
          <w:rFonts w:cstheme="minorHAnsi"/>
        </w:rPr>
        <w:tab/>
      </w:r>
      <w:r w:rsidR="00447BDA" w:rsidRPr="00447BDA">
        <w:rPr>
          <w:rFonts w:cstheme="minorHAnsi"/>
        </w:rPr>
        <w:t>(1) Are conducted under contract directly and exclusively with the regional government of southern</w:t>
      </w:r>
    </w:p>
    <w:p w14:paraId="768DA179"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Sudan;</w:t>
      </w:r>
      <w:proofErr w:type="gramEnd"/>
    </w:p>
    <w:p w14:paraId="32788CBA" w14:textId="74BE1A42" w:rsidR="00447BDA" w:rsidRPr="00447BDA" w:rsidRDefault="00447BDA" w:rsidP="00447BDA">
      <w:pPr>
        <w:tabs>
          <w:tab w:val="left" w:pos="1080"/>
          <w:tab w:val="left" w:pos="1170"/>
          <w:tab w:val="left" w:pos="7920"/>
          <w:tab w:val="left" w:pos="8100"/>
        </w:tabs>
        <w:spacing w:after="0"/>
        <w:jc w:val="center"/>
        <w:rPr>
          <w:rFonts w:cstheme="minorHAnsi"/>
        </w:rPr>
      </w:pPr>
    </w:p>
    <w:p w14:paraId="55BB9974" w14:textId="713C6357" w:rsidR="00447BDA" w:rsidRPr="00447BDA" w:rsidRDefault="00E550A2"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Are conducted pursuant to specific authorization from the Office of Foreign Assets Control in the</w:t>
      </w:r>
    </w:p>
    <w:p w14:paraId="18FAE7D6"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Department of the Treasury, or are expressly exempted under Federal law from the requirement to be</w:t>
      </w:r>
    </w:p>
    <w:p w14:paraId="6C9CB769"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conducted under such </w:t>
      </w:r>
      <w:proofErr w:type="gramStart"/>
      <w:r w:rsidRPr="00447BDA">
        <w:rPr>
          <w:rFonts w:cstheme="minorHAnsi"/>
        </w:rPr>
        <w:t>authorization;</w:t>
      </w:r>
      <w:proofErr w:type="gramEnd"/>
    </w:p>
    <w:p w14:paraId="06A8E8FF" w14:textId="77777777" w:rsidR="000C04C2" w:rsidRPr="00447BDA" w:rsidRDefault="000C04C2" w:rsidP="00004A3F">
      <w:pPr>
        <w:tabs>
          <w:tab w:val="left" w:pos="1080"/>
          <w:tab w:val="left" w:pos="1170"/>
          <w:tab w:val="left" w:pos="7920"/>
          <w:tab w:val="left" w:pos="8100"/>
        </w:tabs>
        <w:spacing w:after="0"/>
        <w:rPr>
          <w:rFonts w:cstheme="minorHAnsi"/>
        </w:rPr>
      </w:pPr>
    </w:p>
    <w:p w14:paraId="53351999" w14:textId="6DF41643" w:rsidR="00447BDA" w:rsidRDefault="00E550A2"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(3) Consist of providing goods or services to marginalized populations of </w:t>
      </w:r>
      <w:proofErr w:type="gramStart"/>
      <w:r w:rsidR="00447BDA" w:rsidRPr="00447BDA">
        <w:rPr>
          <w:rFonts w:cstheme="minorHAnsi"/>
        </w:rPr>
        <w:t>Sudan;</w:t>
      </w:r>
      <w:proofErr w:type="gramEnd"/>
    </w:p>
    <w:p w14:paraId="1365BADD" w14:textId="77777777" w:rsidR="000C04C2" w:rsidRPr="00447BDA" w:rsidRDefault="000C04C2" w:rsidP="00004A3F">
      <w:pPr>
        <w:tabs>
          <w:tab w:val="left" w:pos="1080"/>
          <w:tab w:val="left" w:pos="1170"/>
          <w:tab w:val="left" w:pos="7920"/>
          <w:tab w:val="left" w:pos="8100"/>
        </w:tabs>
        <w:spacing w:after="0"/>
        <w:rPr>
          <w:rFonts w:cstheme="minorHAnsi"/>
        </w:rPr>
      </w:pPr>
    </w:p>
    <w:p w14:paraId="3723F67F" w14:textId="57814753" w:rsidR="00447BDA" w:rsidRPr="00447BDA" w:rsidRDefault="00E550A2"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(4) Consist of providing goods or services to an internationally recognized peacekeeping force or</w:t>
      </w:r>
    </w:p>
    <w:p w14:paraId="79B43FE6"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lastRenderedPageBreak/>
        <w:t xml:space="preserve">humanitarian </w:t>
      </w:r>
      <w:proofErr w:type="gramStart"/>
      <w:r w:rsidRPr="00447BDA">
        <w:rPr>
          <w:rFonts w:cstheme="minorHAnsi"/>
        </w:rPr>
        <w:t>organization;</w:t>
      </w:r>
      <w:proofErr w:type="gramEnd"/>
    </w:p>
    <w:p w14:paraId="62A445E8" w14:textId="77777777" w:rsidR="000C04C2" w:rsidRPr="00447BDA" w:rsidRDefault="000C04C2" w:rsidP="00004A3F">
      <w:pPr>
        <w:tabs>
          <w:tab w:val="left" w:pos="1080"/>
          <w:tab w:val="left" w:pos="1170"/>
          <w:tab w:val="left" w:pos="7920"/>
          <w:tab w:val="left" w:pos="8100"/>
        </w:tabs>
        <w:spacing w:after="0"/>
        <w:rPr>
          <w:rFonts w:cstheme="minorHAnsi"/>
        </w:rPr>
      </w:pPr>
    </w:p>
    <w:p w14:paraId="13044BA0" w14:textId="5816B047" w:rsidR="00447BDA" w:rsidRDefault="00E550A2"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(5) Consist of providing goods or services that are used only to promote health or education; or</w:t>
      </w:r>
    </w:p>
    <w:p w14:paraId="456BDF84" w14:textId="77777777" w:rsidR="000C04C2" w:rsidRPr="00447BDA" w:rsidRDefault="000C04C2" w:rsidP="00004A3F">
      <w:pPr>
        <w:tabs>
          <w:tab w:val="left" w:pos="1080"/>
          <w:tab w:val="left" w:pos="1170"/>
          <w:tab w:val="left" w:pos="7920"/>
          <w:tab w:val="left" w:pos="8100"/>
        </w:tabs>
        <w:spacing w:after="0"/>
        <w:rPr>
          <w:rFonts w:cstheme="minorHAnsi"/>
        </w:rPr>
      </w:pPr>
    </w:p>
    <w:p w14:paraId="26D5F059" w14:textId="480306EC" w:rsidR="00447BDA" w:rsidRDefault="00E550A2"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(6) Have been voluntarily </w:t>
      </w:r>
      <w:proofErr w:type="spellStart"/>
      <w:r w:rsidR="00447BDA" w:rsidRPr="00447BDA">
        <w:rPr>
          <w:rFonts w:cstheme="minorHAnsi"/>
        </w:rPr>
        <w:t>suspended."Sensitive</w:t>
      </w:r>
      <w:proofErr w:type="spellEnd"/>
      <w:r w:rsidR="00447BDA" w:rsidRPr="00447BDA">
        <w:rPr>
          <w:rFonts w:cstheme="minorHAnsi"/>
        </w:rPr>
        <w:t xml:space="preserve"> technology"-</w:t>
      </w:r>
    </w:p>
    <w:p w14:paraId="2F424B18" w14:textId="77777777" w:rsidR="00E550A2" w:rsidRPr="00447BDA" w:rsidRDefault="00E550A2" w:rsidP="00004A3F">
      <w:pPr>
        <w:tabs>
          <w:tab w:val="left" w:pos="1080"/>
          <w:tab w:val="left" w:pos="1170"/>
          <w:tab w:val="left" w:pos="7920"/>
          <w:tab w:val="left" w:pos="8100"/>
        </w:tabs>
        <w:spacing w:after="0"/>
        <w:rPr>
          <w:rFonts w:cstheme="minorHAnsi"/>
        </w:rPr>
      </w:pPr>
    </w:p>
    <w:p w14:paraId="78725B26" w14:textId="30BFFA84" w:rsidR="00447BDA" w:rsidRDefault="00E550A2"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Sensitive technology</w:t>
      </w:r>
      <w:r w:rsidR="00447BDA" w:rsidRPr="00447BDA">
        <w:rPr>
          <w:rFonts w:cstheme="minorHAnsi"/>
        </w:rPr>
        <w:t>-</w:t>
      </w:r>
    </w:p>
    <w:p w14:paraId="61991673" w14:textId="77777777" w:rsidR="00E550A2" w:rsidRPr="00447BDA" w:rsidRDefault="00E550A2" w:rsidP="00004A3F">
      <w:pPr>
        <w:tabs>
          <w:tab w:val="left" w:pos="1080"/>
          <w:tab w:val="left" w:pos="1170"/>
          <w:tab w:val="left" w:pos="7920"/>
          <w:tab w:val="left" w:pos="8100"/>
        </w:tabs>
        <w:spacing w:after="0"/>
        <w:rPr>
          <w:rFonts w:cstheme="minorHAnsi"/>
        </w:rPr>
      </w:pPr>
    </w:p>
    <w:p w14:paraId="1908D4D3" w14:textId="60DD3D18" w:rsidR="00447BDA" w:rsidRDefault="00AB314E" w:rsidP="00AE5009">
      <w:pPr>
        <w:tabs>
          <w:tab w:val="left" w:pos="360"/>
          <w:tab w:val="left" w:pos="1170"/>
          <w:tab w:val="left" w:pos="7920"/>
          <w:tab w:val="left" w:pos="8100"/>
        </w:tabs>
        <w:spacing w:after="0"/>
        <w:rPr>
          <w:rFonts w:cstheme="minorHAnsi"/>
        </w:rPr>
      </w:pPr>
      <w:r>
        <w:rPr>
          <w:rFonts w:cstheme="minorHAnsi"/>
        </w:rPr>
        <w:tab/>
      </w:r>
      <w:r w:rsidR="00447BDA" w:rsidRPr="00447BDA">
        <w:rPr>
          <w:rFonts w:cstheme="minorHAnsi"/>
        </w:rPr>
        <w:t>(1) Means hardware, software, telecommunications equipment, or any other technology that is to be</w:t>
      </w:r>
      <w:r w:rsidR="00AE5009">
        <w:rPr>
          <w:rFonts w:cstheme="minorHAnsi"/>
        </w:rPr>
        <w:t xml:space="preserve"> </w:t>
      </w:r>
      <w:r w:rsidR="00447BDA" w:rsidRPr="00447BDA">
        <w:rPr>
          <w:rFonts w:cstheme="minorHAnsi"/>
        </w:rPr>
        <w:t>used specifically-</w:t>
      </w:r>
    </w:p>
    <w:p w14:paraId="55980BA9" w14:textId="77777777" w:rsidR="00E550A2" w:rsidRPr="00447BDA" w:rsidRDefault="00E550A2" w:rsidP="00004A3F">
      <w:pPr>
        <w:tabs>
          <w:tab w:val="left" w:pos="1080"/>
          <w:tab w:val="left" w:pos="1170"/>
          <w:tab w:val="left" w:pos="7920"/>
          <w:tab w:val="left" w:pos="8100"/>
        </w:tabs>
        <w:spacing w:after="0"/>
        <w:rPr>
          <w:rFonts w:cstheme="minorHAnsi"/>
        </w:rPr>
      </w:pPr>
    </w:p>
    <w:p w14:paraId="4C278B36" w14:textId="280ED54F" w:rsidR="00E550A2" w:rsidRPr="00AE5009" w:rsidRDefault="00447BDA" w:rsidP="0083159C">
      <w:pPr>
        <w:pStyle w:val="ListParagraph"/>
        <w:numPr>
          <w:ilvl w:val="0"/>
          <w:numId w:val="21"/>
        </w:numPr>
        <w:tabs>
          <w:tab w:val="left" w:pos="1080"/>
          <w:tab w:val="left" w:pos="1170"/>
          <w:tab w:val="left" w:pos="7920"/>
          <w:tab w:val="left" w:pos="8100"/>
        </w:tabs>
        <w:spacing w:after="0"/>
        <w:rPr>
          <w:rFonts w:asciiTheme="minorHAnsi" w:hAnsiTheme="minorHAnsi" w:cstheme="minorHAnsi"/>
          <w:sz w:val="22"/>
        </w:rPr>
      </w:pPr>
      <w:r w:rsidRPr="00AE5009">
        <w:rPr>
          <w:rFonts w:asciiTheme="minorHAnsi" w:hAnsiTheme="minorHAnsi" w:cstheme="minorHAnsi"/>
          <w:sz w:val="22"/>
        </w:rPr>
        <w:t>To restrict the free flow of unbiased information in Iran; or</w:t>
      </w:r>
    </w:p>
    <w:p w14:paraId="6BB5D41E" w14:textId="77777777" w:rsidR="0083159C" w:rsidRPr="00AE5009" w:rsidRDefault="0083159C" w:rsidP="0083159C">
      <w:pPr>
        <w:pStyle w:val="ListParagraph"/>
        <w:tabs>
          <w:tab w:val="left" w:pos="1080"/>
          <w:tab w:val="left" w:pos="1170"/>
          <w:tab w:val="left" w:pos="7920"/>
          <w:tab w:val="left" w:pos="8100"/>
        </w:tabs>
        <w:spacing w:after="0"/>
        <w:ind w:left="1080"/>
        <w:rPr>
          <w:rFonts w:asciiTheme="minorHAnsi" w:hAnsiTheme="minorHAnsi" w:cstheme="minorHAnsi"/>
          <w:sz w:val="22"/>
        </w:rPr>
      </w:pPr>
    </w:p>
    <w:p w14:paraId="681492C9" w14:textId="55EE460F" w:rsidR="00447BDA" w:rsidRPr="00AE5009" w:rsidRDefault="00447BDA" w:rsidP="0083159C">
      <w:pPr>
        <w:pStyle w:val="ListParagraph"/>
        <w:numPr>
          <w:ilvl w:val="0"/>
          <w:numId w:val="21"/>
        </w:numPr>
        <w:tabs>
          <w:tab w:val="left" w:pos="1080"/>
          <w:tab w:val="left" w:pos="1170"/>
          <w:tab w:val="left" w:pos="7920"/>
          <w:tab w:val="left" w:pos="8100"/>
        </w:tabs>
        <w:spacing w:after="0"/>
        <w:rPr>
          <w:rFonts w:asciiTheme="minorHAnsi" w:hAnsiTheme="minorHAnsi" w:cstheme="minorHAnsi"/>
          <w:sz w:val="22"/>
        </w:rPr>
      </w:pPr>
      <w:r w:rsidRPr="00AE5009">
        <w:rPr>
          <w:rFonts w:asciiTheme="minorHAnsi" w:hAnsiTheme="minorHAnsi" w:cstheme="minorHAnsi"/>
          <w:sz w:val="22"/>
        </w:rPr>
        <w:t>To disrupt, monitor, or otherwise restrict speech of the people of Iran; and</w:t>
      </w:r>
    </w:p>
    <w:p w14:paraId="028225BC" w14:textId="77777777" w:rsidR="0083159C" w:rsidRPr="0083159C" w:rsidRDefault="0083159C" w:rsidP="0083159C">
      <w:pPr>
        <w:tabs>
          <w:tab w:val="left" w:pos="1080"/>
          <w:tab w:val="left" w:pos="1170"/>
          <w:tab w:val="left" w:pos="7920"/>
          <w:tab w:val="left" w:pos="8100"/>
        </w:tabs>
        <w:spacing w:after="0"/>
        <w:rPr>
          <w:rFonts w:cstheme="minorHAnsi"/>
        </w:rPr>
      </w:pPr>
    </w:p>
    <w:p w14:paraId="78501B36" w14:textId="4A7DB6A3" w:rsidR="00447BDA" w:rsidRPr="00447BDA" w:rsidRDefault="00AE500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Does not include information or informational materials the export of which the President does</w:t>
      </w:r>
    </w:p>
    <w:p w14:paraId="4FBE1E85" w14:textId="60B67DAA"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not have the authority to regulate or prohibit pursuant to section 203(b)(3)of the International Emergency</w:t>
      </w:r>
      <w:r w:rsidR="0083159C">
        <w:rPr>
          <w:rFonts w:cstheme="minorHAnsi"/>
        </w:rPr>
        <w:t xml:space="preserve"> </w:t>
      </w:r>
      <w:r w:rsidRPr="00447BDA">
        <w:rPr>
          <w:rFonts w:cstheme="minorHAnsi"/>
        </w:rPr>
        <w:t>Economic Powers Act (50 U.S.C. 1702(b)(3)).</w:t>
      </w:r>
    </w:p>
    <w:p w14:paraId="08A76BA8" w14:textId="77777777" w:rsidR="00AB314E" w:rsidRPr="00447BDA" w:rsidRDefault="00AB314E" w:rsidP="00004A3F">
      <w:pPr>
        <w:tabs>
          <w:tab w:val="left" w:pos="1080"/>
          <w:tab w:val="left" w:pos="1170"/>
          <w:tab w:val="left" w:pos="7920"/>
          <w:tab w:val="left" w:pos="8100"/>
        </w:tabs>
        <w:spacing w:after="0"/>
        <w:rPr>
          <w:rFonts w:cstheme="minorHAnsi"/>
        </w:rPr>
      </w:pPr>
    </w:p>
    <w:p w14:paraId="4BA5B7F8" w14:textId="25E87D58" w:rsidR="00447BDA" w:rsidRPr="00447BDA" w:rsidRDefault="00AE5009"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Service-disabled veteran-owned small business (SDVOSB) concern </w:t>
      </w:r>
      <w:r w:rsidR="00447BDA" w:rsidRPr="00447BDA">
        <w:rPr>
          <w:rFonts w:cstheme="minorHAnsi"/>
        </w:rPr>
        <w:t>means a small business concern-</w:t>
      </w:r>
    </w:p>
    <w:p w14:paraId="2F8F954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(1)</w:t>
      </w:r>
    </w:p>
    <w:p w14:paraId="325E01F5" w14:textId="742CC728" w:rsidR="00447BDA" w:rsidRPr="00447BDA" w:rsidRDefault="00D32708"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Not less than 51 percent of which is owned and controlled by one or more service-disabled</w:t>
      </w:r>
    </w:p>
    <w:p w14:paraId="5B7DECF1"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veterans or, in the case of any publicly owned business, not less than 51 percent of the stock of which is</w:t>
      </w:r>
    </w:p>
    <w:p w14:paraId="08F7CAB2"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owned by one or more service-disabled veterans; and</w:t>
      </w:r>
    </w:p>
    <w:p w14:paraId="7871A768" w14:textId="77777777" w:rsidR="00AE5009" w:rsidRPr="00447BDA" w:rsidRDefault="00AE5009" w:rsidP="00004A3F">
      <w:pPr>
        <w:tabs>
          <w:tab w:val="left" w:pos="1080"/>
          <w:tab w:val="left" w:pos="1170"/>
          <w:tab w:val="left" w:pos="7920"/>
          <w:tab w:val="left" w:pos="8100"/>
        </w:tabs>
        <w:spacing w:after="0"/>
        <w:rPr>
          <w:rFonts w:cstheme="minorHAnsi"/>
        </w:rPr>
      </w:pPr>
    </w:p>
    <w:p w14:paraId="02E7DE64" w14:textId="027E5B25" w:rsidR="00447BDA" w:rsidRPr="00447BDA" w:rsidRDefault="00D32708"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(ii) The management and daily business operations of which are controlled by one or more </w:t>
      </w:r>
      <w:proofErr w:type="gramStart"/>
      <w:r w:rsidR="00447BDA" w:rsidRPr="00447BDA">
        <w:rPr>
          <w:rFonts w:cstheme="minorHAnsi"/>
        </w:rPr>
        <w:t>service</w:t>
      </w:r>
      <w:r w:rsidR="00AE5009">
        <w:rPr>
          <w:rFonts w:cstheme="minorHAnsi"/>
        </w:rPr>
        <w:t xml:space="preserve"> </w:t>
      </w:r>
      <w:r w:rsidR="00447BDA" w:rsidRPr="00447BDA">
        <w:rPr>
          <w:rFonts w:cstheme="minorHAnsi"/>
        </w:rPr>
        <w:t>disabled</w:t>
      </w:r>
      <w:proofErr w:type="gramEnd"/>
      <w:r w:rsidR="00AE5009">
        <w:rPr>
          <w:rFonts w:cstheme="minorHAnsi"/>
        </w:rPr>
        <w:t xml:space="preserve"> </w:t>
      </w:r>
      <w:r w:rsidR="00447BDA" w:rsidRPr="00447BDA">
        <w:rPr>
          <w:rFonts w:cstheme="minorHAnsi"/>
        </w:rPr>
        <w:t>veterans or, in the case of a service-disabled veteran with permanent and severe disability, the</w:t>
      </w:r>
    </w:p>
    <w:p w14:paraId="144B4B9E"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spouse or permanent caregiver of such veteran; or</w:t>
      </w:r>
    </w:p>
    <w:p w14:paraId="5981702B" w14:textId="77777777" w:rsidR="00D32708" w:rsidRPr="00447BDA" w:rsidRDefault="00D32708" w:rsidP="00004A3F">
      <w:pPr>
        <w:tabs>
          <w:tab w:val="left" w:pos="1080"/>
          <w:tab w:val="left" w:pos="1170"/>
          <w:tab w:val="left" w:pos="7920"/>
          <w:tab w:val="left" w:pos="8100"/>
        </w:tabs>
        <w:spacing w:after="0"/>
        <w:rPr>
          <w:rFonts w:cstheme="minorHAnsi"/>
        </w:rPr>
      </w:pPr>
    </w:p>
    <w:p w14:paraId="27A0A31A" w14:textId="11D93303" w:rsidR="00447BDA" w:rsidRPr="00447BDA" w:rsidRDefault="005437AB"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A small business concern eligible under the SDVOSB Program in accordance with 13 CFR part</w:t>
      </w:r>
    </w:p>
    <w:p w14:paraId="589DD77D" w14:textId="447B57CF"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128 (see subpart 19.14)</w:t>
      </w:r>
    </w:p>
    <w:p w14:paraId="38CEE9F5" w14:textId="77777777" w:rsidR="00D32708" w:rsidRPr="00447BDA" w:rsidRDefault="00D32708" w:rsidP="00004A3F">
      <w:pPr>
        <w:tabs>
          <w:tab w:val="left" w:pos="1080"/>
          <w:tab w:val="left" w:pos="1170"/>
          <w:tab w:val="left" w:pos="7920"/>
          <w:tab w:val="left" w:pos="8100"/>
        </w:tabs>
        <w:spacing w:after="0"/>
        <w:rPr>
          <w:rFonts w:cstheme="minorHAnsi"/>
        </w:rPr>
      </w:pPr>
    </w:p>
    <w:p w14:paraId="3A60B558" w14:textId="175E39D6" w:rsidR="00447BDA" w:rsidRDefault="005437AB"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(3) </w:t>
      </w:r>
      <w:r w:rsidR="00447BDA" w:rsidRPr="00447BDA">
        <w:rPr>
          <w:rFonts w:cstheme="minorHAnsi"/>
          <w:i/>
          <w:iCs/>
        </w:rPr>
        <w:t>Service-disabled veteran</w:t>
      </w:r>
      <w:r w:rsidR="00447BDA" w:rsidRPr="00447BDA">
        <w:rPr>
          <w:rFonts w:cstheme="minorHAnsi"/>
        </w:rPr>
        <w:t>, as used in this definition, means a veteran as defined in 38 U.S.C. 101</w:t>
      </w:r>
    </w:p>
    <w:p w14:paraId="2B19D021" w14:textId="1AF58CD3" w:rsidR="00447BDA" w:rsidRPr="00447BDA" w:rsidRDefault="005437AB"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with a disability that is service connected, as defined in 38 U.S.C. 101(16), and who is registered in</w:t>
      </w:r>
    </w:p>
    <w:p w14:paraId="18524FB1"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the Beneficiary Identification and Records Locator Subsystem, or successor system that is maintained by</w:t>
      </w:r>
    </w:p>
    <w:p w14:paraId="28C7FAA4"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the Department of Veterans Affairs' Veterans Benefits Administration, as a service-disabled veteran.</w:t>
      </w:r>
    </w:p>
    <w:p w14:paraId="74FFFF59" w14:textId="77777777" w:rsidR="005437AB" w:rsidRPr="00447BDA" w:rsidRDefault="005437AB" w:rsidP="00004A3F">
      <w:pPr>
        <w:tabs>
          <w:tab w:val="left" w:pos="1080"/>
          <w:tab w:val="left" w:pos="1170"/>
          <w:tab w:val="left" w:pos="7920"/>
          <w:tab w:val="left" w:pos="8100"/>
        </w:tabs>
        <w:spacing w:after="0"/>
        <w:rPr>
          <w:rFonts w:cstheme="minorHAnsi"/>
        </w:rPr>
      </w:pPr>
    </w:p>
    <w:p w14:paraId="1AE7280B" w14:textId="60DA709A" w:rsidR="00447BDA" w:rsidRPr="00447BDA" w:rsidRDefault="00D55ECF" w:rsidP="00004A3F">
      <w:pPr>
        <w:tabs>
          <w:tab w:val="left" w:pos="1080"/>
          <w:tab w:val="left" w:pos="1170"/>
          <w:tab w:val="left" w:pos="7920"/>
          <w:tab w:val="left" w:pos="8100"/>
        </w:tabs>
        <w:spacing w:after="0"/>
        <w:rPr>
          <w:rFonts w:cstheme="minorHAnsi"/>
          <w:i/>
          <w:iCs/>
        </w:rPr>
      </w:pPr>
      <w:r>
        <w:rPr>
          <w:rFonts w:cstheme="minorHAnsi"/>
          <w:i/>
          <w:iCs/>
        </w:rPr>
        <w:t xml:space="preserve">     </w:t>
      </w:r>
      <w:r w:rsidR="00447BDA" w:rsidRPr="00447BDA">
        <w:rPr>
          <w:rFonts w:cstheme="minorHAnsi"/>
          <w:i/>
          <w:iCs/>
        </w:rPr>
        <w:t>Service-disabled veteran-owned small business (SDVOSB) concern eligible under the SDVOSB</w:t>
      </w:r>
    </w:p>
    <w:p w14:paraId="30F7E5E5"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 xml:space="preserve">Program </w:t>
      </w:r>
      <w:r w:rsidRPr="00447BDA">
        <w:rPr>
          <w:rFonts w:cstheme="minorHAnsi"/>
        </w:rPr>
        <w:t>means an SDVOSB concern that-</w:t>
      </w:r>
    </w:p>
    <w:p w14:paraId="3914B913" w14:textId="77777777" w:rsidR="00D55ECF" w:rsidRPr="00447BDA" w:rsidRDefault="00D55ECF" w:rsidP="00004A3F">
      <w:pPr>
        <w:tabs>
          <w:tab w:val="left" w:pos="1080"/>
          <w:tab w:val="left" w:pos="1170"/>
          <w:tab w:val="left" w:pos="7920"/>
          <w:tab w:val="left" w:pos="8100"/>
        </w:tabs>
        <w:spacing w:after="0"/>
        <w:rPr>
          <w:rFonts w:cstheme="minorHAnsi"/>
        </w:rPr>
      </w:pPr>
    </w:p>
    <w:p w14:paraId="313B4900" w14:textId="005E5201" w:rsidR="00447BDA" w:rsidRPr="00447BDA" w:rsidRDefault="006867F1"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Effective January 1, 2024, is designated in the System for Award Management (SAM) as certified</w:t>
      </w:r>
    </w:p>
    <w:p w14:paraId="4A6C516D"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lastRenderedPageBreak/>
        <w:t>by the Small Business Administration (SBA) in accordance with 13 CFR 128.300; or</w:t>
      </w:r>
    </w:p>
    <w:p w14:paraId="62895AA7" w14:textId="77777777" w:rsidR="006867F1" w:rsidRPr="00447BDA" w:rsidRDefault="006867F1" w:rsidP="00004A3F">
      <w:pPr>
        <w:tabs>
          <w:tab w:val="left" w:pos="1080"/>
          <w:tab w:val="left" w:pos="1170"/>
          <w:tab w:val="left" w:pos="7920"/>
          <w:tab w:val="left" w:pos="8100"/>
        </w:tabs>
        <w:spacing w:after="0"/>
        <w:rPr>
          <w:rFonts w:cstheme="minorHAnsi"/>
        </w:rPr>
      </w:pPr>
    </w:p>
    <w:p w14:paraId="387CA6ED" w14:textId="7D29E4A9" w:rsidR="00447BDA" w:rsidRPr="00447BDA" w:rsidRDefault="006867F1"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Has represented that it is an SDVOSB concern in SAM and submitted a complete application for</w:t>
      </w:r>
    </w:p>
    <w:p w14:paraId="211CB442" w14:textId="4B361B29"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certification to SBA on or before December 31, 2023</w:t>
      </w:r>
    </w:p>
    <w:p w14:paraId="6516CF05" w14:textId="77777777" w:rsidR="006867F1" w:rsidRPr="00447BDA" w:rsidRDefault="006867F1" w:rsidP="00004A3F">
      <w:pPr>
        <w:tabs>
          <w:tab w:val="left" w:pos="1080"/>
          <w:tab w:val="left" w:pos="1170"/>
          <w:tab w:val="left" w:pos="7920"/>
          <w:tab w:val="left" w:pos="8100"/>
        </w:tabs>
        <w:spacing w:after="0"/>
        <w:rPr>
          <w:rFonts w:cstheme="minorHAnsi"/>
        </w:rPr>
      </w:pPr>
    </w:p>
    <w:p w14:paraId="653BF981" w14:textId="580442E0" w:rsidR="00447BDA" w:rsidRPr="00447BDA" w:rsidRDefault="006867F1"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Service-disabled veteran-owned small business (SDVOSB) Program </w:t>
      </w:r>
      <w:r w:rsidR="00447BDA" w:rsidRPr="00447BDA">
        <w:rPr>
          <w:rFonts w:cstheme="minorHAnsi"/>
        </w:rPr>
        <w:t>means a program that authorizes</w:t>
      </w:r>
    </w:p>
    <w:p w14:paraId="48DFA62D"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contracting officers to limit competition, including award on a sole-source basis, to SDVOSB concerns</w:t>
      </w:r>
    </w:p>
    <w:p w14:paraId="46F6DDCB"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eligible under the SDVOSB Program.</w:t>
      </w:r>
    </w:p>
    <w:p w14:paraId="07A79F99" w14:textId="10173C06" w:rsidR="00447BDA" w:rsidRPr="00447BDA" w:rsidRDefault="00447BDA" w:rsidP="00447BDA">
      <w:pPr>
        <w:tabs>
          <w:tab w:val="left" w:pos="1080"/>
          <w:tab w:val="left" w:pos="1170"/>
          <w:tab w:val="left" w:pos="7920"/>
          <w:tab w:val="left" w:pos="8100"/>
        </w:tabs>
        <w:spacing w:after="0"/>
        <w:jc w:val="center"/>
        <w:rPr>
          <w:rFonts w:cstheme="minorHAnsi"/>
        </w:rPr>
      </w:pPr>
    </w:p>
    <w:p w14:paraId="44A264CF" w14:textId="30CF6F7B" w:rsidR="00447BDA" w:rsidRDefault="006867F1"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Small business concern</w:t>
      </w:r>
      <w:r w:rsidR="00447BDA" w:rsidRPr="00447BDA">
        <w:rPr>
          <w:rFonts w:cstheme="minorHAnsi"/>
        </w:rPr>
        <w:t>-</w:t>
      </w:r>
    </w:p>
    <w:p w14:paraId="4F966BF6" w14:textId="77777777" w:rsidR="002C394D" w:rsidRPr="00447BDA" w:rsidRDefault="002C394D" w:rsidP="00004A3F">
      <w:pPr>
        <w:tabs>
          <w:tab w:val="left" w:pos="1080"/>
          <w:tab w:val="left" w:pos="1170"/>
          <w:tab w:val="left" w:pos="7920"/>
          <w:tab w:val="left" w:pos="8100"/>
        </w:tabs>
        <w:spacing w:after="0"/>
        <w:rPr>
          <w:rFonts w:cstheme="minorHAnsi"/>
        </w:rPr>
      </w:pPr>
    </w:p>
    <w:p w14:paraId="250223D4" w14:textId="5451EC94" w:rsidR="00447BDA" w:rsidRPr="00447BDA" w:rsidRDefault="006867F1"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Means a concern, including its affiliates, that is independently owned and operated, not dominant</w:t>
      </w:r>
    </w:p>
    <w:p w14:paraId="5E25528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in its field of operation, and qualified as a small business under the criteria in 13 CFR part 121 and size</w:t>
      </w:r>
    </w:p>
    <w:p w14:paraId="58DD09EB" w14:textId="36866E35"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standards in this solicitation</w:t>
      </w:r>
    </w:p>
    <w:p w14:paraId="261E42F0" w14:textId="77777777" w:rsidR="006867F1" w:rsidRPr="00447BDA" w:rsidRDefault="006867F1" w:rsidP="00004A3F">
      <w:pPr>
        <w:tabs>
          <w:tab w:val="left" w:pos="1080"/>
          <w:tab w:val="left" w:pos="1170"/>
          <w:tab w:val="left" w:pos="7920"/>
          <w:tab w:val="left" w:pos="8100"/>
        </w:tabs>
        <w:spacing w:after="0"/>
        <w:rPr>
          <w:rFonts w:cstheme="minorHAnsi"/>
        </w:rPr>
      </w:pPr>
    </w:p>
    <w:p w14:paraId="32D271A3" w14:textId="0E7644DF" w:rsidR="00447BDA" w:rsidRPr="00447BDA" w:rsidRDefault="006867F1"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(2) </w:t>
      </w:r>
      <w:r w:rsidR="00447BDA" w:rsidRPr="00447BDA">
        <w:rPr>
          <w:rFonts w:cstheme="minorHAnsi"/>
          <w:i/>
          <w:iCs/>
        </w:rPr>
        <w:t>Affiliates</w:t>
      </w:r>
      <w:r w:rsidR="00447BDA" w:rsidRPr="00447BDA">
        <w:rPr>
          <w:rFonts w:cstheme="minorHAnsi"/>
        </w:rPr>
        <w:t>, as used in this definition, means business concerns, one of whom directly or indirectly</w:t>
      </w:r>
    </w:p>
    <w:p w14:paraId="4E5E37F5"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controls or has the power to control the others, or a third party or </w:t>
      </w:r>
      <w:proofErr w:type="gramStart"/>
      <w:r w:rsidRPr="00447BDA">
        <w:rPr>
          <w:rFonts w:cstheme="minorHAnsi"/>
        </w:rPr>
        <w:t>parties</w:t>
      </w:r>
      <w:proofErr w:type="gramEnd"/>
      <w:r w:rsidRPr="00447BDA">
        <w:rPr>
          <w:rFonts w:cstheme="minorHAnsi"/>
        </w:rPr>
        <w:t xml:space="preserve"> control or have the power to</w:t>
      </w:r>
    </w:p>
    <w:p w14:paraId="0F957F42"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control the others. In determining whether affiliation exists, consideration is given to all appropriate</w:t>
      </w:r>
    </w:p>
    <w:p w14:paraId="753FC4DD"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factors including common ownership, common management, and contractual relationships. SBA</w:t>
      </w:r>
    </w:p>
    <w:p w14:paraId="2A7053D6" w14:textId="65EDDBF4"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determines affiliation based on the factors set forth at 13 CFR 121.103</w:t>
      </w:r>
    </w:p>
    <w:p w14:paraId="5DF5FF09" w14:textId="77777777" w:rsidR="006867F1" w:rsidRPr="00447BDA" w:rsidRDefault="006867F1" w:rsidP="00004A3F">
      <w:pPr>
        <w:tabs>
          <w:tab w:val="left" w:pos="1080"/>
          <w:tab w:val="left" w:pos="1170"/>
          <w:tab w:val="left" w:pos="7920"/>
          <w:tab w:val="left" w:pos="8100"/>
        </w:tabs>
        <w:spacing w:after="0"/>
        <w:rPr>
          <w:rFonts w:cstheme="minorHAnsi"/>
        </w:rPr>
      </w:pPr>
    </w:p>
    <w:p w14:paraId="324D14D5" w14:textId="4B4B6789" w:rsidR="00447BDA" w:rsidRPr="00447BDA" w:rsidRDefault="006867F1" w:rsidP="00004A3F">
      <w:pPr>
        <w:tabs>
          <w:tab w:val="left" w:pos="1080"/>
          <w:tab w:val="left" w:pos="1170"/>
          <w:tab w:val="left" w:pos="7920"/>
          <w:tab w:val="left" w:pos="8100"/>
        </w:tabs>
        <w:spacing w:after="0"/>
        <w:rPr>
          <w:rFonts w:cstheme="minorHAnsi"/>
        </w:rPr>
      </w:pPr>
      <w:r>
        <w:rPr>
          <w:rFonts w:cstheme="minorHAnsi"/>
          <w:i/>
          <w:iCs/>
        </w:rPr>
        <w:t xml:space="preserve">     </w:t>
      </w:r>
      <w:proofErr w:type="gramStart"/>
      <w:r w:rsidR="00447BDA" w:rsidRPr="00447BDA">
        <w:rPr>
          <w:rFonts w:cstheme="minorHAnsi"/>
          <w:i/>
          <w:iCs/>
        </w:rPr>
        <w:t>Small disadvantaged</w:t>
      </w:r>
      <w:proofErr w:type="gramEnd"/>
      <w:r w:rsidR="00447BDA" w:rsidRPr="00447BDA">
        <w:rPr>
          <w:rFonts w:cstheme="minorHAnsi"/>
          <w:i/>
          <w:iCs/>
        </w:rPr>
        <w:t xml:space="preserve"> business concern</w:t>
      </w:r>
      <w:r w:rsidR="00447BDA" w:rsidRPr="00447BDA">
        <w:rPr>
          <w:rFonts w:cstheme="minorHAnsi"/>
        </w:rPr>
        <w:t>, consistent with 13 CFR 124.1001, means a small business</w:t>
      </w:r>
    </w:p>
    <w:p w14:paraId="5224EBEC"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concern under the size standard applicable to the acquisition, that-</w:t>
      </w:r>
    </w:p>
    <w:p w14:paraId="3A77F62D" w14:textId="77777777" w:rsidR="006867F1" w:rsidRPr="00447BDA" w:rsidRDefault="006867F1" w:rsidP="00004A3F">
      <w:pPr>
        <w:tabs>
          <w:tab w:val="left" w:pos="1080"/>
          <w:tab w:val="left" w:pos="1170"/>
          <w:tab w:val="left" w:pos="7920"/>
          <w:tab w:val="left" w:pos="8100"/>
        </w:tabs>
        <w:spacing w:after="0"/>
        <w:rPr>
          <w:rFonts w:cstheme="minorHAnsi"/>
        </w:rPr>
      </w:pPr>
    </w:p>
    <w:p w14:paraId="0AE3E5A0" w14:textId="7B84A2D9" w:rsidR="006867F1" w:rsidRPr="001D1EC6" w:rsidRDefault="00447BDA" w:rsidP="001D1EC6">
      <w:pPr>
        <w:pStyle w:val="ListParagraph"/>
        <w:numPr>
          <w:ilvl w:val="0"/>
          <w:numId w:val="22"/>
        </w:numPr>
        <w:tabs>
          <w:tab w:val="left" w:pos="1080"/>
          <w:tab w:val="left" w:pos="1170"/>
          <w:tab w:val="left" w:pos="7920"/>
          <w:tab w:val="left" w:pos="8100"/>
        </w:tabs>
        <w:spacing w:after="0"/>
        <w:rPr>
          <w:rFonts w:asciiTheme="minorHAnsi" w:hAnsiTheme="minorHAnsi" w:cstheme="minorHAnsi"/>
          <w:sz w:val="22"/>
        </w:rPr>
      </w:pPr>
      <w:proofErr w:type="gramStart"/>
      <w:r w:rsidRPr="001D1EC6">
        <w:rPr>
          <w:rFonts w:asciiTheme="minorHAnsi" w:hAnsiTheme="minorHAnsi" w:cstheme="minorHAnsi"/>
          <w:sz w:val="22"/>
        </w:rPr>
        <w:t>Is</w:t>
      </w:r>
      <w:proofErr w:type="gramEnd"/>
      <w:r w:rsidRPr="001D1EC6">
        <w:rPr>
          <w:rFonts w:asciiTheme="minorHAnsi" w:hAnsiTheme="minorHAnsi" w:cstheme="minorHAnsi"/>
          <w:sz w:val="22"/>
        </w:rPr>
        <w:t xml:space="preserve"> at least 51 percent unconditionally and directly owned (as defined at 13 CFR 124.105) by-</w:t>
      </w:r>
    </w:p>
    <w:p w14:paraId="030C9742" w14:textId="77777777" w:rsidR="001D1EC6" w:rsidRPr="001D1EC6" w:rsidRDefault="001D1EC6" w:rsidP="001D1EC6">
      <w:pPr>
        <w:pStyle w:val="ListParagraph"/>
        <w:tabs>
          <w:tab w:val="left" w:pos="1080"/>
          <w:tab w:val="left" w:pos="1170"/>
          <w:tab w:val="left" w:pos="7920"/>
          <w:tab w:val="left" w:pos="8100"/>
        </w:tabs>
        <w:spacing w:after="0"/>
        <w:rPr>
          <w:rFonts w:cstheme="minorHAnsi"/>
        </w:rPr>
      </w:pPr>
    </w:p>
    <w:p w14:paraId="37F36698" w14:textId="3E651203" w:rsidR="00447BDA" w:rsidRPr="00447BDA" w:rsidRDefault="001D1EC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One or more socially disadvantaged (as defined at13 CFR 124.103) and economically</w:t>
      </w:r>
    </w:p>
    <w:p w14:paraId="0FB3AA91"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disadvantaged (as defined at 13 CFR 124.104) individuals who are citizens of the United States; and</w:t>
      </w:r>
    </w:p>
    <w:p w14:paraId="00396B33" w14:textId="77777777" w:rsidR="001D1EC6" w:rsidRPr="00447BDA" w:rsidRDefault="001D1EC6" w:rsidP="00004A3F">
      <w:pPr>
        <w:tabs>
          <w:tab w:val="left" w:pos="1080"/>
          <w:tab w:val="left" w:pos="1170"/>
          <w:tab w:val="left" w:pos="7920"/>
          <w:tab w:val="left" w:pos="8100"/>
        </w:tabs>
        <w:spacing w:after="0"/>
        <w:rPr>
          <w:rFonts w:cstheme="minorHAnsi"/>
        </w:rPr>
      </w:pPr>
    </w:p>
    <w:p w14:paraId="7AA32BE1" w14:textId="29DA5768" w:rsidR="00447BDA" w:rsidRPr="00447BDA" w:rsidRDefault="001D1EC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Each individual claiming economic disadvantage has a net worth not exceeding the threshold at</w:t>
      </w:r>
    </w:p>
    <w:p w14:paraId="60D74136"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13 CFR 124.104(c)(2) after </w:t>
      </w:r>
      <w:proofErr w:type="gramStart"/>
      <w:r w:rsidRPr="00447BDA">
        <w:rPr>
          <w:rFonts w:cstheme="minorHAnsi"/>
        </w:rPr>
        <w:t>taking into account</w:t>
      </w:r>
      <w:proofErr w:type="gramEnd"/>
      <w:r w:rsidRPr="00447BDA">
        <w:rPr>
          <w:rFonts w:cstheme="minorHAnsi"/>
        </w:rPr>
        <w:t xml:space="preserve"> the applicable exclusions set forth at 13 CFR124.104(c)</w:t>
      </w:r>
    </w:p>
    <w:p w14:paraId="3CED92CD"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(2); and</w:t>
      </w:r>
    </w:p>
    <w:p w14:paraId="3E410235" w14:textId="77777777" w:rsidR="003C2BD6" w:rsidRPr="00447BDA" w:rsidRDefault="003C2BD6" w:rsidP="00004A3F">
      <w:pPr>
        <w:tabs>
          <w:tab w:val="left" w:pos="1080"/>
          <w:tab w:val="left" w:pos="1170"/>
          <w:tab w:val="left" w:pos="7920"/>
          <w:tab w:val="left" w:pos="8100"/>
        </w:tabs>
        <w:spacing w:after="0"/>
        <w:rPr>
          <w:rFonts w:cstheme="minorHAnsi"/>
        </w:rPr>
      </w:pPr>
    </w:p>
    <w:p w14:paraId="0125A8AE" w14:textId="7F79CBC2" w:rsidR="00447BDA" w:rsidRPr="00447BDA" w:rsidRDefault="003C2B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The management and daily business operations of which are controlled (as defined at 13.CFR</w:t>
      </w:r>
    </w:p>
    <w:p w14:paraId="1CC4C566" w14:textId="7E8ABD4B"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124.106) by individuals, who meet the criteria in paragraphs (1)(</w:t>
      </w:r>
      <w:proofErr w:type="spellStart"/>
      <w:r w:rsidRPr="00447BDA">
        <w:rPr>
          <w:rFonts w:cstheme="minorHAnsi"/>
        </w:rPr>
        <w:t>i</w:t>
      </w:r>
      <w:proofErr w:type="spellEnd"/>
      <w:r w:rsidRPr="00447BDA">
        <w:rPr>
          <w:rFonts w:cstheme="minorHAnsi"/>
        </w:rPr>
        <w:t>) and (ii) of this definition</w:t>
      </w:r>
    </w:p>
    <w:p w14:paraId="59A5022D" w14:textId="77777777" w:rsidR="003C2BD6" w:rsidRPr="00447BDA" w:rsidRDefault="003C2BD6" w:rsidP="00004A3F">
      <w:pPr>
        <w:tabs>
          <w:tab w:val="left" w:pos="1080"/>
          <w:tab w:val="left" w:pos="1170"/>
          <w:tab w:val="left" w:pos="7920"/>
          <w:tab w:val="left" w:pos="8100"/>
        </w:tabs>
        <w:spacing w:after="0"/>
        <w:rPr>
          <w:rFonts w:cstheme="minorHAnsi"/>
        </w:rPr>
      </w:pPr>
    </w:p>
    <w:p w14:paraId="43D597A6" w14:textId="49DB5AA8" w:rsidR="00447BDA" w:rsidRDefault="003C2BD6"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Subsidiary </w:t>
      </w:r>
      <w:r w:rsidR="00447BDA" w:rsidRPr="00447BDA">
        <w:rPr>
          <w:rFonts w:cstheme="minorHAnsi"/>
        </w:rPr>
        <w:t>means an entity in which more than 50 percent of the entity is owned-</w:t>
      </w:r>
    </w:p>
    <w:p w14:paraId="1FF8CD74" w14:textId="77777777" w:rsidR="00351835" w:rsidRPr="00447BDA" w:rsidRDefault="00351835" w:rsidP="00004A3F">
      <w:pPr>
        <w:tabs>
          <w:tab w:val="left" w:pos="1080"/>
          <w:tab w:val="left" w:pos="1170"/>
          <w:tab w:val="left" w:pos="7920"/>
          <w:tab w:val="left" w:pos="8100"/>
        </w:tabs>
        <w:spacing w:after="0"/>
        <w:rPr>
          <w:rFonts w:cstheme="minorHAnsi"/>
        </w:rPr>
      </w:pPr>
    </w:p>
    <w:p w14:paraId="7427861E" w14:textId="4810E58F" w:rsidR="00447BDA" w:rsidRPr="00351835" w:rsidRDefault="00447BDA" w:rsidP="00351835">
      <w:pPr>
        <w:pStyle w:val="ListParagraph"/>
        <w:numPr>
          <w:ilvl w:val="0"/>
          <w:numId w:val="23"/>
        </w:numPr>
        <w:tabs>
          <w:tab w:val="left" w:pos="1080"/>
          <w:tab w:val="left" w:pos="1170"/>
          <w:tab w:val="left" w:pos="7920"/>
          <w:tab w:val="left" w:pos="8100"/>
        </w:tabs>
        <w:spacing w:after="0"/>
        <w:rPr>
          <w:rFonts w:asciiTheme="minorHAnsi" w:hAnsiTheme="minorHAnsi" w:cstheme="minorHAnsi"/>
          <w:sz w:val="22"/>
        </w:rPr>
      </w:pPr>
      <w:r w:rsidRPr="00351835">
        <w:rPr>
          <w:rFonts w:asciiTheme="minorHAnsi" w:hAnsiTheme="minorHAnsi" w:cstheme="minorHAnsi"/>
          <w:sz w:val="22"/>
        </w:rPr>
        <w:t>Directly by a parent corporation; or</w:t>
      </w:r>
    </w:p>
    <w:p w14:paraId="69DFC18B" w14:textId="77777777" w:rsidR="00351835" w:rsidRPr="00351835" w:rsidRDefault="00351835" w:rsidP="00351835">
      <w:pPr>
        <w:pStyle w:val="ListParagraph"/>
        <w:tabs>
          <w:tab w:val="left" w:pos="1080"/>
          <w:tab w:val="left" w:pos="1170"/>
          <w:tab w:val="left" w:pos="7920"/>
          <w:tab w:val="left" w:pos="8100"/>
        </w:tabs>
        <w:spacing w:after="0"/>
        <w:rPr>
          <w:rFonts w:cstheme="minorHAnsi"/>
        </w:rPr>
      </w:pPr>
    </w:p>
    <w:p w14:paraId="2B512815" w14:textId="0F374E6B" w:rsidR="00447BDA" w:rsidRPr="00351835" w:rsidRDefault="00447BDA" w:rsidP="00351835">
      <w:pPr>
        <w:pStyle w:val="ListParagraph"/>
        <w:numPr>
          <w:ilvl w:val="0"/>
          <w:numId w:val="23"/>
        </w:numPr>
        <w:tabs>
          <w:tab w:val="left" w:pos="1080"/>
          <w:tab w:val="left" w:pos="1170"/>
          <w:tab w:val="left" w:pos="7920"/>
          <w:tab w:val="left" w:pos="8100"/>
        </w:tabs>
        <w:spacing w:after="0"/>
        <w:rPr>
          <w:rFonts w:asciiTheme="minorHAnsi" w:hAnsiTheme="minorHAnsi" w:cstheme="minorHAnsi"/>
          <w:sz w:val="22"/>
        </w:rPr>
      </w:pPr>
      <w:r w:rsidRPr="00351835">
        <w:rPr>
          <w:rFonts w:asciiTheme="minorHAnsi" w:hAnsiTheme="minorHAnsi" w:cstheme="minorHAnsi"/>
          <w:sz w:val="22"/>
        </w:rPr>
        <w:t>Through another subsidiary of a parent corporation</w:t>
      </w:r>
    </w:p>
    <w:p w14:paraId="3A3B479E" w14:textId="77777777" w:rsidR="00351835" w:rsidRPr="00351835" w:rsidRDefault="00351835" w:rsidP="00351835">
      <w:pPr>
        <w:tabs>
          <w:tab w:val="left" w:pos="1080"/>
          <w:tab w:val="left" w:pos="1170"/>
          <w:tab w:val="left" w:pos="7920"/>
          <w:tab w:val="left" w:pos="8100"/>
        </w:tabs>
        <w:spacing w:after="0"/>
        <w:rPr>
          <w:rFonts w:cstheme="minorHAnsi"/>
        </w:rPr>
      </w:pPr>
    </w:p>
    <w:p w14:paraId="638A4B57" w14:textId="1933DC55" w:rsidR="00447BDA" w:rsidRDefault="00822F38"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Successor </w:t>
      </w:r>
      <w:r w:rsidR="00447BDA" w:rsidRPr="00447BDA">
        <w:rPr>
          <w:rFonts w:cstheme="minorHAnsi"/>
        </w:rPr>
        <w:t>means an entity that has replaced a predecessor by acquiring the assets and carrying out the</w:t>
      </w:r>
      <w:r>
        <w:rPr>
          <w:rFonts w:cstheme="minorHAnsi"/>
        </w:rPr>
        <w:t xml:space="preserve"> </w:t>
      </w:r>
      <w:r w:rsidR="00447BDA" w:rsidRPr="00447BDA">
        <w:rPr>
          <w:rFonts w:cstheme="minorHAnsi"/>
        </w:rPr>
        <w:t>affairs of the predecessor under a new name (often through acquisition or merger). The term "successor"</w:t>
      </w:r>
      <w:r w:rsidR="00351835">
        <w:rPr>
          <w:rFonts w:cstheme="minorHAnsi"/>
        </w:rPr>
        <w:t xml:space="preserve"> </w:t>
      </w:r>
      <w:r w:rsidR="00447BDA" w:rsidRPr="00447BDA">
        <w:rPr>
          <w:rFonts w:cstheme="minorHAnsi"/>
        </w:rPr>
        <w:t>does not include new offices/divisions of the same company or a company that only changes its name.</w:t>
      </w:r>
      <w:r>
        <w:rPr>
          <w:rFonts w:cstheme="minorHAnsi"/>
        </w:rPr>
        <w:t xml:space="preserve"> </w:t>
      </w:r>
      <w:r w:rsidR="00447BDA" w:rsidRPr="00447BDA">
        <w:rPr>
          <w:rFonts w:cstheme="minorHAnsi"/>
        </w:rPr>
        <w:t>The extent of the responsibility of the successor for the liabilities of the predecessor may vary, depending</w:t>
      </w:r>
      <w:r>
        <w:rPr>
          <w:rFonts w:cstheme="minorHAnsi"/>
        </w:rPr>
        <w:t xml:space="preserve"> </w:t>
      </w:r>
      <w:r w:rsidR="00447BDA" w:rsidRPr="00447BDA">
        <w:rPr>
          <w:rFonts w:cstheme="minorHAnsi"/>
        </w:rPr>
        <w:t>on State law and specific circumstances.</w:t>
      </w:r>
    </w:p>
    <w:p w14:paraId="7B870716" w14:textId="77777777" w:rsidR="00822F38" w:rsidRPr="00447BDA" w:rsidRDefault="00822F38" w:rsidP="00004A3F">
      <w:pPr>
        <w:tabs>
          <w:tab w:val="left" w:pos="1080"/>
          <w:tab w:val="left" w:pos="1170"/>
          <w:tab w:val="left" w:pos="7920"/>
          <w:tab w:val="left" w:pos="8100"/>
        </w:tabs>
        <w:spacing w:after="0"/>
        <w:rPr>
          <w:rFonts w:cstheme="minorHAnsi"/>
        </w:rPr>
      </w:pPr>
    </w:p>
    <w:p w14:paraId="4B794570" w14:textId="50F7165C" w:rsidR="00447BDA" w:rsidRDefault="00822F38"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 xml:space="preserve">Veteran-owned small business concern </w:t>
      </w:r>
      <w:r w:rsidR="00447BDA" w:rsidRPr="00447BDA">
        <w:rPr>
          <w:rFonts w:cstheme="minorHAnsi"/>
        </w:rPr>
        <w:t>means a small business concern-</w:t>
      </w:r>
    </w:p>
    <w:p w14:paraId="74B69737" w14:textId="77777777" w:rsidR="00822F38" w:rsidRPr="00447BDA" w:rsidRDefault="00822F38" w:rsidP="00004A3F">
      <w:pPr>
        <w:tabs>
          <w:tab w:val="left" w:pos="1080"/>
          <w:tab w:val="left" w:pos="1170"/>
          <w:tab w:val="left" w:pos="7920"/>
          <w:tab w:val="left" w:pos="8100"/>
        </w:tabs>
        <w:spacing w:after="0"/>
        <w:rPr>
          <w:rFonts w:cstheme="minorHAnsi"/>
        </w:rPr>
      </w:pPr>
    </w:p>
    <w:p w14:paraId="0669A4B2" w14:textId="4643FE1F" w:rsidR="00447BDA" w:rsidRPr="00447BDA" w:rsidRDefault="00822F38"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Not less than 51 percent of which is owned and controlled by one or more veterans (as defined at</w:t>
      </w:r>
    </w:p>
    <w:p w14:paraId="1DDFED5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38 U.S.C. 101(2)) or, in the case of any publicly owned business, not less than 51 percent of the stock of</w:t>
      </w:r>
    </w:p>
    <w:p w14:paraId="32A04685"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which is owned by one or more veterans; and</w:t>
      </w:r>
    </w:p>
    <w:p w14:paraId="4FAA33B5" w14:textId="77777777" w:rsidR="00822F38" w:rsidRPr="00447BDA" w:rsidRDefault="00822F38" w:rsidP="00004A3F">
      <w:pPr>
        <w:tabs>
          <w:tab w:val="left" w:pos="1080"/>
          <w:tab w:val="left" w:pos="1170"/>
          <w:tab w:val="left" w:pos="7920"/>
          <w:tab w:val="left" w:pos="8100"/>
        </w:tabs>
        <w:spacing w:after="0"/>
        <w:rPr>
          <w:rFonts w:cstheme="minorHAnsi"/>
        </w:rPr>
      </w:pPr>
    </w:p>
    <w:p w14:paraId="49BE2D17" w14:textId="554D310B" w:rsidR="00447BDA" w:rsidRPr="00447BDA" w:rsidRDefault="00822F38"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The management and daily business operations of which are controlled by one or more veterans.</w:t>
      </w:r>
    </w:p>
    <w:p w14:paraId="1FD49DDB"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 xml:space="preserve">Women-owned business concern </w:t>
      </w:r>
      <w:r w:rsidRPr="00447BDA">
        <w:rPr>
          <w:rFonts w:cstheme="minorHAnsi"/>
        </w:rPr>
        <w:t>means a concern which is at least 51 percent owned by one or more</w:t>
      </w:r>
    </w:p>
    <w:p w14:paraId="3AB88D8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women; or in the case of any publicly owned business, at least 51 percent of its stock is owned by one or</w:t>
      </w:r>
    </w:p>
    <w:p w14:paraId="5519A1D8"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more </w:t>
      </w:r>
      <w:proofErr w:type="gramStart"/>
      <w:r w:rsidRPr="00447BDA">
        <w:rPr>
          <w:rFonts w:cstheme="minorHAnsi"/>
        </w:rPr>
        <w:t>women;</w:t>
      </w:r>
      <w:proofErr w:type="gramEnd"/>
      <w:r w:rsidRPr="00447BDA">
        <w:rPr>
          <w:rFonts w:cstheme="minorHAnsi"/>
        </w:rPr>
        <w:t xml:space="preserve"> and whose management and daily business operations are controlled by one or more</w:t>
      </w:r>
    </w:p>
    <w:p w14:paraId="5362D1B4"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women</w:t>
      </w:r>
    </w:p>
    <w:p w14:paraId="1B0DEB2F" w14:textId="77777777" w:rsidR="00822F38" w:rsidRPr="00447BDA" w:rsidRDefault="00822F38" w:rsidP="00004A3F">
      <w:pPr>
        <w:tabs>
          <w:tab w:val="left" w:pos="1080"/>
          <w:tab w:val="left" w:pos="1170"/>
          <w:tab w:val="left" w:pos="7920"/>
          <w:tab w:val="left" w:pos="8100"/>
        </w:tabs>
        <w:spacing w:after="0"/>
        <w:rPr>
          <w:rFonts w:cstheme="minorHAnsi"/>
        </w:rPr>
      </w:pPr>
    </w:p>
    <w:p w14:paraId="0E1D8480" w14:textId="77777777" w:rsidR="00822F38" w:rsidRDefault="00822F38" w:rsidP="00004A3F">
      <w:pPr>
        <w:tabs>
          <w:tab w:val="left" w:pos="1080"/>
          <w:tab w:val="left" w:pos="1170"/>
          <w:tab w:val="left" w:pos="7920"/>
          <w:tab w:val="left" w:pos="8100"/>
        </w:tabs>
        <w:spacing w:after="0"/>
        <w:rPr>
          <w:rFonts w:cstheme="minorHAnsi"/>
          <w:i/>
          <w:iCs/>
        </w:rPr>
      </w:pPr>
    </w:p>
    <w:p w14:paraId="0EC792BC" w14:textId="77777777" w:rsidR="00822F38" w:rsidRDefault="00822F38" w:rsidP="00004A3F">
      <w:pPr>
        <w:tabs>
          <w:tab w:val="left" w:pos="1080"/>
          <w:tab w:val="left" w:pos="1170"/>
          <w:tab w:val="left" w:pos="7920"/>
          <w:tab w:val="left" w:pos="8100"/>
        </w:tabs>
        <w:spacing w:after="0"/>
        <w:rPr>
          <w:rFonts w:cstheme="minorHAnsi"/>
          <w:i/>
          <w:iCs/>
        </w:rPr>
      </w:pPr>
    </w:p>
    <w:p w14:paraId="1113D85C" w14:textId="3AD928D8" w:rsidR="00447BDA" w:rsidRDefault="00822F38" w:rsidP="0097134C">
      <w:pPr>
        <w:tabs>
          <w:tab w:val="left" w:pos="1080"/>
          <w:tab w:val="left" w:pos="1170"/>
          <w:tab w:val="left" w:pos="7920"/>
          <w:tab w:val="left" w:pos="8100"/>
        </w:tabs>
        <w:spacing w:after="0" w:line="240" w:lineRule="auto"/>
        <w:rPr>
          <w:rFonts w:cstheme="minorHAnsi"/>
        </w:rPr>
      </w:pPr>
      <w:r>
        <w:rPr>
          <w:rFonts w:cstheme="minorHAnsi"/>
          <w:i/>
          <w:iCs/>
        </w:rPr>
        <w:t xml:space="preserve">     </w:t>
      </w:r>
      <w:r w:rsidR="00447BDA" w:rsidRPr="00447BDA">
        <w:rPr>
          <w:rFonts w:cstheme="minorHAnsi"/>
          <w:i/>
          <w:iCs/>
        </w:rPr>
        <w:t xml:space="preserve">Women-owned small business concern </w:t>
      </w:r>
      <w:r w:rsidR="00447BDA" w:rsidRPr="00447BDA">
        <w:rPr>
          <w:rFonts w:cstheme="minorHAnsi"/>
        </w:rPr>
        <w:t>means a small business concern-</w:t>
      </w:r>
    </w:p>
    <w:p w14:paraId="3D526954" w14:textId="77777777" w:rsidR="00822F38" w:rsidRPr="00447BDA" w:rsidRDefault="00822F38" w:rsidP="0097134C">
      <w:pPr>
        <w:tabs>
          <w:tab w:val="left" w:pos="1080"/>
          <w:tab w:val="left" w:pos="1170"/>
          <w:tab w:val="left" w:pos="7920"/>
          <w:tab w:val="left" w:pos="8100"/>
        </w:tabs>
        <w:spacing w:after="0" w:line="240" w:lineRule="auto"/>
        <w:rPr>
          <w:rFonts w:cstheme="minorHAnsi"/>
        </w:rPr>
      </w:pPr>
    </w:p>
    <w:p w14:paraId="415FFF76" w14:textId="4F739652" w:rsidR="00447BDA" w:rsidRPr="00447BDA" w:rsidRDefault="00822F38" w:rsidP="0097134C">
      <w:pPr>
        <w:tabs>
          <w:tab w:val="left" w:pos="1080"/>
          <w:tab w:val="left" w:pos="1170"/>
          <w:tab w:val="left" w:pos="7920"/>
          <w:tab w:val="left" w:pos="8100"/>
        </w:tabs>
        <w:spacing w:after="0" w:line="240" w:lineRule="auto"/>
        <w:rPr>
          <w:rFonts w:cstheme="minorHAnsi"/>
        </w:rPr>
      </w:pPr>
      <w:r>
        <w:rPr>
          <w:rFonts w:cstheme="minorHAnsi"/>
        </w:rPr>
        <w:t xml:space="preserve">     </w:t>
      </w:r>
      <w:r w:rsidR="00447BDA" w:rsidRPr="00447BDA">
        <w:rPr>
          <w:rFonts w:cstheme="minorHAnsi"/>
        </w:rPr>
        <w:t>(1) That is at least 51 percent owned by one or more women; or, in the case of any publicly owned</w:t>
      </w:r>
    </w:p>
    <w:p w14:paraId="1AD83AFF" w14:textId="77777777" w:rsidR="00447BDA" w:rsidRPr="00447BDA" w:rsidRDefault="00447BDA" w:rsidP="0097134C">
      <w:pPr>
        <w:tabs>
          <w:tab w:val="left" w:pos="1080"/>
          <w:tab w:val="left" w:pos="1170"/>
          <w:tab w:val="left" w:pos="7920"/>
          <w:tab w:val="left" w:pos="8100"/>
        </w:tabs>
        <w:spacing w:after="0" w:line="240" w:lineRule="auto"/>
        <w:rPr>
          <w:rFonts w:cstheme="minorHAnsi"/>
        </w:rPr>
      </w:pPr>
      <w:r w:rsidRPr="00447BDA">
        <w:rPr>
          <w:rFonts w:cstheme="minorHAnsi"/>
        </w:rPr>
        <w:t>business, at least51 percent of the stock of which is owned by one or more women; and</w:t>
      </w:r>
    </w:p>
    <w:p w14:paraId="745BF60A" w14:textId="3812D81B" w:rsidR="00447BDA" w:rsidRPr="00447BDA" w:rsidRDefault="00447BDA" w:rsidP="0097134C">
      <w:pPr>
        <w:tabs>
          <w:tab w:val="left" w:pos="1080"/>
          <w:tab w:val="left" w:pos="1170"/>
          <w:tab w:val="left" w:pos="7920"/>
          <w:tab w:val="left" w:pos="8100"/>
        </w:tabs>
        <w:spacing w:after="0" w:line="240" w:lineRule="auto"/>
        <w:jc w:val="center"/>
        <w:rPr>
          <w:rFonts w:cstheme="minorHAnsi"/>
        </w:rPr>
      </w:pPr>
    </w:p>
    <w:p w14:paraId="06FAE0B0" w14:textId="7CDABDC8" w:rsidR="00447BDA" w:rsidRDefault="00596E24" w:rsidP="0097134C">
      <w:pPr>
        <w:tabs>
          <w:tab w:val="left" w:pos="1080"/>
          <w:tab w:val="left" w:pos="1170"/>
          <w:tab w:val="left" w:pos="7920"/>
          <w:tab w:val="left" w:pos="8100"/>
        </w:tabs>
        <w:spacing w:after="0" w:line="240" w:lineRule="auto"/>
        <w:rPr>
          <w:rFonts w:cstheme="minorHAnsi"/>
        </w:rPr>
      </w:pPr>
      <w:r>
        <w:rPr>
          <w:rFonts w:cstheme="minorHAnsi"/>
        </w:rPr>
        <w:t xml:space="preserve">     </w:t>
      </w:r>
      <w:r w:rsidR="00447BDA" w:rsidRPr="00447BDA">
        <w:rPr>
          <w:rFonts w:cstheme="minorHAnsi"/>
        </w:rPr>
        <w:t>(2) Whose management and daily business operations are controlled by one or more women</w:t>
      </w:r>
    </w:p>
    <w:p w14:paraId="015B06BD" w14:textId="77777777" w:rsidR="00822F38" w:rsidRPr="00447BDA" w:rsidRDefault="00822F38" w:rsidP="0097134C">
      <w:pPr>
        <w:tabs>
          <w:tab w:val="left" w:pos="1080"/>
          <w:tab w:val="left" w:pos="1170"/>
          <w:tab w:val="left" w:pos="7920"/>
          <w:tab w:val="left" w:pos="8100"/>
        </w:tabs>
        <w:spacing w:after="0" w:line="240" w:lineRule="auto"/>
        <w:rPr>
          <w:rFonts w:cstheme="minorHAnsi"/>
        </w:rPr>
      </w:pPr>
    </w:p>
    <w:p w14:paraId="618A6793" w14:textId="2BED0E9E" w:rsidR="00447BDA" w:rsidRPr="00447BDA" w:rsidRDefault="0097134C" w:rsidP="0097134C">
      <w:pPr>
        <w:tabs>
          <w:tab w:val="left" w:pos="1080"/>
          <w:tab w:val="left" w:pos="1170"/>
          <w:tab w:val="left" w:pos="7920"/>
          <w:tab w:val="left" w:pos="8100"/>
        </w:tabs>
        <w:spacing w:after="0" w:line="240" w:lineRule="auto"/>
        <w:rPr>
          <w:rFonts w:cstheme="minorHAnsi"/>
        </w:rPr>
      </w:pPr>
      <w:r>
        <w:rPr>
          <w:rFonts w:cstheme="minorHAnsi"/>
          <w:i/>
          <w:iCs/>
        </w:rPr>
        <w:t xml:space="preserve">     </w:t>
      </w:r>
      <w:r w:rsidR="00447BDA" w:rsidRPr="00447BDA">
        <w:rPr>
          <w:rFonts w:cstheme="minorHAnsi"/>
          <w:i/>
          <w:iCs/>
        </w:rPr>
        <w:t xml:space="preserve">Women-owned small business (WOSB) concern eligible under the WOSB Program </w:t>
      </w:r>
      <w:r w:rsidR="00447BDA" w:rsidRPr="00447BDA">
        <w:rPr>
          <w:rFonts w:cstheme="minorHAnsi"/>
        </w:rPr>
        <w:t>(in accordance</w:t>
      </w:r>
    </w:p>
    <w:p w14:paraId="15B44F9E" w14:textId="77777777" w:rsidR="00447BDA" w:rsidRPr="00447BDA" w:rsidRDefault="00447BDA" w:rsidP="0097134C">
      <w:pPr>
        <w:tabs>
          <w:tab w:val="left" w:pos="1080"/>
          <w:tab w:val="left" w:pos="1170"/>
          <w:tab w:val="left" w:pos="7920"/>
          <w:tab w:val="left" w:pos="8100"/>
        </w:tabs>
        <w:spacing w:after="0" w:line="240" w:lineRule="auto"/>
        <w:rPr>
          <w:rFonts w:cstheme="minorHAnsi"/>
        </w:rPr>
      </w:pPr>
      <w:r w:rsidRPr="00447BDA">
        <w:rPr>
          <w:rFonts w:cstheme="minorHAnsi"/>
        </w:rPr>
        <w:t>with 13 CFR part 127), means a small business concern that is at least 51 percent directly and</w:t>
      </w:r>
    </w:p>
    <w:p w14:paraId="415F1260" w14:textId="77777777" w:rsidR="00447BDA" w:rsidRPr="00447BDA" w:rsidRDefault="00447BDA" w:rsidP="0097134C">
      <w:pPr>
        <w:tabs>
          <w:tab w:val="left" w:pos="1080"/>
          <w:tab w:val="left" w:pos="1170"/>
          <w:tab w:val="left" w:pos="7920"/>
          <w:tab w:val="left" w:pos="8100"/>
        </w:tabs>
        <w:spacing w:after="0" w:line="240" w:lineRule="auto"/>
        <w:rPr>
          <w:rFonts w:cstheme="minorHAnsi"/>
        </w:rPr>
      </w:pPr>
      <w:r w:rsidRPr="00447BDA">
        <w:rPr>
          <w:rFonts w:cstheme="minorHAnsi"/>
        </w:rPr>
        <w:t>unconditionally owned by, and the management and daily business operations of which are controlled</w:t>
      </w:r>
    </w:p>
    <w:p w14:paraId="7750CCA1" w14:textId="77777777" w:rsidR="00447BDA" w:rsidRPr="00447BDA" w:rsidRDefault="00447BDA" w:rsidP="0097134C">
      <w:pPr>
        <w:tabs>
          <w:tab w:val="left" w:pos="1080"/>
          <w:tab w:val="left" w:pos="1170"/>
          <w:tab w:val="left" w:pos="7920"/>
          <w:tab w:val="left" w:pos="8100"/>
        </w:tabs>
        <w:spacing w:after="0" w:line="240" w:lineRule="auto"/>
        <w:rPr>
          <w:rFonts w:cstheme="minorHAnsi"/>
        </w:rPr>
      </w:pPr>
      <w:r w:rsidRPr="00447BDA">
        <w:rPr>
          <w:rFonts w:cstheme="minorHAnsi"/>
        </w:rPr>
        <w:t>by, one or more women who are citizens of the United States, and the concern is certified by SBA or an</w:t>
      </w:r>
    </w:p>
    <w:p w14:paraId="71C741EF" w14:textId="77777777" w:rsidR="00447BDA" w:rsidRPr="00447BDA" w:rsidRDefault="00447BDA" w:rsidP="0097134C">
      <w:pPr>
        <w:tabs>
          <w:tab w:val="left" w:pos="1080"/>
          <w:tab w:val="left" w:pos="1170"/>
          <w:tab w:val="left" w:pos="7920"/>
          <w:tab w:val="left" w:pos="8100"/>
        </w:tabs>
        <w:spacing w:after="0" w:line="240" w:lineRule="auto"/>
        <w:rPr>
          <w:rFonts w:cstheme="minorHAnsi"/>
        </w:rPr>
      </w:pPr>
      <w:r w:rsidRPr="00447BDA">
        <w:rPr>
          <w:rFonts w:cstheme="minorHAnsi"/>
        </w:rPr>
        <w:t>approved third-party certifier in accordance with 13 CFR 127.300.</w:t>
      </w:r>
    </w:p>
    <w:p w14:paraId="04395B00" w14:textId="77777777" w:rsidR="00447BDA" w:rsidRDefault="00447BDA" w:rsidP="0097134C">
      <w:pPr>
        <w:tabs>
          <w:tab w:val="left" w:pos="1080"/>
          <w:tab w:val="left" w:pos="1170"/>
          <w:tab w:val="left" w:pos="7920"/>
          <w:tab w:val="left" w:pos="8100"/>
        </w:tabs>
        <w:spacing w:after="0" w:line="240" w:lineRule="auto"/>
        <w:rPr>
          <w:rFonts w:cstheme="minorHAnsi"/>
        </w:rPr>
      </w:pPr>
      <w:r w:rsidRPr="00447BDA">
        <w:rPr>
          <w:rFonts w:cstheme="minorHAnsi"/>
        </w:rPr>
        <w:t>(b)</w:t>
      </w:r>
    </w:p>
    <w:p w14:paraId="15D55D2B" w14:textId="77777777" w:rsidR="0097134C" w:rsidRPr="00447BDA" w:rsidRDefault="0097134C" w:rsidP="0097134C">
      <w:pPr>
        <w:tabs>
          <w:tab w:val="left" w:pos="1080"/>
          <w:tab w:val="left" w:pos="1170"/>
          <w:tab w:val="left" w:pos="7920"/>
          <w:tab w:val="left" w:pos="8100"/>
        </w:tabs>
        <w:spacing w:after="0" w:line="240" w:lineRule="auto"/>
        <w:rPr>
          <w:rFonts w:cstheme="minorHAnsi"/>
        </w:rPr>
      </w:pPr>
    </w:p>
    <w:p w14:paraId="2764B524" w14:textId="286151C0" w:rsidR="00447BDA" w:rsidRPr="00447BDA" w:rsidRDefault="000B6691"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(1) </w:t>
      </w:r>
      <w:r w:rsidR="00447BDA" w:rsidRPr="00447BDA">
        <w:rPr>
          <w:rFonts w:cstheme="minorHAnsi"/>
          <w:i/>
          <w:iCs/>
        </w:rPr>
        <w:t>Annual Representations and Certifications</w:t>
      </w:r>
      <w:r w:rsidR="00447BDA" w:rsidRPr="00447BDA">
        <w:rPr>
          <w:rFonts w:cstheme="minorHAnsi"/>
        </w:rPr>
        <w:t>. Any changes provided by the Offeror in paragraph (b)</w:t>
      </w:r>
    </w:p>
    <w:p w14:paraId="5D85EB03" w14:textId="712982ED" w:rsidR="00447BDA" w:rsidRDefault="000B6691"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of this provision do not automatically change the representations and certifications in SAM</w:t>
      </w:r>
    </w:p>
    <w:p w14:paraId="52A2086E" w14:textId="77777777" w:rsidR="000B6691" w:rsidRPr="00447BDA" w:rsidRDefault="000B6691" w:rsidP="00004A3F">
      <w:pPr>
        <w:tabs>
          <w:tab w:val="left" w:pos="1080"/>
          <w:tab w:val="left" w:pos="1170"/>
          <w:tab w:val="left" w:pos="7920"/>
          <w:tab w:val="left" w:pos="8100"/>
        </w:tabs>
        <w:spacing w:after="0"/>
        <w:rPr>
          <w:rFonts w:cstheme="minorHAnsi"/>
        </w:rPr>
      </w:pPr>
    </w:p>
    <w:p w14:paraId="7595B01F" w14:textId="2A0CC7B1" w:rsidR="00447BDA" w:rsidRPr="00447BDA" w:rsidRDefault="0095345C"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The offeror has completed the annual representations and certifications electronically in SAM</w:t>
      </w:r>
    </w:p>
    <w:p w14:paraId="0A9293E5"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accessed through http://www.sam.gov. After reviewing SAM information, the Offeror verifies by</w:t>
      </w:r>
    </w:p>
    <w:p w14:paraId="34406AC5"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submission of this offer that the representations and certifications currently posted electronically at FAR</w:t>
      </w:r>
    </w:p>
    <w:p w14:paraId="264CD259"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52.212-3, Offeror Representations and Certifications-Commercial Products and Commercial Services,</w:t>
      </w:r>
    </w:p>
    <w:p w14:paraId="40801370" w14:textId="3CE7C3FE" w:rsidR="00447BDA" w:rsidRDefault="00447BDA" w:rsidP="00004A3F">
      <w:pPr>
        <w:tabs>
          <w:tab w:val="left" w:pos="1080"/>
          <w:tab w:val="left" w:pos="1170"/>
          <w:tab w:val="left" w:pos="7920"/>
          <w:tab w:val="left" w:pos="8100"/>
        </w:tabs>
        <w:spacing w:after="0"/>
        <w:rPr>
          <w:rFonts w:cstheme="minorHAnsi"/>
        </w:rPr>
      </w:pPr>
      <w:r w:rsidRPr="00447BDA">
        <w:rPr>
          <w:rFonts w:cstheme="minorHAnsi"/>
        </w:rPr>
        <w:lastRenderedPageBreak/>
        <w:t>have been entered or updated in the last 12 months, are current, accurate, complete, and applicable to this</w:t>
      </w:r>
      <w:r w:rsidR="0095345C">
        <w:rPr>
          <w:rFonts w:cstheme="minorHAnsi"/>
        </w:rPr>
        <w:t xml:space="preserve"> </w:t>
      </w:r>
      <w:r w:rsidRPr="00447BDA">
        <w:rPr>
          <w:rFonts w:cstheme="minorHAnsi"/>
        </w:rPr>
        <w:t>solicitation (including the business size standard(s) applicable to the NAICS code(s) referenced for this</w:t>
      </w:r>
      <w:r w:rsidR="0095345C">
        <w:rPr>
          <w:rFonts w:cstheme="minorHAnsi"/>
        </w:rPr>
        <w:t xml:space="preserve"> </w:t>
      </w:r>
      <w:r w:rsidRPr="00447BDA">
        <w:rPr>
          <w:rFonts w:cstheme="minorHAnsi"/>
        </w:rPr>
        <w:t>solicitation), at the time this offer is submitted and are incorporated in this offer by reference (see</w:t>
      </w:r>
      <w:r w:rsidR="0095345C">
        <w:rPr>
          <w:rFonts w:cstheme="minorHAnsi"/>
        </w:rPr>
        <w:t xml:space="preserve"> </w:t>
      </w:r>
      <w:r w:rsidRPr="00447BDA">
        <w:rPr>
          <w:rFonts w:cstheme="minorHAnsi"/>
        </w:rPr>
        <w:t>FAR4.1201), except for paragraphs ____.</w:t>
      </w:r>
    </w:p>
    <w:p w14:paraId="196EB9B1" w14:textId="77777777" w:rsidR="0095345C" w:rsidRPr="00447BDA" w:rsidRDefault="0095345C" w:rsidP="00004A3F">
      <w:pPr>
        <w:tabs>
          <w:tab w:val="left" w:pos="1080"/>
          <w:tab w:val="left" w:pos="1170"/>
          <w:tab w:val="left" w:pos="7920"/>
          <w:tab w:val="left" w:pos="8100"/>
        </w:tabs>
        <w:spacing w:after="0"/>
        <w:rPr>
          <w:rFonts w:cstheme="minorHAnsi"/>
        </w:rPr>
      </w:pPr>
    </w:p>
    <w:p w14:paraId="0C767A18" w14:textId="05FA4710" w:rsidR="00447BDA" w:rsidRPr="00447BDA" w:rsidRDefault="005B1B96"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w:t>
      </w:r>
      <w:r w:rsidR="00447BDA" w:rsidRPr="00447BDA">
        <w:rPr>
          <w:rFonts w:cstheme="minorHAnsi"/>
          <w:i/>
          <w:iCs/>
        </w:rPr>
        <w:t>Offeror to identify the applicable paragraphs at (c) through (v) of this provision that the offeror has</w:t>
      </w:r>
    </w:p>
    <w:p w14:paraId="3836AC5B" w14:textId="77777777" w:rsidR="00447BDA" w:rsidRDefault="00447BDA" w:rsidP="00004A3F">
      <w:pPr>
        <w:tabs>
          <w:tab w:val="left" w:pos="1080"/>
          <w:tab w:val="left" w:pos="1170"/>
          <w:tab w:val="left" w:pos="7920"/>
          <w:tab w:val="left" w:pos="8100"/>
        </w:tabs>
        <w:spacing w:after="0"/>
        <w:rPr>
          <w:rFonts w:cstheme="minorHAnsi"/>
          <w:i/>
          <w:iCs/>
        </w:rPr>
      </w:pPr>
      <w:r w:rsidRPr="00447BDA">
        <w:rPr>
          <w:rFonts w:cstheme="minorHAnsi"/>
          <w:i/>
          <w:iCs/>
        </w:rPr>
        <w:t>completed for the purposes of this solicitation only, if any.</w:t>
      </w:r>
    </w:p>
    <w:p w14:paraId="1BEF36CF" w14:textId="77777777" w:rsidR="005B1B96" w:rsidRPr="00447BDA" w:rsidRDefault="005B1B96" w:rsidP="00004A3F">
      <w:pPr>
        <w:tabs>
          <w:tab w:val="left" w:pos="1080"/>
          <w:tab w:val="left" w:pos="1170"/>
          <w:tab w:val="left" w:pos="7920"/>
          <w:tab w:val="left" w:pos="8100"/>
        </w:tabs>
        <w:spacing w:after="0"/>
        <w:rPr>
          <w:rFonts w:cstheme="minorHAnsi"/>
          <w:i/>
          <w:iCs/>
        </w:rPr>
      </w:pPr>
    </w:p>
    <w:p w14:paraId="247EFD65" w14:textId="616C7CBD" w:rsidR="00447BDA" w:rsidRPr="00447BDA" w:rsidRDefault="005B1B96" w:rsidP="00004A3F">
      <w:pPr>
        <w:tabs>
          <w:tab w:val="left" w:pos="1080"/>
          <w:tab w:val="left" w:pos="1170"/>
          <w:tab w:val="left" w:pos="7920"/>
          <w:tab w:val="left" w:pos="8100"/>
        </w:tabs>
        <w:spacing w:after="0"/>
        <w:rPr>
          <w:rFonts w:cstheme="minorHAnsi"/>
          <w:i/>
          <w:iCs/>
        </w:rPr>
      </w:pPr>
      <w:r>
        <w:rPr>
          <w:rFonts w:cstheme="minorHAnsi"/>
          <w:i/>
          <w:iCs/>
        </w:rPr>
        <w:t xml:space="preserve">     </w:t>
      </w:r>
      <w:r w:rsidR="00447BDA" w:rsidRPr="00447BDA">
        <w:rPr>
          <w:rFonts w:cstheme="minorHAnsi"/>
          <w:i/>
          <w:iCs/>
        </w:rPr>
        <w:t xml:space="preserve">These amended </w:t>
      </w:r>
      <w:proofErr w:type="gramStart"/>
      <w:r w:rsidR="00447BDA" w:rsidRPr="00447BDA">
        <w:rPr>
          <w:rFonts w:cstheme="minorHAnsi"/>
          <w:i/>
          <w:iCs/>
        </w:rPr>
        <w:t>representation</w:t>
      </w:r>
      <w:proofErr w:type="gramEnd"/>
      <w:r w:rsidR="00447BDA" w:rsidRPr="00447BDA">
        <w:rPr>
          <w:rFonts w:cstheme="minorHAnsi"/>
          <w:i/>
          <w:iCs/>
        </w:rPr>
        <w:t>(s) and/or certification(s) are also incorporated in this offer and are</w:t>
      </w:r>
    </w:p>
    <w:p w14:paraId="36CBD978" w14:textId="77777777" w:rsidR="00447BDA" w:rsidRDefault="00447BDA" w:rsidP="00004A3F">
      <w:pPr>
        <w:tabs>
          <w:tab w:val="left" w:pos="1080"/>
          <w:tab w:val="left" w:pos="1170"/>
          <w:tab w:val="left" w:pos="7920"/>
          <w:tab w:val="left" w:pos="8100"/>
        </w:tabs>
        <w:spacing w:after="0"/>
        <w:rPr>
          <w:rFonts w:cstheme="minorHAnsi"/>
          <w:i/>
          <w:iCs/>
        </w:rPr>
      </w:pPr>
      <w:r w:rsidRPr="00447BDA">
        <w:rPr>
          <w:rFonts w:cstheme="minorHAnsi"/>
          <w:i/>
          <w:iCs/>
        </w:rPr>
        <w:t>current, accurate, and complete as of the date of this offer.</w:t>
      </w:r>
    </w:p>
    <w:p w14:paraId="4F9CC7C1" w14:textId="77777777" w:rsidR="005B1B96" w:rsidRPr="00447BDA" w:rsidRDefault="005B1B96" w:rsidP="00004A3F">
      <w:pPr>
        <w:tabs>
          <w:tab w:val="left" w:pos="1080"/>
          <w:tab w:val="left" w:pos="1170"/>
          <w:tab w:val="left" w:pos="7920"/>
          <w:tab w:val="left" w:pos="8100"/>
        </w:tabs>
        <w:spacing w:after="0"/>
        <w:rPr>
          <w:rFonts w:cstheme="minorHAnsi"/>
          <w:i/>
          <w:iCs/>
        </w:rPr>
      </w:pPr>
    </w:p>
    <w:p w14:paraId="456298E6" w14:textId="53398600" w:rsidR="00447BDA" w:rsidRPr="00447BDA" w:rsidRDefault="005B1B96" w:rsidP="00004A3F">
      <w:pPr>
        <w:tabs>
          <w:tab w:val="left" w:pos="1080"/>
          <w:tab w:val="left" w:pos="1170"/>
          <w:tab w:val="left" w:pos="7920"/>
          <w:tab w:val="left" w:pos="8100"/>
        </w:tabs>
        <w:spacing w:after="0"/>
        <w:rPr>
          <w:rFonts w:cstheme="minorHAnsi"/>
          <w:i/>
          <w:iCs/>
        </w:rPr>
      </w:pPr>
      <w:r>
        <w:rPr>
          <w:rFonts w:cstheme="minorHAnsi"/>
          <w:i/>
          <w:iCs/>
        </w:rPr>
        <w:t xml:space="preserve">     </w:t>
      </w:r>
      <w:r w:rsidR="00447BDA" w:rsidRPr="00447BDA">
        <w:rPr>
          <w:rFonts w:cstheme="minorHAnsi"/>
          <w:i/>
          <w:iCs/>
        </w:rPr>
        <w:t>Any changes provided by the offeror are applicable to this solicitation only, and do not result in an</w:t>
      </w:r>
    </w:p>
    <w:p w14:paraId="72909441"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update to the representations and certifications posted electronically on SAM.</w:t>
      </w:r>
      <w:r w:rsidRPr="00447BDA">
        <w:rPr>
          <w:rFonts w:cstheme="minorHAnsi"/>
        </w:rPr>
        <w:t>]</w:t>
      </w:r>
    </w:p>
    <w:p w14:paraId="678AE7B5" w14:textId="77777777" w:rsidR="005B1B96" w:rsidRPr="00447BDA" w:rsidRDefault="005B1B96" w:rsidP="00004A3F">
      <w:pPr>
        <w:tabs>
          <w:tab w:val="left" w:pos="1080"/>
          <w:tab w:val="left" w:pos="1170"/>
          <w:tab w:val="left" w:pos="7920"/>
          <w:tab w:val="left" w:pos="8100"/>
        </w:tabs>
        <w:spacing w:after="0"/>
        <w:rPr>
          <w:rFonts w:cstheme="minorHAnsi"/>
        </w:rPr>
      </w:pPr>
    </w:p>
    <w:p w14:paraId="6FFCF865" w14:textId="438DC55E" w:rsidR="00447BDA" w:rsidRPr="00447BDA" w:rsidRDefault="005B1B9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(c) Offerors must complete the following representations when the resulting contract is for supplies to</w:t>
      </w:r>
      <w:r>
        <w:rPr>
          <w:rFonts w:cstheme="minorHAnsi"/>
        </w:rPr>
        <w:t xml:space="preserve"> </w:t>
      </w:r>
      <w:r w:rsidR="00447BDA" w:rsidRPr="00447BDA">
        <w:rPr>
          <w:rFonts w:cstheme="minorHAnsi"/>
        </w:rPr>
        <w:t>be delivered or services to be performed in the United States or its outlying areas, or when the</w:t>
      </w:r>
    </w:p>
    <w:p w14:paraId="56D21FD8"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contracting officer has applied part 19 in accordance with 19.000(b)(1)(ii). Check all that apply.</w:t>
      </w:r>
    </w:p>
    <w:p w14:paraId="57FBEC86" w14:textId="77777777" w:rsidR="00745DA3" w:rsidRPr="00447BDA" w:rsidRDefault="00745DA3" w:rsidP="00004A3F">
      <w:pPr>
        <w:tabs>
          <w:tab w:val="left" w:pos="1080"/>
          <w:tab w:val="left" w:pos="1170"/>
          <w:tab w:val="left" w:pos="7920"/>
          <w:tab w:val="left" w:pos="8100"/>
        </w:tabs>
        <w:spacing w:after="0"/>
        <w:rPr>
          <w:rFonts w:cstheme="minorHAnsi"/>
        </w:rPr>
      </w:pPr>
    </w:p>
    <w:p w14:paraId="561C83B3" w14:textId="49F7D5C7" w:rsidR="00447BDA" w:rsidRPr="00745DA3" w:rsidRDefault="00447BDA" w:rsidP="00745DA3">
      <w:pPr>
        <w:pStyle w:val="ListParagraph"/>
        <w:numPr>
          <w:ilvl w:val="0"/>
          <w:numId w:val="24"/>
        </w:numPr>
        <w:tabs>
          <w:tab w:val="left" w:pos="1080"/>
          <w:tab w:val="left" w:pos="1170"/>
          <w:tab w:val="left" w:pos="7920"/>
          <w:tab w:val="left" w:pos="8100"/>
        </w:tabs>
        <w:spacing w:after="0"/>
        <w:rPr>
          <w:rFonts w:asciiTheme="minorHAnsi" w:hAnsiTheme="minorHAnsi" w:cstheme="minorHAnsi"/>
          <w:sz w:val="22"/>
        </w:rPr>
      </w:pPr>
      <w:r w:rsidRPr="00745DA3">
        <w:rPr>
          <w:rFonts w:asciiTheme="minorHAnsi" w:hAnsiTheme="minorHAnsi" w:cstheme="minorHAnsi"/>
          <w:i/>
          <w:iCs/>
          <w:sz w:val="22"/>
        </w:rPr>
        <w:t>Small business concern</w:t>
      </w:r>
      <w:r w:rsidRPr="00745DA3">
        <w:rPr>
          <w:rFonts w:asciiTheme="minorHAnsi" w:hAnsiTheme="minorHAnsi" w:cstheme="minorHAnsi"/>
          <w:sz w:val="22"/>
        </w:rPr>
        <w:t>. The offeror represents as part of its offer that-</w:t>
      </w:r>
    </w:p>
    <w:p w14:paraId="01C3A75A" w14:textId="77777777" w:rsidR="00745DA3" w:rsidRPr="00745DA3" w:rsidRDefault="00745DA3" w:rsidP="00745DA3">
      <w:pPr>
        <w:pStyle w:val="ListParagraph"/>
        <w:tabs>
          <w:tab w:val="left" w:pos="1080"/>
          <w:tab w:val="left" w:pos="1170"/>
          <w:tab w:val="left" w:pos="7920"/>
          <w:tab w:val="left" w:pos="8100"/>
        </w:tabs>
        <w:spacing w:after="0"/>
        <w:rPr>
          <w:rFonts w:cstheme="minorHAnsi"/>
        </w:rPr>
      </w:pPr>
    </w:p>
    <w:p w14:paraId="1EF548E4" w14:textId="1EF2405D" w:rsidR="00447BDA" w:rsidRPr="00447BDA" w:rsidRDefault="00745DA3" w:rsidP="00004A3F">
      <w:pPr>
        <w:tabs>
          <w:tab w:val="left" w:pos="1080"/>
          <w:tab w:val="left" w:pos="1170"/>
          <w:tab w:val="left" w:pos="7920"/>
          <w:tab w:val="left" w:pos="8100"/>
        </w:tabs>
        <w:spacing w:after="0"/>
        <w:rPr>
          <w:rFonts w:cstheme="minorHAnsi"/>
        </w:rPr>
      </w:pPr>
      <w:r>
        <w:rPr>
          <w:rFonts w:cstheme="minorHAnsi"/>
        </w:rPr>
        <w:t xml:space="preserve"> </w:t>
      </w:r>
      <w:r w:rsidR="00E502C0">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It</w:t>
      </w:r>
    </w:p>
    <w:p w14:paraId="42FA04A8" w14:textId="0FE71972" w:rsidR="00447BDA" w:rsidRPr="00447BDA" w:rsidRDefault="00E502C0" w:rsidP="00004A3F">
      <w:pPr>
        <w:tabs>
          <w:tab w:val="left" w:pos="1080"/>
          <w:tab w:val="left" w:pos="1170"/>
          <w:tab w:val="left" w:pos="7920"/>
          <w:tab w:val="left" w:pos="8100"/>
        </w:tabs>
        <w:spacing w:after="0"/>
        <w:rPr>
          <w:rFonts w:cstheme="minorHAnsi"/>
        </w:rPr>
      </w:pPr>
      <w:r>
        <w:rPr>
          <w:rFonts w:cstheme="minorHAnsi"/>
        </w:rPr>
        <w:t xml:space="preserve">      </w:t>
      </w:r>
      <w:r w:rsidR="00745DA3">
        <w:rPr>
          <w:rFonts w:cstheme="minorHAnsi"/>
        </w:rPr>
        <w:t>□</w:t>
      </w:r>
      <w:r w:rsidR="004862AD">
        <w:rPr>
          <w:rFonts w:cstheme="minorHAnsi"/>
        </w:rPr>
        <w:t xml:space="preserve"> </w:t>
      </w:r>
      <w:r w:rsidR="00447BDA" w:rsidRPr="00447BDA">
        <w:rPr>
          <w:rFonts w:cstheme="minorHAnsi"/>
        </w:rPr>
        <w:t>is,</w:t>
      </w:r>
    </w:p>
    <w:p w14:paraId="0C9172DB" w14:textId="1D5822B3" w:rsidR="00447BDA" w:rsidRDefault="00E502C0" w:rsidP="00004A3F">
      <w:pPr>
        <w:tabs>
          <w:tab w:val="left" w:pos="1080"/>
          <w:tab w:val="left" w:pos="1170"/>
          <w:tab w:val="left" w:pos="7920"/>
          <w:tab w:val="left" w:pos="8100"/>
        </w:tabs>
        <w:spacing w:after="0"/>
        <w:rPr>
          <w:rFonts w:cstheme="minorHAnsi"/>
        </w:rPr>
      </w:pPr>
      <w:r>
        <w:rPr>
          <w:rFonts w:cstheme="minorHAnsi"/>
        </w:rPr>
        <w:t xml:space="preserve">      </w:t>
      </w:r>
      <w:r w:rsidR="004862AD">
        <w:rPr>
          <w:rFonts w:cstheme="minorHAnsi"/>
        </w:rPr>
        <w:t xml:space="preserve">□ </w:t>
      </w:r>
      <w:r w:rsidR="00447BDA" w:rsidRPr="00447BDA">
        <w:rPr>
          <w:rFonts w:cstheme="minorHAnsi"/>
        </w:rPr>
        <w:t>is not a small business concern; or</w:t>
      </w:r>
    </w:p>
    <w:p w14:paraId="74D44EC0" w14:textId="77777777" w:rsidR="00745DA3" w:rsidRPr="00447BDA" w:rsidRDefault="00745DA3" w:rsidP="00004A3F">
      <w:pPr>
        <w:tabs>
          <w:tab w:val="left" w:pos="1080"/>
          <w:tab w:val="left" w:pos="1170"/>
          <w:tab w:val="left" w:pos="7920"/>
          <w:tab w:val="left" w:pos="8100"/>
        </w:tabs>
        <w:spacing w:after="0"/>
        <w:rPr>
          <w:rFonts w:cstheme="minorHAnsi"/>
        </w:rPr>
      </w:pPr>
    </w:p>
    <w:p w14:paraId="42EFFC86" w14:textId="3893DCFC" w:rsidR="00447BDA" w:rsidRDefault="00E502C0"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It</w:t>
      </w:r>
    </w:p>
    <w:p w14:paraId="5F78C9CC" w14:textId="77777777" w:rsidR="00DD6540" w:rsidRPr="00447BDA" w:rsidRDefault="00DD6540" w:rsidP="00004A3F">
      <w:pPr>
        <w:tabs>
          <w:tab w:val="left" w:pos="1080"/>
          <w:tab w:val="left" w:pos="1170"/>
          <w:tab w:val="left" w:pos="7920"/>
          <w:tab w:val="left" w:pos="8100"/>
        </w:tabs>
        <w:spacing w:after="0"/>
        <w:rPr>
          <w:rFonts w:cstheme="minorHAnsi"/>
        </w:rPr>
      </w:pPr>
    </w:p>
    <w:p w14:paraId="0BB766AB" w14:textId="673D38D6" w:rsidR="00447BDA" w:rsidRDefault="00E502C0" w:rsidP="00004A3F">
      <w:pPr>
        <w:tabs>
          <w:tab w:val="left" w:pos="1080"/>
          <w:tab w:val="left" w:pos="1170"/>
          <w:tab w:val="left" w:pos="7920"/>
          <w:tab w:val="left" w:pos="8100"/>
        </w:tabs>
        <w:spacing w:after="0"/>
        <w:rPr>
          <w:rFonts w:cstheme="minorHAnsi"/>
        </w:rPr>
      </w:pPr>
      <w:r>
        <w:rPr>
          <w:rFonts w:cstheme="minorHAnsi"/>
        </w:rPr>
        <w:t xml:space="preserve">     </w:t>
      </w:r>
      <w:r w:rsidR="00DD6540">
        <w:rPr>
          <w:rFonts w:cstheme="minorHAnsi"/>
        </w:rPr>
        <w:t xml:space="preserve">□ </w:t>
      </w:r>
      <w:r w:rsidR="00447BDA" w:rsidRPr="00447BDA">
        <w:rPr>
          <w:rFonts w:cstheme="minorHAnsi"/>
        </w:rPr>
        <w:t>is,</w:t>
      </w:r>
    </w:p>
    <w:p w14:paraId="7E617431" w14:textId="77777777" w:rsidR="00DD6540" w:rsidRPr="00447BDA" w:rsidRDefault="00DD6540" w:rsidP="00004A3F">
      <w:pPr>
        <w:tabs>
          <w:tab w:val="left" w:pos="1080"/>
          <w:tab w:val="left" w:pos="1170"/>
          <w:tab w:val="left" w:pos="7920"/>
          <w:tab w:val="left" w:pos="8100"/>
        </w:tabs>
        <w:spacing w:after="0"/>
        <w:rPr>
          <w:rFonts w:cstheme="minorHAnsi"/>
        </w:rPr>
      </w:pPr>
    </w:p>
    <w:p w14:paraId="361A8277" w14:textId="64EFD53B" w:rsidR="00447BDA" w:rsidRDefault="00E502C0" w:rsidP="00004A3F">
      <w:pPr>
        <w:tabs>
          <w:tab w:val="left" w:pos="1080"/>
          <w:tab w:val="left" w:pos="1170"/>
          <w:tab w:val="left" w:pos="7920"/>
          <w:tab w:val="left" w:pos="8100"/>
        </w:tabs>
        <w:spacing w:after="0"/>
        <w:rPr>
          <w:rFonts w:cstheme="minorHAnsi"/>
        </w:rPr>
      </w:pPr>
      <w:r>
        <w:rPr>
          <w:rFonts w:cstheme="minorHAnsi"/>
        </w:rPr>
        <w:t xml:space="preserve">     </w:t>
      </w:r>
      <w:r w:rsidR="00DD6540">
        <w:rPr>
          <w:rFonts w:cstheme="minorHAnsi"/>
        </w:rPr>
        <w:t xml:space="preserve">□ </w:t>
      </w:r>
      <w:r w:rsidR="00447BDA" w:rsidRPr="00447BDA">
        <w:rPr>
          <w:rFonts w:cstheme="minorHAnsi"/>
        </w:rPr>
        <w:t>is not a small business joint venture that complies with the requirements of 13 CFR 121.103(h) and 13</w:t>
      </w:r>
      <w:r>
        <w:rPr>
          <w:rFonts w:cstheme="minorHAnsi"/>
        </w:rPr>
        <w:t xml:space="preserve"> </w:t>
      </w:r>
      <w:r w:rsidR="00447BDA" w:rsidRPr="00447BDA">
        <w:rPr>
          <w:rFonts w:cstheme="minorHAnsi"/>
        </w:rPr>
        <w:t xml:space="preserve">CFR 125.8(a) and (b). [ </w:t>
      </w:r>
      <w:r w:rsidR="00447BDA" w:rsidRPr="00447BDA">
        <w:rPr>
          <w:rFonts w:cstheme="minorHAnsi"/>
          <w:i/>
          <w:iCs/>
        </w:rPr>
        <w:t>The offeror shall enter the name and unique entity identifier of each party to the</w:t>
      </w:r>
      <w:r>
        <w:rPr>
          <w:rFonts w:cstheme="minorHAnsi"/>
        </w:rPr>
        <w:t xml:space="preserve"> </w:t>
      </w:r>
      <w:r w:rsidR="00447BDA" w:rsidRPr="00447BDA">
        <w:rPr>
          <w:rFonts w:cstheme="minorHAnsi"/>
          <w:i/>
          <w:iCs/>
        </w:rPr>
        <w:t xml:space="preserve">joint venture: </w:t>
      </w:r>
      <w:r w:rsidR="00447BDA" w:rsidRPr="00447BDA">
        <w:rPr>
          <w:rFonts w:cstheme="minorHAnsi"/>
        </w:rPr>
        <w:t>____________.]</w:t>
      </w:r>
    </w:p>
    <w:p w14:paraId="56B39CA6" w14:textId="77777777" w:rsidR="00DD6540" w:rsidRPr="00447BDA" w:rsidRDefault="00DD6540" w:rsidP="00004A3F">
      <w:pPr>
        <w:tabs>
          <w:tab w:val="left" w:pos="1080"/>
          <w:tab w:val="left" w:pos="1170"/>
          <w:tab w:val="left" w:pos="7920"/>
          <w:tab w:val="left" w:pos="8100"/>
        </w:tabs>
        <w:spacing w:after="0"/>
        <w:rPr>
          <w:rFonts w:cstheme="minorHAnsi"/>
        </w:rPr>
      </w:pPr>
    </w:p>
    <w:p w14:paraId="320BE77F" w14:textId="1998ED27" w:rsidR="00447BDA" w:rsidRPr="00447BDA" w:rsidRDefault="009D0391"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(2) </w:t>
      </w:r>
      <w:r w:rsidR="00447BDA" w:rsidRPr="00447BDA">
        <w:rPr>
          <w:rFonts w:cstheme="minorHAnsi"/>
          <w:i/>
          <w:iCs/>
        </w:rPr>
        <w:t>Veteran-owned small business concern</w:t>
      </w:r>
      <w:r w:rsidR="00447BDA" w:rsidRPr="00447BDA">
        <w:rPr>
          <w:rFonts w:cstheme="minorHAnsi"/>
        </w:rPr>
        <w:t>. [</w:t>
      </w:r>
      <w:r w:rsidR="00447BDA" w:rsidRPr="00447BDA">
        <w:rPr>
          <w:rFonts w:cstheme="minorHAnsi"/>
          <w:i/>
          <w:iCs/>
        </w:rPr>
        <w:t>Complete only if the offeror represented itself as a small</w:t>
      </w:r>
    </w:p>
    <w:p w14:paraId="0DBCCBE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business concern in paragraph (c)(1) of this provision</w:t>
      </w:r>
      <w:r w:rsidRPr="00447BDA">
        <w:rPr>
          <w:rFonts w:cstheme="minorHAnsi"/>
        </w:rPr>
        <w:t>.] The offeror represents as part of its offer that it</w:t>
      </w:r>
    </w:p>
    <w:p w14:paraId="1EE8264E" w14:textId="3C23AC76" w:rsidR="00447BDA" w:rsidRPr="00447BDA" w:rsidRDefault="009D0391"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4B1244B1" w14:textId="572F2A22" w:rsidR="00447BDA" w:rsidRPr="00447BDA" w:rsidRDefault="009D0391"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 a veteran-owned small business concern.</w:t>
      </w:r>
    </w:p>
    <w:p w14:paraId="16E229A6" w14:textId="073A435E" w:rsidR="00447BDA" w:rsidRPr="00447BDA" w:rsidRDefault="00447BDA" w:rsidP="00447BDA">
      <w:pPr>
        <w:tabs>
          <w:tab w:val="left" w:pos="1080"/>
          <w:tab w:val="left" w:pos="1170"/>
          <w:tab w:val="left" w:pos="7920"/>
          <w:tab w:val="left" w:pos="8100"/>
        </w:tabs>
        <w:spacing w:after="0"/>
        <w:jc w:val="center"/>
        <w:rPr>
          <w:rFonts w:cstheme="minorHAnsi"/>
        </w:rPr>
      </w:pPr>
    </w:p>
    <w:p w14:paraId="7D6475A1" w14:textId="79B6141C" w:rsidR="00447BDA" w:rsidRPr="00447BDA" w:rsidRDefault="009D0391"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(3) </w:t>
      </w:r>
      <w:r w:rsidR="00447BDA" w:rsidRPr="00447BDA">
        <w:rPr>
          <w:rFonts w:cstheme="minorHAnsi"/>
          <w:i/>
          <w:iCs/>
        </w:rPr>
        <w:t xml:space="preserve">SDVOSB concern. </w:t>
      </w:r>
      <w:r w:rsidR="00447BDA" w:rsidRPr="00447BDA">
        <w:rPr>
          <w:rFonts w:cstheme="minorHAnsi"/>
        </w:rPr>
        <w:t>[</w:t>
      </w:r>
      <w:r w:rsidR="00447BDA" w:rsidRPr="00447BDA">
        <w:rPr>
          <w:rFonts w:cstheme="minorHAnsi"/>
          <w:i/>
          <w:iCs/>
        </w:rPr>
        <w:t>Complete only if the offeror represented itself as a veteran-owned small</w:t>
      </w:r>
    </w:p>
    <w:p w14:paraId="1201A7C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business concern in paragraph (c)(2) of this provision.</w:t>
      </w:r>
      <w:r w:rsidRPr="00447BDA">
        <w:rPr>
          <w:rFonts w:cstheme="minorHAnsi"/>
        </w:rPr>
        <w:t>] The offeror represents that it</w:t>
      </w:r>
    </w:p>
    <w:p w14:paraId="648DAA7F" w14:textId="05684AC0" w:rsidR="00447BDA" w:rsidRPr="00447BDA" w:rsidRDefault="009D0391"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29D2AEFE" w14:textId="4D93DEC5" w:rsidR="00447BDA" w:rsidRDefault="009D0391"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 an SDVOSB concern</w:t>
      </w:r>
    </w:p>
    <w:p w14:paraId="7D251FAF" w14:textId="77777777" w:rsidR="0074230C" w:rsidRPr="00447BDA" w:rsidRDefault="0074230C" w:rsidP="00004A3F">
      <w:pPr>
        <w:tabs>
          <w:tab w:val="left" w:pos="1080"/>
          <w:tab w:val="left" w:pos="1170"/>
          <w:tab w:val="left" w:pos="7920"/>
          <w:tab w:val="left" w:pos="8100"/>
        </w:tabs>
        <w:spacing w:after="0"/>
        <w:rPr>
          <w:rFonts w:cstheme="minorHAnsi"/>
        </w:rPr>
      </w:pPr>
    </w:p>
    <w:p w14:paraId="12900C7C" w14:textId="07B851DE" w:rsidR="00447BDA" w:rsidRPr="00447BDA" w:rsidRDefault="0074230C"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(4) </w:t>
      </w:r>
      <w:r w:rsidR="00447BDA" w:rsidRPr="00447BDA">
        <w:rPr>
          <w:rFonts w:cstheme="minorHAnsi"/>
          <w:i/>
          <w:iCs/>
        </w:rPr>
        <w:t xml:space="preserve">SDVOSB </w:t>
      </w:r>
      <w:proofErr w:type="gramStart"/>
      <w:r w:rsidR="00447BDA" w:rsidRPr="00447BDA">
        <w:rPr>
          <w:rFonts w:cstheme="minorHAnsi"/>
          <w:i/>
          <w:iCs/>
        </w:rPr>
        <w:t>concern</w:t>
      </w:r>
      <w:proofErr w:type="gramEnd"/>
      <w:r w:rsidR="00447BDA" w:rsidRPr="00447BDA">
        <w:rPr>
          <w:rFonts w:cstheme="minorHAnsi"/>
          <w:i/>
          <w:iCs/>
        </w:rPr>
        <w:t xml:space="preserve"> joint venture eligible under the SDVOSB Program</w:t>
      </w:r>
      <w:r w:rsidR="00447BDA" w:rsidRPr="00447BDA">
        <w:rPr>
          <w:rFonts w:cstheme="minorHAnsi"/>
        </w:rPr>
        <w:t>. The offeror represents that it</w:t>
      </w:r>
    </w:p>
    <w:p w14:paraId="3B3BAC17" w14:textId="768BB57F" w:rsidR="00447BDA" w:rsidRPr="00447BDA" w:rsidRDefault="0074230C"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7B45CD49" w14:textId="2EE974D5" w:rsidR="00447BDA" w:rsidRPr="00447BDA" w:rsidRDefault="0074230C"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 an SDVOSB joint venture eligible under the SDVOSB Program that complies with the</w:t>
      </w:r>
    </w:p>
    <w:p w14:paraId="3FE16F0B" w14:textId="77777777" w:rsidR="00447BDA" w:rsidRPr="00447BDA" w:rsidRDefault="00447BDA" w:rsidP="00004A3F">
      <w:pPr>
        <w:tabs>
          <w:tab w:val="left" w:pos="1080"/>
          <w:tab w:val="left" w:pos="1170"/>
          <w:tab w:val="left" w:pos="7920"/>
          <w:tab w:val="left" w:pos="8100"/>
        </w:tabs>
        <w:spacing w:after="0"/>
        <w:rPr>
          <w:rFonts w:cstheme="minorHAnsi"/>
          <w:i/>
          <w:iCs/>
        </w:rPr>
      </w:pPr>
      <w:r w:rsidRPr="00447BDA">
        <w:rPr>
          <w:rFonts w:cstheme="minorHAnsi"/>
        </w:rPr>
        <w:t>requirements of 13 CFR 128.402. [</w:t>
      </w:r>
      <w:r w:rsidRPr="00447BDA">
        <w:rPr>
          <w:rFonts w:cstheme="minorHAnsi"/>
          <w:i/>
          <w:iCs/>
        </w:rPr>
        <w:t>Complete only if the offeror represented itself as an SDVOSB concern</w:t>
      </w:r>
    </w:p>
    <w:p w14:paraId="466DC6D9" w14:textId="77777777" w:rsidR="00447BDA" w:rsidRPr="00447BDA" w:rsidRDefault="00447BDA" w:rsidP="00004A3F">
      <w:pPr>
        <w:tabs>
          <w:tab w:val="left" w:pos="1080"/>
          <w:tab w:val="left" w:pos="1170"/>
          <w:tab w:val="left" w:pos="7920"/>
          <w:tab w:val="left" w:pos="8100"/>
        </w:tabs>
        <w:spacing w:after="0"/>
        <w:rPr>
          <w:rFonts w:cstheme="minorHAnsi"/>
          <w:i/>
          <w:iCs/>
        </w:rPr>
      </w:pPr>
      <w:r w:rsidRPr="00447BDA">
        <w:rPr>
          <w:rFonts w:cstheme="minorHAnsi"/>
          <w:i/>
          <w:iCs/>
        </w:rPr>
        <w:t>in paragraph (c)(3) of this provision.</w:t>
      </w:r>
      <w:r w:rsidRPr="00447BDA">
        <w:rPr>
          <w:rFonts w:cstheme="minorHAnsi"/>
        </w:rPr>
        <w:t>] [</w:t>
      </w:r>
      <w:r w:rsidRPr="00447BDA">
        <w:rPr>
          <w:rFonts w:cstheme="minorHAnsi"/>
          <w:i/>
          <w:iCs/>
        </w:rPr>
        <w:t>The offeror shall enter the name and unique entity identifier of</w:t>
      </w:r>
    </w:p>
    <w:p w14:paraId="7C72421A"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 xml:space="preserve">each party to the joint venture: </w:t>
      </w:r>
      <w:r w:rsidRPr="00447BDA">
        <w:rPr>
          <w:rFonts w:cstheme="minorHAnsi"/>
        </w:rPr>
        <w:t>____________.]</w:t>
      </w:r>
    </w:p>
    <w:p w14:paraId="5AE02284" w14:textId="77777777" w:rsidR="0074230C" w:rsidRPr="00447BDA" w:rsidRDefault="0074230C" w:rsidP="00004A3F">
      <w:pPr>
        <w:tabs>
          <w:tab w:val="left" w:pos="1080"/>
          <w:tab w:val="left" w:pos="1170"/>
          <w:tab w:val="left" w:pos="7920"/>
          <w:tab w:val="left" w:pos="8100"/>
        </w:tabs>
        <w:spacing w:after="0"/>
        <w:rPr>
          <w:rFonts w:cstheme="minorHAnsi"/>
        </w:rPr>
      </w:pPr>
    </w:p>
    <w:p w14:paraId="465EE664" w14:textId="4AC6D422" w:rsidR="00447BDA" w:rsidRPr="00447BDA" w:rsidRDefault="0074230C"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(5) </w:t>
      </w:r>
      <w:r w:rsidR="00447BDA" w:rsidRPr="00447BDA">
        <w:rPr>
          <w:rFonts w:cstheme="minorHAnsi"/>
          <w:i/>
          <w:iCs/>
        </w:rPr>
        <w:t>Small disadvantaged business concern. [Complete only if the offeror represented itself as a small</w:t>
      </w:r>
    </w:p>
    <w:p w14:paraId="41B9696A"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 xml:space="preserve">business concern in paragraph (c)(1) of this provision.] </w:t>
      </w:r>
      <w:r w:rsidRPr="00447BDA">
        <w:rPr>
          <w:rFonts w:cstheme="minorHAnsi"/>
        </w:rPr>
        <w:t>The offeror represents that it</w:t>
      </w:r>
    </w:p>
    <w:p w14:paraId="010DCE3F" w14:textId="3A8CC289" w:rsidR="00447BDA" w:rsidRPr="00447BDA" w:rsidRDefault="003411C3"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09ADE5FC" w14:textId="091E2869" w:rsidR="00447BDA" w:rsidRDefault="003411C3"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xml:space="preserve">is not a </w:t>
      </w:r>
      <w:proofErr w:type="gramStart"/>
      <w:r w:rsidR="00447BDA" w:rsidRPr="00447BDA">
        <w:rPr>
          <w:rFonts w:cstheme="minorHAnsi"/>
        </w:rPr>
        <w:t>small disadvantaged</w:t>
      </w:r>
      <w:proofErr w:type="gramEnd"/>
      <w:r w:rsidR="00447BDA" w:rsidRPr="00447BDA">
        <w:rPr>
          <w:rFonts w:cstheme="minorHAnsi"/>
        </w:rPr>
        <w:t xml:space="preserve"> business concern as defined in 13 CFR 124.1001</w:t>
      </w:r>
    </w:p>
    <w:p w14:paraId="6EE3BA8E" w14:textId="77777777" w:rsidR="003411C3" w:rsidRPr="00447BDA" w:rsidRDefault="003411C3" w:rsidP="00004A3F">
      <w:pPr>
        <w:tabs>
          <w:tab w:val="left" w:pos="1080"/>
          <w:tab w:val="left" w:pos="1170"/>
          <w:tab w:val="left" w:pos="7920"/>
          <w:tab w:val="left" w:pos="8100"/>
        </w:tabs>
        <w:spacing w:after="0"/>
        <w:rPr>
          <w:rFonts w:cstheme="minorHAnsi"/>
        </w:rPr>
      </w:pPr>
    </w:p>
    <w:p w14:paraId="6F5CB6A2" w14:textId="10A42EC8" w:rsidR="00447BDA" w:rsidRPr="00447BDA" w:rsidRDefault="003411C3"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(6) </w:t>
      </w:r>
      <w:r w:rsidR="00447BDA" w:rsidRPr="00447BDA">
        <w:rPr>
          <w:rFonts w:cstheme="minorHAnsi"/>
          <w:i/>
          <w:iCs/>
        </w:rPr>
        <w:t>Women-owned small business concern</w:t>
      </w:r>
      <w:r w:rsidR="00447BDA" w:rsidRPr="00447BDA">
        <w:rPr>
          <w:rFonts w:cstheme="minorHAnsi"/>
        </w:rPr>
        <w:t>. [</w:t>
      </w:r>
      <w:r w:rsidR="00447BDA" w:rsidRPr="00447BDA">
        <w:rPr>
          <w:rFonts w:cstheme="minorHAnsi"/>
          <w:i/>
          <w:iCs/>
        </w:rPr>
        <w:t>Complete only if the offeror represented itself as a small</w:t>
      </w:r>
    </w:p>
    <w:p w14:paraId="52D75222"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business concern in paragraph (c)(1) of this provision</w:t>
      </w:r>
      <w:r w:rsidRPr="00447BDA">
        <w:rPr>
          <w:rFonts w:cstheme="minorHAnsi"/>
        </w:rPr>
        <w:t>.] The offeror represents that it</w:t>
      </w:r>
    </w:p>
    <w:p w14:paraId="2976CC87" w14:textId="7FE7E1B0" w:rsidR="00447BDA" w:rsidRPr="00447BDA" w:rsidRDefault="003411C3" w:rsidP="00004A3F">
      <w:pPr>
        <w:tabs>
          <w:tab w:val="left" w:pos="1080"/>
          <w:tab w:val="left" w:pos="1170"/>
          <w:tab w:val="left" w:pos="7920"/>
          <w:tab w:val="left" w:pos="8100"/>
        </w:tabs>
        <w:spacing w:after="0"/>
        <w:rPr>
          <w:rFonts w:cstheme="minorHAnsi"/>
        </w:rPr>
      </w:pPr>
      <w:r>
        <w:rPr>
          <w:rFonts w:cstheme="minorHAnsi"/>
        </w:rPr>
        <w:t xml:space="preserve">     </w:t>
      </w:r>
      <w:r w:rsidR="001B47DC">
        <w:rPr>
          <w:rFonts w:cstheme="minorHAnsi"/>
        </w:rPr>
        <w:t>□</w:t>
      </w:r>
      <w:r>
        <w:rPr>
          <w:rFonts w:cstheme="minorHAnsi"/>
        </w:rPr>
        <w:t xml:space="preserve"> </w:t>
      </w:r>
      <w:r w:rsidR="00447BDA" w:rsidRPr="00447BDA">
        <w:rPr>
          <w:rFonts w:cstheme="minorHAnsi"/>
        </w:rPr>
        <w:t>is,</w:t>
      </w:r>
    </w:p>
    <w:p w14:paraId="2D50810A" w14:textId="32EA8D78" w:rsidR="001B47DC" w:rsidRDefault="001B47DC" w:rsidP="3F4AB8B7">
      <w:pPr>
        <w:tabs>
          <w:tab w:val="left" w:pos="1080"/>
          <w:tab w:val="left" w:pos="1170"/>
          <w:tab w:val="left" w:pos="7920"/>
          <w:tab w:val="left" w:pos="8100"/>
        </w:tabs>
        <w:spacing w:after="0"/>
      </w:pPr>
      <w:r w:rsidRPr="3F4AB8B7">
        <w:t xml:space="preserve">      □ </w:t>
      </w:r>
      <w:r w:rsidR="00447BDA" w:rsidRPr="3F4AB8B7">
        <w:t>is not a women-owned small business concern</w:t>
      </w:r>
    </w:p>
    <w:p w14:paraId="4DF5CB91" w14:textId="77777777" w:rsidR="001B47DC" w:rsidRPr="00447BDA" w:rsidRDefault="001B47DC" w:rsidP="00004A3F">
      <w:pPr>
        <w:tabs>
          <w:tab w:val="left" w:pos="1080"/>
          <w:tab w:val="left" w:pos="1170"/>
          <w:tab w:val="left" w:pos="7920"/>
          <w:tab w:val="left" w:pos="8100"/>
        </w:tabs>
        <w:spacing w:after="0"/>
        <w:rPr>
          <w:rFonts w:cstheme="minorHAnsi"/>
        </w:rPr>
      </w:pPr>
    </w:p>
    <w:p w14:paraId="5283A883" w14:textId="0BE264DE" w:rsidR="00447BDA" w:rsidRPr="00447BDA" w:rsidRDefault="001B47DC"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(7) </w:t>
      </w:r>
      <w:r w:rsidR="00447BDA" w:rsidRPr="00447BDA">
        <w:rPr>
          <w:rFonts w:cstheme="minorHAnsi"/>
          <w:i/>
          <w:iCs/>
        </w:rPr>
        <w:t xml:space="preserve">WOSB joint venture eligible under the WOSB Program. </w:t>
      </w:r>
      <w:r w:rsidR="00447BDA" w:rsidRPr="00447BDA">
        <w:rPr>
          <w:rFonts w:cstheme="minorHAnsi"/>
        </w:rPr>
        <w:t>The offeror represents that it</w:t>
      </w:r>
    </w:p>
    <w:p w14:paraId="1FE47CC3" w14:textId="23275DD5" w:rsidR="00447BDA" w:rsidRPr="00447BDA" w:rsidRDefault="001B47DC"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1B931025" w14:textId="2D66C5B8" w:rsidR="00447BDA" w:rsidRPr="00447BDA" w:rsidRDefault="001B47DC" w:rsidP="00004A3F">
      <w:pPr>
        <w:tabs>
          <w:tab w:val="left" w:pos="1080"/>
          <w:tab w:val="left" w:pos="1170"/>
          <w:tab w:val="left" w:pos="7920"/>
          <w:tab w:val="left" w:pos="8100"/>
        </w:tabs>
        <w:spacing w:after="0"/>
        <w:rPr>
          <w:rFonts w:cstheme="minorHAnsi"/>
          <w:i/>
          <w:iCs/>
        </w:rPr>
      </w:pPr>
      <w:r>
        <w:rPr>
          <w:rFonts w:cstheme="minorHAnsi"/>
        </w:rPr>
        <w:t xml:space="preserve">     □ </w:t>
      </w:r>
      <w:r w:rsidR="00447BDA" w:rsidRPr="00447BDA">
        <w:rPr>
          <w:rFonts w:cstheme="minorHAnsi"/>
        </w:rPr>
        <w:t xml:space="preserve">is not a joint venture that complies with the requirements of 13 CFR 127.506(a) through (c). [ </w:t>
      </w:r>
      <w:r w:rsidR="00447BDA" w:rsidRPr="00447BDA">
        <w:rPr>
          <w:rFonts w:cstheme="minorHAnsi"/>
          <w:i/>
          <w:iCs/>
        </w:rPr>
        <w:t>The</w:t>
      </w:r>
    </w:p>
    <w:p w14:paraId="5273DAB4" w14:textId="553046B6" w:rsid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 xml:space="preserve">offeror shall enter the name and unique entity identifier of each party to the joint venture: </w:t>
      </w:r>
      <w:r w:rsidRPr="00447BDA">
        <w:rPr>
          <w:rFonts w:cstheme="minorHAnsi"/>
        </w:rPr>
        <w:t>____________.]</w:t>
      </w:r>
    </w:p>
    <w:p w14:paraId="31BF55F7" w14:textId="77777777" w:rsidR="001B47DC" w:rsidRPr="00447BDA" w:rsidRDefault="001B47DC" w:rsidP="00004A3F">
      <w:pPr>
        <w:tabs>
          <w:tab w:val="left" w:pos="1080"/>
          <w:tab w:val="left" w:pos="1170"/>
          <w:tab w:val="left" w:pos="7920"/>
          <w:tab w:val="left" w:pos="8100"/>
        </w:tabs>
        <w:spacing w:after="0"/>
        <w:rPr>
          <w:rFonts w:cstheme="minorHAnsi"/>
        </w:rPr>
      </w:pPr>
    </w:p>
    <w:p w14:paraId="4199FDBD" w14:textId="53691611" w:rsidR="00447BDA" w:rsidRPr="00447BDA" w:rsidRDefault="001B47DC"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(8) </w:t>
      </w:r>
      <w:r w:rsidR="00447BDA" w:rsidRPr="00447BDA">
        <w:rPr>
          <w:rFonts w:cstheme="minorHAnsi"/>
          <w:i/>
          <w:iCs/>
        </w:rPr>
        <w:t xml:space="preserve">Economically disadvantaged women-owned small business (EDWOSB) joint venture. </w:t>
      </w:r>
      <w:r w:rsidR="00447BDA" w:rsidRPr="00447BDA">
        <w:rPr>
          <w:rFonts w:cstheme="minorHAnsi"/>
        </w:rPr>
        <w:t>The offeror</w:t>
      </w:r>
    </w:p>
    <w:p w14:paraId="4BA8070A"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represents that it</w:t>
      </w:r>
    </w:p>
    <w:p w14:paraId="0822DA23" w14:textId="5124E35B" w:rsidR="00447BDA" w:rsidRPr="00447BDA" w:rsidRDefault="001B47DC"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3C17197A" w14:textId="2D58B0E8" w:rsidR="00447BDA" w:rsidRPr="00447BDA" w:rsidRDefault="001B47DC" w:rsidP="00004A3F">
      <w:pPr>
        <w:tabs>
          <w:tab w:val="left" w:pos="1080"/>
          <w:tab w:val="left" w:pos="1170"/>
          <w:tab w:val="left" w:pos="7920"/>
          <w:tab w:val="left" w:pos="8100"/>
        </w:tabs>
        <w:spacing w:after="0"/>
        <w:rPr>
          <w:rFonts w:cstheme="minorHAnsi"/>
          <w:i/>
          <w:iCs/>
        </w:rPr>
      </w:pPr>
      <w:r>
        <w:rPr>
          <w:rFonts w:cstheme="minorHAnsi"/>
        </w:rPr>
        <w:t xml:space="preserve">     □ </w:t>
      </w:r>
      <w:r w:rsidR="00447BDA" w:rsidRPr="00447BDA">
        <w:rPr>
          <w:rFonts w:cstheme="minorHAnsi"/>
        </w:rPr>
        <w:t>is not a joint venture that complies with the requirements of 13 CFR 127.506(a) through (c). [</w:t>
      </w:r>
      <w:r w:rsidR="00447BDA" w:rsidRPr="00447BDA">
        <w:rPr>
          <w:rFonts w:cstheme="minorHAnsi"/>
          <w:i/>
          <w:iCs/>
        </w:rPr>
        <w:t>The</w:t>
      </w:r>
    </w:p>
    <w:p w14:paraId="75F1FDFB" w14:textId="0CBDA5A3" w:rsid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 xml:space="preserve">offeror shall enter the name and unique entity identifier of each party to the joint venture: </w:t>
      </w:r>
      <w:r w:rsidRPr="00447BDA">
        <w:rPr>
          <w:rFonts w:cstheme="minorHAnsi"/>
        </w:rPr>
        <w:t>____________.]</w:t>
      </w:r>
    </w:p>
    <w:p w14:paraId="1C62DF36" w14:textId="77777777" w:rsidR="001B47DC" w:rsidRPr="00447BDA" w:rsidRDefault="001B47DC" w:rsidP="00004A3F">
      <w:pPr>
        <w:tabs>
          <w:tab w:val="left" w:pos="1080"/>
          <w:tab w:val="left" w:pos="1170"/>
          <w:tab w:val="left" w:pos="7920"/>
          <w:tab w:val="left" w:pos="8100"/>
        </w:tabs>
        <w:spacing w:after="0"/>
        <w:rPr>
          <w:rFonts w:cstheme="minorHAnsi"/>
        </w:rPr>
      </w:pPr>
    </w:p>
    <w:p w14:paraId="5FA96B8F" w14:textId="140A59B6" w:rsidR="00447BDA" w:rsidRPr="00447BDA" w:rsidRDefault="001B47DC" w:rsidP="00004A3F">
      <w:pPr>
        <w:tabs>
          <w:tab w:val="left" w:pos="1080"/>
          <w:tab w:val="left" w:pos="1170"/>
          <w:tab w:val="left" w:pos="7920"/>
          <w:tab w:val="left" w:pos="8100"/>
        </w:tabs>
        <w:spacing w:after="0"/>
        <w:rPr>
          <w:rFonts w:cstheme="minorHAnsi"/>
        </w:rPr>
      </w:pPr>
      <w:r>
        <w:rPr>
          <w:rFonts w:cstheme="minorHAnsi"/>
          <w:b/>
          <w:bCs/>
        </w:rPr>
        <w:t xml:space="preserve">     </w:t>
      </w:r>
      <w:r w:rsidR="00447BDA" w:rsidRPr="00447BDA">
        <w:rPr>
          <w:rFonts w:cstheme="minorHAnsi"/>
          <w:b/>
          <w:bCs/>
        </w:rPr>
        <w:t xml:space="preserve">Note to paragraphs (c)(9) and (10): </w:t>
      </w:r>
      <w:r w:rsidR="00447BDA" w:rsidRPr="00447BDA">
        <w:rPr>
          <w:rFonts w:cstheme="minorHAnsi"/>
        </w:rPr>
        <w:t>Complete paragraphs (c)(9) and (10) only if this solicitation is</w:t>
      </w:r>
    </w:p>
    <w:p w14:paraId="01904404"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expected to exceed the simplified acquisition threshold.</w:t>
      </w:r>
    </w:p>
    <w:p w14:paraId="34965744" w14:textId="77777777" w:rsidR="001B47DC" w:rsidRPr="00447BDA" w:rsidRDefault="001B47DC" w:rsidP="00004A3F">
      <w:pPr>
        <w:tabs>
          <w:tab w:val="left" w:pos="1080"/>
          <w:tab w:val="left" w:pos="1170"/>
          <w:tab w:val="left" w:pos="7920"/>
          <w:tab w:val="left" w:pos="8100"/>
        </w:tabs>
        <w:spacing w:after="0"/>
        <w:rPr>
          <w:rFonts w:cstheme="minorHAnsi"/>
        </w:rPr>
      </w:pPr>
    </w:p>
    <w:p w14:paraId="168DF29F" w14:textId="6ED0D199" w:rsidR="00447BDA" w:rsidRPr="00447BDA" w:rsidRDefault="001B47DC"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(9) </w:t>
      </w:r>
      <w:r w:rsidR="00447BDA" w:rsidRPr="00447BDA">
        <w:rPr>
          <w:rFonts w:cstheme="minorHAnsi"/>
          <w:i/>
          <w:iCs/>
        </w:rPr>
        <w:t>Women-owned business concern (other than small business concern</w:t>
      </w:r>
      <w:r w:rsidR="00447BDA" w:rsidRPr="00447BDA">
        <w:rPr>
          <w:rFonts w:cstheme="minorHAnsi"/>
        </w:rPr>
        <w:t>). [</w:t>
      </w:r>
      <w:r w:rsidR="00447BDA" w:rsidRPr="00447BDA">
        <w:rPr>
          <w:rFonts w:cstheme="minorHAnsi"/>
          <w:i/>
          <w:iCs/>
        </w:rPr>
        <w:t>Complete only if the</w:t>
      </w:r>
    </w:p>
    <w:p w14:paraId="5EA174D5" w14:textId="77777777" w:rsidR="00447BDA" w:rsidRPr="00447BDA" w:rsidRDefault="00447BDA" w:rsidP="00004A3F">
      <w:pPr>
        <w:tabs>
          <w:tab w:val="left" w:pos="1080"/>
          <w:tab w:val="left" w:pos="1170"/>
          <w:tab w:val="left" w:pos="7920"/>
          <w:tab w:val="left" w:pos="8100"/>
        </w:tabs>
        <w:spacing w:after="0"/>
        <w:rPr>
          <w:rFonts w:cstheme="minorHAnsi"/>
          <w:i/>
          <w:iCs/>
        </w:rPr>
      </w:pPr>
      <w:r w:rsidRPr="00447BDA">
        <w:rPr>
          <w:rFonts w:cstheme="minorHAnsi"/>
          <w:i/>
          <w:iCs/>
        </w:rPr>
        <w:t>offeror is a women-owned business concern and did not represent itself as a small business concern in</w:t>
      </w:r>
    </w:p>
    <w:p w14:paraId="730C0820"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paragraph (c)(1) of this provision</w:t>
      </w:r>
      <w:r w:rsidRPr="00447BDA">
        <w:rPr>
          <w:rFonts w:cstheme="minorHAnsi"/>
        </w:rPr>
        <w:t>.] The offeror represents that it</w:t>
      </w:r>
    </w:p>
    <w:p w14:paraId="2FA095A2" w14:textId="4F126605" w:rsidR="00447BDA" w:rsidRPr="00447BDA" w:rsidRDefault="00AF6BBE"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a women-owned business concern.</w:t>
      </w:r>
    </w:p>
    <w:p w14:paraId="3E9931CE" w14:textId="668D07FA" w:rsidR="00447BDA" w:rsidRPr="00447BDA" w:rsidRDefault="00447BDA" w:rsidP="00447BDA">
      <w:pPr>
        <w:tabs>
          <w:tab w:val="left" w:pos="1080"/>
          <w:tab w:val="left" w:pos="1170"/>
          <w:tab w:val="left" w:pos="7920"/>
          <w:tab w:val="left" w:pos="8100"/>
        </w:tabs>
        <w:spacing w:after="0"/>
        <w:jc w:val="center"/>
        <w:rPr>
          <w:rFonts w:cstheme="minorHAnsi"/>
        </w:rPr>
      </w:pPr>
    </w:p>
    <w:p w14:paraId="16189065" w14:textId="2528A5C7" w:rsidR="00447BDA" w:rsidRPr="00447BDA" w:rsidRDefault="00AF6BBE"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(10) </w:t>
      </w:r>
      <w:r w:rsidR="00447BDA" w:rsidRPr="00447BDA">
        <w:rPr>
          <w:rFonts w:cstheme="minorHAnsi"/>
          <w:i/>
          <w:iCs/>
        </w:rPr>
        <w:t>Tie bid priority for labor surplus area concerns</w:t>
      </w:r>
      <w:r w:rsidR="00447BDA" w:rsidRPr="00447BDA">
        <w:rPr>
          <w:rFonts w:cstheme="minorHAnsi"/>
        </w:rPr>
        <w:t>. If this is an invitation for bid, small business</w:t>
      </w:r>
    </w:p>
    <w:p w14:paraId="47681D07"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offerors may identify the labor surplus areas in which costs to be incurred on account of manufacturing</w:t>
      </w:r>
    </w:p>
    <w:p w14:paraId="002E611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lastRenderedPageBreak/>
        <w:t xml:space="preserve">or production (by offeror or first-tier subcontractors) </w:t>
      </w:r>
      <w:proofErr w:type="gramStart"/>
      <w:r w:rsidRPr="00447BDA">
        <w:rPr>
          <w:rFonts w:cstheme="minorHAnsi"/>
        </w:rPr>
        <w:t>amount</w:t>
      </w:r>
      <w:proofErr w:type="gramEnd"/>
      <w:r w:rsidRPr="00447BDA">
        <w:rPr>
          <w:rFonts w:cstheme="minorHAnsi"/>
        </w:rPr>
        <w:t xml:space="preserve"> to more than 50 percent of the contract</w:t>
      </w:r>
    </w:p>
    <w:p w14:paraId="0E4ECCFA" w14:textId="77777777" w:rsid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price:_</w:t>
      </w:r>
      <w:proofErr w:type="gramEnd"/>
      <w:r w:rsidRPr="00447BDA">
        <w:rPr>
          <w:rFonts w:cstheme="minorHAnsi"/>
        </w:rPr>
        <w:t>___________</w:t>
      </w:r>
    </w:p>
    <w:p w14:paraId="3A0538C3" w14:textId="77777777" w:rsidR="00AF6BBE" w:rsidRPr="00447BDA" w:rsidRDefault="00AF6BBE" w:rsidP="00004A3F">
      <w:pPr>
        <w:tabs>
          <w:tab w:val="left" w:pos="1080"/>
          <w:tab w:val="left" w:pos="1170"/>
          <w:tab w:val="left" w:pos="7920"/>
          <w:tab w:val="left" w:pos="8100"/>
        </w:tabs>
        <w:spacing w:after="0"/>
        <w:rPr>
          <w:rFonts w:cstheme="minorHAnsi"/>
        </w:rPr>
      </w:pPr>
    </w:p>
    <w:p w14:paraId="001A59B5" w14:textId="402B101E" w:rsidR="00447BDA" w:rsidRPr="00447BDA" w:rsidRDefault="00AF6BBE"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(11) </w:t>
      </w:r>
      <w:r w:rsidR="00447BDA" w:rsidRPr="00447BDA">
        <w:rPr>
          <w:rFonts w:cstheme="minorHAnsi"/>
          <w:i/>
          <w:iCs/>
        </w:rPr>
        <w:t>HUBZone small business concern</w:t>
      </w:r>
      <w:r w:rsidR="00447BDA" w:rsidRPr="00447BDA">
        <w:rPr>
          <w:rFonts w:cstheme="minorHAnsi"/>
        </w:rPr>
        <w:t>. [</w:t>
      </w:r>
      <w:r w:rsidR="00447BDA" w:rsidRPr="00447BDA">
        <w:rPr>
          <w:rFonts w:cstheme="minorHAnsi"/>
          <w:i/>
          <w:iCs/>
        </w:rPr>
        <w:t>Complete only if the offeror represented itself as a small</w:t>
      </w:r>
    </w:p>
    <w:p w14:paraId="0DF03028"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business concern in paragraph (c)(1) of this provision</w:t>
      </w:r>
      <w:r w:rsidRPr="00447BDA">
        <w:rPr>
          <w:rFonts w:cstheme="minorHAnsi"/>
        </w:rPr>
        <w:t>.] The offeror represents, as part of its offer, that-</w:t>
      </w:r>
    </w:p>
    <w:p w14:paraId="52742B6E" w14:textId="56D8541F" w:rsidR="00447BDA" w:rsidRPr="00447BDA" w:rsidRDefault="00484613"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It</w:t>
      </w:r>
    </w:p>
    <w:p w14:paraId="4DB2FE81" w14:textId="2C4792B4" w:rsidR="00447BDA" w:rsidRPr="00447BDA" w:rsidRDefault="00AF6BBE"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66DA6D6F" w14:textId="0529480B" w:rsidR="00447BDA" w:rsidRPr="00447BDA" w:rsidRDefault="00AF6BBE"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 a HUBZone small business concern listed, on the date of this representation, as having been</w:t>
      </w:r>
    </w:p>
    <w:p w14:paraId="64A51B9B"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certified by SBA as a HUBZone small business concern in the Dynamic Small Business Search and</w:t>
      </w:r>
    </w:p>
    <w:p w14:paraId="2D20F2CF"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SAM, and will attempt to maintain an employment rate of HUBZone residents of 35 percent of its</w:t>
      </w:r>
    </w:p>
    <w:p w14:paraId="640FBF72"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employees during performance of a HUBZone contract (see 13 CFR 126.200(e)(</w:t>
      </w:r>
      <w:proofErr w:type="gramStart"/>
      <w:r w:rsidRPr="00447BDA">
        <w:rPr>
          <w:rFonts w:cstheme="minorHAnsi"/>
        </w:rPr>
        <w:t>1))</w:t>
      </w:r>
      <w:proofErr w:type="gramEnd"/>
      <w:r w:rsidRPr="00447BDA">
        <w:rPr>
          <w:rFonts w:cstheme="minorHAnsi"/>
        </w:rPr>
        <w:t>; and</w:t>
      </w:r>
    </w:p>
    <w:p w14:paraId="4B3066DC" w14:textId="3BC1D444" w:rsidR="00447BDA" w:rsidRPr="00447BDA" w:rsidRDefault="00484613"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It</w:t>
      </w:r>
    </w:p>
    <w:p w14:paraId="1AE6D5B9" w14:textId="17731701" w:rsidR="00447BDA" w:rsidRPr="00447BDA" w:rsidRDefault="00484613"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24A1DED8" w14:textId="1E875DD9" w:rsidR="00447BDA" w:rsidRPr="00447BDA" w:rsidRDefault="00484613"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 a HUBZone joint venture that complies with the requirements of 13 CFR 126.616(a) through</w:t>
      </w:r>
    </w:p>
    <w:p w14:paraId="70EEC6A1"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(c). [</w:t>
      </w:r>
      <w:r w:rsidRPr="00447BDA">
        <w:rPr>
          <w:rFonts w:cstheme="minorHAnsi"/>
          <w:i/>
          <w:iCs/>
        </w:rPr>
        <w:t xml:space="preserve">The offeror shall enter the name and unique entity identifier of each party to the joint venture: </w:t>
      </w:r>
      <w:r w:rsidRPr="00447BDA">
        <w:rPr>
          <w:rFonts w:cstheme="minorHAnsi"/>
        </w:rPr>
        <w:t>____</w:t>
      </w:r>
    </w:p>
    <w:p w14:paraId="1346F73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Each HUBZone small business concern participating in the HUBZone joint venture shall provide</w:t>
      </w:r>
    </w:p>
    <w:p w14:paraId="2487B69A"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representation of its HUBZone status.</w:t>
      </w:r>
    </w:p>
    <w:p w14:paraId="05750AD0"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(d) Representations required to implement provisions of Executive Order11246-</w:t>
      </w:r>
    </w:p>
    <w:p w14:paraId="762C915F" w14:textId="3D4647D5"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Previous contracts and compliance. The offeror represents that-</w:t>
      </w:r>
    </w:p>
    <w:p w14:paraId="26D1D21D" w14:textId="3337CD80"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It</w:t>
      </w:r>
    </w:p>
    <w:p w14:paraId="5A766BE3" w14:textId="2AD0D2BB"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w:t>
      </w:r>
    </w:p>
    <w:p w14:paraId="3DCC144E" w14:textId="45BB4B5B"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 not participated in a previous contract or subcontract subject to the Equal Opportunity clause of</w:t>
      </w:r>
      <w:r>
        <w:rPr>
          <w:rFonts w:cstheme="minorHAnsi"/>
        </w:rPr>
        <w:t xml:space="preserve"> </w:t>
      </w:r>
      <w:r w:rsidR="00447BDA" w:rsidRPr="00447BDA">
        <w:rPr>
          <w:rFonts w:cstheme="minorHAnsi"/>
        </w:rPr>
        <w:t>this solicitation; and</w:t>
      </w:r>
    </w:p>
    <w:p w14:paraId="5933BCDE" w14:textId="2D5E2ACA"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It</w:t>
      </w:r>
    </w:p>
    <w:p w14:paraId="30E163E5" w14:textId="4DBEBBA9"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w:t>
      </w:r>
    </w:p>
    <w:p w14:paraId="51C21A76" w14:textId="44CFC979" w:rsidR="00447BDA" w:rsidRDefault="00A42035"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 not filed all required compliance reports.</w:t>
      </w:r>
    </w:p>
    <w:p w14:paraId="75047A99" w14:textId="77777777" w:rsidR="00A42035" w:rsidRPr="00447BDA" w:rsidRDefault="00A42035" w:rsidP="00004A3F">
      <w:pPr>
        <w:tabs>
          <w:tab w:val="left" w:pos="1080"/>
          <w:tab w:val="left" w:pos="1170"/>
          <w:tab w:val="left" w:pos="7920"/>
          <w:tab w:val="left" w:pos="8100"/>
        </w:tabs>
        <w:spacing w:after="0"/>
        <w:rPr>
          <w:rFonts w:cstheme="minorHAnsi"/>
        </w:rPr>
      </w:pPr>
    </w:p>
    <w:p w14:paraId="1E7E0BA4" w14:textId="502C4EB4"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(2) </w:t>
      </w:r>
      <w:r w:rsidR="00447BDA" w:rsidRPr="00447BDA">
        <w:rPr>
          <w:rFonts w:cstheme="minorHAnsi"/>
          <w:i/>
          <w:iCs/>
        </w:rPr>
        <w:t>Affirmative Action Compliance</w:t>
      </w:r>
      <w:r w:rsidR="00447BDA" w:rsidRPr="00447BDA">
        <w:rPr>
          <w:rFonts w:cstheme="minorHAnsi"/>
        </w:rPr>
        <w:t>. The offeror represents that-</w:t>
      </w:r>
    </w:p>
    <w:p w14:paraId="64916632" w14:textId="305654C9"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It</w:t>
      </w:r>
    </w:p>
    <w:p w14:paraId="390A8147" w14:textId="6006DDA9"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 developed and has on file,</w:t>
      </w:r>
    </w:p>
    <w:p w14:paraId="630E56F5" w14:textId="4D3C3100" w:rsidR="00447BDA" w:rsidRPr="00447BDA" w:rsidRDefault="00A42035"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 not developed and does not have on file, at each establishment, affirmative action programs</w:t>
      </w:r>
    </w:p>
    <w:p w14:paraId="382AF0DC"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required by rules and regulations of the Secretary of Labor (41 CFR parts 60-1 and 60-2), or</w:t>
      </w:r>
    </w:p>
    <w:p w14:paraId="62670B6D" w14:textId="4CD7CD69" w:rsidR="00447BDA" w:rsidRPr="00447BDA" w:rsidRDefault="004946F3"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It</w:t>
      </w:r>
    </w:p>
    <w:p w14:paraId="55FA41E0" w14:textId="306941E7" w:rsidR="00447BDA" w:rsidRPr="00447BDA" w:rsidRDefault="004946F3"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 not previously had contracts subject to the written affirmative action programs requirement of the</w:t>
      </w:r>
      <w:r>
        <w:rPr>
          <w:rFonts w:cstheme="minorHAnsi"/>
        </w:rPr>
        <w:t xml:space="preserve"> </w:t>
      </w:r>
      <w:r w:rsidR="00447BDA" w:rsidRPr="00447BDA">
        <w:rPr>
          <w:rFonts w:cstheme="minorHAnsi"/>
        </w:rPr>
        <w:t>rules and regulations of the Secretary of Labor.</w:t>
      </w:r>
    </w:p>
    <w:p w14:paraId="7CBE0690" w14:textId="4AE4D6A6" w:rsidR="00447BDA" w:rsidRPr="00447BDA" w:rsidRDefault="00447BDA" w:rsidP="00447BDA">
      <w:pPr>
        <w:tabs>
          <w:tab w:val="left" w:pos="1080"/>
          <w:tab w:val="left" w:pos="1170"/>
          <w:tab w:val="left" w:pos="7920"/>
          <w:tab w:val="left" w:pos="8100"/>
        </w:tabs>
        <w:spacing w:after="0"/>
        <w:jc w:val="center"/>
        <w:rPr>
          <w:rFonts w:cstheme="minorHAnsi"/>
        </w:rPr>
      </w:pPr>
    </w:p>
    <w:p w14:paraId="210EBA80" w14:textId="48D2F5D7" w:rsidR="00447BDA" w:rsidRPr="00447BDA" w:rsidRDefault="004946F3" w:rsidP="00004A3F">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(e) </w:t>
      </w:r>
      <w:r w:rsidR="00447BDA" w:rsidRPr="00447BDA">
        <w:rPr>
          <w:rFonts w:cstheme="minorHAnsi"/>
          <w:i/>
          <w:iCs/>
        </w:rPr>
        <w:t>Certification Regarding Payments to Influence Federal Transactions (31 http://uscode.house.gov/</w:t>
      </w:r>
    </w:p>
    <w:p w14:paraId="4D158176" w14:textId="625D0CBD"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i/>
          <w:iCs/>
        </w:rPr>
        <w:t>U.S.C. 1352)</w:t>
      </w:r>
      <w:r w:rsidRPr="00447BDA">
        <w:rPr>
          <w:rFonts w:cstheme="minorHAnsi"/>
        </w:rPr>
        <w:t>. (Applies only if the contract is expected to exceed $</w:t>
      </w:r>
      <w:r w:rsidR="00CF4751">
        <w:rPr>
          <w:rFonts w:cstheme="minorHAnsi"/>
        </w:rPr>
        <w:t>200,000</w:t>
      </w:r>
      <w:r w:rsidRPr="00447BDA">
        <w:rPr>
          <w:rFonts w:cstheme="minorHAnsi"/>
        </w:rPr>
        <w:t>.) By submission of its offer,</w:t>
      </w:r>
    </w:p>
    <w:p w14:paraId="663E2B51" w14:textId="2D2F3FC2"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the offeror certifies to the best of its knowledge and belief that no Federal appropriated funds have been</w:t>
      </w:r>
      <w:r w:rsidR="004946F3">
        <w:rPr>
          <w:rFonts w:cstheme="minorHAnsi"/>
        </w:rPr>
        <w:t xml:space="preserve"> </w:t>
      </w:r>
      <w:r w:rsidRPr="00447BDA">
        <w:rPr>
          <w:rFonts w:cstheme="minorHAnsi"/>
        </w:rPr>
        <w:t>paid or will be paid to any person for influencing or attempting to influence an officer or employee of</w:t>
      </w:r>
      <w:r w:rsidR="004946F3">
        <w:rPr>
          <w:rFonts w:cstheme="minorHAnsi"/>
        </w:rPr>
        <w:t xml:space="preserve"> </w:t>
      </w:r>
      <w:r w:rsidRPr="00447BDA">
        <w:rPr>
          <w:rFonts w:cstheme="minorHAnsi"/>
        </w:rPr>
        <w:t xml:space="preserve">any agency, a Member of Congress, an officer or employee of Congress or an employee of a Member </w:t>
      </w:r>
      <w:r w:rsidRPr="00447BDA">
        <w:rPr>
          <w:rFonts w:cstheme="minorHAnsi"/>
        </w:rPr>
        <w:lastRenderedPageBreak/>
        <w:t>of</w:t>
      </w:r>
      <w:r w:rsidR="004946F3">
        <w:rPr>
          <w:rFonts w:cstheme="minorHAnsi"/>
        </w:rPr>
        <w:t xml:space="preserve"> </w:t>
      </w:r>
      <w:r w:rsidRPr="00447BDA">
        <w:rPr>
          <w:rFonts w:cstheme="minorHAnsi"/>
        </w:rPr>
        <w:t>Congress on his or her behalf in connection with the award of any resultant contract. If any registrants</w:t>
      </w:r>
      <w:r w:rsidR="004946F3">
        <w:rPr>
          <w:rFonts w:cstheme="minorHAnsi"/>
        </w:rPr>
        <w:t xml:space="preserve"> </w:t>
      </w:r>
      <w:r w:rsidRPr="00447BDA">
        <w:rPr>
          <w:rFonts w:cstheme="minorHAnsi"/>
        </w:rPr>
        <w:t xml:space="preserve">under the Lobbying Disclosure Act of 1995 have made a lobbying </w:t>
      </w:r>
      <w:proofErr w:type="gramStart"/>
      <w:r w:rsidRPr="00447BDA">
        <w:rPr>
          <w:rFonts w:cstheme="minorHAnsi"/>
        </w:rPr>
        <w:t>contact</w:t>
      </w:r>
      <w:proofErr w:type="gramEnd"/>
      <w:r w:rsidRPr="00447BDA">
        <w:rPr>
          <w:rFonts w:cstheme="minorHAnsi"/>
        </w:rPr>
        <w:t xml:space="preserve"> on behalf of the offeror with</w:t>
      </w:r>
      <w:r w:rsidR="004946F3">
        <w:rPr>
          <w:rFonts w:cstheme="minorHAnsi"/>
        </w:rPr>
        <w:t xml:space="preserve"> </w:t>
      </w:r>
      <w:r w:rsidRPr="00447BDA">
        <w:rPr>
          <w:rFonts w:cstheme="minorHAnsi"/>
        </w:rPr>
        <w:t>respect to this contract, the offeror shall complete and submit, with its offer, OMB Standard Form LLL,</w:t>
      </w:r>
      <w:r w:rsidR="004946F3">
        <w:rPr>
          <w:rFonts w:cstheme="minorHAnsi"/>
        </w:rPr>
        <w:t xml:space="preserve"> </w:t>
      </w:r>
      <w:r w:rsidRPr="00447BDA">
        <w:rPr>
          <w:rFonts w:cstheme="minorHAnsi"/>
        </w:rPr>
        <w:t>Disclosure of Lobbying Activities, to provide the name of the registrants. The offeror need not report</w:t>
      </w:r>
      <w:r w:rsidR="004946F3">
        <w:rPr>
          <w:rFonts w:cstheme="minorHAnsi"/>
        </w:rPr>
        <w:t xml:space="preserve"> </w:t>
      </w:r>
      <w:r w:rsidRPr="00447BDA">
        <w:rPr>
          <w:rFonts w:cstheme="minorHAnsi"/>
        </w:rPr>
        <w:t>regularly employed officers or employees of the offeror to whom payments of reasonable compensation</w:t>
      </w:r>
      <w:r w:rsidR="004946F3">
        <w:rPr>
          <w:rFonts w:cstheme="minorHAnsi"/>
        </w:rPr>
        <w:t xml:space="preserve"> </w:t>
      </w:r>
      <w:r w:rsidRPr="00447BDA">
        <w:rPr>
          <w:rFonts w:cstheme="minorHAnsi"/>
        </w:rPr>
        <w:t>were made.</w:t>
      </w:r>
    </w:p>
    <w:p w14:paraId="0BA44E62" w14:textId="77777777" w:rsidR="004946F3" w:rsidRPr="00447BDA" w:rsidRDefault="004946F3" w:rsidP="00004A3F">
      <w:pPr>
        <w:tabs>
          <w:tab w:val="left" w:pos="1080"/>
          <w:tab w:val="left" w:pos="1170"/>
          <w:tab w:val="left" w:pos="7920"/>
          <w:tab w:val="left" w:pos="8100"/>
        </w:tabs>
        <w:spacing w:after="0"/>
        <w:rPr>
          <w:rFonts w:cstheme="minorHAnsi"/>
        </w:rPr>
      </w:pPr>
    </w:p>
    <w:p w14:paraId="7A10BF7A" w14:textId="1805A4D5" w:rsidR="00447BDA" w:rsidRPr="00447BDA" w:rsidRDefault="00CA128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(f) </w:t>
      </w:r>
      <w:r w:rsidR="00447BDA" w:rsidRPr="00447BDA">
        <w:rPr>
          <w:rFonts w:cstheme="minorHAnsi"/>
          <w:i/>
          <w:iCs/>
        </w:rPr>
        <w:t>Buy American Certificate</w:t>
      </w:r>
      <w:r w:rsidR="00447BDA" w:rsidRPr="00447BDA">
        <w:rPr>
          <w:rFonts w:cstheme="minorHAnsi"/>
        </w:rPr>
        <w:t xml:space="preserve">. (Applies only if the clause </w:t>
      </w:r>
      <w:proofErr w:type="gramStart"/>
      <w:r w:rsidR="00447BDA" w:rsidRPr="00447BDA">
        <w:rPr>
          <w:rFonts w:cstheme="minorHAnsi"/>
        </w:rPr>
        <w:t>at</w:t>
      </w:r>
      <w:proofErr w:type="gramEnd"/>
      <w:r w:rsidR="00447BDA" w:rsidRPr="00447BDA">
        <w:rPr>
          <w:rFonts w:cstheme="minorHAnsi"/>
        </w:rPr>
        <w:t xml:space="preserve"> Federal Acquisition Regulation (FAR)</w:t>
      </w:r>
    </w:p>
    <w:p w14:paraId="6F8EB197"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52.225-1, Buy American-Supplies, is included in this solicitation.)</w:t>
      </w:r>
    </w:p>
    <w:p w14:paraId="503FDAE0"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(1)</w:t>
      </w:r>
    </w:p>
    <w:p w14:paraId="7E63F5B1" w14:textId="77777777" w:rsidR="00CA1289" w:rsidRPr="00447BDA" w:rsidRDefault="00CA1289" w:rsidP="00004A3F">
      <w:pPr>
        <w:tabs>
          <w:tab w:val="left" w:pos="1080"/>
          <w:tab w:val="left" w:pos="1170"/>
          <w:tab w:val="left" w:pos="7920"/>
          <w:tab w:val="left" w:pos="8100"/>
        </w:tabs>
        <w:spacing w:after="0"/>
        <w:rPr>
          <w:rFonts w:cstheme="minorHAnsi"/>
        </w:rPr>
      </w:pPr>
    </w:p>
    <w:p w14:paraId="3CBCA84E" w14:textId="5A26DBF2" w:rsidR="00447BDA" w:rsidRPr="00447BDA" w:rsidRDefault="00CA128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xml:space="preserve">) The Offeror certifies that each </w:t>
      </w:r>
      <w:proofErr w:type="gramStart"/>
      <w:r w:rsidR="00447BDA" w:rsidRPr="00447BDA">
        <w:rPr>
          <w:rFonts w:cstheme="minorHAnsi"/>
        </w:rPr>
        <w:t>end product</w:t>
      </w:r>
      <w:proofErr w:type="gramEnd"/>
      <w:r w:rsidR="00447BDA" w:rsidRPr="00447BDA">
        <w:rPr>
          <w:rFonts w:cstheme="minorHAnsi"/>
        </w:rPr>
        <w:t>, except those listed in paragraph (f)(2) of this provision,</w:t>
      </w:r>
    </w:p>
    <w:p w14:paraId="2C918583"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is a domestic </w:t>
      </w:r>
      <w:proofErr w:type="gramStart"/>
      <w:r w:rsidRPr="00447BDA">
        <w:rPr>
          <w:rFonts w:cstheme="minorHAnsi"/>
        </w:rPr>
        <w:t>end product</w:t>
      </w:r>
      <w:proofErr w:type="gramEnd"/>
      <w:r w:rsidRPr="00447BDA">
        <w:rPr>
          <w:rFonts w:cstheme="minorHAnsi"/>
        </w:rPr>
        <w:t xml:space="preserve"> and that each domestic </w:t>
      </w:r>
      <w:proofErr w:type="gramStart"/>
      <w:r w:rsidRPr="00447BDA">
        <w:rPr>
          <w:rFonts w:cstheme="minorHAnsi"/>
        </w:rPr>
        <w:t>end product</w:t>
      </w:r>
      <w:proofErr w:type="gramEnd"/>
      <w:r w:rsidRPr="00447BDA">
        <w:rPr>
          <w:rFonts w:cstheme="minorHAnsi"/>
        </w:rPr>
        <w:t xml:space="preserve"> listed in paragraph (f)(3) of this provision</w:t>
      </w:r>
    </w:p>
    <w:p w14:paraId="65BBCFE0"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contains a critical component.</w:t>
      </w:r>
    </w:p>
    <w:p w14:paraId="24D92A45" w14:textId="77777777" w:rsidR="00CA1289" w:rsidRPr="00447BDA" w:rsidRDefault="00CA1289" w:rsidP="00004A3F">
      <w:pPr>
        <w:tabs>
          <w:tab w:val="left" w:pos="1080"/>
          <w:tab w:val="left" w:pos="1170"/>
          <w:tab w:val="left" w:pos="7920"/>
          <w:tab w:val="left" w:pos="8100"/>
        </w:tabs>
        <w:spacing w:after="0"/>
        <w:rPr>
          <w:rFonts w:cstheme="minorHAnsi"/>
        </w:rPr>
      </w:pPr>
    </w:p>
    <w:p w14:paraId="7122A3AE" w14:textId="1192A980" w:rsidR="00447BDA" w:rsidRPr="00447BDA" w:rsidRDefault="00CA128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Offeror shall list as foreign end products those end products manufactured in the United</w:t>
      </w:r>
    </w:p>
    <w:p w14:paraId="58EE4C36"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States that do not qualify as domestic end products. For those foreign end products that do not consist</w:t>
      </w:r>
    </w:p>
    <w:p w14:paraId="47C36E6D" w14:textId="04E96D6F"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wholly or predominantly of iron or steel or a combination of both, the Offeror shall also indicate whether</w:t>
      </w:r>
      <w:r w:rsidR="00C61F68">
        <w:rPr>
          <w:rFonts w:cstheme="minorHAnsi"/>
        </w:rPr>
        <w:t xml:space="preserve"> </w:t>
      </w:r>
      <w:r w:rsidRPr="00447BDA">
        <w:rPr>
          <w:rFonts w:cstheme="minorHAnsi"/>
        </w:rPr>
        <w:t>these foreign end products exceed 55 percent domestic content, except for those that are COTS items. If</w:t>
      </w:r>
      <w:r w:rsidR="00C61F68">
        <w:rPr>
          <w:rFonts w:cstheme="minorHAnsi"/>
        </w:rPr>
        <w:t xml:space="preserve"> </w:t>
      </w:r>
      <w:r w:rsidRPr="00447BDA">
        <w:rPr>
          <w:rFonts w:cstheme="minorHAnsi"/>
        </w:rPr>
        <w:t>the percentage of the domestic content is unknown, select "no".</w:t>
      </w:r>
    </w:p>
    <w:p w14:paraId="55B21A4C" w14:textId="77777777" w:rsidR="00C61F68" w:rsidRPr="00447BDA" w:rsidRDefault="00C61F68" w:rsidP="00004A3F">
      <w:pPr>
        <w:tabs>
          <w:tab w:val="left" w:pos="1080"/>
          <w:tab w:val="left" w:pos="1170"/>
          <w:tab w:val="left" w:pos="7920"/>
          <w:tab w:val="left" w:pos="8100"/>
        </w:tabs>
        <w:spacing w:after="0"/>
        <w:rPr>
          <w:rFonts w:cstheme="minorHAnsi"/>
        </w:rPr>
      </w:pPr>
    </w:p>
    <w:p w14:paraId="2F70364C" w14:textId="37C34AA6" w:rsidR="00447BDA" w:rsidRPr="00447BDA" w:rsidRDefault="00C61F68"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(iii) The Offeror shall separately list the </w:t>
      </w:r>
      <w:proofErr w:type="gramStart"/>
      <w:r w:rsidR="00447BDA" w:rsidRPr="00447BDA">
        <w:rPr>
          <w:rFonts w:cstheme="minorHAnsi"/>
        </w:rPr>
        <w:t>line item</w:t>
      </w:r>
      <w:proofErr w:type="gramEnd"/>
      <w:r w:rsidR="00447BDA" w:rsidRPr="00447BDA">
        <w:rPr>
          <w:rFonts w:cstheme="minorHAnsi"/>
        </w:rPr>
        <w:t xml:space="preserve"> numbers of domestic end products that contain a</w:t>
      </w:r>
    </w:p>
    <w:p w14:paraId="7EDFCE42" w14:textId="599D754D"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critical component (see FAR 25.105)</w:t>
      </w:r>
    </w:p>
    <w:p w14:paraId="77DB9B52" w14:textId="77777777" w:rsidR="003D5D63" w:rsidRPr="00447BDA" w:rsidRDefault="003D5D63" w:rsidP="00004A3F">
      <w:pPr>
        <w:tabs>
          <w:tab w:val="left" w:pos="1080"/>
          <w:tab w:val="left" w:pos="1170"/>
          <w:tab w:val="left" w:pos="7920"/>
          <w:tab w:val="left" w:pos="8100"/>
        </w:tabs>
        <w:spacing w:after="0"/>
        <w:rPr>
          <w:rFonts w:cstheme="minorHAnsi"/>
        </w:rPr>
      </w:pPr>
    </w:p>
    <w:p w14:paraId="6AF8B335" w14:textId="315D24B7" w:rsidR="00447BDA" w:rsidRPr="00447BDA" w:rsidRDefault="003D5D63"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(iv) The terms "commercially available off-the-shelf (COTS) item," "critical component," "domestic</w:t>
      </w:r>
    </w:p>
    <w:p w14:paraId="61FFF48F"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end product</w:t>
      </w:r>
      <w:proofErr w:type="gramEnd"/>
      <w:r w:rsidRPr="00447BDA">
        <w:rPr>
          <w:rFonts w:cstheme="minorHAnsi"/>
        </w:rPr>
        <w:t>," "</w:t>
      </w:r>
      <w:proofErr w:type="gramStart"/>
      <w:r w:rsidRPr="00447BDA">
        <w:rPr>
          <w:rFonts w:cstheme="minorHAnsi"/>
        </w:rPr>
        <w:t>end product</w:t>
      </w:r>
      <w:proofErr w:type="gramEnd"/>
      <w:r w:rsidRPr="00447BDA">
        <w:rPr>
          <w:rFonts w:cstheme="minorHAnsi"/>
        </w:rPr>
        <w:t xml:space="preserve">," "foreign </w:t>
      </w:r>
      <w:proofErr w:type="gramStart"/>
      <w:r w:rsidRPr="00447BDA">
        <w:rPr>
          <w:rFonts w:cstheme="minorHAnsi"/>
        </w:rPr>
        <w:t>end product</w:t>
      </w:r>
      <w:proofErr w:type="gramEnd"/>
      <w:r w:rsidRPr="00447BDA">
        <w:rPr>
          <w:rFonts w:cstheme="minorHAnsi"/>
        </w:rPr>
        <w:t>," and "United States" are defined in the clause of this</w:t>
      </w:r>
    </w:p>
    <w:p w14:paraId="3355F8FA"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solicitation entitled "Buy American-Supplies."</w:t>
      </w:r>
    </w:p>
    <w:p w14:paraId="525B69E9" w14:textId="77777777" w:rsidR="003D5D63" w:rsidRPr="00447BDA" w:rsidRDefault="003D5D63" w:rsidP="00004A3F">
      <w:pPr>
        <w:tabs>
          <w:tab w:val="left" w:pos="1080"/>
          <w:tab w:val="left" w:pos="1170"/>
          <w:tab w:val="left" w:pos="7920"/>
          <w:tab w:val="left" w:pos="8100"/>
        </w:tabs>
        <w:spacing w:after="0"/>
        <w:rPr>
          <w:rFonts w:cstheme="minorHAnsi"/>
        </w:rPr>
      </w:pPr>
    </w:p>
    <w:p w14:paraId="043D5F4C" w14:textId="17D1177E" w:rsidR="00447BDA" w:rsidRPr="005A494D" w:rsidRDefault="00447BDA" w:rsidP="00D231EE">
      <w:pPr>
        <w:pStyle w:val="ListParagraph"/>
        <w:numPr>
          <w:ilvl w:val="0"/>
          <w:numId w:val="24"/>
        </w:numPr>
        <w:tabs>
          <w:tab w:val="left" w:pos="1080"/>
          <w:tab w:val="left" w:pos="1170"/>
          <w:tab w:val="left" w:pos="7920"/>
          <w:tab w:val="left" w:pos="8100"/>
        </w:tabs>
        <w:spacing w:after="0"/>
        <w:rPr>
          <w:rFonts w:asciiTheme="minorHAnsi" w:hAnsiTheme="minorHAnsi" w:cstheme="minorHAnsi"/>
          <w:sz w:val="22"/>
        </w:rPr>
      </w:pPr>
      <w:r w:rsidRPr="005A494D">
        <w:rPr>
          <w:rFonts w:asciiTheme="minorHAnsi" w:hAnsiTheme="minorHAnsi" w:cstheme="minorHAnsi"/>
          <w:sz w:val="22"/>
        </w:rPr>
        <w:t>Foreign End Products:</w:t>
      </w:r>
    </w:p>
    <w:p w14:paraId="6133B5C4" w14:textId="77777777" w:rsidR="00D231EE" w:rsidRPr="00D231EE" w:rsidRDefault="00D231EE" w:rsidP="00D231EE">
      <w:pPr>
        <w:tabs>
          <w:tab w:val="left" w:pos="1080"/>
          <w:tab w:val="left" w:pos="1170"/>
          <w:tab w:val="left" w:pos="7920"/>
          <w:tab w:val="left" w:pos="8100"/>
        </w:tabs>
        <w:spacing w:after="0"/>
        <w:rPr>
          <w:rFonts w:cstheme="minorHAnsi"/>
        </w:rPr>
      </w:pPr>
    </w:p>
    <w:p w14:paraId="417D9D3B" w14:textId="77777777" w:rsidR="00447BDA" w:rsidRPr="00447BDA" w:rsidRDefault="00447BDA" w:rsidP="00D231EE">
      <w:pPr>
        <w:tabs>
          <w:tab w:val="left" w:pos="1080"/>
          <w:tab w:val="left" w:pos="1170"/>
          <w:tab w:val="left" w:pos="7920"/>
          <w:tab w:val="left" w:pos="8100"/>
        </w:tabs>
        <w:spacing w:after="0"/>
        <w:jc w:val="center"/>
        <w:rPr>
          <w:rFonts w:cstheme="minorHAnsi"/>
          <w:b/>
          <w:bCs/>
        </w:rPr>
      </w:pPr>
      <w:proofErr w:type="gramStart"/>
      <w:r w:rsidRPr="00447BDA">
        <w:rPr>
          <w:rFonts w:cstheme="minorHAnsi"/>
          <w:b/>
          <w:bCs/>
        </w:rPr>
        <w:t>Line Item</w:t>
      </w:r>
      <w:proofErr w:type="gramEnd"/>
      <w:r w:rsidRPr="00447BDA">
        <w:rPr>
          <w:rFonts w:cstheme="minorHAnsi"/>
          <w:b/>
          <w:bCs/>
        </w:rPr>
        <w:t xml:space="preserve"> No. Country of Origin Exceeds 55% domestic content (yes/no)</w:t>
      </w:r>
    </w:p>
    <w:p w14:paraId="0B05CA3C" w14:textId="77777777" w:rsidR="00447BDA" w:rsidRPr="00447BDA" w:rsidRDefault="00447BDA" w:rsidP="00D231EE">
      <w:pPr>
        <w:tabs>
          <w:tab w:val="left" w:pos="1080"/>
          <w:tab w:val="left" w:pos="1170"/>
          <w:tab w:val="left" w:pos="7920"/>
          <w:tab w:val="left" w:pos="8100"/>
        </w:tabs>
        <w:spacing w:after="0"/>
        <w:jc w:val="center"/>
        <w:rPr>
          <w:rFonts w:cstheme="minorHAnsi"/>
        </w:rPr>
      </w:pPr>
      <w:r w:rsidRPr="00447BDA">
        <w:rPr>
          <w:rFonts w:cstheme="minorHAnsi"/>
        </w:rPr>
        <w:t>____ __</w:t>
      </w:r>
      <w:proofErr w:type="gramStart"/>
      <w:r w:rsidRPr="00447BDA">
        <w:rPr>
          <w:rFonts w:cstheme="minorHAnsi"/>
        </w:rPr>
        <w:t>__ _</w:t>
      </w:r>
      <w:proofErr w:type="gramEnd"/>
      <w:r w:rsidRPr="00447BDA">
        <w:rPr>
          <w:rFonts w:cstheme="minorHAnsi"/>
        </w:rPr>
        <w:t>___</w:t>
      </w:r>
    </w:p>
    <w:p w14:paraId="782C258D" w14:textId="77777777" w:rsidR="00447BDA" w:rsidRPr="00447BDA" w:rsidRDefault="00447BDA" w:rsidP="00D231EE">
      <w:pPr>
        <w:tabs>
          <w:tab w:val="left" w:pos="1080"/>
          <w:tab w:val="left" w:pos="1170"/>
          <w:tab w:val="left" w:pos="7920"/>
          <w:tab w:val="left" w:pos="8100"/>
        </w:tabs>
        <w:spacing w:after="0"/>
        <w:jc w:val="center"/>
        <w:rPr>
          <w:rFonts w:cstheme="minorHAnsi"/>
        </w:rPr>
      </w:pPr>
      <w:r w:rsidRPr="00447BDA">
        <w:rPr>
          <w:rFonts w:cstheme="minorHAnsi"/>
        </w:rPr>
        <w:t>____ __</w:t>
      </w:r>
      <w:proofErr w:type="gramStart"/>
      <w:r w:rsidRPr="00447BDA">
        <w:rPr>
          <w:rFonts w:cstheme="minorHAnsi"/>
        </w:rPr>
        <w:t>__ _</w:t>
      </w:r>
      <w:proofErr w:type="gramEnd"/>
      <w:r w:rsidRPr="00447BDA">
        <w:rPr>
          <w:rFonts w:cstheme="minorHAnsi"/>
        </w:rPr>
        <w:t>___</w:t>
      </w:r>
    </w:p>
    <w:p w14:paraId="50A9968C" w14:textId="77777777" w:rsidR="00447BDA" w:rsidRPr="00447BDA" w:rsidRDefault="00447BDA" w:rsidP="00D231EE">
      <w:pPr>
        <w:tabs>
          <w:tab w:val="left" w:pos="1080"/>
          <w:tab w:val="left" w:pos="1170"/>
          <w:tab w:val="left" w:pos="7920"/>
          <w:tab w:val="left" w:pos="8100"/>
        </w:tabs>
        <w:spacing w:after="0"/>
        <w:jc w:val="center"/>
        <w:rPr>
          <w:rFonts w:cstheme="minorHAnsi"/>
        </w:rPr>
      </w:pPr>
      <w:r w:rsidRPr="00447BDA">
        <w:rPr>
          <w:rFonts w:cstheme="minorHAnsi"/>
        </w:rPr>
        <w:t>____ __</w:t>
      </w:r>
      <w:proofErr w:type="gramStart"/>
      <w:r w:rsidRPr="00447BDA">
        <w:rPr>
          <w:rFonts w:cstheme="minorHAnsi"/>
        </w:rPr>
        <w:t>__ _</w:t>
      </w:r>
      <w:proofErr w:type="gramEnd"/>
      <w:r w:rsidRPr="00447BDA">
        <w:rPr>
          <w:rFonts w:cstheme="minorHAnsi"/>
        </w:rPr>
        <w:t>___</w:t>
      </w:r>
    </w:p>
    <w:p w14:paraId="15014A4F" w14:textId="01D22E25" w:rsid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List as necessary</w:t>
      </w:r>
      <w:r w:rsidR="00447BDA" w:rsidRPr="00447BDA">
        <w:rPr>
          <w:rFonts w:cstheme="minorHAnsi"/>
        </w:rPr>
        <w:t>]</w:t>
      </w:r>
    </w:p>
    <w:p w14:paraId="0851F9EE" w14:textId="77777777" w:rsidR="005A494D" w:rsidRPr="00447BDA" w:rsidRDefault="005A494D" w:rsidP="00004A3F">
      <w:pPr>
        <w:tabs>
          <w:tab w:val="left" w:pos="1080"/>
          <w:tab w:val="left" w:pos="1170"/>
          <w:tab w:val="left" w:pos="7920"/>
          <w:tab w:val="left" w:pos="8100"/>
        </w:tabs>
        <w:spacing w:after="0"/>
        <w:rPr>
          <w:rFonts w:cstheme="minorHAnsi"/>
        </w:rPr>
      </w:pPr>
    </w:p>
    <w:p w14:paraId="6D8C7D2E" w14:textId="3F191019" w:rsidR="00447BDA" w:rsidRPr="005A494D" w:rsidRDefault="00447BDA" w:rsidP="005A494D">
      <w:pPr>
        <w:pStyle w:val="ListParagraph"/>
        <w:numPr>
          <w:ilvl w:val="0"/>
          <w:numId w:val="24"/>
        </w:numPr>
        <w:tabs>
          <w:tab w:val="left" w:pos="1080"/>
          <w:tab w:val="left" w:pos="1170"/>
          <w:tab w:val="left" w:pos="7920"/>
          <w:tab w:val="left" w:pos="8100"/>
        </w:tabs>
        <w:spacing w:after="0"/>
        <w:rPr>
          <w:rFonts w:asciiTheme="minorHAnsi" w:hAnsiTheme="minorHAnsi" w:cstheme="minorHAnsi"/>
          <w:sz w:val="22"/>
        </w:rPr>
      </w:pPr>
      <w:r w:rsidRPr="005A494D">
        <w:rPr>
          <w:rFonts w:asciiTheme="minorHAnsi" w:hAnsiTheme="minorHAnsi" w:cstheme="minorHAnsi"/>
          <w:sz w:val="22"/>
        </w:rPr>
        <w:t>Domestic end products containing a critical component:</w:t>
      </w:r>
    </w:p>
    <w:p w14:paraId="77C441B1" w14:textId="77777777" w:rsidR="005A494D" w:rsidRPr="005A494D" w:rsidRDefault="005A494D" w:rsidP="005A494D">
      <w:pPr>
        <w:pStyle w:val="ListParagraph"/>
        <w:tabs>
          <w:tab w:val="left" w:pos="1080"/>
          <w:tab w:val="left" w:pos="1170"/>
          <w:tab w:val="left" w:pos="7920"/>
          <w:tab w:val="left" w:pos="8100"/>
        </w:tabs>
        <w:spacing w:after="0"/>
        <w:rPr>
          <w:rFonts w:cstheme="minorHAnsi"/>
        </w:rPr>
      </w:pPr>
    </w:p>
    <w:p w14:paraId="41AB4EAA" w14:textId="4AF9F20C" w:rsid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proofErr w:type="gramStart"/>
      <w:r w:rsidR="00447BDA" w:rsidRPr="00447BDA">
        <w:rPr>
          <w:rFonts w:cstheme="minorHAnsi"/>
        </w:rPr>
        <w:t>Line Item</w:t>
      </w:r>
      <w:proofErr w:type="gramEnd"/>
      <w:r w:rsidR="00447BDA" w:rsidRPr="00447BDA">
        <w:rPr>
          <w:rFonts w:cstheme="minorHAnsi"/>
        </w:rPr>
        <w:t xml:space="preserve"> No. ____</w:t>
      </w:r>
    </w:p>
    <w:p w14:paraId="7B998115" w14:textId="77777777" w:rsidR="005A494D" w:rsidRPr="00447BDA" w:rsidRDefault="005A494D" w:rsidP="00004A3F">
      <w:pPr>
        <w:tabs>
          <w:tab w:val="left" w:pos="1080"/>
          <w:tab w:val="left" w:pos="1170"/>
          <w:tab w:val="left" w:pos="7920"/>
          <w:tab w:val="left" w:pos="8100"/>
        </w:tabs>
        <w:spacing w:after="0"/>
        <w:rPr>
          <w:rFonts w:cstheme="minorHAnsi"/>
        </w:rPr>
      </w:pPr>
    </w:p>
    <w:p w14:paraId="63F59A76" w14:textId="6C5E2073"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List as necessary</w:t>
      </w:r>
      <w:r w:rsidR="00447BDA" w:rsidRPr="00447BDA">
        <w:rPr>
          <w:rFonts w:cstheme="minorHAnsi"/>
        </w:rPr>
        <w:t>]</w:t>
      </w:r>
    </w:p>
    <w:p w14:paraId="60337E60" w14:textId="69A285AB" w:rsidR="00447BDA" w:rsidRPr="00447BDA" w:rsidRDefault="00447BDA" w:rsidP="00447BDA">
      <w:pPr>
        <w:tabs>
          <w:tab w:val="left" w:pos="1080"/>
          <w:tab w:val="left" w:pos="1170"/>
          <w:tab w:val="left" w:pos="7920"/>
          <w:tab w:val="left" w:pos="8100"/>
        </w:tabs>
        <w:spacing w:after="0"/>
        <w:jc w:val="center"/>
        <w:rPr>
          <w:rFonts w:cstheme="minorHAnsi"/>
        </w:rPr>
      </w:pPr>
    </w:p>
    <w:p w14:paraId="32841D17" w14:textId="520F7841"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(4) The Government will evaluate offers in accordance with the policies and procedures of FAR</w:t>
      </w:r>
    </w:p>
    <w:p w14:paraId="115CCAA2" w14:textId="4A52A028"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part 25</w:t>
      </w:r>
    </w:p>
    <w:p w14:paraId="2FD66312"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(g)</w:t>
      </w:r>
    </w:p>
    <w:p w14:paraId="2FC1F812" w14:textId="77777777" w:rsidR="005A494D" w:rsidRPr="00447BDA" w:rsidRDefault="005A494D" w:rsidP="00004A3F">
      <w:pPr>
        <w:tabs>
          <w:tab w:val="left" w:pos="1080"/>
          <w:tab w:val="left" w:pos="1170"/>
          <w:tab w:val="left" w:pos="7920"/>
          <w:tab w:val="left" w:pos="8100"/>
        </w:tabs>
        <w:spacing w:after="0"/>
        <w:rPr>
          <w:rFonts w:cstheme="minorHAnsi"/>
        </w:rPr>
      </w:pPr>
    </w:p>
    <w:p w14:paraId="4EA3888C" w14:textId="1BE75C0E"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(1) </w:t>
      </w:r>
      <w:r w:rsidR="00447BDA" w:rsidRPr="00447BDA">
        <w:rPr>
          <w:rFonts w:cstheme="minorHAnsi"/>
          <w:i/>
          <w:iCs/>
        </w:rPr>
        <w:t>Buy American-Free Trade Agreements-Israeli Trade Act Certificate</w:t>
      </w:r>
      <w:r w:rsidR="00447BDA" w:rsidRPr="00447BDA">
        <w:rPr>
          <w:rFonts w:cstheme="minorHAnsi"/>
        </w:rPr>
        <w:t>. (Applies only if the clause at</w:t>
      </w:r>
    </w:p>
    <w:p w14:paraId="72BA48FC"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FAR 52.225-3, Buy American-Free Trade Agreements-Israeli Trade Act, is included in this solicitation.)</w:t>
      </w:r>
    </w:p>
    <w:p w14:paraId="6F8EDB7D"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w:t>
      </w:r>
      <w:proofErr w:type="spellStart"/>
      <w:r w:rsidRPr="00447BDA">
        <w:rPr>
          <w:rFonts w:cstheme="minorHAnsi"/>
        </w:rPr>
        <w:t>i</w:t>
      </w:r>
      <w:proofErr w:type="spellEnd"/>
      <w:r w:rsidRPr="00447BDA">
        <w:rPr>
          <w:rFonts w:cstheme="minorHAnsi"/>
        </w:rPr>
        <w:t>)</w:t>
      </w:r>
    </w:p>
    <w:p w14:paraId="7FD62187" w14:textId="77777777" w:rsidR="005A494D" w:rsidRPr="00447BDA" w:rsidRDefault="005A494D" w:rsidP="00004A3F">
      <w:pPr>
        <w:tabs>
          <w:tab w:val="left" w:pos="1080"/>
          <w:tab w:val="left" w:pos="1170"/>
          <w:tab w:val="left" w:pos="7920"/>
          <w:tab w:val="left" w:pos="8100"/>
        </w:tabs>
        <w:spacing w:after="0"/>
        <w:rPr>
          <w:rFonts w:cstheme="minorHAnsi"/>
        </w:rPr>
      </w:pPr>
    </w:p>
    <w:p w14:paraId="568732A2" w14:textId="55CA0091"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(A) The Offeror certifies that each </w:t>
      </w:r>
      <w:proofErr w:type="gramStart"/>
      <w:r w:rsidR="00447BDA" w:rsidRPr="00447BDA">
        <w:rPr>
          <w:rFonts w:cstheme="minorHAnsi"/>
        </w:rPr>
        <w:t>end product</w:t>
      </w:r>
      <w:proofErr w:type="gramEnd"/>
      <w:r w:rsidR="00447BDA" w:rsidRPr="00447BDA">
        <w:rPr>
          <w:rFonts w:cstheme="minorHAnsi"/>
        </w:rPr>
        <w:t>, except those listed in paragraph (g)(1)(ii) or (iii) of</w:t>
      </w:r>
    </w:p>
    <w:p w14:paraId="1BAE642B"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this</w:t>
      </w:r>
      <w:proofErr w:type="gramEnd"/>
      <w:r w:rsidRPr="00447BDA">
        <w:rPr>
          <w:rFonts w:cstheme="minorHAnsi"/>
        </w:rPr>
        <w:t xml:space="preserve"> </w:t>
      </w:r>
      <w:proofErr w:type="gramStart"/>
      <w:r w:rsidRPr="00447BDA">
        <w:rPr>
          <w:rFonts w:cstheme="minorHAnsi"/>
        </w:rPr>
        <w:t>provision,</w:t>
      </w:r>
      <w:proofErr w:type="gramEnd"/>
      <w:r w:rsidRPr="00447BDA">
        <w:rPr>
          <w:rFonts w:cstheme="minorHAnsi"/>
        </w:rPr>
        <w:t xml:space="preserve"> is a domestic </w:t>
      </w:r>
      <w:proofErr w:type="gramStart"/>
      <w:r w:rsidRPr="00447BDA">
        <w:rPr>
          <w:rFonts w:cstheme="minorHAnsi"/>
        </w:rPr>
        <w:t>end product</w:t>
      </w:r>
      <w:proofErr w:type="gramEnd"/>
      <w:r w:rsidRPr="00447BDA">
        <w:rPr>
          <w:rFonts w:cstheme="minorHAnsi"/>
        </w:rPr>
        <w:t xml:space="preserve"> and that each domestic </w:t>
      </w:r>
      <w:proofErr w:type="gramStart"/>
      <w:r w:rsidRPr="00447BDA">
        <w:rPr>
          <w:rFonts w:cstheme="minorHAnsi"/>
        </w:rPr>
        <w:t>end product</w:t>
      </w:r>
      <w:proofErr w:type="gramEnd"/>
      <w:r w:rsidRPr="00447BDA">
        <w:rPr>
          <w:rFonts w:cstheme="minorHAnsi"/>
        </w:rPr>
        <w:t xml:space="preserve"> listed in paragraph (g)(1)</w:t>
      </w:r>
    </w:p>
    <w:p w14:paraId="0C458E01"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(iv) of this provision contains a critical component.</w:t>
      </w:r>
    </w:p>
    <w:p w14:paraId="161CFF4F" w14:textId="77777777" w:rsidR="005A494D" w:rsidRPr="00447BDA" w:rsidRDefault="005A494D" w:rsidP="00004A3F">
      <w:pPr>
        <w:tabs>
          <w:tab w:val="left" w:pos="1080"/>
          <w:tab w:val="left" w:pos="1170"/>
          <w:tab w:val="left" w:pos="7920"/>
          <w:tab w:val="left" w:pos="8100"/>
        </w:tabs>
        <w:spacing w:after="0"/>
        <w:rPr>
          <w:rFonts w:cstheme="minorHAnsi"/>
        </w:rPr>
      </w:pPr>
    </w:p>
    <w:p w14:paraId="636581AC" w14:textId="42C70918"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(B) The terms "Bahraini, Moroccan, Omani, Panamanian, or Peruvian end product," "commercially</w:t>
      </w:r>
    </w:p>
    <w:p w14:paraId="482C7DFF"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available off-the-shelf (COTS) item," "critical component," "domestic </w:t>
      </w:r>
      <w:proofErr w:type="gramStart"/>
      <w:r w:rsidRPr="00447BDA">
        <w:rPr>
          <w:rFonts w:cstheme="minorHAnsi"/>
        </w:rPr>
        <w:t>end product</w:t>
      </w:r>
      <w:proofErr w:type="gramEnd"/>
      <w:r w:rsidRPr="00447BDA">
        <w:rPr>
          <w:rFonts w:cstheme="minorHAnsi"/>
        </w:rPr>
        <w:t>," "</w:t>
      </w:r>
      <w:proofErr w:type="gramStart"/>
      <w:r w:rsidRPr="00447BDA">
        <w:rPr>
          <w:rFonts w:cstheme="minorHAnsi"/>
        </w:rPr>
        <w:t>end product</w:t>
      </w:r>
      <w:proofErr w:type="gramEnd"/>
      <w:r w:rsidRPr="00447BDA">
        <w:rPr>
          <w:rFonts w:cstheme="minorHAnsi"/>
        </w:rPr>
        <w:t>,"</w:t>
      </w:r>
    </w:p>
    <w:p w14:paraId="6DEA89A8"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w:t>
      </w:r>
      <w:proofErr w:type="gramStart"/>
      <w:r w:rsidRPr="00447BDA">
        <w:rPr>
          <w:rFonts w:cstheme="minorHAnsi"/>
        </w:rPr>
        <w:t>foreign</w:t>
      </w:r>
      <w:proofErr w:type="gramEnd"/>
      <w:r w:rsidRPr="00447BDA">
        <w:rPr>
          <w:rFonts w:cstheme="minorHAnsi"/>
        </w:rPr>
        <w:t xml:space="preserve"> end product," "Free Trade Agreement country," "Free Trade Agreement country </w:t>
      </w:r>
      <w:proofErr w:type="gramStart"/>
      <w:r w:rsidRPr="00447BDA">
        <w:rPr>
          <w:rFonts w:cstheme="minorHAnsi"/>
        </w:rPr>
        <w:t>end product</w:t>
      </w:r>
      <w:proofErr w:type="gramEnd"/>
      <w:r w:rsidRPr="00447BDA">
        <w:rPr>
          <w:rFonts w:cstheme="minorHAnsi"/>
        </w:rPr>
        <w:t>,"</w:t>
      </w:r>
    </w:p>
    <w:p w14:paraId="59AFF30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"Israeli end product," and "United </w:t>
      </w:r>
      <w:proofErr w:type="gramStart"/>
      <w:r w:rsidRPr="00447BDA">
        <w:rPr>
          <w:rFonts w:cstheme="minorHAnsi"/>
        </w:rPr>
        <w:t>States</w:t>
      </w:r>
      <w:proofErr w:type="gramEnd"/>
      <w:r w:rsidRPr="00447BDA">
        <w:rPr>
          <w:rFonts w:cstheme="minorHAnsi"/>
        </w:rPr>
        <w:t>" are defined in the clause of this solicitation entitled "Buy</w:t>
      </w:r>
    </w:p>
    <w:p w14:paraId="4E0C5832"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American-Free Trade Agreements-Israeli Trade Act."</w:t>
      </w:r>
    </w:p>
    <w:p w14:paraId="7768C0D3" w14:textId="77777777" w:rsidR="005A494D" w:rsidRPr="00447BDA" w:rsidRDefault="005A494D" w:rsidP="00004A3F">
      <w:pPr>
        <w:tabs>
          <w:tab w:val="left" w:pos="1080"/>
          <w:tab w:val="left" w:pos="1170"/>
          <w:tab w:val="left" w:pos="7920"/>
          <w:tab w:val="left" w:pos="8100"/>
        </w:tabs>
        <w:spacing w:after="0"/>
        <w:rPr>
          <w:rFonts w:cstheme="minorHAnsi"/>
        </w:rPr>
      </w:pPr>
    </w:p>
    <w:p w14:paraId="4AA05686" w14:textId="7B506DFF"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Offeror certifies that the following supplies are Free Trade Agreement country end products</w:t>
      </w:r>
    </w:p>
    <w:p w14:paraId="04241CCA"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(other than Bahraini, Moroccan, Omani, Panamanian, or Peruvian end products) or Israeli end products</w:t>
      </w:r>
    </w:p>
    <w:p w14:paraId="78711725"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as defined in the clause of this solicitation entitled "Buy American-Free Trade Agreements-Israeli Trade</w:t>
      </w:r>
    </w:p>
    <w:p w14:paraId="2591D543"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Act."</w:t>
      </w:r>
    </w:p>
    <w:p w14:paraId="1B4AC9CA" w14:textId="77777777" w:rsidR="005A494D" w:rsidRPr="00447BDA" w:rsidRDefault="005A494D" w:rsidP="00004A3F">
      <w:pPr>
        <w:tabs>
          <w:tab w:val="left" w:pos="1080"/>
          <w:tab w:val="left" w:pos="1170"/>
          <w:tab w:val="left" w:pos="7920"/>
          <w:tab w:val="left" w:pos="8100"/>
        </w:tabs>
        <w:spacing w:after="0"/>
        <w:rPr>
          <w:rFonts w:cstheme="minorHAnsi"/>
        </w:rPr>
      </w:pPr>
    </w:p>
    <w:p w14:paraId="66AF37B1" w14:textId="659C37B3"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Free Trade Agreement Country End Products (Other than Bahraini, Moroccan, Omani, Panamanian,</w:t>
      </w:r>
    </w:p>
    <w:p w14:paraId="6AF85EA9"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or Peruvian End Products) or </w:t>
      </w:r>
      <w:r w:rsidRPr="00447BDA">
        <w:rPr>
          <w:rFonts w:cstheme="minorHAnsi"/>
          <w:i/>
          <w:iCs/>
        </w:rPr>
        <w:t>Israeli End Products</w:t>
      </w:r>
      <w:r w:rsidRPr="00447BDA">
        <w:rPr>
          <w:rFonts w:cstheme="minorHAnsi"/>
        </w:rPr>
        <w:t>:</w:t>
      </w:r>
    </w:p>
    <w:p w14:paraId="0607CBC9" w14:textId="77777777" w:rsidR="005A494D" w:rsidRPr="00447BDA" w:rsidRDefault="005A494D" w:rsidP="00004A3F">
      <w:pPr>
        <w:tabs>
          <w:tab w:val="left" w:pos="1080"/>
          <w:tab w:val="left" w:pos="1170"/>
          <w:tab w:val="left" w:pos="7920"/>
          <w:tab w:val="left" w:pos="8100"/>
        </w:tabs>
        <w:spacing w:after="0"/>
        <w:rPr>
          <w:rFonts w:cstheme="minorHAnsi"/>
        </w:rPr>
      </w:pPr>
    </w:p>
    <w:p w14:paraId="55545FAC" w14:textId="77777777" w:rsidR="00447BDA" w:rsidRPr="00447BDA" w:rsidRDefault="00447BDA" w:rsidP="005A494D">
      <w:pPr>
        <w:tabs>
          <w:tab w:val="left" w:pos="1080"/>
          <w:tab w:val="left" w:pos="1170"/>
          <w:tab w:val="left" w:pos="7920"/>
          <w:tab w:val="left" w:pos="8100"/>
        </w:tabs>
        <w:spacing w:after="0"/>
        <w:jc w:val="center"/>
        <w:rPr>
          <w:rFonts w:cstheme="minorHAnsi"/>
          <w:b/>
          <w:bCs/>
        </w:rPr>
      </w:pPr>
      <w:proofErr w:type="gramStart"/>
      <w:r w:rsidRPr="00447BDA">
        <w:rPr>
          <w:rFonts w:cstheme="minorHAnsi"/>
          <w:b/>
          <w:bCs/>
        </w:rPr>
        <w:t>Line Item</w:t>
      </w:r>
      <w:proofErr w:type="gramEnd"/>
      <w:r w:rsidRPr="00447BDA">
        <w:rPr>
          <w:rFonts w:cstheme="minorHAnsi"/>
          <w:b/>
          <w:bCs/>
        </w:rPr>
        <w:t xml:space="preserve"> No. Country of Origin</w:t>
      </w:r>
    </w:p>
    <w:p w14:paraId="20E72114" w14:textId="77777777" w:rsidR="00447BDA" w:rsidRPr="00447BDA" w:rsidRDefault="00447BDA" w:rsidP="005A494D">
      <w:pPr>
        <w:tabs>
          <w:tab w:val="left" w:pos="1080"/>
          <w:tab w:val="left" w:pos="1170"/>
          <w:tab w:val="left" w:pos="7920"/>
          <w:tab w:val="left" w:pos="8100"/>
        </w:tabs>
        <w:spacing w:after="0"/>
        <w:jc w:val="center"/>
        <w:rPr>
          <w:rFonts w:cstheme="minorHAnsi"/>
        </w:rPr>
      </w:pPr>
      <w:r w:rsidRPr="00447BDA">
        <w:rPr>
          <w:rFonts w:cstheme="minorHAnsi"/>
        </w:rPr>
        <w:t>____ ____</w:t>
      </w:r>
    </w:p>
    <w:p w14:paraId="5DECBCB4" w14:textId="77777777" w:rsidR="00447BDA" w:rsidRPr="00447BDA" w:rsidRDefault="00447BDA" w:rsidP="005A494D">
      <w:pPr>
        <w:tabs>
          <w:tab w:val="left" w:pos="1080"/>
          <w:tab w:val="left" w:pos="1170"/>
          <w:tab w:val="left" w:pos="7920"/>
          <w:tab w:val="left" w:pos="8100"/>
        </w:tabs>
        <w:spacing w:after="0"/>
        <w:jc w:val="center"/>
        <w:rPr>
          <w:rFonts w:cstheme="minorHAnsi"/>
        </w:rPr>
      </w:pPr>
      <w:r w:rsidRPr="00447BDA">
        <w:rPr>
          <w:rFonts w:cstheme="minorHAnsi"/>
        </w:rPr>
        <w:t>____ ____</w:t>
      </w:r>
    </w:p>
    <w:p w14:paraId="5E102752" w14:textId="77777777" w:rsidR="00447BDA" w:rsidRDefault="00447BDA" w:rsidP="005A494D">
      <w:pPr>
        <w:tabs>
          <w:tab w:val="left" w:pos="1080"/>
          <w:tab w:val="left" w:pos="1170"/>
          <w:tab w:val="left" w:pos="7920"/>
          <w:tab w:val="left" w:pos="8100"/>
        </w:tabs>
        <w:spacing w:after="0"/>
        <w:jc w:val="center"/>
        <w:rPr>
          <w:rFonts w:cstheme="minorHAnsi"/>
        </w:rPr>
      </w:pPr>
      <w:r w:rsidRPr="00447BDA">
        <w:rPr>
          <w:rFonts w:cstheme="minorHAnsi"/>
        </w:rPr>
        <w:t>____ ____</w:t>
      </w:r>
    </w:p>
    <w:p w14:paraId="440EA6E2" w14:textId="77777777" w:rsidR="005A494D" w:rsidRPr="00447BDA" w:rsidRDefault="005A494D" w:rsidP="00004A3F">
      <w:pPr>
        <w:tabs>
          <w:tab w:val="left" w:pos="1080"/>
          <w:tab w:val="left" w:pos="1170"/>
          <w:tab w:val="left" w:pos="7920"/>
          <w:tab w:val="left" w:pos="8100"/>
        </w:tabs>
        <w:spacing w:after="0"/>
        <w:rPr>
          <w:rFonts w:cstheme="minorHAnsi"/>
        </w:rPr>
      </w:pPr>
    </w:p>
    <w:p w14:paraId="2CC15E24" w14:textId="4F309F61" w:rsid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List as necessary</w:t>
      </w:r>
      <w:r w:rsidR="00447BDA" w:rsidRPr="00447BDA">
        <w:rPr>
          <w:rFonts w:cstheme="minorHAnsi"/>
        </w:rPr>
        <w:t>]</w:t>
      </w:r>
    </w:p>
    <w:p w14:paraId="0245588A" w14:textId="77777777" w:rsidR="005A494D" w:rsidRPr="00447BDA" w:rsidRDefault="005A494D" w:rsidP="00004A3F">
      <w:pPr>
        <w:tabs>
          <w:tab w:val="left" w:pos="1080"/>
          <w:tab w:val="left" w:pos="1170"/>
          <w:tab w:val="left" w:pos="7920"/>
          <w:tab w:val="left" w:pos="8100"/>
        </w:tabs>
        <w:spacing w:after="0"/>
        <w:rPr>
          <w:rFonts w:cstheme="minorHAnsi"/>
        </w:rPr>
      </w:pPr>
    </w:p>
    <w:p w14:paraId="11454D65" w14:textId="0B310B93" w:rsidR="00447BDA" w:rsidRPr="00447BDA" w:rsidRDefault="005A494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(iii) The Offeror shall list those supplies that are foreign end products (other than those listed in</w:t>
      </w:r>
    </w:p>
    <w:p w14:paraId="2AB6C5A7"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paragraph (g)(1)(ii) of this provision) as defined in the clause of this solicitation entitled "Buy American-</w:t>
      </w:r>
    </w:p>
    <w:p w14:paraId="40C966B8"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Free Trade Agreements-Israeli Trade Act." The Offeror shall list as other foreign end products those end</w:t>
      </w:r>
    </w:p>
    <w:p w14:paraId="09766C86"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products manufactured in the United States that do not qualify as domestic end products. For those</w:t>
      </w:r>
    </w:p>
    <w:p w14:paraId="1F2E15B1"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foreign end</w:t>
      </w:r>
      <w:proofErr w:type="gramEnd"/>
      <w:r w:rsidRPr="00447BDA">
        <w:rPr>
          <w:rFonts w:cstheme="minorHAnsi"/>
        </w:rPr>
        <w:t xml:space="preserve"> products that do not consist wholly or predominantly of iron or steel or a combination of</w:t>
      </w:r>
    </w:p>
    <w:p w14:paraId="4602E5F1"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both, the Offeror shall also indicate whether these foreign end products exceed 55 percent domestic</w:t>
      </w:r>
    </w:p>
    <w:p w14:paraId="783C22B1"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content, except for those that are COTS items. If the percentage of the domestic content is unknown,</w:t>
      </w:r>
    </w:p>
    <w:p w14:paraId="360BDFD4"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lastRenderedPageBreak/>
        <w:t>select "no".</w:t>
      </w:r>
    </w:p>
    <w:p w14:paraId="54338573" w14:textId="77777777" w:rsidR="005A494D" w:rsidRPr="00447BDA" w:rsidRDefault="005A494D" w:rsidP="00004A3F">
      <w:pPr>
        <w:tabs>
          <w:tab w:val="left" w:pos="1080"/>
          <w:tab w:val="left" w:pos="1170"/>
          <w:tab w:val="left" w:pos="7920"/>
          <w:tab w:val="left" w:pos="8100"/>
        </w:tabs>
        <w:spacing w:after="0"/>
        <w:rPr>
          <w:rFonts w:cstheme="minorHAnsi"/>
        </w:rPr>
      </w:pPr>
    </w:p>
    <w:p w14:paraId="0096A7DA" w14:textId="4BA3B466" w:rsidR="00447BDA" w:rsidRDefault="005A494D"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Other Foreign End Products</w:t>
      </w:r>
      <w:r w:rsidR="00447BDA" w:rsidRPr="00447BDA">
        <w:rPr>
          <w:rFonts w:cstheme="minorHAnsi"/>
        </w:rPr>
        <w:t>:</w:t>
      </w:r>
    </w:p>
    <w:p w14:paraId="2B618211" w14:textId="77777777" w:rsidR="005A494D" w:rsidRPr="00447BDA" w:rsidRDefault="005A494D" w:rsidP="00004A3F">
      <w:pPr>
        <w:tabs>
          <w:tab w:val="left" w:pos="1080"/>
          <w:tab w:val="left" w:pos="1170"/>
          <w:tab w:val="left" w:pos="7920"/>
          <w:tab w:val="left" w:pos="8100"/>
        </w:tabs>
        <w:spacing w:after="0"/>
        <w:rPr>
          <w:rFonts w:cstheme="minorHAnsi"/>
        </w:rPr>
      </w:pPr>
    </w:p>
    <w:p w14:paraId="2EB215E3" w14:textId="77777777" w:rsidR="00447BDA" w:rsidRPr="00447BDA" w:rsidRDefault="00447BDA" w:rsidP="005A494D">
      <w:pPr>
        <w:tabs>
          <w:tab w:val="left" w:pos="1080"/>
          <w:tab w:val="left" w:pos="1170"/>
          <w:tab w:val="left" w:pos="7920"/>
          <w:tab w:val="left" w:pos="8100"/>
        </w:tabs>
        <w:spacing w:after="0"/>
        <w:jc w:val="center"/>
        <w:rPr>
          <w:rFonts w:cstheme="minorHAnsi"/>
          <w:b/>
          <w:bCs/>
        </w:rPr>
      </w:pPr>
      <w:proofErr w:type="gramStart"/>
      <w:r w:rsidRPr="00447BDA">
        <w:rPr>
          <w:rFonts w:cstheme="minorHAnsi"/>
          <w:b/>
          <w:bCs/>
        </w:rPr>
        <w:t>Line Item</w:t>
      </w:r>
      <w:proofErr w:type="gramEnd"/>
      <w:r w:rsidRPr="00447BDA">
        <w:rPr>
          <w:rFonts w:cstheme="minorHAnsi"/>
          <w:b/>
          <w:bCs/>
        </w:rPr>
        <w:t xml:space="preserve"> No. Country of Origin Exceeds 55% domestic content (yes/no)</w:t>
      </w:r>
    </w:p>
    <w:p w14:paraId="00FE6815" w14:textId="77777777" w:rsidR="00447BDA" w:rsidRPr="00447BDA" w:rsidRDefault="00447BDA" w:rsidP="005A494D">
      <w:pPr>
        <w:tabs>
          <w:tab w:val="left" w:pos="1080"/>
          <w:tab w:val="left" w:pos="1170"/>
          <w:tab w:val="left" w:pos="7920"/>
          <w:tab w:val="left" w:pos="8100"/>
        </w:tabs>
        <w:spacing w:after="0"/>
        <w:jc w:val="center"/>
        <w:rPr>
          <w:rFonts w:cstheme="minorHAnsi"/>
        </w:rPr>
      </w:pPr>
      <w:r w:rsidRPr="00447BDA">
        <w:rPr>
          <w:rFonts w:cstheme="minorHAnsi"/>
        </w:rPr>
        <w:t>____ __</w:t>
      </w:r>
      <w:proofErr w:type="gramStart"/>
      <w:r w:rsidRPr="00447BDA">
        <w:rPr>
          <w:rFonts w:cstheme="minorHAnsi"/>
        </w:rPr>
        <w:t>__ _</w:t>
      </w:r>
      <w:proofErr w:type="gramEnd"/>
      <w:r w:rsidRPr="00447BDA">
        <w:rPr>
          <w:rFonts w:cstheme="minorHAnsi"/>
        </w:rPr>
        <w:t>___</w:t>
      </w:r>
    </w:p>
    <w:p w14:paraId="3AEB989A" w14:textId="23B5154B" w:rsidR="00447BDA" w:rsidRPr="00447BDA" w:rsidRDefault="00447BDA" w:rsidP="005A494D">
      <w:pPr>
        <w:tabs>
          <w:tab w:val="left" w:pos="1080"/>
          <w:tab w:val="left" w:pos="1170"/>
          <w:tab w:val="left" w:pos="7920"/>
          <w:tab w:val="left" w:pos="8100"/>
        </w:tabs>
        <w:spacing w:after="0"/>
        <w:jc w:val="center"/>
        <w:rPr>
          <w:rFonts w:cstheme="minorHAnsi"/>
        </w:rPr>
      </w:pPr>
    </w:p>
    <w:p w14:paraId="7B4A1928" w14:textId="77777777" w:rsidR="00447BDA" w:rsidRPr="00447BDA" w:rsidRDefault="00447BDA" w:rsidP="005A494D">
      <w:pPr>
        <w:tabs>
          <w:tab w:val="left" w:pos="1080"/>
          <w:tab w:val="left" w:pos="1170"/>
          <w:tab w:val="left" w:pos="7920"/>
          <w:tab w:val="left" w:pos="8100"/>
        </w:tabs>
        <w:spacing w:after="0"/>
        <w:jc w:val="center"/>
        <w:rPr>
          <w:rFonts w:cstheme="minorHAnsi"/>
        </w:rPr>
      </w:pPr>
      <w:r w:rsidRPr="00447BDA">
        <w:rPr>
          <w:rFonts w:cstheme="minorHAnsi"/>
        </w:rPr>
        <w:t>____ __</w:t>
      </w:r>
      <w:proofErr w:type="gramStart"/>
      <w:r w:rsidRPr="00447BDA">
        <w:rPr>
          <w:rFonts w:cstheme="minorHAnsi"/>
        </w:rPr>
        <w:t>__ _</w:t>
      </w:r>
      <w:proofErr w:type="gramEnd"/>
      <w:r w:rsidRPr="00447BDA">
        <w:rPr>
          <w:rFonts w:cstheme="minorHAnsi"/>
        </w:rPr>
        <w:t>___</w:t>
      </w:r>
    </w:p>
    <w:p w14:paraId="64B412FB" w14:textId="77777777" w:rsidR="00447BDA" w:rsidRDefault="00447BDA" w:rsidP="005A494D">
      <w:pPr>
        <w:tabs>
          <w:tab w:val="left" w:pos="1080"/>
          <w:tab w:val="left" w:pos="1170"/>
          <w:tab w:val="left" w:pos="7920"/>
          <w:tab w:val="left" w:pos="8100"/>
        </w:tabs>
        <w:spacing w:after="0"/>
        <w:jc w:val="center"/>
        <w:rPr>
          <w:rFonts w:cstheme="minorHAnsi"/>
        </w:rPr>
      </w:pPr>
      <w:r w:rsidRPr="00447BDA">
        <w:rPr>
          <w:rFonts w:cstheme="minorHAnsi"/>
        </w:rPr>
        <w:t>____ __</w:t>
      </w:r>
      <w:proofErr w:type="gramStart"/>
      <w:r w:rsidRPr="00447BDA">
        <w:rPr>
          <w:rFonts w:cstheme="minorHAnsi"/>
        </w:rPr>
        <w:t>__ _</w:t>
      </w:r>
      <w:proofErr w:type="gramEnd"/>
      <w:r w:rsidRPr="00447BDA">
        <w:rPr>
          <w:rFonts w:cstheme="minorHAnsi"/>
        </w:rPr>
        <w:t>___</w:t>
      </w:r>
    </w:p>
    <w:p w14:paraId="3F281B1B" w14:textId="77777777" w:rsidR="005A494D" w:rsidRPr="00447BDA" w:rsidRDefault="005A494D" w:rsidP="005A494D">
      <w:pPr>
        <w:tabs>
          <w:tab w:val="left" w:pos="1080"/>
          <w:tab w:val="left" w:pos="1170"/>
          <w:tab w:val="left" w:pos="7920"/>
          <w:tab w:val="left" w:pos="8100"/>
        </w:tabs>
        <w:spacing w:after="0"/>
        <w:jc w:val="center"/>
        <w:rPr>
          <w:rFonts w:cstheme="minorHAnsi"/>
        </w:rPr>
      </w:pPr>
    </w:p>
    <w:p w14:paraId="6B492656" w14:textId="45095A4A" w:rsidR="00447BDA" w:rsidRDefault="00075D2E"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[List as necessary]</w:t>
      </w:r>
    </w:p>
    <w:p w14:paraId="3710CB34" w14:textId="77777777" w:rsidR="00075D2E" w:rsidRPr="00447BDA" w:rsidRDefault="00075D2E" w:rsidP="00004A3F">
      <w:pPr>
        <w:tabs>
          <w:tab w:val="left" w:pos="1080"/>
          <w:tab w:val="left" w:pos="1170"/>
          <w:tab w:val="left" w:pos="7920"/>
          <w:tab w:val="left" w:pos="8100"/>
        </w:tabs>
        <w:spacing w:after="0"/>
        <w:rPr>
          <w:rFonts w:cstheme="minorHAnsi"/>
        </w:rPr>
      </w:pPr>
    </w:p>
    <w:p w14:paraId="70509472" w14:textId="5AE09240" w:rsidR="00447BDA" w:rsidRPr="00447BDA" w:rsidRDefault="00075D2E"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(iv) The Offeror shall list the </w:t>
      </w:r>
      <w:proofErr w:type="gramStart"/>
      <w:r w:rsidR="00447BDA" w:rsidRPr="00447BDA">
        <w:rPr>
          <w:rFonts w:cstheme="minorHAnsi"/>
        </w:rPr>
        <w:t>line item</w:t>
      </w:r>
      <w:proofErr w:type="gramEnd"/>
      <w:r w:rsidR="00447BDA" w:rsidRPr="00447BDA">
        <w:rPr>
          <w:rFonts w:cstheme="minorHAnsi"/>
        </w:rPr>
        <w:t xml:space="preserve"> numbers of domestic end products that contain a critical</w:t>
      </w:r>
    </w:p>
    <w:p w14:paraId="5E5BC622"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component (see FAR 25.105).</w:t>
      </w:r>
    </w:p>
    <w:p w14:paraId="5BBAEBC9" w14:textId="77777777" w:rsidR="00075D2E" w:rsidRPr="00447BDA" w:rsidRDefault="00075D2E" w:rsidP="00004A3F">
      <w:pPr>
        <w:tabs>
          <w:tab w:val="left" w:pos="1080"/>
          <w:tab w:val="left" w:pos="1170"/>
          <w:tab w:val="left" w:pos="7920"/>
          <w:tab w:val="left" w:pos="8100"/>
        </w:tabs>
        <w:spacing w:after="0"/>
        <w:rPr>
          <w:rFonts w:cstheme="minorHAnsi"/>
        </w:rPr>
      </w:pPr>
    </w:p>
    <w:p w14:paraId="01CCF5C6" w14:textId="5D1F74E1" w:rsidR="00447BDA" w:rsidRDefault="00075D2E" w:rsidP="00004A3F">
      <w:pPr>
        <w:tabs>
          <w:tab w:val="left" w:pos="1080"/>
          <w:tab w:val="left" w:pos="1170"/>
          <w:tab w:val="left" w:pos="7920"/>
          <w:tab w:val="left" w:pos="8100"/>
        </w:tabs>
        <w:spacing w:after="0"/>
        <w:rPr>
          <w:rFonts w:cstheme="minorHAnsi"/>
        </w:rPr>
      </w:pPr>
      <w:r>
        <w:rPr>
          <w:rFonts w:cstheme="minorHAnsi"/>
        </w:rPr>
        <w:t xml:space="preserve">     </w:t>
      </w:r>
      <w:proofErr w:type="gramStart"/>
      <w:r w:rsidR="00447BDA" w:rsidRPr="00447BDA">
        <w:rPr>
          <w:rFonts w:cstheme="minorHAnsi"/>
        </w:rPr>
        <w:t>Line Item</w:t>
      </w:r>
      <w:proofErr w:type="gramEnd"/>
      <w:r w:rsidR="00447BDA" w:rsidRPr="00447BDA">
        <w:rPr>
          <w:rFonts w:cstheme="minorHAnsi"/>
        </w:rPr>
        <w:t xml:space="preserve"> No. ____</w:t>
      </w:r>
    </w:p>
    <w:p w14:paraId="40810A10" w14:textId="77777777" w:rsidR="00EE1A24" w:rsidRPr="00447BDA" w:rsidRDefault="00EE1A24" w:rsidP="00004A3F">
      <w:pPr>
        <w:tabs>
          <w:tab w:val="left" w:pos="1080"/>
          <w:tab w:val="left" w:pos="1170"/>
          <w:tab w:val="left" w:pos="7920"/>
          <w:tab w:val="left" w:pos="8100"/>
        </w:tabs>
        <w:spacing w:after="0"/>
        <w:rPr>
          <w:rFonts w:cstheme="minorHAnsi"/>
        </w:rPr>
      </w:pPr>
    </w:p>
    <w:p w14:paraId="2EFD643A" w14:textId="475615C6" w:rsidR="00447BDA" w:rsidRDefault="00EE1A24"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[List as necessary]</w:t>
      </w:r>
    </w:p>
    <w:p w14:paraId="0477E4FC" w14:textId="77777777" w:rsidR="00EE1A24" w:rsidRPr="00447BDA" w:rsidRDefault="00EE1A24" w:rsidP="00004A3F">
      <w:pPr>
        <w:tabs>
          <w:tab w:val="left" w:pos="1080"/>
          <w:tab w:val="left" w:pos="1170"/>
          <w:tab w:val="left" w:pos="7920"/>
          <w:tab w:val="left" w:pos="8100"/>
        </w:tabs>
        <w:spacing w:after="0"/>
        <w:rPr>
          <w:rFonts w:cstheme="minorHAnsi"/>
        </w:rPr>
      </w:pPr>
    </w:p>
    <w:p w14:paraId="49FAE0DC" w14:textId="3BB761CB" w:rsidR="00447BDA" w:rsidRPr="00447BDA" w:rsidRDefault="00EE1A24"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(v) The Government will evaluate </w:t>
      </w:r>
      <w:r w:rsidR="00447BDA" w:rsidRPr="00447BDA">
        <w:rPr>
          <w:rFonts w:cstheme="minorHAnsi"/>
          <w:i/>
          <w:iCs/>
        </w:rPr>
        <w:t xml:space="preserve">offers </w:t>
      </w:r>
      <w:r w:rsidR="00447BDA" w:rsidRPr="00447BDA">
        <w:rPr>
          <w:rFonts w:cstheme="minorHAnsi"/>
        </w:rPr>
        <w:t>in accordance with the policies and procedures of FAR</w:t>
      </w:r>
    </w:p>
    <w:p w14:paraId="389135F5" w14:textId="77777777" w:rsidR="00447BDA" w:rsidRDefault="00447BDA" w:rsidP="00004A3F">
      <w:pPr>
        <w:tabs>
          <w:tab w:val="left" w:pos="1080"/>
          <w:tab w:val="left" w:pos="1170"/>
          <w:tab w:val="left" w:pos="7920"/>
          <w:tab w:val="left" w:pos="8100"/>
        </w:tabs>
        <w:spacing w:after="0"/>
        <w:rPr>
          <w:rFonts w:cstheme="minorHAnsi"/>
        </w:rPr>
      </w:pPr>
      <w:proofErr w:type="spellStart"/>
      <w:r w:rsidRPr="00447BDA">
        <w:rPr>
          <w:rFonts w:cstheme="minorHAnsi"/>
        </w:rPr>
        <w:t>part</w:t>
      </w:r>
      <w:proofErr w:type="spellEnd"/>
      <w:r w:rsidRPr="00447BDA">
        <w:rPr>
          <w:rFonts w:cstheme="minorHAnsi"/>
        </w:rPr>
        <w:t xml:space="preserve"> 25.</w:t>
      </w:r>
    </w:p>
    <w:p w14:paraId="0A5E29EB" w14:textId="77777777" w:rsidR="00EE1A24" w:rsidRPr="00447BDA" w:rsidRDefault="00EE1A24" w:rsidP="00004A3F">
      <w:pPr>
        <w:tabs>
          <w:tab w:val="left" w:pos="1080"/>
          <w:tab w:val="left" w:pos="1170"/>
          <w:tab w:val="left" w:pos="7920"/>
          <w:tab w:val="left" w:pos="8100"/>
        </w:tabs>
        <w:spacing w:after="0"/>
        <w:rPr>
          <w:rFonts w:cstheme="minorHAnsi"/>
        </w:rPr>
      </w:pPr>
    </w:p>
    <w:p w14:paraId="35CFD045" w14:textId="3624E46A" w:rsidR="00447BDA" w:rsidRPr="00447BDA" w:rsidRDefault="00EE1A24"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(2) </w:t>
      </w:r>
      <w:r w:rsidR="00447BDA" w:rsidRPr="00447BDA">
        <w:rPr>
          <w:rFonts w:cstheme="minorHAnsi"/>
          <w:i/>
          <w:iCs/>
        </w:rPr>
        <w:t>Buy American-Free Trade Agreements-Israeli Trade Act Certificate, Alternate II</w:t>
      </w:r>
      <w:r w:rsidR="00447BDA" w:rsidRPr="00447BDA">
        <w:rPr>
          <w:rFonts w:cstheme="minorHAnsi"/>
        </w:rPr>
        <w:t>. If Alternate II to</w:t>
      </w:r>
    </w:p>
    <w:p w14:paraId="0075BFDC"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the</w:t>
      </w:r>
      <w:proofErr w:type="gramEnd"/>
      <w:r w:rsidRPr="00447BDA">
        <w:rPr>
          <w:rFonts w:cstheme="minorHAnsi"/>
        </w:rPr>
        <w:t xml:space="preserve"> clause at FAR 52.225-3 is included in this solicitation, substitute the following paragraph (g)(1)(ii)</w:t>
      </w:r>
    </w:p>
    <w:p w14:paraId="404E17C4"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for paragraph (g)(1)(ii) of the basic provision:</w:t>
      </w:r>
    </w:p>
    <w:p w14:paraId="1CBDB2D4" w14:textId="77777777" w:rsidR="00D03B94" w:rsidRPr="00447BDA" w:rsidRDefault="00D03B94" w:rsidP="00004A3F">
      <w:pPr>
        <w:tabs>
          <w:tab w:val="left" w:pos="1080"/>
          <w:tab w:val="left" w:pos="1170"/>
          <w:tab w:val="left" w:pos="7920"/>
          <w:tab w:val="left" w:pos="8100"/>
        </w:tabs>
        <w:spacing w:after="0"/>
        <w:rPr>
          <w:rFonts w:cstheme="minorHAnsi"/>
        </w:rPr>
      </w:pPr>
    </w:p>
    <w:p w14:paraId="0EF28091" w14:textId="47C74602" w:rsidR="00447BDA" w:rsidRPr="00447BDA" w:rsidRDefault="00D03B94"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(g)(1)(ii) The offeror certifies that the following supplies are Israeli end products as defined in the</w:t>
      </w:r>
    </w:p>
    <w:p w14:paraId="083AE8C3"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clause of this solicitation entitled "Buy American-Free Trade Agreements-Israeli Trade Act":</w:t>
      </w:r>
    </w:p>
    <w:p w14:paraId="19815FEB" w14:textId="77777777" w:rsidR="00D03B94" w:rsidRPr="00447BDA" w:rsidRDefault="00D03B94" w:rsidP="00004A3F">
      <w:pPr>
        <w:tabs>
          <w:tab w:val="left" w:pos="1080"/>
          <w:tab w:val="left" w:pos="1170"/>
          <w:tab w:val="left" w:pos="7920"/>
          <w:tab w:val="left" w:pos="8100"/>
        </w:tabs>
        <w:spacing w:after="0"/>
        <w:rPr>
          <w:rFonts w:cstheme="minorHAnsi"/>
        </w:rPr>
      </w:pPr>
    </w:p>
    <w:p w14:paraId="57002926" w14:textId="425456A6" w:rsidR="00447BDA" w:rsidRDefault="00D03B94"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Israeli End Products</w:t>
      </w:r>
      <w:r w:rsidR="00447BDA" w:rsidRPr="00447BDA">
        <w:rPr>
          <w:rFonts w:cstheme="minorHAnsi"/>
        </w:rPr>
        <w:t>:</w:t>
      </w:r>
    </w:p>
    <w:p w14:paraId="716A213D" w14:textId="77777777" w:rsidR="00D03B94" w:rsidRDefault="00D03B94" w:rsidP="00004A3F">
      <w:pPr>
        <w:tabs>
          <w:tab w:val="left" w:pos="1080"/>
          <w:tab w:val="left" w:pos="1170"/>
          <w:tab w:val="left" w:pos="7920"/>
          <w:tab w:val="left" w:pos="8100"/>
        </w:tabs>
        <w:spacing w:after="0"/>
        <w:rPr>
          <w:rFonts w:cstheme="minorHAnsi"/>
        </w:rPr>
      </w:pPr>
    </w:p>
    <w:p w14:paraId="3C378C5E" w14:textId="60E94E35" w:rsidR="00447BDA" w:rsidRPr="00447BDA" w:rsidRDefault="00447BDA" w:rsidP="00D03B94">
      <w:pPr>
        <w:tabs>
          <w:tab w:val="left" w:pos="1080"/>
          <w:tab w:val="left" w:pos="1170"/>
          <w:tab w:val="left" w:pos="7920"/>
          <w:tab w:val="left" w:pos="8100"/>
        </w:tabs>
        <w:spacing w:after="0"/>
        <w:jc w:val="center"/>
        <w:rPr>
          <w:rFonts w:cstheme="minorHAnsi"/>
          <w:b/>
          <w:bCs/>
        </w:rPr>
      </w:pPr>
      <w:proofErr w:type="gramStart"/>
      <w:r w:rsidRPr="00447BDA">
        <w:rPr>
          <w:rFonts w:cstheme="minorHAnsi"/>
          <w:b/>
          <w:bCs/>
        </w:rPr>
        <w:t>Line Item</w:t>
      </w:r>
      <w:proofErr w:type="gramEnd"/>
      <w:r w:rsidRPr="00447BDA">
        <w:rPr>
          <w:rFonts w:cstheme="minorHAnsi"/>
          <w:b/>
          <w:bCs/>
        </w:rPr>
        <w:t xml:space="preserve"> No.</w:t>
      </w:r>
    </w:p>
    <w:p w14:paraId="3A10CBC3" w14:textId="77777777" w:rsidR="00447BDA" w:rsidRPr="00447BDA" w:rsidRDefault="00447BDA" w:rsidP="00D03B94">
      <w:pPr>
        <w:tabs>
          <w:tab w:val="left" w:pos="1080"/>
          <w:tab w:val="left" w:pos="1170"/>
          <w:tab w:val="left" w:pos="7920"/>
          <w:tab w:val="left" w:pos="8100"/>
        </w:tabs>
        <w:spacing w:after="0"/>
        <w:jc w:val="center"/>
        <w:rPr>
          <w:rFonts w:cstheme="minorHAnsi"/>
        </w:rPr>
      </w:pPr>
      <w:r w:rsidRPr="00447BDA">
        <w:rPr>
          <w:rFonts w:cstheme="minorHAnsi"/>
        </w:rPr>
        <w:t>____</w:t>
      </w:r>
    </w:p>
    <w:p w14:paraId="3165DAF9" w14:textId="77777777" w:rsidR="00447BDA" w:rsidRPr="00447BDA" w:rsidRDefault="00447BDA" w:rsidP="00D03B94">
      <w:pPr>
        <w:tabs>
          <w:tab w:val="left" w:pos="1080"/>
          <w:tab w:val="left" w:pos="1170"/>
          <w:tab w:val="left" w:pos="7920"/>
          <w:tab w:val="left" w:pos="8100"/>
        </w:tabs>
        <w:spacing w:after="0"/>
        <w:jc w:val="center"/>
        <w:rPr>
          <w:rFonts w:cstheme="minorHAnsi"/>
        </w:rPr>
      </w:pPr>
      <w:r w:rsidRPr="00447BDA">
        <w:rPr>
          <w:rFonts w:cstheme="minorHAnsi"/>
        </w:rPr>
        <w:t>____</w:t>
      </w:r>
    </w:p>
    <w:p w14:paraId="2B8E41D9" w14:textId="77777777" w:rsidR="00447BDA" w:rsidRDefault="00447BDA" w:rsidP="00D03B94">
      <w:pPr>
        <w:tabs>
          <w:tab w:val="left" w:pos="1080"/>
          <w:tab w:val="left" w:pos="1170"/>
          <w:tab w:val="left" w:pos="7920"/>
          <w:tab w:val="left" w:pos="8100"/>
        </w:tabs>
        <w:spacing w:after="0"/>
        <w:jc w:val="center"/>
        <w:rPr>
          <w:rFonts w:cstheme="minorHAnsi"/>
        </w:rPr>
      </w:pPr>
      <w:r w:rsidRPr="00447BDA">
        <w:rPr>
          <w:rFonts w:cstheme="minorHAnsi"/>
        </w:rPr>
        <w:t>____</w:t>
      </w:r>
    </w:p>
    <w:p w14:paraId="420C1480" w14:textId="77777777" w:rsidR="00D03B94" w:rsidRPr="00447BDA" w:rsidRDefault="00D03B94" w:rsidP="00D03B94">
      <w:pPr>
        <w:tabs>
          <w:tab w:val="left" w:pos="1080"/>
          <w:tab w:val="left" w:pos="1170"/>
          <w:tab w:val="left" w:pos="7920"/>
          <w:tab w:val="left" w:pos="8100"/>
        </w:tabs>
        <w:spacing w:after="0"/>
        <w:jc w:val="center"/>
        <w:rPr>
          <w:rFonts w:cstheme="minorHAnsi"/>
        </w:rPr>
      </w:pPr>
    </w:p>
    <w:p w14:paraId="0B80EEF0" w14:textId="1098936B" w:rsidR="00447BDA" w:rsidRDefault="007C38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List as necessary</w:t>
      </w:r>
      <w:r w:rsidR="00447BDA" w:rsidRPr="00447BDA">
        <w:rPr>
          <w:rFonts w:cstheme="minorHAnsi"/>
        </w:rPr>
        <w:t>]</w:t>
      </w:r>
    </w:p>
    <w:p w14:paraId="11EFFD11" w14:textId="77777777" w:rsidR="007C38D6" w:rsidRPr="00447BDA" w:rsidRDefault="007C38D6" w:rsidP="00004A3F">
      <w:pPr>
        <w:tabs>
          <w:tab w:val="left" w:pos="1080"/>
          <w:tab w:val="left" w:pos="1170"/>
          <w:tab w:val="left" w:pos="7920"/>
          <w:tab w:val="left" w:pos="8100"/>
        </w:tabs>
        <w:spacing w:after="0"/>
        <w:rPr>
          <w:rFonts w:cstheme="minorHAnsi"/>
        </w:rPr>
      </w:pPr>
    </w:p>
    <w:p w14:paraId="6C5B1D24" w14:textId="18FF0E42" w:rsidR="00447BDA" w:rsidRPr="00447BDA" w:rsidRDefault="007C38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(3) </w:t>
      </w:r>
      <w:r w:rsidR="00447BDA" w:rsidRPr="00447BDA">
        <w:rPr>
          <w:rFonts w:cstheme="minorHAnsi"/>
          <w:i/>
          <w:iCs/>
        </w:rPr>
        <w:t>Buy American-Free Trade Agreements-Israeli Trade Act Certificate, Alternate III</w:t>
      </w:r>
      <w:r w:rsidR="00447BDA" w:rsidRPr="00447BDA">
        <w:rPr>
          <w:rFonts w:cstheme="minorHAnsi"/>
        </w:rPr>
        <w:t>. If Alternate III</w:t>
      </w:r>
    </w:p>
    <w:p w14:paraId="7E79D181"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to the clause at 52.225-3 is included in this solicitation, substitute the following paragraphs (g)(1)(</w:t>
      </w:r>
      <w:proofErr w:type="spellStart"/>
      <w:r w:rsidRPr="00447BDA">
        <w:rPr>
          <w:rFonts w:cstheme="minorHAnsi"/>
        </w:rPr>
        <w:t>i</w:t>
      </w:r>
      <w:proofErr w:type="spellEnd"/>
      <w:r w:rsidRPr="00447BDA">
        <w:rPr>
          <w:rFonts w:cstheme="minorHAnsi"/>
        </w:rPr>
        <w:t>)(B)</w:t>
      </w:r>
    </w:p>
    <w:p w14:paraId="22674391"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and (g)(1)(ii) for paragraphs (g)(1)(</w:t>
      </w:r>
      <w:proofErr w:type="spellStart"/>
      <w:r w:rsidRPr="00447BDA">
        <w:rPr>
          <w:rFonts w:cstheme="minorHAnsi"/>
        </w:rPr>
        <w:t>i</w:t>
      </w:r>
      <w:proofErr w:type="spellEnd"/>
      <w:r w:rsidRPr="00447BDA">
        <w:rPr>
          <w:rFonts w:cstheme="minorHAnsi"/>
        </w:rPr>
        <w:t>)(B) and (g)(1)(ii) of the basic provision:</w:t>
      </w:r>
    </w:p>
    <w:p w14:paraId="2C328E5E" w14:textId="77777777" w:rsidR="007C38D6" w:rsidRPr="00447BDA" w:rsidRDefault="007C38D6" w:rsidP="00004A3F">
      <w:pPr>
        <w:tabs>
          <w:tab w:val="left" w:pos="1080"/>
          <w:tab w:val="left" w:pos="1170"/>
          <w:tab w:val="left" w:pos="7920"/>
          <w:tab w:val="left" w:pos="8100"/>
        </w:tabs>
        <w:spacing w:after="0"/>
        <w:rPr>
          <w:rFonts w:cstheme="minorHAnsi"/>
        </w:rPr>
      </w:pPr>
    </w:p>
    <w:p w14:paraId="6E97D555" w14:textId="489F36B8" w:rsidR="00447BDA" w:rsidRPr="00447BDA" w:rsidRDefault="007C38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(g)(1)(</w:t>
      </w:r>
      <w:proofErr w:type="spellStart"/>
      <w:r w:rsidR="00447BDA" w:rsidRPr="00447BDA">
        <w:rPr>
          <w:rFonts w:cstheme="minorHAnsi"/>
        </w:rPr>
        <w:t>i</w:t>
      </w:r>
      <w:proofErr w:type="spellEnd"/>
      <w:r w:rsidR="00447BDA" w:rsidRPr="00447BDA">
        <w:rPr>
          <w:rFonts w:cstheme="minorHAnsi"/>
        </w:rPr>
        <w:t>)(B) The terms "Korean end product", "commercially available off-the-shelf (COTS) item,"</w:t>
      </w:r>
    </w:p>
    <w:p w14:paraId="51E01EE8"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w:t>
      </w:r>
      <w:proofErr w:type="gramStart"/>
      <w:r w:rsidRPr="00447BDA">
        <w:rPr>
          <w:rFonts w:cstheme="minorHAnsi"/>
        </w:rPr>
        <w:t>critical</w:t>
      </w:r>
      <w:proofErr w:type="gramEnd"/>
      <w:r w:rsidRPr="00447BDA">
        <w:rPr>
          <w:rFonts w:cstheme="minorHAnsi"/>
        </w:rPr>
        <w:t xml:space="preserve"> component," "domestic </w:t>
      </w:r>
      <w:proofErr w:type="gramStart"/>
      <w:r w:rsidRPr="00447BDA">
        <w:rPr>
          <w:rFonts w:cstheme="minorHAnsi"/>
        </w:rPr>
        <w:t>end product</w:t>
      </w:r>
      <w:proofErr w:type="gramEnd"/>
      <w:r w:rsidRPr="00447BDA">
        <w:rPr>
          <w:rFonts w:cstheme="minorHAnsi"/>
        </w:rPr>
        <w:t>," "</w:t>
      </w:r>
      <w:proofErr w:type="gramStart"/>
      <w:r w:rsidRPr="00447BDA">
        <w:rPr>
          <w:rFonts w:cstheme="minorHAnsi"/>
        </w:rPr>
        <w:t>end product</w:t>
      </w:r>
      <w:proofErr w:type="gramEnd"/>
      <w:r w:rsidRPr="00447BDA">
        <w:rPr>
          <w:rFonts w:cstheme="minorHAnsi"/>
        </w:rPr>
        <w:t xml:space="preserve">," "foreign </w:t>
      </w:r>
      <w:proofErr w:type="gramStart"/>
      <w:r w:rsidRPr="00447BDA">
        <w:rPr>
          <w:rFonts w:cstheme="minorHAnsi"/>
        </w:rPr>
        <w:t>end product</w:t>
      </w:r>
      <w:proofErr w:type="gramEnd"/>
      <w:r w:rsidRPr="00447BDA">
        <w:rPr>
          <w:rFonts w:cstheme="minorHAnsi"/>
        </w:rPr>
        <w:t>," "Free Trade</w:t>
      </w:r>
    </w:p>
    <w:p w14:paraId="1E0E7C08"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Agreement country," "Free Trade Agreement country </w:t>
      </w:r>
      <w:proofErr w:type="gramStart"/>
      <w:r w:rsidRPr="00447BDA">
        <w:rPr>
          <w:rFonts w:cstheme="minorHAnsi"/>
        </w:rPr>
        <w:t>end product</w:t>
      </w:r>
      <w:proofErr w:type="gramEnd"/>
      <w:r w:rsidRPr="00447BDA">
        <w:rPr>
          <w:rFonts w:cstheme="minorHAnsi"/>
        </w:rPr>
        <w:t xml:space="preserve">," "Israeli </w:t>
      </w:r>
      <w:proofErr w:type="gramStart"/>
      <w:r w:rsidRPr="00447BDA">
        <w:rPr>
          <w:rFonts w:cstheme="minorHAnsi"/>
        </w:rPr>
        <w:t>end product</w:t>
      </w:r>
      <w:proofErr w:type="gramEnd"/>
      <w:r w:rsidRPr="00447BDA">
        <w:rPr>
          <w:rFonts w:cstheme="minorHAnsi"/>
        </w:rPr>
        <w:t>," and "United</w:t>
      </w:r>
    </w:p>
    <w:p w14:paraId="2CB8F8E7"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States" are defined in the clause of this solicitation entitled "Buy American-Free Trade Agreements-</w:t>
      </w:r>
    </w:p>
    <w:p w14:paraId="4F318005"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Israeli Trade Act."</w:t>
      </w:r>
    </w:p>
    <w:p w14:paraId="54DFD4AC" w14:textId="77777777" w:rsidR="007C38D6" w:rsidRPr="00447BDA" w:rsidRDefault="007C38D6" w:rsidP="00004A3F">
      <w:pPr>
        <w:tabs>
          <w:tab w:val="left" w:pos="1080"/>
          <w:tab w:val="left" w:pos="1170"/>
          <w:tab w:val="left" w:pos="7920"/>
          <w:tab w:val="left" w:pos="8100"/>
        </w:tabs>
        <w:spacing w:after="0"/>
        <w:rPr>
          <w:rFonts w:cstheme="minorHAnsi"/>
        </w:rPr>
      </w:pPr>
    </w:p>
    <w:p w14:paraId="3909324F" w14:textId="061EE0B0" w:rsidR="00447BDA" w:rsidRPr="00447BDA" w:rsidRDefault="007C38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(g)(1)(ii) The Offeror certifies that the following supplies are Korean end products or Israeli end</w:t>
      </w:r>
    </w:p>
    <w:p w14:paraId="30DBC928"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products as defined in the clause of this solicitation entitled "Buy American-Free Trade Agreements-</w:t>
      </w:r>
    </w:p>
    <w:p w14:paraId="7AC0CFC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Israeli Trade Act":</w:t>
      </w:r>
    </w:p>
    <w:p w14:paraId="51F10E97" w14:textId="34433A70" w:rsidR="00447BDA" w:rsidRPr="00447BDA" w:rsidRDefault="00447BDA" w:rsidP="00447BDA">
      <w:pPr>
        <w:tabs>
          <w:tab w:val="left" w:pos="1080"/>
          <w:tab w:val="left" w:pos="1170"/>
          <w:tab w:val="left" w:pos="7920"/>
          <w:tab w:val="left" w:pos="8100"/>
        </w:tabs>
        <w:spacing w:after="0"/>
        <w:jc w:val="center"/>
        <w:rPr>
          <w:rFonts w:cstheme="minorHAnsi"/>
        </w:rPr>
      </w:pPr>
    </w:p>
    <w:p w14:paraId="27C9A155" w14:textId="182B45ED" w:rsidR="00447BDA" w:rsidRDefault="007C38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Korean End Products or Israeli End Products:</w:t>
      </w:r>
    </w:p>
    <w:p w14:paraId="0ECB9DC3" w14:textId="77777777" w:rsidR="007C38D6" w:rsidRPr="00447BDA" w:rsidRDefault="007C38D6" w:rsidP="00004A3F">
      <w:pPr>
        <w:tabs>
          <w:tab w:val="left" w:pos="1080"/>
          <w:tab w:val="left" w:pos="1170"/>
          <w:tab w:val="left" w:pos="7920"/>
          <w:tab w:val="left" w:pos="8100"/>
        </w:tabs>
        <w:spacing w:after="0"/>
        <w:rPr>
          <w:rFonts w:cstheme="minorHAnsi"/>
        </w:rPr>
      </w:pPr>
    </w:p>
    <w:p w14:paraId="7D3EF19F" w14:textId="77777777" w:rsidR="00447BDA" w:rsidRPr="00447BDA" w:rsidRDefault="00447BDA" w:rsidP="007C38D6">
      <w:pPr>
        <w:tabs>
          <w:tab w:val="left" w:pos="1080"/>
          <w:tab w:val="left" w:pos="1170"/>
          <w:tab w:val="left" w:pos="7920"/>
          <w:tab w:val="left" w:pos="8100"/>
        </w:tabs>
        <w:spacing w:after="0"/>
        <w:jc w:val="center"/>
        <w:rPr>
          <w:rFonts w:cstheme="minorHAnsi"/>
          <w:b/>
          <w:bCs/>
        </w:rPr>
      </w:pPr>
      <w:proofErr w:type="gramStart"/>
      <w:r w:rsidRPr="00447BDA">
        <w:rPr>
          <w:rFonts w:cstheme="minorHAnsi"/>
          <w:b/>
          <w:bCs/>
        </w:rPr>
        <w:t>Line Item</w:t>
      </w:r>
      <w:proofErr w:type="gramEnd"/>
      <w:r w:rsidRPr="00447BDA">
        <w:rPr>
          <w:rFonts w:cstheme="minorHAnsi"/>
          <w:b/>
          <w:bCs/>
        </w:rPr>
        <w:t xml:space="preserve"> No. Country of Origin</w:t>
      </w:r>
    </w:p>
    <w:p w14:paraId="72C8665B" w14:textId="77777777" w:rsidR="00447BDA" w:rsidRPr="00447BDA" w:rsidRDefault="00447BDA" w:rsidP="007C38D6">
      <w:pPr>
        <w:tabs>
          <w:tab w:val="left" w:pos="1080"/>
          <w:tab w:val="left" w:pos="1170"/>
          <w:tab w:val="left" w:pos="7920"/>
          <w:tab w:val="left" w:pos="8100"/>
        </w:tabs>
        <w:spacing w:after="0"/>
        <w:jc w:val="center"/>
        <w:rPr>
          <w:rFonts w:cstheme="minorHAnsi"/>
        </w:rPr>
      </w:pPr>
      <w:r w:rsidRPr="00447BDA">
        <w:rPr>
          <w:rFonts w:cstheme="minorHAnsi"/>
        </w:rPr>
        <w:t>____ ____</w:t>
      </w:r>
    </w:p>
    <w:p w14:paraId="0D0BAC2B" w14:textId="77777777" w:rsidR="00447BDA" w:rsidRPr="00447BDA" w:rsidRDefault="00447BDA" w:rsidP="007C38D6">
      <w:pPr>
        <w:tabs>
          <w:tab w:val="left" w:pos="1080"/>
          <w:tab w:val="left" w:pos="1170"/>
          <w:tab w:val="left" w:pos="7920"/>
          <w:tab w:val="left" w:pos="8100"/>
        </w:tabs>
        <w:spacing w:after="0"/>
        <w:jc w:val="center"/>
        <w:rPr>
          <w:rFonts w:cstheme="minorHAnsi"/>
        </w:rPr>
      </w:pPr>
      <w:r w:rsidRPr="00447BDA">
        <w:rPr>
          <w:rFonts w:cstheme="minorHAnsi"/>
        </w:rPr>
        <w:t>____ ____</w:t>
      </w:r>
    </w:p>
    <w:p w14:paraId="13D8B1E2" w14:textId="77777777" w:rsidR="00447BDA" w:rsidRPr="00447BDA" w:rsidRDefault="00447BDA" w:rsidP="007C38D6">
      <w:pPr>
        <w:tabs>
          <w:tab w:val="left" w:pos="1080"/>
          <w:tab w:val="left" w:pos="1170"/>
          <w:tab w:val="left" w:pos="7920"/>
          <w:tab w:val="left" w:pos="8100"/>
        </w:tabs>
        <w:spacing w:after="0"/>
        <w:jc w:val="center"/>
        <w:rPr>
          <w:rFonts w:cstheme="minorHAnsi"/>
        </w:rPr>
      </w:pPr>
      <w:r w:rsidRPr="00447BDA">
        <w:rPr>
          <w:rFonts w:cstheme="minorHAnsi"/>
        </w:rPr>
        <w:t>____ ____</w:t>
      </w:r>
    </w:p>
    <w:p w14:paraId="7B2CF0C8" w14:textId="4B3EF8F8" w:rsidR="00447BDA" w:rsidRDefault="007C38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List as necessary</w:t>
      </w:r>
      <w:r w:rsidR="00447BDA" w:rsidRPr="00447BDA">
        <w:rPr>
          <w:rFonts w:cstheme="minorHAnsi"/>
        </w:rPr>
        <w:t>]</w:t>
      </w:r>
    </w:p>
    <w:p w14:paraId="022E41B2" w14:textId="77777777" w:rsidR="007C38D6" w:rsidRPr="00447BDA" w:rsidRDefault="007C38D6" w:rsidP="00004A3F">
      <w:pPr>
        <w:tabs>
          <w:tab w:val="left" w:pos="1080"/>
          <w:tab w:val="left" w:pos="1170"/>
          <w:tab w:val="left" w:pos="7920"/>
          <w:tab w:val="left" w:pos="8100"/>
        </w:tabs>
        <w:spacing w:after="0"/>
        <w:rPr>
          <w:rFonts w:cstheme="minorHAnsi"/>
        </w:rPr>
      </w:pPr>
    </w:p>
    <w:p w14:paraId="061E2604" w14:textId="60C59AE4" w:rsidR="00447BDA" w:rsidRPr="00447BDA" w:rsidRDefault="007C38D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(4) </w:t>
      </w:r>
      <w:r w:rsidR="00447BDA" w:rsidRPr="00447BDA">
        <w:rPr>
          <w:rFonts w:cstheme="minorHAnsi"/>
          <w:i/>
          <w:iCs/>
        </w:rPr>
        <w:t>Trade Agreements Certificate</w:t>
      </w:r>
      <w:r w:rsidR="00447BDA" w:rsidRPr="00447BDA">
        <w:rPr>
          <w:rFonts w:cstheme="minorHAnsi"/>
        </w:rPr>
        <w:t>. (Applies only if the clause at FAR 52.225-5, Trade Agreements, is</w:t>
      </w:r>
    </w:p>
    <w:p w14:paraId="4DA51695"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included in this solicitation.)</w:t>
      </w:r>
    </w:p>
    <w:p w14:paraId="654DE0E6" w14:textId="77777777" w:rsidR="00565476" w:rsidRPr="00447BDA" w:rsidRDefault="00565476" w:rsidP="00004A3F">
      <w:pPr>
        <w:tabs>
          <w:tab w:val="left" w:pos="1080"/>
          <w:tab w:val="left" w:pos="1170"/>
          <w:tab w:val="left" w:pos="7920"/>
          <w:tab w:val="left" w:pos="8100"/>
        </w:tabs>
        <w:spacing w:after="0"/>
        <w:rPr>
          <w:rFonts w:cstheme="minorHAnsi"/>
        </w:rPr>
      </w:pPr>
    </w:p>
    <w:p w14:paraId="516035A2" w14:textId="1FBA494F" w:rsidR="00447BDA" w:rsidRPr="00447BDA" w:rsidRDefault="0056547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xml:space="preserve">) The offeror certifies that each </w:t>
      </w:r>
      <w:proofErr w:type="gramStart"/>
      <w:r w:rsidR="00447BDA" w:rsidRPr="00447BDA">
        <w:rPr>
          <w:rFonts w:cstheme="minorHAnsi"/>
        </w:rPr>
        <w:t>end product</w:t>
      </w:r>
      <w:proofErr w:type="gramEnd"/>
      <w:r w:rsidR="00447BDA" w:rsidRPr="00447BDA">
        <w:rPr>
          <w:rFonts w:cstheme="minorHAnsi"/>
        </w:rPr>
        <w:t>, except those listed in paragraph (g)(4)(ii) of this</w:t>
      </w:r>
    </w:p>
    <w:p w14:paraId="72F66A14"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provision, is a U.S.-made or designated country </w:t>
      </w:r>
      <w:proofErr w:type="gramStart"/>
      <w:r w:rsidRPr="00447BDA">
        <w:rPr>
          <w:rFonts w:cstheme="minorHAnsi"/>
        </w:rPr>
        <w:t>end product</w:t>
      </w:r>
      <w:proofErr w:type="gramEnd"/>
      <w:r w:rsidRPr="00447BDA">
        <w:rPr>
          <w:rFonts w:cstheme="minorHAnsi"/>
        </w:rPr>
        <w:t>, as defined in the clause of this solicitation</w:t>
      </w:r>
    </w:p>
    <w:p w14:paraId="7250867C"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entitled "Trade Agreements."</w:t>
      </w:r>
    </w:p>
    <w:p w14:paraId="7F2C2851" w14:textId="77777777" w:rsidR="00565476" w:rsidRPr="00447BDA" w:rsidRDefault="00565476" w:rsidP="00004A3F">
      <w:pPr>
        <w:tabs>
          <w:tab w:val="left" w:pos="1080"/>
          <w:tab w:val="left" w:pos="1170"/>
          <w:tab w:val="left" w:pos="7920"/>
          <w:tab w:val="left" w:pos="8100"/>
        </w:tabs>
        <w:spacing w:after="0"/>
        <w:rPr>
          <w:rFonts w:cstheme="minorHAnsi"/>
        </w:rPr>
      </w:pPr>
    </w:p>
    <w:p w14:paraId="164441C1" w14:textId="47600D20" w:rsidR="00447BDA" w:rsidRPr="00447BDA" w:rsidRDefault="0056547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offeror shall list as other end products those end products that are not U.S.-made or</w:t>
      </w:r>
    </w:p>
    <w:p w14:paraId="539B4295"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designated country end products.</w:t>
      </w:r>
    </w:p>
    <w:p w14:paraId="34008450" w14:textId="77777777" w:rsidR="00565476" w:rsidRPr="00447BDA" w:rsidRDefault="00565476" w:rsidP="00004A3F">
      <w:pPr>
        <w:tabs>
          <w:tab w:val="left" w:pos="1080"/>
          <w:tab w:val="left" w:pos="1170"/>
          <w:tab w:val="left" w:pos="7920"/>
          <w:tab w:val="left" w:pos="8100"/>
        </w:tabs>
        <w:spacing w:after="0"/>
        <w:rPr>
          <w:rFonts w:cstheme="minorHAnsi"/>
        </w:rPr>
      </w:pPr>
    </w:p>
    <w:p w14:paraId="0656342F" w14:textId="6B0815E8" w:rsidR="00447BDA" w:rsidRDefault="00565476" w:rsidP="00004A3F">
      <w:pPr>
        <w:tabs>
          <w:tab w:val="left" w:pos="1080"/>
          <w:tab w:val="left" w:pos="1170"/>
          <w:tab w:val="left" w:pos="7920"/>
          <w:tab w:val="left" w:pos="8100"/>
        </w:tabs>
        <w:spacing w:after="0"/>
        <w:rPr>
          <w:rFonts w:cstheme="minorHAnsi"/>
        </w:rPr>
      </w:pPr>
      <w:r>
        <w:rPr>
          <w:rFonts w:cstheme="minorHAnsi"/>
          <w:i/>
          <w:iCs/>
        </w:rPr>
        <w:t xml:space="preserve">     </w:t>
      </w:r>
      <w:r w:rsidR="00447BDA" w:rsidRPr="00447BDA">
        <w:rPr>
          <w:rFonts w:cstheme="minorHAnsi"/>
          <w:i/>
          <w:iCs/>
        </w:rPr>
        <w:t>Other End Products</w:t>
      </w:r>
      <w:r w:rsidR="00447BDA" w:rsidRPr="00447BDA">
        <w:rPr>
          <w:rFonts w:cstheme="minorHAnsi"/>
        </w:rPr>
        <w:t>:</w:t>
      </w:r>
    </w:p>
    <w:p w14:paraId="3E0F1BEF" w14:textId="77777777" w:rsidR="00565476" w:rsidRPr="00447BDA" w:rsidRDefault="00565476" w:rsidP="00004A3F">
      <w:pPr>
        <w:tabs>
          <w:tab w:val="left" w:pos="1080"/>
          <w:tab w:val="left" w:pos="1170"/>
          <w:tab w:val="left" w:pos="7920"/>
          <w:tab w:val="left" w:pos="8100"/>
        </w:tabs>
        <w:spacing w:after="0"/>
        <w:rPr>
          <w:rFonts w:cstheme="minorHAnsi"/>
        </w:rPr>
      </w:pPr>
    </w:p>
    <w:p w14:paraId="341CB1B0" w14:textId="77777777" w:rsidR="00447BDA" w:rsidRPr="00447BDA" w:rsidRDefault="00447BDA" w:rsidP="00565476">
      <w:pPr>
        <w:tabs>
          <w:tab w:val="left" w:pos="1080"/>
          <w:tab w:val="left" w:pos="1170"/>
          <w:tab w:val="left" w:pos="7920"/>
          <w:tab w:val="left" w:pos="8100"/>
        </w:tabs>
        <w:spacing w:after="0"/>
        <w:jc w:val="center"/>
        <w:rPr>
          <w:rFonts w:cstheme="minorHAnsi"/>
          <w:b/>
          <w:bCs/>
        </w:rPr>
      </w:pPr>
      <w:proofErr w:type="gramStart"/>
      <w:r w:rsidRPr="00447BDA">
        <w:rPr>
          <w:rFonts w:cstheme="minorHAnsi"/>
          <w:b/>
          <w:bCs/>
        </w:rPr>
        <w:t>Line Item</w:t>
      </w:r>
      <w:proofErr w:type="gramEnd"/>
      <w:r w:rsidRPr="00447BDA">
        <w:rPr>
          <w:rFonts w:cstheme="minorHAnsi"/>
          <w:b/>
          <w:bCs/>
        </w:rPr>
        <w:t xml:space="preserve"> No. Country of Origin</w:t>
      </w:r>
    </w:p>
    <w:p w14:paraId="4BD972C5" w14:textId="77777777" w:rsidR="00447BDA" w:rsidRPr="00447BDA" w:rsidRDefault="00447BDA" w:rsidP="00565476">
      <w:pPr>
        <w:tabs>
          <w:tab w:val="left" w:pos="1080"/>
          <w:tab w:val="left" w:pos="1170"/>
          <w:tab w:val="left" w:pos="7920"/>
          <w:tab w:val="left" w:pos="8100"/>
        </w:tabs>
        <w:spacing w:after="0"/>
        <w:jc w:val="center"/>
        <w:rPr>
          <w:rFonts w:cstheme="minorHAnsi"/>
        </w:rPr>
      </w:pPr>
      <w:r w:rsidRPr="00447BDA">
        <w:rPr>
          <w:rFonts w:cstheme="minorHAnsi"/>
        </w:rPr>
        <w:t>____ ____</w:t>
      </w:r>
    </w:p>
    <w:p w14:paraId="7014D47E" w14:textId="77777777" w:rsidR="00447BDA" w:rsidRPr="00447BDA" w:rsidRDefault="00447BDA" w:rsidP="00565476">
      <w:pPr>
        <w:tabs>
          <w:tab w:val="left" w:pos="1080"/>
          <w:tab w:val="left" w:pos="1170"/>
          <w:tab w:val="left" w:pos="7920"/>
          <w:tab w:val="left" w:pos="8100"/>
        </w:tabs>
        <w:spacing w:after="0"/>
        <w:jc w:val="center"/>
        <w:rPr>
          <w:rFonts w:cstheme="minorHAnsi"/>
        </w:rPr>
      </w:pPr>
      <w:r w:rsidRPr="00447BDA">
        <w:rPr>
          <w:rFonts w:cstheme="minorHAnsi"/>
        </w:rPr>
        <w:t>____ ____</w:t>
      </w:r>
    </w:p>
    <w:p w14:paraId="6A28D950" w14:textId="77777777" w:rsidR="00447BDA" w:rsidRPr="00447BDA" w:rsidRDefault="00447BDA" w:rsidP="00565476">
      <w:pPr>
        <w:tabs>
          <w:tab w:val="left" w:pos="1080"/>
          <w:tab w:val="left" w:pos="1170"/>
          <w:tab w:val="left" w:pos="7920"/>
          <w:tab w:val="left" w:pos="8100"/>
        </w:tabs>
        <w:spacing w:after="0"/>
        <w:jc w:val="center"/>
        <w:rPr>
          <w:rFonts w:cstheme="minorHAnsi"/>
        </w:rPr>
      </w:pPr>
      <w:r w:rsidRPr="00447BDA">
        <w:rPr>
          <w:rFonts w:cstheme="minorHAnsi"/>
        </w:rPr>
        <w:t>____ ____</w:t>
      </w:r>
    </w:p>
    <w:p w14:paraId="3C25AF80" w14:textId="0C1D94B2" w:rsidR="00447BDA" w:rsidRDefault="0056547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List as necessary</w:t>
      </w:r>
      <w:r w:rsidR="00447BDA" w:rsidRPr="00447BDA">
        <w:rPr>
          <w:rFonts w:cstheme="minorHAnsi"/>
        </w:rPr>
        <w:t>]</w:t>
      </w:r>
    </w:p>
    <w:p w14:paraId="38997A6D" w14:textId="77777777" w:rsidR="00565476" w:rsidRPr="00447BDA" w:rsidRDefault="00565476" w:rsidP="00004A3F">
      <w:pPr>
        <w:tabs>
          <w:tab w:val="left" w:pos="1080"/>
          <w:tab w:val="left" w:pos="1170"/>
          <w:tab w:val="left" w:pos="7920"/>
          <w:tab w:val="left" w:pos="8100"/>
        </w:tabs>
        <w:spacing w:after="0"/>
        <w:rPr>
          <w:rFonts w:cstheme="minorHAnsi"/>
        </w:rPr>
      </w:pPr>
    </w:p>
    <w:p w14:paraId="0CCA8863" w14:textId="5731D297" w:rsidR="00447BDA" w:rsidRPr="00447BDA" w:rsidRDefault="0056547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(iii) The Government will evaluate offers in accordance with the policies and procedures of FAR</w:t>
      </w:r>
    </w:p>
    <w:p w14:paraId="50DEEAFF" w14:textId="77777777" w:rsidR="00447BDA" w:rsidRPr="00447BDA" w:rsidRDefault="00447BDA" w:rsidP="00004A3F">
      <w:pPr>
        <w:tabs>
          <w:tab w:val="left" w:pos="1080"/>
          <w:tab w:val="left" w:pos="1170"/>
          <w:tab w:val="left" w:pos="7920"/>
          <w:tab w:val="left" w:pos="8100"/>
        </w:tabs>
        <w:spacing w:after="0"/>
        <w:rPr>
          <w:rFonts w:cstheme="minorHAnsi"/>
        </w:rPr>
      </w:pPr>
      <w:proofErr w:type="spellStart"/>
      <w:r w:rsidRPr="00447BDA">
        <w:rPr>
          <w:rFonts w:cstheme="minorHAnsi"/>
        </w:rPr>
        <w:t>part</w:t>
      </w:r>
      <w:proofErr w:type="spellEnd"/>
      <w:r w:rsidRPr="00447BDA">
        <w:rPr>
          <w:rFonts w:cstheme="minorHAnsi"/>
        </w:rPr>
        <w:t xml:space="preserve"> 25. For line items covered by the WTO GPA, the Government will evaluate offers of U.S.-made or</w:t>
      </w:r>
    </w:p>
    <w:p w14:paraId="12EA18D9"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designated country end products without regard to the restrictions of the Buy American statute. The</w:t>
      </w:r>
    </w:p>
    <w:p w14:paraId="39C7F900"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Government will consider for award only offers of U.S.-made or designated country end products unless</w:t>
      </w:r>
    </w:p>
    <w:p w14:paraId="47A8495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lastRenderedPageBreak/>
        <w:t>the Contracting Officer determines that there are no offers for such products or that the offers for such</w:t>
      </w:r>
    </w:p>
    <w:p w14:paraId="1E138938"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products are insufficient to fulfill the requirements of the solicitation.</w:t>
      </w:r>
    </w:p>
    <w:p w14:paraId="2A7C2DBD" w14:textId="77777777" w:rsidR="00565476" w:rsidRPr="00447BDA" w:rsidRDefault="00565476" w:rsidP="00004A3F">
      <w:pPr>
        <w:tabs>
          <w:tab w:val="left" w:pos="1080"/>
          <w:tab w:val="left" w:pos="1170"/>
          <w:tab w:val="left" w:pos="7920"/>
          <w:tab w:val="left" w:pos="8100"/>
        </w:tabs>
        <w:spacing w:after="0"/>
        <w:rPr>
          <w:rFonts w:cstheme="minorHAnsi"/>
        </w:rPr>
      </w:pPr>
    </w:p>
    <w:p w14:paraId="6E83FCA9" w14:textId="418FB33B" w:rsidR="00447BDA" w:rsidRPr="00447BDA" w:rsidRDefault="00565476"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(h) </w:t>
      </w:r>
      <w:r w:rsidR="00447BDA" w:rsidRPr="00447BDA">
        <w:rPr>
          <w:rFonts w:cstheme="minorHAnsi"/>
          <w:i/>
          <w:iCs/>
        </w:rPr>
        <w:t>Certification Regarding Responsibility Matters (Executive Order 12689</w:t>
      </w:r>
      <w:r w:rsidR="00447BDA" w:rsidRPr="00447BDA">
        <w:rPr>
          <w:rFonts w:cstheme="minorHAnsi"/>
        </w:rPr>
        <w:t>). (Applies only if the</w:t>
      </w:r>
    </w:p>
    <w:p w14:paraId="5880DEFF"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contract value is expected to exceed the simplified acquisition threshold.) The offeror certifies, to the</w:t>
      </w:r>
    </w:p>
    <w:p w14:paraId="62F7C35D"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best of its knowledge and belief, that the offeror and/or any of its principals-</w:t>
      </w:r>
    </w:p>
    <w:p w14:paraId="560EA1BF"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(1)</w:t>
      </w:r>
    </w:p>
    <w:p w14:paraId="2166FEDC" w14:textId="04A36D9D" w:rsidR="00447BDA" w:rsidRPr="00447BDA" w:rsidRDefault="00F6682D"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Are,</w:t>
      </w:r>
    </w:p>
    <w:p w14:paraId="074C11C5" w14:textId="2E016DC5" w:rsidR="00447BDA" w:rsidRPr="00447BDA" w:rsidRDefault="00F6682D"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are not presently debarred, suspended, proposed for debarment, or declared ineligible for the award of</w:t>
      </w:r>
    </w:p>
    <w:p w14:paraId="0C526FDC"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contracts by any Federal </w:t>
      </w:r>
      <w:proofErr w:type="gramStart"/>
      <w:r w:rsidRPr="00447BDA">
        <w:rPr>
          <w:rFonts w:cstheme="minorHAnsi"/>
        </w:rPr>
        <w:t>agency;</w:t>
      </w:r>
      <w:proofErr w:type="gramEnd"/>
    </w:p>
    <w:p w14:paraId="43D937F4" w14:textId="77777777" w:rsidR="00F6682D" w:rsidRPr="00447BDA" w:rsidRDefault="00F6682D" w:rsidP="00004A3F">
      <w:pPr>
        <w:tabs>
          <w:tab w:val="left" w:pos="1080"/>
          <w:tab w:val="left" w:pos="1170"/>
          <w:tab w:val="left" w:pos="7920"/>
          <w:tab w:val="left" w:pos="8100"/>
        </w:tabs>
        <w:spacing w:after="0"/>
        <w:rPr>
          <w:rFonts w:cstheme="minorHAnsi"/>
        </w:rPr>
      </w:pPr>
    </w:p>
    <w:p w14:paraId="519A14BA" w14:textId="27870717" w:rsidR="00447BDA" w:rsidRPr="00447BDA" w:rsidRDefault="00F6682D"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w:t>
      </w:r>
    </w:p>
    <w:p w14:paraId="1F19FA31" w14:textId="6769E5B5" w:rsidR="00447BDA" w:rsidRPr="00447BDA" w:rsidRDefault="00F6682D"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Have,</w:t>
      </w:r>
    </w:p>
    <w:p w14:paraId="429FDC61" w14:textId="5DEA28D7" w:rsidR="00447BDA" w:rsidRPr="00447BDA" w:rsidRDefault="00F6682D"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have not, within a three-year period preceding this offer, been convicted of or had a civil judgment</w:t>
      </w:r>
    </w:p>
    <w:p w14:paraId="09D64005"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rendered against them for: commission of fraud or a criminal offense in connection with obtaining,</w:t>
      </w:r>
    </w:p>
    <w:p w14:paraId="7B62BDE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attempting to obtain, or </w:t>
      </w:r>
      <w:proofErr w:type="gramStart"/>
      <w:r w:rsidRPr="00447BDA">
        <w:rPr>
          <w:rFonts w:cstheme="minorHAnsi"/>
        </w:rPr>
        <w:t>performing</w:t>
      </w:r>
      <w:proofErr w:type="gramEnd"/>
      <w:r w:rsidRPr="00447BDA">
        <w:rPr>
          <w:rFonts w:cstheme="minorHAnsi"/>
        </w:rPr>
        <w:t xml:space="preserve"> a Federal, state or local government contract or </w:t>
      </w:r>
      <w:proofErr w:type="gramStart"/>
      <w:r w:rsidRPr="00447BDA">
        <w:rPr>
          <w:rFonts w:cstheme="minorHAnsi"/>
        </w:rPr>
        <w:t>subcontract;</w:t>
      </w:r>
      <w:proofErr w:type="gramEnd"/>
    </w:p>
    <w:p w14:paraId="161D438E"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violation of Federal or state antitrust statutes relating to the submission of </w:t>
      </w:r>
      <w:proofErr w:type="gramStart"/>
      <w:r w:rsidRPr="00447BDA">
        <w:rPr>
          <w:rFonts w:cstheme="minorHAnsi"/>
        </w:rPr>
        <w:t>offers;</w:t>
      </w:r>
      <w:proofErr w:type="gramEnd"/>
      <w:r w:rsidRPr="00447BDA">
        <w:rPr>
          <w:rFonts w:cstheme="minorHAnsi"/>
        </w:rPr>
        <w:t xml:space="preserve"> or commission of</w:t>
      </w:r>
    </w:p>
    <w:p w14:paraId="7A52D0DB" w14:textId="57C007C2"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embezzlement, theft, forgery, bribery, falsification or destruction of records, making false statements, tax</w:t>
      </w:r>
      <w:r w:rsidR="00F6682D">
        <w:rPr>
          <w:rFonts w:cstheme="minorHAnsi"/>
        </w:rPr>
        <w:t xml:space="preserve"> </w:t>
      </w:r>
      <w:r w:rsidRPr="00447BDA">
        <w:rPr>
          <w:rFonts w:cstheme="minorHAnsi"/>
        </w:rPr>
        <w:t xml:space="preserve">evasion, violating Federal criminal tax laws, or receiving stolen </w:t>
      </w:r>
      <w:proofErr w:type="gramStart"/>
      <w:r w:rsidRPr="00447BDA">
        <w:rPr>
          <w:rFonts w:cstheme="minorHAnsi"/>
        </w:rPr>
        <w:t>property;</w:t>
      </w:r>
      <w:proofErr w:type="gramEnd"/>
    </w:p>
    <w:p w14:paraId="0E40FB6D" w14:textId="77777777" w:rsidR="0036688A" w:rsidRPr="00447BDA" w:rsidRDefault="0036688A" w:rsidP="00004A3F">
      <w:pPr>
        <w:tabs>
          <w:tab w:val="left" w:pos="1080"/>
          <w:tab w:val="left" w:pos="1170"/>
          <w:tab w:val="left" w:pos="7920"/>
          <w:tab w:val="left" w:pos="8100"/>
        </w:tabs>
        <w:spacing w:after="0"/>
        <w:rPr>
          <w:rFonts w:cstheme="minorHAnsi"/>
        </w:rPr>
      </w:pPr>
    </w:p>
    <w:p w14:paraId="56235279" w14:textId="4C0AF92D" w:rsidR="00447BDA" w:rsidRPr="00447BDA" w:rsidRDefault="0036688A"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(3)</w:t>
      </w:r>
    </w:p>
    <w:p w14:paraId="241FE1F9" w14:textId="068E5359" w:rsidR="00447BDA" w:rsidRPr="00447BDA" w:rsidRDefault="0036688A"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Are,</w:t>
      </w:r>
    </w:p>
    <w:p w14:paraId="2E6DFCF0" w14:textId="78C2C330" w:rsidR="00447BDA" w:rsidRDefault="0036688A"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xml:space="preserve">are not presently indicted for, or otherwise criminally or civilly charged by a </w:t>
      </w:r>
      <w:proofErr w:type="gramStart"/>
      <w:r w:rsidR="00447BDA" w:rsidRPr="00447BDA">
        <w:rPr>
          <w:rFonts w:cstheme="minorHAnsi"/>
        </w:rPr>
        <w:t>Government</w:t>
      </w:r>
      <w:proofErr w:type="gramEnd"/>
      <w:r w:rsidR="00447BDA" w:rsidRPr="00447BDA">
        <w:rPr>
          <w:rFonts w:cstheme="minorHAnsi"/>
        </w:rPr>
        <w:t xml:space="preserve"> entity with,</w:t>
      </w:r>
      <w:r>
        <w:rPr>
          <w:rFonts w:cstheme="minorHAnsi"/>
        </w:rPr>
        <w:t xml:space="preserve"> </w:t>
      </w:r>
      <w:r w:rsidR="00447BDA" w:rsidRPr="00447BDA">
        <w:rPr>
          <w:rFonts w:cstheme="minorHAnsi"/>
        </w:rPr>
        <w:t>commission of any of these offenses enumerated in paragraph (h)(2) of this clause; and</w:t>
      </w:r>
    </w:p>
    <w:p w14:paraId="0689C570" w14:textId="77777777" w:rsidR="0036688A" w:rsidRPr="00447BDA" w:rsidRDefault="0036688A" w:rsidP="00004A3F">
      <w:pPr>
        <w:tabs>
          <w:tab w:val="left" w:pos="1080"/>
          <w:tab w:val="left" w:pos="1170"/>
          <w:tab w:val="left" w:pos="7920"/>
          <w:tab w:val="left" w:pos="8100"/>
        </w:tabs>
        <w:spacing w:after="0"/>
        <w:rPr>
          <w:rFonts w:cstheme="minorHAnsi"/>
        </w:rPr>
      </w:pPr>
    </w:p>
    <w:p w14:paraId="4C8D44E6" w14:textId="3B9A2D45" w:rsidR="00447BDA" w:rsidRPr="00447BDA" w:rsidRDefault="0036688A"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(4)</w:t>
      </w:r>
    </w:p>
    <w:p w14:paraId="629910DB" w14:textId="597D2845" w:rsidR="00447BDA" w:rsidRPr="00447BDA" w:rsidRDefault="0036688A"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Have,</w:t>
      </w:r>
    </w:p>
    <w:p w14:paraId="2065A373" w14:textId="5EF65500" w:rsidR="00447BDA" w:rsidRDefault="0036688A" w:rsidP="00004A3F">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have not, within a three-year period preceding this offer, been notified of any delinquent Federal taxes</w:t>
      </w:r>
      <w:r>
        <w:rPr>
          <w:rFonts w:cstheme="minorHAnsi"/>
        </w:rPr>
        <w:t xml:space="preserve"> </w:t>
      </w:r>
      <w:r w:rsidR="00447BDA" w:rsidRPr="00447BDA">
        <w:rPr>
          <w:rFonts w:cstheme="minorHAnsi"/>
        </w:rPr>
        <w:t>in an amount that exceeds the threshold at 9.104-5(a)(2) for which the liability remains unsatisfied.</w:t>
      </w:r>
    </w:p>
    <w:p w14:paraId="2FB02AD6" w14:textId="77777777" w:rsidR="0036688A" w:rsidRPr="00447BDA" w:rsidRDefault="0036688A" w:rsidP="00004A3F">
      <w:pPr>
        <w:tabs>
          <w:tab w:val="left" w:pos="1080"/>
          <w:tab w:val="left" w:pos="1170"/>
          <w:tab w:val="left" w:pos="7920"/>
          <w:tab w:val="left" w:pos="8100"/>
        </w:tabs>
        <w:spacing w:after="0"/>
        <w:rPr>
          <w:rFonts w:cstheme="minorHAnsi"/>
        </w:rPr>
      </w:pPr>
    </w:p>
    <w:p w14:paraId="763C2D98" w14:textId="0BDA0B38" w:rsidR="00447BDA" w:rsidRDefault="0036688A"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Taxes are considered delinquent if both of the following criteria apply:</w:t>
      </w:r>
    </w:p>
    <w:p w14:paraId="23BB3F13" w14:textId="77777777" w:rsidR="008D5F29" w:rsidRPr="00447BDA" w:rsidRDefault="008D5F29" w:rsidP="00004A3F">
      <w:pPr>
        <w:tabs>
          <w:tab w:val="left" w:pos="1080"/>
          <w:tab w:val="left" w:pos="1170"/>
          <w:tab w:val="left" w:pos="7920"/>
          <w:tab w:val="left" w:pos="8100"/>
        </w:tabs>
        <w:spacing w:after="0"/>
        <w:rPr>
          <w:rFonts w:cstheme="minorHAnsi"/>
        </w:rPr>
      </w:pPr>
    </w:p>
    <w:p w14:paraId="7DAE109C" w14:textId="52E3758F" w:rsidR="00447BDA" w:rsidRPr="00447BDA" w:rsidRDefault="008D5F2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(A) </w:t>
      </w:r>
      <w:r w:rsidR="00447BDA" w:rsidRPr="00447BDA">
        <w:rPr>
          <w:rFonts w:cstheme="minorHAnsi"/>
          <w:i/>
          <w:iCs/>
        </w:rPr>
        <w:t>The tax liability is finally determined</w:t>
      </w:r>
      <w:r w:rsidR="00447BDA" w:rsidRPr="00447BDA">
        <w:rPr>
          <w:rFonts w:cstheme="minorHAnsi"/>
        </w:rPr>
        <w:t>. The liability is finally determined if it has been assessed. A</w:t>
      </w:r>
    </w:p>
    <w:p w14:paraId="19C01C32"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liability</w:t>
      </w:r>
      <w:proofErr w:type="gramEnd"/>
      <w:r w:rsidRPr="00447BDA">
        <w:rPr>
          <w:rFonts w:cstheme="minorHAnsi"/>
        </w:rPr>
        <w:t xml:space="preserve"> is not finally determined if there is a pending administrative or judicial challenge. In the case of</w:t>
      </w:r>
    </w:p>
    <w:p w14:paraId="7A0676D0"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a judicial challenge to the liability, the liability is not finally determined until all judicial appeal rights</w:t>
      </w:r>
    </w:p>
    <w:p w14:paraId="650902CB" w14:textId="77777777" w:rsid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have</w:t>
      </w:r>
      <w:proofErr w:type="gramEnd"/>
      <w:r w:rsidRPr="00447BDA">
        <w:rPr>
          <w:rFonts w:cstheme="minorHAnsi"/>
        </w:rPr>
        <w:t xml:space="preserve"> been exhausted.</w:t>
      </w:r>
    </w:p>
    <w:p w14:paraId="5A7CBAEA" w14:textId="77777777" w:rsidR="008D5F29" w:rsidRPr="00447BDA" w:rsidRDefault="008D5F29" w:rsidP="00004A3F">
      <w:pPr>
        <w:tabs>
          <w:tab w:val="left" w:pos="1080"/>
          <w:tab w:val="left" w:pos="1170"/>
          <w:tab w:val="left" w:pos="7920"/>
          <w:tab w:val="left" w:pos="8100"/>
        </w:tabs>
        <w:spacing w:after="0"/>
        <w:rPr>
          <w:rFonts w:cstheme="minorHAnsi"/>
        </w:rPr>
      </w:pPr>
    </w:p>
    <w:p w14:paraId="25BD220E" w14:textId="3A9C6270" w:rsidR="00447BDA" w:rsidRPr="00447BDA" w:rsidRDefault="008D5F2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(B) </w:t>
      </w:r>
      <w:r w:rsidR="00447BDA" w:rsidRPr="00447BDA">
        <w:rPr>
          <w:rFonts w:cstheme="minorHAnsi"/>
          <w:i/>
          <w:iCs/>
        </w:rPr>
        <w:t>The taxpayer is delinquent in making payment</w:t>
      </w:r>
      <w:r w:rsidR="00447BDA" w:rsidRPr="00447BDA">
        <w:rPr>
          <w:rFonts w:cstheme="minorHAnsi"/>
        </w:rPr>
        <w:t>. A taxpayer is delinquent if the taxpayer has failed</w:t>
      </w:r>
    </w:p>
    <w:p w14:paraId="63D033AC"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to pay the tax liability when full payment was due and required. A taxpayer is not delinquent in cases</w:t>
      </w:r>
    </w:p>
    <w:p w14:paraId="455B3D5A"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lastRenderedPageBreak/>
        <w:t>where enforced collection action is precluded.</w:t>
      </w:r>
    </w:p>
    <w:p w14:paraId="584D86CD"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 xml:space="preserve">(ii) </w:t>
      </w:r>
      <w:r w:rsidRPr="00447BDA">
        <w:rPr>
          <w:rFonts w:cstheme="minorHAnsi"/>
          <w:i/>
          <w:iCs/>
        </w:rPr>
        <w:t>Examples</w:t>
      </w:r>
      <w:r w:rsidRPr="00447BDA">
        <w:rPr>
          <w:rFonts w:cstheme="minorHAnsi"/>
        </w:rPr>
        <w:t>.</w:t>
      </w:r>
    </w:p>
    <w:p w14:paraId="7167777A" w14:textId="77777777" w:rsidR="008D5F29" w:rsidRPr="00447BDA" w:rsidRDefault="008D5F29" w:rsidP="00004A3F">
      <w:pPr>
        <w:tabs>
          <w:tab w:val="left" w:pos="1080"/>
          <w:tab w:val="left" w:pos="1170"/>
          <w:tab w:val="left" w:pos="7920"/>
          <w:tab w:val="left" w:pos="8100"/>
        </w:tabs>
        <w:spacing w:after="0"/>
        <w:rPr>
          <w:rFonts w:cstheme="minorHAnsi"/>
        </w:rPr>
      </w:pPr>
    </w:p>
    <w:p w14:paraId="31394FE6" w14:textId="1B5E2AE1" w:rsidR="00447BDA" w:rsidRPr="00447BDA" w:rsidRDefault="008D5F2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(A) The taxpayer has received a statutory notice of deficiency, under I.R.C. §6212, which entitles the</w:t>
      </w:r>
    </w:p>
    <w:p w14:paraId="7EBAF3D5"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taxpayer to seek Tax Court review of a proposed tax deficiency. This is not a delinquent tax because it is</w:t>
      </w:r>
    </w:p>
    <w:p w14:paraId="652924F1"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not a final tax liability. Should the taxpayer seek Tax Court review, this will not be a final tax liability</w:t>
      </w:r>
    </w:p>
    <w:p w14:paraId="767B2769" w14:textId="77777777" w:rsidR="00447BDA" w:rsidRDefault="00447BDA" w:rsidP="00004A3F">
      <w:pPr>
        <w:tabs>
          <w:tab w:val="left" w:pos="1080"/>
          <w:tab w:val="left" w:pos="1170"/>
          <w:tab w:val="left" w:pos="7920"/>
          <w:tab w:val="left" w:pos="8100"/>
        </w:tabs>
        <w:spacing w:after="0"/>
        <w:rPr>
          <w:rFonts w:cstheme="minorHAnsi"/>
        </w:rPr>
      </w:pPr>
      <w:r w:rsidRPr="00447BDA">
        <w:rPr>
          <w:rFonts w:cstheme="minorHAnsi"/>
        </w:rPr>
        <w:t>until the taxpayer has exercised all judicial appeal rights.</w:t>
      </w:r>
    </w:p>
    <w:p w14:paraId="3809BA0A" w14:textId="77777777" w:rsidR="008D5F29" w:rsidRPr="00447BDA" w:rsidRDefault="008D5F29" w:rsidP="00004A3F">
      <w:pPr>
        <w:tabs>
          <w:tab w:val="left" w:pos="1080"/>
          <w:tab w:val="left" w:pos="1170"/>
          <w:tab w:val="left" w:pos="7920"/>
          <w:tab w:val="left" w:pos="8100"/>
        </w:tabs>
        <w:spacing w:after="0"/>
        <w:rPr>
          <w:rFonts w:cstheme="minorHAnsi"/>
        </w:rPr>
      </w:pPr>
    </w:p>
    <w:p w14:paraId="6DA3DCA1" w14:textId="33E37412" w:rsidR="00447BDA" w:rsidRPr="00447BDA" w:rsidRDefault="008D5F29" w:rsidP="00004A3F">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(B) The IRS has filed a notice of Federal tax </w:t>
      </w:r>
      <w:proofErr w:type="gramStart"/>
      <w:r w:rsidR="00447BDA" w:rsidRPr="00447BDA">
        <w:rPr>
          <w:rFonts w:cstheme="minorHAnsi"/>
        </w:rPr>
        <w:t>lien</w:t>
      </w:r>
      <w:proofErr w:type="gramEnd"/>
      <w:r w:rsidR="00447BDA" w:rsidRPr="00447BDA">
        <w:rPr>
          <w:rFonts w:cstheme="minorHAnsi"/>
        </w:rPr>
        <w:t xml:space="preserve"> with respect to an assessed tax liability, and the</w:t>
      </w:r>
    </w:p>
    <w:p w14:paraId="4254057F"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taxpayer has been issued a notice under I.R.C. §6320 entitling the taxpayer to request a hearing with the</w:t>
      </w:r>
    </w:p>
    <w:p w14:paraId="2C63C077"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IRS Office of Appeals contesting the lien filing, and to further appeal to the Tax Court if the IRS</w:t>
      </w:r>
    </w:p>
    <w:p w14:paraId="09DB5B38" w14:textId="77777777" w:rsidR="00447BDA" w:rsidRPr="00447BDA" w:rsidRDefault="00447BDA" w:rsidP="00004A3F">
      <w:pPr>
        <w:tabs>
          <w:tab w:val="left" w:pos="1080"/>
          <w:tab w:val="left" w:pos="1170"/>
          <w:tab w:val="left" w:pos="7920"/>
          <w:tab w:val="left" w:pos="8100"/>
        </w:tabs>
        <w:spacing w:after="0"/>
        <w:rPr>
          <w:rFonts w:cstheme="minorHAnsi"/>
        </w:rPr>
      </w:pPr>
      <w:proofErr w:type="gramStart"/>
      <w:r w:rsidRPr="00447BDA">
        <w:rPr>
          <w:rFonts w:cstheme="minorHAnsi"/>
        </w:rPr>
        <w:t>determines</w:t>
      </w:r>
      <w:proofErr w:type="gramEnd"/>
      <w:r w:rsidRPr="00447BDA">
        <w:rPr>
          <w:rFonts w:cstheme="minorHAnsi"/>
        </w:rPr>
        <w:t xml:space="preserve"> to sustain the lien filing. </w:t>
      </w:r>
      <w:proofErr w:type="gramStart"/>
      <w:r w:rsidRPr="00447BDA">
        <w:rPr>
          <w:rFonts w:cstheme="minorHAnsi"/>
        </w:rPr>
        <w:t>In the course of</w:t>
      </w:r>
      <w:proofErr w:type="gramEnd"/>
      <w:r w:rsidRPr="00447BDA">
        <w:rPr>
          <w:rFonts w:cstheme="minorHAnsi"/>
        </w:rPr>
        <w:t xml:space="preserve"> the hearing, the taxpayer is entitled to contest the</w:t>
      </w:r>
    </w:p>
    <w:p w14:paraId="3F47197C"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underlying tax liability because the taxpayer has had no prior opportunity to contest the liability. This is</w:t>
      </w:r>
    </w:p>
    <w:p w14:paraId="25A96EFC"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not a delinquent tax because it is not a final tax liability. Should the taxpayer seek tax court review, this</w:t>
      </w:r>
    </w:p>
    <w:p w14:paraId="70137137" w14:textId="77777777" w:rsidR="00447BDA" w:rsidRPr="00447BDA" w:rsidRDefault="00447BDA" w:rsidP="00004A3F">
      <w:pPr>
        <w:tabs>
          <w:tab w:val="left" w:pos="1080"/>
          <w:tab w:val="left" w:pos="1170"/>
          <w:tab w:val="left" w:pos="7920"/>
          <w:tab w:val="left" w:pos="8100"/>
        </w:tabs>
        <w:spacing w:after="0"/>
        <w:rPr>
          <w:rFonts w:cstheme="minorHAnsi"/>
        </w:rPr>
      </w:pPr>
      <w:r w:rsidRPr="00447BDA">
        <w:rPr>
          <w:rFonts w:cstheme="minorHAnsi"/>
        </w:rPr>
        <w:t>will not be a final tax liability until the taxpayer has exercised all judicial appeal rights.</w:t>
      </w:r>
    </w:p>
    <w:p w14:paraId="34EB499C" w14:textId="0436FFB3" w:rsidR="00447BDA" w:rsidRPr="00447BDA" w:rsidRDefault="00447BDA" w:rsidP="00447BDA">
      <w:pPr>
        <w:tabs>
          <w:tab w:val="left" w:pos="1080"/>
          <w:tab w:val="left" w:pos="1170"/>
          <w:tab w:val="left" w:pos="7920"/>
          <w:tab w:val="left" w:pos="8100"/>
        </w:tabs>
        <w:spacing w:after="0"/>
        <w:jc w:val="center"/>
        <w:rPr>
          <w:rFonts w:cstheme="minorHAnsi"/>
        </w:rPr>
      </w:pPr>
    </w:p>
    <w:p w14:paraId="4173BE9D" w14:textId="2BA48606" w:rsidR="00447BDA" w:rsidRPr="00447BDA" w:rsidRDefault="008D5F29"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(C) The taxpayer has entered into an installment agreement pursuant to I.R.C. §6159. The taxpayer is</w:t>
      </w:r>
    </w:p>
    <w:p w14:paraId="106457D1"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making timely payments and is in full compliance with the agreement terms. The taxpayer is not</w:t>
      </w:r>
    </w:p>
    <w:p w14:paraId="7489AB0A"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delinquent because the taxpayer is not currently required to make full payment.</w:t>
      </w:r>
    </w:p>
    <w:p w14:paraId="2C62E19D" w14:textId="77777777" w:rsidR="008D5F29" w:rsidRPr="00447BDA" w:rsidRDefault="008D5F29" w:rsidP="004D4EEC">
      <w:pPr>
        <w:tabs>
          <w:tab w:val="left" w:pos="1080"/>
          <w:tab w:val="left" w:pos="1170"/>
          <w:tab w:val="left" w:pos="7920"/>
          <w:tab w:val="left" w:pos="8100"/>
        </w:tabs>
        <w:spacing w:after="0"/>
        <w:rPr>
          <w:rFonts w:cstheme="minorHAnsi"/>
        </w:rPr>
      </w:pPr>
    </w:p>
    <w:p w14:paraId="60738EB9" w14:textId="76413788" w:rsidR="00447BDA" w:rsidRPr="00447BDA" w:rsidRDefault="008D5F29"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(D) The taxpayer has filed for bankruptcy protection. The taxpayer is not delinquent because enforced</w:t>
      </w:r>
    </w:p>
    <w:p w14:paraId="4C374538" w14:textId="543300C1"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collection action is stayed under 11 U.S.C. §362 (the Bankruptcy Code)</w:t>
      </w:r>
    </w:p>
    <w:p w14:paraId="70C0A6A3" w14:textId="77777777" w:rsidR="00B421AE" w:rsidRPr="00447BDA" w:rsidRDefault="00B421AE" w:rsidP="004D4EEC">
      <w:pPr>
        <w:tabs>
          <w:tab w:val="left" w:pos="1080"/>
          <w:tab w:val="left" w:pos="1170"/>
          <w:tab w:val="left" w:pos="7920"/>
          <w:tab w:val="left" w:pos="8100"/>
        </w:tabs>
        <w:spacing w:after="0"/>
        <w:rPr>
          <w:rFonts w:cstheme="minorHAnsi"/>
        </w:rPr>
      </w:pPr>
    </w:p>
    <w:p w14:paraId="7F675267" w14:textId="51EE7C6A" w:rsidR="00447BDA" w:rsidRPr="00447BDA" w:rsidRDefault="00B421AE" w:rsidP="004D4EEC">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xml:space="preserve">) </w:t>
      </w:r>
      <w:r w:rsidR="00447BDA" w:rsidRPr="00447BDA">
        <w:rPr>
          <w:rFonts w:cstheme="minorHAnsi"/>
          <w:i/>
          <w:iCs/>
        </w:rPr>
        <w:t>Certification Regarding Knowledge of Child Labor for Listed End Products (Executive Order</w:t>
      </w:r>
    </w:p>
    <w:p w14:paraId="39D12A30" w14:textId="77777777" w:rsidR="00447BDA" w:rsidRPr="00447BDA" w:rsidRDefault="00447BDA" w:rsidP="004D4EEC">
      <w:pPr>
        <w:tabs>
          <w:tab w:val="left" w:pos="1080"/>
          <w:tab w:val="left" w:pos="1170"/>
          <w:tab w:val="left" w:pos="7920"/>
          <w:tab w:val="left" w:pos="8100"/>
        </w:tabs>
        <w:spacing w:after="0"/>
        <w:rPr>
          <w:rFonts w:cstheme="minorHAnsi"/>
          <w:i/>
          <w:iCs/>
        </w:rPr>
      </w:pPr>
      <w:r w:rsidRPr="00447BDA">
        <w:rPr>
          <w:rFonts w:cstheme="minorHAnsi"/>
          <w:i/>
          <w:iCs/>
        </w:rPr>
        <w:t>13126). [The Contracting Officer must list in paragraph (</w:t>
      </w:r>
      <w:proofErr w:type="spellStart"/>
      <w:r w:rsidRPr="00447BDA">
        <w:rPr>
          <w:rFonts w:cstheme="minorHAnsi"/>
          <w:i/>
          <w:iCs/>
        </w:rPr>
        <w:t>i</w:t>
      </w:r>
      <w:proofErr w:type="spellEnd"/>
      <w:r w:rsidRPr="00447BDA">
        <w:rPr>
          <w:rFonts w:cstheme="minorHAnsi"/>
          <w:i/>
          <w:iCs/>
        </w:rPr>
        <w:t>)(1) any end products being acquired under</w:t>
      </w:r>
    </w:p>
    <w:p w14:paraId="284C3527" w14:textId="77777777" w:rsidR="00447BDA" w:rsidRPr="00447BDA" w:rsidRDefault="00447BDA" w:rsidP="004D4EEC">
      <w:pPr>
        <w:tabs>
          <w:tab w:val="left" w:pos="1080"/>
          <w:tab w:val="left" w:pos="1170"/>
          <w:tab w:val="left" w:pos="7920"/>
          <w:tab w:val="left" w:pos="8100"/>
        </w:tabs>
        <w:spacing w:after="0"/>
        <w:rPr>
          <w:rFonts w:cstheme="minorHAnsi"/>
          <w:i/>
          <w:iCs/>
        </w:rPr>
      </w:pPr>
      <w:proofErr w:type="gramStart"/>
      <w:r w:rsidRPr="00447BDA">
        <w:rPr>
          <w:rFonts w:cstheme="minorHAnsi"/>
          <w:i/>
          <w:iCs/>
        </w:rPr>
        <w:t>this</w:t>
      </w:r>
      <w:proofErr w:type="gramEnd"/>
      <w:r w:rsidRPr="00447BDA">
        <w:rPr>
          <w:rFonts w:cstheme="minorHAnsi"/>
          <w:i/>
          <w:iCs/>
        </w:rPr>
        <w:t xml:space="preserve"> </w:t>
      </w:r>
      <w:proofErr w:type="gramStart"/>
      <w:r w:rsidRPr="00447BDA">
        <w:rPr>
          <w:rFonts w:cstheme="minorHAnsi"/>
          <w:i/>
          <w:iCs/>
        </w:rPr>
        <w:t>solicitation that are</w:t>
      </w:r>
      <w:proofErr w:type="gramEnd"/>
      <w:r w:rsidRPr="00447BDA">
        <w:rPr>
          <w:rFonts w:cstheme="minorHAnsi"/>
          <w:i/>
          <w:iCs/>
        </w:rPr>
        <w:t xml:space="preserve"> included in the List of Products Requiring Contractor Certification as to Forced</w:t>
      </w:r>
    </w:p>
    <w:p w14:paraId="0E9FD81C" w14:textId="77777777" w:rsidR="00447BDA" w:rsidRDefault="00447BDA" w:rsidP="004D4EEC">
      <w:pPr>
        <w:tabs>
          <w:tab w:val="left" w:pos="1080"/>
          <w:tab w:val="left" w:pos="1170"/>
          <w:tab w:val="left" w:pos="7920"/>
          <w:tab w:val="left" w:pos="8100"/>
        </w:tabs>
        <w:spacing w:after="0"/>
        <w:rPr>
          <w:rFonts w:cstheme="minorHAnsi"/>
          <w:i/>
          <w:iCs/>
        </w:rPr>
      </w:pPr>
      <w:r w:rsidRPr="00447BDA">
        <w:rPr>
          <w:rFonts w:cstheme="minorHAnsi"/>
          <w:i/>
          <w:iCs/>
        </w:rPr>
        <w:t>or Indentured Child Labor, unless excluded at 22.1503(b).]</w:t>
      </w:r>
    </w:p>
    <w:p w14:paraId="21075DF9" w14:textId="77777777" w:rsidR="00B421AE" w:rsidRPr="00447BDA" w:rsidRDefault="00B421AE" w:rsidP="004D4EEC">
      <w:pPr>
        <w:tabs>
          <w:tab w:val="left" w:pos="1080"/>
          <w:tab w:val="left" w:pos="1170"/>
          <w:tab w:val="left" w:pos="7920"/>
          <w:tab w:val="left" w:pos="8100"/>
        </w:tabs>
        <w:spacing w:after="0"/>
        <w:rPr>
          <w:rFonts w:cstheme="minorHAnsi"/>
          <w:i/>
          <w:iCs/>
        </w:rPr>
      </w:pPr>
    </w:p>
    <w:p w14:paraId="253273D4" w14:textId="2058BCCA" w:rsidR="00447BDA" w:rsidRPr="00B421AE" w:rsidRDefault="00447BDA" w:rsidP="00B421AE">
      <w:pPr>
        <w:pStyle w:val="ListParagraph"/>
        <w:numPr>
          <w:ilvl w:val="0"/>
          <w:numId w:val="25"/>
        </w:numPr>
        <w:tabs>
          <w:tab w:val="left" w:pos="1080"/>
          <w:tab w:val="left" w:pos="1170"/>
          <w:tab w:val="left" w:pos="7920"/>
          <w:tab w:val="left" w:pos="8100"/>
        </w:tabs>
        <w:spacing w:after="0"/>
        <w:rPr>
          <w:rFonts w:asciiTheme="minorHAnsi" w:hAnsiTheme="minorHAnsi" w:cstheme="minorHAnsi"/>
          <w:i/>
          <w:iCs/>
          <w:sz w:val="22"/>
        </w:rPr>
      </w:pPr>
      <w:r w:rsidRPr="00B421AE">
        <w:rPr>
          <w:rFonts w:asciiTheme="minorHAnsi" w:hAnsiTheme="minorHAnsi" w:cstheme="minorHAnsi"/>
          <w:i/>
          <w:iCs/>
          <w:sz w:val="22"/>
        </w:rPr>
        <w:t>Listed end products.</w:t>
      </w:r>
    </w:p>
    <w:p w14:paraId="23DAEA3C" w14:textId="77777777" w:rsidR="00B421AE" w:rsidRPr="00B421AE" w:rsidRDefault="00B421AE" w:rsidP="00B421AE">
      <w:pPr>
        <w:tabs>
          <w:tab w:val="left" w:pos="1080"/>
          <w:tab w:val="left" w:pos="1170"/>
          <w:tab w:val="left" w:pos="7920"/>
          <w:tab w:val="left" w:pos="8100"/>
        </w:tabs>
        <w:spacing w:after="0"/>
        <w:ind w:left="255"/>
        <w:rPr>
          <w:rFonts w:cstheme="minorHAnsi"/>
          <w:i/>
          <w:iCs/>
        </w:rPr>
      </w:pPr>
    </w:p>
    <w:p w14:paraId="1B9254B3" w14:textId="77777777" w:rsidR="00447BDA" w:rsidRPr="00447BDA" w:rsidRDefault="00447BDA" w:rsidP="00B421AE">
      <w:pPr>
        <w:tabs>
          <w:tab w:val="left" w:pos="1080"/>
          <w:tab w:val="left" w:pos="1170"/>
          <w:tab w:val="left" w:pos="7920"/>
          <w:tab w:val="left" w:pos="8100"/>
        </w:tabs>
        <w:spacing w:after="0"/>
        <w:jc w:val="center"/>
        <w:rPr>
          <w:rFonts w:cstheme="minorHAnsi"/>
          <w:b/>
          <w:bCs/>
        </w:rPr>
      </w:pPr>
      <w:r w:rsidRPr="00447BDA">
        <w:rPr>
          <w:rFonts w:cstheme="minorHAnsi"/>
          <w:b/>
          <w:bCs/>
        </w:rPr>
        <w:t>Listed End Product Listed Countries of Origin</w:t>
      </w:r>
    </w:p>
    <w:p w14:paraId="57C811D8" w14:textId="77777777" w:rsidR="00447BDA" w:rsidRPr="00447BDA" w:rsidRDefault="00447BDA" w:rsidP="00B421AE">
      <w:pPr>
        <w:tabs>
          <w:tab w:val="left" w:pos="1080"/>
          <w:tab w:val="left" w:pos="1170"/>
          <w:tab w:val="left" w:pos="7920"/>
          <w:tab w:val="left" w:pos="8100"/>
        </w:tabs>
        <w:spacing w:after="0"/>
        <w:jc w:val="center"/>
        <w:rPr>
          <w:rFonts w:cstheme="minorHAnsi"/>
        </w:rPr>
      </w:pPr>
      <w:r w:rsidRPr="00447BDA">
        <w:rPr>
          <w:rFonts w:cstheme="minorHAnsi"/>
        </w:rPr>
        <w:t>____ ____</w:t>
      </w:r>
    </w:p>
    <w:p w14:paraId="31617BDD" w14:textId="77777777" w:rsidR="00447BDA" w:rsidRPr="00B421AE" w:rsidRDefault="00447BDA" w:rsidP="00B421AE">
      <w:pPr>
        <w:tabs>
          <w:tab w:val="left" w:pos="1080"/>
          <w:tab w:val="left" w:pos="1170"/>
          <w:tab w:val="left" w:pos="7920"/>
          <w:tab w:val="left" w:pos="8100"/>
        </w:tabs>
        <w:spacing w:after="0"/>
        <w:jc w:val="center"/>
        <w:rPr>
          <w:rFonts w:cstheme="minorHAnsi"/>
        </w:rPr>
      </w:pPr>
      <w:r w:rsidRPr="00447BDA">
        <w:rPr>
          <w:rFonts w:cstheme="minorHAnsi"/>
        </w:rPr>
        <w:t>____ ____</w:t>
      </w:r>
    </w:p>
    <w:p w14:paraId="478056C3" w14:textId="77777777" w:rsidR="00B421AE" w:rsidRPr="00447BDA" w:rsidRDefault="00B421AE" w:rsidP="004D4EEC">
      <w:pPr>
        <w:tabs>
          <w:tab w:val="left" w:pos="1080"/>
          <w:tab w:val="left" w:pos="1170"/>
          <w:tab w:val="left" w:pos="7920"/>
          <w:tab w:val="left" w:pos="8100"/>
        </w:tabs>
        <w:spacing w:after="0"/>
        <w:rPr>
          <w:rFonts w:cstheme="minorHAnsi"/>
        </w:rPr>
      </w:pPr>
    </w:p>
    <w:p w14:paraId="03D99273" w14:textId="07E707F4" w:rsidR="00447BDA" w:rsidRPr="00447BDA" w:rsidRDefault="00B421AE" w:rsidP="004D4EEC">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(2) </w:t>
      </w:r>
      <w:r w:rsidR="00447BDA" w:rsidRPr="00447BDA">
        <w:rPr>
          <w:rFonts w:cstheme="minorHAnsi"/>
          <w:i/>
          <w:iCs/>
        </w:rPr>
        <w:t>Certification. [If the Contracting Officer has identified end products and countries of origin in</w:t>
      </w:r>
    </w:p>
    <w:p w14:paraId="4CD3EBFE" w14:textId="77777777" w:rsidR="00447BDA" w:rsidRPr="00447BDA" w:rsidRDefault="00447BDA" w:rsidP="004D4EEC">
      <w:pPr>
        <w:tabs>
          <w:tab w:val="left" w:pos="1080"/>
          <w:tab w:val="left" w:pos="1170"/>
          <w:tab w:val="left" w:pos="7920"/>
          <w:tab w:val="left" w:pos="8100"/>
        </w:tabs>
        <w:spacing w:after="0"/>
        <w:rPr>
          <w:rFonts w:cstheme="minorHAnsi"/>
          <w:i/>
          <w:iCs/>
        </w:rPr>
      </w:pPr>
      <w:r w:rsidRPr="00447BDA">
        <w:rPr>
          <w:rFonts w:cstheme="minorHAnsi"/>
          <w:i/>
          <w:iCs/>
        </w:rPr>
        <w:t>paragraph (</w:t>
      </w:r>
      <w:proofErr w:type="spellStart"/>
      <w:r w:rsidRPr="00447BDA">
        <w:rPr>
          <w:rFonts w:cstheme="minorHAnsi"/>
          <w:i/>
          <w:iCs/>
        </w:rPr>
        <w:t>i</w:t>
      </w:r>
      <w:proofErr w:type="spellEnd"/>
      <w:r w:rsidRPr="00447BDA">
        <w:rPr>
          <w:rFonts w:cstheme="minorHAnsi"/>
          <w:i/>
          <w:iCs/>
        </w:rPr>
        <w:t>)(1) of this provision, then the offeror must certify to either (</w:t>
      </w:r>
      <w:proofErr w:type="spellStart"/>
      <w:r w:rsidRPr="00447BDA">
        <w:rPr>
          <w:rFonts w:cstheme="minorHAnsi"/>
          <w:i/>
          <w:iCs/>
        </w:rPr>
        <w:t>i</w:t>
      </w:r>
      <w:proofErr w:type="spellEnd"/>
      <w:r w:rsidRPr="00447BDA">
        <w:rPr>
          <w:rFonts w:cstheme="minorHAnsi"/>
          <w:i/>
          <w:iCs/>
        </w:rPr>
        <w:t>)(2)(</w:t>
      </w:r>
      <w:proofErr w:type="spellStart"/>
      <w:r w:rsidRPr="00447BDA">
        <w:rPr>
          <w:rFonts w:cstheme="minorHAnsi"/>
          <w:i/>
          <w:iCs/>
        </w:rPr>
        <w:t>i</w:t>
      </w:r>
      <w:proofErr w:type="spellEnd"/>
      <w:r w:rsidRPr="00447BDA">
        <w:rPr>
          <w:rFonts w:cstheme="minorHAnsi"/>
          <w:i/>
          <w:iCs/>
        </w:rPr>
        <w:t>) or (</w:t>
      </w:r>
      <w:proofErr w:type="spellStart"/>
      <w:r w:rsidRPr="00447BDA">
        <w:rPr>
          <w:rFonts w:cstheme="minorHAnsi"/>
          <w:i/>
          <w:iCs/>
        </w:rPr>
        <w:t>i</w:t>
      </w:r>
      <w:proofErr w:type="spellEnd"/>
      <w:r w:rsidRPr="00447BDA">
        <w:rPr>
          <w:rFonts w:cstheme="minorHAnsi"/>
          <w:i/>
          <w:iCs/>
        </w:rPr>
        <w:t>)(2)(ii) by checking</w:t>
      </w:r>
    </w:p>
    <w:p w14:paraId="79113B2C" w14:textId="77777777" w:rsidR="00447BDA" w:rsidRPr="00447BDA" w:rsidRDefault="00447BDA" w:rsidP="004D4EEC">
      <w:pPr>
        <w:tabs>
          <w:tab w:val="left" w:pos="1080"/>
          <w:tab w:val="left" w:pos="1170"/>
          <w:tab w:val="left" w:pos="7920"/>
          <w:tab w:val="left" w:pos="8100"/>
        </w:tabs>
        <w:spacing w:after="0"/>
        <w:rPr>
          <w:rFonts w:cstheme="minorHAnsi"/>
          <w:i/>
          <w:iCs/>
        </w:rPr>
      </w:pPr>
      <w:r w:rsidRPr="00447BDA">
        <w:rPr>
          <w:rFonts w:cstheme="minorHAnsi"/>
          <w:i/>
          <w:iCs/>
        </w:rPr>
        <w:t>the appropriate block.]</w:t>
      </w:r>
    </w:p>
    <w:p w14:paraId="25180743" w14:textId="25A1FC72" w:rsidR="00447BDA" w:rsidRPr="00447BDA" w:rsidRDefault="00B421AE"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w:t>
      </w:r>
      <w:proofErr w:type="spellStart"/>
      <w:r w:rsidR="00447BDA" w:rsidRPr="00447BDA">
        <w:rPr>
          <w:rFonts w:cstheme="minorHAnsi"/>
        </w:rPr>
        <w:t>i</w:t>
      </w:r>
      <w:proofErr w:type="spellEnd"/>
      <w:r w:rsidR="00447BDA" w:rsidRPr="00447BDA">
        <w:rPr>
          <w:rFonts w:cstheme="minorHAnsi"/>
        </w:rPr>
        <w:t>)</w:t>
      </w:r>
    </w:p>
    <w:p w14:paraId="25DB6DFB" w14:textId="3682823D" w:rsidR="00447BDA" w:rsidRDefault="00B421AE"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(ii)</w:t>
      </w:r>
    </w:p>
    <w:p w14:paraId="5A63E758" w14:textId="77777777" w:rsidR="00B421AE" w:rsidRPr="00447BDA" w:rsidRDefault="00B421AE" w:rsidP="004D4EEC">
      <w:pPr>
        <w:tabs>
          <w:tab w:val="left" w:pos="1080"/>
          <w:tab w:val="left" w:pos="1170"/>
          <w:tab w:val="left" w:pos="7920"/>
          <w:tab w:val="left" w:pos="8100"/>
        </w:tabs>
        <w:spacing w:after="0"/>
        <w:rPr>
          <w:rFonts w:cstheme="minorHAnsi"/>
        </w:rPr>
      </w:pPr>
    </w:p>
    <w:p w14:paraId="6E170B73" w14:textId="0BA10308" w:rsidR="00447BDA" w:rsidRPr="00447BDA" w:rsidRDefault="00B421AE"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(j) </w:t>
      </w:r>
      <w:r w:rsidR="00447BDA" w:rsidRPr="00447BDA">
        <w:rPr>
          <w:rFonts w:cstheme="minorHAnsi"/>
          <w:i/>
          <w:iCs/>
        </w:rPr>
        <w:t xml:space="preserve">Place of manufacture. </w:t>
      </w:r>
      <w:r w:rsidR="00447BDA" w:rsidRPr="00447BDA">
        <w:rPr>
          <w:rFonts w:cstheme="minorHAnsi"/>
        </w:rPr>
        <w:t>(Does not apply unless the solicitation is predominantly for the acquisition</w:t>
      </w:r>
    </w:p>
    <w:p w14:paraId="18775455" w14:textId="0790BA18"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lastRenderedPageBreak/>
        <w:t>of manufactured end products.) For statistical purposes only, the offeror shall indicate whether the place</w:t>
      </w:r>
      <w:r w:rsidR="004320E1">
        <w:rPr>
          <w:rFonts w:cstheme="minorHAnsi"/>
        </w:rPr>
        <w:t xml:space="preserve"> </w:t>
      </w:r>
      <w:r w:rsidRPr="00447BDA">
        <w:rPr>
          <w:rFonts w:cstheme="minorHAnsi"/>
        </w:rPr>
        <w:t>of manufacture of the end products it expects to provide in response to this solicitation is predominantly-</w:t>
      </w:r>
    </w:p>
    <w:p w14:paraId="34EAFF38" w14:textId="2EA9DB53" w:rsidR="00447BDA" w:rsidRPr="00447BDA" w:rsidRDefault="004320E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w:t>
      </w:r>
    </w:p>
    <w:p w14:paraId="657C9178" w14:textId="5A31904E" w:rsidR="00447BDA" w:rsidRPr="00447BDA" w:rsidRDefault="004320E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In the United States (Check this box if the total anticipated price of offered end products manufactured</w:t>
      </w:r>
      <w:r>
        <w:rPr>
          <w:rFonts w:cstheme="minorHAnsi"/>
        </w:rPr>
        <w:t xml:space="preserve"> </w:t>
      </w:r>
      <w:r w:rsidR="00447BDA" w:rsidRPr="00447BDA">
        <w:rPr>
          <w:rFonts w:cstheme="minorHAnsi"/>
        </w:rPr>
        <w:t>in the United States exceeds the total anticipated price of offered end products manufactured outside the</w:t>
      </w:r>
    </w:p>
    <w:p w14:paraId="76E586C7"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United States); or</w:t>
      </w:r>
    </w:p>
    <w:p w14:paraId="5E70667E" w14:textId="4996E304" w:rsidR="00447BDA" w:rsidRPr="00447BDA" w:rsidRDefault="004320E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w:t>
      </w:r>
    </w:p>
    <w:p w14:paraId="1918E6B0" w14:textId="26C2577A" w:rsidR="00447BDA" w:rsidRDefault="004320E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Outside the United States.</w:t>
      </w:r>
    </w:p>
    <w:p w14:paraId="64E0EF58" w14:textId="77777777" w:rsidR="004320E1" w:rsidRPr="00447BDA" w:rsidRDefault="004320E1" w:rsidP="004D4EEC">
      <w:pPr>
        <w:tabs>
          <w:tab w:val="left" w:pos="1080"/>
          <w:tab w:val="left" w:pos="1170"/>
          <w:tab w:val="left" w:pos="7920"/>
          <w:tab w:val="left" w:pos="8100"/>
        </w:tabs>
        <w:spacing w:after="0"/>
        <w:rPr>
          <w:rFonts w:cstheme="minorHAnsi"/>
        </w:rPr>
      </w:pPr>
    </w:p>
    <w:p w14:paraId="6B56AB87" w14:textId="07D23E69" w:rsidR="00447BDA" w:rsidRPr="00447BDA" w:rsidRDefault="004320E1" w:rsidP="004D4EEC">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(k) </w:t>
      </w:r>
      <w:r w:rsidR="00447BDA" w:rsidRPr="00447BDA">
        <w:rPr>
          <w:rFonts w:cstheme="minorHAnsi"/>
          <w:i/>
          <w:iCs/>
        </w:rPr>
        <w:t>Certificates regarding exemptions from the application of the Service Contract Labor Standards</w:t>
      </w:r>
    </w:p>
    <w:p w14:paraId="76FF3FB8"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(Certification by the offeror as to its compliance with respect to the contract also constitutes its</w:t>
      </w:r>
    </w:p>
    <w:p w14:paraId="393C626A" w14:textId="77777777" w:rsidR="00447BDA" w:rsidRPr="00447BDA" w:rsidRDefault="00447BDA" w:rsidP="004D4EEC">
      <w:pPr>
        <w:tabs>
          <w:tab w:val="left" w:pos="1080"/>
          <w:tab w:val="left" w:pos="1170"/>
          <w:tab w:val="left" w:pos="7920"/>
          <w:tab w:val="left" w:pos="8100"/>
        </w:tabs>
        <w:spacing w:after="0"/>
        <w:rPr>
          <w:rFonts w:cstheme="minorHAnsi"/>
          <w:i/>
          <w:iCs/>
        </w:rPr>
      </w:pPr>
      <w:r w:rsidRPr="00447BDA">
        <w:rPr>
          <w:rFonts w:cstheme="minorHAnsi"/>
        </w:rPr>
        <w:t>certification as to compliance by its subcontractor if it subcontracts out the exempt services.) [</w:t>
      </w:r>
      <w:r w:rsidRPr="00447BDA">
        <w:rPr>
          <w:rFonts w:cstheme="minorHAnsi"/>
          <w:i/>
          <w:iCs/>
        </w:rPr>
        <w:t>The</w:t>
      </w:r>
    </w:p>
    <w:p w14:paraId="5C985DFD"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i/>
          <w:iCs/>
        </w:rPr>
        <w:t>contracting officer is to check a box to indicate if paragraph (k)(1) or (k)(2) applies.</w:t>
      </w:r>
      <w:r w:rsidRPr="00447BDA">
        <w:rPr>
          <w:rFonts w:cstheme="minorHAnsi"/>
        </w:rPr>
        <w:t>]</w:t>
      </w:r>
    </w:p>
    <w:p w14:paraId="5C5A98D0" w14:textId="3C790909" w:rsidR="00447BDA" w:rsidRPr="00447BDA" w:rsidRDefault="004320E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(1)</w:t>
      </w:r>
    </w:p>
    <w:p w14:paraId="1AA53E9A" w14:textId="462F24F0" w:rsidR="00447BDA" w:rsidRPr="00447BDA" w:rsidRDefault="004320E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22.1003-4(c)(1). The offeror</w:t>
      </w:r>
    </w:p>
    <w:p w14:paraId="505F6805"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does</w:t>
      </w:r>
    </w:p>
    <w:p w14:paraId="77266BFE" w14:textId="0FB63F9C" w:rsidR="00447BDA" w:rsidRPr="00447BDA" w:rsidRDefault="00447BDA" w:rsidP="00447BDA">
      <w:pPr>
        <w:tabs>
          <w:tab w:val="left" w:pos="1080"/>
          <w:tab w:val="left" w:pos="1170"/>
          <w:tab w:val="left" w:pos="7920"/>
          <w:tab w:val="left" w:pos="8100"/>
        </w:tabs>
        <w:spacing w:after="0"/>
        <w:jc w:val="center"/>
        <w:rPr>
          <w:rFonts w:cstheme="minorHAnsi"/>
        </w:rPr>
      </w:pPr>
    </w:p>
    <w:p w14:paraId="1809E9DC" w14:textId="7088424C" w:rsidR="00447BDA" w:rsidRDefault="004320E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 not certify that-</w:t>
      </w:r>
    </w:p>
    <w:p w14:paraId="3F25B7B6" w14:textId="77777777" w:rsidR="004320E1" w:rsidRPr="00447BDA" w:rsidRDefault="004320E1" w:rsidP="004D4EEC">
      <w:pPr>
        <w:tabs>
          <w:tab w:val="left" w:pos="1080"/>
          <w:tab w:val="left" w:pos="1170"/>
          <w:tab w:val="left" w:pos="7920"/>
          <w:tab w:val="left" w:pos="8100"/>
        </w:tabs>
        <w:spacing w:after="0"/>
        <w:rPr>
          <w:rFonts w:cstheme="minorHAnsi"/>
        </w:rPr>
      </w:pPr>
    </w:p>
    <w:p w14:paraId="4F5D56B1" w14:textId="2458B977" w:rsidR="00447BDA" w:rsidRPr="00447BDA" w:rsidRDefault="004320E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The items of equipment to be serviced under this contract are used regularly for other than</w:t>
      </w:r>
    </w:p>
    <w:p w14:paraId="4AD39FDD"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Governmental purposes and are sold or traded by the offeror (or subcontractor in the case of an exempt</w:t>
      </w:r>
    </w:p>
    <w:p w14:paraId="33A8B9C7"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subcontract) in substantial quantities to the </w:t>
      </w:r>
      <w:proofErr w:type="gramStart"/>
      <w:r w:rsidRPr="00447BDA">
        <w:rPr>
          <w:rFonts w:cstheme="minorHAnsi"/>
        </w:rPr>
        <w:t>general public</w:t>
      </w:r>
      <w:proofErr w:type="gramEnd"/>
      <w:r w:rsidRPr="00447BDA">
        <w:rPr>
          <w:rFonts w:cstheme="minorHAnsi"/>
        </w:rPr>
        <w:t xml:space="preserve"> </w:t>
      </w:r>
      <w:proofErr w:type="gramStart"/>
      <w:r w:rsidRPr="00447BDA">
        <w:rPr>
          <w:rFonts w:cstheme="minorHAnsi"/>
        </w:rPr>
        <w:t>in the course of</w:t>
      </w:r>
      <w:proofErr w:type="gramEnd"/>
      <w:r w:rsidRPr="00447BDA">
        <w:rPr>
          <w:rFonts w:cstheme="minorHAnsi"/>
        </w:rPr>
        <w:t xml:space="preserve"> normal business </w:t>
      </w:r>
      <w:proofErr w:type="gramStart"/>
      <w:r w:rsidRPr="00447BDA">
        <w:rPr>
          <w:rFonts w:cstheme="minorHAnsi"/>
        </w:rPr>
        <w:t>operations;</w:t>
      </w:r>
      <w:proofErr w:type="gramEnd"/>
    </w:p>
    <w:p w14:paraId="391F3BAC" w14:textId="77777777" w:rsidR="00667E36" w:rsidRPr="00447BDA" w:rsidRDefault="00667E36" w:rsidP="004D4EEC">
      <w:pPr>
        <w:tabs>
          <w:tab w:val="left" w:pos="1080"/>
          <w:tab w:val="left" w:pos="1170"/>
          <w:tab w:val="left" w:pos="7920"/>
          <w:tab w:val="left" w:pos="8100"/>
        </w:tabs>
        <w:spacing w:after="0"/>
        <w:rPr>
          <w:rFonts w:cstheme="minorHAnsi"/>
        </w:rPr>
      </w:pPr>
    </w:p>
    <w:p w14:paraId="6AEBCE9F" w14:textId="4E43AF91" w:rsidR="00447BDA" w:rsidRPr="00447BDA" w:rsidRDefault="00667E36"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services will be furnished at prices which are, or are based on, established catalog or market</w:t>
      </w:r>
    </w:p>
    <w:p w14:paraId="7362A6F7"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prices (see FAR 22.1003-4(c)(2)(ii)) for the maintenance, calibration, or repair of such equipment; and</w:t>
      </w:r>
    </w:p>
    <w:p w14:paraId="14E5E5CB" w14:textId="77777777" w:rsidR="00667E36" w:rsidRPr="00447BDA" w:rsidRDefault="00667E36" w:rsidP="004D4EEC">
      <w:pPr>
        <w:tabs>
          <w:tab w:val="left" w:pos="1080"/>
          <w:tab w:val="left" w:pos="1170"/>
          <w:tab w:val="left" w:pos="7920"/>
          <w:tab w:val="left" w:pos="8100"/>
        </w:tabs>
        <w:spacing w:after="0"/>
        <w:rPr>
          <w:rFonts w:cstheme="minorHAnsi"/>
        </w:rPr>
      </w:pPr>
    </w:p>
    <w:p w14:paraId="2AAC3FA7" w14:textId="3E4662BF" w:rsidR="00447BDA" w:rsidRPr="00447BDA" w:rsidRDefault="00667E36"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(iii) The compensation (wage and fringe benefits) plan for all service employees performing work</w:t>
      </w:r>
    </w:p>
    <w:p w14:paraId="40D54713" w14:textId="4332AAEC"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under the contract will be the same as that used for these employees and equivalent employees servicing</w:t>
      </w:r>
      <w:r w:rsidR="00667E36">
        <w:rPr>
          <w:rFonts w:cstheme="minorHAnsi"/>
        </w:rPr>
        <w:t xml:space="preserve"> </w:t>
      </w:r>
      <w:r w:rsidRPr="00447BDA">
        <w:rPr>
          <w:rFonts w:cstheme="minorHAnsi"/>
        </w:rPr>
        <w:t>the same equipment of commercial customers.</w:t>
      </w:r>
    </w:p>
    <w:p w14:paraId="511485AF" w14:textId="0BBC2770" w:rsidR="00447BDA" w:rsidRPr="00447BDA" w:rsidRDefault="006E4ED7"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(2)</w:t>
      </w:r>
    </w:p>
    <w:p w14:paraId="1B5965FD"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22.1003-4(d)(1). The offeror</w:t>
      </w:r>
    </w:p>
    <w:p w14:paraId="4FAA6577" w14:textId="1049E3D4" w:rsidR="00447BDA" w:rsidRPr="00447BDA" w:rsidRDefault="006E4ED7"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w:t>
      </w:r>
    </w:p>
    <w:p w14:paraId="570355CE" w14:textId="6AE980BA" w:rsidR="00447BDA" w:rsidRDefault="006E4ED7"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 not certify that-</w:t>
      </w:r>
    </w:p>
    <w:p w14:paraId="5D74B1F3" w14:textId="77777777" w:rsidR="006E4ED7" w:rsidRPr="00447BDA" w:rsidRDefault="006E4ED7" w:rsidP="004D4EEC">
      <w:pPr>
        <w:tabs>
          <w:tab w:val="left" w:pos="1080"/>
          <w:tab w:val="left" w:pos="1170"/>
          <w:tab w:val="left" w:pos="7920"/>
          <w:tab w:val="left" w:pos="8100"/>
        </w:tabs>
        <w:spacing w:after="0"/>
        <w:rPr>
          <w:rFonts w:cstheme="minorHAnsi"/>
        </w:rPr>
      </w:pPr>
    </w:p>
    <w:p w14:paraId="6F4B402C" w14:textId="2CBF4F3F" w:rsidR="00447BDA" w:rsidRDefault="006E4ED7"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The services under the contract are offered and sold regularly to non-Governmental customers, and</w:t>
      </w:r>
      <w:r>
        <w:rPr>
          <w:rFonts w:cstheme="minorHAnsi"/>
        </w:rPr>
        <w:t xml:space="preserve"> </w:t>
      </w:r>
      <w:r w:rsidR="00447BDA" w:rsidRPr="00447BDA">
        <w:rPr>
          <w:rFonts w:cstheme="minorHAnsi"/>
        </w:rPr>
        <w:t xml:space="preserve">are provided by the offeror (or subcontractor in the case of an exempt subcontract) to the </w:t>
      </w:r>
      <w:proofErr w:type="gramStart"/>
      <w:r w:rsidR="00447BDA" w:rsidRPr="00447BDA">
        <w:rPr>
          <w:rFonts w:cstheme="minorHAnsi"/>
        </w:rPr>
        <w:t>general public</w:t>
      </w:r>
      <w:proofErr w:type="gramEnd"/>
      <w:r>
        <w:rPr>
          <w:rFonts w:cstheme="minorHAnsi"/>
        </w:rPr>
        <w:t xml:space="preserve"> </w:t>
      </w:r>
      <w:r w:rsidR="00447BDA" w:rsidRPr="00447BDA">
        <w:rPr>
          <w:rFonts w:cstheme="minorHAnsi"/>
        </w:rPr>
        <w:t xml:space="preserve">in substantial quantities </w:t>
      </w:r>
      <w:proofErr w:type="gramStart"/>
      <w:r w:rsidR="00447BDA" w:rsidRPr="00447BDA">
        <w:rPr>
          <w:rFonts w:cstheme="minorHAnsi"/>
        </w:rPr>
        <w:t>in the course of</w:t>
      </w:r>
      <w:proofErr w:type="gramEnd"/>
      <w:r w:rsidR="00447BDA" w:rsidRPr="00447BDA">
        <w:rPr>
          <w:rFonts w:cstheme="minorHAnsi"/>
        </w:rPr>
        <w:t xml:space="preserve"> normal business </w:t>
      </w:r>
      <w:proofErr w:type="gramStart"/>
      <w:r w:rsidR="00447BDA" w:rsidRPr="00447BDA">
        <w:rPr>
          <w:rFonts w:cstheme="minorHAnsi"/>
        </w:rPr>
        <w:t>operations;</w:t>
      </w:r>
      <w:proofErr w:type="gramEnd"/>
    </w:p>
    <w:p w14:paraId="3BC31EE0" w14:textId="77777777" w:rsidR="00ED7B21" w:rsidRPr="00447BDA" w:rsidRDefault="00ED7B21" w:rsidP="004D4EEC">
      <w:pPr>
        <w:tabs>
          <w:tab w:val="left" w:pos="1080"/>
          <w:tab w:val="left" w:pos="1170"/>
          <w:tab w:val="left" w:pos="7920"/>
          <w:tab w:val="left" w:pos="8100"/>
        </w:tabs>
        <w:spacing w:after="0"/>
        <w:rPr>
          <w:rFonts w:cstheme="minorHAnsi"/>
        </w:rPr>
      </w:pPr>
    </w:p>
    <w:p w14:paraId="34E9B9D7" w14:textId="5AA1B953" w:rsidR="00447BDA" w:rsidRPr="00447BDA" w:rsidRDefault="00ED7B2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contract services will be furnished at prices that are, or are based on, established catalog or</w:t>
      </w:r>
    </w:p>
    <w:p w14:paraId="058B4FA4"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lastRenderedPageBreak/>
        <w:t>market prices (see FAR 22.1003-4(d)(2)(iii)</w:t>
      </w:r>
      <w:proofErr w:type="gramStart"/>
      <w:r w:rsidRPr="00447BDA">
        <w:rPr>
          <w:rFonts w:cstheme="minorHAnsi"/>
        </w:rPr>
        <w:t>);</w:t>
      </w:r>
      <w:proofErr w:type="gramEnd"/>
    </w:p>
    <w:p w14:paraId="49F129AC" w14:textId="77777777" w:rsidR="00ED7B21" w:rsidRPr="00447BDA" w:rsidRDefault="00ED7B21" w:rsidP="004D4EEC">
      <w:pPr>
        <w:tabs>
          <w:tab w:val="left" w:pos="1080"/>
          <w:tab w:val="left" w:pos="1170"/>
          <w:tab w:val="left" w:pos="7920"/>
          <w:tab w:val="left" w:pos="8100"/>
        </w:tabs>
        <w:spacing w:after="0"/>
        <w:rPr>
          <w:rFonts w:cstheme="minorHAnsi"/>
        </w:rPr>
      </w:pPr>
    </w:p>
    <w:p w14:paraId="4C7AF495" w14:textId="17BD0EA6" w:rsidR="00447BDA" w:rsidRPr="00447BDA" w:rsidRDefault="00ED7B2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(iii) Each service employee who will perform the services under the contract will spend only a small</w:t>
      </w:r>
    </w:p>
    <w:p w14:paraId="2405E633"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portion of his or her time (a monthly average of less than 20 percent of the available hours on an</w:t>
      </w:r>
    </w:p>
    <w:p w14:paraId="115D05DA"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annualized basis, or less than 20 percent of available hours during the contract period if the contract</w:t>
      </w:r>
    </w:p>
    <w:p w14:paraId="38B62F13"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period is less than a month) servicing the Government contract; and</w:t>
      </w:r>
    </w:p>
    <w:p w14:paraId="364379FE" w14:textId="77777777" w:rsidR="00ED7B21" w:rsidRPr="00447BDA" w:rsidRDefault="00ED7B21" w:rsidP="004D4EEC">
      <w:pPr>
        <w:tabs>
          <w:tab w:val="left" w:pos="1080"/>
          <w:tab w:val="left" w:pos="1170"/>
          <w:tab w:val="left" w:pos="7920"/>
          <w:tab w:val="left" w:pos="8100"/>
        </w:tabs>
        <w:spacing w:after="0"/>
        <w:rPr>
          <w:rFonts w:cstheme="minorHAnsi"/>
        </w:rPr>
      </w:pPr>
    </w:p>
    <w:p w14:paraId="4038AC31" w14:textId="1FACF644" w:rsidR="00447BDA" w:rsidRPr="00447BDA" w:rsidRDefault="00ED7B2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(iv) The compensation (wage and fringe benefits) plan for all service employees performing work</w:t>
      </w:r>
    </w:p>
    <w:p w14:paraId="5932A7CB"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under the contract is the same as that used for these employees and equivalent employees servicing</w:t>
      </w:r>
    </w:p>
    <w:p w14:paraId="075C0857" w14:textId="49704720"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commercial customers</w:t>
      </w:r>
    </w:p>
    <w:p w14:paraId="144DC5C7" w14:textId="77777777" w:rsidR="00ED7B21" w:rsidRPr="00447BDA" w:rsidRDefault="00ED7B21" w:rsidP="004D4EEC">
      <w:pPr>
        <w:tabs>
          <w:tab w:val="left" w:pos="1080"/>
          <w:tab w:val="left" w:pos="1170"/>
          <w:tab w:val="left" w:pos="7920"/>
          <w:tab w:val="left" w:pos="8100"/>
        </w:tabs>
        <w:spacing w:after="0"/>
        <w:rPr>
          <w:rFonts w:cstheme="minorHAnsi"/>
        </w:rPr>
      </w:pPr>
    </w:p>
    <w:p w14:paraId="70B8B32A" w14:textId="4985DFA6" w:rsidR="00447BDA" w:rsidRDefault="009C5DC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(3) If paragraph (k)(1) or (k)(2) of this clause applies-</w:t>
      </w:r>
    </w:p>
    <w:p w14:paraId="0258A3A9" w14:textId="77777777" w:rsidR="009C5DCC" w:rsidRPr="00447BDA" w:rsidRDefault="009C5DCC" w:rsidP="004D4EEC">
      <w:pPr>
        <w:tabs>
          <w:tab w:val="left" w:pos="1080"/>
          <w:tab w:val="left" w:pos="1170"/>
          <w:tab w:val="left" w:pos="7920"/>
          <w:tab w:val="left" w:pos="8100"/>
        </w:tabs>
        <w:spacing w:after="0"/>
        <w:rPr>
          <w:rFonts w:cstheme="minorHAnsi"/>
        </w:rPr>
      </w:pPr>
    </w:p>
    <w:p w14:paraId="78BE4FFC" w14:textId="6CEB819F" w:rsidR="00447BDA" w:rsidRPr="00447BDA" w:rsidRDefault="009C5DC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If the offeror does not certify to the conditions in paragraph (k)(1) or (k)(2) and the Contracting</w:t>
      </w:r>
    </w:p>
    <w:p w14:paraId="380F6EF5"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Officer did not attach a Service Contract Labor Standards wage determination to the solicitation, the</w:t>
      </w:r>
    </w:p>
    <w:p w14:paraId="432082F2"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offeror shall notify the Contracting Officer as soon as possible; and</w:t>
      </w:r>
    </w:p>
    <w:p w14:paraId="0F211B77" w14:textId="77777777" w:rsidR="009C5DCC" w:rsidRPr="00447BDA" w:rsidRDefault="009C5DCC" w:rsidP="004D4EEC">
      <w:pPr>
        <w:tabs>
          <w:tab w:val="left" w:pos="1080"/>
          <w:tab w:val="left" w:pos="1170"/>
          <w:tab w:val="left" w:pos="7920"/>
          <w:tab w:val="left" w:pos="8100"/>
        </w:tabs>
        <w:spacing w:after="0"/>
        <w:rPr>
          <w:rFonts w:cstheme="minorHAnsi"/>
        </w:rPr>
      </w:pPr>
    </w:p>
    <w:p w14:paraId="514C64DD" w14:textId="5ABC68C1" w:rsidR="00447BDA" w:rsidRPr="00447BDA" w:rsidRDefault="009C5DC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Contracting Officer may not make an award to the offeror if the offeror fails to execute the</w:t>
      </w:r>
    </w:p>
    <w:p w14:paraId="7AC66226"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certification in paragraph (k)(1) or (k)(2) of this clause or to contact the Contracting Officer as required</w:t>
      </w:r>
    </w:p>
    <w:p w14:paraId="27B05347"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in paragraph (k)(3)(</w:t>
      </w:r>
      <w:proofErr w:type="spellStart"/>
      <w:r w:rsidRPr="00447BDA">
        <w:rPr>
          <w:rFonts w:cstheme="minorHAnsi"/>
        </w:rPr>
        <w:t>i</w:t>
      </w:r>
      <w:proofErr w:type="spellEnd"/>
      <w:r w:rsidRPr="00447BDA">
        <w:rPr>
          <w:rFonts w:cstheme="minorHAnsi"/>
        </w:rPr>
        <w:t>) of this clause.</w:t>
      </w:r>
    </w:p>
    <w:p w14:paraId="665EDDC1" w14:textId="77777777" w:rsidR="00276CAC" w:rsidRPr="00447BDA" w:rsidRDefault="00276CAC" w:rsidP="004D4EEC">
      <w:pPr>
        <w:tabs>
          <w:tab w:val="left" w:pos="1080"/>
          <w:tab w:val="left" w:pos="1170"/>
          <w:tab w:val="left" w:pos="7920"/>
          <w:tab w:val="left" w:pos="8100"/>
        </w:tabs>
        <w:spacing w:after="0"/>
        <w:rPr>
          <w:rFonts w:cstheme="minorHAnsi"/>
        </w:rPr>
      </w:pPr>
    </w:p>
    <w:p w14:paraId="32778DDB" w14:textId="3ECB8518" w:rsidR="00447BDA" w:rsidRPr="00447BDA" w:rsidRDefault="00276CA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2074E8">
        <w:rPr>
          <w:rFonts w:cstheme="minorHAnsi"/>
        </w:rPr>
        <w:t>1</w:t>
      </w:r>
      <w:r w:rsidR="00447BDA" w:rsidRPr="00447BDA">
        <w:rPr>
          <w:rFonts w:cstheme="minorHAnsi"/>
        </w:rPr>
        <w:t xml:space="preserve">) </w:t>
      </w:r>
      <w:r w:rsidR="00447BDA" w:rsidRPr="00447BDA">
        <w:rPr>
          <w:rFonts w:cstheme="minorHAnsi"/>
          <w:i/>
          <w:iCs/>
        </w:rPr>
        <w:t xml:space="preserve">Taxpayer Identification Number (TIN) ( </w:t>
      </w:r>
      <w:r w:rsidR="00447BDA" w:rsidRPr="00447BDA">
        <w:rPr>
          <w:rFonts w:cstheme="minorHAnsi"/>
        </w:rPr>
        <w:t>26 U.S.C. 6109, 31 U.S.C. 7701). (Not applicable if the</w:t>
      </w:r>
    </w:p>
    <w:p w14:paraId="2F89D3D7"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offeror is required to provide this information to the SAM to be eligible for award.)</w:t>
      </w:r>
    </w:p>
    <w:p w14:paraId="5B88393B" w14:textId="77777777" w:rsidR="00276CAC" w:rsidRPr="00447BDA" w:rsidRDefault="00276CAC" w:rsidP="004D4EEC">
      <w:pPr>
        <w:tabs>
          <w:tab w:val="left" w:pos="1080"/>
          <w:tab w:val="left" w:pos="1170"/>
          <w:tab w:val="left" w:pos="7920"/>
          <w:tab w:val="left" w:pos="8100"/>
        </w:tabs>
        <w:spacing w:after="0"/>
        <w:rPr>
          <w:rFonts w:cstheme="minorHAnsi"/>
        </w:rPr>
      </w:pPr>
    </w:p>
    <w:p w14:paraId="5590AB4E" w14:textId="46B44121" w:rsidR="00447BDA" w:rsidRPr="00447BDA" w:rsidRDefault="00276CA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All offerors must submit the information required in paragraphs (l)(3) through (l)(5) of this</w:t>
      </w:r>
    </w:p>
    <w:p w14:paraId="2A08C520"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provision to comply with debt collection requirements of 31 U.S.C. 7701(c) and 3325(d), reporting</w:t>
      </w:r>
    </w:p>
    <w:p w14:paraId="2D7F24C8"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requirements of 26 U.S.C. 6041, 6041A, and 6050M, and implementing regulations issued by the</w:t>
      </w:r>
    </w:p>
    <w:p w14:paraId="01B2E36D"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Internal Revenue Service (IRS).</w:t>
      </w:r>
    </w:p>
    <w:p w14:paraId="29354B72" w14:textId="77777777" w:rsidR="002074E8" w:rsidRPr="00447BDA" w:rsidRDefault="002074E8" w:rsidP="004D4EEC">
      <w:pPr>
        <w:tabs>
          <w:tab w:val="left" w:pos="1080"/>
          <w:tab w:val="left" w:pos="1170"/>
          <w:tab w:val="left" w:pos="7920"/>
          <w:tab w:val="left" w:pos="8100"/>
        </w:tabs>
        <w:spacing w:after="0"/>
        <w:rPr>
          <w:rFonts w:cstheme="minorHAnsi"/>
        </w:rPr>
      </w:pPr>
    </w:p>
    <w:p w14:paraId="46CB8D1C" w14:textId="20C3E23C" w:rsidR="00447BDA" w:rsidRPr="00447BDA" w:rsidRDefault="00207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The TIN may be used by the Government to collect and report on any delinquent amounts arising</w:t>
      </w:r>
    </w:p>
    <w:p w14:paraId="09F15414"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out of the offeror's relationship with the Government (31 U.S.C. 7701(c)(3)). If the resulting contract is</w:t>
      </w:r>
    </w:p>
    <w:p w14:paraId="692F8F8C"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subject to the payment reporting requirements described in FAR 4.904, the TIN provided hereunder may</w:t>
      </w:r>
    </w:p>
    <w:p w14:paraId="60A2E1D9"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be matched with IRS records to verify the accuracy of the offeror's TIN.</w:t>
      </w:r>
    </w:p>
    <w:p w14:paraId="61F4292B" w14:textId="77777777" w:rsidR="00AB762E" w:rsidRPr="00447BDA" w:rsidRDefault="00AB762E" w:rsidP="004D4EEC">
      <w:pPr>
        <w:tabs>
          <w:tab w:val="left" w:pos="1080"/>
          <w:tab w:val="left" w:pos="1170"/>
          <w:tab w:val="left" w:pos="7920"/>
          <w:tab w:val="left" w:pos="8100"/>
        </w:tabs>
        <w:spacing w:after="0"/>
        <w:rPr>
          <w:rFonts w:cstheme="minorHAnsi"/>
        </w:rPr>
      </w:pPr>
    </w:p>
    <w:p w14:paraId="63BF2290" w14:textId="5004772D" w:rsidR="00447BDA" w:rsidRPr="00447BDA" w:rsidRDefault="00AB762E"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(3) </w:t>
      </w:r>
      <w:r w:rsidR="00447BDA" w:rsidRPr="00447BDA">
        <w:rPr>
          <w:rFonts w:cstheme="minorHAnsi"/>
          <w:i/>
          <w:iCs/>
        </w:rPr>
        <w:t>Taxpayer Identification Number (TIN)</w:t>
      </w:r>
      <w:r w:rsidR="00447BDA" w:rsidRPr="00447BDA">
        <w:rPr>
          <w:rFonts w:cstheme="minorHAnsi"/>
        </w:rPr>
        <w:t>.</w:t>
      </w:r>
    </w:p>
    <w:p w14:paraId="369DDB42" w14:textId="5FAE33FC" w:rsidR="00447BDA" w:rsidRPr="00447BDA" w:rsidRDefault="00D5704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TIN: ____.</w:t>
      </w:r>
    </w:p>
    <w:p w14:paraId="60F150DC" w14:textId="422048C8" w:rsidR="00447BDA" w:rsidRPr="00447BDA" w:rsidRDefault="00D5704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TIN has been applied for.</w:t>
      </w:r>
    </w:p>
    <w:p w14:paraId="24B7F89E" w14:textId="4A0946CA" w:rsidR="00447BDA" w:rsidRPr="00447BDA" w:rsidRDefault="00D5704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TIN is not required because:</w:t>
      </w:r>
    </w:p>
    <w:p w14:paraId="5BC98A40" w14:textId="542E4C44" w:rsidR="00447BDA" w:rsidRDefault="00D5704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Offeror is a nonresident alien, foreign corporation, or foreign partnership that does not have income</w:t>
      </w:r>
      <w:r>
        <w:rPr>
          <w:rFonts w:cstheme="minorHAnsi"/>
        </w:rPr>
        <w:t xml:space="preserve"> </w:t>
      </w:r>
      <w:r w:rsidR="00447BDA" w:rsidRPr="00447BDA">
        <w:rPr>
          <w:rFonts w:cstheme="minorHAnsi"/>
        </w:rPr>
        <w:t>effectively connected with the conduct of a trade or business in the United States and does not have an</w:t>
      </w:r>
      <w:r>
        <w:rPr>
          <w:rFonts w:cstheme="minorHAnsi"/>
        </w:rPr>
        <w:t xml:space="preserve"> </w:t>
      </w:r>
      <w:r w:rsidR="00447BDA" w:rsidRPr="00447BDA">
        <w:rPr>
          <w:rFonts w:cstheme="minorHAnsi"/>
        </w:rPr>
        <w:t xml:space="preserve">office or place of business or a fiscal paying agent in the United </w:t>
      </w:r>
      <w:proofErr w:type="gramStart"/>
      <w:r w:rsidR="00447BDA" w:rsidRPr="00447BDA">
        <w:rPr>
          <w:rFonts w:cstheme="minorHAnsi"/>
        </w:rPr>
        <w:t>States;</w:t>
      </w:r>
      <w:proofErr w:type="gramEnd"/>
    </w:p>
    <w:p w14:paraId="61192E6E" w14:textId="77777777" w:rsidR="002F6BD5" w:rsidRPr="00447BDA" w:rsidRDefault="002F6BD5" w:rsidP="004D4EEC">
      <w:pPr>
        <w:tabs>
          <w:tab w:val="left" w:pos="1080"/>
          <w:tab w:val="left" w:pos="1170"/>
          <w:tab w:val="left" w:pos="7920"/>
          <w:tab w:val="left" w:pos="8100"/>
        </w:tabs>
        <w:spacing w:after="0"/>
        <w:rPr>
          <w:rFonts w:cstheme="minorHAnsi"/>
        </w:rPr>
      </w:pPr>
    </w:p>
    <w:p w14:paraId="5DC9AB70"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class="p"&gt;</w:t>
      </w:r>
    </w:p>
    <w:p w14:paraId="39E70B93" w14:textId="77777777" w:rsidR="002F6BD5" w:rsidRPr="00447BDA" w:rsidRDefault="002F6BD5" w:rsidP="004D4EEC">
      <w:pPr>
        <w:tabs>
          <w:tab w:val="left" w:pos="1080"/>
          <w:tab w:val="left" w:pos="1170"/>
          <w:tab w:val="left" w:pos="7920"/>
          <w:tab w:val="left" w:pos="8100"/>
        </w:tabs>
        <w:spacing w:after="0"/>
        <w:rPr>
          <w:rFonts w:cstheme="minorHAnsi"/>
        </w:rPr>
      </w:pPr>
    </w:p>
    <w:p w14:paraId="1CC2E100" w14:textId="7FAD9A80" w:rsidR="00447BDA" w:rsidRPr="00447BDA" w:rsidRDefault="00D13916"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xml:space="preserve">Offeror is an agency or instrumentality of a foreign </w:t>
      </w:r>
      <w:proofErr w:type="gramStart"/>
      <w:r w:rsidR="00447BDA" w:rsidRPr="00447BDA">
        <w:rPr>
          <w:rFonts w:cstheme="minorHAnsi"/>
        </w:rPr>
        <w:t>government;</w:t>
      </w:r>
      <w:proofErr w:type="gramEnd"/>
    </w:p>
    <w:p w14:paraId="7B3E7365" w14:textId="44B58391" w:rsidR="00447BDA" w:rsidRDefault="00D13916"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Offeror is an agency or instrumentality of the Federal Government</w:t>
      </w:r>
    </w:p>
    <w:p w14:paraId="47C9B0CF" w14:textId="77777777" w:rsidR="00D13916" w:rsidRPr="00447BDA" w:rsidRDefault="00D13916" w:rsidP="004D4EEC">
      <w:pPr>
        <w:tabs>
          <w:tab w:val="left" w:pos="1080"/>
          <w:tab w:val="left" w:pos="1170"/>
          <w:tab w:val="left" w:pos="7920"/>
          <w:tab w:val="left" w:pos="8100"/>
        </w:tabs>
        <w:spacing w:after="0"/>
        <w:rPr>
          <w:rFonts w:cstheme="minorHAnsi"/>
        </w:rPr>
      </w:pPr>
    </w:p>
    <w:p w14:paraId="25DDE4F3" w14:textId="2830036C" w:rsidR="00447BDA" w:rsidRDefault="00F1139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(4) </w:t>
      </w:r>
      <w:r w:rsidR="00447BDA" w:rsidRPr="00447BDA">
        <w:rPr>
          <w:rFonts w:cstheme="minorHAnsi"/>
          <w:i/>
          <w:iCs/>
        </w:rPr>
        <w:t>Type of organization</w:t>
      </w:r>
    </w:p>
    <w:p w14:paraId="74098FF2" w14:textId="77777777" w:rsidR="00F11391" w:rsidRPr="00447BDA" w:rsidRDefault="00F11391" w:rsidP="004D4EEC">
      <w:pPr>
        <w:tabs>
          <w:tab w:val="left" w:pos="1080"/>
          <w:tab w:val="left" w:pos="1170"/>
          <w:tab w:val="left" w:pos="7920"/>
          <w:tab w:val="left" w:pos="8100"/>
        </w:tabs>
        <w:spacing w:after="0"/>
        <w:rPr>
          <w:rFonts w:cstheme="minorHAnsi"/>
        </w:rPr>
      </w:pPr>
    </w:p>
    <w:p w14:paraId="4CA51079" w14:textId="0379394C" w:rsidR="00447BDA" w:rsidRPr="00447BDA" w:rsidRDefault="00017AAD"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xml:space="preserve">Sole </w:t>
      </w:r>
      <w:proofErr w:type="gramStart"/>
      <w:r w:rsidR="00447BDA" w:rsidRPr="00447BDA">
        <w:rPr>
          <w:rFonts w:cstheme="minorHAnsi"/>
        </w:rPr>
        <w:t>proprietorship;</w:t>
      </w:r>
      <w:proofErr w:type="gramEnd"/>
    </w:p>
    <w:p w14:paraId="7375D5C2" w14:textId="4C3A34B9" w:rsidR="00447BDA" w:rsidRPr="00447BDA" w:rsidRDefault="00017AAD" w:rsidP="004D4EEC">
      <w:pPr>
        <w:tabs>
          <w:tab w:val="left" w:pos="1080"/>
          <w:tab w:val="left" w:pos="1170"/>
          <w:tab w:val="left" w:pos="7920"/>
          <w:tab w:val="left" w:pos="8100"/>
        </w:tabs>
        <w:spacing w:after="0"/>
        <w:rPr>
          <w:rFonts w:cstheme="minorHAnsi"/>
        </w:rPr>
      </w:pPr>
      <w:r>
        <w:rPr>
          <w:rFonts w:cstheme="minorHAnsi"/>
        </w:rPr>
        <w:t xml:space="preserve">     □ </w:t>
      </w:r>
      <w:proofErr w:type="gramStart"/>
      <w:r w:rsidR="00447BDA" w:rsidRPr="00447BDA">
        <w:rPr>
          <w:rFonts w:cstheme="minorHAnsi"/>
        </w:rPr>
        <w:t>Partnership;</w:t>
      </w:r>
      <w:proofErr w:type="gramEnd"/>
    </w:p>
    <w:p w14:paraId="0A967196" w14:textId="46A25953" w:rsidR="00447BDA" w:rsidRPr="00447BDA" w:rsidRDefault="00017AAD"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Corporate entity (not tax-exempt</w:t>
      </w:r>
      <w:proofErr w:type="gramStart"/>
      <w:r w:rsidR="00447BDA" w:rsidRPr="00447BDA">
        <w:rPr>
          <w:rFonts w:cstheme="minorHAnsi"/>
        </w:rPr>
        <w:t>);</w:t>
      </w:r>
      <w:proofErr w:type="gramEnd"/>
    </w:p>
    <w:p w14:paraId="48902F94" w14:textId="3C134258" w:rsidR="00447BDA" w:rsidRPr="00447BDA" w:rsidRDefault="00017AAD"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Corporate entity (tax-exempt</w:t>
      </w:r>
      <w:proofErr w:type="gramStart"/>
      <w:r w:rsidR="00447BDA" w:rsidRPr="00447BDA">
        <w:rPr>
          <w:rFonts w:cstheme="minorHAnsi"/>
        </w:rPr>
        <w:t>);</w:t>
      </w:r>
      <w:proofErr w:type="gramEnd"/>
    </w:p>
    <w:p w14:paraId="5E7E216C" w14:textId="6743C79C" w:rsidR="00447BDA" w:rsidRPr="00447BDA" w:rsidRDefault="00017AAD"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Government entity (Federal, State, or local</w:t>
      </w:r>
      <w:proofErr w:type="gramStart"/>
      <w:r w:rsidR="00447BDA" w:rsidRPr="00447BDA">
        <w:rPr>
          <w:rFonts w:cstheme="minorHAnsi"/>
        </w:rPr>
        <w:t>);</w:t>
      </w:r>
      <w:proofErr w:type="gramEnd"/>
    </w:p>
    <w:p w14:paraId="27D51237" w14:textId="4D5BE33F" w:rsidR="00447BDA" w:rsidRPr="00447BDA" w:rsidRDefault="00017AAD"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xml:space="preserve">Foreign </w:t>
      </w:r>
      <w:proofErr w:type="gramStart"/>
      <w:r w:rsidR="00447BDA" w:rsidRPr="00447BDA">
        <w:rPr>
          <w:rFonts w:cstheme="minorHAnsi"/>
        </w:rPr>
        <w:t>government;</w:t>
      </w:r>
      <w:proofErr w:type="gramEnd"/>
    </w:p>
    <w:p w14:paraId="342883A0" w14:textId="1309E735" w:rsidR="00447BDA" w:rsidRPr="00447BDA" w:rsidRDefault="00017AAD" w:rsidP="004D4EEC">
      <w:pPr>
        <w:tabs>
          <w:tab w:val="left" w:pos="1080"/>
          <w:tab w:val="left" w:pos="1170"/>
          <w:tab w:val="left" w:pos="7920"/>
          <w:tab w:val="left" w:pos="8100"/>
        </w:tabs>
        <w:spacing w:after="0"/>
        <w:rPr>
          <w:rFonts w:cstheme="minorHAnsi"/>
        </w:rPr>
      </w:pPr>
      <w:r>
        <w:rPr>
          <w:rFonts w:cstheme="minorHAnsi"/>
        </w:rPr>
        <w:t xml:space="preserve">     □</w:t>
      </w:r>
      <w:r w:rsidR="00CB5711">
        <w:rPr>
          <w:rFonts w:cstheme="minorHAnsi"/>
        </w:rPr>
        <w:t xml:space="preserve"> </w:t>
      </w:r>
      <w:r w:rsidR="00447BDA" w:rsidRPr="00447BDA">
        <w:rPr>
          <w:rFonts w:cstheme="minorHAnsi"/>
        </w:rPr>
        <w:t>International organization per 26 CFR1.6049-</w:t>
      </w:r>
      <w:proofErr w:type="gramStart"/>
      <w:r w:rsidR="00447BDA" w:rsidRPr="00447BDA">
        <w:rPr>
          <w:rFonts w:cstheme="minorHAnsi"/>
        </w:rPr>
        <w:t>4;</w:t>
      </w:r>
      <w:proofErr w:type="gramEnd"/>
    </w:p>
    <w:p w14:paraId="114E5B15" w14:textId="5946B96B" w:rsidR="00447BDA" w:rsidRDefault="00CB571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Other ____</w:t>
      </w:r>
    </w:p>
    <w:p w14:paraId="7E281A0B" w14:textId="77777777" w:rsidR="00017AAD" w:rsidRPr="00447BDA" w:rsidRDefault="00017AAD" w:rsidP="004D4EEC">
      <w:pPr>
        <w:tabs>
          <w:tab w:val="left" w:pos="1080"/>
          <w:tab w:val="left" w:pos="1170"/>
          <w:tab w:val="left" w:pos="7920"/>
          <w:tab w:val="left" w:pos="8100"/>
        </w:tabs>
        <w:spacing w:after="0"/>
        <w:rPr>
          <w:rFonts w:cstheme="minorHAnsi"/>
        </w:rPr>
      </w:pPr>
    </w:p>
    <w:p w14:paraId="0608F2D3" w14:textId="2168AABC" w:rsidR="00447BDA" w:rsidRDefault="00D77A4F"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(5) </w:t>
      </w:r>
      <w:r w:rsidR="00447BDA" w:rsidRPr="00447BDA">
        <w:rPr>
          <w:rFonts w:cstheme="minorHAnsi"/>
          <w:i/>
          <w:iCs/>
        </w:rPr>
        <w:t>Common parent</w:t>
      </w:r>
    </w:p>
    <w:p w14:paraId="267B36D1" w14:textId="77777777" w:rsidR="00D77A4F" w:rsidRPr="00447BDA" w:rsidRDefault="00D77A4F" w:rsidP="004D4EEC">
      <w:pPr>
        <w:tabs>
          <w:tab w:val="left" w:pos="1080"/>
          <w:tab w:val="left" w:pos="1170"/>
          <w:tab w:val="left" w:pos="7920"/>
          <w:tab w:val="left" w:pos="8100"/>
        </w:tabs>
        <w:spacing w:after="0"/>
        <w:rPr>
          <w:rFonts w:cstheme="minorHAnsi"/>
        </w:rPr>
      </w:pPr>
    </w:p>
    <w:p w14:paraId="205832FD" w14:textId="52B62DBE" w:rsidR="00447BDA" w:rsidRPr="00447BDA" w:rsidRDefault="00D77A4F"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xml:space="preserve">Offeror is not owned or controlled by a common </w:t>
      </w:r>
      <w:proofErr w:type="gramStart"/>
      <w:r w:rsidR="00447BDA" w:rsidRPr="00447BDA">
        <w:rPr>
          <w:rFonts w:cstheme="minorHAnsi"/>
        </w:rPr>
        <w:t>parent;</w:t>
      </w:r>
      <w:proofErr w:type="gramEnd"/>
    </w:p>
    <w:p w14:paraId="72A8DF6F" w14:textId="71E6B18F" w:rsidR="00447BDA" w:rsidRPr="00447BDA" w:rsidRDefault="00D77A4F"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Name and TIN of common parent:</w:t>
      </w:r>
    </w:p>
    <w:p w14:paraId="5390A91F" w14:textId="3A36B0F6"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Name ____</w:t>
      </w:r>
    </w:p>
    <w:p w14:paraId="6FB4F794" w14:textId="5F2FAA80"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TIN ____</w:t>
      </w:r>
    </w:p>
    <w:p w14:paraId="7E5629AC" w14:textId="77777777" w:rsidR="00D77A4F" w:rsidRPr="00447BDA" w:rsidRDefault="00D77A4F" w:rsidP="004D4EEC">
      <w:pPr>
        <w:tabs>
          <w:tab w:val="left" w:pos="1080"/>
          <w:tab w:val="left" w:pos="1170"/>
          <w:tab w:val="left" w:pos="7920"/>
          <w:tab w:val="left" w:pos="8100"/>
        </w:tabs>
        <w:spacing w:after="0"/>
        <w:rPr>
          <w:rFonts w:cstheme="minorHAnsi"/>
        </w:rPr>
      </w:pPr>
    </w:p>
    <w:p w14:paraId="0C8AE97F" w14:textId="5BA3F85E" w:rsidR="00447BDA" w:rsidRPr="00447BDA" w:rsidRDefault="00D77A4F"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(m) </w:t>
      </w:r>
      <w:r w:rsidR="00447BDA" w:rsidRPr="00447BDA">
        <w:rPr>
          <w:rFonts w:cstheme="minorHAnsi"/>
          <w:i/>
          <w:iCs/>
        </w:rPr>
        <w:t>Restricted business operations in Sudan</w:t>
      </w:r>
      <w:r w:rsidR="00447BDA" w:rsidRPr="00447BDA">
        <w:rPr>
          <w:rFonts w:cstheme="minorHAnsi"/>
        </w:rPr>
        <w:t>. By submission of its offer, the offeror certifies that the</w:t>
      </w:r>
    </w:p>
    <w:p w14:paraId="482C6303"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offeror does not conduct any restricted business operations in Sudan.</w:t>
      </w:r>
    </w:p>
    <w:p w14:paraId="69DF3491"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(n) Prohibition on Contracting with Inverted Domestic Corporations.</w:t>
      </w:r>
    </w:p>
    <w:p w14:paraId="32F08DA5" w14:textId="69D8B554" w:rsidR="00447BDA" w:rsidRPr="00447BDA" w:rsidRDefault="00447BDA" w:rsidP="00447BDA">
      <w:pPr>
        <w:tabs>
          <w:tab w:val="left" w:pos="1080"/>
          <w:tab w:val="left" w:pos="1170"/>
          <w:tab w:val="left" w:pos="7920"/>
          <w:tab w:val="left" w:pos="8100"/>
        </w:tabs>
        <w:spacing w:after="0"/>
        <w:jc w:val="center"/>
        <w:rPr>
          <w:rFonts w:cstheme="minorHAnsi"/>
        </w:rPr>
      </w:pPr>
    </w:p>
    <w:p w14:paraId="5176CD28" w14:textId="3334645C" w:rsidR="00447BDA" w:rsidRPr="00447BDA" w:rsidRDefault="002A4C95"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(1) Government agencies are not permitted to use </w:t>
      </w:r>
      <w:proofErr w:type="gramStart"/>
      <w:r w:rsidR="00447BDA" w:rsidRPr="00447BDA">
        <w:rPr>
          <w:rFonts w:cstheme="minorHAnsi"/>
        </w:rPr>
        <w:t>appropriated</w:t>
      </w:r>
      <w:proofErr w:type="gramEnd"/>
      <w:r w:rsidR="00447BDA" w:rsidRPr="00447BDA">
        <w:rPr>
          <w:rFonts w:cstheme="minorHAnsi"/>
        </w:rPr>
        <w:t xml:space="preserve"> (or otherwise made available) funds</w:t>
      </w:r>
    </w:p>
    <w:p w14:paraId="55A945AE"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for contracts with either an inverted domestic corporation, or a subsidiary of an inverted domestic</w:t>
      </w:r>
    </w:p>
    <w:p w14:paraId="59E30F5B"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corporation, unless the exception at 9.108-2(b) applies or the requirement is waived in accordance with</w:t>
      </w:r>
    </w:p>
    <w:p w14:paraId="76D10C84" w14:textId="7BFAFDDA"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the procedures at 9.108-4</w:t>
      </w:r>
    </w:p>
    <w:p w14:paraId="289E8E02" w14:textId="77777777" w:rsidR="002A4C95" w:rsidRPr="00447BDA" w:rsidRDefault="002A4C95" w:rsidP="004D4EEC">
      <w:pPr>
        <w:tabs>
          <w:tab w:val="left" w:pos="1080"/>
          <w:tab w:val="left" w:pos="1170"/>
          <w:tab w:val="left" w:pos="7920"/>
          <w:tab w:val="left" w:pos="8100"/>
        </w:tabs>
        <w:spacing w:after="0"/>
        <w:rPr>
          <w:rFonts w:cstheme="minorHAnsi"/>
        </w:rPr>
      </w:pPr>
    </w:p>
    <w:p w14:paraId="4CDA2AD3" w14:textId="32841A06" w:rsidR="00447BDA" w:rsidRDefault="002A4C95"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(2) </w:t>
      </w:r>
      <w:r w:rsidR="00447BDA" w:rsidRPr="00447BDA">
        <w:rPr>
          <w:rFonts w:cstheme="minorHAnsi"/>
          <w:i/>
          <w:iCs/>
        </w:rPr>
        <w:t>Representation</w:t>
      </w:r>
      <w:r w:rsidR="00447BDA" w:rsidRPr="00447BDA">
        <w:rPr>
          <w:rFonts w:cstheme="minorHAnsi"/>
        </w:rPr>
        <w:t>. The Offeror represents that-</w:t>
      </w:r>
    </w:p>
    <w:p w14:paraId="0F8DE5F8" w14:textId="77777777" w:rsidR="002A4C95" w:rsidRPr="00447BDA" w:rsidRDefault="002A4C95" w:rsidP="004D4EEC">
      <w:pPr>
        <w:tabs>
          <w:tab w:val="left" w:pos="1080"/>
          <w:tab w:val="left" w:pos="1170"/>
          <w:tab w:val="left" w:pos="7920"/>
          <w:tab w:val="left" w:pos="8100"/>
        </w:tabs>
        <w:spacing w:after="0"/>
        <w:rPr>
          <w:rFonts w:cstheme="minorHAnsi"/>
        </w:rPr>
      </w:pPr>
    </w:p>
    <w:p w14:paraId="68A9B8B1" w14:textId="6678651F" w:rsidR="00447BDA" w:rsidRPr="00447BDA" w:rsidRDefault="002A4C95"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It</w:t>
      </w:r>
    </w:p>
    <w:p w14:paraId="521F488C" w14:textId="27067C75" w:rsidR="00447BDA" w:rsidRPr="00447BDA" w:rsidRDefault="002A4C95"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152F126E" w14:textId="5E0C3EFB" w:rsidR="00447BDA" w:rsidRPr="00447BDA" w:rsidRDefault="002A4C95"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 an inverted domestic corporation; and</w:t>
      </w:r>
    </w:p>
    <w:p w14:paraId="49E2CB32" w14:textId="5649F955" w:rsidR="00447BDA" w:rsidRPr="00447BDA" w:rsidRDefault="002A4C95"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It</w:t>
      </w:r>
    </w:p>
    <w:p w14:paraId="1C9A10B6" w14:textId="6A567138" w:rsidR="00447BDA" w:rsidRPr="00447BDA" w:rsidRDefault="002A4C95"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w:t>
      </w:r>
    </w:p>
    <w:p w14:paraId="28541B98" w14:textId="59CEBDEB" w:rsidR="002A4C95" w:rsidRPr="00447BDA" w:rsidRDefault="002A4C95"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 a subsidiary of an inverted domestic corporation</w:t>
      </w:r>
    </w:p>
    <w:p w14:paraId="0D709AD9"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lastRenderedPageBreak/>
        <w:t>(o) Prohibition on contracting with entities engaging in certain activities or transactions relating to Iran.</w:t>
      </w:r>
    </w:p>
    <w:p w14:paraId="48EBF8C2" w14:textId="77777777" w:rsidR="002C14E8" w:rsidRDefault="002C14E8" w:rsidP="004D4EEC">
      <w:pPr>
        <w:tabs>
          <w:tab w:val="left" w:pos="1080"/>
          <w:tab w:val="left" w:pos="1170"/>
          <w:tab w:val="left" w:pos="7920"/>
          <w:tab w:val="left" w:pos="8100"/>
        </w:tabs>
        <w:spacing w:after="0"/>
        <w:rPr>
          <w:rFonts w:cstheme="minorHAnsi"/>
        </w:rPr>
      </w:pPr>
    </w:p>
    <w:p w14:paraId="33F12597" w14:textId="6A1C5820" w:rsidR="00447BDA" w:rsidRP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The offeror shall e-mail questions concerning sensitive technology to the Department of State at</w:t>
      </w:r>
    </w:p>
    <w:p w14:paraId="453BD285" w14:textId="50B24797" w:rsidR="00447BDA" w:rsidRDefault="00240117" w:rsidP="004D4EEC">
      <w:pPr>
        <w:tabs>
          <w:tab w:val="left" w:pos="1080"/>
          <w:tab w:val="left" w:pos="1170"/>
          <w:tab w:val="left" w:pos="7920"/>
          <w:tab w:val="left" w:pos="8100"/>
        </w:tabs>
        <w:spacing w:after="0"/>
        <w:rPr>
          <w:rFonts w:cstheme="minorHAnsi"/>
        </w:rPr>
      </w:pPr>
      <w:hyperlink r:id="rId11" w:history="1">
        <w:r w:rsidRPr="00EA147B">
          <w:rPr>
            <w:rStyle w:val="Hyperlink"/>
            <w:rFonts w:cstheme="minorHAnsi"/>
          </w:rPr>
          <w:t>CISADA106@state.gov</w:t>
        </w:r>
      </w:hyperlink>
    </w:p>
    <w:p w14:paraId="272140E7" w14:textId="77777777" w:rsidR="002C14E8" w:rsidRPr="00447BDA" w:rsidRDefault="002C14E8" w:rsidP="004D4EEC">
      <w:pPr>
        <w:tabs>
          <w:tab w:val="left" w:pos="1080"/>
          <w:tab w:val="left" w:pos="1170"/>
          <w:tab w:val="left" w:pos="7920"/>
          <w:tab w:val="left" w:pos="8100"/>
        </w:tabs>
        <w:spacing w:after="0"/>
        <w:rPr>
          <w:rFonts w:cstheme="minorHAnsi"/>
        </w:rPr>
      </w:pPr>
    </w:p>
    <w:p w14:paraId="230808CB" w14:textId="24C8040E" w:rsidR="00447BDA" w:rsidRP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(2) </w:t>
      </w:r>
      <w:r w:rsidR="00447BDA" w:rsidRPr="00447BDA">
        <w:rPr>
          <w:rFonts w:cstheme="minorHAnsi"/>
          <w:i/>
          <w:iCs/>
        </w:rPr>
        <w:t>Representation and Certifications</w:t>
      </w:r>
      <w:r w:rsidR="00447BDA" w:rsidRPr="00447BDA">
        <w:rPr>
          <w:rFonts w:cstheme="minorHAnsi"/>
        </w:rPr>
        <w:t>. Unless a waiver is granted or an exception applies as provided</w:t>
      </w:r>
    </w:p>
    <w:p w14:paraId="06460A5F"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in paragraph (o)(3) of this provision, by submission of its offer, the offeror-</w:t>
      </w:r>
    </w:p>
    <w:p w14:paraId="2BA9B063" w14:textId="77777777" w:rsidR="002C14E8" w:rsidRPr="00447BDA" w:rsidRDefault="002C14E8" w:rsidP="004D4EEC">
      <w:pPr>
        <w:tabs>
          <w:tab w:val="left" w:pos="1080"/>
          <w:tab w:val="left" w:pos="1170"/>
          <w:tab w:val="left" w:pos="7920"/>
          <w:tab w:val="left" w:pos="8100"/>
        </w:tabs>
        <w:spacing w:after="0"/>
        <w:rPr>
          <w:rFonts w:cstheme="minorHAnsi"/>
        </w:rPr>
      </w:pPr>
    </w:p>
    <w:p w14:paraId="4808A1F2" w14:textId="657D6FD8" w:rsidR="00447BDA" w:rsidRP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Represents, to the best of its knowledge and belief, that the offeror does not export any sensitive</w:t>
      </w:r>
    </w:p>
    <w:p w14:paraId="0E39AD0A"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technology to the government of Iran or any entities or individuals owned or controlled by, or acting on</w:t>
      </w:r>
    </w:p>
    <w:p w14:paraId="55B0103B"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behalf or at the direction of, the government of </w:t>
      </w:r>
      <w:proofErr w:type="gramStart"/>
      <w:r w:rsidRPr="00447BDA">
        <w:rPr>
          <w:rFonts w:cstheme="minorHAnsi"/>
        </w:rPr>
        <w:t>Iran;</w:t>
      </w:r>
      <w:proofErr w:type="gramEnd"/>
    </w:p>
    <w:p w14:paraId="4DF733D8" w14:textId="77777777" w:rsidR="002C14E8" w:rsidRPr="00447BDA" w:rsidRDefault="002C14E8" w:rsidP="004D4EEC">
      <w:pPr>
        <w:tabs>
          <w:tab w:val="left" w:pos="1080"/>
          <w:tab w:val="left" w:pos="1170"/>
          <w:tab w:val="left" w:pos="7920"/>
          <w:tab w:val="left" w:pos="8100"/>
        </w:tabs>
        <w:spacing w:after="0"/>
        <w:rPr>
          <w:rFonts w:cstheme="minorHAnsi"/>
        </w:rPr>
      </w:pPr>
    </w:p>
    <w:p w14:paraId="5C037AD8" w14:textId="580E70FA" w:rsid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Certifies that the offeror, or any person owned or controlled by the offeror, does not engage in any</w:t>
      </w:r>
      <w:r>
        <w:rPr>
          <w:rFonts w:cstheme="minorHAnsi"/>
        </w:rPr>
        <w:t xml:space="preserve"> </w:t>
      </w:r>
      <w:r w:rsidR="00447BDA" w:rsidRPr="00447BDA">
        <w:rPr>
          <w:rFonts w:cstheme="minorHAnsi"/>
        </w:rPr>
        <w:t>activities for which sanctions may be imposed under section 5 of the Iran Sanctions Act; and</w:t>
      </w:r>
    </w:p>
    <w:p w14:paraId="541EB95A" w14:textId="77777777" w:rsidR="002C14E8" w:rsidRPr="00447BDA" w:rsidRDefault="002C14E8" w:rsidP="004D4EEC">
      <w:pPr>
        <w:tabs>
          <w:tab w:val="left" w:pos="1080"/>
          <w:tab w:val="left" w:pos="1170"/>
          <w:tab w:val="left" w:pos="7920"/>
          <w:tab w:val="left" w:pos="8100"/>
        </w:tabs>
        <w:spacing w:after="0"/>
        <w:rPr>
          <w:rFonts w:cstheme="minorHAnsi"/>
        </w:rPr>
      </w:pPr>
    </w:p>
    <w:p w14:paraId="0C8C934D" w14:textId="3D30874C" w:rsidR="00447BDA" w:rsidRP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(iii) Certifies that the offeror, and any person owned or controlled by the offeror, does not knowingly</w:t>
      </w:r>
    </w:p>
    <w:p w14:paraId="07FBBADB"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engage in any transaction that exceeds the threshold at FAR 25.703-2(a)(2) with Iran's Revolutionary</w:t>
      </w:r>
    </w:p>
    <w:p w14:paraId="5F3C1AC7"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Guard Corps or any of its officials, agents, or affiliates, the property and interests in property of which</w:t>
      </w:r>
    </w:p>
    <w:p w14:paraId="1FDC3F7A"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are blocked pursuant to the International Emergency Economic Powers Act (et seq.) (see OFAC's</w:t>
      </w:r>
    </w:p>
    <w:p w14:paraId="5F7BF679"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Specially Designated Nationals and Blocked Persons List at https://www.treasury.gov/resource-center</w:t>
      </w:r>
    </w:p>
    <w:p w14:paraId="31AB60EA" w14:textId="09C354F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/sanctions/SDN-List/Pages/default.aspx)</w:t>
      </w:r>
    </w:p>
    <w:p w14:paraId="696169E8" w14:textId="77777777" w:rsidR="002C14E8" w:rsidRPr="00447BDA" w:rsidRDefault="002C14E8" w:rsidP="004D4EEC">
      <w:pPr>
        <w:tabs>
          <w:tab w:val="left" w:pos="1080"/>
          <w:tab w:val="left" w:pos="1170"/>
          <w:tab w:val="left" w:pos="7920"/>
          <w:tab w:val="left" w:pos="8100"/>
        </w:tabs>
        <w:spacing w:after="0"/>
        <w:rPr>
          <w:rFonts w:cstheme="minorHAnsi"/>
        </w:rPr>
      </w:pPr>
    </w:p>
    <w:p w14:paraId="16B1CC80" w14:textId="060A6A00" w:rsidR="00447BDA" w:rsidRP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(3) The representation and certification requirements of paragraph (o)(2) of this provision do not</w:t>
      </w:r>
    </w:p>
    <w:p w14:paraId="3DFEF5A9"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apply if-</w:t>
      </w:r>
    </w:p>
    <w:p w14:paraId="58106038" w14:textId="77777777" w:rsidR="002C14E8" w:rsidRPr="00447BDA" w:rsidRDefault="002C14E8" w:rsidP="004D4EEC">
      <w:pPr>
        <w:tabs>
          <w:tab w:val="left" w:pos="1080"/>
          <w:tab w:val="left" w:pos="1170"/>
          <w:tab w:val="left" w:pos="7920"/>
          <w:tab w:val="left" w:pos="8100"/>
        </w:tabs>
        <w:spacing w:after="0"/>
        <w:rPr>
          <w:rFonts w:cstheme="minorHAnsi"/>
        </w:rPr>
      </w:pPr>
    </w:p>
    <w:p w14:paraId="79231FD8" w14:textId="53A380DF" w:rsidR="00447BDA" w:rsidRP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This solicitation includes a trade agreements certification (</w:t>
      </w:r>
      <w:r w:rsidR="00447BDA" w:rsidRPr="00447BDA">
        <w:rPr>
          <w:rFonts w:cstheme="minorHAnsi"/>
          <w:i/>
          <w:iCs/>
        </w:rPr>
        <w:t>e.g.</w:t>
      </w:r>
      <w:r w:rsidR="00447BDA" w:rsidRPr="00447BDA">
        <w:rPr>
          <w:rFonts w:cstheme="minorHAnsi"/>
        </w:rPr>
        <w:t>, 52.212-3(g) or a comparable</w:t>
      </w:r>
    </w:p>
    <w:p w14:paraId="53899E4C"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agency provision); and</w:t>
      </w:r>
    </w:p>
    <w:p w14:paraId="3D9CC6B5" w14:textId="77777777" w:rsidR="002C14E8" w:rsidRPr="00447BDA" w:rsidRDefault="002C14E8" w:rsidP="004D4EEC">
      <w:pPr>
        <w:tabs>
          <w:tab w:val="left" w:pos="1080"/>
          <w:tab w:val="left" w:pos="1170"/>
          <w:tab w:val="left" w:pos="7920"/>
          <w:tab w:val="left" w:pos="8100"/>
        </w:tabs>
        <w:spacing w:after="0"/>
        <w:rPr>
          <w:rFonts w:cstheme="minorHAnsi"/>
        </w:rPr>
      </w:pPr>
    </w:p>
    <w:p w14:paraId="618ABB20" w14:textId="75E113E2" w:rsidR="00447BDA" w:rsidRPr="00447BDA" w:rsidRDefault="002C14E8"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offeror has certified that all the offered products to be supplied are designated country end</w:t>
      </w:r>
    </w:p>
    <w:p w14:paraId="22399B96" w14:textId="1E7E0F9B" w:rsidR="00447BDA" w:rsidRDefault="009B378C" w:rsidP="004D4EEC">
      <w:pPr>
        <w:tabs>
          <w:tab w:val="left" w:pos="1080"/>
          <w:tab w:val="left" w:pos="1170"/>
          <w:tab w:val="left" w:pos="7920"/>
          <w:tab w:val="left" w:pos="8100"/>
        </w:tabs>
        <w:spacing w:after="0"/>
        <w:rPr>
          <w:rFonts w:cstheme="minorHAnsi"/>
        </w:rPr>
      </w:pPr>
      <w:r>
        <w:rPr>
          <w:rFonts w:cstheme="minorHAnsi"/>
        </w:rPr>
        <w:t>p</w:t>
      </w:r>
      <w:r w:rsidR="00447BDA" w:rsidRPr="00447BDA">
        <w:rPr>
          <w:rFonts w:cstheme="minorHAnsi"/>
        </w:rPr>
        <w:t>roducts</w:t>
      </w:r>
    </w:p>
    <w:p w14:paraId="160FF1C8" w14:textId="77777777" w:rsidR="009B378C" w:rsidRPr="00447BDA" w:rsidRDefault="009B378C" w:rsidP="004D4EEC">
      <w:pPr>
        <w:tabs>
          <w:tab w:val="left" w:pos="1080"/>
          <w:tab w:val="left" w:pos="1170"/>
          <w:tab w:val="left" w:pos="7920"/>
          <w:tab w:val="left" w:pos="8100"/>
        </w:tabs>
        <w:spacing w:after="0"/>
        <w:rPr>
          <w:rFonts w:cstheme="minorHAnsi"/>
        </w:rPr>
      </w:pPr>
    </w:p>
    <w:p w14:paraId="17127E9F" w14:textId="54D6F276" w:rsidR="00447BDA" w:rsidRPr="00447BDA" w:rsidRDefault="009B378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(p) </w:t>
      </w:r>
      <w:r w:rsidR="00447BDA" w:rsidRPr="00447BDA">
        <w:rPr>
          <w:rFonts w:cstheme="minorHAnsi"/>
          <w:i/>
          <w:iCs/>
        </w:rPr>
        <w:t>Ownership or Control of Offeror</w:t>
      </w:r>
      <w:r w:rsidR="00447BDA" w:rsidRPr="00447BDA">
        <w:rPr>
          <w:rFonts w:cstheme="minorHAnsi"/>
        </w:rPr>
        <w:t>. (Applies in all solicitations when there is a requirement to be</w:t>
      </w:r>
    </w:p>
    <w:p w14:paraId="3B9044EC" w14:textId="55208CDB"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registered in SAM or a requirement to have a unique entity identifier in the solicitation)</w:t>
      </w:r>
    </w:p>
    <w:p w14:paraId="150799D5" w14:textId="77777777" w:rsidR="009B378C" w:rsidRPr="00447BDA" w:rsidRDefault="009B378C" w:rsidP="004D4EEC">
      <w:pPr>
        <w:tabs>
          <w:tab w:val="left" w:pos="1080"/>
          <w:tab w:val="left" w:pos="1170"/>
          <w:tab w:val="left" w:pos="7920"/>
          <w:tab w:val="left" w:pos="8100"/>
        </w:tabs>
        <w:spacing w:after="0"/>
        <w:rPr>
          <w:rFonts w:cstheme="minorHAnsi"/>
        </w:rPr>
      </w:pPr>
    </w:p>
    <w:p w14:paraId="28B0DD30" w14:textId="04DE2F6C" w:rsidR="00447BDA" w:rsidRPr="00447BDA" w:rsidRDefault="009B378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The Offeror represents that it</w:t>
      </w:r>
    </w:p>
    <w:p w14:paraId="242250E8" w14:textId="009B1E3A" w:rsidR="00447BDA" w:rsidRPr="00447BDA" w:rsidRDefault="009B378C"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has or</w:t>
      </w:r>
    </w:p>
    <w:p w14:paraId="1A5DD223" w14:textId="2482011A" w:rsidR="00447BDA" w:rsidRDefault="009B378C"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 not have an immediate owner. If the Offeror has more than one immediate owner (such as a joint</w:t>
      </w:r>
      <w:r>
        <w:rPr>
          <w:rFonts w:cstheme="minorHAnsi"/>
        </w:rPr>
        <w:t xml:space="preserve"> </w:t>
      </w:r>
      <w:r w:rsidR="00447BDA" w:rsidRPr="00447BDA">
        <w:rPr>
          <w:rFonts w:cstheme="minorHAnsi"/>
        </w:rPr>
        <w:t xml:space="preserve">venture), then the Offeror shall respond to paragraph (2) </w:t>
      </w:r>
      <w:proofErr w:type="gramStart"/>
      <w:r w:rsidR="00447BDA" w:rsidRPr="00447BDA">
        <w:rPr>
          <w:rFonts w:cstheme="minorHAnsi"/>
        </w:rPr>
        <w:t>and</w:t>
      </w:r>
      <w:proofErr w:type="gramEnd"/>
      <w:r w:rsidR="00447BDA" w:rsidRPr="00447BDA">
        <w:rPr>
          <w:rFonts w:cstheme="minorHAnsi"/>
        </w:rPr>
        <w:t xml:space="preserve"> if applicable, paragraph (3) of this provision</w:t>
      </w:r>
      <w:r>
        <w:rPr>
          <w:rFonts w:cstheme="minorHAnsi"/>
        </w:rPr>
        <w:t xml:space="preserve"> </w:t>
      </w:r>
      <w:r w:rsidR="00447BDA" w:rsidRPr="00447BDA">
        <w:rPr>
          <w:rFonts w:cstheme="minorHAnsi"/>
        </w:rPr>
        <w:t>for each participant in the joint venture.</w:t>
      </w:r>
    </w:p>
    <w:p w14:paraId="4F3A5AFE" w14:textId="77777777" w:rsidR="009B378C" w:rsidRPr="00447BDA" w:rsidRDefault="009B378C" w:rsidP="004D4EEC">
      <w:pPr>
        <w:tabs>
          <w:tab w:val="left" w:pos="1080"/>
          <w:tab w:val="left" w:pos="1170"/>
          <w:tab w:val="left" w:pos="7920"/>
          <w:tab w:val="left" w:pos="8100"/>
        </w:tabs>
        <w:spacing w:after="0"/>
        <w:rPr>
          <w:rFonts w:cstheme="minorHAnsi"/>
        </w:rPr>
      </w:pPr>
    </w:p>
    <w:p w14:paraId="1C533BD2" w14:textId="7CC0CC14" w:rsidR="00447BDA" w:rsidRDefault="009B378C"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If the Offeror indicates "has" in paragraph (p)(1) of this provision, enter the following information:</w:t>
      </w:r>
    </w:p>
    <w:p w14:paraId="547A91EE" w14:textId="77777777" w:rsidR="004407E1" w:rsidRPr="00447BDA" w:rsidRDefault="004407E1" w:rsidP="004D4EEC">
      <w:pPr>
        <w:tabs>
          <w:tab w:val="left" w:pos="1080"/>
          <w:tab w:val="left" w:pos="1170"/>
          <w:tab w:val="left" w:pos="7920"/>
          <w:tab w:val="left" w:pos="8100"/>
        </w:tabs>
        <w:spacing w:after="0"/>
        <w:rPr>
          <w:rFonts w:cstheme="minorHAnsi"/>
        </w:rPr>
      </w:pPr>
    </w:p>
    <w:p w14:paraId="402A961F" w14:textId="17762055" w:rsidR="00447BDA" w:rsidRDefault="0077589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Immediate owner CAGE code: ____</w:t>
      </w:r>
    </w:p>
    <w:p w14:paraId="21E5EDD3" w14:textId="77777777" w:rsidR="004407E1" w:rsidRPr="00447BDA" w:rsidRDefault="004407E1" w:rsidP="004D4EEC">
      <w:pPr>
        <w:tabs>
          <w:tab w:val="left" w:pos="1080"/>
          <w:tab w:val="left" w:pos="1170"/>
          <w:tab w:val="left" w:pos="7920"/>
          <w:tab w:val="left" w:pos="8100"/>
        </w:tabs>
        <w:spacing w:after="0"/>
        <w:rPr>
          <w:rFonts w:cstheme="minorHAnsi"/>
        </w:rPr>
      </w:pPr>
    </w:p>
    <w:p w14:paraId="3CCDEAE5" w14:textId="003AF0BE" w:rsidR="00447BDA" w:rsidRDefault="0077589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Immediate owner legal name: ____</w:t>
      </w:r>
    </w:p>
    <w:p w14:paraId="2C69754E" w14:textId="77777777" w:rsidR="004407E1" w:rsidRPr="00447BDA" w:rsidRDefault="004407E1" w:rsidP="004D4EEC">
      <w:pPr>
        <w:tabs>
          <w:tab w:val="left" w:pos="1080"/>
          <w:tab w:val="left" w:pos="1170"/>
          <w:tab w:val="left" w:pos="7920"/>
          <w:tab w:val="left" w:pos="8100"/>
        </w:tabs>
        <w:spacing w:after="0"/>
        <w:rPr>
          <w:rFonts w:cstheme="minorHAnsi"/>
        </w:rPr>
      </w:pPr>
    </w:p>
    <w:p w14:paraId="42B91F8B" w14:textId="45138A1A" w:rsidR="00447BDA" w:rsidRDefault="0077589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(Do not use a "doing business as" name)</w:t>
      </w:r>
    </w:p>
    <w:p w14:paraId="48328908" w14:textId="77777777" w:rsidR="002666F0" w:rsidRPr="00447BDA" w:rsidRDefault="002666F0" w:rsidP="004D4EEC">
      <w:pPr>
        <w:tabs>
          <w:tab w:val="left" w:pos="1080"/>
          <w:tab w:val="left" w:pos="1170"/>
          <w:tab w:val="left" w:pos="7920"/>
          <w:tab w:val="left" w:pos="8100"/>
        </w:tabs>
        <w:spacing w:after="0"/>
        <w:rPr>
          <w:rFonts w:cstheme="minorHAnsi"/>
        </w:rPr>
      </w:pPr>
    </w:p>
    <w:p w14:paraId="52FBF4DB" w14:textId="4F7EFF41" w:rsidR="00447BDA" w:rsidRPr="00447BDA" w:rsidRDefault="0077589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Is the immediate owner owned or controlled by another entity:</w:t>
      </w:r>
    </w:p>
    <w:p w14:paraId="26ED5BD6" w14:textId="112B9EC8" w:rsidR="00447BDA" w:rsidRPr="00447BDA" w:rsidRDefault="00775890"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Yes or</w:t>
      </w:r>
    </w:p>
    <w:p w14:paraId="7AE8F841" w14:textId="15AEB4B1" w:rsidR="00447BDA" w:rsidRDefault="00775890"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No</w:t>
      </w:r>
    </w:p>
    <w:p w14:paraId="432314B1" w14:textId="77777777" w:rsidR="00775890" w:rsidRPr="00447BDA" w:rsidRDefault="00775890" w:rsidP="004D4EEC">
      <w:pPr>
        <w:tabs>
          <w:tab w:val="left" w:pos="1080"/>
          <w:tab w:val="left" w:pos="1170"/>
          <w:tab w:val="left" w:pos="7920"/>
          <w:tab w:val="left" w:pos="8100"/>
        </w:tabs>
        <w:spacing w:after="0"/>
        <w:rPr>
          <w:rFonts w:cstheme="minorHAnsi"/>
        </w:rPr>
      </w:pPr>
    </w:p>
    <w:p w14:paraId="5688DBCF" w14:textId="15EE9682" w:rsidR="00447BDA" w:rsidRPr="00447BDA" w:rsidRDefault="0077589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(3) If the Offeror indicates "yes" in paragraph (p)(2) of this provision, indicating that the immediate</w:t>
      </w:r>
    </w:p>
    <w:p w14:paraId="5B657A53"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owner is owned or controlled by another entity, then enter the following information:</w:t>
      </w:r>
    </w:p>
    <w:p w14:paraId="02D291AC" w14:textId="77777777" w:rsidR="00775890" w:rsidRPr="00447BDA" w:rsidRDefault="00775890" w:rsidP="004D4EEC">
      <w:pPr>
        <w:tabs>
          <w:tab w:val="left" w:pos="1080"/>
          <w:tab w:val="left" w:pos="1170"/>
          <w:tab w:val="left" w:pos="7920"/>
          <w:tab w:val="left" w:pos="8100"/>
        </w:tabs>
        <w:spacing w:after="0"/>
        <w:rPr>
          <w:rFonts w:cstheme="minorHAnsi"/>
        </w:rPr>
      </w:pPr>
    </w:p>
    <w:p w14:paraId="5F12B218" w14:textId="4C11ECE8" w:rsidR="00447BDA" w:rsidRDefault="00907429"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Highest-level owner CAGE code: ____</w:t>
      </w:r>
    </w:p>
    <w:p w14:paraId="01256E87" w14:textId="77777777" w:rsidR="00907429" w:rsidRPr="00447BDA" w:rsidRDefault="00907429" w:rsidP="004D4EEC">
      <w:pPr>
        <w:tabs>
          <w:tab w:val="left" w:pos="1080"/>
          <w:tab w:val="left" w:pos="1170"/>
          <w:tab w:val="left" w:pos="7920"/>
          <w:tab w:val="left" w:pos="8100"/>
        </w:tabs>
        <w:spacing w:after="0"/>
        <w:rPr>
          <w:rFonts w:cstheme="minorHAnsi"/>
        </w:rPr>
      </w:pPr>
    </w:p>
    <w:p w14:paraId="6B472ACB" w14:textId="77B526E6" w:rsidR="00447BDA" w:rsidRPr="00447BDA" w:rsidRDefault="00907429"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Highest-level </w:t>
      </w:r>
      <w:proofErr w:type="gramStart"/>
      <w:r w:rsidR="00447BDA" w:rsidRPr="00447BDA">
        <w:rPr>
          <w:rFonts w:cstheme="minorHAnsi"/>
        </w:rPr>
        <w:t>owner</w:t>
      </w:r>
      <w:proofErr w:type="gramEnd"/>
      <w:r w:rsidR="00447BDA" w:rsidRPr="00447BDA">
        <w:rPr>
          <w:rFonts w:cstheme="minorHAnsi"/>
        </w:rPr>
        <w:t xml:space="preserve"> legal name: ____</w:t>
      </w:r>
    </w:p>
    <w:p w14:paraId="2441930D" w14:textId="150DBF96" w:rsidR="00447BDA" w:rsidRDefault="00907429"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Do not use a "doing business as" name</w:t>
      </w:r>
      <w:r w:rsidR="00447BDA" w:rsidRPr="00447BDA">
        <w:rPr>
          <w:rFonts w:cstheme="minorHAnsi"/>
        </w:rPr>
        <w:t>)</w:t>
      </w:r>
    </w:p>
    <w:p w14:paraId="61B40664" w14:textId="77777777" w:rsidR="00907429" w:rsidRPr="00447BDA" w:rsidRDefault="00907429" w:rsidP="004D4EEC">
      <w:pPr>
        <w:tabs>
          <w:tab w:val="left" w:pos="1080"/>
          <w:tab w:val="left" w:pos="1170"/>
          <w:tab w:val="left" w:pos="7920"/>
          <w:tab w:val="left" w:pos="8100"/>
        </w:tabs>
        <w:spacing w:after="0"/>
        <w:rPr>
          <w:rFonts w:cstheme="minorHAnsi"/>
        </w:rPr>
      </w:pPr>
    </w:p>
    <w:p w14:paraId="02B32362" w14:textId="53F29D1A" w:rsidR="00447BDA" w:rsidRPr="00447BDA" w:rsidRDefault="00907429" w:rsidP="004D4EEC">
      <w:pPr>
        <w:tabs>
          <w:tab w:val="left" w:pos="1080"/>
          <w:tab w:val="left" w:pos="1170"/>
          <w:tab w:val="left" w:pos="7920"/>
          <w:tab w:val="left" w:pos="8100"/>
        </w:tabs>
        <w:spacing w:after="0"/>
        <w:rPr>
          <w:rFonts w:cstheme="minorHAnsi"/>
          <w:i/>
          <w:iCs/>
        </w:rPr>
      </w:pPr>
      <w:r>
        <w:rPr>
          <w:rFonts w:cstheme="minorHAnsi"/>
        </w:rPr>
        <w:t xml:space="preserve">     </w:t>
      </w:r>
      <w:r w:rsidR="00447BDA" w:rsidRPr="00447BDA">
        <w:rPr>
          <w:rFonts w:cstheme="minorHAnsi"/>
        </w:rPr>
        <w:t xml:space="preserve">(q) </w:t>
      </w:r>
      <w:r w:rsidR="00447BDA" w:rsidRPr="00447BDA">
        <w:rPr>
          <w:rFonts w:cstheme="minorHAnsi"/>
          <w:i/>
          <w:iCs/>
        </w:rPr>
        <w:t>Representation by Corporations Regarding Delinquent Tax Liability or a Felony Conviction</w:t>
      </w:r>
    </w:p>
    <w:p w14:paraId="2D6108EC" w14:textId="77777777" w:rsidR="00447BDA" w:rsidRDefault="00447BDA" w:rsidP="004D4EEC">
      <w:pPr>
        <w:tabs>
          <w:tab w:val="left" w:pos="1080"/>
          <w:tab w:val="left" w:pos="1170"/>
          <w:tab w:val="left" w:pos="7920"/>
          <w:tab w:val="left" w:pos="8100"/>
        </w:tabs>
        <w:spacing w:after="0"/>
        <w:rPr>
          <w:rFonts w:cstheme="minorHAnsi"/>
          <w:i/>
          <w:iCs/>
        </w:rPr>
      </w:pPr>
      <w:r w:rsidRPr="00447BDA">
        <w:rPr>
          <w:rFonts w:cstheme="minorHAnsi"/>
          <w:i/>
          <w:iCs/>
        </w:rPr>
        <w:t>under any Federal Law.</w:t>
      </w:r>
    </w:p>
    <w:p w14:paraId="18299BF8" w14:textId="77777777" w:rsidR="00907429" w:rsidRPr="00447BDA" w:rsidRDefault="00907429" w:rsidP="004D4EEC">
      <w:pPr>
        <w:tabs>
          <w:tab w:val="left" w:pos="1080"/>
          <w:tab w:val="left" w:pos="1170"/>
          <w:tab w:val="left" w:pos="7920"/>
          <w:tab w:val="left" w:pos="8100"/>
        </w:tabs>
        <w:spacing w:after="0"/>
        <w:rPr>
          <w:rFonts w:cstheme="minorHAnsi"/>
          <w:i/>
          <w:iCs/>
        </w:rPr>
      </w:pPr>
    </w:p>
    <w:p w14:paraId="7EA0008D" w14:textId="1D12785E" w:rsidR="00447BDA" w:rsidRPr="00447BDA" w:rsidRDefault="00907429"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As required by sections 744 and 745 of Division E of the Consolidated and Further Continuing</w:t>
      </w:r>
    </w:p>
    <w:p w14:paraId="5B42289E"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Appropriations Act, 2015 (Pub. L. 113-235), and similar provisions, if contained in subsequent</w:t>
      </w:r>
    </w:p>
    <w:p w14:paraId="141D17EF" w14:textId="26BE326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appropriations </w:t>
      </w:r>
      <w:proofErr w:type="gramStart"/>
      <w:r w:rsidRPr="00447BDA">
        <w:rPr>
          <w:rFonts w:cstheme="minorHAnsi"/>
        </w:rPr>
        <w:t>acts</w:t>
      </w:r>
      <w:proofErr w:type="gramEnd"/>
      <w:r w:rsidRPr="00447BDA">
        <w:rPr>
          <w:rFonts w:cstheme="minorHAnsi"/>
        </w:rPr>
        <w:t xml:space="preserve">, The Government will not </w:t>
      </w:r>
      <w:proofErr w:type="gramStart"/>
      <w:r w:rsidRPr="00447BDA">
        <w:rPr>
          <w:rFonts w:cstheme="minorHAnsi"/>
        </w:rPr>
        <w:t>enter into</w:t>
      </w:r>
      <w:proofErr w:type="gramEnd"/>
      <w:r w:rsidRPr="00447BDA">
        <w:rPr>
          <w:rFonts w:cstheme="minorHAnsi"/>
        </w:rPr>
        <w:t xml:space="preserve"> a contract with any corporation that-</w:t>
      </w:r>
    </w:p>
    <w:p w14:paraId="25A820F1" w14:textId="77777777" w:rsidR="00630FDB" w:rsidRPr="00447BDA" w:rsidRDefault="00630FDB" w:rsidP="004D4EEC">
      <w:pPr>
        <w:tabs>
          <w:tab w:val="left" w:pos="1080"/>
          <w:tab w:val="left" w:pos="1170"/>
          <w:tab w:val="left" w:pos="7920"/>
          <w:tab w:val="left" w:pos="8100"/>
        </w:tabs>
        <w:spacing w:after="0"/>
        <w:rPr>
          <w:rFonts w:cstheme="minorHAnsi"/>
        </w:rPr>
      </w:pPr>
    </w:p>
    <w:p w14:paraId="3B2BD9D5" w14:textId="298C77DA" w:rsidR="00447BDA" w:rsidRPr="00447BDA" w:rsidRDefault="00630FDB"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Has any unpaid Federal tax liability that has been assessed, for which all judicial and</w:t>
      </w:r>
    </w:p>
    <w:p w14:paraId="1C508816"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administrative remedies have been exhausted or have lapsed, and that is not being paid in a timely</w:t>
      </w:r>
    </w:p>
    <w:p w14:paraId="7C30E14C" w14:textId="1039D8C6"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manner pursuant to an agreement with the authority responsible for collecting the tax liability, where the</w:t>
      </w:r>
      <w:r w:rsidR="00630FDB">
        <w:rPr>
          <w:rFonts w:cstheme="minorHAnsi"/>
        </w:rPr>
        <w:t xml:space="preserve"> </w:t>
      </w:r>
      <w:r w:rsidRPr="00447BDA">
        <w:rPr>
          <w:rFonts w:cstheme="minorHAnsi"/>
        </w:rPr>
        <w:t>awarding agency is aware of the unpaid tax liability, unless an agency has considered suspension or</w:t>
      </w:r>
    </w:p>
    <w:p w14:paraId="0B232746" w14:textId="4B7374B9"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debarment of the corporation and </w:t>
      </w:r>
      <w:proofErr w:type="gramStart"/>
      <w:r w:rsidRPr="00447BDA">
        <w:rPr>
          <w:rFonts w:cstheme="minorHAnsi"/>
        </w:rPr>
        <w:t>made a determination</w:t>
      </w:r>
      <w:proofErr w:type="gramEnd"/>
      <w:r w:rsidRPr="00447BDA">
        <w:rPr>
          <w:rFonts w:cstheme="minorHAnsi"/>
        </w:rPr>
        <w:t xml:space="preserve"> that suspension or debarment is not necessary to</w:t>
      </w:r>
      <w:r w:rsidR="00630FDB">
        <w:rPr>
          <w:rFonts w:cstheme="minorHAnsi"/>
        </w:rPr>
        <w:t xml:space="preserve"> </w:t>
      </w:r>
      <w:r w:rsidRPr="00447BDA">
        <w:rPr>
          <w:rFonts w:cstheme="minorHAnsi"/>
        </w:rPr>
        <w:t>protect the interests of the Government; or</w:t>
      </w:r>
    </w:p>
    <w:p w14:paraId="069745A3" w14:textId="77777777" w:rsidR="00630FDB" w:rsidRPr="00447BDA" w:rsidRDefault="00630FDB" w:rsidP="004D4EEC">
      <w:pPr>
        <w:tabs>
          <w:tab w:val="left" w:pos="1080"/>
          <w:tab w:val="left" w:pos="1170"/>
          <w:tab w:val="left" w:pos="7920"/>
          <w:tab w:val="left" w:pos="8100"/>
        </w:tabs>
        <w:spacing w:after="0"/>
        <w:rPr>
          <w:rFonts w:cstheme="minorHAnsi"/>
        </w:rPr>
      </w:pPr>
    </w:p>
    <w:p w14:paraId="5EA65B4E" w14:textId="0B79135F" w:rsidR="00447BDA" w:rsidRPr="00447BDA" w:rsidRDefault="00630FDB"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Was convicted of a felony criminal violation under any Federal law within the preceding 24</w:t>
      </w:r>
    </w:p>
    <w:p w14:paraId="2F09A5FD"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months, where the awarding agency is aware of the conviction, unless an agency has considered</w:t>
      </w:r>
    </w:p>
    <w:p w14:paraId="2D0FC583" w14:textId="7FB62406"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suspension or debarment of the corporation and </w:t>
      </w:r>
      <w:proofErr w:type="gramStart"/>
      <w:r w:rsidRPr="00447BDA">
        <w:rPr>
          <w:rFonts w:cstheme="minorHAnsi"/>
        </w:rPr>
        <w:t>made a determination</w:t>
      </w:r>
      <w:proofErr w:type="gramEnd"/>
      <w:r w:rsidRPr="00447BDA">
        <w:rPr>
          <w:rFonts w:cstheme="minorHAnsi"/>
        </w:rPr>
        <w:t xml:space="preserve"> that this action is not necessary to</w:t>
      </w:r>
      <w:r w:rsidR="00237803">
        <w:rPr>
          <w:rFonts w:cstheme="minorHAnsi"/>
        </w:rPr>
        <w:t xml:space="preserve"> </w:t>
      </w:r>
      <w:r w:rsidRPr="00447BDA">
        <w:rPr>
          <w:rFonts w:cstheme="minorHAnsi"/>
        </w:rPr>
        <w:t>protect the interests of the Government.</w:t>
      </w:r>
    </w:p>
    <w:p w14:paraId="17A64D03" w14:textId="77777777" w:rsidR="00237803" w:rsidRPr="00447BDA" w:rsidRDefault="00237803" w:rsidP="004D4EEC">
      <w:pPr>
        <w:tabs>
          <w:tab w:val="left" w:pos="1080"/>
          <w:tab w:val="left" w:pos="1170"/>
          <w:tab w:val="left" w:pos="7920"/>
          <w:tab w:val="left" w:pos="8100"/>
        </w:tabs>
        <w:spacing w:after="0"/>
        <w:rPr>
          <w:rFonts w:cstheme="minorHAnsi"/>
        </w:rPr>
      </w:pPr>
    </w:p>
    <w:p w14:paraId="5118F427" w14:textId="6633BD14" w:rsidR="00447BDA" w:rsidRPr="00447BDA" w:rsidRDefault="00237803"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The Offeror represents that-</w:t>
      </w:r>
    </w:p>
    <w:p w14:paraId="34A652A3" w14:textId="77777777" w:rsidR="00C253FB" w:rsidRDefault="00237803"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xml:space="preserve">) </w:t>
      </w:r>
    </w:p>
    <w:p w14:paraId="455B5389" w14:textId="2C667FC5" w:rsidR="00447BDA" w:rsidRPr="00447BDA" w:rsidRDefault="00C253FB"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It is</w:t>
      </w:r>
    </w:p>
    <w:p w14:paraId="5BA080AA" w14:textId="1689BA4D" w:rsidR="00447BDA" w:rsidRPr="00447BDA" w:rsidRDefault="00C253FB" w:rsidP="004D4EEC">
      <w:pPr>
        <w:tabs>
          <w:tab w:val="left" w:pos="1080"/>
          <w:tab w:val="left" w:pos="1170"/>
          <w:tab w:val="left" w:pos="7920"/>
          <w:tab w:val="left" w:pos="8100"/>
        </w:tabs>
        <w:spacing w:after="0"/>
        <w:rPr>
          <w:rFonts w:cstheme="minorHAnsi"/>
        </w:rPr>
      </w:pPr>
      <w:r>
        <w:rPr>
          <w:rFonts w:cstheme="minorHAnsi"/>
        </w:rPr>
        <w:lastRenderedPageBreak/>
        <w:t xml:space="preserve">     □ </w:t>
      </w:r>
      <w:r w:rsidR="00447BDA" w:rsidRPr="00447BDA">
        <w:rPr>
          <w:rFonts w:cstheme="minorHAnsi"/>
        </w:rPr>
        <w:t>is not</w:t>
      </w:r>
    </w:p>
    <w:p w14:paraId="1AF722F3" w14:textId="36B8DB9B"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a corporation that has </w:t>
      </w:r>
      <w:proofErr w:type="gramStart"/>
      <w:r w:rsidR="00447BDA" w:rsidRPr="00447BDA">
        <w:rPr>
          <w:rFonts w:cstheme="minorHAnsi"/>
        </w:rPr>
        <w:t>any</w:t>
      </w:r>
      <w:proofErr w:type="gramEnd"/>
      <w:r w:rsidR="00447BDA" w:rsidRPr="00447BDA">
        <w:rPr>
          <w:rFonts w:cstheme="minorHAnsi"/>
        </w:rPr>
        <w:t xml:space="preserve"> unpaid Federal tax liability that has been assessed, for which all judicial and</w:t>
      </w:r>
      <w:r>
        <w:rPr>
          <w:rFonts w:cstheme="minorHAnsi"/>
        </w:rPr>
        <w:t xml:space="preserve"> </w:t>
      </w:r>
      <w:r w:rsidR="00447BDA" w:rsidRPr="00447BDA">
        <w:rPr>
          <w:rFonts w:cstheme="minorHAnsi"/>
        </w:rPr>
        <w:t>administrative remedies have been exhausted or have lapsed, and that is not being paid in a timely</w:t>
      </w:r>
    </w:p>
    <w:p w14:paraId="16049128"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manner pursuant to an agreement with the authority responsible for collecting the tax liability; and</w:t>
      </w:r>
    </w:p>
    <w:p w14:paraId="48416CF2" w14:textId="11E2C02D" w:rsidR="00447BDA" w:rsidRPr="00447BDA" w:rsidRDefault="00447BDA" w:rsidP="00447BDA">
      <w:pPr>
        <w:tabs>
          <w:tab w:val="left" w:pos="1080"/>
          <w:tab w:val="left" w:pos="1170"/>
          <w:tab w:val="left" w:pos="7920"/>
          <w:tab w:val="left" w:pos="8100"/>
        </w:tabs>
        <w:spacing w:after="0"/>
        <w:jc w:val="center"/>
        <w:rPr>
          <w:rFonts w:cstheme="minorHAnsi"/>
        </w:rPr>
      </w:pPr>
    </w:p>
    <w:p w14:paraId="65828ED4" w14:textId="59809738" w:rsidR="00C72836" w:rsidRDefault="00C72836"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(ii) </w:t>
      </w:r>
    </w:p>
    <w:p w14:paraId="10FD4959" w14:textId="23482859"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It is</w:t>
      </w:r>
    </w:p>
    <w:p w14:paraId="5FF38F1B" w14:textId="1BAE7E1D"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not</w:t>
      </w:r>
    </w:p>
    <w:p w14:paraId="1DC5EC5B" w14:textId="748F336C"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a corporation that was convicted of a felony criminal violation under a </w:t>
      </w:r>
      <w:proofErr w:type="gramStart"/>
      <w:r w:rsidR="00447BDA" w:rsidRPr="00447BDA">
        <w:rPr>
          <w:rFonts w:cstheme="minorHAnsi"/>
        </w:rPr>
        <w:t>Federal</w:t>
      </w:r>
      <w:proofErr w:type="gramEnd"/>
      <w:r w:rsidR="00447BDA" w:rsidRPr="00447BDA">
        <w:rPr>
          <w:rFonts w:cstheme="minorHAnsi"/>
        </w:rPr>
        <w:t xml:space="preserve"> law within the</w:t>
      </w:r>
    </w:p>
    <w:p w14:paraId="4D0927F7" w14:textId="34B4A7D4"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preceding 24 months</w:t>
      </w:r>
    </w:p>
    <w:p w14:paraId="7055D221" w14:textId="77777777" w:rsidR="00C72836" w:rsidRPr="00447BDA" w:rsidRDefault="00C72836" w:rsidP="004D4EEC">
      <w:pPr>
        <w:tabs>
          <w:tab w:val="left" w:pos="1080"/>
          <w:tab w:val="left" w:pos="1170"/>
          <w:tab w:val="left" w:pos="7920"/>
          <w:tab w:val="left" w:pos="8100"/>
        </w:tabs>
        <w:spacing w:after="0"/>
        <w:rPr>
          <w:rFonts w:cstheme="minorHAnsi"/>
        </w:rPr>
      </w:pPr>
    </w:p>
    <w:p w14:paraId="734EFE74" w14:textId="6F6B4CCA"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(r) </w:t>
      </w:r>
      <w:r w:rsidR="00447BDA" w:rsidRPr="00447BDA">
        <w:rPr>
          <w:rFonts w:cstheme="minorHAnsi"/>
          <w:i/>
          <w:iCs/>
        </w:rPr>
        <w:t xml:space="preserve">Predecessor of Offeror. </w:t>
      </w:r>
      <w:r w:rsidR="00447BDA" w:rsidRPr="00447BDA">
        <w:rPr>
          <w:rFonts w:cstheme="minorHAnsi"/>
        </w:rPr>
        <w:t>(Applies in all solicitations that include the provision at 52.204-16,</w:t>
      </w:r>
    </w:p>
    <w:p w14:paraId="38848C2C"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Commercial and Government Entity Code Reporting.)</w:t>
      </w:r>
    </w:p>
    <w:p w14:paraId="49776BA4" w14:textId="77777777" w:rsidR="00C72836" w:rsidRPr="00447BDA" w:rsidRDefault="00C72836" w:rsidP="004D4EEC">
      <w:pPr>
        <w:tabs>
          <w:tab w:val="left" w:pos="1080"/>
          <w:tab w:val="left" w:pos="1170"/>
          <w:tab w:val="left" w:pos="7920"/>
          <w:tab w:val="left" w:pos="8100"/>
        </w:tabs>
        <w:spacing w:after="0"/>
        <w:rPr>
          <w:rFonts w:cstheme="minorHAnsi"/>
        </w:rPr>
      </w:pPr>
    </w:p>
    <w:p w14:paraId="50023A57" w14:textId="4420B7F7"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The Offeror represents that it</w:t>
      </w:r>
    </w:p>
    <w:p w14:paraId="00850AF4" w14:textId="5F12EF8E"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is or</w:t>
      </w:r>
    </w:p>
    <w:p w14:paraId="0B01E2F9" w14:textId="532AD97A" w:rsidR="00447BDA" w:rsidRPr="00447BDA" w:rsidRDefault="00C72836"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 xml:space="preserve">is not a successor to a predecessor that held a </w:t>
      </w:r>
      <w:proofErr w:type="gramStart"/>
      <w:r w:rsidR="00447BDA" w:rsidRPr="00447BDA">
        <w:rPr>
          <w:rFonts w:cstheme="minorHAnsi"/>
        </w:rPr>
        <w:t>Federal</w:t>
      </w:r>
      <w:proofErr w:type="gramEnd"/>
      <w:r w:rsidR="00447BDA" w:rsidRPr="00447BDA">
        <w:rPr>
          <w:rFonts w:cstheme="minorHAnsi"/>
        </w:rPr>
        <w:t xml:space="preserve"> contract or grant within the last three years</w:t>
      </w:r>
    </w:p>
    <w:p w14:paraId="626D2400" w14:textId="2975058F" w:rsidR="00447BDA" w:rsidRPr="00447BDA" w:rsidRDefault="003D70B9"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If the Offeror has indicated "is" in paragraph (r)(1) of this provision, enter the following</w:t>
      </w:r>
    </w:p>
    <w:p w14:paraId="100B0C87"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information for all predecessors that held a </w:t>
      </w:r>
      <w:proofErr w:type="gramStart"/>
      <w:r w:rsidRPr="00447BDA">
        <w:rPr>
          <w:rFonts w:cstheme="minorHAnsi"/>
        </w:rPr>
        <w:t>Federal</w:t>
      </w:r>
      <w:proofErr w:type="gramEnd"/>
      <w:r w:rsidRPr="00447BDA">
        <w:rPr>
          <w:rFonts w:cstheme="minorHAnsi"/>
        </w:rPr>
        <w:t xml:space="preserve"> contract or grant within the last three years (if more</w:t>
      </w:r>
    </w:p>
    <w:p w14:paraId="12EC3DDC"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than one predecessor, list in reverse chronological order):</w:t>
      </w:r>
    </w:p>
    <w:p w14:paraId="349C0A07" w14:textId="77777777" w:rsidR="003D70B9" w:rsidRPr="00447BDA" w:rsidRDefault="003D70B9" w:rsidP="004D4EEC">
      <w:pPr>
        <w:tabs>
          <w:tab w:val="left" w:pos="1080"/>
          <w:tab w:val="left" w:pos="1170"/>
          <w:tab w:val="left" w:pos="7920"/>
          <w:tab w:val="left" w:pos="8100"/>
        </w:tabs>
        <w:spacing w:after="0"/>
        <w:rPr>
          <w:rFonts w:cstheme="minorHAnsi"/>
        </w:rPr>
      </w:pPr>
    </w:p>
    <w:p w14:paraId="0C0DD7D9" w14:textId="6C2B39C2" w:rsidR="00447BDA" w:rsidRDefault="00A0549B"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Predecessor CAGE code: ____(or mark "Unknown")</w:t>
      </w:r>
    </w:p>
    <w:p w14:paraId="117A2580" w14:textId="77777777" w:rsidR="00A0549B" w:rsidRPr="00447BDA" w:rsidRDefault="00A0549B" w:rsidP="004D4EEC">
      <w:pPr>
        <w:tabs>
          <w:tab w:val="left" w:pos="1080"/>
          <w:tab w:val="left" w:pos="1170"/>
          <w:tab w:val="left" w:pos="7920"/>
          <w:tab w:val="left" w:pos="8100"/>
        </w:tabs>
        <w:spacing w:after="0"/>
        <w:rPr>
          <w:rFonts w:cstheme="minorHAnsi"/>
        </w:rPr>
      </w:pPr>
    </w:p>
    <w:p w14:paraId="0A1E58C8" w14:textId="2D295AAC" w:rsidR="00447BDA" w:rsidRDefault="00A0549B" w:rsidP="004D4EEC">
      <w:pPr>
        <w:tabs>
          <w:tab w:val="left" w:pos="1080"/>
          <w:tab w:val="left" w:pos="1170"/>
          <w:tab w:val="left" w:pos="7920"/>
          <w:tab w:val="left" w:pos="8100"/>
        </w:tabs>
        <w:spacing w:after="0"/>
        <w:rPr>
          <w:rFonts w:cstheme="minorHAnsi"/>
        </w:rPr>
      </w:pPr>
      <w:r>
        <w:rPr>
          <w:rFonts w:cstheme="minorHAnsi"/>
        </w:rPr>
        <w:t xml:space="preserve">     </w:t>
      </w:r>
      <w:proofErr w:type="gramStart"/>
      <w:r w:rsidR="00447BDA" w:rsidRPr="00447BDA">
        <w:rPr>
          <w:rFonts w:cstheme="minorHAnsi"/>
        </w:rPr>
        <w:t>Predecessor</w:t>
      </w:r>
      <w:proofErr w:type="gramEnd"/>
      <w:r w:rsidR="00447BDA" w:rsidRPr="00447BDA">
        <w:rPr>
          <w:rFonts w:cstheme="minorHAnsi"/>
        </w:rPr>
        <w:t xml:space="preserve"> legal name:____</w:t>
      </w:r>
    </w:p>
    <w:p w14:paraId="52785D9D" w14:textId="77777777" w:rsidR="00A0549B" w:rsidRPr="00447BDA" w:rsidRDefault="00A0549B" w:rsidP="004D4EEC">
      <w:pPr>
        <w:tabs>
          <w:tab w:val="left" w:pos="1080"/>
          <w:tab w:val="left" w:pos="1170"/>
          <w:tab w:val="left" w:pos="7920"/>
          <w:tab w:val="left" w:pos="8100"/>
        </w:tabs>
        <w:spacing w:after="0"/>
        <w:rPr>
          <w:rFonts w:cstheme="minorHAnsi"/>
        </w:rPr>
      </w:pPr>
    </w:p>
    <w:p w14:paraId="4940A5EE" w14:textId="29BFCC06" w:rsidR="00447BDA" w:rsidRDefault="00A0549B"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r w:rsidR="00447BDA" w:rsidRPr="00447BDA">
        <w:rPr>
          <w:rFonts w:cstheme="minorHAnsi"/>
          <w:i/>
          <w:iCs/>
        </w:rPr>
        <w:t>Do not use a "doing business as" name</w:t>
      </w:r>
      <w:r w:rsidR="00447BDA" w:rsidRPr="00447BDA">
        <w:rPr>
          <w:rFonts w:cstheme="minorHAnsi"/>
        </w:rPr>
        <w:t>)</w:t>
      </w:r>
    </w:p>
    <w:p w14:paraId="0D388F14" w14:textId="77777777" w:rsidR="00A0549B" w:rsidRPr="00447BDA" w:rsidRDefault="00A0549B" w:rsidP="004D4EEC">
      <w:pPr>
        <w:tabs>
          <w:tab w:val="left" w:pos="1080"/>
          <w:tab w:val="left" w:pos="1170"/>
          <w:tab w:val="left" w:pos="7920"/>
          <w:tab w:val="left" w:pos="8100"/>
        </w:tabs>
        <w:spacing w:after="0"/>
        <w:rPr>
          <w:rFonts w:cstheme="minorHAnsi"/>
        </w:rPr>
      </w:pPr>
    </w:p>
    <w:p w14:paraId="502A7AEB" w14:textId="413DE746" w:rsidR="00447BDA" w:rsidRDefault="00A0549B"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(s) [Reserved]</w:t>
      </w:r>
    </w:p>
    <w:p w14:paraId="30591A76" w14:textId="77777777" w:rsidR="00A0549B" w:rsidRPr="00447BDA" w:rsidRDefault="00A0549B" w:rsidP="004D4EEC">
      <w:pPr>
        <w:tabs>
          <w:tab w:val="left" w:pos="1080"/>
          <w:tab w:val="left" w:pos="1170"/>
          <w:tab w:val="left" w:pos="7920"/>
          <w:tab w:val="left" w:pos="8100"/>
        </w:tabs>
        <w:spacing w:after="0"/>
        <w:rPr>
          <w:rFonts w:cstheme="minorHAnsi"/>
        </w:rPr>
      </w:pPr>
    </w:p>
    <w:p w14:paraId="08BA72F3" w14:textId="6BCDF1AF" w:rsidR="00447BDA" w:rsidRPr="00447BDA" w:rsidRDefault="008546E3" w:rsidP="004D4EEC">
      <w:pPr>
        <w:tabs>
          <w:tab w:val="left" w:pos="1080"/>
          <w:tab w:val="left" w:pos="1170"/>
          <w:tab w:val="left" w:pos="7920"/>
          <w:tab w:val="left" w:pos="8100"/>
        </w:tabs>
        <w:spacing w:after="0"/>
        <w:rPr>
          <w:rFonts w:cstheme="minorHAnsi"/>
        </w:rPr>
      </w:pPr>
      <w:r>
        <w:rPr>
          <w:rFonts w:cstheme="minorHAnsi"/>
        </w:rPr>
        <w:t xml:space="preserve">     </w:t>
      </w:r>
      <w:proofErr w:type="gramStart"/>
      <w:r w:rsidR="00447BDA" w:rsidRPr="00447BDA">
        <w:rPr>
          <w:rFonts w:cstheme="minorHAnsi"/>
        </w:rPr>
        <w:t xml:space="preserve">(t) </w:t>
      </w:r>
      <w:r w:rsidR="00447BDA" w:rsidRPr="00447BDA">
        <w:rPr>
          <w:rFonts w:cstheme="minorHAnsi"/>
          <w:i/>
          <w:iCs/>
        </w:rPr>
        <w:t>Public Disclosure</w:t>
      </w:r>
      <w:proofErr w:type="gramEnd"/>
      <w:r w:rsidR="00447BDA" w:rsidRPr="00447BDA">
        <w:rPr>
          <w:rFonts w:cstheme="minorHAnsi"/>
          <w:i/>
          <w:iCs/>
        </w:rPr>
        <w:t xml:space="preserve"> of Greenhouse Gas Emissions and Reduction Goals</w:t>
      </w:r>
      <w:r w:rsidR="00447BDA" w:rsidRPr="00447BDA">
        <w:rPr>
          <w:rFonts w:cstheme="minorHAnsi"/>
        </w:rPr>
        <w:t>. Applies in all solicitations</w:t>
      </w:r>
    </w:p>
    <w:p w14:paraId="73D88521" w14:textId="446239CA"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that require offerors to register in SAM (12.301(d)(1))</w:t>
      </w:r>
    </w:p>
    <w:p w14:paraId="1A377B48" w14:textId="77777777" w:rsidR="008546E3" w:rsidRPr="00447BDA" w:rsidRDefault="008546E3" w:rsidP="004D4EEC">
      <w:pPr>
        <w:tabs>
          <w:tab w:val="left" w:pos="1080"/>
          <w:tab w:val="left" w:pos="1170"/>
          <w:tab w:val="left" w:pos="7920"/>
          <w:tab w:val="left" w:pos="8100"/>
        </w:tabs>
        <w:spacing w:after="0"/>
        <w:rPr>
          <w:rFonts w:cstheme="minorHAnsi"/>
        </w:rPr>
      </w:pPr>
    </w:p>
    <w:p w14:paraId="54782D50" w14:textId="4F1D18AC" w:rsidR="00447BDA" w:rsidRPr="00447BDA" w:rsidRDefault="008546E3"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(1) This representation shall be completed if the Offeror </w:t>
      </w:r>
      <w:proofErr w:type="gramStart"/>
      <w:r w:rsidR="00447BDA" w:rsidRPr="00447BDA">
        <w:rPr>
          <w:rFonts w:cstheme="minorHAnsi"/>
        </w:rPr>
        <w:t>received</w:t>
      </w:r>
      <w:proofErr w:type="gramEnd"/>
      <w:r w:rsidR="00447BDA" w:rsidRPr="00447BDA">
        <w:rPr>
          <w:rFonts w:cstheme="minorHAnsi"/>
        </w:rPr>
        <w:t xml:space="preserve"> $7.5 million or more in contract</w:t>
      </w:r>
    </w:p>
    <w:p w14:paraId="216F2650"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awards in the prior Federal fiscal year. The representation is optional if the Offeror received less than</w:t>
      </w:r>
    </w:p>
    <w:p w14:paraId="401D9325"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$7.5 million in Federal contract awards in the prior Federal fiscal year.</w:t>
      </w:r>
    </w:p>
    <w:p w14:paraId="49A2C23D" w14:textId="3B0A4240"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(2) Representation. [Offeror to check applicable block(s) in paragraph (t)(2)(</w:t>
      </w:r>
      <w:proofErr w:type="spellStart"/>
      <w:r w:rsidRPr="00447BDA">
        <w:rPr>
          <w:rFonts w:cstheme="minorHAnsi"/>
        </w:rPr>
        <w:t>i</w:t>
      </w:r>
      <w:proofErr w:type="spellEnd"/>
      <w:r w:rsidRPr="00447BDA">
        <w:rPr>
          <w:rFonts w:cstheme="minorHAnsi"/>
        </w:rPr>
        <w:t>) and (ii)]</w:t>
      </w:r>
    </w:p>
    <w:p w14:paraId="7285E5DF" w14:textId="77777777" w:rsidR="000F2331" w:rsidRPr="00447BDA" w:rsidRDefault="000F2331" w:rsidP="004D4EEC">
      <w:pPr>
        <w:tabs>
          <w:tab w:val="left" w:pos="1080"/>
          <w:tab w:val="left" w:pos="1170"/>
          <w:tab w:val="left" w:pos="7920"/>
          <w:tab w:val="left" w:pos="8100"/>
        </w:tabs>
        <w:spacing w:after="0"/>
        <w:rPr>
          <w:rFonts w:cstheme="minorHAnsi"/>
        </w:rPr>
      </w:pPr>
    </w:p>
    <w:p w14:paraId="04028929" w14:textId="328EDF8F" w:rsidR="00447BDA" w:rsidRPr="00447BDA" w:rsidRDefault="000F233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The Offeror (itself or through its immediate owner or highest-level owner)</w:t>
      </w:r>
    </w:p>
    <w:p w14:paraId="7054AC0E" w14:textId="3AF308C8" w:rsidR="00447BDA" w:rsidRPr="00447BDA" w:rsidRDefault="000F2331" w:rsidP="004D4EEC">
      <w:pPr>
        <w:tabs>
          <w:tab w:val="left" w:pos="1080"/>
          <w:tab w:val="left" w:pos="1170"/>
          <w:tab w:val="left" w:pos="7920"/>
          <w:tab w:val="left" w:pos="8100"/>
        </w:tabs>
        <w:spacing w:after="0"/>
        <w:rPr>
          <w:rFonts w:cstheme="minorHAnsi"/>
        </w:rPr>
      </w:pPr>
      <w:r>
        <w:rPr>
          <w:rFonts w:cstheme="minorHAnsi"/>
        </w:rPr>
        <w:t xml:space="preserve">     □ d</w:t>
      </w:r>
      <w:r w:rsidR="00447BDA" w:rsidRPr="00447BDA">
        <w:rPr>
          <w:rFonts w:cstheme="minorHAnsi"/>
        </w:rPr>
        <w:t>oes,</w:t>
      </w:r>
    </w:p>
    <w:p w14:paraId="7B597DD5" w14:textId="5CB16819" w:rsidR="00447BDA" w:rsidRPr="00447BDA" w:rsidRDefault="000F233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 not publicly disclose greenhouse gas emissions, i.e., makes available on a publicly accessible</w:t>
      </w:r>
    </w:p>
    <w:p w14:paraId="13CE9A3C" w14:textId="5B7228C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lastRenderedPageBreak/>
        <w:t>website the results of a greenhouse gas inventory, performed in accordance with an accounting standard</w:t>
      </w:r>
      <w:r w:rsidR="00193CD1">
        <w:rPr>
          <w:rFonts w:cstheme="minorHAnsi"/>
        </w:rPr>
        <w:t xml:space="preserve"> </w:t>
      </w:r>
      <w:r w:rsidRPr="00447BDA">
        <w:rPr>
          <w:rFonts w:cstheme="minorHAnsi"/>
        </w:rPr>
        <w:t>with publicly available and consistently applied criteria, such as the Greenhouse Gas Protocol Corporate</w:t>
      </w:r>
      <w:r w:rsidR="00193CD1">
        <w:rPr>
          <w:rFonts w:cstheme="minorHAnsi"/>
        </w:rPr>
        <w:t xml:space="preserve"> </w:t>
      </w:r>
      <w:r w:rsidRPr="00447BDA">
        <w:rPr>
          <w:rFonts w:cstheme="minorHAnsi"/>
        </w:rPr>
        <w:t>Standard</w:t>
      </w:r>
    </w:p>
    <w:p w14:paraId="3F90BC7E" w14:textId="77777777" w:rsidR="00193CD1" w:rsidRPr="00447BDA" w:rsidRDefault="00193CD1" w:rsidP="004D4EEC">
      <w:pPr>
        <w:tabs>
          <w:tab w:val="left" w:pos="1080"/>
          <w:tab w:val="left" w:pos="1170"/>
          <w:tab w:val="left" w:pos="7920"/>
          <w:tab w:val="left" w:pos="8100"/>
        </w:tabs>
        <w:spacing w:after="0"/>
        <w:rPr>
          <w:rFonts w:cstheme="minorHAnsi"/>
        </w:rPr>
      </w:pPr>
    </w:p>
    <w:p w14:paraId="77FFADE9" w14:textId="63443AB9" w:rsidR="00447BDA" w:rsidRPr="00447BDA" w:rsidRDefault="00193CD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The Offeror (itself or through its immediate owner or highest-level owner)</w:t>
      </w:r>
    </w:p>
    <w:p w14:paraId="26BFB3BD" w14:textId="40E8EBFB" w:rsidR="00447BDA" w:rsidRPr="00447BDA" w:rsidRDefault="00193CD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w:t>
      </w:r>
    </w:p>
    <w:p w14:paraId="3BB13B3F" w14:textId="29D62F5B" w:rsidR="00447BDA" w:rsidRDefault="00193CD1"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 not publicly disclose a quantitative greenhouse gas emissions reduction goal, i.e., make available</w:t>
      </w:r>
      <w:r>
        <w:rPr>
          <w:rFonts w:cstheme="minorHAnsi"/>
        </w:rPr>
        <w:t xml:space="preserve"> </w:t>
      </w:r>
      <w:r w:rsidR="00447BDA" w:rsidRPr="00447BDA">
        <w:rPr>
          <w:rFonts w:cstheme="minorHAnsi"/>
        </w:rPr>
        <w:t>on a publicly accessible website a target to reduce absolute emissions or emissions intensity by a specific</w:t>
      </w:r>
      <w:r>
        <w:rPr>
          <w:rFonts w:cstheme="minorHAnsi"/>
        </w:rPr>
        <w:t xml:space="preserve"> </w:t>
      </w:r>
      <w:r w:rsidR="00447BDA" w:rsidRPr="00447BDA">
        <w:rPr>
          <w:rFonts w:cstheme="minorHAnsi"/>
        </w:rPr>
        <w:t>quantity or percentage</w:t>
      </w:r>
    </w:p>
    <w:p w14:paraId="6A905931" w14:textId="77777777" w:rsidR="00193CD1" w:rsidRPr="00447BDA" w:rsidRDefault="00193CD1" w:rsidP="004D4EEC">
      <w:pPr>
        <w:tabs>
          <w:tab w:val="left" w:pos="1080"/>
          <w:tab w:val="left" w:pos="1170"/>
          <w:tab w:val="left" w:pos="7920"/>
          <w:tab w:val="left" w:pos="8100"/>
        </w:tabs>
        <w:spacing w:after="0"/>
        <w:rPr>
          <w:rFonts w:cstheme="minorHAnsi"/>
        </w:rPr>
      </w:pPr>
    </w:p>
    <w:p w14:paraId="193AA187" w14:textId="574CD31B" w:rsidR="00447BDA" w:rsidRPr="00447BDA" w:rsidRDefault="00193CD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(iii) A publicly accessible website includes the Offeror's own website or a recognized, third-party</w:t>
      </w:r>
    </w:p>
    <w:p w14:paraId="79537003"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greenhouse gas emissions reporting program.</w:t>
      </w:r>
    </w:p>
    <w:p w14:paraId="10FD173B" w14:textId="10E2E338" w:rsidR="00447BDA" w:rsidRPr="00447BDA" w:rsidRDefault="00447BDA" w:rsidP="00447BDA">
      <w:pPr>
        <w:tabs>
          <w:tab w:val="left" w:pos="1080"/>
          <w:tab w:val="left" w:pos="1170"/>
          <w:tab w:val="left" w:pos="7920"/>
          <w:tab w:val="left" w:pos="8100"/>
        </w:tabs>
        <w:spacing w:after="0"/>
        <w:jc w:val="center"/>
        <w:rPr>
          <w:rFonts w:cstheme="minorHAnsi"/>
        </w:rPr>
      </w:pPr>
    </w:p>
    <w:p w14:paraId="5870FAE3" w14:textId="331B2A87" w:rsidR="00447BDA" w:rsidRPr="00447BDA" w:rsidRDefault="00193CD1"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(3) If the Offeror checked "does" in paragraphs (t)(2)(</w:t>
      </w:r>
      <w:proofErr w:type="spellStart"/>
      <w:r w:rsidR="00447BDA" w:rsidRPr="00447BDA">
        <w:rPr>
          <w:rFonts w:cstheme="minorHAnsi"/>
        </w:rPr>
        <w:t>i</w:t>
      </w:r>
      <w:proofErr w:type="spellEnd"/>
      <w:r w:rsidR="00447BDA" w:rsidRPr="00447BDA">
        <w:rPr>
          <w:rFonts w:cstheme="minorHAnsi"/>
        </w:rPr>
        <w:t>) or (t)(2)(ii) of this provision, respectively, the</w:t>
      </w:r>
    </w:p>
    <w:p w14:paraId="0155C91C"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Offeror shall provide the publicly accessible website(s) where greenhouse gas emissions and/or</w:t>
      </w:r>
    </w:p>
    <w:p w14:paraId="5310E733"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reduction goals are reported:____.</w:t>
      </w:r>
    </w:p>
    <w:p w14:paraId="4A8279ED"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(u)</w:t>
      </w:r>
    </w:p>
    <w:p w14:paraId="30D4F735" w14:textId="77777777" w:rsidR="008D64A0" w:rsidRPr="00447BDA" w:rsidRDefault="008D64A0" w:rsidP="004D4EEC">
      <w:pPr>
        <w:tabs>
          <w:tab w:val="left" w:pos="1080"/>
          <w:tab w:val="left" w:pos="1170"/>
          <w:tab w:val="left" w:pos="7920"/>
          <w:tab w:val="left" w:pos="8100"/>
        </w:tabs>
        <w:spacing w:after="0"/>
        <w:rPr>
          <w:rFonts w:cstheme="minorHAnsi"/>
        </w:rPr>
      </w:pPr>
    </w:p>
    <w:p w14:paraId="0A8C5BB5" w14:textId="6F7F6C80" w:rsidR="00447BDA" w:rsidRPr="00447BDA" w:rsidRDefault="008D64A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In accordance with section 743 of Division E, Title VII, of the Consolidated and Further</w:t>
      </w:r>
    </w:p>
    <w:p w14:paraId="45A6E3BA"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Continuing Appropriations Act, 2015 (Pub. L. 113-235) and its successor provisions in subsequent</w:t>
      </w:r>
    </w:p>
    <w:p w14:paraId="2E7B4085"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appropriations </w:t>
      </w:r>
      <w:proofErr w:type="gramStart"/>
      <w:r w:rsidRPr="00447BDA">
        <w:rPr>
          <w:rFonts w:cstheme="minorHAnsi"/>
        </w:rPr>
        <w:t>acts</w:t>
      </w:r>
      <w:proofErr w:type="gramEnd"/>
      <w:r w:rsidRPr="00447BDA">
        <w:rPr>
          <w:rFonts w:cstheme="minorHAnsi"/>
        </w:rPr>
        <w:t xml:space="preserve"> (and as extended in continuing resolutions), Government agencies are not permitted</w:t>
      </w:r>
    </w:p>
    <w:p w14:paraId="49670203"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to use </w:t>
      </w:r>
      <w:proofErr w:type="gramStart"/>
      <w:r w:rsidRPr="00447BDA">
        <w:rPr>
          <w:rFonts w:cstheme="minorHAnsi"/>
        </w:rPr>
        <w:t>appropriated</w:t>
      </w:r>
      <w:proofErr w:type="gramEnd"/>
      <w:r w:rsidRPr="00447BDA">
        <w:rPr>
          <w:rFonts w:cstheme="minorHAnsi"/>
        </w:rPr>
        <w:t xml:space="preserve"> (or otherwise made available) funds for contracts with an entity that requires</w:t>
      </w:r>
    </w:p>
    <w:p w14:paraId="0FC502D0"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employees or subcontractors of such entity seeking to report waste, fraud, or abuse to sign internal</w:t>
      </w:r>
    </w:p>
    <w:p w14:paraId="14099140"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confidentiality agreements or statements prohibiting or otherwise restricting such employees or</w:t>
      </w:r>
    </w:p>
    <w:p w14:paraId="4E15F3C1"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subcontractors from lawfully reporting such waste, fraud, or abuse to a designated investigative or law</w:t>
      </w:r>
    </w:p>
    <w:p w14:paraId="3B351319"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enforcement representative of a </w:t>
      </w:r>
      <w:proofErr w:type="gramStart"/>
      <w:r w:rsidRPr="00447BDA">
        <w:rPr>
          <w:rFonts w:cstheme="minorHAnsi"/>
        </w:rPr>
        <w:t>Federal</w:t>
      </w:r>
      <w:proofErr w:type="gramEnd"/>
      <w:r w:rsidRPr="00447BDA">
        <w:rPr>
          <w:rFonts w:cstheme="minorHAnsi"/>
        </w:rPr>
        <w:t xml:space="preserve"> department or agency authorized to receive such information.</w:t>
      </w:r>
    </w:p>
    <w:p w14:paraId="6D633959" w14:textId="77777777" w:rsidR="008D64A0" w:rsidRPr="00447BDA" w:rsidRDefault="008D64A0" w:rsidP="004D4EEC">
      <w:pPr>
        <w:tabs>
          <w:tab w:val="left" w:pos="1080"/>
          <w:tab w:val="left" w:pos="1170"/>
          <w:tab w:val="left" w:pos="7920"/>
          <w:tab w:val="left" w:pos="8100"/>
        </w:tabs>
        <w:spacing w:after="0"/>
        <w:rPr>
          <w:rFonts w:cstheme="minorHAnsi"/>
        </w:rPr>
      </w:pPr>
    </w:p>
    <w:p w14:paraId="7E2A73B4" w14:textId="7D1B1C8C" w:rsidR="00447BDA" w:rsidRPr="00447BDA" w:rsidRDefault="008D64A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(2) The prohibition in paragraph (u)(1) of this provision does not contravene requirements applicable</w:t>
      </w:r>
    </w:p>
    <w:p w14:paraId="3DA5C77D"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to Standard Form 312 (Classified Information Nondisclosure Agreement), Form 4414 (Sensitive</w:t>
      </w:r>
    </w:p>
    <w:p w14:paraId="1BE2CD12"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Compartmented Information Nondisclosure Agreement), or any other form issued by a Federal</w:t>
      </w:r>
    </w:p>
    <w:p w14:paraId="66E1EA07"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department or agency governing the nondisclosure of classified information.</w:t>
      </w:r>
    </w:p>
    <w:p w14:paraId="219789F1" w14:textId="77777777" w:rsidR="008D64A0" w:rsidRPr="00447BDA" w:rsidRDefault="008D64A0" w:rsidP="004D4EEC">
      <w:pPr>
        <w:tabs>
          <w:tab w:val="left" w:pos="1080"/>
          <w:tab w:val="left" w:pos="1170"/>
          <w:tab w:val="left" w:pos="7920"/>
          <w:tab w:val="left" w:pos="8100"/>
        </w:tabs>
        <w:spacing w:after="0"/>
        <w:rPr>
          <w:rFonts w:cstheme="minorHAnsi"/>
        </w:rPr>
      </w:pPr>
    </w:p>
    <w:p w14:paraId="03DBFB1E" w14:textId="62C6C149" w:rsidR="00447BDA" w:rsidRPr="00447BDA" w:rsidRDefault="008D64A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(3) </w:t>
      </w:r>
      <w:r w:rsidR="00447BDA" w:rsidRPr="00447BDA">
        <w:rPr>
          <w:rFonts w:cstheme="minorHAnsi"/>
          <w:i/>
          <w:iCs/>
        </w:rPr>
        <w:t>Representation</w:t>
      </w:r>
      <w:r w:rsidR="00447BDA" w:rsidRPr="00447BDA">
        <w:rPr>
          <w:rFonts w:cstheme="minorHAnsi"/>
        </w:rPr>
        <w:t>. By submission of its offer, the Offeror represents that it will not require its</w:t>
      </w:r>
    </w:p>
    <w:p w14:paraId="293D68F2"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employees or subcontractors to sign or comply with internal confidentiality agreements or statements</w:t>
      </w:r>
    </w:p>
    <w:p w14:paraId="33EFC47C"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prohibiting or otherwise restricting such employees or subcontractors from lawfully reporting waste,</w:t>
      </w:r>
    </w:p>
    <w:p w14:paraId="77136657" w14:textId="21B55F24"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 xml:space="preserve">fraud, or abuse related to the performance of a </w:t>
      </w:r>
      <w:proofErr w:type="gramStart"/>
      <w:r w:rsidRPr="00447BDA">
        <w:rPr>
          <w:rFonts w:cstheme="minorHAnsi"/>
        </w:rPr>
        <w:t>Government</w:t>
      </w:r>
      <w:proofErr w:type="gramEnd"/>
      <w:r w:rsidRPr="00447BDA">
        <w:rPr>
          <w:rFonts w:cstheme="minorHAnsi"/>
        </w:rPr>
        <w:t xml:space="preserve"> contract to a designated investigative or law</w:t>
      </w:r>
      <w:r w:rsidR="008D64A0">
        <w:rPr>
          <w:rFonts w:cstheme="minorHAnsi"/>
        </w:rPr>
        <w:t xml:space="preserve"> </w:t>
      </w:r>
      <w:r w:rsidRPr="00447BDA">
        <w:rPr>
          <w:rFonts w:cstheme="minorHAnsi"/>
        </w:rPr>
        <w:t xml:space="preserve">enforcement representative of a </w:t>
      </w:r>
      <w:proofErr w:type="gramStart"/>
      <w:r w:rsidRPr="00447BDA">
        <w:rPr>
          <w:rFonts w:cstheme="minorHAnsi"/>
        </w:rPr>
        <w:t>Federal</w:t>
      </w:r>
      <w:proofErr w:type="gramEnd"/>
      <w:r w:rsidRPr="00447BDA">
        <w:rPr>
          <w:rFonts w:cstheme="minorHAnsi"/>
        </w:rPr>
        <w:t xml:space="preserve"> department or agency authorized to receive such information (</w:t>
      </w:r>
      <w:r w:rsidRPr="00447BDA">
        <w:rPr>
          <w:rFonts w:cstheme="minorHAnsi"/>
          <w:i/>
          <w:iCs/>
        </w:rPr>
        <w:t>e.g.</w:t>
      </w:r>
      <w:r w:rsidRPr="00447BDA">
        <w:rPr>
          <w:rFonts w:cstheme="minorHAnsi"/>
        </w:rPr>
        <w:t>, agency Office of the Inspector General)</w:t>
      </w:r>
    </w:p>
    <w:p w14:paraId="635E9F42" w14:textId="77777777" w:rsidR="00A05F15" w:rsidRPr="00447BDA" w:rsidRDefault="00A05F15" w:rsidP="004D4EEC">
      <w:pPr>
        <w:tabs>
          <w:tab w:val="left" w:pos="1080"/>
          <w:tab w:val="left" w:pos="1170"/>
          <w:tab w:val="left" w:pos="7920"/>
          <w:tab w:val="left" w:pos="8100"/>
        </w:tabs>
        <w:spacing w:after="0"/>
        <w:rPr>
          <w:rFonts w:cstheme="minorHAnsi"/>
        </w:rPr>
      </w:pPr>
    </w:p>
    <w:p w14:paraId="3E4A006E" w14:textId="13348A14" w:rsidR="00447BDA" w:rsidRPr="00447BDA" w:rsidRDefault="00A05F15"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 xml:space="preserve">(v) </w:t>
      </w:r>
      <w:r w:rsidR="00447BDA" w:rsidRPr="00447BDA">
        <w:rPr>
          <w:rFonts w:cstheme="minorHAnsi"/>
          <w:i/>
          <w:iCs/>
        </w:rPr>
        <w:t xml:space="preserve">Covered Telecommunications Equipment or Services-Representation. </w:t>
      </w:r>
      <w:r w:rsidR="00447BDA" w:rsidRPr="00447BDA">
        <w:rPr>
          <w:rFonts w:cstheme="minorHAnsi"/>
        </w:rPr>
        <w:t>Section 889(a)(1)(A) and</w:t>
      </w:r>
    </w:p>
    <w:p w14:paraId="37FF5A4C" w14:textId="61A1E2AD"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section 889 (a)(1)(B) of Public Law 115-232</w:t>
      </w:r>
    </w:p>
    <w:p w14:paraId="06DFCBB8" w14:textId="77777777" w:rsidR="00A05F15" w:rsidRPr="00447BDA" w:rsidRDefault="00A05F15" w:rsidP="004D4EEC">
      <w:pPr>
        <w:tabs>
          <w:tab w:val="left" w:pos="1080"/>
          <w:tab w:val="left" w:pos="1170"/>
          <w:tab w:val="left" w:pos="7920"/>
          <w:tab w:val="left" w:pos="8100"/>
        </w:tabs>
        <w:spacing w:after="0"/>
        <w:rPr>
          <w:rFonts w:cstheme="minorHAnsi"/>
        </w:rPr>
      </w:pPr>
    </w:p>
    <w:p w14:paraId="5A37E362" w14:textId="2340E6B1" w:rsidR="00447BDA" w:rsidRPr="00447BDA" w:rsidRDefault="00A05F15"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(1) The Offeror shall review the list of excluded parties in the System for Award Management (SAM)</w:t>
      </w:r>
    </w:p>
    <w:p w14:paraId="2D1B1546" w14:textId="77777777" w:rsidR="00447BDA" w:rsidRPr="00447BDA" w:rsidRDefault="00447BDA" w:rsidP="004D4EEC">
      <w:pPr>
        <w:tabs>
          <w:tab w:val="left" w:pos="1080"/>
          <w:tab w:val="left" w:pos="1170"/>
          <w:tab w:val="left" w:pos="7920"/>
          <w:tab w:val="left" w:pos="8100"/>
        </w:tabs>
        <w:spacing w:after="0"/>
        <w:rPr>
          <w:rFonts w:cstheme="minorHAnsi"/>
        </w:rPr>
      </w:pPr>
      <w:r w:rsidRPr="00447BDA">
        <w:rPr>
          <w:rFonts w:cstheme="minorHAnsi"/>
        </w:rPr>
        <w:t>(https://www.sam.gov) for entities excluded from receiving federal awards for "covered</w:t>
      </w:r>
    </w:p>
    <w:p w14:paraId="030BDCC6" w14:textId="0BDED651"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telecommunications equipment or services"</w:t>
      </w:r>
    </w:p>
    <w:p w14:paraId="231291E9" w14:textId="77777777" w:rsidR="00A05F15" w:rsidRPr="00447BDA" w:rsidRDefault="00A05F15" w:rsidP="004D4EEC">
      <w:pPr>
        <w:tabs>
          <w:tab w:val="left" w:pos="1080"/>
          <w:tab w:val="left" w:pos="1170"/>
          <w:tab w:val="left" w:pos="7920"/>
          <w:tab w:val="left" w:pos="8100"/>
        </w:tabs>
        <w:spacing w:after="0"/>
        <w:rPr>
          <w:rFonts w:cstheme="minorHAnsi"/>
        </w:rPr>
      </w:pPr>
    </w:p>
    <w:p w14:paraId="79215033" w14:textId="77777777" w:rsidR="00447BDA" w:rsidRDefault="00447BDA" w:rsidP="004D4EEC">
      <w:pPr>
        <w:tabs>
          <w:tab w:val="left" w:pos="1080"/>
          <w:tab w:val="left" w:pos="1170"/>
          <w:tab w:val="left" w:pos="7920"/>
          <w:tab w:val="left" w:pos="8100"/>
        </w:tabs>
        <w:spacing w:after="0"/>
        <w:rPr>
          <w:rFonts w:cstheme="minorHAnsi"/>
        </w:rPr>
      </w:pPr>
      <w:r w:rsidRPr="00447BDA">
        <w:rPr>
          <w:rFonts w:cstheme="minorHAnsi"/>
        </w:rPr>
        <w:t>(2) The Offeror represents that-</w:t>
      </w:r>
    </w:p>
    <w:p w14:paraId="7DDC8E9D" w14:textId="77777777" w:rsidR="00A05F15" w:rsidRPr="00447BDA" w:rsidRDefault="00A05F15" w:rsidP="004D4EEC">
      <w:pPr>
        <w:tabs>
          <w:tab w:val="left" w:pos="1080"/>
          <w:tab w:val="left" w:pos="1170"/>
          <w:tab w:val="left" w:pos="7920"/>
          <w:tab w:val="left" w:pos="8100"/>
        </w:tabs>
        <w:spacing w:after="0"/>
        <w:rPr>
          <w:rFonts w:cstheme="minorHAnsi"/>
        </w:rPr>
      </w:pPr>
    </w:p>
    <w:p w14:paraId="0E0E9E2F" w14:textId="65015E22" w:rsidR="00447BDA" w:rsidRPr="00447BDA" w:rsidRDefault="00A05F15"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w:t>
      </w:r>
      <w:proofErr w:type="spellStart"/>
      <w:r w:rsidR="00447BDA" w:rsidRPr="00447BDA">
        <w:rPr>
          <w:rFonts w:cstheme="minorHAnsi"/>
        </w:rPr>
        <w:t>i</w:t>
      </w:r>
      <w:proofErr w:type="spellEnd"/>
      <w:r w:rsidR="00447BDA" w:rsidRPr="00447BDA">
        <w:rPr>
          <w:rFonts w:cstheme="minorHAnsi"/>
        </w:rPr>
        <w:t>) It</w:t>
      </w:r>
    </w:p>
    <w:p w14:paraId="61D7199C" w14:textId="0A74D36B" w:rsidR="00447BDA" w:rsidRPr="00447BDA" w:rsidRDefault="00A05F15"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w:t>
      </w:r>
    </w:p>
    <w:p w14:paraId="2EA05CC0" w14:textId="042C76DB" w:rsidR="00447BDA" w:rsidRPr="00447BDA" w:rsidRDefault="00A05F15"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 not provide covered telecommunications equipment or services as a part of its offered products or</w:t>
      </w:r>
      <w:r>
        <w:rPr>
          <w:rFonts w:cstheme="minorHAnsi"/>
        </w:rPr>
        <w:t xml:space="preserve"> </w:t>
      </w:r>
      <w:r w:rsidR="00447BDA" w:rsidRPr="00447BDA">
        <w:rPr>
          <w:rFonts w:cstheme="minorHAnsi"/>
        </w:rPr>
        <w:t>services to the Government in the performance of any contract, subcontract, or other contractual</w:t>
      </w:r>
      <w:r>
        <w:rPr>
          <w:rFonts w:cstheme="minorHAnsi"/>
        </w:rPr>
        <w:t xml:space="preserve"> </w:t>
      </w:r>
      <w:r w:rsidR="00447BDA" w:rsidRPr="00447BDA">
        <w:rPr>
          <w:rFonts w:cstheme="minorHAnsi"/>
        </w:rPr>
        <w:t>instrument</w:t>
      </w:r>
    </w:p>
    <w:p w14:paraId="59130CF0" w14:textId="4F642546" w:rsidR="00447BDA" w:rsidRPr="00447BDA" w:rsidRDefault="00F83CA0" w:rsidP="004D4EEC">
      <w:pPr>
        <w:tabs>
          <w:tab w:val="left" w:pos="1080"/>
          <w:tab w:val="left" w:pos="1170"/>
          <w:tab w:val="left" w:pos="7920"/>
          <w:tab w:val="left" w:pos="8100"/>
        </w:tabs>
        <w:spacing w:after="0"/>
        <w:rPr>
          <w:rFonts w:cstheme="minorHAnsi"/>
        </w:rPr>
      </w:pPr>
      <w:r>
        <w:rPr>
          <w:rFonts w:cstheme="minorHAnsi"/>
        </w:rPr>
        <w:t xml:space="preserve">     </w:t>
      </w:r>
      <w:r w:rsidR="00447BDA" w:rsidRPr="00447BDA">
        <w:rPr>
          <w:rFonts w:cstheme="minorHAnsi"/>
        </w:rPr>
        <w:t>(ii) After conducting a reasonable inquiry for purposes of this representation, that it</w:t>
      </w:r>
    </w:p>
    <w:p w14:paraId="4AE42F33" w14:textId="4B1BC0EF" w:rsidR="00447BDA" w:rsidRPr="00447BDA" w:rsidRDefault="00F83CA0"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w:t>
      </w:r>
    </w:p>
    <w:p w14:paraId="516D1133" w14:textId="501EA02D" w:rsidR="00447BDA" w:rsidRDefault="00F83CA0" w:rsidP="004D4EEC">
      <w:pPr>
        <w:tabs>
          <w:tab w:val="left" w:pos="1080"/>
          <w:tab w:val="left" w:pos="1170"/>
          <w:tab w:val="left" w:pos="7920"/>
          <w:tab w:val="left" w:pos="8100"/>
        </w:tabs>
        <w:spacing w:after="0"/>
        <w:rPr>
          <w:rFonts w:cstheme="minorHAnsi"/>
        </w:rPr>
      </w:pPr>
      <w:r>
        <w:rPr>
          <w:rFonts w:cstheme="minorHAnsi"/>
        </w:rPr>
        <w:t xml:space="preserve">     □ </w:t>
      </w:r>
      <w:r w:rsidR="00447BDA" w:rsidRPr="00447BDA">
        <w:rPr>
          <w:rFonts w:cstheme="minorHAnsi"/>
        </w:rPr>
        <w:t>does not use covered telecommunications equipment or services, or any equipment, system, or service</w:t>
      </w:r>
      <w:r>
        <w:rPr>
          <w:rFonts w:cstheme="minorHAnsi"/>
        </w:rPr>
        <w:t xml:space="preserve"> </w:t>
      </w:r>
      <w:r w:rsidR="00447BDA" w:rsidRPr="00447BDA">
        <w:rPr>
          <w:rFonts w:cstheme="minorHAnsi"/>
        </w:rPr>
        <w:t>that uses covered telecommunications equipment or services</w:t>
      </w:r>
    </w:p>
    <w:p w14:paraId="0643B09C" w14:textId="77777777" w:rsidR="00447BDA" w:rsidRPr="00447BDA" w:rsidRDefault="00447BDA" w:rsidP="00DA2436">
      <w:pPr>
        <w:tabs>
          <w:tab w:val="left" w:pos="540"/>
          <w:tab w:val="left" w:pos="1080"/>
          <w:tab w:val="left" w:pos="1170"/>
          <w:tab w:val="left" w:pos="7920"/>
          <w:tab w:val="left" w:pos="8100"/>
        </w:tabs>
        <w:spacing w:after="0"/>
        <w:rPr>
          <w:rFonts w:cstheme="minorHAnsi"/>
        </w:rPr>
      </w:pPr>
    </w:p>
    <w:p w14:paraId="0F4DD97B" w14:textId="6039AA9E" w:rsidR="009C4948" w:rsidRPr="00FF4092" w:rsidRDefault="00447BDA" w:rsidP="004D4EEC">
      <w:pPr>
        <w:tabs>
          <w:tab w:val="left" w:pos="1080"/>
          <w:tab w:val="left" w:pos="1170"/>
          <w:tab w:val="left" w:pos="7920"/>
          <w:tab w:val="left" w:pos="8100"/>
        </w:tabs>
        <w:spacing w:after="0"/>
        <w:jc w:val="center"/>
        <w:rPr>
          <w:rFonts w:cstheme="minorHAnsi"/>
        </w:rPr>
      </w:pPr>
      <w:r w:rsidRPr="00447BDA">
        <w:rPr>
          <w:rFonts w:cstheme="minorHAnsi"/>
        </w:rPr>
        <w:t>(End of Provision)</w:t>
      </w:r>
    </w:p>
    <w:p w14:paraId="7E5D3222" w14:textId="77777777" w:rsidR="001621FD" w:rsidRDefault="001621FD" w:rsidP="00AC2448">
      <w:pPr>
        <w:jc w:val="center"/>
        <w:rPr>
          <w:rFonts w:cstheme="minorHAnsi"/>
        </w:rPr>
      </w:pPr>
    </w:p>
    <w:p w14:paraId="6C3932EC" w14:textId="4950A9E1" w:rsidR="00D378B9" w:rsidRPr="00997DA0" w:rsidRDefault="00D378B9" w:rsidP="00D378B9">
      <w:pPr>
        <w:pStyle w:val="NoSpacing"/>
        <w:jc w:val="center"/>
        <w:rPr>
          <w:rFonts w:asciiTheme="minorHAnsi" w:hAnsiTheme="minorHAnsi" w:cstheme="minorHAnsi"/>
          <w:sz w:val="22"/>
          <w:szCs w:val="22"/>
        </w:rPr>
      </w:pPr>
      <w:r w:rsidRPr="00997DA0">
        <w:rPr>
          <w:rFonts w:asciiTheme="minorHAnsi" w:hAnsiTheme="minorHAnsi" w:cstheme="minorHAnsi"/>
          <w:sz w:val="22"/>
          <w:szCs w:val="22"/>
        </w:rPr>
        <w:t>52.212-5 Contract Terms and Conditions Required to Implement Statutes or Executive Orders—Commercial Products and Commercial Services (</w:t>
      </w:r>
      <w:r w:rsidR="006F012C" w:rsidRPr="00997DA0">
        <w:rPr>
          <w:rFonts w:asciiTheme="minorHAnsi" w:hAnsiTheme="minorHAnsi" w:cstheme="minorHAnsi"/>
          <w:sz w:val="22"/>
          <w:szCs w:val="22"/>
        </w:rPr>
        <w:t>Oct</w:t>
      </w:r>
      <w:r w:rsidRPr="00997DA0">
        <w:rPr>
          <w:rFonts w:asciiTheme="minorHAnsi" w:hAnsiTheme="minorHAnsi" w:cstheme="minorHAnsi"/>
          <w:sz w:val="22"/>
          <w:szCs w:val="22"/>
        </w:rPr>
        <w:t xml:space="preserve"> 202</w:t>
      </w:r>
      <w:r w:rsidR="006F012C" w:rsidRPr="00997DA0">
        <w:rPr>
          <w:rFonts w:asciiTheme="minorHAnsi" w:hAnsiTheme="minorHAnsi" w:cstheme="minorHAnsi"/>
          <w:sz w:val="22"/>
          <w:szCs w:val="22"/>
        </w:rPr>
        <w:t>5</w:t>
      </w:r>
      <w:r w:rsidRPr="00997DA0">
        <w:rPr>
          <w:rFonts w:asciiTheme="minorHAnsi" w:hAnsiTheme="minorHAnsi" w:cstheme="minorHAnsi"/>
          <w:sz w:val="22"/>
          <w:szCs w:val="22"/>
        </w:rPr>
        <w:t>)</w:t>
      </w:r>
    </w:p>
    <w:p w14:paraId="696377D3" w14:textId="77777777" w:rsidR="00D378B9" w:rsidRPr="00D378B9" w:rsidRDefault="00D378B9" w:rsidP="00D378B9">
      <w:pPr>
        <w:pStyle w:val="NoSpacing"/>
        <w:rPr>
          <w:rFonts w:asciiTheme="minorHAnsi" w:hAnsiTheme="minorHAnsi" w:cstheme="minorHAnsi"/>
          <w:sz w:val="22"/>
          <w:szCs w:val="22"/>
        </w:rPr>
      </w:pPr>
    </w:p>
    <w:p w14:paraId="27F8CFA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(a) The Contractor shall comply with the following Federal Acquisition Regulation (FAR) clauses, which are incorporated in this contract by reference, to implement provisions of law or Executive orders applicable to acquisitions of commercial products and commercial services:</w:t>
      </w:r>
    </w:p>
    <w:p w14:paraId="0F4389D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(1) </w:t>
      </w:r>
      <w:hyperlink r:id="rId12" w:anchor="FAR_52_203_19" w:tooltip="52.203-19" w:history="1">
        <w:r w:rsidRPr="00D378B9">
          <w:rPr>
            <w:rStyle w:val="Hyperlink"/>
            <w:rFonts w:asciiTheme="minorHAnsi" w:hAnsiTheme="minorHAnsi" w:cstheme="minorHAnsi"/>
            <w:sz w:val="22"/>
            <w:szCs w:val="22"/>
            <w:bdr w:val="none" w:sz="0" w:space="0" w:color="auto" w:frame="1"/>
          </w:rPr>
          <w:t>52.203-19</w:t>
        </w:r>
      </w:hyperlink>
      <w:r w:rsidRPr="00D378B9">
        <w:rPr>
          <w:rFonts w:asciiTheme="minorHAnsi" w:hAnsiTheme="minorHAnsi" w:cstheme="minorHAnsi"/>
          <w:sz w:val="22"/>
          <w:szCs w:val="22"/>
          <w:bdr w:val="none" w:sz="0" w:space="0" w:color="auto" w:frame="1"/>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D0B07B2" w14:textId="325013AA"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(2) </w:t>
      </w:r>
      <w:hyperlink r:id="rId13" w:anchor="FAR_52_204_23" w:tooltip="52.204-23" w:history="1">
        <w:r w:rsidRPr="3F4AB8B7">
          <w:rPr>
            <w:rStyle w:val="Hyperlink"/>
            <w:rFonts w:asciiTheme="minorHAnsi" w:hAnsiTheme="minorHAnsi" w:cstheme="minorBidi"/>
            <w:sz w:val="22"/>
            <w:szCs w:val="22"/>
            <w:bdr w:val="none" w:sz="0" w:space="0" w:color="auto" w:frame="1"/>
          </w:rPr>
          <w:t>52.204-23</w:t>
        </w:r>
      </w:hyperlink>
      <w:r w:rsidRPr="3F4AB8B7">
        <w:rPr>
          <w:rFonts w:asciiTheme="minorHAnsi" w:hAnsiTheme="minorHAnsi" w:cstheme="minorBidi"/>
          <w:sz w:val="22"/>
          <w:szCs w:val="22"/>
          <w:bdr w:val="none" w:sz="0" w:space="0" w:color="auto" w:frame="1"/>
        </w:rPr>
        <w:t>, Prohibition on Contracting for Hardware, Software, and Services Developed or Provided by Kaspersky Lab and Other Covered Entities (</w:t>
      </w:r>
      <w:r w:rsidR="721900FD" w:rsidRPr="3F4AB8B7">
        <w:rPr>
          <w:rFonts w:asciiTheme="minorHAnsi" w:hAnsiTheme="minorHAnsi" w:cstheme="minorBidi"/>
          <w:sz w:val="22"/>
          <w:szCs w:val="22"/>
          <w:bdr w:val="none" w:sz="0" w:space="0" w:color="auto" w:frame="1"/>
        </w:rPr>
        <w:t>Dec 2023</w:t>
      </w:r>
      <w:r w:rsidRPr="3F4AB8B7">
        <w:rPr>
          <w:rFonts w:asciiTheme="minorHAnsi" w:hAnsiTheme="minorHAnsi" w:cstheme="minorBidi"/>
          <w:sz w:val="22"/>
          <w:szCs w:val="22"/>
          <w:bdr w:val="none" w:sz="0" w:space="0" w:color="auto" w:frame="1"/>
        </w:rPr>
        <w:t>) (Section 1634 of Pub. L. 115-91).</w:t>
      </w:r>
    </w:p>
    <w:p w14:paraId="1B32F94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(3) </w:t>
      </w:r>
      <w:hyperlink r:id="rId14" w:anchor="FAR_52_204_25" w:tooltip="52.204-25" w:history="1">
        <w:r w:rsidRPr="00D378B9">
          <w:rPr>
            <w:rStyle w:val="Hyperlink"/>
            <w:rFonts w:asciiTheme="minorHAnsi" w:hAnsiTheme="minorHAnsi" w:cstheme="minorHAnsi"/>
            <w:sz w:val="22"/>
            <w:szCs w:val="22"/>
            <w:bdr w:val="none" w:sz="0" w:space="0" w:color="auto" w:frame="1"/>
          </w:rPr>
          <w:t>52.204-25</w:t>
        </w:r>
      </w:hyperlink>
      <w:r w:rsidRPr="00D378B9">
        <w:rPr>
          <w:rFonts w:asciiTheme="minorHAnsi" w:hAnsiTheme="minorHAnsi" w:cstheme="minorHAnsi"/>
          <w:sz w:val="22"/>
          <w:szCs w:val="22"/>
          <w:bdr w:val="none" w:sz="0" w:space="0" w:color="auto" w:frame="1"/>
        </w:rPr>
        <w:t>, Prohibition on Contracting for Certain Telecommunications and Video Surveillance Services or Equipment. (Nov 2021) (Section 889(a)(1)(A) of Pub. L. 115-232).</w:t>
      </w:r>
    </w:p>
    <w:p w14:paraId="0D92DD5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(4) </w:t>
      </w:r>
      <w:hyperlink r:id="rId15" w:anchor="FAR_52_209_10" w:tooltip="52.209-10" w:history="1">
        <w:r w:rsidRPr="00D378B9">
          <w:rPr>
            <w:rStyle w:val="Hyperlink"/>
            <w:rFonts w:asciiTheme="minorHAnsi" w:hAnsiTheme="minorHAnsi" w:cstheme="minorHAnsi"/>
            <w:sz w:val="22"/>
            <w:szCs w:val="22"/>
            <w:bdr w:val="none" w:sz="0" w:space="0" w:color="auto" w:frame="1"/>
          </w:rPr>
          <w:t>52.209-10</w:t>
        </w:r>
      </w:hyperlink>
      <w:r w:rsidRPr="00D378B9">
        <w:rPr>
          <w:rFonts w:asciiTheme="minorHAnsi" w:hAnsiTheme="minorHAnsi" w:cstheme="minorHAnsi"/>
          <w:sz w:val="22"/>
          <w:szCs w:val="22"/>
          <w:bdr w:val="none" w:sz="0" w:space="0" w:color="auto" w:frame="1"/>
        </w:rPr>
        <w:t>, Prohibition on Contracting with Inverted Domestic Corporations (Nov 2015).</w:t>
      </w:r>
    </w:p>
    <w:p w14:paraId="5640ED79" w14:textId="1F110B91"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(5) </w:t>
      </w:r>
      <w:hyperlink r:id="rId16" w:anchor="FAR_52_232_40" w:tooltip="52.232-40" w:history="1">
        <w:r w:rsidRPr="00D378B9">
          <w:rPr>
            <w:rStyle w:val="Hyperlink"/>
            <w:rFonts w:asciiTheme="minorHAnsi" w:hAnsiTheme="minorHAnsi" w:cstheme="minorHAnsi"/>
            <w:sz w:val="22"/>
            <w:szCs w:val="22"/>
            <w:bdr w:val="none" w:sz="0" w:space="0" w:color="auto" w:frame="1"/>
          </w:rPr>
          <w:t>52.232-40</w:t>
        </w:r>
      </w:hyperlink>
      <w:r w:rsidRPr="00D378B9">
        <w:rPr>
          <w:rFonts w:asciiTheme="minorHAnsi" w:hAnsiTheme="minorHAnsi" w:cstheme="minorHAnsi"/>
          <w:sz w:val="22"/>
          <w:szCs w:val="22"/>
          <w:bdr w:val="none" w:sz="0" w:space="0" w:color="auto" w:frame="1"/>
        </w:rPr>
        <w:t>, Providing Accelerated Payments to Small Business Subcontractors (Mar 2023) ( </w:t>
      </w:r>
      <w:hyperlink r:id="rId17" w:tgtFrame="_blank" w:tooltip="31 U.S.C. 3903" w:history="1">
        <w:r w:rsidRPr="00D378B9">
          <w:rPr>
            <w:rStyle w:val="Hyperlink"/>
            <w:rFonts w:asciiTheme="minorHAnsi" w:hAnsiTheme="minorHAnsi" w:cstheme="minorHAnsi"/>
            <w:sz w:val="22"/>
            <w:szCs w:val="22"/>
            <w:bdr w:val="none" w:sz="0" w:space="0" w:color="auto" w:frame="1"/>
          </w:rPr>
          <w:t>31 U.S.C. 3903</w:t>
        </w:r>
      </w:hyperlink>
      <w:r w:rsidRPr="00D378B9">
        <w:rPr>
          <w:rFonts w:asciiTheme="minorHAnsi" w:hAnsiTheme="minorHAnsi" w:cstheme="minorHAnsi"/>
          <w:sz w:val="22"/>
          <w:szCs w:val="22"/>
          <w:bdr w:val="none" w:sz="0" w:space="0" w:color="auto" w:frame="1"/>
        </w:rPr>
        <w:t> and </w:t>
      </w:r>
      <w:hyperlink r:id="rId18" w:tgtFrame="_blank" w:tooltip="10 U.S.C. 3801" w:history="1">
        <w:r w:rsidRPr="00D378B9">
          <w:rPr>
            <w:rStyle w:val="Hyperlink"/>
            <w:rFonts w:asciiTheme="minorHAnsi" w:hAnsiTheme="minorHAnsi" w:cstheme="minorHAnsi"/>
            <w:sz w:val="22"/>
            <w:szCs w:val="22"/>
            <w:bdr w:val="none" w:sz="0" w:space="0" w:color="auto" w:frame="1"/>
          </w:rPr>
          <w:t>10 U.S.C. 3801</w:t>
        </w:r>
      </w:hyperlink>
      <w:r w:rsidRPr="00D378B9">
        <w:rPr>
          <w:rFonts w:asciiTheme="minorHAnsi" w:hAnsiTheme="minorHAnsi" w:cstheme="minorHAnsi"/>
          <w:sz w:val="22"/>
          <w:szCs w:val="22"/>
          <w:bdr w:val="none" w:sz="0" w:space="0" w:color="auto" w:frame="1"/>
        </w:rPr>
        <w:t>).</w:t>
      </w:r>
    </w:p>
    <w:p w14:paraId="13E329A1" w14:textId="6BF57278"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(6)   </w:t>
      </w:r>
      <w:hyperlink r:id="rId19" w:anchor="FAR_52_233_3" w:tooltip="52.233-3" w:history="1">
        <w:r w:rsidRPr="00D378B9">
          <w:rPr>
            <w:rStyle w:val="Hyperlink"/>
            <w:rFonts w:asciiTheme="minorHAnsi" w:hAnsiTheme="minorHAnsi" w:cstheme="minorHAnsi"/>
            <w:sz w:val="22"/>
            <w:szCs w:val="22"/>
            <w:bdr w:val="none" w:sz="0" w:space="0" w:color="auto" w:frame="1"/>
          </w:rPr>
          <w:t>52.233-3</w:t>
        </w:r>
      </w:hyperlink>
      <w:r w:rsidRPr="00D378B9">
        <w:rPr>
          <w:rFonts w:asciiTheme="minorHAnsi" w:hAnsiTheme="minorHAnsi" w:cstheme="minorHAnsi"/>
          <w:sz w:val="22"/>
          <w:szCs w:val="22"/>
          <w:bdr w:val="none" w:sz="0" w:space="0" w:color="auto" w:frame="1"/>
        </w:rPr>
        <w:t>, Protest After Award (Aug 1996) ( </w:t>
      </w:r>
      <w:hyperlink r:id="rId20" w:tgtFrame="_blank" w:tooltip="31 U.S.C. 3553" w:history="1">
        <w:r w:rsidRPr="00D378B9">
          <w:rPr>
            <w:rStyle w:val="Hyperlink"/>
            <w:rFonts w:asciiTheme="minorHAnsi" w:hAnsiTheme="minorHAnsi" w:cstheme="minorHAnsi"/>
            <w:sz w:val="22"/>
            <w:szCs w:val="22"/>
            <w:bdr w:val="none" w:sz="0" w:space="0" w:color="auto" w:frame="1"/>
          </w:rPr>
          <w:t>31 U.S.C. 3553</w:t>
        </w:r>
      </w:hyperlink>
      <w:r w:rsidRPr="00D378B9">
        <w:rPr>
          <w:rFonts w:asciiTheme="minorHAnsi" w:hAnsiTheme="minorHAnsi" w:cstheme="minorHAnsi"/>
          <w:sz w:val="22"/>
          <w:szCs w:val="22"/>
          <w:bdr w:val="none" w:sz="0" w:space="0" w:color="auto" w:frame="1"/>
        </w:rPr>
        <w:t>).</w:t>
      </w:r>
    </w:p>
    <w:p w14:paraId="0CC0C3D5" w14:textId="423559A8"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(7)   </w:t>
      </w:r>
      <w:hyperlink r:id="rId21" w:anchor="FAR_52_233_4" w:tooltip="52.233-4" w:history="1">
        <w:r w:rsidRPr="00D378B9">
          <w:rPr>
            <w:rStyle w:val="Hyperlink"/>
            <w:rFonts w:asciiTheme="minorHAnsi" w:hAnsiTheme="minorHAnsi" w:cstheme="minorHAnsi"/>
            <w:sz w:val="22"/>
            <w:szCs w:val="22"/>
            <w:bdr w:val="none" w:sz="0" w:space="0" w:color="auto" w:frame="1"/>
          </w:rPr>
          <w:t>52.233-4</w:t>
        </w:r>
      </w:hyperlink>
      <w:r w:rsidRPr="00D378B9">
        <w:rPr>
          <w:rFonts w:asciiTheme="minorHAnsi" w:hAnsiTheme="minorHAnsi" w:cstheme="minorHAnsi"/>
          <w:sz w:val="22"/>
          <w:szCs w:val="22"/>
          <w:bdr w:val="none" w:sz="0" w:space="0" w:color="auto" w:frame="1"/>
        </w:rPr>
        <w:t>, Applicable Law for Breach of Contract Claim (Oct 2004) (Public Laws 108-77 and 108-78 ( </w:t>
      </w:r>
      <w:hyperlink r:id="rId22" w:tgtFrame="_blank" w:tooltip="19 U.S.C. 3805 note" w:history="1">
        <w:r w:rsidRPr="00D378B9">
          <w:rPr>
            <w:rStyle w:val="Hyperlink"/>
            <w:rFonts w:asciiTheme="minorHAnsi" w:hAnsiTheme="minorHAnsi" w:cstheme="minorHAnsi"/>
            <w:sz w:val="22"/>
            <w:szCs w:val="22"/>
            <w:bdr w:val="none" w:sz="0" w:space="0" w:color="auto" w:frame="1"/>
          </w:rPr>
          <w:t>19 U.S.C. 3805 note</w:t>
        </w:r>
      </w:hyperlink>
      <w:r w:rsidRPr="00D378B9">
        <w:rPr>
          <w:rFonts w:asciiTheme="minorHAnsi" w:hAnsiTheme="minorHAnsi" w:cstheme="minorHAnsi"/>
          <w:sz w:val="22"/>
          <w:szCs w:val="22"/>
          <w:bdr w:val="none" w:sz="0" w:space="0" w:color="auto" w:frame="1"/>
        </w:rPr>
        <w:t>)).</w:t>
      </w:r>
    </w:p>
    <w:p w14:paraId="5A257AA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(b) The Contractor shall comply with the FAR clauses in this paragraph (b) that the Contracting Officer has indicated as being incorporated in this contract by reference to implement provisions of law or Executive orders applicable to acquisitions of commercial products and commercial services:</w:t>
      </w:r>
    </w:p>
    <w:p w14:paraId="6ADF1BF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w:t>
      </w:r>
      <w:r w:rsidRPr="00D378B9">
        <w:rPr>
          <w:rFonts w:asciiTheme="minorHAnsi" w:hAnsiTheme="minorHAnsi" w:cstheme="minorHAnsi"/>
          <w:i/>
          <w:iCs/>
          <w:sz w:val="22"/>
          <w:szCs w:val="22"/>
          <w:bdr w:val="none" w:sz="0" w:space="0" w:color="auto" w:frame="1"/>
        </w:rPr>
        <w:t>Contracting Officer check as appropriate</w:t>
      </w:r>
      <w:r w:rsidRPr="00D378B9">
        <w:rPr>
          <w:rFonts w:asciiTheme="minorHAnsi" w:hAnsiTheme="minorHAnsi" w:cstheme="minorHAnsi"/>
          <w:sz w:val="22"/>
          <w:szCs w:val="22"/>
          <w:bdr w:val="none" w:sz="0" w:space="0" w:color="auto" w:frame="1"/>
        </w:rPr>
        <w:t>.]</w:t>
      </w:r>
    </w:p>
    <w:p w14:paraId="0C403DD4" w14:textId="13BD69CF"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 </w:t>
      </w:r>
      <w:hyperlink r:id="rId23" w:anchor="FAR_52_203_6" w:tooltip="52.203-6" w:history="1">
        <w:r w:rsidRPr="00D378B9">
          <w:rPr>
            <w:rStyle w:val="Hyperlink"/>
            <w:rFonts w:asciiTheme="minorHAnsi" w:hAnsiTheme="minorHAnsi" w:cstheme="minorHAnsi"/>
            <w:sz w:val="22"/>
            <w:szCs w:val="22"/>
            <w:bdr w:val="none" w:sz="0" w:space="0" w:color="auto" w:frame="1"/>
          </w:rPr>
          <w:t>52.203-6</w:t>
        </w:r>
      </w:hyperlink>
      <w:r w:rsidRPr="00D378B9">
        <w:rPr>
          <w:rFonts w:asciiTheme="minorHAnsi" w:hAnsiTheme="minorHAnsi" w:cstheme="minorHAnsi"/>
          <w:sz w:val="22"/>
          <w:szCs w:val="22"/>
          <w:bdr w:val="none" w:sz="0" w:space="0" w:color="auto" w:frame="1"/>
        </w:rPr>
        <w:t>, Restrictions on Subcontractor Sales to the Government (Jun 2020), with </w:t>
      </w:r>
      <w:r w:rsidRPr="00D378B9">
        <w:rPr>
          <w:rFonts w:asciiTheme="minorHAnsi" w:hAnsiTheme="minorHAnsi" w:cstheme="minorHAnsi"/>
          <w:i/>
          <w:iCs/>
          <w:sz w:val="22"/>
          <w:szCs w:val="22"/>
          <w:bdr w:val="none" w:sz="0" w:space="0" w:color="auto" w:frame="1"/>
        </w:rPr>
        <w:t>Alternate I</w:t>
      </w:r>
      <w:r w:rsidRPr="00D378B9">
        <w:rPr>
          <w:rFonts w:asciiTheme="minorHAnsi" w:hAnsiTheme="minorHAnsi" w:cstheme="minorHAnsi"/>
          <w:sz w:val="22"/>
          <w:szCs w:val="22"/>
          <w:bdr w:val="none" w:sz="0" w:space="0" w:color="auto" w:frame="1"/>
        </w:rPr>
        <w:t> (Nov 2021) ( </w:t>
      </w:r>
      <w:hyperlink r:id="rId24" w:tgtFrame="_blank" w:tooltip="41 U.S.C. 4704" w:history="1">
        <w:r w:rsidRPr="00D378B9">
          <w:rPr>
            <w:rStyle w:val="Hyperlink"/>
            <w:rFonts w:asciiTheme="minorHAnsi" w:hAnsiTheme="minorHAnsi" w:cstheme="minorHAnsi"/>
            <w:sz w:val="22"/>
            <w:szCs w:val="22"/>
            <w:bdr w:val="none" w:sz="0" w:space="0" w:color="auto" w:frame="1"/>
          </w:rPr>
          <w:t>41 U.S.C. 4704</w:t>
        </w:r>
      </w:hyperlink>
      <w:r w:rsidRPr="00D378B9">
        <w:rPr>
          <w:rFonts w:asciiTheme="minorHAnsi" w:hAnsiTheme="minorHAnsi" w:cstheme="minorHAnsi"/>
          <w:sz w:val="22"/>
          <w:szCs w:val="22"/>
          <w:bdr w:val="none" w:sz="0" w:space="0" w:color="auto" w:frame="1"/>
        </w:rPr>
        <w:t> and </w:t>
      </w:r>
      <w:hyperlink r:id="rId25" w:tgtFrame="_blank" w:tooltip="10 U.S.C. 4655" w:history="1">
        <w:r w:rsidRPr="00D378B9">
          <w:rPr>
            <w:rStyle w:val="Hyperlink"/>
            <w:rFonts w:asciiTheme="minorHAnsi" w:hAnsiTheme="minorHAnsi" w:cstheme="minorHAnsi"/>
            <w:sz w:val="22"/>
            <w:szCs w:val="22"/>
            <w:bdr w:val="none" w:sz="0" w:space="0" w:color="auto" w:frame="1"/>
          </w:rPr>
          <w:t>10 U.S.C. 4655</w:t>
        </w:r>
      </w:hyperlink>
      <w:r w:rsidRPr="00D378B9">
        <w:rPr>
          <w:rFonts w:asciiTheme="minorHAnsi" w:hAnsiTheme="minorHAnsi" w:cstheme="minorHAnsi"/>
          <w:sz w:val="22"/>
          <w:szCs w:val="22"/>
          <w:bdr w:val="none" w:sz="0" w:space="0" w:color="auto" w:frame="1"/>
        </w:rPr>
        <w:t>).</w:t>
      </w:r>
    </w:p>
    <w:p w14:paraId="1790ADEF" w14:textId="6490F3A1"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 </w:t>
      </w:r>
      <w:hyperlink r:id="rId26" w:anchor="FAR_52_203_13" w:tooltip="52.203-13" w:history="1">
        <w:r w:rsidRPr="00D378B9">
          <w:rPr>
            <w:rStyle w:val="Hyperlink"/>
            <w:rFonts w:asciiTheme="minorHAnsi" w:hAnsiTheme="minorHAnsi" w:cstheme="minorHAnsi"/>
            <w:sz w:val="22"/>
            <w:szCs w:val="22"/>
            <w:bdr w:val="none" w:sz="0" w:space="0" w:color="auto" w:frame="1"/>
          </w:rPr>
          <w:t>52.203-13</w:t>
        </w:r>
      </w:hyperlink>
      <w:r w:rsidRPr="00D378B9">
        <w:rPr>
          <w:rFonts w:asciiTheme="minorHAnsi" w:hAnsiTheme="minorHAnsi" w:cstheme="minorHAnsi"/>
          <w:sz w:val="22"/>
          <w:szCs w:val="22"/>
          <w:bdr w:val="none" w:sz="0" w:space="0" w:color="auto" w:frame="1"/>
        </w:rPr>
        <w:t>, Contractor Code of Business Ethics and Conduct (Nov 2021) ( </w:t>
      </w:r>
      <w:hyperlink r:id="rId27" w:tgtFrame="_blank" w:tooltip="41 U.S.C. 3509" w:history="1">
        <w:r w:rsidRPr="00D378B9">
          <w:rPr>
            <w:rStyle w:val="Hyperlink"/>
            <w:rFonts w:asciiTheme="minorHAnsi" w:hAnsiTheme="minorHAnsi" w:cstheme="minorHAnsi"/>
            <w:sz w:val="22"/>
            <w:szCs w:val="22"/>
            <w:bdr w:val="none" w:sz="0" w:space="0" w:color="auto" w:frame="1"/>
          </w:rPr>
          <w:t>41 U.S.C. 3509</w:t>
        </w:r>
      </w:hyperlink>
      <w:r w:rsidRPr="00D378B9">
        <w:rPr>
          <w:rFonts w:asciiTheme="minorHAnsi" w:hAnsiTheme="minorHAnsi" w:cstheme="minorHAnsi"/>
          <w:sz w:val="22"/>
          <w:szCs w:val="22"/>
          <w:bdr w:val="none" w:sz="0" w:space="0" w:color="auto" w:frame="1"/>
        </w:rPr>
        <w:t>)).</w:t>
      </w:r>
    </w:p>
    <w:p w14:paraId="246D5AF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 </w:t>
      </w:r>
      <w:hyperlink r:id="rId28" w:anchor="FAR_52_203_15" w:tooltip="52.203-15" w:history="1">
        <w:r w:rsidRPr="00D378B9">
          <w:rPr>
            <w:rStyle w:val="Hyperlink"/>
            <w:rFonts w:asciiTheme="minorHAnsi" w:hAnsiTheme="minorHAnsi" w:cstheme="minorHAnsi"/>
            <w:sz w:val="22"/>
            <w:szCs w:val="22"/>
            <w:bdr w:val="none" w:sz="0" w:space="0" w:color="auto" w:frame="1"/>
          </w:rPr>
          <w:t>52.203-15</w:t>
        </w:r>
      </w:hyperlink>
      <w:r w:rsidRPr="00D378B9">
        <w:rPr>
          <w:rFonts w:asciiTheme="minorHAnsi" w:hAnsiTheme="minorHAnsi" w:cstheme="minorHAnsi"/>
          <w:sz w:val="22"/>
          <w:szCs w:val="22"/>
          <w:bdr w:val="none" w:sz="0" w:space="0" w:color="auto" w:frame="1"/>
        </w:rPr>
        <w:t>, Whistleblower Protections under the American Recovery and Reinvestment Act of 2009 (Jun 2010) (Section 1553 of Pub. L. 111-5). (Applies to contracts funded by the American Recovery and Reinvestment Act of 2009.)</w:t>
      </w:r>
    </w:p>
    <w:p w14:paraId="124808A8" w14:textId="27DF41A1"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(4) </w:t>
      </w:r>
      <w:hyperlink r:id="rId29" w:anchor="FAR_52_204_10" w:tooltip="52.204-10" w:history="1">
        <w:r w:rsidRPr="00D378B9">
          <w:rPr>
            <w:rStyle w:val="Hyperlink"/>
            <w:rFonts w:asciiTheme="minorHAnsi" w:hAnsiTheme="minorHAnsi" w:cstheme="minorHAnsi"/>
            <w:sz w:val="22"/>
            <w:szCs w:val="22"/>
            <w:bdr w:val="none" w:sz="0" w:space="0" w:color="auto" w:frame="1"/>
          </w:rPr>
          <w:t>52.204-10</w:t>
        </w:r>
      </w:hyperlink>
      <w:r w:rsidRPr="00D378B9">
        <w:rPr>
          <w:rFonts w:asciiTheme="minorHAnsi" w:hAnsiTheme="minorHAnsi" w:cstheme="minorHAnsi"/>
          <w:sz w:val="22"/>
          <w:szCs w:val="22"/>
          <w:bdr w:val="none" w:sz="0" w:space="0" w:color="auto" w:frame="1"/>
        </w:rPr>
        <w:t>, Reporting Executive Compensation and First-Tier Subcontract Awards (Jun 2020) (Pub. L. 109-282) ( </w:t>
      </w:r>
      <w:hyperlink r:id="rId30" w:tgtFrame="_blank" w:tooltip="31 U.S.C. 6101 note" w:history="1">
        <w:r w:rsidRPr="00D378B9">
          <w:rPr>
            <w:rStyle w:val="Hyperlink"/>
            <w:rFonts w:asciiTheme="minorHAnsi" w:hAnsiTheme="minorHAnsi" w:cstheme="minorHAnsi"/>
            <w:sz w:val="22"/>
            <w:szCs w:val="22"/>
            <w:bdr w:val="none" w:sz="0" w:space="0" w:color="auto" w:frame="1"/>
          </w:rPr>
          <w:t>31 U.S.C. 6101 note</w:t>
        </w:r>
      </w:hyperlink>
      <w:r w:rsidRPr="00D378B9">
        <w:rPr>
          <w:rFonts w:asciiTheme="minorHAnsi" w:hAnsiTheme="minorHAnsi" w:cstheme="minorHAnsi"/>
          <w:sz w:val="22"/>
          <w:szCs w:val="22"/>
          <w:bdr w:val="none" w:sz="0" w:space="0" w:color="auto" w:frame="1"/>
        </w:rPr>
        <w:t>).</w:t>
      </w:r>
    </w:p>
    <w:p w14:paraId="7080D4B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 [Reserved].</w:t>
      </w:r>
    </w:p>
    <w:p w14:paraId="196D7FD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 </w:t>
      </w:r>
      <w:hyperlink r:id="rId31" w:anchor="FAR_52_204_14" w:tooltip="52.204-14" w:history="1">
        <w:r w:rsidRPr="00D378B9">
          <w:rPr>
            <w:rStyle w:val="Hyperlink"/>
            <w:rFonts w:asciiTheme="minorHAnsi" w:hAnsiTheme="minorHAnsi" w:cstheme="minorHAnsi"/>
            <w:sz w:val="22"/>
            <w:szCs w:val="22"/>
            <w:bdr w:val="none" w:sz="0" w:space="0" w:color="auto" w:frame="1"/>
          </w:rPr>
          <w:t>52.204-14</w:t>
        </w:r>
      </w:hyperlink>
      <w:r w:rsidRPr="00D378B9">
        <w:rPr>
          <w:rFonts w:asciiTheme="minorHAnsi" w:hAnsiTheme="minorHAnsi" w:cstheme="minorHAnsi"/>
          <w:sz w:val="22"/>
          <w:szCs w:val="22"/>
          <w:bdr w:val="none" w:sz="0" w:space="0" w:color="auto" w:frame="1"/>
        </w:rPr>
        <w:t>, Service Contract Reporting Requirements (Oct 2016) (Pub. L. 111-117, section 743 of Div. C).</w:t>
      </w:r>
    </w:p>
    <w:p w14:paraId="18CD6133"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(7) </w:t>
      </w:r>
      <w:hyperlink r:id="rId32" w:anchor="FAR_52_204_15" w:tooltip="52.204-15" w:history="1">
        <w:r w:rsidRPr="00D378B9">
          <w:rPr>
            <w:rStyle w:val="Hyperlink"/>
            <w:rFonts w:asciiTheme="minorHAnsi" w:hAnsiTheme="minorHAnsi" w:cstheme="minorHAnsi"/>
            <w:sz w:val="22"/>
            <w:szCs w:val="22"/>
            <w:bdr w:val="none" w:sz="0" w:space="0" w:color="auto" w:frame="1"/>
          </w:rPr>
          <w:t>52.204-15</w:t>
        </w:r>
      </w:hyperlink>
      <w:r w:rsidRPr="00D378B9">
        <w:rPr>
          <w:rFonts w:asciiTheme="minorHAnsi" w:hAnsiTheme="minorHAnsi" w:cstheme="minorHAnsi"/>
          <w:sz w:val="22"/>
          <w:szCs w:val="22"/>
          <w:bdr w:val="none" w:sz="0" w:space="0" w:color="auto" w:frame="1"/>
        </w:rPr>
        <w:t>, Service Contract Reporting Requirements for Indefinite-Delivery Contracts (Oct 2016) (Pub. L. 111-117, section 743 of Div. C).</w:t>
      </w:r>
    </w:p>
    <w:p w14:paraId="1A16A71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_X_ (8) </w:t>
      </w:r>
      <w:hyperlink r:id="rId33" w:anchor="FAR_52_204_27" w:tooltip="52.204-27" w:history="1">
        <w:r w:rsidRPr="00D378B9">
          <w:rPr>
            <w:rStyle w:val="Hyperlink"/>
            <w:rFonts w:asciiTheme="minorHAnsi" w:hAnsiTheme="minorHAnsi" w:cstheme="minorHAnsi"/>
            <w:bCs/>
            <w:sz w:val="22"/>
            <w:szCs w:val="22"/>
            <w:bdr w:val="none" w:sz="0" w:space="0" w:color="auto" w:frame="1"/>
          </w:rPr>
          <w:t>52.204-27</w:t>
        </w:r>
      </w:hyperlink>
      <w:r w:rsidRPr="00D378B9">
        <w:rPr>
          <w:rFonts w:asciiTheme="minorHAnsi" w:hAnsiTheme="minorHAnsi" w:cstheme="minorHAnsi"/>
          <w:bCs/>
          <w:sz w:val="22"/>
          <w:szCs w:val="22"/>
          <w:bdr w:val="none" w:sz="0" w:space="0" w:color="auto" w:frame="1"/>
        </w:rPr>
        <w:t>, Prohibition on a ByteDance Covered Application (Jun 2023) (Section 102 of Division R of Pub. L. 117-328).</w:t>
      </w:r>
    </w:p>
    <w:p w14:paraId="7213D9DD" w14:textId="5FADAF7A"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w:t>
      </w:r>
      <w:r w:rsidRPr="3F4AB8B7">
        <w:rPr>
          <w:rFonts w:asciiTheme="minorHAnsi" w:hAnsiTheme="minorHAnsi" w:cstheme="minorBidi"/>
          <w:sz w:val="22"/>
          <w:szCs w:val="22"/>
          <w:u w:val="single"/>
          <w:bdr w:val="none" w:sz="0" w:space="0" w:color="auto" w:frame="1"/>
        </w:rPr>
        <w:t>X</w:t>
      </w:r>
      <w:r w:rsidRPr="3F4AB8B7">
        <w:rPr>
          <w:rFonts w:asciiTheme="minorHAnsi" w:hAnsiTheme="minorHAnsi" w:cstheme="minorBidi"/>
          <w:sz w:val="22"/>
          <w:szCs w:val="22"/>
          <w:bdr w:val="none" w:sz="0" w:space="0" w:color="auto" w:frame="1"/>
        </w:rPr>
        <w:t>_ (9) </w:t>
      </w:r>
      <w:hyperlink r:id="rId34" w:anchor="FAR_52_209_6" w:tooltip="52.209-6" w:history="1">
        <w:r w:rsidRPr="3F4AB8B7">
          <w:rPr>
            <w:rStyle w:val="Hyperlink"/>
            <w:rFonts w:asciiTheme="minorHAnsi" w:hAnsiTheme="minorHAnsi" w:cstheme="minorBidi"/>
            <w:sz w:val="22"/>
            <w:szCs w:val="22"/>
            <w:bdr w:val="none" w:sz="0" w:space="0" w:color="auto" w:frame="1"/>
          </w:rPr>
          <w:t>52.209-6</w:t>
        </w:r>
      </w:hyperlink>
      <w:r w:rsidRPr="3F4AB8B7">
        <w:rPr>
          <w:rFonts w:asciiTheme="minorHAnsi" w:hAnsiTheme="minorHAnsi" w:cstheme="minorBidi"/>
          <w:sz w:val="22"/>
          <w:szCs w:val="22"/>
          <w:bdr w:val="none" w:sz="0" w:space="0" w:color="auto" w:frame="1"/>
        </w:rPr>
        <w:t>, Protecting the Government’s Interest When Subcontracting with Contractors Debarred, Suspended, or Proposed for Debarment. (</w:t>
      </w:r>
      <w:r w:rsidR="259ECECE" w:rsidRPr="3F4AB8B7">
        <w:rPr>
          <w:rFonts w:asciiTheme="minorHAnsi" w:hAnsiTheme="minorHAnsi" w:cstheme="minorBidi"/>
          <w:sz w:val="22"/>
          <w:szCs w:val="22"/>
          <w:bdr w:val="none" w:sz="0" w:space="0" w:color="auto" w:frame="1"/>
        </w:rPr>
        <w:t>Jan 2025</w:t>
      </w:r>
      <w:r w:rsidRPr="3F4AB8B7">
        <w:rPr>
          <w:rFonts w:asciiTheme="minorHAnsi" w:hAnsiTheme="minorHAnsi" w:cstheme="minorBidi"/>
          <w:sz w:val="22"/>
          <w:szCs w:val="22"/>
          <w:bdr w:val="none" w:sz="0" w:space="0" w:color="auto" w:frame="1"/>
        </w:rPr>
        <w:t>) ( </w:t>
      </w:r>
      <w:hyperlink r:id="rId35" w:tgtFrame="_blank" w:tooltip="31 U.S.C. 6101 note" w:history="1">
        <w:r w:rsidRPr="3F4AB8B7">
          <w:rPr>
            <w:rStyle w:val="Hyperlink"/>
            <w:rFonts w:asciiTheme="minorHAnsi" w:hAnsiTheme="minorHAnsi" w:cstheme="minorBidi"/>
            <w:sz w:val="22"/>
            <w:szCs w:val="22"/>
            <w:bdr w:val="none" w:sz="0" w:space="0" w:color="auto" w:frame="1"/>
          </w:rPr>
          <w:t>31 U.S.C. 6101 note</w:t>
        </w:r>
      </w:hyperlink>
      <w:r w:rsidRPr="3F4AB8B7">
        <w:rPr>
          <w:rFonts w:asciiTheme="minorHAnsi" w:hAnsiTheme="minorHAnsi" w:cstheme="minorBidi"/>
          <w:sz w:val="22"/>
          <w:szCs w:val="22"/>
          <w:bdr w:val="none" w:sz="0" w:space="0" w:color="auto" w:frame="1"/>
        </w:rPr>
        <w:t>).</w:t>
      </w:r>
    </w:p>
    <w:p w14:paraId="7E99F74E" w14:textId="121F8365"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_</w:t>
      </w:r>
      <w:r w:rsidRPr="00D378B9">
        <w:rPr>
          <w:rFonts w:asciiTheme="minorHAnsi" w:hAnsiTheme="minorHAnsi" w:cstheme="minorHAnsi"/>
          <w:sz w:val="22"/>
          <w:szCs w:val="22"/>
          <w:bdr w:val="none" w:sz="0" w:space="0" w:color="auto" w:frame="1"/>
        </w:rPr>
        <w:t> (10) </w:t>
      </w:r>
      <w:hyperlink r:id="rId36" w:anchor="FAR_52_209_9" w:tooltip="52.209-9" w:history="1">
        <w:r w:rsidRPr="00D378B9">
          <w:rPr>
            <w:rStyle w:val="Hyperlink"/>
            <w:rFonts w:asciiTheme="minorHAnsi" w:hAnsiTheme="minorHAnsi" w:cstheme="minorHAnsi"/>
            <w:sz w:val="22"/>
            <w:szCs w:val="22"/>
            <w:bdr w:val="none" w:sz="0" w:space="0" w:color="auto" w:frame="1"/>
          </w:rPr>
          <w:t>52.209-9</w:t>
        </w:r>
      </w:hyperlink>
      <w:r w:rsidRPr="00D378B9">
        <w:rPr>
          <w:rFonts w:asciiTheme="minorHAnsi" w:hAnsiTheme="minorHAnsi" w:cstheme="minorHAnsi"/>
          <w:sz w:val="22"/>
          <w:szCs w:val="22"/>
          <w:bdr w:val="none" w:sz="0" w:space="0" w:color="auto" w:frame="1"/>
        </w:rPr>
        <w:t>, Updates of Publicly Available Information Regarding Responsibility Matters (Oct 2018) ( </w:t>
      </w:r>
      <w:hyperlink r:id="rId37" w:tgtFrame="_blank" w:tooltip="41 U.S.C. 2313" w:history="1">
        <w:r w:rsidRPr="00D378B9">
          <w:rPr>
            <w:rStyle w:val="Hyperlink"/>
            <w:rFonts w:asciiTheme="minorHAnsi" w:hAnsiTheme="minorHAnsi" w:cstheme="minorHAnsi"/>
            <w:sz w:val="22"/>
            <w:szCs w:val="22"/>
            <w:bdr w:val="none" w:sz="0" w:space="0" w:color="auto" w:frame="1"/>
          </w:rPr>
          <w:t>41 U.S.C. 2313</w:t>
        </w:r>
      </w:hyperlink>
      <w:r w:rsidRPr="00D378B9">
        <w:rPr>
          <w:rFonts w:asciiTheme="minorHAnsi" w:hAnsiTheme="minorHAnsi" w:cstheme="minorHAnsi"/>
          <w:sz w:val="22"/>
          <w:szCs w:val="22"/>
          <w:bdr w:val="none" w:sz="0" w:space="0" w:color="auto" w:frame="1"/>
        </w:rPr>
        <w:t>).</w:t>
      </w:r>
    </w:p>
    <w:p w14:paraId="73B16DA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(11) [Reserved].</w:t>
      </w:r>
    </w:p>
    <w:p w14:paraId="78C7DB41" w14:textId="5E00630D"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(12) </w:t>
      </w:r>
      <w:hyperlink r:id="rId38" w:anchor="FAR_52_219_3" w:tooltip="52.219-3" w:history="1">
        <w:r w:rsidRPr="00D378B9">
          <w:rPr>
            <w:rStyle w:val="Hyperlink"/>
            <w:rFonts w:asciiTheme="minorHAnsi" w:hAnsiTheme="minorHAnsi" w:cstheme="minorHAnsi"/>
            <w:sz w:val="22"/>
            <w:szCs w:val="22"/>
            <w:bdr w:val="none" w:sz="0" w:space="0" w:color="auto" w:frame="1"/>
          </w:rPr>
          <w:t>52.219-3</w:t>
        </w:r>
      </w:hyperlink>
      <w:r w:rsidRPr="00D378B9">
        <w:rPr>
          <w:rFonts w:asciiTheme="minorHAnsi" w:hAnsiTheme="minorHAnsi" w:cstheme="minorHAnsi"/>
          <w:sz w:val="22"/>
          <w:szCs w:val="22"/>
          <w:bdr w:val="none" w:sz="0" w:space="0" w:color="auto" w:frame="1"/>
        </w:rPr>
        <w:t>, Notice of HUBZone Set-Aside or Sole-Source Award (Oct 2022) ( </w:t>
      </w:r>
      <w:hyperlink r:id="rId39" w:tgtFrame="_blank" w:tooltip="15 U.S.C. 657a" w:history="1">
        <w:r w:rsidRPr="00D378B9">
          <w:rPr>
            <w:rStyle w:val="Hyperlink"/>
            <w:rFonts w:asciiTheme="minorHAnsi" w:hAnsiTheme="minorHAnsi" w:cstheme="minorHAnsi"/>
            <w:sz w:val="22"/>
            <w:szCs w:val="22"/>
            <w:bdr w:val="none" w:sz="0" w:space="0" w:color="auto" w:frame="1"/>
          </w:rPr>
          <w:t>15 U.S.C. 657a</w:t>
        </w:r>
      </w:hyperlink>
      <w:r w:rsidRPr="00D378B9">
        <w:rPr>
          <w:rFonts w:asciiTheme="minorHAnsi" w:hAnsiTheme="minorHAnsi" w:cstheme="minorHAnsi"/>
          <w:sz w:val="22"/>
          <w:szCs w:val="22"/>
          <w:bdr w:val="none" w:sz="0" w:space="0" w:color="auto" w:frame="1"/>
        </w:rPr>
        <w:t>).</w:t>
      </w:r>
    </w:p>
    <w:p w14:paraId="2633531D" w14:textId="4FE4CDC0"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(13) </w:t>
      </w:r>
      <w:hyperlink r:id="rId40" w:anchor="FAR_52_219_4" w:tooltip="52.219-4" w:history="1">
        <w:r w:rsidRPr="00D378B9">
          <w:rPr>
            <w:rStyle w:val="Hyperlink"/>
            <w:rFonts w:asciiTheme="minorHAnsi" w:hAnsiTheme="minorHAnsi" w:cstheme="minorHAnsi"/>
            <w:sz w:val="22"/>
            <w:szCs w:val="22"/>
            <w:bdr w:val="none" w:sz="0" w:space="0" w:color="auto" w:frame="1"/>
          </w:rPr>
          <w:t>52.219-4</w:t>
        </w:r>
      </w:hyperlink>
      <w:r w:rsidRPr="00D378B9">
        <w:rPr>
          <w:rFonts w:asciiTheme="minorHAnsi" w:hAnsiTheme="minorHAnsi" w:cstheme="minorHAnsi"/>
          <w:sz w:val="22"/>
          <w:szCs w:val="22"/>
          <w:bdr w:val="none" w:sz="0" w:space="0" w:color="auto" w:frame="1"/>
        </w:rPr>
        <w:t>, Notice of Price Evaluation Preference for HUBZone Small Business Concerns (Oct 2022) (if the offeror elects to waive the preference, it shall so indicate in its offer) ( </w:t>
      </w:r>
      <w:hyperlink r:id="rId41" w:tgtFrame="_blank" w:tooltip="15 U.S.C. 657a" w:history="1">
        <w:r w:rsidRPr="00D378B9">
          <w:rPr>
            <w:rStyle w:val="Hyperlink"/>
            <w:rFonts w:asciiTheme="minorHAnsi" w:hAnsiTheme="minorHAnsi" w:cstheme="minorHAnsi"/>
            <w:sz w:val="22"/>
            <w:szCs w:val="22"/>
            <w:bdr w:val="none" w:sz="0" w:space="0" w:color="auto" w:frame="1"/>
          </w:rPr>
          <w:t>15 U.S.C. 657a</w:t>
        </w:r>
      </w:hyperlink>
      <w:r w:rsidRPr="00D378B9">
        <w:rPr>
          <w:rFonts w:asciiTheme="minorHAnsi" w:hAnsiTheme="minorHAnsi" w:cstheme="minorHAnsi"/>
          <w:sz w:val="22"/>
          <w:szCs w:val="22"/>
          <w:bdr w:val="none" w:sz="0" w:space="0" w:color="auto" w:frame="1"/>
        </w:rPr>
        <w:t>).</w:t>
      </w:r>
    </w:p>
    <w:p w14:paraId="1A0834D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__ (14) [Reserved]</w:t>
      </w:r>
    </w:p>
    <w:p w14:paraId="47DEC8A8" w14:textId="17B62B66"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(15) (</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42" w:anchor="FAR_52_219_6" w:tooltip="52.219-6" w:history="1">
        <w:r w:rsidRPr="00D378B9">
          <w:rPr>
            <w:rStyle w:val="Hyperlink"/>
            <w:rFonts w:asciiTheme="minorHAnsi" w:hAnsiTheme="minorHAnsi" w:cstheme="minorHAnsi"/>
            <w:sz w:val="22"/>
            <w:szCs w:val="22"/>
            <w:bdr w:val="none" w:sz="0" w:space="0" w:color="auto" w:frame="1"/>
          </w:rPr>
          <w:t>52.219-6</w:t>
        </w:r>
      </w:hyperlink>
      <w:r w:rsidRPr="00D378B9">
        <w:rPr>
          <w:rFonts w:asciiTheme="minorHAnsi" w:hAnsiTheme="minorHAnsi" w:cstheme="minorHAnsi"/>
          <w:sz w:val="22"/>
          <w:szCs w:val="22"/>
          <w:bdr w:val="none" w:sz="0" w:space="0" w:color="auto" w:frame="1"/>
        </w:rPr>
        <w:t>, Notice of Total Small Business Set-Aside (Nov 2020) ( </w:t>
      </w:r>
      <w:hyperlink r:id="rId43" w:tgtFrame="_blank" w:tooltip="15 U.S.C. 644" w:history="1">
        <w:r w:rsidRPr="00D378B9">
          <w:rPr>
            <w:rStyle w:val="Hyperlink"/>
            <w:rFonts w:asciiTheme="minorHAnsi" w:hAnsiTheme="minorHAnsi" w:cstheme="minorHAnsi"/>
            <w:sz w:val="22"/>
            <w:szCs w:val="22"/>
            <w:bdr w:val="none" w:sz="0" w:space="0" w:color="auto" w:frame="1"/>
          </w:rPr>
          <w:t>15 U.S.C. 644</w:t>
        </w:r>
      </w:hyperlink>
      <w:r w:rsidRPr="00D378B9">
        <w:rPr>
          <w:rFonts w:asciiTheme="minorHAnsi" w:hAnsiTheme="minorHAnsi" w:cstheme="minorHAnsi"/>
          <w:sz w:val="22"/>
          <w:szCs w:val="22"/>
          <w:bdr w:val="none" w:sz="0" w:space="0" w:color="auto" w:frame="1"/>
        </w:rPr>
        <w:t>).</w:t>
      </w:r>
    </w:p>
    <w:p w14:paraId="48C4BE9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44" w:anchor="FAR_52_219_6" w:tooltip="52.219-6" w:history="1">
        <w:r w:rsidRPr="00D378B9">
          <w:rPr>
            <w:rStyle w:val="Hyperlink"/>
            <w:rFonts w:asciiTheme="minorHAnsi" w:hAnsiTheme="minorHAnsi" w:cstheme="minorHAnsi"/>
            <w:sz w:val="22"/>
            <w:szCs w:val="22"/>
            <w:bdr w:val="none" w:sz="0" w:space="0" w:color="auto" w:frame="1"/>
          </w:rPr>
          <w:t>52.219-6</w:t>
        </w:r>
      </w:hyperlink>
      <w:r w:rsidRPr="00D378B9">
        <w:rPr>
          <w:rFonts w:asciiTheme="minorHAnsi" w:hAnsiTheme="minorHAnsi" w:cstheme="minorHAnsi"/>
          <w:sz w:val="22"/>
          <w:szCs w:val="22"/>
          <w:bdr w:val="none" w:sz="0" w:space="0" w:color="auto" w:frame="1"/>
        </w:rPr>
        <w:t>.</w:t>
      </w:r>
    </w:p>
    <w:p w14:paraId="3ED11787" w14:textId="42ABAA11"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(16) (</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45" w:anchor="FAR_52_219_7" w:tooltip="52.219-7" w:history="1">
        <w:r w:rsidRPr="00D378B9">
          <w:rPr>
            <w:rStyle w:val="Hyperlink"/>
            <w:rFonts w:asciiTheme="minorHAnsi" w:hAnsiTheme="minorHAnsi" w:cstheme="minorHAnsi"/>
            <w:sz w:val="22"/>
            <w:szCs w:val="22"/>
            <w:bdr w:val="none" w:sz="0" w:space="0" w:color="auto" w:frame="1"/>
          </w:rPr>
          <w:t>52.219-7</w:t>
        </w:r>
      </w:hyperlink>
      <w:r w:rsidRPr="00D378B9">
        <w:rPr>
          <w:rFonts w:asciiTheme="minorHAnsi" w:hAnsiTheme="minorHAnsi" w:cstheme="minorHAnsi"/>
          <w:sz w:val="22"/>
          <w:szCs w:val="22"/>
          <w:bdr w:val="none" w:sz="0" w:space="0" w:color="auto" w:frame="1"/>
        </w:rPr>
        <w:t>, Notice of Partial Small Business Set-Aside (Nov 2020) ( </w:t>
      </w:r>
      <w:hyperlink r:id="rId46" w:tgtFrame="_blank" w:tooltip="15 U.S.C. 644" w:history="1">
        <w:r w:rsidRPr="00D378B9">
          <w:rPr>
            <w:rStyle w:val="Hyperlink"/>
            <w:rFonts w:asciiTheme="minorHAnsi" w:hAnsiTheme="minorHAnsi" w:cstheme="minorHAnsi"/>
            <w:sz w:val="22"/>
            <w:szCs w:val="22"/>
            <w:bdr w:val="none" w:sz="0" w:space="0" w:color="auto" w:frame="1"/>
          </w:rPr>
          <w:t>15 U.S.C. 644</w:t>
        </w:r>
      </w:hyperlink>
      <w:r w:rsidRPr="00D378B9">
        <w:rPr>
          <w:rFonts w:asciiTheme="minorHAnsi" w:hAnsiTheme="minorHAnsi" w:cstheme="minorHAnsi"/>
          <w:sz w:val="22"/>
          <w:szCs w:val="22"/>
          <w:bdr w:val="none" w:sz="0" w:space="0" w:color="auto" w:frame="1"/>
        </w:rPr>
        <w:t>).</w:t>
      </w:r>
    </w:p>
    <w:p w14:paraId="76805A0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47" w:anchor="FAR_52_219_7" w:tooltip="52.219-7" w:history="1">
        <w:r w:rsidRPr="00D378B9">
          <w:rPr>
            <w:rStyle w:val="Hyperlink"/>
            <w:rFonts w:asciiTheme="minorHAnsi" w:hAnsiTheme="minorHAnsi" w:cstheme="minorHAnsi"/>
            <w:sz w:val="22"/>
            <w:szCs w:val="22"/>
            <w:bdr w:val="none" w:sz="0" w:space="0" w:color="auto" w:frame="1"/>
          </w:rPr>
          <w:t>52.219-7</w:t>
        </w:r>
      </w:hyperlink>
      <w:r w:rsidRPr="00D378B9">
        <w:rPr>
          <w:rFonts w:asciiTheme="minorHAnsi" w:hAnsiTheme="minorHAnsi" w:cstheme="minorHAnsi"/>
          <w:sz w:val="22"/>
          <w:szCs w:val="22"/>
          <w:bdr w:val="none" w:sz="0" w:space="0" w:color="auto" w:frame="1"/>
        </w:rPr>
        <w:t>.</w:t>
      </w:r>
    </w:p>
    <w:p w14:paraId="3509A88A" w14:textId="50741E66"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(17) </w:t>
      </w:r>
      <w:hyperlink r:id="rId48" w:anchor="FAR_52_219_8" w:tooltip="52.219-8" w:history="1">
        <w:r w:rsidRPr="3F4AB8B7">
          <w:rPr>
            <w:rStyle w:val="Hyperlink"/>
            <w:rFonts w:asciiTheme="minorHAnsi" w:hAnsiTheme="minorHAnsi" w:cstheme="minorBidi"/>
            <w:sz w:val="22"/>
            <w:szCs w:val="22"/>
            <w:bdr w:val="none" w:sz="0" w:space="0" w:color="auto" w:frame="1"/>
          </w:rPr>
          <w:t>52.219-8</w:t>
        </w:r>
      </w:hyperlink>
      <w:r w:rsidRPr="3F4AB8B7">
        <w:rPr>
          <w:rFonts w:asciiTheme="minorHAnsi" w:hAnsiTheme="minorHAnsi" w:cstheme="minorBidi"/>
          <w:sz w:val="22"/>
          <w:szCs w:val="22"/>
          <w:bdr w:val="none" w:sz="0" w:space="0" w:color="auto" w:frame="1"/>
        </w:rPr>
        <w:t>, Utilization of Small Business Concerns (</w:t>
      </w:r>
      <w:r w:rsidR="1FA04BE6" w:rsidRPr="3F4AB8B7">
        <w:rPr>
          <w:rFonts w:asciiTheme="minorHAnsi" w:hAnsiTheme="minorHAnsi" w:cstheme="minorBidi"/>
          <w:sz w:val="22"/>
          <w:szCs w:val="22"/>
          <w:bdr w:val="none" w:sz="0" w:space="0" w:color="auto" w:frame="1"/>
        </w:rPr>
        <w:t>Jan 2025</w:t>
      </w:r>
      <w:r w:rsidRPr="3F4AB8B7">
        <w:rPr>
          <w:rFonts w:asciiTheme="minorHAnsi" w:hAnsiTheme="minorHAnsi" w:cstheme="minorBidi"/>
          <w:sz w:val="22"/>
          <w:szCs w:val="22"/>
          <w:bdr w:val="none" w:sz="0" w:space="0" w:color="auto" w:frame="1"/>
        </w:rPr>
        <w:t>) ( </w:t>
      </w:r>
      <w:hyperlink r:id="rId49" w:tgtFrame="_blank" w:tooltip="15 U.S.C. 637(d)(2)" w:history="1">
        <w:r w:rsidRPr="3F4AB8B7">
          <w:rPr>
            <w:rStyle w:val="Hyperlink"/>
            <w:rFonts w:asciiTheme="minorHAnsi" w:hAnsiTheme="minorHAnsi" w:cstheme="minorBidi"/>
            <w:sz w:val="22"/>
            <w:szCs w:val="22"/>
            <w:bdr w:val="none" w:sz="0" w:space="0" w:color="auto" w:frame="1"/>
          </w:rPr>
          <w:t>15 U.S.C. 637(d)(2)</w:t>
        </w:r>
      </w:hyperlink>
      <w:r w:rsidRPr="3F4AB8B7">
        <w:rPr>
          <w:rFonts w:asciiTheme="minorHAnsi" w:hAnsiTheme="minorHAnsi" w:cstheme="minorBidi"/>
          <w:sz w:val="22"/>
          <w:szCs w:val="22"/>
          <w:bdr w:val="none" w:sz="0" w:space="0" w:color="auto" w:frame="1"/>
        </w:rPr>
        <w:t> and (3)).</w:t>
      </w:r>
    </w:p>
    <w:p w14:paraId="4E937765" w14:textId="432FBB40"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(18) (</w:t>
      </w:r>
      <w:proofErr w:type="spellStart"/>
      <w:r w:rsidRPr="3F4AB8B7">
        <w:rPr>
          <w:rFonts w:asciiTheme="minorHAnsi" w:hAnsiTheme="minorHAnsi" w:cstheme="minorBidi"/>
          <w:sz w:val="22"/>
          <w:szCs w:val="22"/>
          <w:bdr w:val="none" w:sz="0" w:space="0" w:color="auto" w:frame="1"/>
        </w:rPr>
        <w:t>i</w:t>
      </w:r>
      <w:proofErr w:type="spellEnd"/>
      <w:r w:rsidRPr="3F4AB8B7">
        <w:rPr>
          <w:rFonts w:asciiTheme="minorHAnsi" w:hAnsiTheme="minorHAnsi" w:cstheme="minorBidi"/>
          <w:sz w:val="22"/>
          <w:szCs w:val="22"/>
          <w:bdr w:val="none" w:sz="0" w:space="0" w:color="auto" w:frame="1"/>
        </w:rPr>
        <w:t>) </w:t>
      </w:r>
      <w:hyperlink r:id="rId50" w:anchor="FAR_52_219_9" w:tooltip="52.219-9" w:history="1">
        <w:r w:rsidRPr="3F4AB8B7">
          <w:rPr>
            <w:rStyle w:val="Hyperlink"/>
            <w:rFonts w:asciiTheme="minorHAnsi" w:hAnsiTheme="minorHAnsi" w:cstheme="minorBidi"/>
            <w:sz w:val="22"/>
            <w:szCs w:val="22"/>
            <w:bdr w:val="none" w:sz="0" w:space="0" w:color="auto" w:frame="1"/>
          </w:rPr>
          <w:t>52.219-9</w:t>
        </w:r>
      </w:hyperlink>
      <w:r w:rsidRPr="3F4AB8B7">
        <w:rPr>
          <w:rFonts w:asciiTheme="minorHAnsi" w:hAnsiTheme="minorHAnsi" w:cstheme="minorBidi"/>
          <w:sz w:val="22"/>
          <w:szCs w:val="22"/>
          <w:bdr w:val="none" w:sz="0" w:space="0" w:color="auto" w:frame="1"/>
        </w:rPr>
        <w:t>, Small Business Subcontracting Plan (</w:t>
      </w:r>
      <w:r w:rsidR="4FCEEF92" w:rsidRPr="3F4AB8B7">
        <w:rPr>
          <w:rFonts w:asciiTheme="minorHAnsi" w:hAnsiTheme="minorHAnsi" w:cstheme="minorBidi"/>
          <w:sz w:val="22"/>
          <w:szCs w:val="22"/>
          <w:bdr w:val="none" w:sz="0" w:space="0" w:color="auto" w:frame="1"/>
        </w:rPr>
        <w:t>Jan 2025</w:t>
      </w:r>
      <w:r w:rsidRPr="3F4AB8B7">
        <w:rPr>
          <w:rFonts w:asciiTheme="minorHAnsi" w:hAnsiTheme="minorHAnsi" w:cstheme="minorBidi"/>
          <w:sz w:val="22"/>
          <w:szCs w:val="22"/>
          <w:bdr w:val="none" w:sz="0" w:space="0" w:color="auto" w:frame="1"/>
        </w:rPr>
        <w:t>) ( </w:t>
      </w:r>
      <w:hyperlink r:id="rId51" w:tgtFrame="_blank" w:tooltip="15 U.S.C. 637(d)(4)" w:history="1">
        <w:r w:rsidRPr="3F4AB8B7">
          <w:rPr>
            <w:rStyle w:val="Hyperlink"/>
            <w:rFonts w:asciiTheme="minorHAnsi" w:hAnsiTheme="minorHAnsi" w:cstheme="minorBidi"/>
            <w:sz w:val="22"/>
            <w:szCs w:val="22"/>
            <w:bdr w:val="none" w:sz="0" w:space="0" w:color="auto" w:frame="1"/>
          </w:rPr>
          <w:t>15 U.S.C. 637(d)(4)</w:t>
        </w:r>
      </w:hyperlink>
      <w:r w:rsidRPr="3F4AB8B7">
        <w:rPr>
          <w:rFonts w:asciiTheme="minorHAnsi" w:hAnsiTheme="minorHAnsi" w:cstheme="minorBidi"/>
          <w:sz w:val="22"/>
          <w:szCs w:val="22"/>
          <w:bdr w:val="none" w:sz="0" w:space="0" w:color="auto" w:frame="1"/>
        </w:rPr>
        <w:t>).</w:t>
      </w:r>
    </w:p>
    <w:p w14:paraId="0A583F8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(Nov 2016) of </w:t>
      </w:r>
      <w:hyperlink r:id="rId52" w:anchor="FAR_52_219_9" w:tooltip="52.219-9" w:history="1">
        <w:r w:rsidRPr="00D378B9">
          <w:rPr>
            <w:rStyle w:val="Hyperlink"/>
            <w:rFonts w:asciiTheme="minorHAnsi" w:hAnsiTheme="minorHAnsi" w:cstheme="minorHAnsi"/>
            <w:sz w:val="22"/>
            <w:szCs w:val="22"/>
            <w:bdr w:val="none" w:sz="0" w:space="0" w:color="auto" w:frame="1"/>
          </w:rPr>
          <w:t>52.219-9</w:t>
        </w:r>
      </w:hyperlink>
      <w:r w:rsidRPr="00D378B9">
        <w:rPr>
          <w:rFonts w:asciiTheme="minorHAnsi" w:hAnsiTheme="minorHAnsi" w:cstheme="minorHAnsi"/>
          <w:sz w:val="22"/>
          <w:szCs w:val="22"/>
          <w:bdr w:val="none" w:sz="0" w:space="0" w:color="auto" w:frame="1"/>
        </w:rPr>
        <w:t>.</w:t>
      </w:r>
    </w:p>
    <w:p w14:paraId="768AC03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(iii) Alternate II (Nov 2016) of </w:t>
      </w:r>
      <w:hyperlink r:id="rId53" w:anchor="FAR_52_219_9" w:tooltip="52.219-9" w:history="1">
        <w:r w:rsidRPr="00D378B9">
          <w:rPr>
            <w:rStyle w:val="Hyperlink"/>
            <w:rFonts w:asciiTheme="minorHAnsi" w:hAnsiTheme="minorHAnsi" w:cstheme="minorHAnsi"/>
            <w:sz w:val="22"/>
            <w:szCs w:val="22"/>
            <w:bdr w:val="none" w:sz="0" w:space="0" w:color="auto" w:frame="1"/>
          </w:rPr>
          <w:t>52.219-9</w:t>
        </w:r>
      </w:hyperlink>
      <w:r w:rsidRPr="00D378B9">
        <w:rPr>
          <w:rFonts w:asciiTheme="minorHAnsi" w:hAnsiTheme="minorHAnsi" w:cstheme="minorHAnsi"/>
          <w:sz w:val="22"/>
          <w:szCs w:val="22"/>
          <w:bdr w:val="none" w:sz="0" w:space="0" w:color="auto" w:frame="1"/>
        </w:rPr>
        <w:t>.</w:t>
      </w:r>
    </w:p>
    <w:p w14:paraId="43FDD0F5" w14:textId="56CCC39F"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(iv) Alternate III (J</w:t>
      </w:r>
      <w:r w:rsidR="3C584D14" w:rsidRPr="3F4AB8B7">
        <w:rPr>
          <w:rFonts w:asciiTheme="minorHAnsi" w:hAnsiTheme="minorHAnsi" w:cstheme="minorBidi"/>
          <w:sz w:val="22"/>
          <w:szCs w:val="22"/>
          <w:bdr w:val="none" w:sz="0" w:space="0" w:color="auto" w:frame="1"/>
        </w:rPr>
        <w:t>a</w:t>
      </w:r>
      <w:r w:rsidRPr="3F4AB8B7">
        <w:rPr>
          <w:rFonts w:asciiTheme="minorHAnsi" w:hAnsiTheme="minorHAnsi" w:cstheme="minorBidi"/>
          <w:sz w:val="22"/>
          <w:szCs w:val="22"/>
          <w:bdr w:val="none" w:sz="0" w:space="0" w:color="auto" w:frame="1"/>
        </w:rPr>
        <w:t>n 202</w:t>
      </w:r>
      <w:r w:rsidR="050DC9D2" w:rsidRPr="3F4AB8B7">
        <w:rPr>
          <w:rFonts w:asciiTheme="minorHAnsi" w:hAnsiTheme="minorHAnsi" w:cstheme="minorBidi"/>
          <w:sz w:val="22"/>
          <w:szCs w:val="22"/>
          <w:bdr w:val="none" w:sz="0" w:space="0" w:color="auto" w:frame="1"/>
        </w:rPr>
        <w:t>5</w:t>
      </w:r>
      <w:r w:rsidRPr="3F4AB8B7">
        <w:rPr>
          <w:rFonts w:asciiTheme="minorHAnsi" w:hAnsiTheme="minorHAnsi" w:cstheme="minorBidi"/>
          <w:sz w:val="22"/>
          <w:szCs w:val="22"/>
          <w:bdr w:val="none" w:sz="0" w:space="0" w:color="auto" w:frame="1"/>
        </w:rPr>
        <w:t>) of </w:t>
      </w:r>
      <w:hyperlink r:id="rId54" w:anchor="FAR_52_219_9" w:tooltip="52.219-9" w:history="1">
        <w:r w:rsidRPr="3F4AB8B7">
          <w:rPr>
            <w:rStyle w:val="Hyperlink"/>
            <w:rFonts w:asciiTheme="minorHAnsi" w:hAnsiTheme="minorHAnsi" w:cstheme="minorBidi"/>
            <w:sz w:val="22"/>
            <w:szCs w:val="22"/>
            <w:bdr w:val="none" w:sz="0" w:space="0" w:color="auto" w:frame="1"/>
          </w:rPr>
          <w:t>52.219-9</w:t>
        </w:r>
      </w:hyperlink>
      <w:r w:rsidRPr="3F4AB8B7">
        <w:rPr>
          <w:rFonts w:asciiTheme="minorHAnsi" w:hAnsiTheme="minorHAnsi" w:cstheme="minorBidi"/>
          <w:sz w:val="22"/>
          <w:szCs w:val="22"/>
          <w:bdr w:val="none" w:sz="0" w:space="0" w:color="auto" w:frame="1"/>
        </w:rPr>
        <w:t>.</w:t>
      </w:r>
    </w:p>
    <w:p w14:paraId="7B4616F3" w14:textId="7965C7D1"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(v) Alternate IV (</w:t>
      </w:r>
      <w:r w:rsidR="186B9AA1" w:rsidRPr="3F4AB8B7">
        <w:rPr>
          <w:rFonts w:asciiTheme="minorHAnsi" w:hAnsiTheme="minorHAnsi" w:cstheme="minorBidi"/>
          <w:sz w:val="22"/>
          <w:szCs w:val="22"/>
          <w:bdr w:val="none" w:sz="0" w:space="0" w:color="auto" w:frame="1"/>
        </w:rPr>
        <w:t>Jan 2025</w:t>
      </w:r>
      <w:r w:rsidRPr="3F4AB8B7">
        <w:rPr>
          <w:rFonts w:asciiTheme="minorHAnsi" w:hAnsiTheme="minorHAnsi" w:cstheme="minorBidi"/>
          <w:sz w:val="22"/>
          <w:szCs w:val="22"/>
          <w:bdr w:val="none" w:sz="0" w:space="0" w:color="auto" w:frame="1"/>
        </w:rPr>
        <w:t>) of </w:t>
      </w:r>
      <w:hyperlink r:id="rId55" w:anchor="FAR_52_219_9" w:tooltip="52.219-9" w:history="1">
        <w:r w:rsidRPr="3F4AB8B7">
          <w:rPr>
            <w:rStyle w:val="Hyperlink"/>
            <w:rFonts w:asciiTheme="minorHAnsi" w:hAnsiTheme="minorHAnsi" w:cstheme="minorBidi"/>
            <w:sz w:val="22"/>
            <w:szCs w:val="22"/>
            <w:bdr w:val="none" w:sz="0" w:space="0" w:color="auto" w:frame="1"/>
          </w:rPr>
          <w:t>52.219-9</w:t>
        </w:r>
      </w:hyperlink>
      <w:r w:rsidRPr="3F4AB8B7">
        <w:rPr>
          <w:rFonts w:asciiTheme="minorHAnsi" w:hAnsiTheme="minorHAnsi" w:cstheme="minorBidi"/>
          <w:sz w:val="22"/>
          <w:szCs w:val="22"/>
          <w:bdr w:val="none" w:sz="0" w:space="0" w:color="auto" w:frame="1"/>
        </w:rPr>
        <w:t>.</w:t>
      </w:r>
    </w:p>
    <w:p w14:paraId="4AEB6136" w14:textId="45F64C98"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(19) (</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56" w:anchor="FAR_52_219_13" w:tooltip="52.219-13" w:history="1">
        <w:r w:rsidRPr="00D378B9">
          <w:rPr>
            <w:rStyle w:val="Hyperlink"/>
            <w:rFonts w:asciiTheme="minorHAnsi" w:hAnsiTheme="minorHAnsi" w:cstheme="minorHAnsi"/>
            <w:sz w:val="22"/>
            <w:szCs w:val="22"/>
            <w:bdr w:val="none" w:sz="0" w:space="0" w:color="auto" w:frame="1"/>
          </w:rPr>
          <w:t>52.219-13</w:t>
        </w:r>
      </w:hyperlink>
      <w:r w:rsidRPr="00D378B9">
        <w:rPr>
          <w:rFonts w:asciiTheme="minorHAnsi" w:hAnsiTheme="minorHAnsi" w:cstheme="minorHAnsi"/>
          <w:sz w:val="22"/>
          <w:szCs w:val="22"/>
          <w:bdr w:val="none" w:sz="0" w:space="0" w:color="auto" w:frame="1"/>
        </w:rPr>
        <w:t>, Notice of Set-Aside of Orders (Mar 2020) ( </w:t>
      </w:r>
      <w:hyperlink r:id="rId57" w:tgtFrame="_blank" w:tooltip="15 U.S.C. 644(r)" w:history="1">
        <w:r w:rsidRPr="00D378B9">
          <w:rPr>
            <w:rStyle w:val="Hyperlink"/>
            <w:rFonts w:asciiTheme="minorHAnsi" w:hAnsiTheme="minorHAnsi" w:cstheme="minorHAnsi"/>
            <w:sz w:val="22"/>
            <w:szCs w:val="22"/>
            <w:bdr w:val="none" w:sz="0" w:space="0" w:color="auto" w:frame="1"/>
          </w:rPr>
          <w:t>15 U.S.C. 644(r)</w:t>
        </w:r>
      </w:hyperlink>
      <w:r w:rsidRPr="00D378B9">
        <w:rPr>
          <w:rFonts w:asciiTheme="minorHAnsi" w:hAnsiTheme="minorHAnsi" w:cstheme="minorHAnsi"/>
          <w:sz w:val="22"/>
          <w:szCs w:val="22"/>
          <w:bdr w:val="none" w:sz="0" w:space="0" w:color="auto" w:frame="1"/>
        </w:rPr>
        <w:t>).</w:t>
      </w:r>
    </w:p>
    <w:p w14:paraId="42FD350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58" w:anchor="FAR_52_219_13" w:tooltip="52.219-13" w:history="1">
        <w:r w:rsidRPr="00D378B9">
          <w:rPr>
            <w:rStyle w:val="Hyperlink"/>
            <w:rFonts w:asciiTheme="minorHAnsi" w:hAnsiTheme="minorHAnsi" w:cstheme="minorHAnsi"/>
            <w:sz w:val="22"/>
            <w:szCs w:val="22"/>
            <w:bdr w:val="none" w:sz="0" w:space="0" w:color="auto" w:frame="1"/>
          </w:rPr>
          <w:t>52.219-13</w:t>
        </w:r>
      </w:hyperlink>
      <w:r w:rsidRPr="00D378B9">
        <w:rPr>
          <w:rFonts w:asciiTheme="minorHAnsi" w:hAnsiTheme="minorHAnsi" w:cstheme="minorHAnsi"/>
          <w:sz w:val="22"/>
          <w:szCs w:val="22"/>
          <w:bdr w:val="none" w:sz="0" w:space="0" w:color="auto" w:frame="1"/>
        </w:rPr>
        <w:t>.</w:t>
      </w:r>
    </w:p>
    <w:p w14:paraId="06E904CD" w14:textId="14E53651"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(20) </w:t>
      </w:r>
      <w:hyperlink r:id="rId59" w:anchor="FAR_52_219_14" w:tooltip="52.219-14" w:history="1">
        <w:r w:rsidRPr="00D378B9">
          <w:rPr>
            <w:rStyle w:val="Hyperlink"/>
            <w:rFonts w:asciiTheme="minorHAnsi" w:hAnsiTheme="minorHAnsi" w:cstheme="minorHAnsi"/>
            <w:sz w:val="22"/>
            <w:szCs w:val="22"/>
            <w:bdr w:val="none" w:sz="0" w:space="0" w:color="auto" w:frame="1"/>
          </w:rPr>
          <w:t>52.219-14</w:t>
        </w:r>
      </w:hyperlink>
      <w:r w:rsidRPr="00D378B9">
        <w:rPr>
          <w:rFonts w:asciiTheme="minorHAnsi" w:hAnsiTheme="minorHAnsi" w:cstheme="minorHAnsi"/>
          <w:sz w:val="22"/>
          <w:szCs w:val="22"/>
          <w:bdr w:val="none" w:sz="0" w:space="0" w:color="auto" w:frame="1"/>
        </w:rPr>
        <w:t>, Limitations on Subcontracting (Oct 2022) ( </w:t>
      </w:r>
      <w:hyperlink r:id="rId60" w:tgtFrame="_blank" w:tooltip="15 U.S.C. 637s" w:history="1">
        <w:r w:rsidRPr="00D378B9">
          <w:rPr>
            <w:rStyle w:val="Hyperlink"/>
            <w:rFonts w:asciiTheme="minorHAnsi" w:hAnsiTheme="minorHAnsi" w:cstheme="minorHAnsi"/>
            <w:sz w:val="22"/>
            <w:szCs w:val="22"/>
            <w:bdr w:val="none" w:sz="0" w:space="0" w:color="auto" w:frame="1"/>
          </w:rPr>
          <w:t>15 U.S.C. 637s</w:t>
        </w:r>
      </w:hyperlink>
      <w:r w:rsidRPr="00D378B9">
        <w:rPr>
          <w:rFonts w:asciiTheme="minorHAnsi" w:hAnsiTheme="minorHAnsi" w:cstheme="minorHAnsi"/>
          <w:sz w:val="22"/>
          <w:szCs w:val="22"/>
          <w:bdr w:val="none" w:sz="0" w:space="0" w:color="auto" w:frame="1"/>
        </w:rPr>
        <w:t>).</w:t>
      </w:r>
    </w:p>
    <w:p w14:paraId="3469CE1E" w14:textId="386185C3"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(21) </w:t>
      </w:r>
      <w:hyperlink r:id="rId61" w:anchor="FAR_52_219_16" w:tooltip="52.219-16" w:history="1">
        <w:r w:rsidRPr="00D378B9">
          <w:rPr>
            <w:rStyle w:val="Hyperlink"/>
            <w:rFonts w:asciiTheme="minorHAnsi" w:hAnsiTheme="minorHAnsi" w:cstheme="minorHAnsi"/>
            <w:sz w:val="22"/>
            <w:szCs w:val="22"/>
            <w:bdr w:val="none" w:sz="0" w:space="0" w:color="auto" w:frame="1"/>
          </w:rPr>
          <w:t>52.219-16</w:t>
        </w:r>
      </w:hyperlink>
      <w:r w:rsidRPr="00D378B9">
        <w:rPr>
          <w:rFonts w:asciiTheme="minorHAnsi" w:hAnsiTheme="minorHAnsi" w:cstheme="minorHAnsi"/>
          <w:sz w:val="22"/>
          <w:szCs w:val="22"/>
          <w:bdr w:val="none" w:sz="0" w:space="0" w:color="auto" w:frame="1"/>
        </w:rPr>
        <w:t>, Liquidated Damages—Subcontracting Plan (Sep 2021) ( </w:t>
      </w:r>
      <w:hyperlink r:id="rId62" w:tgtFrame="_blank" w:tooltip="15 U.S.C. 637(d)(4)(F)(i)" w:history="1">
        <w:r w:rsidRPr="00D378B9">
          <w:rPr>
            <w:rStyle w:val="Hyperlink"/>
            <w:rFonts w:asciiTheme="minorHAnsi" w:hAnsiTheme="minorHAnsi" w:cstheme="minorHAnsi"/>
            <w:sz w:val="22"/>
            <w:szCs w:val="22"/>
            <w:bdr w:val="none" w:sz="0" w:space="0" w:color="auto" w:frame="1"/>
          </w:rPr>
          <w:t>15 U.S.C. 637(d)(4)(F)(</w:t>
        </w:r>
        <w:proofErr w:type="spellStart"/>
        <w:r w:rsidRPr="00D378B9">
          <w:rPr>
            <w:rStyle w:val="Hyperlink"/>
            <w:rFonts w:asciiTheme="minorHAnsi" w:hAnsiTheme="minorHAnsi" w:cstheme="minorHAnsi"/>
            <w:sz w:val="22"/>
            <w:szCs w:val="22"/>
            <w:bdr w:val="none" w:sz="0" w:space="0" w:color="auto" w:frame="1"/>
          </w:rPr>
          <w:t>i</w:t>
        </w:r>
        <w:proofErr w:type="spellEnd"/>
        <w:r w:rsidRPr="00D378B9">
          <w:rPr>
            <w:rStyle w:val="Hyperlink"/>
            <w:rFonts w:asciiTheme="minorHAnsi" w:hAnsiTheme="minorHAnsi" w:cstheme="minorHAnsi"/>
            <w:sz w:val="22"/>
            <w:szCs w:val="22"/>
            <w:bdr w:val="none" w:sz="0" w:space="0" w:color="auto" w:frame="1"/>
          </w:rPr>
          <w:t>)</w:t>
        </w:r>
      </w:hyperlink>
      <w:r w:rsidRPr="00D378B9">
        <w:rPr>
          <w:rFonts w:asciiTheme="minorHAnsi" w:hAnsiTheme="minorHAnsi" w:cstheme="minorHAnsi"/>
          <w:sz w:val="22"/>
          <w:szCs w:val="22"/>
          <w:bdr w:val="none" w:sz="0" w:space="0" w:color="auto" w:frame="1"/>
        </w:rPr>
        <w:t>).</w:t>
      </w:r>
    </w:p>
    <w:p w14:paraId="5A151DBA" w14:textId="19F16195"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(22) </w:t>
      </w:r>
      <w:hyperlink r:id="rId63" w:anchor="FAR_52_219_27" w:tooltip="52.219-27" w:history="1">
        <w:r w:rsidRPr="3F4AB8B7">
          <w:rPr>
            <w:rStyle w:val="Hyperlink"/>
            <w:rFonts w:asciiTheme="minorHAnsi" w:hAnsiTheme="minorHAnsi" w:cstheme="minorBidi"/>
            <w:sz w:val="22"/>
            <w:szCs w:val="22"/>
            <w:bdr w:val="none" w:sz="0" w:space="0" w:color="auto" w:frame="1"/>
          </w:rPr>
          <w:t>52.219-27</w:t>
        </w:r>
      </w:hyperlink>
      <w:r w:rsidRPr="3F4AB8B7">
        <w:rPr>
          <w:rFonts w:asciiTheme="minorHAnsi" w:hAnsiTheme="minorHAnsi" w:cstheme="minorBidi"/>
          <w:sz w:val="22"/>
          <w:szCs w:val="22"/>
          <w:bdr w:val="none" w:sz="0" w:space="0" w:color="auto" w:frame="1"/>
        </w:rPr>
        <w:t>, Notice of Service-Disabled Veteran-Owned Small Business Set-Aside (</w:t>
      </w:r>
      <w:r w:rsidR="79904137" w:rsidRPr="3F4AB8B7">
        <w:rPr>
          <w:rFonts w:asciiTheme="minorHAnsi" w:hAnsiTheme="minorHAnsi" w:cstheme="minorBidi"/>
          <w:sz w:val="22"/>
          <w:szCs w:val="22"/>
          <w:bdr w:val="none" w:sz="0" w:space="0" w:color="auto" w:frame="1"/>
        </w:rPr>
        <w:t>Feb 2024</w:t>
      </w:r>
      <w:r w:rsidRPr="3F4AB8B7">
        <w:rPr>
          <w:rFonts w:asciiTheme="minorHAnsi" w:hAnsiTheme="minorHAnsi" w:cstheme="minorBidi"/>
          <w:sz w:val="22"/>
          <w:szCs w:val="22"/>
          <w:bdr w:val="none" w:sz="0" w:space="0" w:color="auto" w:frame="1"/>
        </w:rPr>
        <w:t>) ( </w:t>
      </w:r>
      <w:hyperlink r:id="rId64" w:tgtFrame="_blank" w:tooltip="15 U.S.C. 657f" w:history="1">
        <w:r w:rsidRPr="3F4AB8B7">
          <w:rPr>
            <w:rStyle w:val="Hyperlink"/>
            <w:rFonts w:asciiTheme="minorHAnsi" w:hAnsiTheme="minorHAnsi" w:cstheme="minorBidi"/>
            <w:sz w:val="22"/>
            <w:szCs w:val="22"/>
            <w:bdr w:val="none" w:sz="0" w:space="0" w:color="auto" w:frame="1"/>
          </w:rPr>
          <w:t>15 U.S.C. 657f</w:t>
        </w:r>
      </w:hyperlink>
      <w:r w:rsidRPr="3F4AB8B7">
        <w:rPr>
          <w:rFonts w:asciiTheme="minorHAnsi" w:hAnsiTheme="minorHAnsi" w:cstheme="minorBidi"/>
          <w:sz w:val="22"/>
          <w:szCs w:val="22"/>
          <w:bdr w:val="none" w:sz="0" w:space="0" w:color="auto" w:frame="1"/>
        </w:rPr>
        <w:t>).</w:t>
      </w:r>
    </w:p>
    <w:p w14:paraId="772257B0" w14:textId="072A19E2"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(23) (</w:t>
      </w:r>
      <w:proofErr w:type="spellStart"/>
      <w:r w:rsidRPr="3F4AB8B7">
        <w:rPr>
          <w:rFonts w:asciiTheme="minorHAnsi" w:hAnsiTheme="minorHAnsi" w:cstheme="minorBidi"/>
          <w:sz w:val="22"/>
          <w:szCs w:val="22"/>
          <w:bdr w:val="none" w:sz="0" w:space="0" w:color="auto" w:frame="1"/>
        </w:rPr>
        <w:t>i</w:t>
      </w:r>
      <w:proofErr w:type="spellEnd"/>
      <w:r w:rsidRPr="3F4AB8B7">
        <w:rPr>
          <w:rFonts w:asciiTheme="minorHAnsi" w:hAnsiTheme="minorHAnsi" w:cstheme="minorBidi"/>
          <w:sz w:val="22"/>
          <w:szCs w:val="22"/>
          <w:bdr w:val="none" w:sz="0" w:space="0" w:color="auto" w:frame="1"/>
        </w:rPr>
        <w:t>) </w:t>
      </w:r>
      <w:hyperlink r:id="rId65" w:anchor="FAR_52_219_28" w:tooltip="52.219-28" w:history="1">
        <w:r w:rsidRPr="3F4AB8B7">
          <w:rPr>
            <w:rStyle w:val="Hyperlink"/>
            <w:rFonts w:asciiTheme="minorHAnsi" w:hAnsiTheme="minorHAnsi" w:cstheme="minorBidi"/>
            <w:sz w:val="22"/>
            <w:szCs w:val="22"/>
            <w:bdr w:val="none" w:sz="0" w:space="0" w:color="auto" w:frame="1"/>
          </w:rPr>
          <w:t>52.219-28</w:t>
        </w:r>
      </w:hyperlink>
      <w:r w:rsidRPr="3F4AB8B7">
        <w:rPr>
          <w:rFonts w:asciiTheme="minorHAnsi" w:hAnsiTheme="minorHAnsi" w:cstheme="minorBidi"/>
          <w:sz w:val="22"/>
          <w:szCs w:val="22"/>
          <w:bdr w:val="none" w:sz="0" w:space="0" w:color="auto" w:frame="1"/>
        </w:rPr>
        <w:t>, Post Award Small Business Program Re</w:t>
      </w:r>
      <w:r w:rsidR="1808A461" w:rsidRPr="3F4AB8B7">
        <w:rPr>
          <w:rFonts w:asciiTheme="minorHAnsi" w:hAnsiTheme="minorHAnsi" w:cstheme="minorBidi"/>
          <w:sz w:val="22"/>
          <w:szCs w:val="22"/>
          <w:bdr w:val="none" w:sz="0" w:space="0" w:color="auto" w:frame="1"/>
        </w:rPr>
        <w:t>-</w:t>
      </w:r>
      <w:r w:rsidRPr="3F4AB8B7">
        <w:rPr>
          <w:rFonts w:asciiTheme="minorHAnsi" w:hAnsiTheme="minorHAnsi" w:cstheme="minorBidi"/>
          <w:sz w:val="22"/>
          <w:szCs w:val="22"/>
          <w:bdr w:val="none" w:sz="0" w:space="0" w:color="auto" w:frame="1"/>
        </w:rPr>
        <w:t>representation (</w:t>
      </w:r>
      <w:r w:rsidR="25A21213" w:rsidRPr="3F4AB8B7">
        <w:rPr>
          <w:rFonts w:asciiTheme="minorHAnsi" w:hAnsiTheme="minorHAnsi" w:cstheme="minorBidi"/>
          <w:sz w:val="22"/>
          <w:szCs w:val="22"/>
          <w:bdr w:val="none" w:sz="0" w:space="0" w:color="auto" w:frame="1"/>
        </w:rPr>
        <w:t>Jan 2025</w:t>
      </w:r>
      <w:r w:rsidRPr="3F4AB8B7">
        <w:rPr>
          <w:rFonts w:asciiTheme="minorHAnsi" w:hAnsiTheme="minorHAnsi" w:cstheme="minorBidi"/>
          <w:sz w:val="22"/>
          <w:szCs w:val="22"/>
          <w:bdr w:val="none" w:sz="0" w:space="0" w:color="auto" w:frame="1"/>
        </w:rPr>
        <w:t>)( </w:t>
      </w:r>
      <w:hyperlink r:id="rId66" w:tgtFrame="_blank" w:tooltip="15 U.S.C. 632(a)(2)" w:history="1">
        <w:r w:rsidRPr="3F4AB8B7">
          <w:rPr>
            <w:rStyle w:val="Hyperlink"/>
            <w:rFonts w:asciiTheme="minorHAnsi" w:hAnsiTheme="minorHAnsi" w:cstheme="minorBidi"/>
            <w:sz w:val="22"/>
            <w:szCs w:val="22"/>
            <w:bdr w:val="none" w:sz="0" w:space="0" w:color="auto" w:frame="1"/>
          </w:rPr>
          <w:t>15 U.S.C. 632(a)(2)</w:t>
        </w:r>
      </w:hyperlink>
      <w:r w:rsidRPr="3F4AB8B7">
        <w:rPr>
          <w:rFonts w:asciiTheme="minorHAnsi" w:hAnsiTheme="minorHAnsi" w:cstheme="minorBidi"/>
          <w:sz w:val="22"/>
          <w:szCs w:val="22"/>
          <w:bdr w:val="none" w:sz="0" w:space="0" w:color="auto" w:frame="1"/>
        </w:rPr>
        <w:t>).</w:t>
      </w:r>
    </w:p>
    <w:p w14:paraId="7B8AE31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2020) of </w:t>
      </w:r>
      <w:hyperlink r:id="rId67" w:anchor="FAR_52_219_28" w:tooltip="52.219-28" w:history="1">
        <w:r w:rsidRPr="00D378B9">
          <w:rPr>
            <w:rStyle w:val="Hyperlink"/>
            <w:rFonts w:asciiTheme="minorHAnsi" w:hAnsiTheme="minorHAnsi" w:cstheme="minorHAnsi"/>
            <w:sz w:val="22"/>
            <w:szCs w:val="22"/>
            <w:bdr w:val="none" w:sz="0" w:space="0" w:color="auto" w:frame="1"/>
          </w:rPr>
          <w:t>52.219-28</w:t>
        </w:r>
      </w:hyperlink>
      <w:r w:rsidRPr="00D378B9">
        <w:rPr>
          <w:rFonts w:asciiTheme="minorHAnsi" w:hAnsiTheme="minorHAnsi" w:cstheme="minorHAnsi"/>
          <w:sz w:val="22"/>
          <w:szCs w:val="22"/>
          <w:bdr w:val="none" w:sz="0" w:space="0" w:color="auto" w:frame="1"/>
        </w:rPr>
        <w:t>.</w:t>
      </w:r>
    </w:p>
    <w:p w14:paraId="1A36AF6B" w14:textId="34E3F2A5"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(24) </w:t>
      </w:r>
      <w:hyperlink r:id="rId68" w:anchor="FAR_52_219_29" w:tooltip="52.219-29" w:history="1">
        <w:r w:rsidRPr="00D378B9">
          <w:rPr>
            <w:rStyle w:val="Hyperlink"/>
            <w:rFonts w:asciiTheme="minorHAnsi" w:hAnsiTheme="minorHAnsi" w:cstheme="minorHAnsi"/>
            <w:sz w:val="22"/>
            <w:szCs w:val="22"/>
            <w:bdr w:val="none" w:sz="0" w:space="0" w:color="auto" w:frame="1"/>
          </w:rPr>
          <w:t>52.219-29</w:t>
        </w:r>
      </w:hyperlink>
      <w:r w:rsidRPr="00D378B9">
        <w:rPr>
          <w:rFonts w:asciiTheme="minorHAnsi" w:hAnsiTheme="minorHAnsi" w:cstheme="minorHAnsi"/>
          <w:sz w:val="22"/>
          <w:szCs w:val="22"/>
          <w:bdr w:val="none" w:sz="0" w:space="0" w:color="auto" w:frame="1"/>
        </w:rPr>
        <w:t>, Notice of Set-Aside for, or Sole-Source Award to, Economically Disadvantaged Women-Owned Small Business Concerns (Oct 2022) ( </w:t>
      </w:r>
      <w:hyperlink r:id="rId69" w:tgtFrame="_blank" w:tooltip="15 U.S.C. 637(m)" w:history="1">
        <w:r w:rsidRPr="00D378B9">
          <w:rPr>
            <w:rStyle w:val="Hyperlink"/>
            <w:rFonts w:asciiTheme="minorHAnsi" w:hAnsiTheme="minorHAnsi" w:cstheme="minorHAnsi"/>
            <w:sz w:val="22"/>
            <w:szCs w:val="22"/>
            <w:bdr w:val="none" w:sz="0" w:space="0" w:color="auto" w:frame="1"/>
          </w:rPr>
          <w:t>15 U.S.C. 637(m)</w:t>
        </w:r>
      </w:hyperlink>
      <w:r w:rsidRPr="00D378B9">
        <w:rPr>
          <w:rFonts w:asciiTheme="minorHAnsi" w:hAnsiTheme="minorHAnsi" w:cstheme="minorHAnsi"/>
          <w:sz w:val="22"/>
          <w:szCs w:val="22"/>
          <w:bdr w:val="none" w:sz="0" w:space="0" w:color="auto" w:frame="1"/>
        </w:rPr>
        <w:t>).</w:t>
      </w:r>
    </w:p>
    <w:p w14:paraId="3EF4490E" w14:textId="27E079BC"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(25) </w:t>
      </w:r>
      <w:hyperlink r:id="rId70" w:anchor="FAR_52_219_30" w:tooltip="52.219-30" w:history="1">
        <w:r w:rsidRPr="00D378B9">
          <w:rPr>
            <w:rStyle w:val="Hyperlink"/>
            <w:rFonts w:asciiTheme="minorHAnsi" w:hAnsiTheme="minorHAnsi" w:cstheme="minorHAnsi"/>
            <w:sz w:val="22"/>
            <w:szCs w:val="22"/>
            <w:bdr w:val="none" w:sz="0" w:space="0" w:color="auto" w:frame="1"/>
          </w:rPr>
          <w:t>52.219-30</w:t>
        </w:r>
      </w:hyperlink>
      <w:r w:rsidRPr="00D378B9">
        <w:rPr>
          <w:rFonts w:asciiTheme="minorHAnsi" w:hAnsiTheme="minorHAnsi" w:cstheme="minorHAnsi"/>
          <w:sz w:val="22"/>
          <w:szCs w:val="22"/>
          <w:bdr w:val="none" w:sz="0" w:space="0" w:color="auto" w:frame="1"/>
        </w:rPr>
        <w:t>, Notice of Set-Aside for, or Sole-Source Award to, Women-Owned Small Business Concerns Eligible Under the Women-Owned Small Business Program (Oct 2022) ( </w:t>
      </w:r>
      <w:hyperlink r:id="rId71" w:tgtFrame="_blank" w:tooltip="15 U.S.C. 637(m)" w:history="1">
        <w:r w:rsidRPr="00D378B9">
          <w:rPr>
            <w:rStyle w:val="Hyperlink"/>
            <w:rFonts w:asciiTheme="minorHAnsi" w:hAnsiTheme="minorHAnsi" w:cstheme="minorHAnsi"/>
            <w:sz w:val="22"/>
            <w:szCs w:val="22"/>
            <w:bdr w:val="none" w:sz="0" w:space="0" w:color="auto" w:frame="1"/>
          </w:rPr>
          <w:t>15 U.S.C. 637(m)</w:t>
        </w:r>
      </w:hyperlink>
      <w:r w:rsidRPr="00D378B9">
        <w:rPr>
          <w:rFonts w:asciiTheme="minorHAnsi" w:hAnsiTheme="minorHAnsi" w:cstheme="minorHAnsi"/>
          <w:sz w:val="22"/>
          <w:szCs w:val="22"/>
          <w:bdr w:val="none" w:sz="0" w:space="0" w:color="auto" w:frame="1"/>
        </w:rPr>
        <w:t>).</w:t>
      </w:r>
    </w:p>
    <w:p w14:paraId="3CA365DE" w14:textId="69AAFA4F"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(26) </w:t>
      </w:r>
      <w:hyperlink r:id="rId72" w:anchor="FAR_52_219_32" w:tooltip="52.219-32" w:history="1">
        <w:r w:rsidRPr="00D378B9">
          <w:rPr>
            <w:rStyle w:val="Hyperlink"/>
            <w:rFonts w:asciiTheme="minorHAnsi" w:hAnsiTheme="minorHAnsi" w:cstheme="minorHAnsi"/>
            <w:sz w:val="22"/>
            <w:szCs w:val="22"/>
            <w:bdr w:val="none" w:sz="0" w:space="0" w:color="auto" w:frame="1"/>
          </w:rPr>
          <w:t>52.219-32</w:t>
        </w:r>
      </w:hyperlink>
      <w:r w:rsidRPr="00D378B9">
        <w:rPr>
          <w:rFonts w:asciiTheme="minorHAnsi" w:hAnsiTheme="minorHAnsi" w:cstheme="minorHAnsi"/>
          <w:sz w:val="22"/>
          <w:szCs w:val="22"/>
          <w:bdr w:val="none" w:sz="0" w:space="0" w:color="auto" w:frame="1"/>
        </w:rPr>
        <w:t>, Orders Issued Directly Under Small Business Reserves (Mar 2020) ( </w:t>
      </w:r>
      <w:hyperlink r:id="rId73" w:tgtFrame="_blank" w:tooltip="15 U.S.C. 644" w:history="1">
        <w:r w:rsidRPr="00D378B9">
          <w:rPr>
            <w:rStyle w:val="Hyperlink"/>
            <w:rFonts w:asciiTheme="minorHAnsi" w:hAnsiTheme="minorHAnsi" w:cstheme="minorHAnsi"/>
            <w:sz w:val="22"/>
            <w:szCs w:val="22"/>
            <w:bdr w:val="none" w:sz="0" w:space="0" w:color="auto" w:frame="1"/>
          </w:rPr>
          <w:t>15 U.S.C. 644</w:t>
        </w:r>
      </w:hyperlink>
      <w:r w:rsidRPr="00D378B9">
        <w:rPr>
          <w:rFonts w:asciiTheme="minorHAnsi" w:hAnsiTheme="minorHAnsi" w:cstheme="minorHAnsi"/>
          <w:sz w:val="22"/>
          <w:szCs w:val="22"/>
          <w:bdr w:val="none" w:sz="0" w:space="0" w:color="auto" w:frame="1"/>
        </w:rPr>
        <w:t>(r)).</w:t>
      </w:r>
    </w:p>
    <w:p w14:paraId="6387CFEF" w14:textId="5F51A0CF"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__ (27) </w:t>
      </w:r>
      <w:hyperlink r:id="rId74" w:anchor="FAR_52_219_33" w:tooltip="52.219-33" w:history="1">
        <w:r w:rsidRPr="00D378B9">
          <w:rPr>
            <w:rStyle w:val="Hyperlink"/>
            <w:rFonts w:asciiTheme="minorHAnsi" w:hAnsiTheme="minorHAnsi" w:cstheme="minorHAnsi"/>
            <w:sz w:val="22"/>
            <w:szCs w:val="22"/>
            <w:bdr w:val="none" w:sz="0" w:space="0" w:color="auto" w:frame="1"/>
          </w:rPr>
          <w:t>52.219-33</w:t>
        </w:r>
      </w:hyperlink>
      <w:r w:rsidRPr="00D378B9">
        <w:rPr>
          <w:rFonts w:asciiTheme="minorHAnsi" w:hAnsiTheme="minorHAnsi" w:cstheme="minorHAnsi"/>
          <w:sz w:val="22"/>
          <w:szCs w:val="22"/>
          <w:bdr w:val="none" w:sz="0" w:space="0" w:color="auto" w:frame="1"/>
        </w:rPr>
        <w:t>, Nonmanufacturer Rule (Sep 2021) ( </w:t>
      </w:r>
      <w:hyperlink r:id="rId75" w:tgtFrame="_blank" w:tooltip="15U.S.C. 637" w:history="1">
        <w:r w:rsidRPr="00D378B9">
          <w:rPr>
            <w:rStyle w:val="Hyperlink"/>
            <w:rFonts w:asciiTheme="minorHAnsi" w:hAnsiTheme="minorHAnsi" w:cstheme="minorHAnsi"/>
            <w:sz w:val="22"/>
            <w:szCs w:val="22"/>
            <w:bdr w:val="none" w:sz="0" w:space="0" w:color="auto" w:frame="1"/>
          </w:rPr>
          <w:t>15U.S.C. 637</w:t>
        </w:r>
      </w:hyperlink>
      <w:r w:rsidRPr="00D378B9">
        <w:rPr>
          <w:rFonts w:asciiTheme="minorHAnsi" w:hAnsiTheme="minorHAnsi" w:cstheme="minorHAnsi"/>
          <w:sz w:val="22"/>
          <w:szCs w:val="22"/>
          <w:bdr w:val="none" w:sz="0" w:space="0" w:color="auto" w:frame="1"/>
        </w:rPr>
        <w:t>(a)(17)).</w:t>
      </w:r>
    </w:p>
    <w:p w14:paraId="6C40FF4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(28) </w:t>
      </w:r>
      <w:hyperlink r:id="rId76" w:anchor="FAR_52_222_3" w:tooltip="52.222-3" w:history="1">
        <w:r w:rsidRPr="00D378B9">
          <w:rPr>
            <w:rStyle w:val="Hyperlink"/>
            <w:rFonts w:asciiTheme="minorHAnsi" w:hAnsiTheme="minorHAnsi" w:cstheme="minorHAnsi"/>
            <w:sz w:val="22"/>
            <w:szCs w:val="22"/>
            <w:bdr w:val="none" w:sz="0" w:space="0" w:color="auto" w:frame="1"/>
          </w:rPr>
          <w:t>52.222-3</w:t>
        </w:r>
      </w:hyperlink>
      <w:r w:rsidRPr="00D378B9">
        <w:rPr>
          <w:rFonts w:asciiTheme="minorHAnsi" w:hAnsiTheme="minorHAnsi" w:cstheme="minorHAnsi"/>
          <w:sz w:val="22"/>
          <w:szCs w:val="22"/>
          <w:bdr w:val="none" w:sz="0" w:space="0" w:color="auto" w:frame="1"/>
        </w:rPr>
        <w:t>, Convict Labor (Jun 2003) (E.O.11755).</w:t>
      </w:r>
    </w:p>
    <w:p w14:paraId="148F3A5E" w14:textId="0688F875"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w:t>
      </w:r>
      <w:r w:rsidRPr="3F4AB8B7">
        <w:rPr>
          <w:rFonts w:asciiTheme="minorHAnsi" w:hAnsiTheme="minorHAnsi" w:cstheme="minorBidi"/>
          <w:sz w:val="22"/>
          <w:szCs w:val="22"/>
          <w:u w:val="single"/>
          <w:bdr w:val="none" w:sz="0" w:space="0" w:color="auto" w:frame="1"/>
        </w:rPr>
        <w:t>X</w:t>
      </w:r>
      <w:r w:rsidRPr="3F4AB8B7">
        <w:rPr>
          <w:rFonts w:asciiTheme="minorHAnsi" w:hAnsiTheme="minorHAnsi" w:cstheme="minorBidi"/>
          <w:sz w:val="22"/>
          <w:szCs w:val="22"/>
          <w:bdr w:val="none" w:sz="0" w:space="0" w:color="auto" w:frame="1"/>
        </w:rPr>
        <w:t>_ (29) </w:t>
      </w:r>
      <w:hyperlink r:id="rId77" w:anchor="FAR_52_222_19" w:tooltip="52.222-19" w:history="1">
        <w:r w:rsidRPr="3F4AB8B7">
          <w:rPr>
            <w:rStyle w:val="Hyperlink"/>
            <w:rFonts w:asciiTheme="minorHAnsi" w:hAnsiTheme="minorHAnsi" w:cstheme="minorBidi"/>
            <w:sz w:val="22"/>
            <w:szCs w:val="22"/>
            <w:bdr w:val="none" w:sz="0" w:space="0" w:color="auto" w:frame="1"/>
          </w:rPr>
          <w:t>52.222-19</w:t>
        </w:r>
      </w:hyperlink>
      <w:r w:rsidRPr="3F4AB8B7">
        <w:rPr>
          <w:rFonts w:asciiTheme="minorHAnsi" w:hAnsiTheme="minorHAnsi" w:cstheme="minorBidi"/>
          <w:sz w:val="22"/>
          <w:szCs w:val="22"/>
          <w:bdr w:val="none" w:sz="0" w:space="0" w:color="auto" w:frame="1"/>
        </w:rPr>
        <w:t>, Child Labor-Cooperation with Authorities and Remedies (</w:t>
      </w:r>
      <w:r w:rsidR="445A4D6A" w:rsidRPr="3F4AB8B7">
        <w:rPr>
          <w:rFonts w:asciiTheme="minorHAnsi" w:hAnsiTheme="minorHAnsi" w:cstheme="minorBidi"/>
          <w:sz w:val="22"/>
          <w:szCs w:val="22"/>
          <w:bdr w:val="none" w:sz="0" w:space="0" w:color="auto" w:frame="1"/>
        </w:rPr>
        <w:t>Jan 2025</w:t>
      </w:r>
      <w:r w:rsidRPr="3F4AB8B7">
        <w:rPr>
          <w:rFonts w:asciiTheme="minorHAnsi" w:hAnsiTheme="minorHAnsi" w:cstheme="minorBidi"/>
          <w:sz w:val="22"/>
          <w:szCs w:val="22"/>
          <w:bdr w:val="none" w:sz="0" w:space="0" w:color="auto" w:frame="1"/>
        </w:rPr>
        <w:t>) (E.O.13126).</w:t>
      </w:r>
    </w:p>
    <w:p w14:paraId="55BED25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(30) </w:t>
      </w:r>
      <w:hyperlink r:id="rId78" w:anchor="FAR_52_222_21" w:tooltip="52.222-21" w:history="1">
        <w:r w:rsidRPr="00D378B9">
          <w:rPr>
            <w:rStyle w:val="Hyperlink"/>
            <w:rFonts w:asciiTheme="minorHAnsi" w:hAnsiTheme="minorHAnsi" w:cstheme="minorHAnsi"/>
            <w:sz w:val="22"/>
            <w:szCs w:val="22"/>
            <w:bdr w:val="none" w:sz="0" w:space="0" w:color="auto" w:frame="1"/>
          </w:rPr>
          <w:t>52.222-21</w:t>
        </w:r>
      </w:hyperlink>
      <w:r w:rsidRPr="00D378B9">
        <w:rPr>
          <w:rFonts w:asciiTheme="minorHAnsi" w:hAnsiTheme="minorHAnsi" w:cstheme="minorHAnsi"/>
          <w:sz w:val="22"/>
          <w:szCs w:val="22"/>
          <w:bdr w:val="none" w:sz="0" w:space="0" w:color="auto" w:frame="1"/>
        </w:rPr>
        <w:t>, Prohibition of Segregated Facilities (Apr 2015).</w:t>
      </w:r>
    </w:p>
    <w:p w14:paraId="1497EAD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__ (31)(</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79" w:anchor="FAR_52_222_26" w:tooltip="52.222-26" w:history="1">
        <w:r w:rsidRPr="00D378B9">
          <w:rPr>
            <w:rStyle w:val="Hyperlink"/>
            <w:rFonts w:asciiTheme="minorHAnsi" w:hAnsiTheme="minorHAnsi" w:cstheme="minorHAnsi"/>
            <w:sz w:val="22"/>
            <w:szCs w:val="22"/>
            <w:bdr w:val="none" w:sz="0" w:space="0" w:color="auto" w:frame="1"/>
          </w:rPr>
          <w:t>52.222-26</w:t>
        </w:r>
      </w:hyperlink>
      <w:r w:rsidRPr="00D378B9">
        <w:rPr>
          <w:rFonts w:asciiTheme="minorHAnsi" w:hAnsiTheme="minorHAnsi" w:cstheme="minorHAnsi"/>
          <w:sz w:val="22"/>
          <w:szCs w:val="22"/>
          <w:bdr w:val="none" w:sz="0" w:space="0" w:color="auto" w:frame="1"/>
        </w:rPr>
        <w:t>, Equal Opportunity (Sep 2016) (E.O.11246).</w:t>
      </w:r>
    </w:p>
    <w:p w14:paraId="2318D30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(Feb 1999) of </w:t>
      </w:r>
      <w:hyperlink r:id="rId80" w:anchor="FAR_52_222_26" w:tooltip="52.222-26" w:history="1">
        <w:r w:rsidRPr="00D378B9">
          <w:rPr>
            <w:rStyle w:val="Hyperlink"/>
            <w:rFonts w:asciiTheme="minorHAnsi" w:hAnsiTheme="minorHAnsi" w:cstheme="minorHAnsi"/>
            <w:sz w:val="22"/>
            <w:szCs w:val="22"/>
            <w:bdr w:val="none" w:sz="0" w:space="0" w:color="auto" w:frame="1"/>
          </w:rPr>
          <w:t>52.222-26</w:t>
        </w:r>
      </w:hyperlink>
      <w:r w:rsidRPr="00D378B9">
        <w:rPr>
          <w:rFonts w:asciiTheme="minorHAnsi" w:hAnsiTheme="minorHAnsi" w:cstheme="minorHAnsi"/>
          <w:sz w:val="22"/>
          <w:szCs w:val="22"/>
          <w:bdr w:val="none" w:sz="0" w:space="0" w:color="auto" w:frame="1"/>
        </w:rPr>
        <w:t>.</w:t>
      </w:r>
    </w:p>
    <w:p w14:paraId="0A65AC9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(32)</w:t>
      </w:r>
    </w:p>
    <w:p w14:paraId="799AAA90" w14:textId="5993058E"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81" w:anchor="FAR_52_222_35" w:tooltip="52.222-35" w:history="1">
        <w:r w:rsidRPr="00D378B9">
          <w:rPr>
            <w:rStyle w:val="Hyperlink"/>
            <w:rFonts w:asciiTheme="minorHAnsi" w:hAnsiTheme="minorHAnsi" w:cstheme="minorHAnsi"/>
            <w:sz w:val="22"/>
            <w:szCs w:val="22"/>
            <w:bdr w:val="none" w:sz="0" w:space="0" w:color="auto" w:frame="1"/>
          </w:rPr>
          <w:t>52.222-35</w:t>
        </w:r>
      </w:hyperlink>
      <w:r w:rsidRPr="00D378B9">
        <w:rPr>
          <w:rFonts w:asciiTheme="minorHAnsi" w:hAnsiTheme="minorHAnsi" w:cstheme="minorHAnsi"/>
          <w:sz w:val="22"/>
          <w:szCs w:val="22"/>
          <w:bdr w:val="none" w:sz="0" w:space="0" w:color="auto" w:frame="1"/>
        </w:rPr>
        <w:t>, Equal Opportunity for Veterans (Jun 2020) ( </w:t>
      </w:r>
      <w:hyperlink r:id="rId82" w:tgtFrame="_blank" w:tooltip="38 U.S.C. 4212" w:history="1">
        <w:r w:rsidRPr="00D378B9">
          <w:rPr>
            <w:rStyle w:val="Hyperlink"/>
            <w:rFonts w:asciiTheme="minorHAnsi" w:hAnsiTheme="minorHAnsi" w:cstheme="minorHAnsi"/>
            <w:sz w:val="22"/>
            <w:szCs w:val="22"/>
            <w:bdr w:val="none" w:sz="0" w:space="0" w:color="auto" w:frame="1"/>
          </w:rPr>
          <w:t>38 U.S.C. 4212</w:t>
        </w:r>
      </w:hyperlink>
      <w:r w:rsidRPr="00D378B9">
        <w:rPr>
          <w:rFonts w:asciiTheme="minorHAnsi" w:hAnsiTheme="minorHAnsi" w:cstheme="minorHAnsi"/>
          <w:sz w:val="22"/>
          <w:szCs w:val="22"/>
          <w:bdr w:val="none" w:sz="0" w:space="0" w:color="auto" w:frame="1"/>
        </w:rPr>
        <w:t>).</w:t>
      </w:r>
    </w:p>
    <w:p w14:paraId="3D8E5FB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(Jul 2014) of </w:t>
      </w:r>
      <w:hyperlink r:id="rId83" w:anchor="FAR_52_222_35" w:tooltip="52.222-35" w:history="1">
        <w:r w:rsidRPr="00D378B9">
          <w:rPr>
            <w:rStyle w:val="Hyperlink"/>
            <w:rFonts w:asciiTheme="minorHAnsi" w:hAnsiTheme="minorHAnsi" w:cstheme="minorHAnsi"/>
            <w:sz w:val="22"/>
            <w:szCs w:val="22"/>
            <w:bdr w:val="none" w:sz="0" w:space="0" w:color="auto" w:frame="1"/>
          </w:rPr>
          <w:t>52.222-35</w:t>
        </w:r>
      </w:hyperlink>
      <w:r w:rsidRPr="00D378B9">
        <w:rPr>
          <w:rFonts w:asciiTheme="minorHAnsi" w:hAnsiTheme="minorHAnsi" w:cstheme="minorHAnsi"/>
          <w:sz w:val="22"/>
          <w:szCs w:val="22"/>
          <w:bdr w:val="none" w:sz="0" w:space="0" w:color="auto" w:frame="1"/>
        </w:rPr>
        <w:t>.</w:t>
      </w:r>
    </w:p>
    <w:p w14:paraId="19FB67DF" w14:textId="7849090D"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(33) (</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84" w:anchor="FAR_52_222_36" w:tooltip="52.222-36" w:history="1">
        <w:r w:rsidRPr="00D378B9">
          <w:rPr>
            <w:rStyle w:val="Hyperlink"/>
            <w:rFonts w:asciiTheme="minorHAnsi" w:hAnsiTheme="minorHAnsi" w:cstheme="minorHAnsi"/>
            <w:sz w:val="22"/>
            <w:szCs w:val="22"/>
            <w:bdr w:val="none" w:sz="0" w:space="0" w:color="auto" w:frame="1"/>
          </w:rPr>
          <w:t>52.222-36</w:t>
        </w:r>
      </w:hyperlink>
      <w:r w:rsidRPr="00D378B9">
        <w:rPr>
          <w:rFonts w:asciiTheme="minorHAnsi" w:hAnsiTheme="minorHAnsi" w:cstheme="minorHAnsi"/>
          <w:sz w:val="22"/>
          <w:szCs w:val="22"/>
          <w:bdr w:val="none" w:sz="0" w:space="0" w:color="auto" w:frame="1"/>
        </w:rPr>
        <w:t>, Equal Opportunity for Workers with Disabilities (Jun 2020) ( </w:t>
      </w:r>
      <w:hyperlink r:id="rId85" w:tgtFrame="_blank" w:tooltip="29 U.S.C. 793" w:history="1">
        <w:r w:rsidRPr="00D378B9">
          <w:rPr>
            <w:rStyle w:val="Hyperlink"/>
            <w:rFonts w:asciiTheme="minorHAnsi" w:hAnsiTheme="minorHAnsi" w:cstheme="minorHAnsi"/>
            <w:sz w:val="22"/>
            <w:szCs w:val="22"/>
            <w:bdr w:val="none" w:sz="0" w:space="0" w:color="auto" w:frame="1"/>
          </w:rPr>
          <w:t>29 U.S.C. 793</w:t>
        </w:r>
      </w:hyperlink>
      <w:r w:rsidRPr="00D378B9">
        <w:rPr>
          <w:rFonts w:asciiTheme="minorHAnsi" w:hAnsiTheme="minorHAnsi" w:cstheme="minorHAnsi"/>
          <w:sz w:val="22"/>
          <w:szCs w:val="22"/>
          <w:bdr w:val="none" w:sz="0" w:space="0" w:color="auto" w:frame="1"/>
        </w:rPr>
        <w:t>).</w:t>
      </w:r>
    </w:p>
    <w:p w14:paraId="5CCC8ECE"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(Jul 2014) of </w:t>
      </w:r>
      <w:hyperlink r:id="rId86" w:anchor="FAR_52_222_36" w:tooltip="52.222-36" w:history="1">
        <w:r w:rsidRPr="00D378B9">
          <w:rPr>
            <w:rStyle w:val="Hyperlink"/>
            <w:rFonts w:asciiTheme="minorHAnsi" w:hAnsiTheme="minorHAnsi" w:cstheme="minorHAnsi"/>
            <w:sz w:val="22"/>
            <w:szCs w:val="22"/>
            <w:bdr w:val="none" w:sz="0" w:space="0" w:color="auto" w:frame="1"/>
          </w:rPr>
          <w:t>52.222-36</w:t>
        </w:r>
      </w:hyperlink>
      <w:r w:rsidRPr="00D378B9">
        <w:rPr>
          <w:rFonts w:asciiTheme="minorHAnsi" w:hAnsiTheme="minorHAnsi" w:cstheme="minorHAnsi"/>
          <w:sz w:val="22"/>
          <w:szCs w:val="22"/>
          <w:bdr w:val="none" w:sz="0" w:space="0" w:color="auto" w:frame="1"/>
        </w:rPr>
        <w:t>.</w:t>
      </w:r>
    </w:p>
    <w:p w14:paraId="2E8F68E7" w14:textId="24ED2A3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(34) </w:t>
      </w:r>
      <w:hyperlink r:id="rId87" w:anchor="FAR_52_222_37" w:tooltip="52.222-37" w:history="1">
        <w:r w:rsidRPr="00D378B9">
          <w:rPr>
            <w:rStyle w:val="Hyperlink"/>
            <w:rFonts w:asciiTheme="minorHAnsi" w:hAnsiTheme="minorHAnsi" w:cstheme="minorHAnsi"/>
            <w:sz w:val="22"/>
            <w:szCs w:val="22"/>
            <w:bdr w:val="none" w:sz="0" w:space="0" w:color="auto" w:frame="1"/>
          </w:rPr>
          <w:t>52.222-37</w:t>
        </w:r>
      </w:hyperlink>
      <w:r w:rsidRPr="00D378B9">
        <w:rPr>
          <w:rFonts w:asciiTheme="minorHAnsi" w:hAnsiTheme="minorHAnsi" w:cstheme="minorHAnsi"/>
          <w:sz w:val="22"/>
          <w:szCs w:val="22"/>
          <w:bdr w:val="none" w:sz="0" w:space="0" w:color="auto" w:frame="1"/>
        </w:rPr>
        <w:t>, Employment Reports on Veterans (Jun 2020) ( </w:t>
      </w:r>
      <w:hyperlink r:id="rId88" w:tgtFrame="_blank" w:tooltip="38 U.S.C. 4212" w:history="1">
        <w:r w:rsidRPr="00D378B9">
          <w:rPr>
            <w:rStyle w:val="Hyperlink"/>
            <w:rFonts w:asciiTheme="minorHAnsi" w:hAnsiTheme="minorHAnsi" w:cstheme="minorHAnsi"/>
            <w:sz w:val="22"/>
            <w:szCs w:val="22"/>
            <w:bdr w:val="none" w:sz="0" w:space="0" w:color="auto" w:frame="1"/>
          </w:rPr>
          <w:t>38 U.S.C. 4212</w:t>
        </w:r>
      </w:hyperlink>
      <w:r w:rsidRPr="00D378B9">
        <w:rPr>
          <w:rFonts w:asciiTheme="minorHAnsi" w:hAnsiTheme="minorHAnsi" w:cstheme="minorHAnsi"/>
          <w:sz w:val="22"/>
          <w:szCs w:val="22"/>
          <w:bdr w:val="none" w:sz="0" w:space="0" w:color="auto" w:frame="1"/>
        </w:rPr>
        <w:t>).</w:t>
      </w:r>
    </w:p>
    <w:p w14:paraId="4EB8274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(35) </w:t>
      </w:r>
      <w:hyperlink r:id="rId89" w:anchor="FAR_52_222_40" w:tooltip="52.222-40" w:history="1">
        <w:r w:rsidRPr="00D378B9">
          <w:rPr>
            <w:rStyle w:val="Hyperlink"/>
            <w:rFonts w:asciiTheme="minorHAnsi" w:hAnsiTheme="minorHAnsi" w:cstheme="minorHAnsi"/>
            <w:sz w:val="22"/>
            <w:szCs w:val="22"/>
            <w:bdr w:val="none" w:sz="0" w:space="0" w:color="auto" w:frame="1"/>
          </w:rPr>
          <w:t>52.222-40</w:t>
        </w:r>
      </w:hyperlink>
      <w:r w:rsidRPr="00D378B9">
        <w:rPr>
          <w:rFonts w:asciiTheme="minorHAnsi" w:hAnsiTheme="minorHAnsi" w:cstheme="minorHAnsi"/>
          <w:sz w:val="22"/>
          <w:szCs w:val="22"/>
          <w:bdr w:val="none" w:sz="0" w:space="0" w:color="auto" w:frame="1"/>
        </w:rPr>
        <w:t>, Notification of Employee Rights Under the National Labor Relations Act (Dec 2010) (E.O. 13496).</w:t>
      </w:r>
    </w:p>
    <w:p w14:paraId="09C6D171" w14:textId="056F5DD2"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w:t>
      </w:r>
      <w:r w:rsidRPr="3F4AB8B7">
        <w:rPr>
          <w:rFonts w:asciiTheme="minorHAnsi" w:hAnsiTheme="minorHAnsi" w:cstheme="minorBidi"/>
          <w:sz w:val="22"/>
          <w:szCs w:val="22"/>
          <w:u w:val="single"/>
          <w:bdr w:val="none" w:sz="0" w:space="0" w:color="auto" w:frame="1"/>
        </w:rPr>
        <w:t>X</w:t>
      </w:r>
      <w:r w:rsidRPr="3F4AB8B7">
        <w:rPr>
          <w:rFonts w:asciiTheme="minorHAnsi" w:hAnsiTheme="minorHAnsi" w:cstheme="minorBidi"/>
          <w:sz w:val="22"/>
          <w:szCs w:val="22"/>
          <w:bdr w:val="none" w:sz="0" w:space="0" w:color="auto" w:frame="1"/>
        </w:rPr>
        <w:t>__ (36) (</w:t>
      </w:r>
      <w:proofErr w:type="spellStart"/>
      <w:r w:rsidRPr="3F4AB8B7">
        <w:rPr>
          <w:rFonts w:asciiTheme="minorHAnsi" w:hAnsiTheme="minorHAnsi" w:cstheme="minorBidi"/>
          <w:sz w:val="22"/>
          <w:szCs w:val="22"/>
          <w:bdr w:val="none" w:sz="0" w:space="0" w:color="auto" w:frame="1"/>
        </w:rPr>
        <w:t>i</w:t>
      </w:r>
      <w:proofErr w:type="spellEnd"/>
      <w:r w:rsidRPr="3F4AB8B7">
        <w:rPr>
          <w:rFonts w:asciiTheme="minorHAnsi" w:hAnsiTheme="minorHAnsi" w:cstheme="minorBidi"/>
          <w:sz w:val="22"/>
          <w:szCs w:val="22"/>
          <w:bdr w:val="none" w:sz="0" w:space="0" w:color="auto" w:frame="1"/>
        </w:rPr>
        <w:t>) </w:t>
      </w:r>
      <w:hyperlink r:id="rId90" w:anchor="FAR_52_222_50" w:tooltip="52.222-50" w:history="1">
        <w:r w:rsidRPr="3F4AB8B7">
          <w:rPr>
            <w:rStyle w:val="Hyperlink"/>
            <w:rFonts w:asciiTheme="minorHAnsi" w:hAnsiTheme="minorHAnsi" w:cstheme="minorBidi"/>
            <w:sz w:val="22"/>
            <w:szCs w:val="22"/>
            <w:bdr w:val="none" w:sz="0" w:space="0" w:color="auto" w:frame="1"/>
          </w:rPr>
          <w:t>52.222-50</w:t>
        </w:r>
      </w:hyperlink>
      <w:r w:rsidRPr="3F4AB8B7">
        <w:rPr>
          <w:rFonts w:asciiTheme="minorHAnsi" w:hAnsiTheme="minorHAnsi" w:cstheme="minorBidi"/>
          <w:sz w:val="22"/>
          <w:szCs w:val="22"/>
          <w:bdr w:val="none" w:sz="0" w:space="0" w:color="auto" w:frame="1"/>
        </w:rPr>
        <w:t>, Combating Trafficking in Persons (</w:t>
      </w:r>
      <w:r w:rsidR="2D4AB495" w:rsidRPr="3F4AB8B7">
        <w:rPr>
          <w:rFonts w:asciiTheme="minorHAnsi" w:hAnsiTheme="minorHAnsi" w:cstheme="minorBidi"/>
          <w:sz w:val="22"/>
          <w:szCs w:val="22"/>
          <w:bdr w:val="none" w:sz="0" w:space="0" w:color="auto" w:frame="1"/>
        </w:rPr>
        <w:t>Oct 2025</w:t>
      </w:r>
      <w:r w:rsidRPr="3F4AB8B7">
        <w:rPr>
          <w:rFonts w:asciiTheme="minorHAnsi" w:hAnsiTheme="minorHAnsi" w:cstheme="minorBidi"/>
          <w:sz w:val="22"/>
          <w:szCs w:val="22"/>
          <w:bdr w:val="none" w:sz="0" w:space="0" w:color="auto" w:frame="1"/>
        </w:rPr>
        <w:t>) ( </w:t>
      </w:r>
      <w:hyperlink r:id="rId91" w:tgtFrame="_blank" w:tooltip="22 U.S.C. chapter 78" w:history="1">
        <w:r w:rsidRPr="3F4AB8B7">
          <w:rPr>
            <w:rStyle w:val="Hyperlink"/>
            <w:rFonts w:asciiTheme="minorHAnsi" w:hAnsiTheme="minorHAnsi" w:cstheme="minorBidi"/>
            <w:sz w:val="22"/>
            <w:szCs w:val="22"/>
            <w:bdr w:val="none" w:sz="0" w:space="0" w:color="auto" w:frame="1"/>
          </w:rPr>
          <w:t>22 U.S.C. chapter 78</w:t>
        </w:r>
      </w:hyperlink>
      <w:r w:rsidRPr="3F4AB8B7">
        <w:rPr>
          <w:rFonts w:asciiTheme="minorHAnsi" w:hAnsiTheme="minorHAnsi" w:cstheme="minorBidi"/>
          <w:sz w:val="22"/>
          <w:szCs w:val="22"/>
          <w:bdr w:val="none" w:sz="0" w:space="0" w:color="auto" w:frame="1"/>
        </w:rPr>
        <w:t> and E.O. 13627).</w:t>
      </w:r>
    </w:p>
    <w:p w14:paraId="2B5D93F3" w14:textId="7CDCBCF6"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(Mar 2015) of </w:t>
      </w:r>
      <w:hyperlink r:id="rId92" w:anchor="FAR_52_222_50" w:tooltip="52.222-50" w:history="1">
        <w:r w:rsidRPr="00D378B9">
          <w:rPr>
            <w:rStyle w:val="Hyperlink"/>
            <w:rFonts w:asciiTheme="minorHAnsi" w:hAnsiTheme="minorHAnsi" w:cstheme="minorHAnsi"/>
            <w:sz w:val="22"/>
            <w:szCs w:val="22"/>
            <w:bdr w:val="none" w:sz="0" w:space="0" w:color="auto" w:frame="1"/>
          </w:rPr>
          <w:t>52.222-50</w:t>
        </w:r>
      </w:hyperlink>
      <w:r w:rsidRPr="00D378B9">
        <w:rPr>
          <w:rFonts w:asciiTheme="minorHAnsi" w:hAnsiTheme="minorHAnsi" w:cstheme="minorHAnsi"/>
          <w:sz w:val="22"/>
          <w:szCs w:val="22"/>
          <w:bdr w:val="none" w:sz="0" w:space="0" w:color="auto" w:frame="1"/>
        </w:rPr>
        <w:t> ( </w:t>
      </w:r>
      <w:hyperlink r:id="rId93" w:tgtFrame="_blank" w:tooltip="22 U.S.C. chapter 78" w:history="1">
        <w:r w:rsidRPr="00D378B9">
          <w:rPr>
            <w:rStyle w:val="Hyperlink"/>
            <w:rFonts w:asciiTheme="minorHAnsi" w:hAnsiTheme="minorHAnsi" w:cstheme="minorHAnsi"/>
            <w:sz w:val="22"/>
            <w:szCs w:val="22"/>
            <w:bdr w:val="none" w:sz="0" w:space="0" w:color="auto" w:frame="1"/>
          </w:rPr>
          <w:t>22 U.S.C. chapter 78</w:t>
        </w:r>
      </w:hyperlink>
      <w:r w:rsidRPr="00D378B9">
        <w:rPr>
          <w:rFonts w:asciiTheme="minorHAnsi" w:hAnsiTheme="minorHAnsi" w:cstheme="minorHAnsi"/>
          <w:sz w:val="22"/>
          <w:szCs w:val="22"/>
          <w:bdr w:val="none" w:sz="0" w:space="0" w:color="auto" w:frame="1"/>
        </w:rPr>
        <w:t> and E.O. 13627).</w:t>
      </w:r>
    </w:p>
    <w:p w14:paraId="40019816" w14:textId="6B6E19C7"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(37) </w:t>
      </w:r>
      <w:hyperlink r:id="rId94" w:anchor="FAR_52_222_54" w:tooltip="52.222-54" w:history="1">
        <w:r w:rsidRPr="3F4AB8B7">
          <w:rPr>
            <w:rStyle w:val="Hyperlink"/>
            <w:rFonts w:asciiTheme="minorHAnsi" w:hAnsiTheme="minorHAnsi" w:cstheme="minorBidi"/>
            <w:sz w:val="22"/>
            <w:szCs w:val="22"/>
            <w:bdr w:val="none" w:sz="0" w:space="0" w:color="auto" w:frame="1"/>
          </w:rPr>
          <w:t>52.222-54</w:t>
        </w:r>
      </w:hyperlink>
      <w:r w:rsidRPr="3F4AB8B7">
        <w:rPr>
          <w:rFonts w:asciiTheme="minorHAnsi" w:hAnsiTheme="minorHAnsi" w:cstheme="minorBidi"/>
          <w:sz w:val="22"/>
          <w:szCs w:val="22"/>
          <w:bdr w:val="none" w:sz="0" w:space="0" w:color="auto" w:frame="1"/>
        </w:rPr>
        <w:t>, Employment Eligibility Verification</w:t>
      </w:r>
      <w:r w:rsidRPr="38E4EEC3">
        <w:rPr>
          <w:rFonts w:asciiTheme="minorHAnsi" w:hAnsiTheme="minorHAnsi" w:cstheme="minorBidi"/>
          <w:sz w:val="22"/>
          <w:szCs w:val="22"/>
          <w:bdr w:val="none" w:sz="0" w:space="0" w:color="auto" w:frame="1"/>
        </w:rPr>
        <w:t> (</w:t>
      </w:r>
      <w:r w:rsidR="6330035B" w:rsidRPr="38E4EEC3">
        <w:rPr>
          <w:rFonts w:asciiTheme="minorHAnsi" w:hAnsiTheme="minorHAnsi" w:cstheme="minorBidi"/>
          <w:sz w:val="22"/>
          <w:szCs w:val="22"/>
          <w:bdr w:val="none" w:sz="0" w:space="0" w:color="auto" w:frame="1"/>
        </w:rPr>
        <w:t>Jan 2025</w:t>
      </w:r>
      <w:r w:rsidRPr="38E4EEC3">
        <w:rPr>
          <w:rFonts w:asciiTheme="minorHAnsi" w:hAnsiTheme="minorHAnsi" w:cstheme="minorBidi"/>
          <w:sz w:val="22"/>
          <w:szCs w:val="22"/>
          <w:bdr w:val="none" w:sz="0" w:space="0" w:color="auto" w:frame="1"/>
        </w:rPr>
        <w:t>) </w:t>
      </w:r>
      <w:r w:rsidRPr="3F4AB8B7">
        <w:rPr>
          <w:rFonts w:asciiTheme="minorHAnsi" w:hAnsiTheme="minorHAnsi" w:cstheme="minorBidi"/>
          <w:sz w:val="22"/>
          <w:szCs w:val="22"/>
          <w:bdr w:val="none" w:sz="0" w:space="0" w:color="auto" w:frame="1"/>
        </w:rPr>
        <w:t>(Not applicable to the acquisition of commercially available off-the-shelf items or certain other types of commercial products or commercial services as prescribed in FAR </w:t>
      </w:r>
      <w:hyperlink r:id="rId95" w:anchor="FAR_22_1803" w:tooltip="22.1803" w:history="1">
        <w:r w:rsidRPr="3F4AB8B7">
          <w:rPr>
            <w:rStyle w:val="Hyperlink"/>
            <w:rFonts w:asciiTheme="minorHAnsi" w:hAnsiTheme="minorHAnsi" w:cstheme="minorBidi"/>
            <w:sz w:val="22"/>
            <w:szCs w:val="22"/>
            <w:bdr w:val="none" w:sz="0" w:space="0" w:color="auto" w:frame="1"/>
          </w:rPr>
          <w:t>22.1803</w:t>
        </w:r>
      </w:hyperlink>
      <w:r w:rsidRPr="3F4AB8B7">
        <w:rPr>
          <w:rFonts w:asciiTheme="minorHAnsi" w:hAnsiTheme="minorHAnsi" w:cstheme="minorBidi"/>
          <w:sz w:val="22"/>
          <w:szCs w:val="22"/>
          <w:bdr w:val="none" w:sz="0" w:space="0" w:color="auto" w:frame="1"/>
        </w:rPr>
        <w:t>.)</w:t>
      </w:r>
    </w:p>
    <w:p w14:paraId="1834506C" w14:textId="3B4A2620"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(38) (</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96" w:anchor="FAR_52_223_9" w:tooltip="52.223-9" w:history="1">
        <w:r w:rsidRPr="00D378B9">
          <w:rPr>
            <w:rStyle w:val="Hyperlink"/>
            <w:rFonts w:asciiTheme="minorHAnsi" w:hAnsiTheme="minorHAnsi" w:cstheme="minorHAnsi"/>
            <w:sz w:val="22"/>
            <w:szCs w:val="22"/>
            <w:bdr w:val="none" w:sz="0" w:space="0" w:color="auto" w:frame="1"/>
          </w:rPr>
          <w:t>52.223-9</w:t>
        </w:r>
      </w:hyperlink>
      <w:r w:rsidRPr="00D378B9">
        <w:rPr>
          <w:rFonts w:asciiTheme="minorHAnsi" w:hAnsiTheme="minorHAnsi" w:cstheme="minorHAnsi"/>
          <w:sz w:val="22"/>
          <w:szCs w:val="22"/>
          <w:bdr w:val="none" w:sz="0" w:space="0" w:color="auto" w:frame="1"/>
        </w:rPr>
        <w:t>, Estimate of Percentage of Recovered Material Content for EPA–Designated Items (May 2008) ( </w:t>
      </w:r>
      <w:hyperlink r:id="rId97" w:tgtFrame="_blank" w:tooltip="42 U.S.C. 6962(c)(3)(A)(ii)" w:history="1">
        <w:r w:rsidRPr="00D378B9">
          <w:rPr>
            <w:rStyle w:val="Hyperlink"/>
            <w:rFonts w:asciiTheme="minorHAnsi" w:hAnsiTheme="minorHAnsi" w:cstheme="minorHAnsi"/>
            <w:sz w:val="22"/>
            <w:szCs w:val="22"/>
            <w:bdr w:val="none" w:sz="0" w:space="0" w:color="auto" w:frame="1"/>
          </w:rPr>
          <w:t>42 U.S.C. 6962(c)(3)(A)(ii)</w:t>
        </w:r>
      </w:hyperlink>
      <w:r w:rsidRPr="00D378B9">
        <w:rPr>
          <w:rFonts w:asciiTheme="minorHAnsi" w:hAnsiTheme="minorHAnsi" w:cstheme="minorHAnsi"/>
          <w:sz w:val="22"/>
          <w:szCs w:val="22"/>
          <w:bdr w:val="none" w:sz="0" w:space="0" w:color="auto" w:frame="1"/>
        </w:rPr>
        <w:t>). (Not applicable to the acquisition of commercially available off-the-shelf items.)</w:t>
      </w:r>
    </w:p>
    <w:p w14:paraId="29FDFD34" w14:textId="26A55DBD"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(May 2008) of </w:t>
      </w:r>
      <w:hyperlink r:id="rId98" w:anchor="FAR_52_223_9" w:tooltip="52.223-9" w:history="1">
        <w:r w:rsidRPr="00D378B9">
          <w:rPr>
            <w:rStyle w:val="Hyperlink"/>
            <w:rFonts w:asciiTheme="minorHAnsi" w:hAnsiTheme="minorHAnsi" w:cstheme="minorHAnsi"/>
            <w:sz w:val="22"/>
            <w:szCs w:val="22"/>
            <w:bdr w:val="none" w:sz="0" w:space="0" w:color="auto" w:frame="1"/>
          </w:rPr>
          <w:t>52.223-9</w:t>
        </w:r>
      </w:hyperlink>
      <w:r w:rsidRPr="00D378B9">
        <w:rPr>
          <w:rFonts w:asciiTheme="minorHAnsi" w:hAnsiTheme="minorHAnsi" w:cstheme="minorHAnsi"/>
          <w:sz w:val="22"/>
          <w:szCs w:val="22"/>
          <w:bdr w:val="none" w:sz="0" w:space="0" w:color="auto" w:frame="1"/>
        </w:rPr>
        <w:t> ( </w:t>
      </w:r>
      <w:hyperlink r:id="rId99" w:tgtFrame="_blank" w:tooltip="42 U.S.C. 6962(i)(2)(C)" w:history="1">
        <w:r w:rsidRPr="00D378B9">
          <w:rPr>
            <w:rStyle w:val="Hyperlink"/>
            <w:rFonts w:asciiTheme="minorHAnsi" w:hAnsiTheme="minorHAnsi" w:cstheme="minorHAnsi"/>
            <w:sz w:val="22"/>
            <w:szCs w:val="22"/>
            <w:bdr w:val="none" w:sz="0" w:space="0" w:color="auto" w:frame="1"/>
          </w:rPr>
          <w:t>42 U.S.C. 6962(</w:t>
        </w:r>
        <w:proofErr w:type="spellStart"/>
        <w:r w:rsidRPr="00D378B9">
          <w:rPr>
            <w:rStyle w:val="Hyperlink"/>
            <w:rFonts w:asciiTheme="minorHAnsi" w:hAnsiTheme="minorHAnsi" w:cstheme="minorHAnsi"/>
            <w:sz w:val="22"/>
            <w:szCs w:val="22"/>
            <w:bdr w:val="none" w:sz="0" w:space="0" w:color="auto" w:frame="1"/>
          </w:rPr>
          <w:t>i</w:t>
        </w:r>
        <w:proofErr w:type="spellEnd"/>
        <w:r w:rsidRPr="00D378B9">
          <w:rPr>
            <w:rStyle w:val="Hyperlink"/>
            <w:rFonts w:asciiTheme="minorHAnsi" w:hAnsiTheme="minorHAnsi" w:cstheme="minorHAnsi"/>
            <w:sz w:val="22"/>
            <w:szCs w:val="22"/>
            <w:bdr w:val="none" w:sz="0" w:space="0" w:color="auto" w:frame="1"/>
          </w:rPr>
          <w:t>)(2)(C)</w:t>
        </w:r>
      </w:hyperlink>
      <w:r w:rsidRPr="00D378B9">
        <w:rPr>
          <w:rFonts w:asciiTheme="minorHAnsi" w:hAnsiTheme="minorHAnsi" w:cstheme="minorHAnsi"/>
          <w:sz w:val="22"/>
          <w:szCs w:val="22"/>
          <w:bdr w:val="none" w:sz="0" w:space="0" w:color="auto" w:frame="1"/>
        </w:rPr>
        <w:t>). (Not applicable to the acquisition of commercially available off-the-shelf items.)</w:t>
      </w:r>
    </w:p>
    <w:p w14:paraId="0FE76FB0" w14:textId="30300393" w:rsidR="00D378B9" w:rsidRPr="00D378B9" w:rsidRDefault="00D378B9" w:rsidP="3F4AB8B7">
      <w:pPr>
        <w:pStyle w:val="p"/>
        <w:spacing w:before="240" w:beforeAutospacing="0"/>
        <w:ind w:firstLine="240"/>
        <w:rPr>
          <w:rFonts w:asciiTheme="minorHAnsi" w:hAnsiTheme="minorHAnsi" w:cstheme="minorBidi"/>
          <w:sz w:val="22"/>
          <w:szCs w:val="22"/>
          <w:bdr w:val="none" w:sz="0" w:space="0" w:color="auto" w:frame="1"/>
        </w:rPr>
      </w:pPr>
      <w:r w:rsidRPr="3F4AB8B7">
        <w:rPr>
          <w:rFonts w:asciiTheme="minorHAnsi" w:hAnsiTheme="minorHAnsi" w:cstheme="minorBidi"/>
          <w:sz w:val="22"/>
          <w:szCs w:val="22"/>
          <w:bdr w:val="none" w:sz="0" w:space="0" w:color="auto" w:frame="1"/>
        </w:rPr>
        <w:t>__ (39) </w:t>
      </w:r>
      <w:hyperlink r:id="rId100" w:anchor="FAR_52_223_11" w:tooltip="52.223-11" w:history="1">
        <w:r w:rsidRPr="3F4AB8B7">
          <w:rPr>
            <w:rStyle w:val="Hyperlink"/>
            <w:rFonts w:asciiTheme="minorHAnsi" w:hAnsiTheme="minorHAnsi" w:cstheme="minorBidi"/>
            <w:sz w:val="22"/>
            <w:szCs w:val="22"/>
            <w:bdr w:val="none" w:sz="0" w:space="0" w:color="auto" w:frame="1"/>
          </w:rPr>
          <w:t>52.223-11</w:t>
        </w:r>
      </w:hyperlink>
      <w:r w:rsidRPr="3F4AB8B7">
        <w:rPr>
          <w:rFonts w:asciiTheme="minorHAnsi" w:hAnsiTheme="minorHAnsi" w:cstheme="minorBidi"/>
          <w:sz w:val="22"/>
          <w:szCs w:val="22"/>
          <w:bdr w:val="none" w:sz="0" w:space="0" w:color="auto" w:frame="1"/>
        </w:rPr>
        <w:t>, Ozone-Depleting Substances and High Global Warming Potential Hydrofluorocarbons (</w:t>
      </w:r>
      <w:r w:rsidR="491152D0" w:rsidRPr="3F4AB8B7">
        <w:rPr>
          <w:rFonts w:asciiTheme="minorHAnsi" w:hAnsiTheme="minorHAnsi" w:cstheme="minorBidi"/>
          <w:sz w:val="22"/>
          <w:szCs w:val="22"/>
          <w:bdr w:val="none" w:sz="0" w:space="0" w:color="auto" w:frame="1"/>
        </w:rPr>
        <w:t>May 2024</w:t>
      </w:r>
      <w:r w:rsidRPr="3F4AB8B7">
        <w:rPr>
          <w:rFonts w:asciiTheme="minorHAnsi" w:hAnsiTheme="minorHAnsi" w:cstheme="minorBidi"/>
          <w:sz w:val="22"/>
          <w:szCs w:val="22"/>
          <w:bdr w:val="none" w:sz="0" w:space="0" w:color="auto" w:frame="1"/>
        </w:rPr>
        <w:t>)</w:t>
      </w:r>
    </w:p>
    <w:p w14:paraId="3CB46477" w14:textId="79B638D9" w:rsidR="00D378B9" w:rsidRPr="00D378B9" w:rsidRDefault="00D378B9" w:rsidP="42660A6D">
      <w:pPr>
        <w:pStyle w:val="p"/>
        <w:spacing w:before="240" w:beforeAutospacing="0"/>
        <w:ind w:firstLine="240"/>
        <w:rPr>
          <w:rFonts w:asciiTheme="minorHAnsi" w:hAnsiTheme="minorHAnsi" w:cstheme="minorBidi"/>
          <w:sz w:val="22"/>
          <w:szCs w:val="22"/>
          <w:highlight w:val="yellow"/>
          <w:bdr w:val="none" w:sz="0" w:space="0" w:color="auto" w:frame="1"/>
        </w:rPr>
      </w:pPr>
      <w:r w:rsidRPr="3F4AB8B7">
        <w:rPr>
          <w:rFonts w:asciiTheme="minorHAnsi" w:hAnsiTheme="minorHAnsi" w:cstheme="minorBidi"/>
          <w:sz w:val="22"/>
          <w:szCs w:val="22"/>
          <w:bdr w:val="none" w:sz="0" w:space="0" w:color="auto" w:frame="1"/>
        </w:rPr>
        <w:lastRenderedPageBreak/>
        <w:t>__ (40) </w:t>
      </w:r>
      <w:hyperlink r:id="rId101" w:anchor="FAR_52_223_12" w:tooltip="52.223-12" w:history="1">
        <w:r w:rsidRPr="3F4AB8B7">
          <w:rPr>
            <w:rStyle w:val="Hyperlink"/>
            <w:rFonts w:asciiTheme="minorHAnsi" w:hAnsiTheme="minorHAnsi" w:cstheme="minorBidi"/>
            <w:sz w:val="22"/>
            <w:szCs w:val="22"/>
            <w:bdr w:val="none" w:sz="0" w:space="0" w:color="auto" w:frame="1"/>
          </w:rPr>
          <w:t>52.223-12</w:t>
        </w:r>
      </w:hyperlink>
      <w:r w:rsidRPr="3F4AB8B7">
        <w:rPr>
          <w:rFonts w:asciiTheme="minorHAnsi" w:hAnsiTheme="minorHAnsi" w:cstheme="minorBidi"/>
          <w:sz w:val="22"/>
          <w:szCs w:val="22"/>
          <w:bdr w:val="none" w:sz="0" w:space="0" w:color="auto" w:frame="1"/>
        </w:rPr>
        <w:t>, Maintenance, Service, Repair, or Disposal of Refrigeration Equipment and Air Conditioners (</w:t>
      </w:r>
      <w:r w:rsidR="5525CDC3" w:rsidRPr="3F4AB8B7">
        <w:rPr>
          <w:rFonts w:asciiTheme="minorHAnsi" w:hAnsiTheme="minorHAnsi" w:cstheme="minorBidi"/>
          <w:sz w:val="22"/>
          <w:szCs w:val="22"/>
          <w:bdr w:val="none" w:sz="0" w:space="0" w:color="auto" w:frame="1"/>
        </w:rPr>
        <w:t>May 2024</w:t>
      </w:r>
      <w:r w:rsidRPr="3F4AB8B7">
        <w:rPr>
          <w:rFonts w:asciiTheme="minorHAnsi" w:hAnsiTheme="minorHAnsi" w:cstheme="minorBidi"/>
          <w:sz w:val="22"/>
          <w:szCs w:val="22"/>
          <w:bdr w:val="none" w:sz="0" w:space="0" w:color="auto" w:frame="1"/>
        </w:rPr>
        <w:t>)</w:t>
      </w:r>
    </w:p>
    <w:p w14:paraId="187A2C53" w14:textId="0DC7644E" w:rsidR="00D378B9" w:rsidRPr="00D378B9" w:rsidRDefault="00D378B9" w:rsidP="0EE2B0C3">
      <w:pPr>
        <w:pStyle w:val="p"/>
        <w:spacing w:before="240" w:beforeAutospacing="0"/>
        <w:ind w:firstLine="240"/>
        <w:rPr>
          <w:rFonts w:asciiTheme="minorHAnsi" w:hAnsiTheme="minorHAnsi" w:cstheme="minorBidi"/>
          <w:sz w:val="22"/>
          <w:szCs w:val="22"/>
          <w:bdr w:val="none" w:sz="0" w:space="0" w:color="auto" w:frame="1"/>
        </w:rPr>
      </w:pPr>
      <w:r w:rsidRPr="0EE2B0C3">
        <w:rPr>
          <w:rFonts w:asciiTheme="minorHAnsi" w:hAnsiTheme="minorHAnsi" w:cstheme="minorBidi"/>
          <w:sz w:val="22"/>
          <w:szCs w:val="22"/>
          <w:bdr w:val="none" w:sz="0" w:space="0" w:color="auto" w:frame="1"/>
        </w:rPr>
        <w:t>__ (4</w:t>
      </w:r>
      <w:r w:rsidR="10E521C1" w:rsidRPr="0EE2B0C3">
        <w:rPr>
          <w:rFonts w:asciiTheme="minorHAnsi" w:hAnsiTheme="minorHAnsi" w:cstheme="minorBidi"/>
          <w:sz w:val="22"/>
          <w:szCs w:val="22"/>
          <w:bdr w:val="none" w:sz="0" w:space="0" w:color="auto" w:frame="1"/>
        </w:rPr>
        <w:t>1</w:t>
      </w:r>
      <w:r w:rsidRPr="0EE2B0C3">
        <w:rPr>
          <w:rFonts w:asciiTheme="minorHAnsi" w:hAnsiTheme="minorHAnsi" w:cstheme="minorBidi"/>
          <w:sz w:val="22"/>
          <w:szCs w:val="22"/>
          <w:bdr w:val="none" w:sz="0" w:space="0" w:color="auto" w:frame="1"/>
        </w:rPr>
        <w:t>) </w:t>
      </w:r>
      <w:hyperlink r:id="rId102" w:anchor="FAR_52_223_20" w:tooltip="52.223-20" w:history="1">
        <w:r w:rsidRPr="0EE2B0C3">
          <w:rPr>
            <w:rStyle w:val="Hyperlink"/>
            <w:rFonts w:asciiTheme="minorHAnsi" w:hAnsiTheme="minorHAnsi" w:cstheme="minorBidi"/>
            <w:sz w:val="22"/>
            <w:szCs w:val="22"/>
            <w:bdr w:val="none" w:sz="0" w:space="0" w:color="auto" w:frame="1"/>
          </w:rPr>
          <w:t>52.223-20</w:t>
        </w:r>
      </w:hyperlink>
      <w:r w:rsidRPr="0EE2B0C3">
        <w:rPr>
          <w:rFonts w:asciiTheme="minorHAnsi" w:hAnsiTheme="minorHAnsi" w:cstheme="minorBidi"/>
          <w:sz w:val="22"/>
          <w:szCs w:val="22"/>
          <w:bdr w:val="none" w:sz="0" w:space="0" w:color="auto" w:frame="1"/>
        </w:rPr>
        <w:t>, Aerosols (</w:t>
      </w:r>
      <w:r w:rsidR="625B3590" w:rsidRPr="0EE2B0C3">
        <w:rPr>
          <w:rFonts w:asciiTheme="minorHAnsi" w:hAnsiTheme="minorHAnsi" w:cstheme="minorBidi"/>
          <w:sz w:val="22"/>
          <w:szCs w:val="22"/>
          <w:bdr w:val="none" w:sz="0" w:space="0" w:color="auto" w:frame="1"/>
        </w:rPr>
        <w:t>May 2024</w:t>
      </w:r>
      <w:r w:rsidRPr="0EE2B0C3">
        <w:rPr>
          <w:rFonts w:asciiTheme="minorHAnsi" w:hAnsiTheme="minorHAnsi" w:cstheme="minorBidi"/>
          <w:sz w:val="22"/>
          <w:szCs w:val="22"/>
          <w:bdr w:val="none" w:sz="0" w:space="0" w:color="auto" w:frame="1"/>
        </w:rPr>
        <w:t>) </w:t>
      </w:r>
    </w:p>
    <w:p w14:paraId="22033B6E" w14:textId="7545AA4C" w:rsidR="00D378B9" w:rsidRPr="00D378B9" w:rsidRDefault="00D378B9" w:rsidP="42660A6D">
      <w:pPr>
        <w:pStyle w:val="p"/>
        <w:spacing w:before="240" w:beforeAutospacing="0"/>
        <w:ind w:firstLine="240"/>
        <w:rPr>
          <w:rFonts w:asciiTheme="minorHAnsi" w:hAnsiTheme="minorHAnsi" w:cstheme="minorBidi"/>
          <w:sz w:val="22"/>
          <w:szCs w:val="22"/>
          <w:highlight w:val="yellow"/>
          <w:bdr w:val="none" w:sz="0" w:space="0" w:color="auto" w:frame="1"/>
        </w:rPr>
      </w:pPr>
      <w:r w:rsidRPr="0EE2B0C3">
        <w:rPr>
          <w:rFonts w:asciiTheme="minorHAnsi" w:hAnsiTheme="minorHAnsi" w:cstheme="minorBidi"/>
          <w:sz w:val="22"/>
          <w:szCs w:val="22"/>
          <w:bdr w:val="none" w:sz="0" w:space="0" w:color="auto" w:frame="1"/>
        </w:rPr>
        <w:t>__ (4</w:t>
      </w:r>
      <w:r w:rsidR="31766777" w:rsidRPr="0EE2B0C3">
        <w:rPr>
          <w:rFonts w:asciiTheme="minorHAnsi" w:hAnsiTheme="minorHAnsi" w:cstheme="minorBidi"/>
          <w:sz w:val="22"/>
          <w:szCs w:val="22"/>
          <w:bdr w:val="none" w:sz="0" w:space="0" w:color="auto" w:frame="1"/>
        </w:rPr>
        <w:t>2</w:t>
      </w:r>
      <w:r w:rsidRPr="0EE2B0C3">
        <w:rPr>
          <w:rFonts w:asciiTheme="minorHAnsi" w:hAnsiTheme="minorHAnsi" w:cstheme="minorBidi"/>
          <w:sz w:val="22"/>
          <w:szCs w:val="22"/>
          <w:bdr w:val="none" w:sz="0" w:space="0" w:color="auto" w:frame="1"/>
        </w:rPr>
        <w:t>) </w:t>
      </w:r>
      <w:hyperlink r:id="rId103" w:anchor="FAR_52_223_21" w:tooltip="52.223-21" w:history="1">
        <w:r w:rsidRPr="0EE2B0C3">
          <w:rPr>
            <w:rStyle w:val="Hyperlink"/>
            <w:rFonts w:asciiTheme="minorHAnsi" w:hAnsiTheme="minorHAnsi" w:cstheme="minorBidi"/>
            <w:sz w:val="22"/>
            <w:szCs w:val="22"/>
            <w:bdr w:val="none" w:sz="0" w:space="0" w:color="auto" w:frame="1"/>
          </w:rPr>
          <w:t>52.223-21</w:t>
        </w:r>
      </w:hyperlink>
      <w:r w:rsidRPr="0EE2B0C3">
        <w:rPr>
          <w:rFonts w:asciiTheme="minorHAnsi" w:hAnsiTheme="minorHAnsi" w:cstheme="minorBidi"/>
          <w:sz w:val="22"/>
          <w:szCs w:val="22"/>
          <w:bdr w:val="none" w:sz="0" w:space="0" w:color="auto" w:frame="1"/>
        </w:rPr>
        <w:t>, Foams (</w:t>
      </w:r>
      <w:r w:rsidR="4449C3BF" w:rsidRPr="0EE2B0C3">
        <w:rPr>
          <w:rFonts w:asciiTheme="minorHAnsi" w:hAnsiTheme="minorHAnsi" w:cstheme="minorBidi"/>
          <w:sz w:val="22"/>
          <w:szCs w:val="22"/>
        </w:rPr>
        <w:t>May 2024</w:t>
      </w:r>
      <w:r w:rsidRPr="0EE2B0C3">
        <w:rPr>
          <w:rFonts w:asciiTheme="minorHAnsi" w:hAnsiTheme="minorHAnsi" w:cstheme="minorBidi"/>
          <w:sz w:val="22"/>
          <w:szCs w:val="22"/>
          <w:bdr w:val="none" w:sz="0" w:space="0" w:color="auto" w:frame="1"/>
        </w:rPr>
        <w:t xml:space="preserve">) </w:t>
      </w:r>
    </w:p>
    <w:p w14:paraId="710BA52D" w14:textId="62CD5BBB"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(4</w:t>
      </w:r>
      <w:r w:rsidR="68D32B72" w:rsidRPr="42660A6D">
        <w:rPr>
          <w:rFonts w:asciiTheme="minorHAnsi" w:hAnsiTheme="minorHAnsi" w:cstheme="minorBidi"/>
          <w:sz w:val="22"/>
          <w:szCs w:val="22"/>
          <w:bdr w:val="none" w:sz="0" w:space="0" w:color="auto" w:frame="1"/>
        </w:rPr>
        <w:t>3</w:t>
      </w:r>
      <w:r w:rsidRPr="42660A6D">
        <w:rPr>
          <w:rFonts w:asciiTheme="minorHAnsi" w:hAnsiTheme="minorHAnsi" w:cstheme="minorBidi"/>
          <w:sz w:val="22"/>
          <w:szCs w:val="22"/>
          <w:bdr w:val="none" w:sz="0" w:space="0" w:color="auto" w:frame="1"/>
        </w:rPr>
        <w:t>) (</w:t>
      </w:r>
      <w:proofErr w:type="spellStart"/>
      <w:r w:rsidRPr="42660A6D">
        <w:rPr>
          <w:rFonts w:asciiTheme="minorHAnsi" w:hAnsiTheme="minorHAnsi" w:cstheme="minorBidi"/>
          <w:sz w:val="22"/>
          <w:szCs w:val="22"/>
          <w:bdr w:val="none" w:sz="0" w:space="0" w:color="auto" w:frame="1"/>
        </w:rPr>
        <w:t>i</w:t>
      </w:r>
      <w:proofErr w:type="spellEnd"/>
      <w:r w:rsidRPr="42660A6D">
        <w:rPr>
          <w:rFonts w:asciiTheme="minorHAnsi" w:hAnsiTheme="minorHAnsi" w:cstheme="minorBidi"/>
          <w:sz w:val="22"/>
          <w:szCs w:val="22"/>
          <w:bdr w:val="none" w:sz="0" w:space="0" w:color="auto" w:frame="1"/>
        </w:rPr>
        <w:t>) </w:t>
      </w:r>
      <w:hyperlink r:id="rId104" w:anchor="FAR_52_224_3" w:tooltip="52.224-3" w:history="1">
        <w:r w:rsidRPr="42660A6D">
          <w:rPr>
            <w:rStyle w:val="Hyperlink"/>
            <w:rFonts w:asciiTheme="minorHAnsi" w:hAnsiTheme="minorHAnsi" w:cstheme="minorBidi"/>
            <w:sz w:val="22"/>
            <w:szCs w:val="22"/>
            <w:bdr w:val="none" w:sz="0" w:space="0" w:color="auto" w:frame="1"/>
          </w:rPr>
          <w:t>52.224-3</w:t>
        </w:r>
      </w:hyperlink>
      <w:r w:rsidRPr="42660A6D">
        <w:rPr>
          <w:rFonts w:asciiTheme="minorHAnsi" w:hAnsiTheme="minorHAnsi" w:cstheme="minorBidi"/>
          <w:sz w:val="22"/>
          <w:szCs w:val="22"/>
          <w:bdr w:val="none" w:sz="0" w:space="0" w:color="auto" w:frame="1"/>
        </w:rPr>
        <w:t> Privacy Training (Jan 2017) (5 U.S.C. 552 a).</w:t>
      </w:r>
    </w:p>
    <w:p w14:paraId="66CCB4B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(Jan 2017) of </w:t>
      </w:r>
      <w:hyperlink r:id="rId105" w:anchor="FAR_52_224_3" w:tooltip="52.224-3" w:history="1">
        <w:r w:rsidRPr="00D378B9">
          <w:rPr>
            <w:rStyle w:val="Hyperlink"/>
            <w:rFonts w:asciiTheme="minorHAnsi" w:hAnsiTheme="minorHAnsi" w:cstheme="minorHAnsi"/>
            <w:sz w:val="22"/>
            <w:szCs w:val="22"/>
            <w:bdr w:val="none" w:sz="0" w:space="0" w:color="auto" w:frame="1"/>
          </w:rPr>
          <w:t>52.224-3</w:t>
        </w:r>
      </w:hyperlink>
      <w:r w:rsidRPr="00D378B9">
        <w:rPr>
          <w:rFonts w:asciiTheme="minorHAnsi" w:hAnsiTheme="minorHAnsi" w:cstheme="minorHAnsi"/>
          <w:sz w:val="22"/>
          <w:szCs w:val="22"/>
          <w:bdr w:val="none" w:sz="0" w:space="0" w:color="auto" w:frame="1"/>
        </w:rPr>
        <w:t>.</w:t>
      </w:r>
    </w:p>
    <w:p w14:paraId="563DDCF8" w14:textId="51FF68C9"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(4</w:t>
      </w:r>
      <w:r w:rsidR="4104F180" w:rsidRPr="42660A6D">
        <w:rPr>
          <w:rFonts w:asciiTheme="minorHAnsi" w:hAnsiTheme="minorHAnsi" w:cstheme="minorBidi"/>
          <w:sz w:val="22"/>
          <w:szCs w:val="22"/>
          <w:bdr w:val="none" w:sz="0" w:space="0" w:color="auto" w:frame="1"/>
        </w:rPr>
        <w:t>4</w:t>
      </w:r>
      <w:r w:rsidRPr="42660A6D">
        <w:rPr>
          <w:rFonts w:asciiTheme="minorHAnsi" w:hAnsiTheme="minorHAnsi" w:cstheme="minorBidi"/>
          <w:sz w:val="22"/>
          <w:szCs w:val="22"/>
          <w:bdr w:val="none" w:sz="0" w:space="0" w:color="auto" w:frame="1"/>
        </w:rPr>
        <w:t>)(</w:t>
      </w:r>
      <w:proofErr w:type="spellStart"/>
      <w:r w:rsidRPr="42660A6D">
        <w:rPr>
          <w:rFonts w:asciiTheme="minorHAnsi" w:hAnsiTheme="minorHAnsi" w:cstheme="minorBidi"/>
          <w:sz w:val="22"/>
          <w:szCs w:val="22"/>
          <w:bdr w:val="none" w:sz="0" w:space="0" w:color="auto" w:frame="1"/>
        </w:rPr>
        <w:t>i</w:t>
      </w:r>
      <w:proofErr w:type="spellEnd"/>
      <w:r w:rsidRPr="42660A6D">
        <w:rPr>
          <w:rFonts w:asciiTheme="minorHAnsi" w:hAnsiTheme="minorHAnsi" w:cstheme="minorBidi"/>
          <w:sz w:val="22"/>
          <w:szCs w:val="22"/>
          <w:bdr w:val="none" w:sz="0" w:space="0" w:color="auto" w:frame="1"/>
        </w:rPr>
        <w:t>) </w:t>
      </w:r>
      <w:hyperlink r:id="rId106" w:anchor="FAR_52_225_1" w:tooltip="52.225-1" w:history="1">
        <w:r w:rsidRPr="42660A6D">
          <w:rPr>
            <w:rStyle w:val="Hyperlink"/>
            <w:rFonts w:asciiTheme="minorHAnsi" w:hAnsiTheme="minorHAnsi" w:cstheme="minorBidi"/>
            <w:sz w:val="22"/>
            <w:szCs w:val="22"/>
            <w:bdr w:val="none" w:sz="0" w:space="0" w:color="auto" w:frame="1"/>
          </w:rPr>
          <w:t>52.225-1</w:t>
        </w:r>
      </w:hyperlink>
      <w:r w:rsidRPr="42660A6D">
        <w:rPr>
          <w:rFonts w:asciiTheme="minorHAnsi" w:hAnsiTheme="minorHAnsi" w:cstheme="minorBidi"/>
          <w:sz w:val="22"/>
          <w:szCs w:val="22"/>
          <w:bdr w:val="none" w:sz="0" w:space="0" w:color="auto" w:frame="1"/>
        </w:rPr>
        <w:t>, Buy American-Supplies (Oct 2022) ( </w:t>
      </w:r>
      <w:hyperlink r:id="rId107" w:tgtFrame="_blank" w:tooltip="41 U.S.C. chapter 83" w:history="1">
        <w:r w:rsidRPr="42660A6D">
          <w:rPr>
            <w:rStyle w:val="Hyperlink"/>
            <w:rFonts w:asciiTheme="minorHAnsi" w:hAnsiTheme="minorHAnsi" w:cstheme="minorBidi"/>
            <w:sz w:val="22"/>
            <w:szCs w:val="22"/>
            <w:bdr w:val="none" w:sz="0" w:space="0" w:color="auto" w:frame="1"/>
          </w:rPr>
          <w:t>41 U.S.C. chapter 83</w:t>
        </w:r>
      </w:hyperlink>
      <w:r w:rsidRPr="42660A6D">
        <w:rPr>
          <w:rFonts w:asciiTheme="minorHAnsi" w:hAnsiTheme="minorHAnsi" w:cstheme="minorBidi"/>
          <w:sz w:val="22"/>
          <w:szCs w:val="22"/>
          <w:bdr w:val="none" w:sz="0" w:space="0" w:color="auto" w:frame="1"/>
        </w:rPr>
        <w:t>).</w:t>
      </w:r>
    </w:p>
    <w:p w14:paraId="1E53060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(Oct 2022) of </w:t>
      </w:r>
      <w:hyperlink r:id="rId108" w:anchor="FAR_52_225_1" w:tooltip="52.225-1" w:history="1">
        <w:r w:rsidRPr="00D378B9">
          <w:rPr>
            <w:rStyle w:val="Hyperlink"/>
            <w:rFonts w:asciiTheme="minorHAnsi" w:hAnsiTheme="minorHAnsi" w:cstheme="minorHAnsi"/>
            <w:sz w:val="22"/>
            <w:szCs w:val="22"/>
            <w:bdr w:val="none" w:sz="0" w:space="0" w:color="auto" w:frame="1"/>
          </w:rPr>
          <w:t>52.225-1</w:t>
        </w:r>
      </w:hyperlink>
      <w:r w:rsidRPr="00D378B9">
        <w:rPr>
          <w:rFonts w:asciiTheme="minorHAnsi" w:hAnsiTheme="minorHAnsi" w:cstheme="minorHAnsi"/>
          <w:sz w:val="22"/>
          <w:szCs w:val="22"/>
          <w:bdr w:val="none" w:sz="0" w:space="0" w:color="auto" w:frame="1"/>
        </w:rPr>
        <w:t>.</w:t>
      </w:r>
    </w:p>
    <w:p w14:paraId="721B6F58" w14:textId="62F6BD6B" w:rsidR="00D378B9" w:rsidRPr="00D378B9" w:rsidRDefault="00D378B9" w:rsidP="0EE2B0C3">
      <w:pPr>
        <w:pStyle w:val="p"/>
        <w:spacing w:before="240" w:beforeAutospacing="0"/>
        <w:ind w:firstLine="240"/>
        <w:rPr>
          <w:rFonts w:asciiTheme="minorHAnsi" w:hAnsiTheme="minorHAnsi" w:cstheme="minorBidi"/>
          <w:sz w:val="22"/>
          <w:szCs w:val="22"/>
          <w:bdr w:val="none" w:sz="0" w:space="0" w:color="auto" w:frame="1"/>
        </w:rPr>
      </w:pPr>
      <w:r w:rsidRPr="0EE2B0C3">
        <w:rPr>
          <w:rFonts w:asciiTheme="minorHAnsi" w:hAnsiTheme="minorHAnsi" w:cstheme="minorBidi"/>
          <w:sz w:val="22"/>
          <w:szCs w:val="22"/>
          <w:bdr w:val="none" w:sz="0" w:space="0" w:color="auto" w:frame="1"/>
        </w:rPr>
        <w:t>__ (</w:t>
      </w:r>
      <w:r w:rsidR="49E7DBAE" w:rsidRPr="0EE2B0C3">
        <w:rPr>
          <w:rFonts w:asciiTheme="minorHAnsi" w:hAnsiTheme="minorHAnsi" w:cstheme="minorBidi"/>
          <w:sz w:val="22"/>
          <w:szCs w:val="22"/>
          <w:bdr w:val="none" w:sz="0" w:space="0" w:color="auto" w:frame="1"/>
        </w:rPr>
        <w:t>45</w:t>
      </w:r>
      <w:r w:rsidRPr="0EE2B0C3">
        <w:rPr>
          <w:rFonts w:asciiTheme="minorHAnsi" w:hAnsiTheme="minorHAnsi" w:cstheme="minorBidi"/>
          <w:sz w:val="22"/>
          <w:szCs w:val="22"/>
          <w:bdr w:val="none" w:sz="0" w:space="0" w:color="auto" w:frame="1"/>
        </w:rPr>
        <w:t>) (</w:t>
      </w:r>
      <w:proofErr w:type="spellStart"/>
      <w:r w:rsidRPr="0EE2B0C3">
        <w:rPr>
          <w:rFonts w:asciiTheme="minorHAnsi" w:hAnsiTheme="minorHAnsi" w:cstheme="minorBidi"/>
          <w:sz w:val="22"/>
          <w:szCs w:val="22"/>
          <w:bdr w:val="none" w:sz="0" w:space="0" w:color="auto" w:frame="1"/>
        </w:rPr>
        <w:t>i</w:t>
      </w:r>
      <w:proofErr w:type="spellEnd"/>
      <w:r w:rsidRPr="0EE2B0C3">
        <w:rPr>
          <w:rFonts w:asciiTheme="minorHAnsi" w:hAnsiTheme="minorHAnsi" w:cstheme="minorBidi"/>
          <w:sz w:val="22"/>
          <w:szCs w:val="22"/>
          <w:bdr w:val="none" w:sz="0" w:space="0" w:color="auto" w:frame="1"/>
        </w:rPr>
        <w:t>) </w:t>
      </w:r>
      <w:hyperlink r:id="rId109" w:anchor="FAR_52_225_3" w:tooltip="52.225-3" w:history="1">
        <w:r w:rsidRPr="0EE2B0C3">
          <w:rPr>
            <w:rStyle w:val="Hyperlink"/>
            <w:rFonts w:asciiTheme="minorHAnsi" w:hAnsiTheme="minorHAnsi" w:cstheme="minorBidi"/>
            <w:sz w:val="22"/>
            <w:szCs w:val="22"/>
            <w:bdr w:val="none" w:sz="0" w:space="0" w:color="auto" w:frame="1"/>
          </w:rPr>
          <w:t>52.225-3</w:t>
        </w:r>
      </w:hyperlink>
      <w:r w:rsidRPr="0EE2B0C3">
        <w:rPr>
          <w:rFonts w:asciiTheme="minorHAnsi" w:hAnsiTheme="minorHAnsi" w:cstheme="minorBidi"/>
          <w:sz w:val="22"/>
          <w:szCs w:val="22"/>
          <w:bdr w:val="none" w:sz="0" w:space="0" w:color="auto" w:frame="1"/>
        </w:rPr>
        <w:t>, Buy American-Free Trade Agreements-Israeli Trade Act (</w:t>
      </w:r>
      <w:r w:rsidR="0137EF12" w:rsidRPr="0EE2B0C3">
        <w:rPr>
          <w:rFonts w:asciiTheme="minorHAnsi" w:hAnsiTheme="minorHAnsi" w:cstheme="minorBidi"/>
          <w:sz w:val="22"/>
          <w:szCs w:val="22"/>
          <w:bdr w:val="none" w:sz="0" w:space="0" w:color="auto" w:frame="1"/>
        </w:rPr>
        <w:t>Nov</w:t>
      </w:r>
      <w:r w:rsidRPr="0EE2B0C3">
        <w:rPr>
          <w:rFonts w:asciiTheme="minorHAnsi" w:hAnsiTheme="minorHAnsi" w:cstheme="minorBidi"/>
          <w:sz w:val="22"/>
          <w:szCs w:val="22"/>
          <w:bdr w:val="none" w:sz="0" w:space="0" w:color="auto" w:frame="1"/>
        </w:rPr>
        <w:t xml:space="preserve"> 202</w:t>
      </w:r>
      <w:r w:rsidR="6BC8ACE5" w:rsidRPr="0EE2B0C3">
        <w:rPr>
          <w:rFonts w:asciiTheme="minorHAnsi" w:hAnsiTheme="minorHAnsi" w:cstheme="minorBidi"/>
          <w:sz w:val="22"/>
          <w:szCs w:val="22"/>
          <w:bdr w:val="none" w:sz="0" w:space="0" w:color="auto" w:frame="1"/>
        </w:rPr>
        <w:t>3</w:t>
      </w:r>
      <w:r w:rsidRPr="0EE2B0C3">
        <w:rPr>
          <w:rFonts w:asciiTheme="minorHAnsi" w:hAnsiTheme="minorHAnsi" w:cstheme="minorBidi"/>
          <w:sz w:val="22"/>
          <w:szCs w:val="22"/>
          <w:bdr w:val="none" w:sz="0" w:space="0" w:color="auto" w:frame="1"/>
        </w:rPr>
        <w:t>) ( </w:t>
      </w:r>
      <w:hyperlink r:id="rId110" w:tgtFrame="_blank" w:tooltip="19 U.S.C. 3301 note" w:history="1">
        <w:r w:rsidRPr="0EE2B0C3">
          <w:rPr>
            <w:rStyle w:val="Hyperlink"/>
            <w:rFonts w:asciiTheme="minorHAnsi" w:hAnsiTheme="minorHAnsi" w:cstheme="minorBidi"/>
            <w:sz w:val="22"/>
            <w:szCs w:val="22"/>
            <w:bdr w:val="none" w:sz="0" w:space="0" w:color="auto" w:frame="1"/>
          </w:rPr>
          <w:t>19 U.S.C. 3301 note</w:t>
        </w:r>
      </w:hyperlink>
      <w:r w:rsidRPr="0EE2B0C3">
        <w:rPr>
          <w:rFonts w:asciiTheme="minorHAnsi" w:hAnsiTheme="minorHAnsi" w:cstheme="minorBidi"/>
          <w:sz w:val="22"/>
          <w:szCs w:val="22"/>
          <w:bdr w:val="none" w:sz="0" w:space="0" w:color="auto" w:frame="1"/>
        </w:rPr>
        <w:t>, </w:t>
      </w:r>
      <w:hyperlink r:id="rId111" w:tgtFrame="_blank" w:tooltip="19 U.S.C. 2112 note" w:history="1">
        <w:r w:rsidRPr="0EE2B0C3">
          <w:rPr>
            <w:rStyle w:val="Hyperlink"/>
            <w:rFonts w:asciiTheme="minorHAnsi" w:hAnsiTheme="minorHAnsi" w:cstheme="minorBidi"/>
            <w:sz w:val="22"/>
            <w:szCs w:val="22"/>
            <w:bdr w:val="none" w:sz="0" w:space="0" w:color="auto" w:frame="1"/>
          </w:rPr>
          <w:t>19 U.S.C. 2112 note</w:t>
        </w:r>
      </w:hyperlink>
      <w:r w:rsidRPr="0EE2B0C3">
        <w:rPr>
          <w:rFonts w:asciiTheme="minorHAnsi" w:hAnsiTheme="minorHAnsi" w:cstheme="minorBidi"/>
          <w:sz w:val="22"/>
          <w:szCs w:val="22"/>
          <w:bdr w:val="none" w:sz="0" w:space="0" w:color="auto" w:frame="1"/>
        </w:rPr>
        <w:t>, </w:t>
      </w:r>
      <w:hyperlink r:id="rId112" w:tgtFrame="_blank" w:tooltip="19 U.S.C. 3805 note" w:history="1">
        <w:r w:rsidRPr="0EE2B0C3">
          <w:rPr>
            <w:rStyle w:val="Hyperlink"/>
            <w:rFonts w:asciiTheme="minorHAnsi" w:hAnsiTheme="minorHAnsi" w:cstheme="minorBidi"/>
            <w:sz w:val="22"/>
            <w:szCs w:val="22"/>
            <w:bdr w:val="none" w:sz="0" w:space="0" w:color="auto" w:frame="1"/>
          </w:rPr>
          <w:t>19 U.S.C. 3805 note</w:t>
        </w:r>
      </w:hyperlink>
      <w:r w:rsidRPr="0EE2B0C3">
        <w:rPr>
          <w:rFonts w:asciiTheme="minorHAnsi" w:hAnsiTheme="minorHAnsi" w:cstheme="minorBidi"/>
          <w:sz w:val="22"/>
          <w:szCs w:val="22"/>
          <w:bdr w:val="none" w:sz="0" w:space="0" w:color="auto" w:frame="1"/>
        </w:rPr>
        <w:t>, </w:t>
      </w:r>
      <w:hyperlink r:id="rId113" w:tgtFrame="_blank" w:tooltip="19 U.S.C. 4001 note" w:history="1">
        <w:r w:rsidRPr="0EE2B0C3">
          <w:rPr>
            <w:rStyle w:val="Hyperlink"/>
            <w:rFonts w:asciiTheme="minorHAnsi" w:hAnsiTheme="minorHAnsi" w:cstheme="minorBidi"/>
            <w:sz w:val="22"/>
            <w:szCs w:val="22"/>
            <w:bdr w:val="none" w:sz="0" w:space="0" w:color="auto" w:frame="1"/>
          </w:rPr>
          <w:t>19 U.S.C. 4001 note</w:t>
        </w:r>
      </w:hyperlink>
      <w:r w:rsidRPr="0EE2B0C3">
        <w:rPr>
          <w:rFonts w:asciiTheme="minorHAnsi" w:hAnsiTheme="minorHAnsi" w:cstheme="minorBidi"/>
          <w:sz w:val="22"/>
          <w:szCs w:val="22"/>
          <w:bdr w:val="none" w:sz="0" w:space="0" w:color="auto" w:frame="1"/>
        </w:rPr>
        <w:t>, 19 U.S.C. chapter 29 (sections 4501-4732), Public Law 103-182, 108-77, 108-78, 108-286, 108-302, 109-53, 109-169, 109-283, 110-138, 112-41, 112-42, and 112-43.</w:t>
      </w:r>
    </w:p>
    <w:p w14:paraId="218B6846"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[Reserved].</w:t>
      </w:r>
    </w:p>
    <w:p w14:paraId="7C2C0F15" w14:textId="45927893"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(iii) Alternate II (</w:t>
      </w:r>
      <w:r w:rsidR="726334EC" w:rsidRPr="42660A6D">
        <w:rPr>
          <w:rFonts w:asciiTheme="minorHAnsi" w:hAnsiTheme="minorHAnsi" w:cstheme="minorBidi"/>
          <w:sz w:val="22"/>
          <w:szCs w:val="22"/>
          <w:bdr w:val="none" w:sz="0" w:space="0" w:color="auto" w:frame="1"/>
        </w:rPr>
        <w:t>Jan 2025</w:t>
      </w:r>
      <w:r w:rsidRPr="42660A6D">
        <w:rPr>
          <w:rFonts w:asciiTheme="minorHAnsi" w:hAnsiTheme="minorHAnsi" w:cstheme="minorBidi"/>
          <w:sz w:val="22"/>
          <w:szCs w:val="22"/>
          <w:bdr w:val="none" w:sz="0" w:space="0" w:color="auto" w:frame="1"/>
        </w:rPr>
        <w:t>) of </w:t>
      </w:r>
      <w:hyperlink r:id="rId114" w:anchor="FAR_52_225_3" w:tooltip="52.225-3" w:history="1">
        <w:r w:rsidRPr="42660A6D">
          <w:rPr>
            <w:rStyle w:val="Hyperlink"/>
            <w:rFonts w:asciiTheme="minorHAnsi" w:hAnsiTheme="minorHAnsi" w:cstheme="minorBidi"/>
            <w:sz w:val="22"/>
            <w:szCs w:val="22"/>
            <w:bdr w:val="none" w:sz="0" w:space="0" w:color="auto" w:frame="1"/>
          </w:rPr>
          <w:t>52.225-3</w:t>
        </w:r>
      </w:hyperlink>
      <w:r w:rsidRPr="42660A6D">
        <w:rPr>
          <w:rFonts w:asciiTheme="minorHAnsi" w:hAnsiTheme="minorHAnsi" w:cstheme="minorBidi"/>
          <w:sz w:val="22"/>
          <w:szCs w:val="22"/>
          <w:bdr w:val="none" w:sz="0" w:space="0" w:color="auto" w:frame="1"/>
        </w:rPr>
        <w:t>.</w:t>
      </w:r>
    </w:p>
    <w:p w14:paraId="414B87AC" w14:textId="60F985C0"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(iv) Alternate III (</w:t>
      </w:r>
      <w:r w:rsidR="6972134E" w:rsidRPr="42660A6D">
        <w:rPr>
          <w:rFonts w:asciiTheme="minorHAnsi" w:hAnsiTheme="minorHAnsi" w:cstheme="minorBidi"/>
          <w:sz w:val="22"/>
          <w:szCs w:val="22"/>
          <w:bdr w:val="none" w:sz="0" w:space="0" w:color="auto" w:frame="1"/>
        </w:rPr>
        <w:t>Feb 2024</w:t>
      </w:r>
      <w:r w:rsidRPr="42660A6D">
        <w:rPr>
          <w:rFonts w:asciiTheme="minorHAnsi" w:hAnsiTheme="minorHAnsi" w:cstheme="minorBidi"/>
          <w:sz w:val="22"/>
          <w:szCs w:val="22"/>
          <w:bdr w:val="none" w:sz="0" w:space="0" w:color="auto" w:frame="1"/>
        </w:rPr>
        <w:t>) of </w:t>
      </w:r>
      <w:hyperlink r:id="rId115" w:anchor="FAR_52_225_3" w:tooltip="52.225-3" w:history="1">
        <w:r w:rsidRPr="42660A6D">
          <w:rPr>
            <w:rStyle w:val="Hyperlink"/>
            <w:rFonts w:asciiTheme="minorHAnsi" w:hAnsiTheme="minorHAnsi" w:cstheme="minorBidi"/>
            <w:sz w:val="22"/>
            <w:szCs w:val="22"/>
            <w:bdr w:val="none" w:sz="0" w:space="0" w:color="auto" w:frame="1"/>
          </w:rPr>
          <w:t>52.225-3</w:t>
        </w:r>
      </w:hyperlink>
      <w:r w:rsidRPr="42660A6D">
        <w:rPr>
          <w:rFonts w:asciiTheme="minorHAnsi" w:hAnsiTheme="minorHAnsi" w:cstheme="minorBidi"/>
          <w:sz w:val="22"/>
          <w:szCs w:val="22"/>
          <w:bdr w:val="none" w:sz="0" w:space="0" w:color="auto" w:frame="1"/>
        </w:rPr>
        <w:t>.</w:t>
      </w:r>
    </w:p>
    <w:p w14:paraId="09A0B2D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(v) Alternate IV (Oct 2022) of </w:t>
      </w:r>
      <w:hyperlink r:id="rId116" w:anchor="FAR_52_225_3" w:tooltip="52.225-3" w:history="1">
        <w:r w:rsidRPr="00D378B9">
          <w:rPr>
            <w:rStyle w:val="Hyperlink"/>
            <w:rFonts w:asciiTheme="minorHAnsi" w:hAnsiTheme="minorHAnsi" w:cstheme="minorHAnsi"/>
            <w:sz w:val="22"/>
            <w:szCs w:val="22"/>
            <w:bdr w:val="none" w:sz="0" w:space="0" w:color="auto" w:frame="1"/>
          </w:rPr>
          <w:t>52.225-3</w:t>
        </w:r>
      </w:hyperlink>
      <w:r w:rsidRPr="00D378B9">
        <w:rPr>
          <w:rFonts w:asciiTheme="minorHAnsi" w:hAnsiTheme="minorHAnsi" w:cstheme="minorHAnsi"/>
          <w:sz w:val="22"/>
          <w:szCs w:val="22"/>
          <w:bdr w:val="none" w:sz="0" w:space="0" w:color="auto" w:frame="1"/>
        </w:rPr>
        <w:t>.</w:t>
      </w:r>
    </w:p>
    <w:p w14:paraId="74F8D3E4" w14:textId="09AFABDB"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1B90FACB" w:rsidRPr="42660A6D">
        <w:rPr>
          <w:rFonts w:asciiTheme="minorHAnsi" w:hAnsiTheme="minorHAnsi" w:cstheme="minorBidi"/>
          <w:sz w:val="22"/>
          <w:szCs w:val="22"/>
          <w:bdr w:val="none" w:sz="0" w:space="0" w:color="auto" w:frame="1"/>
        </w:rPr>
        <w:t>46</w:t>
      </w:r>
      <w:r w:rsidRPr="42660A6D">
        <w:rPr>
          <w:rFonts w:asciiTheme="minorHAnsi" w:hAnsiTheme="minorHAnsi" w:cstheme="minorBidi"/>
          <w:sz w:val="22"/>
          <w:szCs w:val="22"/>
          <w:bdr w:val="none" w:sz="0" w:space="0" w:color="auto" w:frame="1"/>
        </w:rPr>
        <w:t>) </w:t>
      </w:r>
      <w:hyperlink r:id="rId117" w:anchor="FAR_52_225_5" w:tooltip="52.225-5" w:history="1">
        <w:r w:rsidRPr="42660A6D">
          <w:rPr>
            <w:rStyle w:val="Hyperlink"/>
            <w:rFonts w:asciiTheme="minorHAnsi" w:hAnsiTheme="minorHAnsi" w:cstheme="minorBidi"/>
            <w:sz w:val="22"/>
            <w:szCs w:val="22"/>
            <w:bdr w:val="none" w:sz="0" w:space="0" w:color="auto" w:frame="1"/>
          </w:rPr>
          <w:t>52.225-5</w:t>
        </w:r>
      </w:hyperlink>
      <w:r w:rsidRPr="42660A6D">
        <w:rPr>
          <w:rFonts w:asciiTheme="minorHAnsi" w:hAnsiTheme="minorHAnsi" w:cstheme="minorBidi"/>
          <w:sz w:val="22"/>
          <w:szCs w:val="22"/>
          <w:bdr w:val="none" w:sz="0" w:space="0" w:color="auto" w:frame="1"/>
        </w:rPr>
        <w:t>, Trade Agreements (</w:t>
      </w:r>
      <w:r w:rsidR="511CE998" w:rsidRPr="42660A6D">
        <w:rPr>
          <w:rFonts w:asciiTheme="minorHAnsi" w:hAnsiTheme="minorHAnsi" w:cstheme="minorBidi"/>
          <w:sz w:val="22"/>
          <w:szCs w:val="22"/>
          <w:bdr w:val="none" w:sz="0" w:space="0" w:color="auto" w:frame="1"/>
        </w:rPr>
        <w:t>Nov 2023</w:t>
      </w:r>
      <w:r w:rsidRPr="42660A6D">
        <w:rPr>
          <w:rFonts w:asciiTheme="minorHAnsi" w:hAnsiTheme="minorHAnsi" w:cstheme="minorBidi"/>
          <w:sz w:val="22"/>
          <w:szCs w:val="22"/>
          <w:bdr w:val="none" w:sz="0" w:space="0" w:color="auto" w:frame="1"/>
        </w:rPr>
        <w:t>) ( </w:t>
      </w:r>
      <w:hyperlink r:id="rId118" w:tgtFrame="_blank" w:tooltip="19 U.S.C. 2501" w:history="1">
        <w:r w:rsidRPr="42660A6D">
          <w:rPr>
            <w:rStyle w:val="Hyperlink"/>
            <w:rFonts w:asciiTheme="minorHAnsi" w:hAnsiTheme="minorHAnsi" w:cstheme="minorBidi"/>
            <w:sz w:val="22"/>
            <w:szCs w:val="22"/>
            <w:bdr w:val="none" w:sz="0" w:space="0" w:color="auto" w:frame="1"/>
          </w:rPr>
          <w:t>19 U.S.C. 2501</w:t>
        </w:r>
      </w:hyperlink>
      <w:r w:rsidRPr="42660A6D">
        <w:rPr>
          <w:rFonts w:asciiTheme="minorHAnsi" w:hAnsiTheme="minorHAnsi" w:cstheme="minorBidi"/>
          <w:sz w:val="22"/>
          <w:szCs w:val="22"/>
          <w:bdr w:val="none" w:sz="0" w:space="0" w:color="auto" w:frame="1"/>
        </w:rPr>
        <w:t>, </w:t>
      </w:r>
      <w:r w:rsidRPr="42660A6D">
        <w:rPr>
          <w:rFonts w:asciiTheme="minorHAnsi" w:hAnsiTheme="minorHAnsi" w:cstheme="minorBidi"/>
          <w:i/>
          <w:iCs/>
          <w:sz w:val="22"/>
          <w:szCs w:val="22"/>
          <w:bdr w:val="none" w:sz="0" w:space="0" w:color="auto" w:frame="1"/>
        </w:rPr>
        <w:t>et seq</w:t>
      </w:r>
      <w:r w:rsidRPr="42660A6D">
        <w:rPr>
          <w:rFonts w:asciiTheme="minorHAnsi" w:hAnsiTheme="minorHAnsi" w:cstheme="minorBidi"/>
          <w:sz w:val="22"/>
          <w:szCs w:val="22"/>
          <w:bdr w:val="none" w:sz="0" w:space="0" w:color="auto" w:frame="1"/>
        </w:rPr>
        <w:t>., </w:t>
      </w:r>
      <w:hyperlink r:id="rId119" w:tgtFrame="_blank" w:tooltip="19 U.S.C. 3301" w:history="1">
        <w:r w:rsidRPr="42660A6D">
          <w:rPr>
            <w:rStyle w:val="Hyperlink"/>
            <w:rFonts w:asciiTheme="minorHAnsi" w:hAnsiTheme="minorHAnsi" w:cstheme="minorBidi"/>
            <w:sz w:val="22"/>
            <w:szCs w:val="22"/>
            <w:bdr w:val="none" w:sz="0" w:space="0" w:color="auto" w:frame="1"/>
          </w:rPr>
          <w:t>19 U.S.C. 3301</w:t>
        </w:r>
      </w:hyperlink>
      <w:r w:rsidRPr="42660A6D">
        <w:rPr>
          <w:rFonts w:asciiTheme="minorHAnsi" w:hAnsiTheme="minorHAnsi" w:cstheme="minorBidi"/>
          <w:sz w:val="22"/>
          <w:szCs w:val="22"/>
          <w:bdr w:val="none" w:sz="0" w:space="0" w:color="auto" w:frame="1"/>
        </w:rPr>
        <w:t> note).</w:t>
      </w:r>
    </w:p>
    <w:p w14:paraId="08E5B51D" w14:textId="6100961E"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___ (</w:t>
      </w:r>
      <w:r w:rsidR="54318CAA" w:rsidRPr="42660A6D">
        <w:rPr>
          <w:rFonts w:asciiTheme="minorHAnsi" w:hAnsiTheme="minorHAnsi" w:cstheme="minorBidi"/>
          <w:sz w:val="22"/>
          <w:szCs w:val="22"/>
          <w:bdr w:val="none" w:sz="0" w:space="0" w:color="auto" w:frame="1"/>
        </w:rPr>
        <w:t>47</w:t>
      </w:r>
      <w:r w:rsidRPr="42660A6D">
        <w:rPr>
          <w:rFonts w:asciiTheme="minorHAnsi" w:hAnsiTheme="minorHAnsi" w:cstheme="minorBidi"/>
          <w:sz w:val="22"/>
          <w:szCs w:val="22"/>
          <w:bdr w:val="none" w:sz="0" w:space="0" w:color="auto" w:frame="1"/>
        </w:rPr>
        <w:t>) </w:t>
      </w:r>
      <w:hyperlink r:id="rId120" w:anchor="FAR_52_225_13" w:tooltip="52.225-13" w:history="1">
        <w:r w:rsidRPr="42660A6D">
          <w:rPr>
            <w:rStyle w:val="Hyperlink"/>
            <w:rFonts w:asciiTheme="minorHAnsi" w:hAnsiTheme="minorHAnsi" w:cstheme="minorBidi"/>
            <w:sz w:val="22"/>
            <w:szCs w:val="22"/>
            <w:bdr w:val="none" w:sz="0" w:space="0" w:color="auto" w:frame="1"/>
          </w:rPr>
          <w:t>52.225-13</w:t>
        </w:r>
      </w:hyperlink>
      <w:r w:rsidRPr="42660A6D">
        <w:rPr>
          <w:rFonts w:asciiTheme="minorHAnsi" w:hAnsiTheme="minorHAnsi" w:cstheme="minorBidi"/>
          <w:sz w:val="22"/>
          <w:szCs w:val="22"/>
          <w:bdr w:val="none" w:sz="0" w:space="0" w:color="auto" w:frame="1"/>
        </w:rPr>
        <w:t>, Restrictions on Certain Foreign Purchases (Feb 2021) (E.O.’s, proclamations, and statutes administered by the Office of Foreign Assets Control of the Department of the Treasury).</w:t>
      </w:r>
    </w:p>
    <w:p w14:paraId="6F61C092" w14:textId="7A727C70"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1A86CC55" w:rsidRPr="42660A6D">
        <w:rPr>
          <w:rFonts w:asciiTheme="minorHAnsi" w:hAnsiTheme="minorHAnsi" w:cstheme="minorBidi"/>
          <w:sz w:val="22"/>
          <w:szCs w:val="22"/>
          <w:bdr w:val="none" w:sz="0" w:space="0" w:color="auto" w:frame="1"/>
        </w:rPr>
        <w:t>48</w:t>
      </w:r>
      <w:r w:rsidRPr="42660A6D">
        <w:rPr>
          <w:rFonts w:asciiTheme="minorHAnsi" w:hAnsiTheme="minorHAnsi" w:cstheme="minorBidi"/>
          <w:sz w:val="22"/>
          <w:szCs w:val="22"/>
          <w:bdr w:val="none" w:sz="0" w:space="0" w:color="auto" w:frame="1"/>
        </w:rPr>
        <w:t>) </w:t>
      </w:r>
      <w:hyperlink r:id="rId121" w:anchor="FAR_52_225_26" w:tooltip="52.225-26" w:history="1">
        <w:r w:rsidRPr="42660A6D">
          <w:rPr>
            <w:rStyle w:val="Hyperlink"/>
            <w:rFonts w:asciiTheme="minorHAnsi" w:hAnsiTheme="minorHAnsi" w:cstheme="minorBidi"/>
            <w:sz w:val="22"/>
            <w:szCs w:val="22"/>
            <w:bdr w:val="none" w:sz="0" w:space="0" w:color="auto" w:frame="1"/>
          </w:rPr>
          <w:t>52.225-26</w:t>
        </w:r>
      </w:hyperlink>
      <w:r w:rsidRPr="42660A6D">
        <w:rPr>
          <w:rFonts w:asciiTheme="minorHAnsi" w:hAnsiTheme="minorHAnsi" w:cstheme="minorBidi"/>
          <w:sz w:val="22"/>
          <w:szCs w:val="22"/>
          <w:bdr w:val="none" w:sz="0" w:space="0" w:color="auto" w:frame="1"/>
        </w:rPr>
        <w:t>, Contractors Performing Private Security Functions Outside the United States (Oct 2016) (Section 862, as amended, of the National Defense Authorization Act for Fiscal Year 2008; 10 U.S.C. Subtitle A, Part V, Subpart G Note).</w:t>
      </w:r>
    </w:p>
    <w:p w14:paraId="1425933C" w14:textId="105FB434"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56699FF1" w:rsidRPr="42660A6D">
        <w:rPr>
          <w:rFonts w:asciiTheme="minorHAnsi" w:hAnsiTheme="minorHAnsi" w:cstheme="minorBidi"/>
          <w:sz w:val="22"/>
          <w:szCs w:val="22"/>
          <w:bdr w:val="none" w:sz="0" w:space="0" w:color="auto" w:frame="1"/>
        </w:rPr>
        <w:t>49</w:t>
      </w:r>
      <w:r w:rsidRPr="42660A6D">
        <w:rPr>
          <w:rFonts w:asciiTheme="minorHAnsi" w:hAnsiTheme="minorHAnsi" w:cstheme="minorBidi"/>
          <w:sz w:val="22"/>
          <w:szCs w:val="22"/>
          <w:bdr w:val="none" w:sz="0" w:space="0" w:color="auto" w:frame="1"/>
        </w:rPr>
        <w:t>) </w:t>
      </w:r>
      <w:hyperlink r:id="rId122" w:anchor="FAR_52_226_4" w:tooltip="52.226-4" w:history="1">
        <w:r w:rsidRPr="42660A6D">
          <w:rPr>
            <w:rStyle w:val="Hyperlink"/>
            <w:rFonts w:asciiTheme="minorHAnsi" w:hAnsiTheme="minorHAnsi" w:cstheme="minorBidi"/>
            <w:sz w:val="22"/>
            <w:szCs w:val="22"/>
            <w:bdr w:val="none" w:sz="0" w:space="0" w:color="auto" w:frame="1"/>
          </w:rPr>
          <w:t>52.226-4</w:t>
        </w:r>
      </w:hyperlink>
      <w:r w:rsidRPr="42660A6D">
        <w:rPr>
          <w:rFonts w:asciiTheme="minorHAnsi" w:hAnsiTheme="minorHAnsi" w:cstheme="minorBidi"/>
          <w:sz w:val="22"/>
          <w:szCs w:val="22"/>
          <w:bdr w:val="none" w:sz="0" w:space="0" w:color="auto" w:frame="1"/>
        </w:rPr>
        <w:t>, Notice of Disaster or Emergency Area Set-Aside (Nov 2007) ( </w:t>
      </w:r>
      <w:hyperlink r:id="rId123" w:tgtFrame="_blank" w:tooltip="42 U.S.C. 5150" w:history="1">
        <w:r w:rsidRPr="42660A6D">
          <w:rPr>
            <w:rStyle w:val="Hyperlink"/>
            <w:rFonts w:asciiTheme="minorHAnsi" w:hAnsiTheme="minorHAnsi" w:cstheme="minorBidi"/>
            <w:sz w:val="22"/>
            <w:szCs w:val="22"/>
            <w:bdr w:val="none" w:sz="0" w:space="0" w:color="auto" w:frame="1"/>
          </w:rPr>
          <w:t>42 U.S.C. 5150</w:t>
        </w:r>
      </w:hyperlink>
      <w:r w:rsidRPr="42660A6D">
        <w:rPr>
          <w:rFonts w:asciiTheme="minorHAnsi" w:hAnsiTheme="minorHAnsi" w:cstheme="minorBidi"/>
          <w:sz w:val="22"/>
          <w:szCs w:val="22"/>
          <w:bdr w:val="none" w:sz="0" w:space="0" w:color="auto" w:frame="1"/>
        </w:rPr>
        <w:t>).</w:t>
      </w:r>
    </w:p>
    <w:p w14:paraId="008E1162" w14:textId="7E3FE4DA"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38C414DD" w:rsidRPr="42660A6D">
        <w:rPr>
          <w:rFonts w:asciiTheme="minorHAnsi" w:hAnsiTheme="minorHAnsi" w:cstheme="minorBidi"/>
          <w:sz w:val="22"/>
          <w:szCs w:val="22"/>
          <w:bdr w:val="none" w:sz="0" w:space="0" w:color="auto" w:frame="1"/>
        </w:rPr>
        <w:t>50</w:t>
      </w:r>
      <w:r w:rsidRPr="42660A6D">
        <w:rPr>
          <w:rFonts w:asciiTheme="minorHAnsi" w:hAnsiTheme="minorHAnsi" w:cstheme="minorBidi"/>
          <w:sz w:val="22"/>
          <w:szCs w:val="22"/>
          <w:bdr w:val="none" w:sz="0" w:space="0" w:color="auto" w:frame="1"/>
        </w:rPr>
        <w:t>) </w:t>
      </w:r>
      <w:hyperlink r:id="rId124" w:anchor="FAR_52_226_5" w:tooltip="52.226-5" w:history="1">
        <w:r w:rsidRPr="42660A6D">
          <w:rPr>
            <w:rStyle w:val="Hyperlink"/>
            <w:rFonts w:asciiTheme="minorHAnsi" w:hAnsiTheme="minorHAnsi" w:cstheme="minorBidi"/>
            <w:sz w:val="22"/>
            <w:szCs w:val="22"/>
            <w:bdr w:val="none" w:sz="0" w:space="0" w:color="auto" w:frame="1"/>
          </w:rPr>
          <w:t>52.226-5</w:t>
        </w:r>
      </w:hyperlink>
      <w:r w:rsidRPr="42660A6D">
        <w:rPr>
          <w:rFonts w:asciiTheme="minorHAnsi" w:hAnsiTheme="minorHAnsi" w:cstheme="minorBidi"/>
          <w:sz w:val="22"/>
          <w:szCs w:val="22"/>
          <w:bdr w:val="none" w:sz="0" w:space="0" w:color="auto" w:frame="1"/>
        </w:rPr>
        <w:t>, Restrictions on Subcontracting Outside Disaster or Emergency Area (Nov2007) ( </w:t>
      </w:r>
      <w:hyperlink r:id="rId125" w:tgtFrame="_blank" w:tooltip="42 U.S.C. 5150" w:history="1">
        <w:r w:rsidRPr="42660A6D">
          <w:rPr>
            <w:rStyle w:val="Hyperlink"/>
            <w:rFonts w:asciiTheme="minorHAnsi" w:hAnsiTheme="minorHAnsi" w:cstheme="minorBidi"/>
            <w:sz w:val="22"/>
            <w:szCs w:val="22"/>
            <w:bdr w:val="none" w:sz="0" w:space="0" w:color="auto" w:frame="1"/>
          </w:rPr>
          <w:t>42 U.S.C. 5150</w:t>
        </w:r>
      </w:hyperlink>
      <w:r w:rsidRPr="42660A6D">
        <w:rPr>
          <w:rFonts w:asciiTheme="minorHAnsi" w:hAnsiTheme="minorHAnsi" w:cstheme="minorBidi"/>
          <w:sz w:val="22"/>
          <w:szCs w:val="22"/>
          <w:bdr w:val="none" w:sz="0" w:space="0" w:color="auto" w:frame="1"/>
        </w:rPr>
        <w:t>).</w:t>
      </w:r>
    </w:p>
    <w:p w14:paraId="653D92FF" w14:textId="5A6B5E94"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(5</w:t>
      </w:r>
      <w:r w:rsidR="4F1862E7" w:rsidRPr="42660A6D">
        <w:rPr>
          <w:rFonts w:asciiTheme="minorHAnsi" w:hAnsiTheme="minorHAnsi" w:cstheme="minorBidi"/>
          <w:sz w:val="22"/>
          <w:szCs w:val="22"/>
          <w:bdr w:val="none" w:sz="0" w:space="0" w:color="auto" w:frame="1"/>
        </w:rPr>
        <w:t>1</w:t>
      </w:r>
      <w:r w:rsidRPr="42660A6D">
        <w:rPr>
          <w:rFonts w:asciiTheme="minorHAnsi" w:hAnsiTheme="minorHAnsi" w:cstheme="minorBidi"/>
          <w:sz w:val="22"/>
          <w:szCs w:val="22"/>
          <w:bdr w:val="none" w:sz="0" w:space="0" w:color="auto" w:frame="1"/>
        </w:rPr>
        <w:t>) </w:t>
      </w:r>
      <w:hyperlink r:id="rId126" w:anchor="FAR_52_229_12" w:tooltip="52.229-12" w:history="1">
        <w:r w:rsidRPr="42660A6D">
          <w:rPr>
            <w:rStyle w:val="Hyperlink"/>
            <w:rFonts w:asciiTheme="minorHAnsi" w:hAnsiTheme="minorHAnsi" w:cstheme="minorBidi"/>
            <w:sz w:val="22"/>
            <w:szCs w:val="22"/>
            <w:bdr w:val="none" w:sz="0" w:space="0" w:color="auto" w:frame="1"/>
          </w:rPr>
          <w:t>52.229-12</w:t>
        </w:r>
      </w:hyperlink>
      <w:r w:rsidRPr="42660A6D">
        <w:rPr>
          <w:rFonts w:asciiTheme="minorHAnsi" w:hAnsiTheme="minorHAnsi" w:cstheme="minorBidi"/>
          <w:sz w:val="22"/>
          <w:szCs w:val="22"/>
          <w:bdr w:val="none" w:sz="0" w:space="0" w:color="auto" w:frame="1"/>
        </w:rPr>
        <w:t>, Tax on Certain Foreign Procurements (Feb 2021).</w:t>
      </w:r>
    </w:p>
    <w:p w14:paraId="063D3BE6" w14:textId="2335A13D"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w:t>
      </w:r>
      <w:r w:rsidRPr="42660A6D">
        <w:rPr>
          <w:rFonts w:asciiTheme="minorHAnsi" w:hAnsiTheme="minorHAnsi" w:cstheme="minorBidi"/>
          <w:sz w:val="22"/>
          <w:szCs w:val="22"/>
          <w:u w:val="single"/>
          <w:bdr w:val="none" w:sz="0" w:space="0" w:color="auto" w:frame="1"/>
        </w:rPr>
        <w:t>X</w:t>
      </w:r>
      <w:r w:rsidRPr="42660A6D">
        <w:rPr>
          <w:rFonts w:asciiTheme="minorHAnsi" w:hAnsiTheme="minorHAnsi" w:cstheme="minorBidi"/>
          <w:sz w:val="22"/>
          <w:szCs w:val="22"/>
          <w:bdr w:val="none" w:sz="0" w:space="0" w:color="auto" w:frame="1"/>
        </w:rPr>
        <w:t>_ (5</w:t>
      </w:r>
      <w:r w:rsidR="21628B69" w:rsidRPr="42660A6D">
        <w:rPr>
          <w:rFonts w:asciiTheme="minorHAnsi" w:hAnsiTheme="minorHAnsi" w:cstheme="minorBidi"/>
          <w:sz w:val="22"/>
          <w:szCs w:val="22"/>
          <w:bdr w:val="none" w:sz="0" w:space="0" w:color="auto" w:frame="1"/>
        </w:rPr>
        <w:t>2</w:t>
      </w:r>
      <w:r w:rsidRPr="42660A6D">
        <w:rPr>
          <w:rFonts w:asciiTheme="minorHAnsi" w:hAnsiTheme="minorHAnsi" w:cstheme="minorBidi"/>
          <w:sz w:val="22"/>
          <w:szCs w:val="22"/>
          <w:bdr w:val="none" w:sz="0" w:space="0" w:color="auto" w:frame="1"/>
        </w:rPr>
        <w:t>) </w:t>
      </w:r>
      <w:hyperlink r:id="rId127" w:anchor="FAR_52_232_29" w:tooltip="52.232-29" w:history="1">
        <w:r w:rsidRPr="42660A6D">
          <w:rPr>
            <w:rStyle w:val="Hyperlink"/>
            <w:rFonts w:asciiTheme="minorHAnsi" w:hAnsiTheme="minorHAnsi" w:cstheme="minorBidi"/>
            <w:sz w:val="22"/>
            <w:szCs w:val="22"/>
            <w:bdr w:val="none" w:sz="0" w:space="0" w:color="auto" w:frame="1"/>
          </w:rPr>
          <w:t>52.232-29</w:t>
        </w:r>
      </w:hyperlink>
      <w:r w:rsidRPr="42660A6D">
        <w:rPr>
          <w:rFonts w:asciiTheme="minorHAnsi" w:hAnsiTheme="minorHAnsi" w:cstheme="minorBidi"/>
          <w:sz w:val="22"/>
          <w:szCs w:val="22"/>
          <w:bdr w:val="none" w:sz="0" w:space="0" w:color="auto" w:frame="1"/>
        </w:rPr>
        <w:t>, Terms for Financing of Purchases of Commercial Products and Commercial Services (Nov 2021) ( </w:t>
      </w:r>
      <w:hyperlink r:id="rId128" w:tgtFrame="_blank" w:tooltip="41 U.S.C. 4505" w:history="1">
        <w:r w:rsidRPr="42660A6D">
          <w:rPr>
            <w:rStyle w:val="Hyperlink"/>
            <w:rFonts w:asciiTheme="minorHAnsi" w:hAnsiTheme="minorHAnsi" w:cstheme="minorBidi"/>
            <w:sz w:val="22"/>
            <w:szCs w:val="22"/>
            <w:bdr w:val="none" w:sz="0" w:space="0" w:color="auto" w:frame="1"/>
          </w:rPr>
          <w:t>41 U.S.C. 4505</w:t>
        </w:r>
      </w:hyperlink>
      <w:r w:rsidRPr="42660A6D">
        <w:rPr>
          <w:rFonts w:asciiTheme="minorHAnsi" w:hAnsiTheme="minorHAnsi" w:cstheme="minorBidi"/>
          <w:sz w:val="22"/>
          <w:szCs w:val="22"/>
          <w:bdr w:val="none" w:sz="0" w:space="0" w:color="auto" w:frame="1"/>
        </w:rPr>
        <w:t>, </w:t>
      </w:r>
      <w:hyperlink r:id="rId129" w:tgtFrame="_blank" w:tooltip="10 U.S.C. 3805" w:history="1">
        <w:r w:rsidRPr="42660A6D">
          <w:rPr>
            <w:rStyle w:val="Hyperlink"/>
            <w:rFonts w:asciiTheme="minorHAnsi" w:hAnsiTheme="minorHAnsi" w:cstheme="minorBidi"/>
            <w:sz w:val="22"/>
            <w:szCs w:val="22"/>
            <w:bdr w:val="none" w:sz="0" w:space="0" w:color="auto" w:frame="1"/>
          </w:rPr>
          <w:t>10 U.S.C. 3805</w:t>
        </w:r>
      </w:hyperlink>
      <w:r w:rsidRPr="42660A6D">
        <w:rPr>
          <w:rFonts w:asciiTheme="minorHAnsi" w:hAnsiTheme="minorHAnsi" w:cstheme="minorBidi"/>
          <w:sz w:val="22"/>
          <w:szCs w:val="22"/>
          <w:bdr w:val="none" w:sz="0" w:space="0" w:color="auto" w:frame="1"/>
        </w:rPr>
        <w:t>).</w:t>
      </w:r>
    </w:p>
    <w:p w14:paraId="762F9DC6" w14:textId="62EB647E"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lastRenderedPageBreak/>
        <w:t>__ (5</w:t>
      </w:r>
      <w:r w:rsidR="30C3FDA8" w:rsidRPr="42660A6D">
        <w:rPr>
          <w:rFonts w:asciiTheme="minorHAnsi" w:hAnsiTheme="minorHAnsi" w:cstheme="minorBidi"/>
          <w:sz w:val="22"/>
          <w:szCs w:val="22"/>
          <w:bdr w:val="none" w:sz="0" w:space="0" w:color="auto" w:frame="1"/>
        </w:rPr>
        <w:t>3</w:t>
      </w:r>
      <w:r w:rsidRPr="42660A6D">
        <w:rPr>
          <w:rFonts w:asciiTheme="minorHAnsi" w:hAnsiTheme="minorHAnsi" w:cstheme="minorBidi"/>
          <w:sz w:val="22"/>
          <w:szCs w:val="22"/>
          <w:bdr w:val="none" w:sz="0" w:space="0" w:color="auto" w:frame="1"/>
        </w:rPr>
        <w:t>) </w:t>
      </w:r>
      <w:hyperlink r:id="rId130" w:anchor="FAR_52_232_30" w:tooltip="52.232-30" w:history="1">
        <w:r w:rsidRPr="42660A6D">
          <w:rPr>
            <w:rStyle w:val="Hyperlink"/>
            <w:rFonts w:asciiTheme="minorHAnsi" w:hAnsiTheme="minorHAnsi" w:cstheme="minorBidi"/>
            <w:sz w:val="22"/>
            <w:szCs w:val="22"/>
            <w:bdr w:val="none" w:sz="0" w:space="0" w:color="auto" w:frame="1"/>
          </w:rPr>
          <w:t>52.232-30</w:t>
        </w:r>
      </w:hyperlink>
      <w:r w:rsidRPr="42660A6D">
        <w:rPr>
          <w:rFonts w:asciiTheme="minorHAnsi" w:hAnsiTheme="minorHAnsi" w:cstheme="minorBidi"/>
          <w:sz w:val="22"/>
          <w:szCs w:val="22"/>
          <w:bdr w:val="none" w:sz="0" w:space="0" w:color="auto" w:frame="1"/>
        </w:rPr>
        <w:t>, Installment Payments for Commercial Products and Commercial Services (Nov 2021) ( </w:t>
      </w:r>
      <w:hyperlink r:id="rId131" w:tgtFrame="_blank" w:tooltip="41 U.S.C. 4505" w:history="1">
        <w:r w:rsidRPr="42660A6D">
          <w:rPr>
            <w:rStyle w:val="Hyperlink"/>
            <w:rFonts w:asciiTheme="minorHAnsi" w:hAnsiTheme="minorHAnsi" w:cstheme="minorBidi"/>
            <w:sz w:val="22"/>
            <w:szCs w:val="22"/>
            <w:bdr w:val="none" w:sz="0" w:space="0" w:color="auto" w:frame="1"/>
          </w:rPr>
          <w:t>41 U.S.C. 4505</w:t>
        </w:r>
      </w:hyperlink>
      <w:r w:rsidRPr="42660A6D">
        <w:rPr>
          <w:rFonts w:asciiTheme="minorHAnsi" w:hAnsiTheme="minorHAnsi" w:cstheme="minorBidi"/>
          <w:sz w:val="22"/>
          <w:szCs w:val="22"/>
          <w:bdr w:val="none" w:sz="0" w:space="0" w:color="auto" w:frame="1"/>
        </w:rPr>
        <w:t>, </w:t>
      </w:r>
      <w:hyperlink r:id="rId132" w:tgtFrame="_blank" w:tooltip="10 U.S.C. 3805" w:history="1">
        <w:r w:rsidRPr="42660A6D">
          <w:rPr>
            <w:rStyle w:val="Hyperlink"/>
            <w:rFonts w:asciiTheme="minorHAnsi" w:hAnsiTheme="minorHAnsi" w:cstheme="minorBidi"/>
            <w:sz w:val="22"/>
            <w:szCs w:val="22"/>
            <w:bdr w:val="none" w:sz="0" w:space="0" w:color="auto" w:frame="1"/>
          </w:rPr>
          <w:t>10 U.S.C. 3805</w:t>
        </w:r>
      </w:hyperlink>
      <w:r w:rsidRPr="42660A6D">
        <w:rPr>
          <w:rFonts w:asciiTheme="minorHAnsi" w:hAnsiTheme="minorHAnsi" w:cstheme="minorBidi"/>
          <w:sz w:val="22"/>
          <w:szCs w:val="22"/>
          <w:bdr w:val="none" w:sz="0" w:space="0" w:color="auto" w:frame="1"/>
        </w:rPr>
        <w:t>).</w:t>
      </w:r>
    </w:p>
    <w:p w14:paraId="1BC4B01D" w14:textId="179D2F9A"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w:t>
      </w:r>
      <w:r w:rsidRPr="42660A6D">
        <w:rPr>
          <w:rFonts w:asciiTheme="minorHAnsi" w:hAnsiTheme="minorHAnsi" w:cstheme="minorBidi"/>
          <w:sz w:val="22"/>
          <w:szCs w:val="22"/>
          <w:u w:val="single"/>
          <w:bdr w:val="none" w:sz="0" w:space="0" w:color="auto" w:frame="1"/>
        </w:rPr>
        <w:t>X</w:t>
      </w:r>
      <w:r w:rsidRPr="42660A6D">
        <w:rPr>
          <w:rFonts w:asciiTheme="minorHAnsi" w:hAnsiTheme="minorHAnsi" w:cstheme="minorBidi"/>
          <w:sz w:val="22"/>
          <w:szCs w:val="22"/>
          <w:bdr w:val="none" w:sz="0" w:space="0" w:color="auto" w:frame="1"/>
        </w:rPr>
        <w:t>_ (5</w:t>
      </w:r>
      <w:r w:rsidR="2047477C" w:rsidRPr="42660A6D">
        <w:rPr>
          <w:rFonts w:asciiTheme="minorHAnsi" w:hAnsiTheme="minorHAnsi" w:cstheme="minorBidi"/>
          <w:sz w:val="22"/>
          <w:szCs w:val="22"/>
          <w:bdr w:val="none" w:sz="0" w:space="0" w:color="auto" w:frame="1"/>
        </w:rPr>
        <w:t>4</w:t>
      </w:r>
      <w:r w:rsidRPr="42660A6D">
        <w:rPr>
          <w:rFonts w:asciiTheme="minorHAnsi" w:hAnsiTheme="minorHAnsi" w:cstheme="minorBidi"/>
          <w:sz w:val="22"/>
          <w:szCs w:val="22"/>
          <w:bdr w:val="none" w:sz="0" w:space="0" w:color="auto" w:frame="1"/>
        </w:rPr>
        <w:t>) </w:t>
      </w:r>
      <w:hyperlink r:id="rId133" w:anchor="FAR_52_232_33" w:tooltip="52.232-33" w:history="1">
        <w:r w:rsidRPr="42660A6D">
          <w:rPr>
            <w:rStyle w:val="Hyperlink"/>
            <w:rFonts w:asciiTheme="minorHAnsi" w:hAnsiTheme="minorHAnsi" w:cstheme="minorBidi"/>
            <w:sz w:val="22"/>
            <w:szCs w:val="22"/>
            <w:bdr w:val="none" w:sz="0" w:space="0" w:color="auto" w:frame="1"/>
          </w:rPr>
          <w:t>52.232-33</w:t>
        </w:r>
      </w:hyperlink>
      <w:r w:rsidRPr="42660A6D">
        <w:rPr>
          <w:rFonts w:asciiTheme="minorHAnsi" w:hAnsiTheme="minorHAnsi" w:cstheme="minorBidi"/>
          <w:sz w:val="22"/>
          <w:szCs w:val="22"/>
          <w:bdr w:val="none" w:sz="0" w:space="0" w:color="auto" w:frame="1"/>
        </w:rPr>
        <w:t>, Payment by Electronic Funds Transfer-System for Award Management (Oct</w:t>
      </w:r>
      <w:r w:rsidR="0095B3A5" w:rsidRPr="42660A6D">
        <w:rPr>
          <w:rFonts w:asciiTheme="minorHAnsi" w:hAnsiTheme="minorHAnsi" w:cstheme="minorBidi"/>
          <w:sz w:val="22"/>
          <w:szCs w:val="22"/>
          <w:bdr w:val="none" w:sz="0" w:space="0" w:color="auto" w:frame="1"/>
        </w:rPr>
        <w:t xml:space="preserve"> </w:t>
      </w:r>
      <w:r w:rsidRPr="42660A6D">
        <w:rPr>
          <w:rFonts w:asciiTheme="minorHAnsi" w:hAnsiTheme="minorHAnsi" w:cstheme="minorBidi"/>
          <w:sz w:val="22"/>
          <w:szCs w:val="22"/>
          <w:bdr w:val="none" w:sz="0" w:space="0" w:color="auto" w:frame="1"/>
        </w:rPr>
        <w:t>2018) ( </w:t>
      </w:r>
      <w:hyperlink r:id="rId134" w:tgtFrame="_blank" w:tooltip="31 U.S.C. 3332" w:history="1">
        <w:r w:rsidRPr="42660A6D">
          <w:rPr>
            <w:rStyle w:val="Hyperlink"/>
            <w:rFonts w:asciiTheme="minorHAnsi" w:hAnsiTheme="minorHAnsi" w:cstheme="minorBidi"/>
            <w:sz w:val="22"/>
            <w:szCs w:val="22"/>
            <w:bdr w:val="none" w:sz="0" w:space="0" w:color="auto" w:frame="1"/>
          </w:rPr>
          <w:t>31 U.S.C. 3332</w:t>
        </w:r>
      </w:hyperlink>
      <w:r w:rsidRPr="42660A6D">
        <w:rPr>
          <w:rFonts w:asciiTheme="minorHAnsi" w:hAnsiTheme="minorHAnsi" w:cstheme="minorBidi"/>
          <w:sz w:val="22"/>
          <w:szCs w:val="22"/>
          <w:bdr w:val="none" w:sz="0" w:space="0" w:color="auto" w:frame="1"/>
        </w:rPr>
        <w:t>).</w:t>
      </w:r>
    </w:p>
    <w:p w14:paraId="63A513B0" w14:textId="6CB2F4A4"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6846C28F" w:rsidRPr="42660A6D">
        <w:rPr>
          <w:rFonts w:asciiTheme="minorHAnsi" w:hAnsiTheme="minorHAnsi" w:cstheme="minorBidi"/>
          <w:sz w:val="22"/>
          <w:szCs w:val="22"/>
          <w:bdr w:val="none" w:sz="0" w:space="0" w:color="auto" w:frame="1"/>
        </w:rPr>
        <w:t>55</w:t>
      </w:r>
      <w:r w:rsidRPr="42660A6D">
        <w:rPr>
          <w:rFonts w:asciiTheme="minorHAnsi" w:hAnsiTheme="minorHAnsi" w:cstheme="minorBidi"/>
          <w:sz w:val="22"/>
          <w:szCs w:val="22"/>
          <w:bdr w:val="none" w:sz="0" w:space="0" w:color="auto" w:frame="1"/>
        </w:rPr>
        <w:t>) </w:t>
      </w:r>
      <w:hyperlink r:id="rId135" w:anchor="FAR_52_232_34" w:tooltip="52.232-34" w:history="1">
        <w:r w:rsidRPr="42660A6D">
          <w:rPr>
            <w:rStyle w:val="Hyperlink"/>
            <w:rFonts w:asciiTheme="minorHAnsi" w:hAnsiTheme="minorHAnsi" w:cstheme="minorBidi"/>
            <w:sz w:val="22"/>
            <w:szCs w:val="22"/>
            <w:bdr w:val="none" w:sz="0" w:space="0" w:color="auto" w:frame="1"/>
          </w:rPr>
          <w:t>52.232-34</w:t>
        </w:r>
      </w:hyperlink>
      <w:r w:rsidRPr="42660A6D">
        <w:rPr>
          <w:rFonts w:asciiTheme="minorHAnsi" w:hAnsiTheme="minorHAnsi" w:cstheme="minorBidi"/>
          <w:sz w:val="22"/>
          <w:szCs w:val="22"/>
          <w:bdr w:val="none" w:sz="0" w:space="0" w:color="auto" w:frame="1"/>
        </w:rPr>
        <w:t>, Payment by Electronic Funds Transfer-Other than System for Award Management (Jul 2013) ( </w:t>
      </w:r>
      <w:hyperlink r:id="rId136" w:tgtFrame="_blank" w:tooltip="31 U.S.C. 3332" w:history="1">
        <w:r w:rsidRPr="42660A6D">
          <w:rPr>
            <w:rStyle w:val="Hyperlink"/>
            <w:rFonts w:asciiTheme="minorHAnsi" w:hAnsiTheme="minorHAnsi" w:cstheme="minorBidi"/>
            <w:sz w:val="22"/>
            <w:szCs w:val="22"/>
            <w:bdr w:val="none" w:sz="0" w:space="0" w:color="auto" w:frame="1"/>
          </w:rPr>
          <w:t>31 U.S.C. 3332</w:t>
        </w:r>
      </w:hyperlink>
      <w:r w:rsidRPr="42660A6D">
        <w:rPr>
          <w:rFonts w:asciiTheme="minorHAnsi" w:hAnsiTheme="minorHAnsi" w:cstheme="minorBidi"/>
          <w:sz w:val="22"/>
          <w:szCs w:val="22"/>
          <w:bdr w:val="none" w:sz="0" w:space="0" w:color="auto" w:frame="1"/>
        </w:rPr>
        <w:t>).</w:t>
      </w:r>
    </w:p>
    <w:p w14:paraId="4EF127E5" w14:textId="02A8C709"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7B195276" w:rsidRPr="42660A6D">
        <w:rPr>
          <w:rFonts w:asciiTheme="minorHAnsi" w:hAnsiTheme="minorHAnsi" w:cstheme="minorBidi"/>
          <w:sz w:val="22"/>
          <w:szCs w:val="22"/>
          <w:bdr w:val="none" w:sz="0" w:space="0" w:color="auto" w:frame="1"/>
        </w:rPr>
        <w:t>56</w:t>
      </w:r>
      <w:r w:rsidRPr="42660A6D">
        <w:rPr>
          <w:rFonts w:asciiTheme="minorHAnsi" w:hAnsiTheme="minorHAnsi" w:cstheme="minorBidi"/>
          <w:sz w:val="22"/>
          <w:szCs w:val="22"/>
          <w:bdr w:val="none" w:sz="0" w:space="0" w:color="auto" w:frame="1"/>
        </w:rPr>
        <w:t>) </w:t>
      </w:r>
      <w:hyperlink r:id="rId137" w:anchor="FAR_52_232_36" w:tooltip="52.232-36" w:history="1">
        <w:r w:rsidRPr="42660A6D">
          <w:rPr>
            <w:rStyle w:val="Hyperlink"/>
            <w:rFonts w:asciiTheme="minorHAnsi" w:hAnsiTheme="minorHAnsi" w:cstheme="minorBidi"/>
            <w:sz w:val="22"/>
            <w:szCs w:val="22"/>
            <w:bdr w:val="none" w:sz="0" w:space="0" w:color="auto" w:frame="1"/>
          </w:rPr>
          <w:t>52.232-36</w:t>
        </w:r>
      </w:hyperlink>
      <w:r w:rsidRPr="42660A6D">
        <w:rPr>
          <w:rFonts w:asciiTheme="minorHAnsi" w:hAnsiTheme="minorHAnsi" w:cstheme="minorBidi"/>
          <w:sz w:val="22"/>
          <w:szCs w:val="22"/>
          <w:bdr w:val="none" w:sz="0" w:space="0" w:color="auto" w:frame="1"/>
        </w:rPr>
        <w:t>, Payment by Third Party (May 2014) ( </w:t>
      </w:r>
      <w:hyperlink r:id="rId138" w:tgtFrame="_blank" w:tooltip="31 U.S.C. 3332" w:history="1">
        <w:r w:rsidRPr="42660A6D">
          <w:rPr>
            <w:rStyle w:val="Hyperlink"/>
            <w:rFonts w:asciiTheme="minorHAnsi" w:hAnsiTheme="minorHAnsi" w:cstheme="minorBidi"/>
            <w:sz w:val="22"/>
            <w:szCs w:val="22"/>
            <w:bdr w:val="none" w:sz="0" w:space="0" w:color="auto" w:frame="1"/>
          </w:rPr>
          <w:t>31 U.S.C. 3332</w:t>
        </w:r>
      </w:hyperlink>
      <w:r w:rsidRPr="42660A6D">
        <w:rPr>
          <w:rFonts w:asciiTheme="minorHAnsi" w:hAnsiTheme="minorHAnsi" w:cstheme="minorBidi"/>
          <w:sz w:val="22"/>
          <w:szCs w:val="22"/>
          <w:bdr w:val="none" w:sz="0" w:space="0" w:color="auto" w:frame="1"/>
        </w:rPr>
        <w:t>).</w:t>
      </w:r>
    </w:p>
    <w:p w14:paraId="149457AF" w14:textId="10206956"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w:t>
      </w:r>
      <w:r w:rsidRPr="42660A6D">
        <w:rPr>
          <w:rFonts w:asciiTheme="minorHAnsi" w:hAnsiTheme="minorHAnsi" w:cstheme="minorBidi"/>
          <w:sz w:val="22"/>
          <w:szCs w:val="22"/>
          <w:u w:val="single"/>
          <w:bdr w:val="none" w:sz="0" w:space="0" w:color="auto" w:frame="1"/>
        </w:rPr>
        <w:t>X</w:t>
      </w:r>
      <w:r w:rsidRPr="42660A6D">
        <w:rPr>
          <w:rFonts w:asciiTheme="minorHAnsi" w:hAnsiTheme="minorHAnsi" w:cstheme="minorBidi"/>
          <w:sz w:val="22"/>
          <w:szCs w:val="22"/>
          <w:bdr w:val="none" w:sz="0" w:space="0" w:color="auto" w:frame="1"/>
        </w:rPr>
        <w:t> _ (</w:t>
      </w:r>
      <w:r w:rsidR="24620F6B" w:rsidRPr="42660A6D">
        <w:rPr>
          <w:rFonts w:asciiTheme="minorHAnsi" w:hAnsiTheme="minorHAnsi" w:cstheme="minorBidi"/>
          <w:sz w:val="22"/>
          <w:szCs w:val="22"/>
          <w:bdr w:val="none" w:sz="0" w:space="0" w:color="auto" w:frame="1"/>
        </w:rPr>
        <w:t>57</w:t>
      </w:r>
      <w:r w:rsidRPr="42660A6D">
        <w:rPr>
          <w:rFonts w:asciiTheme="minorHAnsi" w:hAnsiTheme="minorHAnsi" w:cstheme="minorBidi"/>
          <w:sz w:val="22"/>
          <w:szCs w:val="22"/>
          <w:bdr w:val="none" w:sz="0" w:space="0" w:color="auto" w:frame="1"/>
        </w:rPr>
        <w:t>) </w:t>
      </w:r>
      <w:hyperlink r:id="rId139" w:anchor="FAR_52_239_1" w:tooltip="52.239-1" w:history="1">
        <w:r w:rsidRPr="42660A6D">
          <w:rPr>
            <w:rStyle w:val="Hyperlink"/>
            <w:rFonts w:asciiTheme="minorHAnsi" w:hAnsiTheme="minorHAnsi" w:cstheme="minorBidi"/>
            <w:sz w:val="22"/>
            <w:szCs w:val="22"/>
            <w:bdr w:val="none" w:sz="0" w:space="0" w:color="auto" w:frame="1"/>
          </w:rPr>
          <w:t>52.239-1</w:t>
        </w:r>
      </w:hyperlink>
      <w:r w:rsidRPr="42660A6D">
        <w:rPr>
          <w:rFonts w:asciiTheme="minorHAnsi" w:hAnsiTheme="minorHAnsi" w:cstheme="minorBidi"/>
          <w:sz w:val="22"/>
          <w:szCs w:val="22"/>
          <w:bdr w:val="none" w:sz="0" w:space="0" w:color="auto" w:frame="1"/>
        </w:rPr>
        <w:t>, Privacy or Security Safeguards (Aug 1996) ( </w:t>
      </w:r>
      <w:hyperlink r:id="rId140" w:tgtFrame="_blank" w:tooltip="5 U.S.C. 552a" w:history="1">
        <w:r w:rsidRPr="42660A6D">
          <w:rPr>
            <w:rStyle w:val="Hyperlink"/>
            <w:rFonts w:asciiTheme="minorHAnsi" w:hAnsiTheme="minorHAnsi" w:cstheme="minorBidi"/>
            <w:sz w:val="22"/>
            <w:szCs w:val="22"/>
            <w:bdr w:val="none" w:sz="0" w:space="0" w:color="auto" w:frame="1"/>
          </w:rPr>
          <w:t>5 U.S.C. 552a</w:t>
        </w:r>
      </w:hyperlink>
      <w:r w:rsidRPr="42660A6D">
        <w:rPr>
          <w:rFonts w:asciiTheme="minorHAnsi" w:hAnsiTheme="minorHAnsi" w:cstheme="minorBidi"/>
          <w:sz w:val="22"/>
          <w:szCs w:val="22"/>
          <w:bdr w:val="none" w:sz="0" w:space="0" w:color="auto" w:frame="1"/>
        </w:rPr>
        <w:t>).</w:t>
      </w:r>
    </w:p>
    <w:p w14:paraId="19F47FBC" w14:textId="1CC41346"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0EE3624F" w:rsidRPr="42660A6D">
        <w:rPr>
          <w:rFonts w:asciiTheme="minorHAnsi" w:hAnsiTheme="minorHAnsi" w:cstheme="minorBidi"/>
          <w:sz w:val="22"/>
          <w:szCs w:val="22"/>
          <w:bdr w:val="none" w:sz="0" w:space="0" w:color="auto" w:frame="1"/>
        </w:rPr>
        <w:t>58</w:t>
      </w:r>
      <w:r w:rsidRPr="42660A6D">
        <w:rPr>
          <w:rFonts w:asciiTheme="minorHAnsi" w:hAnsiTheme="minorHAnsi" w:cstheme="minorBidi"/>
          <w:sz w:val="22"/>
          <w:szCs w:val="22"/>
          <w:bdr w:val="none" w:sz="0" w:space="0" w:color="auto" w:frame="1"/>
        </w:rPr>
        <w:t>) </w:t>
      </w:r>
      <w:hyperlink r:id="rId141" w:anchor="FAR_52_242_5" w:tooltip="52.242-5" w:history="1">
        <w:r w:rsidRPr="42660A6D">
          <w:rPr>
            <w:rStyle w:val="Hyperlink"/>
            <w:rFonts w:asciiTheme="minorHAnsi" w:hAnsiTheme="minorHAnsi" w:cstheme="minorBidi"/>
            <w:sz w:val="22"/>
            <w:szCs w:val="22"/>
            <w:bdr w:val="none" w:sz="0" w:space="0" w:color="auto" w:frame="1"/>
          </w:rPr>
          <w:t>52.242-5</w:t>
        </w:r>
      </w:hyperlink>
      <w:r w:rsidRPr="42660A6D">
        <w:rPr>
          <w:rFonts w:asciiTheme="minorHAnsi" w:hAnsiTheme="minorHAnsi" w:cstheme="minorBidi"/>
          <w:sz w:val="22"/>
          <w:szCs w:val="22"/>
          <w:bdr w:val="none" w:sz="0" w:space="0" w:color="auto" w:frame="1"/>
        </w:rPr>
        <w:t>, Payments to Small Business Subcontractors (Jan 2017) ( </w:t>
      </w:r>
      <w:hyperlink r:id="rId142" w:tgtFrame="_blank" w:tooltip="15 U.S.C. 637(d)(13)" w:history="1">
        <w:r w:rsidRPr="42660A6D">
          <w:rPr>
            <w:rStyle w:val="Hyperlink"/>
            <w:rFonts w:asciiTheme="minorHAnsi" w:hAnsiTheme="minorHAnsi" w:cstheme="minorBidi"/>
            <w:sz w:val="22"/>
            <w:szCs w:val="22"/>
            <w:bdr w:val="none" w:sz="0" w:space="0" w:color="auto" w:frame="1"/>
          </w:rPr>
          <w:t>15 U.S.C. 637(d)(13)</w:t>
        </w:r>
      </w:hyperlink>
      <w:r w:rsidRPr="42660A6D">
        <w:rPr>
          <w:rFonts w:asciiTheme="minorHAnsi" w:hAnsiTheme="minorHAnsi" w:cstheme="minorBidi"/>
          <w:sz w:val="22"/>
          <w:szCs w:val="22"/>
          <w:bdr w:val="none" w:sz="0" w:space="0" w:color="auto" w:frame="1"/>
        </w:rPr>
        <w:t>).</w:t>
      </w:r>
    </w:p>
    <w:p w14:paraId="53D51AC0" w14:textId="5937ADE8"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__ (</w:t>
      </w:r>
      <w:r w:rsidR="44AFC4DE" w:rsidRPr="42660A6D">
        <w:rPr>
          <w:rFonts w:asciiTheme="minorHAnsi" w:hAnsiTheme="minorHAnsi" w:cstheme="minorBidi"/>
          <w:sz w:val="22"/>
          <w:szCs w:val="22"/>
          <w:bdr w:val="none" w:sz="0" w:space="0" w:color="auto" w:frame="1"/>
        </w:rPr>
        <w:t>59</w:t>
      </w:r>
      <w:r w:rsidRPr="42660A6D">
        <w:rPr>
          <w:rFonts w:asciiTheme="minorHAnsi" w:hAnsiTheme="minorHAnsi" w:cstheme="minorBidi"/>
          <w:sz w:val="22"/>
          <w:szCs w:val="22"/>
          <w:bdr w:val="none" w:sz="0" w:space="0" w:color="auto" w:frame="1"/>
        </w:rPr>
        <w:t>) (</w:t>
      </w:r>
      <w:proofErr w:type="spellStart"/>
      <w:r w:rsidRPr="42660A6D">
        <w:rPr>
          <w:rFonts w:asciiTheme="minorHAnsi" w:hAnsiTheme="minorHAnsi" w:cstheme="minorBidi"/>
          <w:sz w:val="22"/>
          <w:szCs w:val="22"/>
          <w:bdr w:val="none" w:sz="0" w:space="0" w:color="auto" w:frame="1"/>
        </w:rPr>
        <w:t>i</w:t>
      </w:r>
      <w:proofErr w:type="spellEnd"/>
      <w:r w:rsidRPr="42660A6D">
        <w:rPr>
          <w:rFonts w:asciiTheme="minorHAnsi" w:hAnsiTheme="minorHAnsi" w:cstheme="minorBidi"/>
          <w:sz w:val="22"/>
          <w:szCs w:val="22"/>
          <w:bdr w:val="none" w:sz="0" w:space="0" w:color="auto" w:frame="1"/>
        </w:rPr>
        <w:t>) </w:t>
      </w:r>
      <w:hyperlink r:id="rId143" w:anchor="FAR_52_247_64" w:tooltip="52.247-64" w:history="1">
        <w:r w:rsidRPr="42660A6D">
          <w:rPr>
            <w:rStyle w:val="Hyperlink"/>
            <w:rFonts w:asciiTheme="minorHAnsi" w:hAnsiTheme="minorHAnsi" w:cstheme="minorBidi"/>
            <w:sz w:val="22"/>
            <w:szCs w:val="22"/>
            <w:bdr w:val="none" w:sz="0" w:space="0" w:color="auto" w:frame="1"/>
          </w:rPr>
          <w:t>52.247-64</w:t>
        </w:r>
      </w:hyperlink>
      <w:r w:rsidRPr="42660A6D">
        <w:rPr>
          <w:rFonts w:asciiTheme="minorHAnsi" w:hAnsiTheme="minorHAnsi" w:cstheme="minorBidi"/>
          <w:sz w:val="22"/>
          <w:szCs w:val="22"/>
          <w:bdr w:val="none" w:sz="0" w:space="0" w:color="auto" w:frame="1"/>
        </w:rPr>
        <w:t>, Preference for Privately Owned U.S.-Flag Commercial Vessels (Nov 2021) ( </w:t>
      </w:r>
      <w:hyperlink r:id="rId144" w:tgtFrame="_blank" w:tooltip="46 U.S.C. 55305" w:history="1">
        <w:r w:rsidRPr="42660A6D">
          <w:rPr>
            <w:rStyle w:val="Hyperlink"/>
            <w:rFonts w:asciiTheme="minorHAnsi" w:hAnsiTheme="minorHAnsi" w:cstheme="minorBidi"/>
            <w:sz w:val="22"/>
            <w:szCs w:val="22"/>
            <w:bdr w:val="none" w:sz="0" w:space="0" w:color="auto" w:frame="1"/>
          </w:rPr>
          <w:t>46 U.S.C. 55305</w:t>
        </w:r>
      </w:hyperlink>
      <w:r w:rsidRPr="42660A6D">
        <w:rPr>
          <w:rFonts w:asciiTheme="minorHAnsi" w:hAnsiTheme="minorHAnsi" w:cstheme="minorBidi"/>
          <w:sz w:val="22"/>
          <w:szCs w:val="22"/>
          <w:bdr w:val="none" w:sz="0" w:space="0" w:color="auto" w:frame="1"/>
        </w:rPr>
        <w:t> and </w:t>
      </w:r>
      <w:hyperlink r:id="rId145" w:tgtFrame="_blank" w:tooltip="10 U.S.C. 2631" w:history="1">
        <w:r w:rsidRPr="42660A6D">
          <w:rPr>
            <w:rStyle w:val="Hyperlink"/>
            <w:rFonts w:asciiTheme="minorHAnsi" w:hAnsiTheme="minorHAnsi" w:cstheme="minorBidi"/>
            <w:sz w:val="22"/>
            <w:szCs w:val="22"/>
            <w:bdr w:val="none" w:sz="0" w:space="0" w:color="auto" w:frame="1"/>
          </w:rPr>
          <w:t>10 U.S.C. 2631</w:t>
        </w:r>
      </w:hyperlink>
      <w:r w:rsidRPr="42660A6D">
        <w:rPr>
          <w:rFonts w:asciiTheme="minorHAnsi" w:hAnsiTheme="minorHAnsi" w:cstheme="minorBidi"/>
          <w:sz w:val="22"/>
          <w:szCs w:val="22"/>
          <w:bdr w:val="none" w:sz="0" w:space="0" w:color="auto" w:frame="1"/>
        </w:rPr>
        <w:t>).</w:t>
      </w:r>
    </w:p>
    <w:p w14:paraId="31700E3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 Alternate I (Apr 2003) of </w:t>
      </w:r>
      <w:hyperlink r:id="rId146"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w:t>
      </w:r>
    </w:p>
    <w:p w14:paraId="32DE455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(iii) Alternate II (Nov 2021) of </w:t>
      </w:r>
      <w:hyperlink r:id="rId147"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w:t>
      </w:r>
    </w:p>
    <w:p w14:paraId="14173A5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(c) The Contractor shall comply with the FAR clauses in this paragraph (c), applicable to commercial services, that the Contracting Officer has indicated as being incorporated in this contract by reference to implement provisions of law or Executive orders applicable to acquisitions of commercial products and commercial services:</w:t>
      </w:r>
    </w:p>
    <w:p w14:paraId="5A26726C"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w:t>
      </w:r>
      <w:r w:rsidRPr="00D378B9">
        <w:rPr>
          <w:rFonts w:asciiTheme="minorHAnsi" w:hAnsiTheme="minorHAnsi" w:cstheme="minorHAnsi"/>
          <w:i/>
          <w:iCs/>
          <w:sz w:val="22"/>
          <w:szCs w:val="22"/>
          <w:bdr w:val="none" w:sz="0" w:space="0" w:color="auto" w:frame="1"/>
        </w:rPr>
        <w:t>Contracting Officer check as appropriate.</w:t>
      </w:r>
      <w:r w:rsidRPr="00D378B9">
        <w:rPr>
          <w:rFonts w:asciiTheme="minorHAnsi" w:hAnsiTheme="minorHAnsi" w:cstheme="minorHAnsi"/>
          <w:sz w:val="22"/>
          <w:szCs w:val="22"/>
          <w:bdr w:val="none" w:sz="0" w:space="0" w:color="auto" w:frame="1"/>
        </w:rPr>
        <w:t>]</w:t>
      </w:r>
    </w:p>
    <w:p w14:paraId="10009060" w14:textId="58FE87A4"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(1) </w:t>
      </w:r>
      <w:hyperlink r:id="rId148" w:anchor="FAR_52_222_41" w:tooltip="52.222-41" w:history="1">
        <w:r w:rsidRPr="00D378B9">
          <w:rPr>
            <w:rStyle w:val="Hyperlink"/>
            <w:rFonts w:asciiTheme="minorHAnsi" w:hAnsiTheme="minorHAnsi" w:cstheme="minorHAnsi"/>
            <w:sz w:val="22"/>
            <w:szCs w:val="22"/>
            <w:bdr w:val="none" w:sz="0" w:space="0" w:color="auto" w:frame="1"/>
          </w:rPr>
          <w:t>52.222-41</w:t>
        </w:r>
      </w:hyperlink>
      <w:r w:rsidRPr="00D378B9">
        <w:rPr>
          <w:rFonts w:asciiTheme="minorHAnsi" w:hAnsiTheme="minorHAnsi" w:cstheme="minorHAnsi"/>
          <w:sz w:val="22"/>
          <w:szCs w:val="22"/>
          <w:bdr w:val="none" w:sz="0" w:space="0" w:color="auto" w:frame="1"/>
        </w:rPr>
        <w:t>, Service Contract Labor Standards (Aug 2018) ( </w:t>
      </w:r>
      <w:hyperlink r:id="rId149" w:tgtFrame="_blank" w:tooltip="41 U.S.C. chapter67" w:history="1">
        <w:r w:rsidRPr="00D378B9">
          <w:rPr>
            <w:rStyle w:val="Hyperlink"/>
            <w:rFonts w:asciiTheme="minorHAnsi" w:hAnsiTheme="minorHAnsi" w:cstheme="minorHAnsi"/>
            <w:sz w:val="22"/>
            <w:szCs w:val="22"/>
            <w:bdr w:val="none" w:sz="0" w:space="0" w:color="auto" w:frame="1"/>
          </w:rPr>
          <w:t>41 U.S.C. chapter67</w:t>
        </w:r>
      </w:hyperlink>
      <w:r w:rsidRPr="00D378B9">
        <w:rPr>
          <w:rFonts w:asciiTheme="minorHAnsi" w:hAnsiTheme="minorHAnsi" w:cstheme="minorHAnsi"/>
          <w:sz w:val="22"/>
          <w:szCs w:val="22"/>
          <w:bdr w:val="none" w:sz="0" w:space="0" w:color="auto" w:frame="1"/>
        </w:rPr>
        <w:t>).</w:t>
      </w:r>
    </w:p>
    <w:p w14:paraId="00AF5F03" w14:textId="37A693EB"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(2) </w:t>
      </w:r>
      <w:hyperlink r:id="rId150" w:anchor="FAR_52_222_42" w:tooltip="52.222-42" w:history="1">
        <w:r w:rsidRPr="00D378B9">
          <w:rPr>
            <w:rStyle w:val="Hyperlink"/>
            <w:rFonts w:asciiTheme="minorHAnsi" w:hAnsiTheme="minorHAnsi" w:cstheme="minorHAnsi"/>
            <w:sz w:val="22"/>
            <w:szCs w:val="22"/>
            <w:bdr w:val="none" w:sz="0" w:space="0" w:color="auto" w:frame="1"/>
          </w:rPr>
          <w:t>52.222-42</w:t>
        </w:r>
      </w:hyperlink>
      <w:r w:rsidRPr="00D378B9">
        <w:rPr>
          <w:rFonts w:asciiTheme="minorHAnsi" w:hAnsiTheme="minorHAnsi" w:cstheme="minorHAnsi"/>
          <w:sz w:val="22"/>
          <w:szCs w:val="22"/>
          <w:bdr w:val="none" w:sz="0" w:space="0" w:color="auto" w:frame="1"/>
        </w:rPr>
        <w:t>, Statement of Equivalent Rates for Federal Hires (May 2014) ( </w:t>
      </w:r>
      <w:hyperlink r:id="rId151" w:tgtFrame="_blank" w:tooltip="29 U.S.C. 206" w:history="1">
        <w:r w:rsidRPr="00D378B9">
          <w:rPr>
            <w:rStyle w:val="Hyperlink"/>
            <w:rFonts w:asciiTheme="minorHAnsi" w:hAnsiTheme="minorHAnsi" w:cstheme="minorHAnsi"/>
            <w:sz w:val="22"/>
            <w:szCs w:val="22"/>
            <w:bdr w:val="none" w:sz="0" w:space="0" w:color="auto" w:frame="1"/>
          </w:rPr>
          <w:t>29 U.S.C. 206</w:t>
        </w:r>
      </w:hyperlink>
      <w:r w:rsidRPr="00D378B9">
        <w:rPr>
          <w:rFonts w:asciiTheme="minorHAnsi" w:hAnsiTheme="minorHAnsi" w:cstheme="minorHAnsi"/>
          <w:sz w:val="22"/>
          <w:szCs w:val="22"/>
          <w:bdr w:val="none" w:sz="0" w:space="0" w:color="auto" w:frame="1"/>
        </w:rPr>
        <w:t> and </w:t>
      </w:r>
      <w:hyperlink r:id="rId152"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62DCA90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(3) </w:t>
      </w:r>
      <w:hyperlink r:id="rId153" w:anchor="FAR_52_222_43" w:tooltip="52.222-43" w:history="1">
        <w:r w:rsidRPr="00D378B9">
          <w:rPr>
            <w:rStyle w:val="Hyperlink"/>
            <w:rFonts w:asciiTheme="minorHAnsi" w:hAnsiTheme="minorHAnsi" w:cstheme="minorHAnsi"/>
            <w:sz w:val="22"/>
            <w:szCs w:val="22"/>
            <w:bdr w:val="none" w:sz="0" w:space="0" w:color="auto" w:frame="1"/>
          </w:rPr>
          <w:t>52.222-43</w:t>
        </w:r>
      </w:hyperlink>
      <w:r w:rsidRPr="00D378B9">
        <w:rPr>
          <w:rFonts w:asciiTheme="minorHAnsi" w:hAnsiTheme="minorHAnsi" w:cstheme="minorHAnsi"/>
          <w:sz w:val="22"/>
          <w:szCs w:val="22"/>
          <w:bdr w:val="none" w:sz="0" w:space="0" w:color="auto" w:frame="1"/>
        </w:rPr>
        <w:t>, Fair Labor Standards Act and Service Contract Labor Standards-Price Adjustment (Multiple Year and Option Contracts) (Aug 2018) ( </w:t>
      </w:r>
      <w:hyperlink r:id="rId154" w:tgtFrame="_blank" w:tooltip="29 U.S.C. 206" w:history="1">
        <w:r w:rsidRPr="00D378B9">
          <w:rPr>
            <w:rStyle w:val="Hyperlink"/>
            <w:rFonts w:asciiTheme="minorHAnsi" w:hAnsiTheme="minorHAnsi" w:cstheme="minorHAnsi"/>
            <w:sz w:val="22"/>
            <w:szCs w:val="22"/>
            <w:bdr w:val="none" w:sz="0" w:space="0" w:color="auto" w:frame="1"/>
          </w:rPr>
          <w:t>29 U.S.C. 206</w:t>
        </w:r>
      </w:hyperlink>
      <w:r w:rsidRPr="00D378B9">
        <w:rPr>
          <w:rFonts w:asciiTheme="minorHAnsi" w:hAnsiTheme="minorHAnsi" w:cstheme="minorHAnsi"/>
          <w:sz w:val="22"/>
          <w:szCs w:val="22"/>
          <w:bdr w:val="none" w:sz="0" w:space="0" w:color="auto" w:frame="1"/>
        </w:rPr>
        <w:t> and </w:t>
      </w:r>
      <w:hyperlink r:id="rId155"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464DD24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(4) </w:t>
      </w:r>
      <w:hyperlink r:id="rId156" w:anchor="FAR_52_222_44" w:tooltip="52.222-44" w:history="1">
        <w:r w:rsidRPr="00D378B9">
          <w:rPr>
            <w:rStyle w:val="Hyperlink"/>
            <w:rFonts w:asciiTheme="minorHAnsi" w:hAnsiTheme="minorHAnsi" w:cstheme="minorHAnsi"/>
            <w:sz w:val="22"/>
            <w:szCs w:val="22"/>
            <w:bdr w:val="none" w:sz="0" w:space="0" w:color="auto" w:frame="1"/>
          </w:rPr>
          <w:t>52.222-44</w:t>
        </w:r>
      </w:hyperlink>
      <w:r w:rsidRPr="00D378B9">
        <w:rPr>
          <w:rFonts w:asciiTheme="minorHAnsi" w:hAnsiTheme="minorHAnsi" w:cstheme="minorHAnsi"/>
          <w:sz w:val="22"/>
          <w:szCs w:val="22"/>
          <w:bdr w:val="none" w:sz="0" w:space="0" w:color="auto" w:frame="1"/>
        </w:rPr>
        <w:t>, Fair Labor Standards Act and Service Contract Labor Standards-Price Adjustment (May 2014) ( </w:t>
      </w:r>
      <w:hyperlink r:id="rId157" w:tgtFrame="_blank" w:tooltip="29U.S.C.206 " w:history="1">
        <w:r w:rsidRPr="00D378B9">
          <w:rPr>
            <w:rStyle w:val="Hyperlink"/>
            <w:rFonts w:asciiTheme="minorHAnsi" w:hAnsiTheme="minorHAnsi" w:cstheme="minorHAnsi"/>
            <w:sz w:val="22"/>
            <w:szCs w:val="22"/>
            <w:bdr w:val="none" w:sz="0" w:space="0" w:color="auto" w:frame="1"/>
          </w:rPr>
          <w:t>29U.S.C.206 </w:t>
        </w:r>
      </w:hyperlink>
      <w:r w:rsidRPr="00D378B9">
        <w:rPr>
          <w:rFonts w:asciiTheme="minorHAnsi" w:hAnsiTheme="minorHAnsi" w:cstheme="minorHAnsi"/>
          <w:sz w:val="22"/>
          <w:szCs w:val="22"/>
          <w:bdr w:val="none" w:sz="0" w:space="0" w:color="auto" w:frame="1"/>
        </w:rPr>
        <w:t> and </w:t>
      </w:r>
      <w:hyperlink r:id="rId158"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3287E2F4" w14:textId="0C856315"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(5) </w:t>
      </w:r>
      <w:hyperlink r:id="rId159" w:anchor="FAR_52_222_51" w:tooltip="52.222-51" w:history="1">
        <w:r w:rsidRPr="00D378B9">
          <w:rPr>
            <w:rStyle w:val="Hyperlink"/>
            <w:rFonts w:asciiTheme="minorHAnsi" w:hAnsiTheme="minorHAnsi" w:cstheme="minorHAnsi"/>
            <w:sz w:val="22"/>
            <w:szCs w:val="22"/>
            <w:bdr w:val="none" w:sz="0" w:space="0" w:color="auto" w:frame="1"/>
          </w:rPr>
          <w:t>52.222-51</w:t>
        </w:r>
      </w:hyperlink>
      <w:r w:rsidRPr="00D378B9">
        <w:rPr>
          <w:rFonts w:asciiTheme="minorHAnsi" w:hAnsiTheme="minorHAnsi" w:cstheme="minorHAnsi"/>
          <w:sz w:val="22"/>
          <w:szCs w:val="22"/>
          <w:bdr w:val="none" w:sz="0" w:space="0" w:color="auto" w:frame="1"/>
        </w:rPr>
        <w:t>, Exemption from Application of the Service Contract Labor Standards to Contracts for Maintenance, Calibration, or Repair of Certain Equipment-Requirements (May 2014) ( </w:t>
      </w:r>
      <w:hyperlink r:id="rId160"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221A6E3A" w14:textId="7436E5C2"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(6) </w:t>
      </w:r>
      <w:hyperlink r:id="rId161" w:anchor="FAR_52_222_53" w:tooltip="52.222-53" w:history="1">
        <w:r w:rsidRPr="00D378B9">
          <w:rPr>
            <w:rStyle w:val="Hyperlink"/>
            <w:rFonts w:asciiTheme="minorHAnsi" w:hAnsiTheme="minorHAnsi" w:cstheme="minorHAnsi"/>
            <w:sz w:val="22"/>
            <w:szCs w:val="22"/>
            <w:bdr w:val="none" w:sz="0" w:space="0" w:color="auto" w:frame="1"/>
          </w:rPr>
          <w:t>52.222-53</w:t>
        </w:r>
      </w:hyperlink>
      <w:r w:rsidRPr="00D378B9">
        <w:rPr>
          <w:rFonts w:asciiTheme="minorHAnsi" w:hAnsiTheme="minorHAnsi" w:cstheme="minorHAnsi"/>
          <w:sz w:val="22"/>
          <w:szCs w:val="22"/>
          <w:bdr w:val="none" w:sz="0" w:space="0" w:color="auto" w:frame="1"/>
        </w:rPr>
        <w:t>, Exemption from Application of the Service Contract Labor Standards to Contracts for Certain Services-Requirements (May 2014) ( </w:t>
      </w:r>
      <w:hyperlink r:id="rId162"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6B037AC3"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(7) </w:t>
      </w:r>
      <w:hyperlink r:id="rId163" w:anchor="FAR_52_222_55" w:tooltip="52.222-55" w:history="1">
        <w:r w:rsidRPr="00D378B9">
          <w:rPr>
            <w:rStyle w:val="Hyperlink"/>
            <w:rFonts w:asciiTheme="minorHAnsi" w:hAnsiTheme="minorHAnsi" w:cstheme="minorHAnsi"/>
            <w:sz w:val="22"/>
            <w:szCs w:val="22"/>
            <w:bdr w:val="none" w:sz="0" w:space="0" w:color="auto" w:frame="1"/>
          </w:rPr>
          <w:t>52.222-55</w:t>
        </w:r>
      </w:hyperlink>
      <w:r w:rsidRPr="00D378B9">
        <w:rPr>
          <w:rFonts w:asciiTheme="minorHAnsi" w:hAnsiTheme="minorHAnsi" w:cstheme="minorHAnsi"/>
          <w:sz w:val="22"/>
          <w:szCs w:val="22"/>
          <w:bdr w:val="none" w:sz="0" w:space="0" w:color="auto" w:frame="1"/>
        </w:rPr>
        <w:t>, Minimum Wages for Contractor Workers Under Executive Order 14026 (Jan 2022).</w:t>
      </w:r>
    </w:p>
    <w:p w14:paraId="7F8986E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w:t>
      </w:r>
      <w:r w:rsidRPr="00D378B9">
        <w:rPr>
          <w:rFonts w:asciiTheme="minorHAnsi" w:hAnsiTheme="minorHAnsi" w:cstheme="minorHAnsi"/>
          <w:sz w:val="22"/>
          <w:szCs w:val="22"/>
          <w:u w:val="single"/>
          <w:bdr w:val="none" w:sz="0" w:space="0" w:color="auto" w:frame="1"/>
        </w:rPr>
        <w:t>X</w:t>
      </w:r>
      <w:r w:rsidRPr="00D378B9">
        <w:rPr>
          <w:rFonts w:asciiTheme="minorHAnsi" w:hAnsiTheme="minorHAnsi" w:cstheme="minorHAnsi"/>
          <w:sz w:val="22"/>
          <w:szCs w:val="22"/>
          <w:bdr w:val="none" w:sz="0" w:space="0" w:color="auto" w:frame="1"/>
        </w:rPr>
        <w:t>_ (8) </w:t>
      </w:r>
      <w:hyperlink r:id="rId164" w:anchor="FAR_52_222_62" w:tooltip="52.222-62" w:history="1">
        <w:r w:rsidRPr="00D378B9">
          <w:rPr>
            <w:rStyle w:val="Hyperlink"/>
            <w:rFonts w:asciiTheme="minorHAnsi" w:hAnsiTheme="minorHAnsi" w:cstheme="minorHAnsi"/>
            <w:sz w:val="22"/>
            <w:szCs w:val="22"/>
            <w:bdr w:val="none" w:sz="0" w:space="0" w:color="auto" w:frame="1"/>
          </w:rPr>
          <w:t>52.222-62</w:t>
        </w:r>
      </w:hyperlink>
      <w:r w:rsidRPr="00D378B9">
        <w:rPr>
          <w:rFonts w:asciiTheme="minorHAnsi" w:hAnsiTheme="minorHAnsi" w:cstheme="minorHAnsi"/>
          <w:sz w:val="22"/>
          <w:szCs w:val="22"/>
          <w:bdr w:val="none" w:sz="0" w:space="0" w:color="auto" w:frame="1"/>
        </w:rPr>
        <w:t>, Paid Sick Leave Under Executive Order 13706 (Jan 2022) (E.O. 13706).</w:t>
      </w:r>
    </w:p>
    <w:p w14:paraId="5A09DDC8" w14:textId="7919281A"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__ (9) </w:t>
      </w:r>
      <w:hyperlink r:id="rId165" w:anchor="FAR_52_226_6" w:tooltip="52.226-6" w:history="1">
        <w:r w:rsidRPr="00D378B9">
          <w:rPr>
            <w:rStyle w:val="Hyperlink"/>
            <w:rFonts w:asciiTheme="minorHAnsi" w:hAnsiTheme="minorHAnsi" w:cstheme="minorHAnsi"/>
            <w:sz w:val="22"/>
            <w:szCs w:val="22"/>
            <w:bdr w:val="none" w:sz="0" w:space="0" w:color="auto" w:frame="1"/>
          </w:rPr>
          <w:t>52.226-6</w:t>
        </w:r>
      </w:hyperlink>
      <w:r w:rsidRPr="00D378B9">
        <w:rPr>
          <w:rFonts w:asciiTheme="minorHAnsi" w:hAnsiTheme="minorHAnsi" w:cstheme="minorHAnsi"/>
          <w:sz w:val="22"/>
          <w:szCs w:val="22"/>
          <w:bdr w:val="none" w:sz="0" w:space="0" w:color="auto" w:frame="1"/>
        </w:rPr>
        <w:t>, Promoting Excess Food Donation to Nonprofit Organizations (Jun 2020) ( </w:t>
      </w:r>
      <w:hyperlink r:id="rId166" w:tgtFrame="_blank" w:tooltip="42 U.S.C. 1792" w:history="1">
        <w:r w:rsidRPr="00D378B9">
          <w:rPr>
            <w:rStyle w:val="Hyperlink"/>
            <w:rFonts w:asciiTheme="minorHAnsi" w:hAnsiTheme="minorHAnsi" w:cstheme="minorHAnsi"/>
            <w:sz w:val="22"/>
            <w:szCs w:val="22"/>
            <w:bdr w:val="none" w:sz="0" w:space="0" w:color="auto" w:frame="1"/>
          </w:rPr>
          <w:t>42 U.S.C. 1792</w:t>
        </w:r>
      </w:hyperlink>
      <w:r w:rsidRPr="00D378B9">
        <w:rPr>
          <w:rFonts w:asciiTheme="minorHAnsi" w:hAnsiTheme="minorHAnsi" w:cstheme="minorHAnsi"/>
          <w:sz w:val="22"/>
          <w:szCs w:val="22"/>
          <w:bdr w:val="none" w:sz="0" w:space="0" w:color="auto" w:frame="1"/>
        </w:rPr>
        <w:t>).</w:t>
      </w:r>
    </w:p>
    <w:p w14:paraId="478E179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(d) </w:t>
      </w:r>
      <w:r w:rsidRPr="00D378B9">
        <w:rPr>
          <w:rFonts w:asciiTheme="minorHAnsi" w:hAnsiTheme="minorHAnsi" w:cstheme="minorHAnsi"/>
          <w:i/>
          <w:iCs/>
          <w:sz w:val="22"/>
          <w:szCs w:val="22"/>
          <w:bdr w:val="none" w:sz="0" w:space="0" w:color="auto" w:frame="1"/>
        </w:rPr>
        <w:t>Comptroller General Examination of Record</w:t>
      </w:r>
      <w:r w:rsidRPr="00D378B9">
        <w:rPr>
          <w:rFonts w:asciiTheme="minorHAnsi" w:hAnsiTheme="minorHAnsi" w:cstheme="minorHAnsi"/>
          <w:sz w:val="22"/>
          <w:szCs w:val="22"/>
          <w:bdr w:val="none" w:sz="0" w:space="0" w:color="auto" w:frame="1"/>
        </w:rPr>
        <w:t>. The Contractor shall comply with the provisions of this paragraph (d) if this contract was awarded using other than sealed bid, is in excess of the simplified acquisition threshold, as defined in FAR </w:t>
      </w:r>
      <w:hyperlink r:id="rId167" w:anchor="FAR_2_101" w:tooltip="2.101" w:history="1">
        <w:r w:rsidRPr="00D378B9">
          <w:rPr>
            <w:rStyle w:val="Hyperlink"/>
            <w:rFonts w:asciiTheme="minorHAnsi" w:hAnsiTheme="minorHAnsi" w:cstheme="minorHAnsi"/>
            <w:sz w:val="22"/>
            <w:szCs w:val="22"/>
            <w:bdr w:val="none" w:sz="0" w:space="0" w:color="auto" w:frame="1"/>
          </w:rPr>
          <w:t>2.101</w:t>
        </w:r>
      </w:hyperlink>
      <w:r w:rsidRPr="00D378B9">
        <w:rPr>
          <w:rFonts w:asciiTheme="minorHAnsi" w:hAnsiTheme="minorHAnsi" w:cstheme="minorHAnsi"/>
          <w:sz w:val="22"/>
          <w:szCs w:val="22"/>
          <w:bdr w:val="none" w:sz="0" w:space="0" w:color="auto" w:frame="1"/>
        </w:rPr>
        <w:t>, on the date of award of this contract, and does not contain the clause at </w:t>
      </w:r>
      <w:hyperlink r:id="rId168" w:anchor="FAR_52_215_2" w:tooltip="52.215-2" w:history="1">
        <w:r w:rsidRPr="00D378B9">
          <w:rPr>
            <w:rStyle w:val="Hyperlink"/>
            <w:rFonts w:asciiTheme="minorHAnsi" w:hAnsiTheme="minorHAnsi" w:cstheme="minorHAnsi"/>
            <w:sz w:val="22"/>
            <w:szCs w:val="22"/>
            <w:bdr w:val="none" w:sz="0" w:space="0" w:color="auto" w:frame="1"/>
          </w:rPr>
          <w:t>52.215-2</w:t>
        </w:r>
      </w:hyperlink>
      <w:r w:rsidRPr="00D378B9">
        <w:rPr>
          <w:rFonts w:asciiTheme="minorHAnsi" w:hAnsiTheme="minorHAnsi" w:cstheme="minorHAnsi"/>
          <w:sz w:val="22"/>
          <w:szCs w:val="22"/>
          <w:bdr w:val="none" w:sz="0" w:space="0" w:color="auto" w:frame="1"/>
        </w:rPr>
        <w:t>, Audit and Records-Negotiation.</w:t>
      </w:r>
    </w:p>
    <w:p w14:paraId="312C2F8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(1) The Comptroller General of the United States, or an authorized representative of the Comptroller General, shall have access to and right to examine any of the Contractor’s directly pertinent records involving transactions related to this contract.</w:t>
      </w:r>
    </w:p>
    <w:p w14:paraId="07286447"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(2) The Contractor shall make available at its offices at all reasonable times the records, materials, and other evidence for examination, audit, or reproduction, until 3 years after final payment under this contract or for any shorter period specified in FAR subpart </w:t>
      </w:r>
      <w:hyperlink r:id="rId169" w:anchor="FAR_Subpart_4_7" w:tooltip="4.7" w:history="1">
        <w:r w:rsidRPr="00D378B9">
          <w:rPr>
            <w:rStyle w:val="Hyperlink"/>
            <w:rFonts w:asciiTheme="minorHAnsi" w:hAnsiTheme="minorHAnsi" w:cstheme="minorHAnsi"/>
            <w:sz w:val="22"/>
            <w:szCs w:val="22"/>
            <w:bdr w:val="none" w:sz="0" w:space="0" w:color="auto" w:frame="1"/>
          </w:rPr>
          <w:t>4.7</w:t>
        </w:r>
      </w:hyperlink>
      <w:r w:rsidRPr="00D378B9">
        <w:rPr>
          <w:rFonts w:asciiTheme="minorHAnsi" w:hAnsiTheme="minorHAnsi" w:cstheme="minorHAnsi"/>
          <w:sz w:val="22"/>
          <w:szCs w:val="22"/>
          <w:bdr w:val="none" w:sz="0" w:space="0" w:color="auto" w:frame="1"/>
        </w:rPr>
        <w:t>, Contractor Records Retention, of the other clauses of this contract. If this contract is completely or partially terminated, the records relating to the work terminated shall be made available for 3 years after any resulting final termination settlement. Records relating to appeals under the disputes clause or to litigation or the settlement of claims arising under or relating to this contract shall be made available until such appeals, litigation, or claims are finally resolved.</w:t>
      </w:r>
    </w:p>
    <w:p w14:paraId="339BB28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(3) As used in this clause, records include books, documents, accounting procedures and practices, and other data, regardless of type and regardless of form. This does not require the Contractor to create or maintain any record that the Contractor does not maintain in the ordinary course of business or pursuant to a provision of law.</w:t>
      </w:r>
    </w:p>
    <w:p w14:paraId="771D1B31"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(e)</w:t>
      </w:r>
    </w:p>
    <w:p w14:paraId="32A91672"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(1) Notwithstanding the requirements of the clauses in paragraphs (a), (b), (c), and (d) of this clause, the Contractor is not required to flow down any FAR clause, other than those in this paragraph (e)(1), in a subcontract for commercial products or commercial services. Unless otherwise indicated below, the extent of the flow down shall be as required by the clause-</w:t>
      </w:r>
    </w:p>
    <w:p w14:paraId="1BCEDFC5" w14:textId="55246B8C"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w:t>
      </w:r>
      <w:proofErr w:type="spellStart"/>
      <w:r w:rsidRPr="00D378B9">
        <w:rPr>
          <w:rFonts w:asciiTheme="minorHAnsi" w:hAnsiTheme="minorHAnsi" w:cstheme="minorHAnsi"/>
          <w:sz w:val="22"/>
          <w:szCs w:val="22"/>
          <w:bdr w:val="none" w:sz="0" w:space="0" w:color="auto" w:frame="1"/>
        </w:rPr>
        <w:t>i</w:t>
      </w:r>
      <w:proofErr w:type="spellEnd"/>
      <w:r w:rsidRPr="00D378B9">
        <w:rPr>
          <w:rFonts w:asciiTheme="minorHAnsi" w:hAnsiTheme="minorHAnsi" w:cstheme="minorHAnsi"/>
          <w:sz w:val="22"/>
          <w:szCs w:val="22"/>
          <w:bdr w:val="none" w:sz="0" w:space="0" w:color="auto" w:frame="1"/>
        </w:rPr>
        <w:t>) </w:t>
      </w:r>
      <w:hyperlink r:id="rId170" w:anchor="FAR_52_203_13" w:tooltip="52.203-13" w:history="1">
        <w:r w:rsidRPr="00D378B9">
          <w:rPr>
            <w:rStyle w:val="Hyperlink"/>
            <w:rFonts w:asciiTheme="minorHAnsi" w:hAnsiTheme="minorHAnsi" w:cstheme="minorHAnsi"/>
            <w:sz w:val="22"/>
            <w:szCs w:val="22"/>
            <w:bdr w:val="none" w:sz="0" w:space="0" w:color="auto" w:frame="1"/>
          </w:rPr>
          <w:t>52.203-13</w:t>
        </w:r>
      </w:hyperlink>
      <w:r w:rsidRPr="00D378B9">
        <w:rPr>
          <w:rFonts w:asciiTheme="minorHAnsi" w:hAnsiTheme="minorHAnsi" w:cstheme="minorHAnsi"/>
          <w:sz w:val="22"/>
          <w:szCs w:val="22"/>
          <w:bdr w:val="none" w:sz="0" w:space="0" w:color="auto" w:frame="1"/>
        </w:rPr>
        <w:t>, Contractor Code of Business Ethics and Conduct (Nov 2021) ( </w:t>
      </w:r>
      <w:hyperlink r:id="rId171" w:tgtFrame="_blank" w:tooltip="41 U.S.C. 3509" w:history="1">
        <w:r w:rsidRPr="00D378B9">
          <w:rPr>
            <w:rStyle w:val="Hyperlink"/>
            <w:rFonts w:asciiTheme="minorHAnsi" w:hAnsiTheme="minorHAnsi" w:cstheme="minorHAnsi"/>
            <w:sz w:val="22"/>
            <w:szCs w:val="22"/>
            <w:bdr w:val="none" w:sz="0" w:space="0" w:color="auto" w:frame="1"/>
          </w:rPr>
          <w:t>41 U.S.C. 3509</w:t>
        </w:r>
      </w:hyperlink>
      <w:r w:rsidRPr="00D378B9">
        <w:rPr>
          <w:rFonts w:asciiTheme="minorHAnsi" w:hAnsiTheme="minorHAnsi" w:cstheme="minorHAnsi"/>
          <w:sz w:val="22"/>
          <w:szCs w:val="22"/>
          <w:bdr w:val="none" w:sz="0" w:space="0" w:color="auto" w:frame="1"/>
        </w:rPr>
        <w:t>).</w:t>
      </w:r>
    </w:p>
    <w:p w14:paraId="6A6B3F9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(ii) </w:t>
      </w:r>
      <w:hyperlink r:id="rId172" w:anchor="FAR_52_203_19" w:tooltip="52.203-19" w:history="1">
        <w:r w:rsidRPr="00D378B9">
          <w:rPr>
            <w:rStyle w:val="Hyperlink"/>
            <w:rFonts w:asciiTheme="minorHAnsi" w:hAnsiTheme="minorHAnsi" w:cstheme="minorHAnsi"/>
            <w:sz w:val="22"/>
            <w:szCs w:val="22"/>
            <w:bdr w:val="none" w:sz="0" w:space="0" w:color="auto" w:frame="1"/>
          </w:rPr>
          <w:t>52.203-19</w:t>
        </w:r>
      </w:hyperlink>
      <w:r w:rsidRPr="00D378B9">
        <w:rPr>
          <w:rFonts w:asciiTheme="minorHAnsi" w:hAnsiTheme="minorHAnsi" w:cstheme="minorHAnsi"/>
          <w:sz w:val="22"/>
          <w:szCs w:val="22"/>
          <w:bdr w:val="none" w:sz="0" w:space="0" w:color="auto" w:frame="1"/>
        </w:rPr>
        <w:t>, Prohibition on Requiring Certain Internal Confidentiality Agreements or Statements (Jan 2017) (section 743 of Division E, Title VII, of the Consolidated and Further Continuing Appropriations Act, 2015 (Pub. L. 113-235) and its successor provisions in subsequent appropriations acts (and as extended in continuing resolutions)).</w:t>
      </w:r>
    </w:p>
    <w:p w14:paraId="2F725D97" w14:textId="6D3D9448"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(iii) </w:t>
      </w:r>
      <w:hyperlink r:id="rId173" w:anchor="FAR_52_204_23" w:tooltip="52.204-23" w:history="1">
        <w:r w:rsidRPr="42660A6D">
          <w:rPr>
            <w:rStyle w:val="Hyperlink"/>
            <w:rFonts w:asciiTheme="minorHAnsi" w:hAnsiTheme="minorHAnsi" w:cstheme="minorBidi"/>
            <w:sz w:val="22"/>
            <w:szCs w:val="22"/>
            <w:bdr w:val="none" w:sz="0" w:space="0" w:color="auto" w:frame="1"/>
          </w:rPr>
          <w:t>52.204-23</w:t>
        </w:r>
      </w:hyperlink>
      <w:r w:rsidRPr="42660A6D">
        <w:rPr>
          <w:rFonts w:asciiTheme="minorHAnsi" w:hAnsiTheme="minorHAnsi" w:cstheme="minorBidi"/>
          <w:sz w:val="22"/>
          <w:szCs w:val="22"/>
          <w:bdr w:val="none" w:sz="0" w:space="0" w:color="auto" w:frame="1"/>
        </w:rPr>
        <w:t>, Prohibition on Contracting for Hardware, Software, and Services Developed or Provided by Kaspersky Lab and Other Covered Entities (</w:t>
      </w:r>
      <w:r w:rsidR="55772A65" w:rsidRPr="42660A6D">
        <w:rPr>
          <w:rFonts w:asciiTheme="minorHAnsi" w:hAnsiTheme="minorHAnsi" w:cstheme="minorBidi"/>
          <w:sz w:val="22"/>
          <w:szCs w:val="22"/>
          <w:bdr w:val="none" w:sz="0" w:space="0" w:color="auto" w:frame="1"/>
        </w:rPr>
        <w:t>Dec 2023</w:t>
      </w:r>
      <w:r w:rsidRPr="42660A6D">
        <w:rPr>
          <w:rFonts w:asciiTheme="minorHAnsi" w:hAnsiTheme="minorHAnsi" w:cstheme="minorBidi"/>
          <w:sz w:val="22"/>
          <w:szCs w:val="22"/>
          <w:bdr w:val="none" w:sz="0" w:space="0" w:color="auto" w:frame="1"/>
        </w:rPr>
        <w:t>) (Section 1634 of Pub. L. 115-91).</w:t>
      </w:r>
    </w:p>
    <w:p w14:paraId="517D415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(iv) </w:t>
      </w:r>
      <w:hyperlink r:id="rId174" w:anchor="FAR_52_204_25" w:tooltip="52.204-25" w:history="1">
        <w:r w:rsidRPr="00D378B9">
          <w:rPr>
            <w:rStyle w:val="Hyperlink"/>
            <w:rFonts w:asciiTheme="minorHAnsi" w:hAnsiTheme="minorHAnsi" w:cstheme="minorHAnsi"/>
            <w:sz w:val="22"/>
            <w:szCs w:val="22"/>
            <w:bdr w:val="none" w:sz="0" w:space="0" w:color="auto" w:frame="1"/>
          </w:rPr>
          <w:t>52.204-25</w:t>
        </w:r>
      </w:hyperlink>
      <w:r w:rsidRPr="00D378B9">
        <w:rPr>
          <w:rFonts w:asciiTheme="minorHAnsi" w:hAnsiTheme="minorHAnsi" w:cstheme="minorHAnsi"/>
          <w:sz w:val="22"/>
          <w:szCs w:val="22"/>
          <w:bdr w:val="none" w:sz="0" w:space="0" w:color="auto" w:frame="1"/>
        </w:rPr>
        <w:t>, Prohibition on Contracting for Certain Telecommunications and Video Surveillance Services or Equipment. (Nov 2021) (Section 889(a)(1)(A) of Pub. L. 115-232).</w:t>
      </w:r>
    </w:p>
    <w:p w14:paraId="4D41B958"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(v) </w:t>
      </w:r>
      <w:hyperlink r:id="rId175" w:anchor="FAR_52_204_27" w:tooltip="52.204-27" w:history="1">
        <w:r w:rsidRPr="00D378B9">
          <w:rPr>
            <w:rStyle w:val="Hyperlink"/>
            <w:rFonts w:asciiTheme="minorHAnsi" w:hAnsiTheme="minorHAnsi" w:cstheme="minorHAnsi"/>
            <w:bCs/>
            <w:sz w:val="22"/>
            <w:szCs w:val="22"/>
            <w:bdr w:val="none" w:sz="0" w:space="0" w:color="auto" w:frame="1"/>
          </w:rPr>
          <w:t>52.204-27</w:t>
        </w:r>
      </w:hyperlink>
      <w:r w:rsidRPr="00D378B9">
        <w:rPr>
          <w:rFonts w:asciiTheme="minorHAnsi" w:hAnsiTheme="minorHAnsi" w:cstheme="minorHAnsi"/>
          <w:bCs/>
          <w:sz w:val="22"/>
          <w:szCs w:val="22"/>
          <w:bdr w:val="none" w:sz="0" w:space="0" w:color="auto" w:frame="1"/>
        </w:rPr>
        <w:t>, Prohibition on a ByteDance Covered Application (Jun 2023) (Section 102 of Division R of Pub. L. 117-328).</w:t>
      </w:r>
    </w:p>
    <w:p w14:paraId="6D704B05" w14:textId="5CEFED2A"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(vi) </w:t>
      </w:r>
      <w:hyperlink r:id="rId176" w:anchor="FAR_52_219_8" w:tooltip="52.219-8" w:history="1">
        <w:r w:rsidRPr="42660A6D">
          <w:rPr>
            <w:rStyle w:val="Hyperlink"/>
            <w:rFonts w:asciiTheme="minorHAnsi" w:hAnsiTheme="minorHAnsi" w:cstheme="minorBidi"/>
            <w:sz w:val="22"/>
            <w:szCs w:val="22"/>
            <w:bdr w:val="none" w:sz="0" w:space="0" w:color="auto" w:frame="1"/>
          </w:rPr>
          <w:t>52.219-8</w:t>
        </w:r>
      </w:hyperlink>
      <w:r w:rsidRPr="42660A6D">
        <w:rPr>
          <w:rFonts w:asciiTheme="minorHAnsi" w:hAnsiTheme="minorHAnsi" w:cstheme="minorBidi"/>
          <w:sz w:val="22"/>
          <w:szCs w:val="22"/>
          <w:bdr w:val="none" w:sz="0" w:space="0" w:color="auto" w:frame="1"/>
        </w:rPr>
        <w:t>, Utilization of Small Business Concerns (</w:t>
      </w:r>
      <w:r w:rsidR="678F7ED2" w:rsidRPr="42660A6D">
        <w:rPr>
          <w:rFonts w:asciiTheme="minorHAnsi" w:hAnsiTheme="minorHAnsi" w:cstheme="minorBidi"/>
          <w:sz w:val="22"/>
          <w:szCs w:val="22"/>
          <w:bdr w:val="none" w:sz="0" w:space="0" w:color="auto" w:frame="1"/>
        </w:rPr>
        <w:t>Jan 2025</w:t>
      </w:r>
      <w:r w:rsidRPr="42660A6D">
        <w:rPr>
          <w:rFonts w:asciiTheme="minorHAnsi" w:hAnsiTheme="minorHAnsi" w:cstheme="minorBidi"/>
          <w:sz w:val="22"/>
          <w:szCs w:val="22"/>
          <w:bdr w:val="none" w:sz="0" w:space="0" w:color="auto" w:frame="1"/>
        </w:rPr>
        <w:t>) ( </w:t>
      </w:r>
      <w:hyperlink r:id="rId177" w:tgtFrame="_blank" w:tooltip="15 U.S.C. 637(d)(2)" w:history="1">
        <w:r w:rsidRPr="42660A6D">
          <w:rPr>
            <w:rStyle w:val="Hyperlink"/>
            <w:rFonts w:asciiTheme="minorHAnsi" w:hAnsiTheme="minorHAnsi" w:cstheme="minorBidi"/>
            <w:sz w:val="22"/>
            <w:szCs w:val="22"/>
            <w:bdr w:val="none" w:sz="0" w:space="0" w:color="auto" w:frame="1"/>
          </w:rPr>
          <w:t>15 U.S.C. 637(d)(2)</w:t>
        </w:r>
      </w:hyperlink>
      <w:r w:rsidRPr="42660A6D">
        <w:rPr>
          <w:rFonts w:asciiTheme="minorHAnsi" w:hAnsiTheme="minorHAnsi" w:cstheme="minorBidi"/>
          <w:sz w:val="22"/>
          <w:szCs w:val="22"/>
          <w:bdr w:val="none" w:sz="0" w:space="0" w:color="auto" w:frame="1"/>
        </w:rPr>
        <w:t> and (3)), in all subcontracts that offer further subcontracting opportunities. If the subcontract (except subcontracts to small business concerns) exceeds the applicable threshold specified in FAR </w:t>
      </w:r>
      <w:hyperlink r:id="rId178" w:anchor="FAR_19_702" w:tooltip="19.702" w:history="1">
        <w:r w:rsidRPr="42660A6D">
          <w:rPr>
            <w:rStyle w:val="Hyperlink"/>
            <w:rFonts w:asciiTheme="minorHAnsi" w:hAnsiTheme="minorHAnsi" w:cstheme="minorBidi"/>
            <w:sz w:val="22"/>
            <w:szCs w:val="22"/>
            <w:bdr w:val="none" w:sz="0" w:space="0" w:color="auto" w:frame="1"/>
          </w:rPr>
          <w:t>19.702</w:t>
        </w:r>
      </w:hyperlink>
      <w:r w:rsidRPr="42660A6D">
        <w:rPr>
          <w:rFonts w:asciiTheme="minorHAnsi" w:hAnsiTheme="minorHAnsi" w:cstheme="minorBidi"/>
          <w:sz w:val="22"/>
          <w:szCs w:val="22"/>
          <w:bdr w:val="none" w:sz="0" w:space="0" w:color="auto" w:frame="1"/>
        </w:rPr>
        <w:t>(a) on the date of subcontract award, the subcontractor must include </w:t>
      </w:r>
      <w:hyperlink r:id="rId179" w:anchor="FAR_52_219_8" w:tooltip="52.219-8" w:history="1">
        <w:r w:rsidRPr="42660A6D">
          <w:rPr>
            <w:rStyle w:val="Hyperlink"/>
            <w:rFonts w:asciiTheme="minorHAnsi" w:hAnsiTheme="minorHAnsi" w:cstheme="minorBidi"/>
            <w:sz w:val="22"/>
            <w:szCs w:val="22"/>
            <w:bdr w:val="none" w:sz="0" w:space="0" w:color="auto" w:frame="1"/>
          </w:rPr>
          <w:t>52.219-8</w:t>
        </w:r>
      </w:hyperlink>
      <w:r w:rsidRPr="42660A6D">
        <w:rPr>
          <w:rFonts w:asciiTheme="minorHAnsi" w:hAnsiTheme="minorHAnsi" w:cstheme="minorBidi"/>
          <w:sz w:val="22"/>
          <w:szCs w:val="22"/>
          <w:bdr w:val="none" w:sz="0" w:space="0" w:color="auto" w:frame="1"/>
        </w:rPr>
        <w:t> in lower tier subcontracts that offer subcontracting opportunities.</w:t>
      </w:r>
    </w:p>
    <w:p w14:paraId="07FAE7CB"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(vii) </w:t>
      </w:r>
      <w:hyperlink r:id="rId180" w:anchor="FAR_52_222_21" w:tooltip="52.222-21" w:history="1">
        <w:r w:rsidRPr="00D378B9">
          <w:rPr>
            <w:rStyle w:val="Hyperlink"/>
            <w:rFonts w:asciiTheme="minorHAnsi" w:hAnsiTheme="minorHAnsi" w:cstheme="minorHAnsi"/>
            <w:sz w:val="22"/>
            <w:szCs w:val="22"/>
            <w:bdr w:val="none" w:sz="0" w:space="0" w:color="auto" w:frame="1"/>
          </w:rPr>
          <w:t>52.222-21</w:t>
        </w:r>
      </w:hyperlink>
      <w:r w:rsidRPr="00D378B9">
        <w:rPr>
          <w:rFonts w:asciiTheme="minorHAnsi" w:hAnsiTheme="minorHAnsi" w:cstheme="minorHAnsi"/>
          <w:sz w:val="22"/>
          <w:szCs w:val="22"/>
          <w:bdr w:val="none" w:sz="0" w:space="0" w:color="auto" w:frame="1"/>
        </w:rPr>
        <w:t>, Prohibition of Segregated Facilities (Apr 2015).</w:t>
      </w:r>
    </w:p>
    <w:p w14:paraId="3F9B1CA8" w14:textId="68040864"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(viii) </w:t>
      </w:r>
      <w:hyperlink r:id="rId181" w:anchor="FAR_52_222_26" w:tooltip="52.222-26" w:history="1">
        <w:r w:rsidRPr="42660A6D">
          <w:rPr>
            <w:rStyle w:val="Hyperlink"/>
            <w:rFonts w:asciiTheme="minorHAnsi" w:hAnsiTheme="minorHAnsi" w:cstheme="minorBidi"/>
            <w:sz w:val="22"/>
            <w:szCs w:val="22"/>
            <w:bdr w:val="none" w:sz="0" w:space="0" w:color="auto" w:frame="1"/>
          </w:rPr>
          <w:t>52.222-26</w:t>
        </w:r>
      </w:hyperlink>
      <w:r w:rsidRPr="42660A6D">
        <w:rPr>
          <w:rFonts w:asciiTheme="minorHAnsi" w:hAnsiTheme="minorHAnsi" w:cstheme="minorBidi"/>
          <w:sz w:val="22"/>
          <w:szCs w:val="22"/>
          <w:bdr w:val="none" w:sz="0" w:space="0" w:color="auto" w:frame="1"/>
        </w:rPr>
        <w:t>, Equal Opportunity (Sep 201</w:t>
      </w:r>
      <w:r w:rsidR="1B44EDC0" w:rsidRPr="42660A6D">
        <w:rPr>
          <w:rFonts w:asciiTheme="minorHAnsi" w:hAnsiTheme="minorHAnsi" w:cstheme="minorBidi"/>
          <w:sz w:val="22"/>
          <w:szCs w:val="22"/>
          <w:bdr w:val="none" w:sz="0" w:space="0" w:color="auto" w:frame="1"/>
        </w:rPr>
        <w:t>6</w:t>
      </w:r>
      <w:r w:rsidRPr="42660A6D">
        <w:rPr>
          <w:rFonts w:asciiTheme="minorHAnsi" w:hAnsiTheme="minorHAnsi" w:cstheme="minorBidi"/>
          <w:sz w:val="22"/>
          <w:szCs w:val="22"/>
          <w:bdr w:val="none" w:sz="0" w:space="0" w:color="auto" w:frame="1"/>
        </w:rPr>
        <w:t>)</w:t>
      </w:r>
    </w:p>
    <w:p w14:paraId="3CA71E91" w14:textId="118B7D25"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(ix) </w:t>
      </w:r>
      <w:hyperlink r:id="rId182" w:anchor="FAR_52_222_35" w:tooltip="52.222-35" w:history="1">
        <w:r w:rsidRPr="00D378B9">
          <w:rPr>
            <w:rStyle w:val="Hyperlink"/>
            <w:rFonts w:asciiTheme="minorHAnsi" w:hAnsiTheme="minorHAnsi" w:cstheme="minorHAnsi"/>
            <w:sz w:val="22"/>
            <w:szCs w:val="22"/>
            <w:bdr w:val="none" w:sz="0" w:space="0" w:color="auto" w:frame="1"/>
          </w:rPr>
          <w:t>52.222-35</w:t>
        </w:r>
      </w:hyperlink>
      <w:r w:rsidRPr="00D378B9">
        <w:rPr>
          <w:rFonts w:asciiTheme="minorHAnsi" w:hAnsiTheme="minorHAnsi" w:cstheme="minorHAnsi"/>
          <w:sz w:val="22"/>
          <w:szCs w:val="22"/>
          <w:bdr w:val="none" w:sz="0" w:space="0" w:color="auto" w:frame="1"/>
        </w:rPr>
        <w:t>, Equal Opportunity for Veterans (Jun 2020) ( </w:t>
      </w:r>
      <w:hyperlink r:id="rId183" w:tgtFrame="_blank" w:tooltip="38 U.S.C. 4212" w:history="1">
        <w:r w:rsidRPr="00D378B9">
          <w:rPr>
            <w:rStyle w:val="Hyperlink"/>
            <w:rFonts w:asciiTheme="minorHAnsi" w:hAnsiTheme="minorHAnsi" w:cstheme="minorHAnsi"/>
            <w:sz w:val="22"/>
            <w:szCs w:val="22"/>
            <w:bdr w:val="none" w:sz="0" w:space="0" w:color="auto" w:frame="1"/>
          </w:rPr>
          <w:t>38 U.S.C. 4212</w:t>
        </w:r>
      </w:hyperlink>
      <w:r w:rsidRPr="00D378B9">
        <w:rPr>
          <w:rFonts w:asciiTheme="minorHAnsi" w:hAnsiTheme="minorHAnsi" w:cstheme="minorHAnsi"/>
          <w:sz w:val="22"/>
          <w:szCs w:val="22"/>
          <w:bdr w:val="none" w:sz="0" w:space="0" w:color="auto" w:frame="1"/>
        </w:rPr>
        <w:t>).</w:t>
      </w:r>
    </w:p>
    <w:p w14:paraId="724C69BA" w14:textId="2F4CB435"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 </w:t>
      </w:r>
      <w:hyperlink r:id="rId184" w:anchor="FAR_52_222_36" w:tooltip="52.222-36" w:history="1">
        <w:r w:rsidRPr="00D378B9">
          <w:rPr>
            <w:rStyle w:val="Hyperlink"/>
            <w:rFonts w:asciiTheme="minorHAnsi" w:hAnsiTheme="minorHAnsi" w:cstheme="minorHAnsi"/>
            <w:sz w:val="22"/>
            <w:szCs w:val="22"/>
            <w:bdr w:val="none" w:sz="0" w:space="0" w:color="auto" w:frame="1"/>
          </w:rPr>
          <w:t>52.222-36</w:t>
        </w:r>
      </w:hyperlink>
      <w:r w:rsidRPr="00D378B9">
        <w:rPr>
          <w:rFonts w:asciiTheme="minorHAnsi" w:hAnsiTheme="minorHAnsi" w:cstheme="minorHAnsi"/>
          <w:sz w:val="22"/>
          <w:szCs w:val="22"/>
          <w:bdr w:val="none" w:sz="0" w:space="0" w:color="auto" w:frame="1"/>
        </w:rPr>
        <w:t>, Equal Opportunity for Workers with Disabilities (Jun 2020) ( </w:t>
      </w:r>
      <w:hyperlink r:id="rId185" w:tgtFrame="_blank" w:tooltip="29 U.S.C. 793" w:history="1">
        <w:r w:rsidRPr="00D378B9">
          <w:rPr>
            <w:rStyle w:val="Hyperlink"/>
            <w:rFonts w:asciiTheme="minorHAnsi" w:hAnsiTheme="minorHAnsi" w:cstheme="minorHAnsi"/>
            <w:sz w:val="22"/>
            <w:szCs w:val="22"/>
            <w:bdr w:val="none" w:sz="0" w:space="0" w:color="auto" w:frame="1"/>
          </w:rPr>
          <w:t>29 U.S.C. 793</w:t>
        </w:r>
      </w:hyperlink>
      <w:r w:rsidRPr="00D378B9">
        <w:rPr>
          <w:rFonts w:asciiTheme="minorHAnsi" w:hAnsiTheme="minorHAnsi" w:cstheme="minorHAnsi"/>
          <w:sz w:val="22"/>
          <w:szCs w:val="22"/>
          <w:bdr w:val="none" w:sz="0" w:space="0" w:color="auto" w:frame="1"/>
        </w:rPr>
        <w:t>).</w:t>
      </w:r>
    </w:p>
    <w:p w14:paraId="78810897" w14:textId="2CAA1ED6"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 </w:t>
      </w:r>
      <w:hyperlink r:id="rId186" w:anchor="FAR_52_222_37" w:tooltip="52.222-37" w:history="1">
        <w:r w:rsidRPr="00D378B9">
          <w:rPr>
            <w:rStyle w:val="Hyperlink"/>
            <w:rFonts w:asciiTheme="minorHAnsi" w:hAnsiTheme="minorHAnsi" w:cstheme="minorHAnsi"/>
            <w:sz w:val="22"/>
            <w:szCs w:val="22"/>
            <w:bdr w:val="none" w:sz="0" w:space="0" w:color="auto" w:frame="1"/>
          </w:rPr>
          <w:t>52.222-37</w:t>
        </w:r>
      </w:hyperlink>
      <w:r w:rsidRPr="00D378B9">
        <w:rPr>
          <w:rFonts w:asciiTheme="minorHAnsi" w:hAnsiTheme="minorHAnsi" w:cstheme="minorHAnsi"/>
          <w:sz w:val="22"/>
          <w:szCs w:val="22"/>
          <w:bdr w:val="none" w:sz="0" w:space="0" w:color="auto" w:frame="1"/>
        </w:rPr>
        <w:t>, Employment Reports on Veterans (Jun 2020) ( </w:t>
      </w:r>
      <w:hyperlink r:id="rId187" w:tgtFrame="_blank" w:tooltip="38 U.S.C. 4212" w:history="1">
        <w:r w:rsidRPr="00D378B9">
          <w:rPr>
            <w:rStyle w:val="Hyperlink"/>
            <w:rFonts w:asciiTheme="minorHAnsi" w:hAnsiTheme="minorHAnsi" w:cstheme="minorHAnsi"/>
            <w:sz w:val="22"/>
            <w:szCs w:val="22"/>
            <w:bdr w:val="none" w:sz="0" w:space="0" w:color="auto" w:frame="1"/>
          </w:rPr>
          <w:t>38 U.S.C. 4212</w:t>
        </w:r>
      </w:hyperlink>
      <w:r w:rsidRPr="00D378B9">
        <w:rPr>
          <w:rFonts w:asciiTheme="minorHAnsi" w:hAnsiTheme="minorHAnsi" w:cstheme="minorHAnsi"/>
          <w:sz w:val="22"/>
          <w:szCs w:val="22"/>
          <w:bdr w:val="none" w:sz="0" w:space="0" w:color="auto" w:frame="1"/>
        </w:rPr>
        <w:t>).</w:t>
      </w:r>
    </w:p>
    <w:p w14:paraId="09338B29"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(xii) </w:t>
      </w:r>
      <w:hyperlink r:id="rId188" w:anchor="FAR_52_222_40" w:tooltip="52.222-40" w:history="1">
        <w:r w:rsidRPr="00D378B9">
          <w:rPr>
            <w:rStyle w:val="Hyperlink"/>
            <w:rFonts w:asciiTheme="minorHAnsi" w:hAnsiTheme="minorHAnsi" w:cstheme="minorHAnsi"/>
            <w:sz w:val="22"/>
            <w:szCs w:val="22"/>
            <w:bdr w:val="none" w:sz="0" w:space="0" w:color="auto" w:frame="1"/>
          </w:rPr>
          <w:t>52.222-40</w:t>
        </w:r>
      </w:hyperlink>
      <w:r w:rsidRPr="00D378B9">
        <w:rPr>
          <w:rFonts w:asciiTheme="minorHAnsi" w:hAnsiTheme="minorHAnsi" w:cstheme="minorHAnsi"/>
          <w:sz w:val="22"/>
          <w:szCs w:val="22"/>
          <w:bdr w:val="none" w:sz="0" w:space="0" w:color="auto" w:frame="1"/>
        </w:rPr>
        <w:t>, Notification of Employee Rights Under the National Labor Relations Act (Dec 2010) (E.O. 13496). Flow down required in accordance with paragraph (f) of FAR clause </w:t>
      </w:r>
      <w:hyperlink r:id="rId189" w:anchor="FAR_52_222_40" w:tooltip="52.222-40" w:history="1">
        <w:r w:rsidRPr="00D378B9">
          <w:rPr>
            <w:rStyle w:val="Hyperlink"/>
            <w:rFonts w:asciiTheme="minorHAnsi" w:hAnsiTheme="minorHAnsi" w:cstheme="minorHAnsi"/>
            <w:sz w:val="22"/>
            <w:szCs w:val="22"/>
            <w:bdr w:val="none" w:sz="0" w:space="0" w:color="auto" w:frame="1"/>
          </w:rPr>
          <w:t>52.222-40</w:t>
        </w:r>
      </w:hyperlink>
      <w:r w:rsidRPr="00D378B9">
        <w:rPr>
          <w:rFonts w:asciiTheme="minorHAnsi" w:hAnsiTheme="minorHAnsi" w:cstheme="minorHAnsi"/>
          <w:sz w:val="22"/>
          <w:szCs w:val="22"/>
          <w:bdr w:val="none" w:sz="0" w:space="0" w:color="auto" w:frame="1"/>
        </w:rPr>
        <w:t>.</w:t>
      </w:r>
    </w:p>
    <w:p w14:paraId="196E5294" w14:textId="156DB975"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(xiii) </w:t>
      </w:r>
      <w:hyperlink r:id="rId190" w:anchor="FAR_52_222_41" w:tooltip="52.222-41" w:history="1">
        <w:r w:rsidRPr="00D378B9">
          <w:rPr>
            <w:rStyle w:val="Hyperlink"/>
            <w:rFonts w:asciiTheme="minorHAnsi" w:hAnsiTheme="minorHAnsi" w:cstheme="minorHAnsi"/>
            <w:sz w:val="22"/>
            <w:szCs w:val="22"/>
            <w:bdr w:val="none" w:sz="0" w:space="0" w:color="auto" w:frame="1"/>
          </w:rPr>
          <w:t>52.222-41</w:t>
        </w:r>
      </w:hyperlink>
      <w:r w:rsidRPr="00D378B9">
        <w:rPr>
          <w:rFonts w:asciiTheme="minorHAnsi" w:hAnsiTheme="minorHAnsi" w:cstheme="minorHAnsi"/>
          <w:sz w:val="22"/>
          <w:szCs w:val="22"/>
          <w:bdr w:val="none" w:sz="0" w:space="0" w:color="auto" w:frame="1"/>
        </w:rPr>
        <w:t>, Service Contract Labor Standards (Aug 2018) ( </w:t>
      </w:r>
      <w:hyperlink r:id="rId191"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3862B176" w14:textId="5F11D959"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(xiv) (A) </w:t>
      </w:r>
      <w:hyperlink r:id="rId192" w:anchor="FAR_52_222_50" w:tooltip="52.222-50" w:history="1">
        <w:r w:rsidRPr="42660A6D">
          <w:rPr>
            <w:rStyle w:val="Hyperlink"/>
            <w:rFonts w:asciiTheme="minorHAnsi" w:hAnsiTheme="minorHAnsi" w:cstheme="minorBidi"/>
            <w:sz w:val="22"/>
            <w:szCs w:val="22"/>
            <w:bdr w:val="none" w:sz="0" w:space="0" w:color="auto" w:frame="1"/>
          </w:rPr>
          <w:t>52.222-50</w:t>
        </w:r>
      </w:hyperlink>
      <w:r w:rsidRPr="42660A6D">
        <w:rPr>
          <w:rFonts w:asciiTheme="minorHAnsi" w:hAnsiTheme="minorHAnsi" w:cstheme="minorBidi"/>
          <w:sz w:val="22"/>
          <w:szCs w:val="22"/>
          <w:bdr w:val="none" w:sz="0" w:space="0" w:color="auto" w:frame="1"/>
        </w:rPr>
        <w:t>, Combating Trafficking in Persons (</w:t>
      </w:r>
      <w:r w:rsidR="178F317B" w:rsidRPr="42660A6D">
        <w:rPr>
          <w:rFonts w:asciiTheme="minorHAnsi" w:hAnsiTheme="minorHAnsi" w:cstheme="minorBidi"/>
          <w:sz w:val="22"/>
          <w:szCs w:val="22"/>
          <w:bdr w:val="none" w:sz="0" w:space="0" w:color="auto" w:frame="1"/>
        </w:rPr>
        <w:t>Oct 2025</w:t>
      </w:r>
      <w:r w:rsidRPr="42660A6D">
        <w:rPr>
          <w:rFonts w:asciiTheme="minorHAnsi" w:hAnsiTheme="minorHAnsi" w:cstheme="minorBidi"/>
          <w:sz w:val="22"/>
          <w:szCs w:val="22"/>
          <w:bdr w:val="none" w:sz="0" w:space="0" w:color="auto" w:frame="1"/>
        </w:rPr>
        <w:t>) ( </w:t>
      </w:r>
      <w:hyperlink r:id="rId193" w:tgtFrame="_blank" w:tooltip="22 U.S.C. chapter 78" w:history="1">
        <w:r w:rsidRPr="42660A6D">
          <w:rPr>
            <w:rStyle w:val="Hyperlink"/>
            <w:rFonts w:asciiTheme="minorHAnsi" w:hAnsiTheme="minorHAnsi" w:cstheme="minorBidi"/>
            <w:sz w:val="22"/>
            <w:szCs w:val="22"/>
            <w:bdr w:val="none" w:sz="0" w:space="0" w:color="auto" w:frame="1"/>
          </w:rPr>
          <w:t>22 U.S.C. chapter 78</w:t>
        </w:r>
      </w:hyperlink>
      <w:r w:rsidRPr="42660A6D">
        <w:rPr>
          <w:rFonts w:asciiTheme="minorHAnsi" w:hAnsiTheme="minorHAnsi" w:cstheme="minorBidi"/>
          <w:sz w:val="22"/>
          <w:szCs w:val="22"/>
          <w:bdr w:val="none" w:sz="0" w:space="0" w:color="auto" w:frame="1"/>
        </w:rPr>
        <w:t> </w:t>
      </w:r>
    </w:p>
    <w:p w14:paraId="3D3ED076" w14:textId="4F62EB11"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(B) Alternate I (Mar 2015) of </w:t>
      </w:r>
      <w:hyperlink r:id="rId194" w:anchor="FAR_52_222_50" w:tooltip="52.222-50" w:history="1">
        <w:r w:rsidRPr="00D378B9">
          <w:rPr>
            <w:rStyle w:val="Hyperlink"/>
            <w:rFonts w:asciiTheme="minorHAnsi" w:hAnsiTheme="minorHAnsi" w:cstheme="minorHAnsi"/>
            <w:sz w:val="22"/>
            <w:szCs w:val="22"/>
            <w:bdr w:val="none" w:sz="0" w:space="0" w:color="auto" w:frame="1"/>
          </w:rPr>
          <w:t>52.222-50</w:t>
        </w:r>
      </w:hyperlink>
      <w:r w:rsidRPr="00D378B9">
        <w:rPr>
          <w:rFonts w:asciiTheme="minorHAnsi" w:hAnsiTheme="minorHAnsi" w:cstheme="minorHAnsi"/>
          <w:sz w:val="22"/>
          <w:szCs w:val="22"/>
          <w:bdr w:val="none" w:sz="0" w:space="0" w:color="auto" w:frame="1"/>
        </w:rPr>
        <w:t> ( </w:t>
      </w:r>
      <w:hyperlink r:id="rId195" w:tgtFrame="_blank" w:tooltip="22 U.S.C. chapter 78 and E.O. 13627" w:history="1">
        <w:r w:rsidRPr="00D378B9">
          <w:rPr>
            <w:rStyle w:val="Hyperlink"/>
            <w:rFonts w:asciiTheme="minorHAnsi" w:hAnsiTheme="minorHAnsi" w:cstheme="minorHAnsi"/>
            <w:sz w:val="22"/>
            <w:szCs w:val="22"/>
            <w:bdr w:val="none" w:sz="0" w:space="0" w:color="auto" w:frame="1"/>
          </w:rPr>
          <w:t>22 U.S.C. chapter 78 and E.O. 13627</w:t>
        </w:r>
      </w:hyperlink>
      <w:r w:rsidRPr="00D378B9">
        <w:rPr>
          <w:rFonts w:asciiTheme="minorHAnsi" w:hAnsiTheme="minorHAnsi" w:cstheme="minorHAnsi"/>
          <w:sz w:val="22"/>
          <w:szCs w:val="22"/>
          <w:bdr w:val="none" w:sz="0" w:space="0" w:color="auto" w:frame="1"/>
        </w:rPr>
        <w:t>).</w:t>
      </w:r>
    </w:p>
    <w:p w14:paraId="2DD01B7B" w14:textId="20E0DA39"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(xv) </w:t>
      </w:r>
      <w:hyperlink r:id="rId196" w:anchor="FAR_52_222_51" w:tooltip="52.222-51" w:history="1">
        <w:r w:rsidRPr="00D378B9">
          <w:rPr>
            <w:rStyle w:val="Hyperlink"/>
            <w:rFonts w:asciiTheme="minorHAnsi" w:hAnsiTheme="minorHAnsi" w:cstheme="minorHAnsi"/>
            <w:sz w:val="22"/>
            <w:szCs w:val="22"/>
            <w:bdr w:val="none" w:sz="0" w:space="0" w:color="auto" w:frame="1"/>
          </w:rPr>
          <w:t>52.222-51</w:t>
        </w:r>
      </w:hyperlink>
      <w:r w:rsidRPr="00D378B9">
        <w:rPr>
          <w:rFonts w:asciiTheme="minorHAnsi" w:hAnsiTheme="minorHAnsi" w:cstheme="minorHAnsi"/>
          <w:sz w:val="22"/>
          <w:szCs w:val="22"/>
          <w:bdr w:val="none" w:sz="0" w:space="0" w:color="auto" w:frame="1"/>
        </w:rPr>
        <w:t>, Exemption from Application of the Service Contract Labor Standards to Contracts for Maintenance, Calibration, or Repair of Certain Equipment-Requirements (May 2014) ( </w:t>
      </w:r>
      <w:hyperlink r:id="rId197"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23BB04A5" w14:textId="6D207786"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(xvi) </w:t>
      </w:r>
      <w:hyperlink r:id="rId198" w:anchor="FAR_52_222_53" w:tooltip="52.222-53" w:history="1">
        <w:r w:rsidRPr="00D378B9">
          <w:rPr>
            <w:rStyle w:val="Hyperlink"/>
            <w:rFonts w:asciiTheme="minorHAnsi" w:hAnsiTheme="minorHAnsi" w:cstheme="minorHAnsi"/>
            <w:sz w:val="22"/>
            <w:szCs w:val="22"/>
            <w:bdr w:val="none" w:sz="0" w:space="0" w:color="auto" w:frame="1"/>
          </w:rPr>
          <w:t>52.222-53</w:t>
        </w:r>
      </w:hyperlink>
      <w:r w:rsidRPr="00D378B9">
        <w:rPr>
          <w:rFonts w:asciiTheme="minorHAnsi" w:hAnsiTheme="minorHAnsi" w:cstheme="minorHAnsi"/>
          <w:sz w:val="22"/>
          <w:szCs w:val="22"/>
          <w:bdr w:val="none" w:sz="0" w:space="0" w:color="auto" w:frame="1"/>
        </w:rPr>
        <w:t>, Exemption from Application of the Service Contract Labor Standards to Contracts for Certain Services-Requirements (May 2014) ( </w:t>
      </w:r>
      <w:hyperlink r:id="rId199" w:tgtFrame="_blank" w:tooltip="41 U.S.C. chapter 67" w:history="1">
        <w:r w:rsidRPr="00D378B9">
          <w:rPr>
            <w:rStyle w:val="Hyperlink"/>
            <w:rFonts w:asciiTheme="minorHAnsi" w:hAnsiTheme="minorHAnsi" w:cstheme="minorHAnsi"/>
            <w:sz w:val="22"/>
            <w:szCs w:val="22"/>
            <w:bdr w:val="none" w:sz="0" w:space="0" w:color="auto" w:frame="1"/>
          </w:rPr>
          <w:t>41 U.S.C. chapter 67</w:t>
        </w:r>
      </w:hyperlink>
      <w:r w:rsidRPr="00D378B9">
        <w:rPr>
          <w:rFonts w:asciiTheme="minorHAnsi" w:hAnsiTheme="minorHAnsi" w:cstheme="minorHAnsi"/>
          <w:sz w:val="22"/>
          <w:szCs w:val="22"/>
          <w:bdr w:val="none" w:sz="0" w:space="0" w:color="auto" w:frame="1"/>
        </w:rPr>
        <w:t>).</w:t>
      </w:r>
    </w:p>
    <w:p w14:paraId="58ADE1F1" w14:textId="720E8917" w:rsidR="00D378B9" w:rsidRPr="00D378B9" w:rsidRDefault="00D378B9" w:rsidP="42660A6D">
      <w:pPr>
        <w:pStyle w:val="p"/>
        <w:spacing w:before="240" w:beforeAutospacing="0"/>
        <w:ind w:firstLine="240"/>
        <w:rPr>
          <w:rFonts w:asciiTheme="minorHAnsi" w:hAnsiTheme="minorHAnsi" w:cstheme="minorBidi"/>
          <w:sz w:val="22"/>
          <w:szCs w:val="22"/>
          <w:bdr w:val="none" w:sz="0" w:space="0" w:color="auto" w:frame="1"/>
        </w:rPr>
      </w:pPr>
      <w:r w:rsidRPr="42660A6D">
        <w:rPr>
          <w:rFonts w:asciiTheme="minorHAnsi" w:hAnsiTheme="minorHAnsi" w:cstheme="minorBidi"/>
          <w:sz w:val="22"/>
          <w:szCs w:val="22"/>
          <w:bdr w:val="none" w:sz="0" w:space="0" w:color="auto" w:frame="1"/>
        </w:rPr>
        <w:t>(xvii) </w:t>
      </w:r>
      <w:hyperlink r:id="rId200" w:anchor="FAR_52_222_54" w:tooltip="52.222-54" w:history="1">
        <w:r w:rsidRPr="42660A6D">
          <w:rPr>
            <w:rStyle w:val="Hyperlink"/>
            <w:rFonts w:asciiTheme="minorHAnsi" w:hAnsiTheme="minorHAnsi" w:cstheme="minorBidi"/>
            <w:sz w:val="22"/>
            <w:szCs w:val="22"/>
            <w:bdr w:val="none" w:sz="0" w:space="0" w:color="auto" w:frame="1"/>
          </w:rPr>
          <w:t>52.222-54</w:t>
        </w:r>
      </w:hyperlink>
      <w:r w:rsidRPr="42660A6D">
        <w:rPr>
          <w:rFonts w:asciiTheme="minorHAnsi" w:hAnsiTheme="minorHAnsi" w:cstheme="minorBidi"/>
          <w:sz w:val="22"/>
          <w:szCs w:val="22"/>
          <w:bdr w:val="none" w:sz="0" w:space="0" w:color="auto" w:frame="1"/>
        </w:rPr>
        <w:t>, Employment Eligibility Verification (</w:t>
      </w:r>
      <w:r w:rsidR="0941E9A4" w:rsidRPr="42660A6D">
        <w:rPr>
          <w:rFonts w:asciiTheme="minorHAnsi" w:hAnsiTheme="minorHAnsi" w:cstheme="minorBidi"/>
          <w:sz w:val="22"/>
          <w:szCs w:val="22"/>
          <w:bdr w:val="none" w:sz="0" w:space="0" w:color="auto" w:frame="1"/>
        </w:rPr>
        <w:t>Jan 2025</w:t>
      </w:r>
      <w:r w:rsidRPr="42660A6D">
        <w:rPr>
          <w:rFonts w:asciiTheme="minorHAnsi" w:hAnsiTheme="minorHAnsi" w:cstheme="minorBidi"/>
          <w:sz w:val="22"/>
          <w:szCs w:val="22"/>
          <w:bdr w:val="none" w:sz="0" w:space="0" w:color="auto" w:frame="1"/>
        </w:rPr>
        <w:t>)</w:t>
      </w:r>
    </w:p>
    <w:p w14:paraId="21C1B6A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(xviii) </w:t>
      </w:r>
      <w:hyperlink r:id="rId201" w:anchor="FAR_52_222_55" w:tooltip="52.222-55" w:history="1">
        <w:r w:rsidRPr="00D378B9">
          <w:rPr>
            <w:rStyle w:val="Hyperlink"/>
            <w:rFonts w:asciiTheme="minorHAnsi" w:hAnsiTheme="minorHAnsi" w:cstheme="minorHAnsi"/>
            <w:sz w:val="22"/>
            <w:szCs w:val="22"/>
            <w:bdr w:val="none" w:sz="0" w:space="0" w:color="auto" w:frame="1"/>
          </w:rPr>
          <w:t>52.222-55</w:t>
        </w:r>
      </w:hyperlink>
      <w:r w:rsidRPr="00D378B9">
        <w:rPr>
          <w:rFonts w:asciiTheme="minorHAnsi" w:hAnsiTheme="minorHAnsi" w:cstheme="minorHAnsi"/>
          <w:sz w:val="22"/>
          <w:szCs w:val="22"/>
          <w:bdr w:val="none" w:sz="0" w:space="0" w:color="auto" w:frame="1"/>
        </w:rPr>
        <w:t>, Minimum Wages for Contractor Workers Under Executive Order 14026 (Jan 2022).</w:t>
      </w:r>
    </w:p>
    <w:p w14:paraId="1F886E1F"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(xix) </w:t>
      </w:r>
      <w:hyperlink r:id="rId202" w:anchor="FAR_52_222_62" w:tooltip="52.222-62" w:history="1">
        <w:r w:rsidRPr="00D378B9">
          <w:rPr>
            <w:rStyle w:val="Hyperlink"/>
            <w:rFonts w:asciiTheme="minorHAnsi" w:hAnsiTheme="minorHAnsi" w:cstheme="minorHAnsi"/>
            <w:sz w:val="22"/>
            <w:szCs w:val="22"/>
            <w:bdr w:val="none" w:sz="0" w:space="0" w:color="auto" w:frame="1"/>
          </w:rPr>
          <w:t>52.222-62</w:t>
        </w:r>
      </w:hyperlink>
      <w:r w:rsidRPr="00D378B9">
        <w:rPr>
          <w:rFonts w:asciiTheme="minorHAnsi" w:hAnsiTheme="minorHAnsi" w:cstheme="minorHAnsi"/>
          <w:sz w:val="22"/>
          <w:szCs w:val="22"/>
          <w:bdr w:val="none" w:sz="0" w:space="0" w:color="auto" w:frame="1"/>
        </w:rPr>
        <w:t>, Paid Sick Leave Under Executive Order 13706 (Jan 2022) (E.O. 13706).</w:t>
      </w:r>
    </w:p>
    <w:p w14:paraId="4FF56C1C" w14:textId="11964013"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 (A) </w:t>
      </w:r>
      <w:hyperlink r:id="rId203" w:anchor="FAR_52_224_3" w:tooltip="52.224-3" w:history="1">
        <w:r w:rsidRPr="00D378B9">
          <w:rPr>
            <w:rStyle w:val="Hyperlink"/>
            <w:rFonts w:asciiTheme="minorHAnsi" w:hAnsiTheme="minorHAnsi" w:cstheme="minorHAnsi"/>
            <w:sz w:val="22"/>
            <w:szCs w:val="22"/>
            <w:bdr w:val="none" w:sz="0" w:space="0" w:color="auto" w:frame="1"/>
          </w:rPr>
          <w:t>52.224-3</w:t>
        </w:r>
      </w:hyperlink>
      <w:r w:rsidRPr="00D378B9">
        <w:rPr>
          <w:rFonts w:asciiTheme="minorHAnsi" w:hAnsiTheme="minorHAnsi" w:cstheme="minorHAnsi"/>
          <w:sz w:val="22"/>
          <w:szCs w:val="22"/>
          <w:bdr w:val="none" w:sz="0" w:space="0" w:color="auto" w:frame="1"/>
        </w:rPr>
        <w:t>, Privacy Training (Jan 2017) ( </w:t>
      </w:r>
      <w:hyperlink r:id="rId204" w:tgtFrame="_blank" w:tooltip="5 U.S.C. 552a" w:history="1">
        <w:r w:rsidRPr="00D378B9">
          <w:rPr>
            <w:rStyle w:val="Hyperlink"/>
            <w:rFonts w:asciiTheme="minorHAnsi" w:hAnsiTheme="minorHAnsi" w:cstheme="minorHAnsi"/>
            <w:sz w:val="22"/>
            <w:szCs w:val="22"/>
            <w:bdr w:val="none" w:sz="0" w:space="0" w:color="auto" w:frame="1"/>
          </w:rPr>
          <w:t>5 U.S.C. 552a</w:t>
        </w:r>
      </w:hyperlink>
      <w:r w:rsidRPr="00D378B9">
        <w:rPr>
          <w:rFonts w:asciiTheme="minorHAnsi" w:hAnsiTheme="minorHAnsi" w:cstheme="minorHAnsi"/>
          <w:sz w:val="22"/>
          <w:szCs w:val="22"/>
          <w:bdr w:val="none" w:sz="0" w:space="0" w:color="auto" w:frame="1"/>
        </w:rPr>
        <w:t>).</w:t>
      </w:r>
    </w:p>
    <w:p w14:paraId="154147A4"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lastRenderedPageBreak/>
        <w:t>(B) Alternate I (Jan 2017) of </w:t>
      </w:r>
      <w:hyperlink r:id="rId205" w:anchor="FAR_52_224_3" w:tooltip="52.224-3" w:history="1">
        <w:r w:rsidRPr="00D378B9">
          <w:rPr>
            <w:rStyle w:val="Hyperlink"/>
            <w:rFonts w:asciiTheme="minorHAnsi" w:hAnsiTheme="minorHAnsi" w:cstheme="minorHAnsi"/>
            <w:sz w:val="22"/>
            <w:szCs w:val="22"/>
            <w:bdr w:val="none" w:sz="0" w:space="0" w:color="auto" w:frame="1"/>
          </w:rPr>
          <w:t>52.224-3</w:t>
        </w:r>
      </w:hyperlink>
      <w:r w:rsidRPr="00D378B9">
        <w:rPr>
          <w:rFonts w:asciiTheme="minorHAnsi" w:hAnsiTheme="minorHAnsi" w:cstheme="minorHAnsi"/>
          <w:sz w:val="22"/>
          <w:szCs w:val="22"/>
          <w:bdr w:val="none" w:sz="0" w:space="0" w:color="auto" w:frame="1"/>
        </w:rPr>
        <w:t>.</w:t>
      </w:r>
    </w:p>
    <w:p w14:paraId="04660D6A"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(xxi) </w:t>
      </w:r>
      <w:hyperlink r:id="rId206" w:anchor="FAR_52_225_26" w:tooltip="52.225-26" w:history="1">
        <w:r w:rsidRPr="00D378B9">
          <w:rPr>
            <w:rStyle w:val="Hyperlink"/>
            <w:rFonts w:asciiTheme="minorHAnsi" w:hAnsiTheme="minorHAnsi" w:cstheme="minorHAnsi"/>
            <w:sz w:val="22"/>
            <w:szCs w:val="22"/>
            <w:bdr w:val="none" w:sz="0" w:space="0" w:color="auto" w:frame="1"/>
          </w:rPr>
          <w:t>52.225-26</w:t>
        </w:r>
      </w:hyperlink>
      <w:r w:rsidRPr="00D378B9">
        <w:rPr>
          <w:rFonts w:asciiTheme="minorHAnsi" w:hAnsiTheme="minorHAnsi" w:cstheme="minorHAnsi"/>
          <w:sz w:val="22"/>
          <w:szCs w:val="22"/>
          <w:bdr w:val="none" w:sz="0" w:space="0" w:color="auto" w:frame="1"/>
        </w:rPr>
        <w:t>, Contractors Performing Private Security Functions Outside the United States (Oct 2016) (Section 862, as amended, of the National Defense Authorization Act for Fiscal Year 2008; 10 U.S.C. Subtitle A, Part V, Subpart G Note).</w:t>
      </w:r>
    </w:p>
    <w:p w14:paraId="5A1D3CC6" w14:textId="4C24DE10"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(xxii) </w:t>
      </w:r>
      <w:hyperlink r:id="rId207" w:anchor="FAR_52_226_6" w:tooltip="52.226-6" w:history="1">
        <w:r w:rsidRPr="00D378B9">
          <w:rPr>
            <w:rStyle w:val="Hyperlink"/>
            <w:rFonts w:asciiTheme="minorHAnsi" w:hAnsiTheme="minorHAnsi" w:cstheme="minorHAnsi"/>
            <w:sz w:val="22"/>
            <w:szCs w:val="22"/>
            <w:bdr w:val="none" w:sz="0" w:space="0" w:color="auto" w:frame="1"/>
          </w:rPr>
          <w:t>52.226-6</w:t>
        </w:r>
      </w:hyperlink>
      <w:r w:rsidRPr="00D378B9">
        <w:rPr>
          <w:rFonts w:asciiTheme="minorHAnsi" w:hAnsiTheme="minorHAnsi" w:cstheme="minorHAnsi"/>
          <w:sz w:val="22"/>
          <w:szCs w:val="22"/>
          <w:bdr w:val="none" w:sz="0" w:space="0" w:color="auto" w:frame="1"/>
        </w:rPr>
        <w:t>, Promoting Excess Food Donation to Nonprofit Organizations (Jun 2020) ( </w:t>
      </w:r>
      <w:hyperlink r:id="rId208" w:tgtFrame="_blank" w:tooltip="42 U.S.C. 1792" w:history="1">
        <w:r w:rsidRPr="00D378B9">
          <w:rPr>
            <w:rStyle w:val="Hyperlink"/>
            <w:rFonts w:asciiTheme="minorHAnsi" w:hAnsiTheme="minorHAnsi" w:cstheme="minorHAnsi"/>
            <w:sz w:val="22"/>
            <w:szCs w:val="22"/>
            <w:bdr w:val="none" w:sz="0" w:space="0" w:color="auto" w:frame="1"/>
          </w:rPr>
          <w:t>42 U.S.C. 1792</w:t>
        </w:r>
      </w:hyperlink>
      <w:r w:rsidRPr="00D378B9">
        <w:rPr>
          <w:rFonts w:asciiTheme="minorHAnsi" w:hAnsiTheme="minorHAnsi" w:cstheme="minorHAnsi"/>
          <w:sz w:val="22"/>
          <w:szCs w:val="22"/>
          <w:bdr w:val="none" w:sz="0" w:space="0" w:color="auto" w:frame="1"/>
        </w:rPr>
        <w:t>). Flow down required in accordance with paragraph (e) of FAR clause </w:t>
      </w:r>
      <w:hyperlink r:id="rId209" w:anchor="FAR_52_226_6" w:tooltip="52.226-6" w:history="1">
        <w:r w:rsidRPr="00D378B9">
          <w:rPr>
            <w:rStyle w:val="Hyperlink"/>
            <w:rFonts w:asciiTheme="minorHAnsi" w:hAnsiTheme="minorHAnsi" w:cstheme="minorHAnsi"/>
            <w:sz w:val="22"/>
            <w:szCs w:val="22"/>
            <w:bdr w:val="none" w:sz="0" w:space="0" w:color="auto" w:frame="1"/>
          </w:rPr>
          <w:t>52.226-6</w:t>
        </w:r>
      </w:hyperlink>
      <w:r w:rsidRPr="00D378B9">
        <w:rPr>
          <w:rFonts w:asciiTheme="minorHAnsi" w:hAnsiTheme="minorHAnsi" w:cstheme="minorHAnsi"/>
          <w:sz w:val="22"/>
          <w:szCs w:val="22"/>
          <w:bdr w:val="none" w:sz="0" w:space="0" w:color="auto" w:frame="1"/>
        </w:rPr>
        <w:t>.</w:t>
      </w:r>
    </w:p>
    <w:p w14:paraId="2EB16AA5"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(xxiii) </w:t>
      </w:r>
      <w:hyperlink r:id="rId210" w:anchor="FAR_52_232_40" w:tooltip="52.232-40" w:history="1">
        <w:r w:rsidRPr="00D378B9">
          <w:rPr>
            <w:rStyle w:val="Hyperlink"/>
            <w:rFonts w:asciiTheme="minorHAnsi" w:hAnsiTheme="minorHAnsi" w:cstheme="minorHAnsi"/>
            <w:sz w:val="22"/>
            <w:szCs w:val="22"/>
            <w:bdr w:val="none" w:sz="0" w:space="0" w:color="auto" w:frame="1"/>
          </w:rPr>
          <w:t>52.232-40</w:t>
        </w:r>
      </w:hyperlink>
      <w:r w:rsidRPr="00D378B9">
        <w:rPr>
          <w:rFonts w:asciiTheme="minorHAnsi" w:hAnsiTheme="minorHAnsi" w:cstheme="minorHAnsi"/>
          <w:sz w:val="22"/>
          <w:szCs w:val="22"/>
          <w:bdr w:val="none" w:sz="0" w:space="0" w:color="auto" w:frame="1"/>
        </w:rPr>
        <w:t>, Providing Accelerated Payments to Small Business Subcontractors (Mar 2023) ( </w:t>
      </w:r>
      <w:hyperlink r:id="rId211" w:tgtFrame="_blank" w:tooltip="31 U.S.C. 3903" w:history="1">
        <w:r w:rsidRPr="00D378B9">
          <w:rPr>
            <w:rStyle w:val="Hyperlink"/>
            <w:rFonts w:asciiTheme="minorHAnsi" w:hAnsiTheme="minorHAnsi" w:cstheme="minorHAnsi"/>
            <w:sz w:val="22"/>
            <w:szCs w:val="22"/>
            <w:bdr w:val="none" w:sz="0" w:space="0" w:color="auto" w:frame="1"/>
          </w:rPr>
          <w:t>31 U.S.C. 3903</w:t>
        </w:r>
      </w:hyperlink>
      <w:r w:rsidRPr="00D378B9">
        <w:rPr>
          <w:rFonts w:asciiTheme="minorHAnsi" w:hAnsiTheme="minorHAnsi" w:cstheme="minorHAnsi"/>
          <w:sz w:val="22"/>
          <w:szCs w:val="22"/>
          <w:bdr w:val="none" w:sz="0" w:space="0" w:color="auto" w:frame="1"/>
        </w:rPr>
        <w:t> and </w:t>
      </w:r>
      <w:hyperlink r:id="rId212" w:tgtFrame="_blank" w:tooltip="10 U.S.C. 3801" w:history="1">
        <w:r w:rsidRPr="00D378B9">
          <w:rPr>
            <w:rStyle w:val="Hyperlink"/>
            <w:rFonts w:asciiTheme="minorHAnsi" w:hAnsiTheme="minorHAnsi" w:cstheme="minorHAnsi"/>
            <w:sz w:val="22"/>
            <w:szCs w:val="22"/>
            <w:bdr w:val="none" w:sz="0" w:space="0" w:color="auto" w:frame="1"/>
          </w:rPr>
          <w:t>10 U.S.C. 3801</w:t>
        </w:r>
      </w:hyperlink>
      <w:r w:rsidRPr="00D378B9">
        <w:rPr>
          <w:rFonts w:asciiTheme="minorHAnsi" w:hAnsiTheme="minorHAnsi" w:cstheme="minorHAnsi"/>
          <w:sz w:val="22"/>
          <w:szCs w:val="22"/>
          <w:bdr w:val="none" w:sz="0" w:space="0" w:color="auto" w:frame="1"/>
        </w:rPr>
        <w:t>). Flow down required in accordance with paragraph (c) of </w:t>
      </w:r>
      <w:hyperlink r:id="rId213" w:anchor="FAR_52_232_40" w:tooltip="52.232-40" w:history="1">
        <w:r w:rsidRPr="00D378B9">
          <w:rPr>
            <w:rStyle w:val="Hyperlink"/>
            <w:rFonts w:asciiTheme="minorHAnsi" w:hAnsiTheme="minorHAnsi" w:cstheme="minorHAnsi"/>
            <w:sz w:val="22"/>
            <w:szCs w:val="22"/>
            <w:bdr w:val="none" w:sz="0" w:space="0" w:color="auto" w:frame="1"/>
          </w:rPr>
          <w:t>52.232-40</w:t>
        </w:r>
      </w:hyperlink>
      <w:r w:rsidRPr="00D378B9">
        <w:rPr>
          <w:rFonts w:asciiTheme="minorHAnsi" w:hAnsiTheme="minorHAnsi" w:cstheme="minorHAnsi"/>
          <w:sz w:val="22"/>
          <w:szCs w:val="22"/>
          <w:bdr w:val="none" w:sz="0" w:space="0" w:color="auto" w:frame="1"/>
        </w:rPr>
        <w:t>.</w:t>
      </w:r>
    </w:p>
    <w:p w14:paraId="6755194D"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(xxiv)   </w:t>
      </w:r>
      <w:hyperlink r:id="rId214"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 Preference for Privately Owned U.S.-Flag Commercial Vessels (Nov 2021) ( </w:t>
      </w:r>
      <w:hyperlink r:id="rId215" w:tgtFrame="_blank" w:tooltip="46 U.S.C. 55305" w:history="1">
        <w:r w:rsidRPr="00D378B9">
          <w:rPr>
            <w:rStyle w:val="Hyperlink"/>
            <w:rFonts w:asciiTheme="minorHAnsi" w:hAnsiTheme="minorHAnsi" w:cstheme="minorHAnsi"/>
            <w:sz w:val="22"/>
            <w:szCs w:val="22"/>
            <w:bdr w:val="none" w:sz="0" w:space="0" w:color="auto" w:frame="1"/>
          </w:rPr>
          <w:t>46 U.S.C. 55305</w:t>
        </w:r>
      </w:hyperlink>
      <w:r w:rsidRPr="00D378B9">
        <w:rPr>
          <w:rFonts w:asciiTheme="minorHAnsi" w:hAnsiTheme="minorHAnsi" w:cstheme="minorHAnsi"/>
          <w:sz w:val="22"/>
          <w:szCs w:val="22"/>
          <w:bdr w:val="none" w:sz="0" w:space="0" w:color="auto" w:frame="1"/>
        </w:rPr>
        <w:t> and </w:t>
      </w:r>
      <w:hyperlink r:id="rId216" w:tgtFrame="_blank" w:tooltip="10 U.S.C. 2631" w:history="1">
        <w:r w:rsidRPr="00D378B9">
          <w:rPr>
            <w:rStyle w:val="Hyperlink"/>
            <w:rFonts w:asciiTheme="minorHAnsi" w:hAnsiTheme="minorHAnsi" w:cstheme="minorHAnsi"/>
            <w:sz w:val="22"/>
            <w:szCs w:val="22"/>
            <w:bdr w:val="none" w:sz="0" w:space="0" w:color="auto" w:frame="1"/>
          </w:rPr>
          <w:t>10 U.S.C. 2631</w:t>
        </w:r>
      </w:hyperlink>
      <w:r w:rsidRPr="00D378B9">
        <w:rPr>
          <w:rFonts w:asciiTheme="minorHAnsi" w:hAnsiTheme="minorHAnsi" w:cstheme="minorHAnsi"/>
          <w:sz w:val="22"/>
          <w:szCs w:val="22"/>
          <w:bdr w:val="none" w:sz="0" w:space="0" w:color="auto" w:frame="1"/>
        </w:rPr>
        <w:t>). Flow down required in accordance with paragraph (d) of FAR clause </w:t>
      </w:r>
      <w:hyperlink r:id="rId217" w:anchor="FAR_52_247_64" w:tooltip="52.247-64" w:history="1">
        <w:r w:rsidRPr="00D378B9">
          <w:rPr>
            <w:rStyle w:val="Hyperlink"/>
            <w:rFonts w:asciiTheme="minorHAnsi" w:hAnsiTheme="minorHAnsi" w:cstheme="minorHAnsi"/>
            <w:sz w:val="22"/>
            <w:szCs w:val="22"/>
            <w:bdr w:val="none" w:sz="0" w:space="0" w:color="auto" w:frame="1"/>
          </w:rPr>
          <w:t>52.247-64</w:t>
        </w:r>
      </w:hyperlink>
      <w:r w:rsidRPr="00D378B9">
        <w:rPr>
          <w:rFonts w:asciiTheme="minorHAnsi" w:hAnsiTheme="minorHAnsi" w:cstheme="minorHAnsi"/>
          <w:sz w:val="22"/>
          <w:szCs w:val="22"/>
          <w:bdr w:val="none" w:sz="0" w:space="0" w:color="auto" w:frame="1"/>
        </w:rPr>
        <w:t>.</w:t>
      </w:r>
    </w:p>
    <w:p w14:paraId="46B88540" w14:textId="77777777" w:rsidR="00D378B9" w:rsidRPr="00D378B9" w:rsidRDefault="00D378B9" w:rsidP="00D378B9">
      <w:pPr>
        <w:pStyle w:val="p"/>
        <w:spacing w:before="240" w:beforeAutospacing="0"/>
        <w:ind w:firstLine="240"/>
        <w:rPr>
          <w:rFonts w:asciiTheme="minorHAnsi" w:hAnsiTheme="minorHAnsi" w:cstheme="minorHAnsi"/>
          <w:sz w:val="22"/>
          <w:szCs w:val="22"/>
          <w:bdr w:val="none" w:sz="0" w:space="0" w:color="auto" w:frame="1"/>
        </w:rPr>
      </w:pPr>
      <w:r w:rsidRPr="00D378B9">
        <w:rPr>
          <w:rFonts w:asciiTheme="minorHAnsi" w:hAnsiTheme="minorHAnsi" w:cstheme="minorHAnsi"/>
          <w:sz w:val="22"/>
          <w:szCs w:val="22"/>
          <w:bdr w:val="none" w:sz="0" w:space="0" w:color="auto" w:frame="1"/>
        </w:rPr>
        <w:t>(2) While not required, the Contractor may include in its subcontracts for commercial products and commercial services a minimal number of additional clauses necessary to satisfy its contractual obligations.</w:t>
      </w:r>
    </w:p>
    <w:p w14:paraId="2FDCBFC4" w14:textId="77777777" w:rsidR="00D378B9" w:rsidRDefault="00D378B9" w:rsidP="42660A6D">
      <w:pPr>
        <w:pStyle w:val="p"/>
        <w:shd w:val="clear" w:color="auto" w:fill="FFFFFF" w:themeFill="background1"/>
        <w:spacing w:before="240" w:beforeAutospacing="0"/>
        <w:ind w:firstLine="240"/>
        <w:jc w:val="center"/>
        <w:textAlignment w:val="baseline"/>
        <w:rPr>
          <w:rFonts w:asciiTheme="minorHAnsi" w:hAnsiTheme="minorHAnsi" w:cstheme="minorBidi"/>
          <w:color w:val="000000"/>
          <w:sz w:val="22"/>
          <w:szCs w:val="22"/>
        </w:rPr>
      </w:pPr>
      <w:r w:rsidRPr="42660A6D">
        <w:rPr>
          <w:rFonts w:asciiTheme="minorHAnsi" w:hAnsiTheme="minorHAnsi" w:cstheme="minorBidi"/>
          <w:sz w:val="22"/>
          <w:szCs w:val="22"/>
          <w:bdr w:val="none" w:sz="0" w:space="0" w:color="auto" w:frame="1"/>
        </w:rPr>
        <w:t xml:space="preserve"> </w:t>
      </w:r>
      <w:r w:rsidRPr="42660A6D">
        <w:rPr>
          <w:rFonts w:asciiTheme="minorHAnsi" w:hAnsiTheme="minorHAnsi" w:cstheme="minorBidi"/>
          <w:color w:val="000000"/>
          <w:sz w:val="22"/>
          <w:szCs w:val="22"/>
        </w:rPr>
        <w:t>(End of clause)</w:t>
      </w:r>
    </w:p>
    <w:p w14:paraId="739572E2" w14:textId="5C0684E8" w:rsidR="42660A6D" w:rsidRDefault="42660A6D" w:rsidP="42660A6D">
      <w:pPr>
        <w:pStyle w:val="p"/>
        <w:shd w:val="clear" w:color="auto" w:fill="FFFFFF" w:themeFill="background1"/>
        <w:spacing w:before="240" w:beforeAutospacing="0"/>
        <w:ind w:firstLine="240"/>
        <w:jc w:val="center"/>
        <w:rPr>
          <w:rFonts w:asciiTheme="minorHAnsi" w:hAnsiTheme="minorHAnsi" w:cstheme="minorBidi"/>
          <w:color w:val="000000" w:themeColor="text1"/>
          <w:sz w:val="22"/>
          <w:szCs w:val="22"/>
        </w:rPr>
      </w:pPr>
    </w:p>
    <w:p w14:paraId="6E9C2F29" w14:textId="57690C37" w:rsidR="006B14EB" w:rsidRPr="006B14EB" w:rsidRDefault="006B14EB" w:rsidP="42660A6D">
      <w:pPr>
        <w:pStyle w:val="p"/>
        <w:shd w:val="clear" w:color="auto" w:fill="FFFFFF" w:themeFill="background1"/>
        <w:rPr>
          <w:rFonts w:ascii="Calibri" w:hAnsi="Calibri" w:cs="Calibri"/>
          <w:color w:val="000000" w:themeColor="text1"/>
          <w:sz w:val="22"/>
          <w:szCs w:val="22"/>
        </w:rPr>
      </w:pPr>
      <w:r w:rsidRPr="42660A6D">
        <w:rPr>
          <w:rFonts w:ascii="Calibri" w:hAnsi="Calibri" w:cs="Calibri"/>
          <w:color w:val="000000" w:themeColor="text1"/>
          <w:sz w:val="22"/>
          <w:szCs w:val="22"/>
        </w:rPr>
        <w:t>252.204-7007 Alternate A, Annual Representations and Certifications</w:t>
      </w:r>
    </w:p>
    <w:p w14:paraId="78CA1E05" w14:textId="7EFC3D55" w:rsidR="006B14EB" w:rsidRPr="006B14EB" w:rsidRDefault="006B14EB" w:rsidP="42660A6D">
      <w:pPr>
        <w:pStyle w:val="p"/>
        <w:shd w:val="clear" w:color="auto" w:fill="FFFFFF" w:themeFill="background1"/>
        <w:ind w:firstLine="720"/>
        <w:rPr>
          <w:rFonts w:ascii="Calibri" w:hAnsi="Calibri" w:cs="Calibri"/>
          <w:i/>
          <w:iCs/>
          <w:color w:val="000000" w:themeColor="text1"/>
          <w:sz w:val="20"/>
          <w:szCs w:val="20"/>
        </w:rPr>
      </w:pPr>
      <w:r w:rsidRPr="42660A6D">
        <w:rPr>
          <w:rFonts w:ascii="Calibri" w:hAnsi="Calibri" w:cs="Calibri"/>
          <w:i/>
          <w:iCs/>
          <w:color w:val="000000" w:themeColor="text1"/>
          <w:sz w:val="20"/>
          <w:szCs w:val="20"/>
        </w:rPr>
        <w:t>ALTERNATE A, ANNUAL REPRESENTATIONS AND CERTIFICATIONS (OCT 202</w:t>
      </w:r>
      <w:r w:rsidR="55C547C0" w:rsidRPr="42660A6D">
        <w:rPr>
          <w:rFonts w:ascii="Calibri" w:hAnsi="Calibri" w:cs="Calibri"/>
          <w:i/>
          <w:iCs/>
          <w:color w:val="000000" w:themeColor="text1"/>
          <w:sz w:val="20"/>
          <w:szCs w:val="20"/>
        </w:rPr>
        <w:t>5</w:t>
      </w:r>
      <w:r w:rsidRPr="42660A6D">
        <w:rPr>
          <w:rFonts w:ascii="Calibri" w:hAnsi="Calibri" w:cs="Calibri"/>
          <w:i/>
          <w:iCs/>
          <w:color w:val="000000" w:themeColor="text1"/>
          <w:sz w:val="20"/>
          <w:szCs w:val="20"/>
        </w:rPr>
        <w:t>)</w:t>
      </w:r>
    </w:p>
    <w:p w14:paraId="67F6FB7F" w14:textId="5EB1AE6D" w:rsidR="006B14EB" w:rsidRPr="006B14EB" w:rsidRDefault="006B14EB" w:rsidP="42660A6D">
      <w:pPr>
        <w:pStyle w:val="p"/>
        <w:shd w:val="clear" w:color="auto" w:fill="FFFFFF" w:themeFill="background1"/>
        <w:rPr>
          <w:rFonts w:ascii="Calibri" w:hAnsi="Calibri" w:cs="Calibri"/>
          <w:color w:val="000000" w:themeColor="text1"/>
          <w:sz w:val="22"/>
          <w:szCs w:val="22"/>
        </w:rPr>
      </w:pPr>
      <w:r w:rsidRPr="42660A6D">
        <w:rPr>
          <w:rFonts w:ascii="Calibri" w:hAnsi="Calibri" w:cs="Calibri"/>
          <w:color w:val="000000" w:themeColor="text1"/>
          <w:sz w:val="22"/>
          <w:szCs w:val="22"/>
        </w:rPr>
        <w:t>Substitute the following paragraphs (b), (d), and (e) for paragraphs (b) and (d) of the provision at FAR</w:t>
      </w:r>
      <w:r w:rsidR="00790B9B" w:rsidRPr="42660A6D">
        <w:rPr>
          <w:rFonts w:ascii="Calibri" w:hAnsi="Calibri" w:cs="Calibri"/>
          <w:color w:val="000000" w:themeColor="text1"/>
          <w:sz w:val="22"/>
          <w:szCs w:val="22"/>
        </w:rPr>
        <w:t xml:space="preserve"> </w:t>
      </w:r>
      <w:r w:rsidRPr="42660A6D">
        <w:rPr>
          <w:rFonts w:ascii="Calibri" w:hAnsi="Calibri" w:cs="Calibri"/>
          <w:color w:val="000000" w:themeColor="text1"/>
          <w:sz w:val="22"/>
          <w:szCs w:val="22"/>
        </w:rPr>
        <w:t>52.204-8:</w:t>
      </w:r>
    </w:p>
    <w:p w14:paraId="7C7574D1" w14:textId="29496FB4" w:rsidR="006B14EB" w:rsidRPr="006B14EB" w:rsidRDefault="006B14EB" w:rsidP="42660A6D">
      <w:pPr>
        <w:pStyle w:val="p"/>
        <w:shd w:val="clear" w:color="auto" w:fill="FFFFFF" w:themeFill="background1"/>
        <w:ind w:firstLine="240"/>
        <w:rPr>
          <w:rFonts w:ascii="Calibri" w:hAnsi="Calibri" w:cs="Calibri"/>
          <w:color w:val="000000" w:themeColor="text1"/>
          <w:sz w:val="22"/>
          <w:szCs w:val="22"/>
        </w:rPr>
      </w:pPr>
      <w:r w:rsidRPr="42660A6D">
        <w:rPr>
          <w:rFonts w:ascii="Calibri" w:hAnsi="Calibri" w:cs="Calibri"/>
          <w:color w:val="000000" w:themeColor="text1"/>
          <w:sz w:val="22"/>
          <w:szCs w:val="22"/>
        </w:rPr>
        <w:t>(b)(1) If the provision at 52.204-7, System for Award Management, is included in this solicitation,</w:t>
      </w:r>
      <w:r w:rsidR="00FD610F" w:rsidRPr="42660A6D">
        <w:rPr>
          <w:rFonts w:ascii="Calibri" w:hAnsi="Calibri" w:cs="Calibri"/>
          <w:color w:val="000000" w:themeColor="text1"/>
          <w:sz w:val="22"/>
          <w:szCs w:val="22"/>
        </w:rPr>
        <w:t xml:space="preserve"> </w:t>
      </w:r>
      <w:r w:rsidRPr="42660A6D">
        <w:rPr>
          <w:rFonts w:ascii="Calibri" w:hAnsi="Calibri" w:cs="Calibri"/>
          <w:color w:val="000000" w:themeColor="text1"/>
          <w:sz w:val="22"/>
          <w:szCs w:val="22"/>
        </w:rPr>
        <w:t>paragraph (e) of this provision applies</w:t>
      </w:r>
    </w:p>
    <w:p w14:paraId="6A013E97" w14:textId="0F349C29" w:rsidR="006B14EB" w:rsidRPr="006B14EB" w:rsidRDefault="006B14EB" w:rsidP="42660A6D">
      <w:pPr>
        <w:pStyle w:val="p"/>
        <w:shd w:val="clear" w:color="auto" w:fill="FFFFFF" w:themeFill="background1"/>
        <w:ind w:firstLine="720"/>
        <w:rPr>
          <w:rFonts w:ascii="Calibri" w:hAnsi="Calibri" w:cs="Calibri"/>
          <w:color w:val="000000" w:themeColor="text1"/>
          <w:sz w:val="22"/>
          <w:szCs w:val="22"/>
        </w:rPr>
      </w:pPr>
      <w:r w:rsidRPr="42660A6D">
        <w:rPr>
          <w:rFonts w:ascii="Calibri" w:hAnsi="Calibri" w:cs="Calibri"/>
          <w:color w:val="000000" w:themeColor="text1"/>
          <w:sz w:val="22"/>
          <w:szCs w:val="22"/>
        </w:rPr>
        <w:t>(2) If the provision at 52.204-7, System for Award Management, is not included in this</w:t>
      </w:r>
      <w:r w:rsidR="00341308" w:rsidRPr="42660A6D">
        <w:rPr>
          <w:rFonts w:ascii="Calibri" w:hAnsi="Calibri" w:cs="Calibri"/>
          <w:color w:val="000000" w:themeColor="text1"/>
          <w:sz w:val="22"/>
          <w:szCs w:val="22"/>
        </w:rPr>
        <w:t xml:space="preserve"> </w:t>
      </w:r>
      <w:r w:rsidRPr="42660A6D">
        <w:rPr>
          <w:rFonts w:ascii="Calibri" w:hAnsi="Calibri" w:cs="Calibri"/>
          <w:color w:val="000000" w:themeColor="text1"/>
          <w:sz w:val="22"/>
          <w:szCs w:val="22"/>
        </w:rPr>
        <w:t>solicitation, and the Offeror has an active registration in the System for Award Management (SAM), the</w:t>
      </w:r>
      <w:r w:rsidR="00982359" w:rsidRPr="42660A6D">
        <w:rPr>
          <w:rFonts w:ascii="Calibri" w:hAnsi="Calibri" w:cs="Calibri"/>
          <w:color w:val="000000" w:themeColor="text1"/>
          <w:sz w:val="22"/>
          <w:szCs w:val="22"/>
        </w:rPr>
        <w:t xml:space="preserve"> </w:t>
      </w:r>
      <w:r w:rsidRPr="42660A6D">
        <w:rPr>
          <w:rFonts w:ascii="Calibri" w:hAnsi="Calibri" w:cs="Calibri"/>
          <w:color w:val="000000" w:themeColor="text1"/>
          <w:sz w:val="22"/>
          <w:szCs w:val="22"/>
        </w:rPr>
        <w:t>Offeror may choose to use paragraph (e) of this provision instead of completing the corresponding</w:t>
      </w:r>
      <w:r w:rsidR="00982359" w:rsidRPr="42660A6D">
        <w:rPr>
          <w:rFonts w:ascii="Calibri" w:hAnsi="Calibri" w:cs="Calibri"/>
          <w:color w:val="000000" w:themeColor="text1"/>
          <w:sz w:val="22"/>
          <w:szCs w:val="22"/>
        </w:rPr>
        <w:t xml:space="preserve"> </w:t>
      </w:r>
      <w:r w:rsidRPr="42660A6D">
        <w:rPr>
          <w:rFonts w:ascii="Calibri" w:hAnsi="Calibri" w:cs="Calibri"/>
          <w:color w:val="000000" w:themeColor="text1"/>
          <w:sz w:val="22"/>
          <w:szCs w:val="22"/>
        </w:rPr>
        <w:t>individual representations and certifications in the solicitation. The Offeror shall indicate which option</w:t>
      </w:r>
      <w:r w:rsidR="00497B6E" w:rsidRPr="42660A6D">
        <w:rPr>
          <w:rFonts w:ascii="Calibri" w:hAnsi="Calibri" w:cs="Calibri"/>
          <w:color w:val="000000" w:themeColor="text1"/>
          <w:sz w:val="22"/>
          <w:szCs w:val="22"/>
        </w:rPr>
        <w:t xml:space="preserve"> </w:t>
      </w:r>
      <w:r w:rsidRPr="42660A6D">
        <w:rPr>
          <w:rFonts w:ascii="Calibri" w:hAnsi="Calibri" w:cs="Calibri"/>
          <w:color w:val="000000" w:themeColor="text1"/>
          <w:sz w:val="22"/>
          <w:szCs w:val="22"/>
        </w:rPr>
        <w:t>applies by checking one of the following boxes:</w:t>
      </w:r>
    </w:p>
    <w:p w14:paraId="4CCB2077" w14:textId="7E09474E" w:rsidR="006B14EB" w:rsidRPr="006B14EB" w:rsidRDefault="005A4C95" w:rsidP="009A0438">
      <w:pPr>
        <w:pStyle w:val="p"/>
        <w:shd w:val="clear" w:color="auto" w:fill="FFFFFF"/>
        <w:ind w:firstLine="240"/>
        <w:textAlignment w:val="baseline"/>
        <w:rPr>
          <w:rFonts w:ascii="Calibri" w:hAnsi="Calibri" w:cs="Calibri"/>
          <w:color w:val="000000"/>
          <w:sz w:val="22"/>
          <w:szCs w:val="22"/>
        </w:rPr>
      </w:pPr>
      <w:r w:rsidRPr="0016624F">
        <w:rPr>
          <w:rFonts w:ascii="Calibri" w:hAnsi="Calibri" w:cs="Calibri"/>
          <w:color w:val="000000"/>
          <w:sz w:val="22"/>
          <w:szCs w:val="22"/>
        </w:rPr>
        <w:t>□</w:t>
      </w:r>
      <w:r w:rsidR="00DF5965" w:rsidRPr="0016624F">
        <w:rPr>
          <w:rFonts w:ascii="Calibri" w:hAnsi="Calibri" w:cs="Calibri"/>
          <w:color w:val="000000"/>
          <w:sz w:val="22"/>
          <w:szCs w:val="22"/>
        </w:rPr>
        <w:t xml:space="preserve"> </w:t>
      </w:r>
      <w:r w:rsidR="006B14EB" w:rsidRPr="006B14EB">
        <w:rPr>
          <w:rFonts w:ascii="Calibri" w:hAnsi="Calibri" w:cs="Calibri"/>
          <w:color w:val="000000"/>
          <w:sz w:val="22"/>
          <w:szCs w:val="22"/>
        </w:rPr>
        <w:t>(</w:t>
      </w:r>
      <w:proofErr w:type="spellStart"/>
      <w:r w:rsidR="006B14EB" w:rsidRPr="006B14EB">
        <w:rPr>
          <w:rFonts w:ascii="Calibri" w:hAnsi="Calibri" w:cs="Calibri"/>
          <w:color w:val="000000"/>
          <w:sz w:val="22"/>
          <w:szCs w:val="22"/>
        </w:rPr>
        <w:t>i</w:t>
      </w:r>
      <w:proofErr w:type="spellEnd"/>
      <w:r w:rsidR="006B14EB" w:rsidRPr="006B14EB">
        <w:rPr>
          <w:rFonts w:ascii="Calibri" w:hAnsi="Calibri" w:cs="Calibri"/>
          <w:color w:val="000000"/>
          <w:sz w:val="22"/>
          <w:szCs w:val="22"/>
        </w:rPr>
        <w:t>) Paragraph (e) applies</w:t>
      </w:r>
    </w:p>
    <w:p w14:paraId="2428E446" w14:textId="4501679B" w:rsidR="006B14EB" w:rsidRPr="006B14EB" w:rsidRDefault="00524F46" w:rsidP="00524F46">
      <w:pPr>
        <w:pStyle w:val="p"/>
        <w:shd w:val="clear" w:color="auto" w:fill="FFFFFF"/>
        <w:spacing w:before="240"/>
        <w:ind w:left="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(ii) Paragraph (e) does not apply and the Offeror has completed the individual representations and</w:t>
      </w: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certifications in the solicitation</w:t>
      </w:r>
    </w:p>
    <w:p w14:paraId="18FC327A" w14:textId="55AB3869" w:rsidR="006B14EB" w:rsidRPr="006B14EB" w:rsidRDefault="006B14EB" w:rsidP="00524F46">
      <w:pPr>
        <w:pStyle w:val="p"/>
        <w:shd w:val="clear" w:color="auto" w:fill="FFFFFF"/>
        <w:spacing w:before="240"/>
        <w:ind w:left="240"/>
        <w:textAlignment w:val="baseline"/>
        <w:rPr>
          <w:rFonts w:ascii="Calibri" w:hAnsi="Calibri" w:cs="Calibri"/>
          <w:color w:val="000000"/>
          <w:sz w:val="22"/>
          <w:szCs w:val="22"/>
        </w:rPr>
      </w:pPr>
      <w:r w:rsidRPr="006B14EB">
        <w:rPr>
          <w:rFonts w:ascii="Calibri" w:hAnsi="Calibri" w:cs="Calibri"/>
          <w:color w:val="000000"/>
          <w:sz w:val="22"/>
          <w:szCs w:val="22"/>
        </w:rPr>
        <w:lastRenderedPageBreak/>
        <w:t>(d)(1) The following representations or certifications in the SAM database are applicable to this</w:t>
      </w:r>
      <w:r w:rsidR="00524F46" w:rsidRPr="0016624F">
        <w:rPr>
          <w:rFonts w:ascii="Calibri" w:hAnsi="Calibri" w:cs="Calibri"/>
          <w:color w:val="000000"/>
          <w:sz w:val="22"/>
          <w:szCs w:val="22"/>
        </w:rPr>
        <w:t xml:space="preserve"> </w:t>
      </w:r>
      <w:r w:rsidRPr="006B14EB">
        <w:rPr>
          <w:rFonts w:ascii="Calibri" w:hAnsi="Calibri" w:cs="Calibri"/>
          <w:color w:val="000000"/>
          <w:sz w:val="22"/>
          <w:szCs w:val="22"/>
        </w:rPr>
        <w:t>solicitation as indicated:</w:t>
      </w:r>
    </w:p>
    <w:p w14:paraId="78C49166" w14:textId="109344D9" w:rsidR="006B14EB" w:rsidRPr="006B14EB" w:rsidRDefault="006B14EB" w:rsidP="004069B3">
      <w:pPr>
        <w:pStyle w:val="p"/>
        <w:shd w:val="clear" w:color="auto" w:fill="FFFFFF"/>
        <w:spacing w:before="240"/>
        <w:ind w:left="720" w:firstLine="720"/>
        <w:textAlignment w:val="baseline"/>
        <w:rPr>
          <w:rFonts w:ascii="Calibri" w:hAnsi="Calibri" w:cs="Calibri"/>
          <w:color w:val="000000"/>
          <w:sz w:val="22"/>
          <w:szCs w:val="22"/>
        </w:rPr>
      </w:pPr>
      <w:r w:rsidRPr="006B14EB">
        <w:rPr>
          <w:rFonts w:ascii="Calibri" w:hAnsi="Calibri" w:cs="Calibri"/>
          <w:color w:val="000000"/>
          <w:sz w:val="22"/>
          <w:szCs w:val="22"/>
        </w:rPr>
        <w:t>(</w:t>
      </w:r>
      <w:proofErr w:type="spellStart"/>
      <w:r w:rsidRPr="006B14EB">
        <w:rPr>
          <w:rFonts w:ascii="Calibri" w:hAnsi="Calibri" w:cs="Calibri"/>
          <w:color w:val="000000"/>
          <w:sz w:val="22"/>
          <w:szCs w:val="22"/>
        </w:rPr>
        <w:t>i</w:t>
      </w:r>
      <w:proofErr w:type="spellEnd"/>
      <w:r w:rsidRPr="006B14EB">
        <w:rPr>
          <w:rFonts w:ascii="Calibri" w:hAnsi="Calibri" w:cs="Calibri"/>
          <w:color w:val="000000"/>
          <w:sz w:val="22"/>
          <w:szCs w:val="22"/>
        </w:rPr>
        <w:t>) 252.204-7016, Covered Defense Telecommunications Equipment or Services-Representation. Applies to all solicitations</w:t>
      </w:r>
    </w:p>
    <w:p w14:paraId="3D46721D" w14:textId="73DC33E2" w:rsidR="006B14EB" w:rsidRPr="006B14EB" w:rsidRDefault="006B14EB" w:rsidP="004069B3">
      <w:pPr>
        <w:pStyle w:val="p"/>
        <w:shd w:val="clear" w:color="auto" w:fill="FFFFFF"/>
        <w:spacing w:before="240"/>
        <w:ind w:left="720" w:firstLine="720"/>
        <w:textAlignment w:val="baseline"/>
        <w:rPr>
          <w:rFonts w:ascii="Calibri" w:hAnsi="Calibri" w:cs="Calibri"/>
          <w:color w:val="000000"/>
          <w:sz w:val="22"/>
          <w:szCs w:val="22"/>
        </w:rPr>
      </w:pPr>
      <w:r w:rsidRPr="006B14EB">
        <w:rPr>
          <w:rFonts w:ascii="Calibri" w:hAnsi="Calibri" w:cs="Calibri"/>
          <w:color w:val="000000"/>
          <w:sz w:val="22"/>
          <w:szCs w:val="22"/>
        </w:rPr>
        <w:t>(ii) 252.216-7008, Economic Price Adjustment-Wage Rates or Material Prices Controlled</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 xml:space="preserve">by a Foreign Government. </w:t>
      </w:r>
      <w:proofErr w:type="gramStart"/>
      <w:r w:rsidRPr="006B14EB">
        <w:rPr>
          <w:rFonts w:ascii="Calibri" w:hAnsi="Calibri" w:cs="Calibri"/>
          <w:color w:val="000000"/>
          <w:sz w:val="22"/>
          <w:szCs w:val="22"/>
        </w:rPr>
        <w:t>Applies</w:t>
      </w:r>
      <w:proofErr w:type="gramEnd"/>
      <w:r w:rsidRPr="006B14EB">
        <w:rPr>
          <w:rFonts w:ascii="Calibri" w:hAnsi="Calibri" w:cs="Calibri"/>
          <w:color w:val="000000"/>
          <w:sz w:val="22"/>
          <w:szCs w:val="22"/>
        </w:rPr>
        <w:t xml:space="preserve"> to solicitations for fixed-price supply and service contracts when the</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contract is to be performed wholly or in part in a foreign country, and a foreign government controls</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wage rates or material prices and may during contract performance impose a mandatory change in wages</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or prices of materials</w:t>
      </w:r>
    </w:p>
    <w:p w14:paraId="26BF08E6" w14:textId="3518EE33" w:rsidR="006B14EB" w:rsidRPr="006B14EB" w:rsidRDefault="006B14EB" w:rsidP="004069B3">
      <w:pPr>
        <w:pStyle w:val="p"/>
        <w:shd w:val="clear" w:color="auto" w:fill="FFFFFF"/>
        <w:spacing w:before="240"/>
        <w:ind w:left="720" w:firstLine="720"/>
        <w:textAlignment w:val="baseline"/>
        <w:rPr>
          <w:rFonts w:ascii="Calibri" w:hAnsi="Calibri" w:cs="Calibri"/>
          <w:color w:val="000000"/>
          <w:sz w:val="22"/>
          <w:szCs w:val="22"/>
        </w:rPr>
      </w:pPr>
      <w:r w:rsidRPr="006B14EB">
        <w:rPr>
          <w:rFonts w:ascii="Calibri" w:hAnsi="Calibri" w:cs="Calibri"/>
          <w:color w:val="000000"/>
          <w:sz w:val="22"/>
          <w:szCs w:val="22"/>
        </w:rPr>
        <w:t>(iii) 252.225-7042, Authorization to Perform. Applies to all solicitations when</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performance will be wholly or in part in a foreign country</w:t>
      </w:r>
    </w:p>
    <w:p w14:paraId="6B5D8A36" w14:textId="48FB54DD" w:rsidR="006B14EB" w:rsidRPr="006B14EB" w:rsidRDefault="006B14EB" w:rsidP="004069B3">
      <w:pPr>
        <w:pStyle w:val="p"/>
        <w:shd w:val="clear" w:color="auto" w:fill="FFFFFF"/>
        <w:spacing w:before="240"/>
        <w:ind w:left="720" w:firstLine="720"/>
        <w:textAlignment w:val="baseline"/>
        <w:rPr>
          <w:rFonts w:ascii="Calibri" w:hAnsi="Calibri" w:cs="Calibri"/>
          <w:color w:val="000000"/>
          <w:sz w:val="22"/>
          <w:szCs w:val="22"/>
        </w:rPr>
      </w:pPr>
      <w:r w:rsidRPr="006B14EB">
        <w:rPr>
          <w:rFonts w:ascii="Calibri" w:hAnsi="Calibri" w:cs="Calibri"/>
          <w:color w:val="000000"/>
          <w:sz w:val="22"/>
          <w:szCs w:val="22"/>
        </w:rPr>
        <w:t>(iv) 252.225-7049, Prohibition on Acquisition of Certain Foreign Commercial Satellite</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Services-Representations. Applies to solicitations for the acquisition of commercial satellite services</w:t>
      </w:r>
    </w:p>
    <w:p w14:paraId="37FCFD60" w14:textId="6CF37108" w:rsidR="006B14EB" w:rsidRPr="006B14EB" w:rsidRDefault="006B14EB" w:rsidP="004069B3">
      <w:pPr>
        <w:pStyle w:val="p"/>
        <w:shd w:val="clear" w:color="auto" w:fill="FFFFFF"/>
        <w:spacing w:before="240"/>
        <w:ind w:left="720" w:firstLine="720"/>
        <w:textAlignment w:val="baseline"/>
        <w:rPr>
          <w:rFonts w:ascii="Calibri" w:hAnsi="Calibri" w:cs="Calibri"/>
          <w:color w:val="000000"/>
          <w:sz w:val="22"/>
          <w:szCs w:val="22"/>
        </w:rPr>
      </w:pPr>
      <w:r w:rsidRPr="006B14EB">
        <w:rPr>
          <w:rFonts w:ascii="Calibri" w:hAnsi="Calibri" w:cs="Calibri"/>
          <w:color w:val="000000"/>
          <w:sz w:val="22"/>
          <w:szCs w:val="22"/>
        </w:rPr>
        <w:t>(v) 252.225-7050, Disclosure of Ownership or Control by the Government of a Country</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that is a State Sponsor of Terrorism. Applies to all solicitations expected to result in contracts of</w:t>
      </w:r>
      <w:r w:rsidR="004069B3" w:rsidRPr="0016624F">
        <w:rPr>
          <w:rFonts w:ascii="Calibri" w:hAnsi="Calibri" w:cs="Calibri"/>
          <w:color w:val="000000"/>
          <w:sz w:val="22"/>
          <w:szCs w:val="22"/>
        </w:rPr>
        <w:t xml:space="preserve"> </w:t>
      </w:r>
      <w:r w:rsidRPr="006B14EB">
        <w:rPr>
          <w:rFonts w:ascii="Calibri" w:hAnsi="Calibri" w:cs="Calibri"/>
          <w:color w:val="000000"/>
          <w:sz w:val="22"/>
          <w:szCs w:val="22"/>
        </w:rPr>
        <w:t>$150,000 or more</w:t>
      </w:r>
    </w:p>
    <w:p w14:paraId="7F2CC5F7" w14:textId="52443C70" w:rsidR="006B14EB" w:rsidRPr="006B14EB" w:rsidRDefault="006B14EB" w:rsidP="00F80701">
      <w:pPr>
        <w:pStyle w:val="p"/>
        <w:shd w:val="clear" w:color="auto" w:fill="FFFFFF"/>
        <w:spacing w:before="240"/>
        <w:ind w:left="720" w:firstLine="720"/>
        <w:textAlignment w:val="baseline"/>
        <w:rPr>
          <w:rFonts w:ascii="Calibri" w:hAnsi="Calibri" w:cs="Calibri"/>
          <w:color w:val="000000"/>
          <w:sz w:val="22"/>
          <w:szCs w:val="22"/>
        </w:rPr>
      </w:pPr>
      <w:r w:rsidRPr="006B14EB">
        <w:rPr>
          <w:rFonts w:ascii="Calibri" w:hAnsi="Calibri" w:cs="Calibri"/>
          <w:color w:val="000000"/>
          <w:sz w:val="22"/>
          <w:szCs w:val="22"/>
        </w:rPr>
        <w:t>(vi) 252.229-7012, Tax Exemptions (Italy)-Representation. Applies to solicitations and</w:t>
      </w:r>
      <w:r w:rsidR="00F80701" w:rsidRPr="0016624F">
        <w:rPr>
          <w:rFonts w:ascii="Calibri" w:hAnsi="Calibri" w:cs="Calibri"/>
          <w:color w:val="000000"/>
          <w:sz w:val="22"/>
          <w:szCs w:val="22"/>
        </w:rPr>
        <w:t xml:space="preserve"> </w:t>
      </w:r>
      <w:r w:rsidRPr="006B14EB">
        <w:rPr>
          <w:rFonts w:ascii="Calibri" w:hAnsi="Calibri" w:cs="Calibri"/>
          <w:color w:val="000000"/>
          <w:sz w:val="22"/>
          <w:szCs w:val="22"/>
        </w:rPr>
        <w:t>contracts when contract performance will be in Italy</w:t>
      </w:r>
    </w:p>
    <w:p w14:paraId="4D7C0E84" w14:textId="1ECF6A55" w:rsidR="006B14EB" w:rsidRPr="006B14EB" w:rsidRDefault="006B14EB" w:rsidP="00F91700">
      <w:pPr>
        <w:pStyle w:val="p"/>
        <w:shd w:val="clear" w:color="auto" w:fill="FFFFFF"/>
        <w:spacing w:before="240"/>
        <w:ind w:left="720" w:firstLine="720"/>
        <w:textAlignment w:val="baseline"/>
        <w:rPr>
          <w:rFonts w:ascii="Calibri" w:hAnsi="Calibri" w:cs="Calibri"/>
          <w:color w:val="000000"/>
          <w:sz w:val="22"/>
          <w:szCs w:val="22"/>
        </w:rPr>
      </w:pPr>
      <w:r w:rsidRPr="006B14EB">
        <w:rPr>
          <w:rFonts w:ascii="Calibri" w:hAnsi="Calibri" w:cs="Calibri"/>
          <w:color w:val="000000"/>
          <w:sz w:val="22"/>
          <w:szCs w:val="22"/>
        </w:rPr>
        <w:t>(vii) 252.229-7013, Tax Exemptions (Spain)-Representation. Applies to solicitations and</w:t>
      </w:r>
      <w:r w:rsidR="00F91700" w:rsidRPr="0016624F">
        <w:rPr>
          <w:rFonts w:ascii="Calibri" w:hAnsi="Calibri" w:cs="Calibri"/>
          <w:color w:val="000000"/>
          <w:sz w:val="22"/>
          <w:szCs w:val="22"/>
        </w:rPr>
        <w:t xml:space="preserve"> </w:t>
      </w:r>
      <w:r w:rsidRPr="006B14EB">
        <w:rPr>
          <w:rFonts w:ascii="Calibri" w:hAnsi="Calibri" w:cs="Calibri"/>
          <w:color w:val="000000"/>
          <w:sz w:val="22"/>
          <w:szCs w:val="22"/>
        </w:rPr>
        <w:t>contracts when contract performance will be in Spain</w:t>
      </w:r>
    </w:p>
    <w:p w14:paraId="2DC26BBF" w14:textId="0656BF41" w:rsidR="006B14EB" w:rsidRPr="006B14EB" w:rsidRDefault="006B14EB" w:rsidP="00F91700">
      <w:pPr>
        <w:pStyle w:val="p"/>
        <w:shd w:val="clear" w:color="auto" w:fill="FFFFFF"/>
        <w:spacing w:before="240"/>
        <w:ind w:firstLine="720"/>
        <w:textAlignment w:val="baseline"/>
        <w:rPr>
          <w:rFonts w:ascii="Calibri" w:hAnsi="Calibri" w:cs="Calibri"/>
          <w:color w:val="000000"/>
          <w:sz w:val="22"/>
          <w:szCs w:val="22"/>
        </w:rPr>
      </w:pPr>
      <w:r w:rsidRPr="006B14EB">
        <w:rPr>
          <w:rFonts w:ascii="Calibri" w:hAnsi="Calibri" w:cs="Calibri"/>
          <w:color w:val="000000"/>
          <w:sz w:val="22"/>
          <w:szCs w:val="22"/>
        </w:rPr>
        <w:t>(2) The following representations or certifications in SAM are applicable to this solicitation</w:t>
      </w:r>
      <w:r w:rsidR="00F91700" w:rsidRPr="0016624F">
        <w:rPr>
          <w:rFonts w:ascii="Calibri" w:hAnsi="Calibri" w:cs="Calibri"/>
          <w:color w:val="000000"/>
          <w:sz w:val="22"/>
          <w:szCs w:val="22"/>
        </w:rPr>
        <w:t xml:space="preserve"> </w:t>
      </w:r>
      <w:r w:rsidRPr="006B14EB">
        <w:rPr>
          <w:rFonts w:ascii="Calibri" w:hAnsi="Calibri" w:cs="Calibri"/>
          <w:color w:val="000000"/>
          <w:sz w:val="22"/>
          <w:szCs w:val="22"/>
        </w:rPr>
        <w:t xml:space="preserve">as indicated by the Contracting Officer: </w:t>
      </w:r>
      <w:r w:rsidRPr="006B14EB">
        <w:rPr>
          <w:rFonts w:ascii="Calibri" w:hAnsi="Calibri" w:cs="Calibri"/>
          <w:i/>
          <w:iCs/>
          <w:color w:val="000000"/>
          <w:sz w:val="22"/>
          <w:szCs w:val="22"/>
        </w:rPr>
        <w:t>[Contracting Officer check as appropriate.]</w:t>
      </w:r>
    </w:p>
    <w:p w14:paraId="16AC438C" w14:textId="18022B8B" w:rsidR="006B14EB" w:rsidRPr="006B14EB" w:rsidRDefault="002750D1"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w:t>
      </w:r>
      <w:proofErr w:type="spellStart"/>
      <w:r w:rsidR="006B14EB" w:rsidRPr="006B14EB">
        <w:rPr>
          <w:rFonts w:ascii="Calibri" w:hAnsi="Calibri" w:cs="Calibri"/>
          <w:color w:val="000000"/>
          <w:sz w:val="22"/>
          <w:szCs w:val="22"/>
        </w:rPr>
        <w:t>i</w:t>
      </w:r>
      <w:proofErr w:type="spellEnd"/>
      <w:r w:rsidR="006B14EB" w:rsidRPr="006B14EB">
        <w:rPr>
          <w:rFonts w:ascii="Calibri" w:hAnsi="Calibri" w:cs="Calibri"/>
          <w:color w:val="000000"/>
          <w:sz w:val="22"/>
          <w:szCs w:val="22"/>
        </w:rPr>
        <w:t>) 252.209-7002, Disclosure of Ownership or Control by a Foreign Government</w:t>
      </w:r>
    </w:p>
    <w:p w14:paraId="69A81E6F" w14:textId="264D25B3" w:rsidR="006B14EB" w:rsidRPr="006B14EB" w:rsidRDefault="002750D1"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(ii) 252.225-7000, Buy American-Balance of Payments Program Certificate</w:t>
      </w:r>
    </w:p>
    <w:p w14:paraId="71A47A96" w14:textId="78AC1253" w:rsidR="006B14EB" w:rsidRPr="006B14EB" w:rsidRDefault="002750D1"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(iii) 252.225-7020, Trade Agreements Certificate</w:t>
      </w:r>
    </w:p>
    <w:p w14:paraId="4DFFCCC5" w14:textId="7C47F33C" w:rsidR="006B14EB" w:rsidRPr="006B14EB" w:rsidRDefault="002750D1"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Use with Alternate I</w:t>
      </w:r>
    </w:p>
    <w:p w14:paraId="0EE01887" w14:textId="2759ED9A" w:rsidR="006B14EB" w:rsidRPr="006B14EB" w:rsidRDefault="002750D1" w:rsidP="002750D1">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(iv)(iv) 252.225-7031, Secondary Arab Boycott of Israel</w:t>
      </w:r>
    </w:p>
    <w:p w14:paraId="46199B48" w14:textId="62DE540F" w:rsidR="006B14EB" w:rsidRPr="006B14EB" w:rsidRDefault="006E58B3"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(v) 252.225-7035, Buy American-Free Trade Agreements-Balance of Payments Program Certificate</w:t>
      </w:r>
    </w:p>
    <w:p w14:paraId="5F66E163" w14:textId="45A3AC6B" w:rsidR="006B14EB" w:rsidRPr="006B14EB" w:rsidRDefault="006E58B3"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Use with Alternate I</w:t>
      </w:r>
    </w:p>
    <w:p w14:paraId="08E170B4" w14:textId="1465ACAA" w:rsidR="006B14EB" w:rsidRPr="006B14EB" w:rsidRDefault="006E58B3"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lastRenderedPageBreak/>
        <w:t xml:space="preserve">□ </w:t>
      </w:r>
      <w:r w:rsidR="006B14EB" w:rsidRPr="006B14EB">
        <w:rPr>
          <w:rFonts w:ascii="Calibri" w:hAnsi="Calibri" w:cs="Calibri"/>
          <w:color w:val="000000"/>
          <w:sz w:val="22"/>
          <w:szCs w:val="22"/>
        </w:rPr>
        <w:t>Use with Alternate II</w:t>
      </w:r>
    </w:p>
    <w:p w14:paraId="4BAD65C8" w14:textId="4ECFC8DF" w:rsidR="006B14EB" w:rsidRPr="006B14EB" w:rsidRDefault="006E58B3"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Use with Alternate III</w:t>
      </w:r>
    </w:p>
    <w:p w14:paraId="562692EE" w14:textId="0895D643" w:rsidR="006B14EB" w:rsidRPr="006B14EB" w:rsidRDefault="006E58B3"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Use with Alternate IV</w:t>
      </w:r>
    </w:p>
    <w:p w14:paraId="20DF962B" w14:textId="586A5E2B" w:rsidR="006B14EB" w:rsidRPr="006B14EB" w:rsidRDefault="006E58B3"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Use with Alternate V</w:t>
      </w:r>
      <w:r w:rsidRPr="0016624F">
        <w:rPr>
          <w:rFonts w:ascii="Calibri" w:hAnsi="Calibri" w:cs="Calibri"/>
          <w:color w:val="000000"/>
          <w:sz w:val="22"/>
          <w:szCs w:val="22"/>
        </w:rPr>
        <w:t xml:space="preserve"> </w:t>
      </w:r>
    </w:p>
    <w:p w14:paraId="18BE8EDA" w14:textId="7159DBD0" w:rsidR="006B14EB" w:rsidRPr="006B14EB" w:rsidRDefault="006E58B3" w:rsidP="006E58B3">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(vi) 252.226-7002, Representation for Demonstration Project for Contractors Employing Persons with</w:t>
      </w: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Disabilities</w:t>
      </w:r>
    </w:p>
    <w:p w14:paraId="617B1065" w14:textId="2A5B36B9" w:rsidR="006B14EB" w:rsidRPr="006B14EB" w:rsidRDefault="006E58B3" w:rsidP="006B14EB">
      <w:pPr>
        <w:pStyle w:val="p"/>
        <w:shd w:val="clear" w:color="auto" w:fill="FFFFFF"/>
        <w:spacing w:before="240"/>
        <w:ind w:firstLine="240"/>
        <w:textAlignment w:val="baseline"/>
        <w:rPr>
          <w:rFonts w:ascii="Calibri" w:hAnsi="Calibri" w:cs="Calibri"/>
          <w:color w:val="000000"/>
          <w:sz w:val="22"/>
          <w:szCs w:val="22"/>
        </w:rPr>
      </w:pPr>
      <w:r w:rsidRPr="0016624F">
        <w:rPr>
          <w:rFonts w:ascii="Calibri" w:hAnsi="Calibri" w:cs="Calibri"/>
          <w:color w:val="000000"/>
          <w:sz w:val="22"/>
          <w:szCs w:val="22"/>
        </w:rPr>
        <w:t xml:space="preserve">□ </w:t>
      </w:r>
      <w:r w:rsidR="006B14EB" w:rsidRPr="006B14EB">
        <w:rPr>
          <w:rFonts w:ascii="Calibri" w:hAnsi="Calibri" w:cs="Calibri"/>
          <w:color w:val="000000"/>
          <w:sz w:val="22"/>
          <w:szCs w:val="22"/>
        </w:rPr>
        <w:t>(vii) 252.232-7015, Performance-Based Payments-Representation</w:t>
      </w:r>
    </w:p>
    <w:p w14:paraId="7D119584" w14:textId="44BDB882" w:rsidR="006B14EB" w:rsidRPr="006B14EB" w:rsidRDefault="006B14EB" w:rsidP="00DF285A">
      <w:pPr>
        <w:pStyle w:val="p"/>
        <w:shd w:val="clear" w:color="auto" w:fill="FFFFFF"/>
        <w:spacing w:before="240"/>
        <w:ind w:firstLine="240"/>
        <w:textAlignment w:val="baseline"/>
        <w:rPr>
          <w:rFonts w:ascii="Calibri" w:hAnsi="Calibri" w:cs="Calibri"/>
          <w:color w:val="000000"/>
          <w:sz w:val="22"/>
          <w:szCs w:val="22"/>
        </w:rPr>
      </w:pPr>
      <w:r w:rsidRPr="006B14EB">
        <w:rPr>
          <w:rFonts w:ascii="Calibri" w:hAnsi="Calibri" w:cs="Calibri"/>
          <w:color w:val="000000"/>
          <w:sz w:val="22"/>
          <w:szCs w:val="22"/>
        </w:rPr>
        <w:t>(e) The Offeror has completed the annual representations and certifications electronically via the</w:t>
      </w:r>
      <w:r w:rsidR="006E58B3" w:rsidRPr="0016624F">
        <w:rPr>
          <w:rFonts w:ascii="Calibri" w:hAnsi="Calibri" w:cs="Calibri"/>
          <w:color w:val="000000"/>
          <w:sz w:val="22"/>
          <w:szCs w:val="22"/>
        </w:rPr>
        <w:t xml:space="preserve"> </w:t>
      </w:r>
      <w:r w:rsidRPr="006B14EB">
        <w:rPr>
          <w:rFonts w:ascii="Calibri" w:hAnsi="Calibri" w:cs="Calibri"/>
          <w:color w:val="000000"/>
          <w:sz w:val="22"/>
          <w:szCs w:val="22"/>
        </w:rPr>
        <w:t xml:space="preserve">SAM website at </w:t>
      </w:r>
      <w:r w:rsidRPr="006B14EB">
        <w:rPr>
          <w:rFonts w:ascii="Calibri" w:hAnsi="Calibri" w:cs="Calibri"/>
          <w:i/>
          <w:iCs/>
          <w:color w:val="000000"/>
          <w:sz w:val="22"/>
          <w:szCs w:val="22"/>
        </w:rPr>
        <w:t>https://www.sam.gov</w:t>
      </w:r>
      <w:r w:rsidRPr="006B14EB">
        <w:rPr>
          <w:rFonts w:ascii="Calibri" w:hAnsi="Calibri" w:cs="Calibri"/>
          <w:color w:val="000000"/>
          <w:sz w:val="22"/>
          <w:szCs w:val="22"/>
        </w:rPr>
        <w:t>. After reviewing the SAM database information, the Offeror</w:t>
      </w:r>
      <w:r w:rsidR="006E58B3" w:rsidRPr="0016624F">
        <w:rPr>
          <w:rFonts w:ascii="Calibri" w:hAnsi="Calibri" w:cs="Calibri"/>
          <w:color w:val="000000"/>
          <w:sz w:val="22"/>
          <w:szCs w:val="22"/>
        </w:rPr>
        <w:t xml:space="preserve"> </w:t>
      </w:r>
      <w:r w:rsidRPr="006B14EB">
        <w:rPr>
          <w:rFonts w:ascii="Calibri" w:hAnsi="Calibri" w:cs="Calibri"/>
          <w:color w:val="000000"/>
          <w:sz w:val="22"/>
          <w:szCs w:val="22"/>
        </w:rPr>
        <w:t>verifies by submission of the offer that the representations and certifications currently posted</w:t>
      </w:r>
      <w:r w:rsidR="006E58B3" w:rsidRPr="0016624F">
        <w:rPr>
          <w:rFonts w:ascii="Calibri" w:hAnsi="Calibri" w:cs="Calibri"/>
          <w:color w:val="000000"/>
          <w:sz w:val="22"/>
          <w:szCs w:val="22"/>
        </w:rPr>
        <w:t xml:space="preserve"> </w:t>
      </w:r>
      <w:r w:rsidRPr="006B14EB">
        <w:rPr>
          <w:rFonts w:ascii="Calibri" w:hAnsi="Calibri" w:cs="Calibri"/>
          <w:color w:val="000000"/>
          <w:sz w:val="22"/>
          <w:szCs w:val="22"/>
        </w:rPr>
        <w:t>electronically that apply to this solicitation as indicated in FAR 52.204-8(c) and paragraph (d) of this</w:t>
      </w:r>
      <w:r w:rsidR="00A35F32" w:rsidRPr="0016624F">
        <w:rPr>
          <w:rFonts w:ascii="Calibri" w:hAnsi="Calibri" w:cs="Calibri"/>
          <w:color w:val="000000"/>
          <w:sz w:val="22"/>
          <w:szCs w:val="22"/>
        </w:rPr>
        <w:t xml:space="preserve"> </w:t>
      </w:r>
      <w:r w:rsidRPr="006B14EB">
        <w:rPr>
          <w:rFonts w:ascii="Calibri" w:hAnsi="Calibri" w:cs="Calibri"/>
          <w:color w:val="000000"/>
          <w:sz w:val="22"/>
          <w:szCs w:val="22"/>
        </w:rPr>
        <w:t>provision have been entered or updated within the last 12 months, are current, accurate, complete, and</w:t>
      </w:r>
      <w:r w:rsidR="00A35F32" w:rsidRPr="0016624F">
        <w:rPr>
          <w:rFonts w:ascii="Calibri" w:hAnsi="Calibri" w:cs="Calibri"/>
          <w:color w:val="000000"/>
          <w:sz w:val="22"/>
          <w:szCs w:val="22"/>
        </w:rPr>
        <w:t xml:space="preserve"> </w:t>
      </w:r>
      <w:r w:rsidRPr="006B14EB">
        <w:rPr>
          <w:rFonts w:ascii="Calibri" w:hAnsi="Calibri" w:cs="Calibri"/>
          <w:color w:val="000000"/>
          <w:sz w:val="22"/>
          <w:szCs w:val="22"/>
        </w:rPr>
        <w:t>applicable to this solicitation (including the business size standard applicable to the NAICS code</w:t>
      </w:r>
      <w:r w:rsidR="001744A9" w:rsidRPr="0016624F">
        <w:rPr>
          <w:rFonts w:ascii="Calibri" w:hAnsi="Calibri" w:cs="Calibri"/>
          <w:color w:val="000000"/>
          <w:sz w:val="22"/>
          <w:szCs w:val="22"/>
        </w:rPr>
        <w:t xml:space="preserve"> </w:t>
      </w:r>
      <w:r w:rsidRPr="006B14EB">
        <w:rPr>
          <w:rFonts w:ascii="Calibri" w:hAnsi="Calibri" w:cs="Calibri"/>
          <w:color w:val="000000"/>
          <w:sz w:val="22"/>
          <w:szCs w:val="22"/>
        </w:rPr>
        <w:t>referenced for this solicitation), as of the date of this offer, and are incorporated in this offer by reference</w:t>
      </w:r>
      <w:r w:rsidR="001744A9" w:rsidRPr="0016624F">
        <w:rPr>
          <w:rFonts w:ascii="Calibri" w:hAnsi="Calibri" w:cs="Calibri"/>
          <w:color w:val="000000"/>
          <w:sz w:val="22"/>
          <w:szCs w:val="22"/>
        </w:rPr>
        <w:t xml:space="preserve"> </w:t>
      </w:r>
      <w:r w:rsidRPr="006B14EB">
        <w:rPr>
          <w:rFonts w:ascii="Calibri" w:hAnsi="Calibri" w:cs="Calibri"/>
          <w:color w:val="000000"/>
          <w:sz w:val="22"/>
          <w:szCs w:val="22"/>
        </w:rPr>
        <w:t xml:space="preserve">(see FAR 4.1201); except for the changes identified below </w:t>
      </w:r>
      <w:r w:rsidRPr="006B14EB">
        <w:rPr>
          <w:rFonts w:ascii="Calibri" w:hAnsi="Calibri" w:cs="Calibri"/>
          <w:i/>
          <w:iCs/>
          <w:color w:val="000000"/>
          <w:sz w:val="22"/>
          <w:szCs w:val="22"/>
        </w:rPr>
        <w:t>[Offeror to insert changes, identifying change</w:t>
      </w:r>
      <w:r w:rsidR="001744A9" w:rsidRPr="0016624F">
        <w:rPr>
          <w:rFonts w:ascii="Calibri" w:hAnsi="Calibri" w:cs="Calibri"/>
          <w:color w:val="000000"/>
          <w:sz w:val="22"/>
          <w:szCs w:val="22"/>
        </w:rPr>
        <w:t xml:space="preserve"> </w:t>
      </w:r>
      <w:r w:rsidRPr="006B14EB">
        <w:rPr>
          <w:rFonts w:ascii="Calibri" w:hAnsi="Calibri" w:cs="Calibri"/>
          <w:i/>
          <w:iCs/>
          <w:color w:val="000000"/>
          <w:sz w:val="22"/>
          <w:szCs w:val="22"/>
        </w:rPr>
        <w:t>by provision number, title, date]</w:t>
      </w:r>
      <w:r w:rsidRPr="006B14EB">
        <w:rPr>
          <w:rFonts w:ascii="Calibri" w:hAnsi="Calibri" w:cs="Calibri"/>
          <w:color w:val="000000"/>
          <w:sz w:val="22"/>
          <w:szCs w:val="22"/>
        </w:rPr>
        <w:t xml:space="preserve">. These amended </w:t>
      </w:r>
      <w:proofErr w:type="gramStart"/>
      <w:r w:rsidRPr="006B14EB">
        <w:rPr>
          <w:rFonts w:ascii="Calibri" w:hAnsi="Calibri" w:cs="Calibri"/>
          <w:color w:val="000000"/>
          <w:sz w:val="22"/>
          <w:szCs w:val="22"/>
        </w:rPr>
        <w:t>representation</w:t>
      </w:r>
      <w:proofErr w:type="gramEnd"/>
      <w:r w:rsidRPr="006B14EB">
        <w:rPr>
          <w:rFonts w:ascii="Calibri" w:hAnsi="Calibri" w:cs="Calibri"/>
          <w:color w:val="000000"/>
          <w:sz w:val="22"/>
          <w:szCs w:val="22"/>
        </w:rPr>
        <w:t>(s) and/or certification(s) are also</w:t>
      </w:r>
      <w:r w:rsidR="001744A9" w:rsidRPr="0016624F">
        <w:rPr>
          <w:rFonts w:ascii="Calibri" w:hAnsi="Calibri" w:cs="Calibri"/>
          <w:color w:val="000000"/>
          <w:sz w:val="22"/>
          <w:szCs w:val="22"/>
        </w:rPr>
        <w:t xml:space="preserve"> </w:t>
      </w:r>
      <w:r w:rsidRPr="006B14EB">
        <w:rPr>
          <w:rFonts w:ascii="Calibri" w:hAnsi="Calibri" w:cs="Calibri"/>
          <w:color w:val="000000"/>
          <w:sz w:val="22"/>
          <w:szCs w:val="22"/>
        </w:rPr>
        <w:t>incorporated in this offer and are current, accurate, and complete as of the date of this offer</w:t>
      </w:r>
    </w:p>
    <w:tbl>
      <w:tblPr>
        <w:tblStyle w:val="TableGrid"/>
        <w:tblW w:w="9666" w:type="dxa"/>
        <w:tblLook w:val="04A0" w:firstRow="1" w:lastRow="0" w:firstColumn="1" w:lastColumn="0" w:noHBand="0" w:noVBand="1"/>
      </w:tblPr>
      <w:tblGrid>
        <w:gridCol w:w="3278"/>
        <w:gridCol w:w="2732"/>
        <w:gridCol w:w="923"/>
        <w:gridCol w:w="2733"/>
      </w:tblGrid>
      <w:tr w:rsidR="00DF285A" w:rsidRPr="0016624F" w14:paraId="247465FA" w14:textId="77777777" w:rsidTr="00DF285A">
        <w:trPr>
          <w:trHeight w:val="544"/>
        </w:trPr>
        <w:tc>
          <w:tcPr>
            <w:tcW w:w="3278" w:type="dxa"/>
          </w:tcPr>
          <w:p w14:paraId="25BCF362" w14:textId="0742383A" w:rsidR="00DF285A" w:rsidRPr="0016624F" w:rsidRDefault="00DF285A" w:rsidP="00DF285A">
            <w:pPr>
              <w:pStyle w:val="p"/>
              <w:spacing w:before="240"/>
              <w:jc w:val="center"/>
              <w:textAlignment w:val="baseline"/>
              <w:rPr>
                <w:rFonts w:ascii="Calibri" w:hAnsi="Calibri" w:cs="Calibri"/>
                <w:color w:val="000000"/>
                <w:sz w:val="22"/>
                <w:szCs w:val="22"/>
              </w:rPr>
            </w:pPr>
            <w:r w:rsidRPr="006B14EB">
              <w:rPr>
                <w:rFonts w:ascii="Calibri" w:hAnsi="Calibri" w:cs="Calibri"/>
                <w:color w:val="000000"/>
                <w:sz w:val="22"/>
                <w:szCs w:val="22"/>
              </w:rPr>
              <w:t>FAR/DFARS Provision #</w:t>
            </w:r>
          </w:p>
        </w:tc>
        <w:tc>
          <w:tcPr>
            <w:tcW w:w="2732" w:type="dxa"/>
          </w:tcPr>
          <w:p w14:paraId="5CD1C4AD" w14:textId="7B1F23F2" w:rsidR="00DF285A" w:rsidRPr="0016624F" w:rsidRDefault="00DF285A" w:rsidP="00DF285A">
            <w:pPr>
              <w:pStyle w:val="p"/>
              <w:spacing w:before="240"/>
              <w:jc w:val="center"/>
              <w:textAlignment w:val="baseline"/>
              <w:rPr>
                <w:rFonts w:ascii="Calibri" w:hAnsi="Calibri" w:cs="Calibri"/>
                <w:color w:val="000000"/>
                <w:sz w:val="22"/>
                <w:szCs w:val="22"/>
              </w:rPr>
            </w:pPr>
            <w:r w:rsidRPr="0016624F">
              <w:rPr>
                <w:rFonts w:ascii="Calibri" w:hAnsi="Calibri" w:cs="Calibri"/>
                <w:color w:val="000000"/>
                <w:sz w:val="22"/>
                <w:szCs w:val="22"/>
              </w:rPr>
              <w:t>Title</w:t>
            </w:r>
          </w:p>
        </w:tc>
        <w:tc>
          <w:tcPr>
            <w:tcW w:w="923" w:type="dxa"/>
          </w:tcPr>
          <w:p w14:paraId="76730506" w14:textId="2A28739F" w:rsidR="00DF285A" w:rsidRPr="0016624F" w:rsidRDefault="00DF285A" w:rsidP="00DF285A">
            <w:pPr>
              <w:pStyle w:val="p"/>
              <w:spacing w:before="240"/>
              <w:jc w:val="center"/>
              <w:textAlignment w:val="baseline"/>
              <w:rPr>
                <w:rFonts w:ascii="Calibri" w:hAnsi="Calibri" w:cs="Calibri"/>
                <w:color w:val="000000"/>
                <w:sz w:val="22"/>
                <w:szCs w:val="22"/>
              </w:rPr>
            </w:pPr>
            <w:r w:rsidRPr="0016624F">
              <w:rPr>
                <w:rFonts w:ascii="Calibri" w:hAnsi="Calibri" w:cs="Calibri"/>
                <w:color w:val="000000"/>
                <w:sz w:val="22"/>
                <w:szCs w:val="22"/>
              </w:rPr>
              <w:t>Date</w:t>
            </w:r>
          </w:p>
        </w:tc>
        <w:tc>
          <w:tcPr>
            <w:tcW w:w="2733" w:type="dxa"/>
          </w:tcPr>
          <w:p w14:paraId="3594B1C3" w14:textId="35ED3795" w:rsidR="00DF285A" w:rsidRPr="0016624F" w:rsidRDefault="00DF285A" w:rsidP="00DF285A">
            <w:pPr>
              <w:pStyle w:val="p"/>
              <w:spacing w:before="240"/>
              <w:jc w:val="center"/>
              <w:textAlignment w:val="baseline"/>
              <w:rPr>
                <w:rFonts w:ascii="Calibri" w:hAnsi="Calibri" w:cs="Calibri"/>
                <w:color w:val="000000"/>
                <w:sz w:val="22"/>
                <w:szCs w:val="22"/>
              </w:rPr>
            </w:pPr>
            <w:r w:rsidRPr="0016624F">
              <w:rPr>
                <w:rFonts w:ascii="Calibri" w:hAnsi="Calibri" w:cs="Calibri"/>
                <w:color w:val="000000"/>
                <w:sz w:val="22"/>
                <w:szCs w:val="22"/>
              </w:rPr>
              <w:t>Change</w:t>
            </w:r>
          </w:p>
        </w:tc>
      </w:tr>
      <w:tr w:rsidR="00DF285A" w:rsidRPr="0016624F" w14:paraId="0B2E453C" w14:textId="77777777" w:rsidTr="00DF285A">
        <w:trPr>
          <w:trHeight w:val="544"/>
        </w:trPr>
        <w:tc>
          <w:tcPr>
            <w:tcW w:w="3278" w:type="dxa"/>
          </w:tcPr>
          <w:p w14:paraId="2078DD06" w14:textId="77777777" w:rsidR="00DF285A" w:rsidRPr="0016624F" w:rsidRDefault="00DF285A" w:rsidP="006B14EB">
            <w:pPr>
              <w:pStyle w:val="p"/>
              <w:spacing w:before="240"/>
              <w:textAlignment w:val="baseline"/>
              <w:rPr>
                <w:rFonts w:ascii="Calibri" w:hAnsi="Calibri" w:cs="Calibri"/>
                <w:color w:val="000000"/>
                <w:sz w:val="22"/>
                <w:szCs w:val="22"/>
              </w:rPr>
            </w:pPr>
          </w:p>
        </w:tc>
        <w:tc>
          <w:tcPr>
            <w:tcW w:w="2732" w:type="dxa"/>
          </w:tcPr>
          <w:p w14:paraId="57C3E14E" w14:textId="77777777" w:rsidR="00DF285A" w:rsidRPr="0016624F" w:rsidRDefault="00DF285A" w:rsidP="006B14EB">
            <w:pPr>
              <w:pStyle w:val="p"/>
              <w:spacing w:before="240"/>
              <w:textAlignment w:val="baseline"/>
              <w:rPr>
                <w:rFonts w:ascii="Calibri" w:hAnsi="Calibri" w:cs="Calibri"/>
                <w:color w:val="000000"/>
                <w:sz w:val="22"/>
                <w:szCs w:val="22"/>
              </w:rPr>
            </w:pPr>
          </w:p>
        </w:tc>
        <w:tc>
          <w:tcPr>
            <w:tcW w:w="923" w:type="dxa"/>
          </w:tcPr>
          <w:p w14:paraId="10A75B09" w14:textId="77777777" w:rsidR="00DF285A" w:rsidRPr="0016624F" w:rsidRDefault="00DF285A" w:rsidP="006B14EB">
            <w:pPr>
              <w:pStyle w:val="p"/>
              <w:spacing w:before="240"/>
              <w:textAlignment w:val="baseline"/>
              <w:rPr>
                <w:rFonts w:ascii="Calibri" w:hAnsi="Calibri" w:cs="Calibri"/>
                <w:color w:val="000000"/>
                <w:sz w:val="22"/>
                <w:szCs w:val="22"/>
              </w:rPr>
            </w:pPr>
          </w:p>
        </w:tc>
        <w:tc>
          <w:tcPr>
            <w:tcW w:w="2733" w:type="dxa"/>
          </w:tcPr>
          <w:p w14:paraId="7F5C18BF" w14:textId="77777777" w:rsidR="00DF285A" w:rsidRPr="0016624F" w:rsidRDefault="00DF285A" w:rsidP="006B14EB">
            <w:pPr>
              <w:pStyle w:val="p"/>
              <w:spacing w:before="240"/>
              <w:textAlignment w:val="baseline"/>
              <w:rPr>
                <w:rFonts w:ascii="Calibri" w:hAnsi="Calibri" w:cs="Calibri"/>
                <w:color w:val="000000"/>
                <w:sz w:val="22"/>
                <w:szCs w:val="22"/>
              </w:rPr>
            </w:pPr>
          </w:p>
        </w:tc>
      </w:tr>
    </w:tbl>
    <w:p w14:paraId="3DB932BA" w14:textId="2431F68F" w:rsidR="006B14EB" w:rsidRPr="006B14EB" w:rsidRDefault="006B14EB" w:rsidP="005C0305">
      <w:pPr>
        <w:pStyle w:val="p"/>
        <w:shd w:val="clear" w:color="auto" w:fill="FFFFFF"/>
        <w:spacing w:before="240"/>
        <w:textAlignment w:val="baseline"/>
        <w:rPr>
          <w:rFonts w:ascii="Calibri" w:hAnsi="Calibri" w:cs="Calibri"/>
          <w:color w:val="000000"/>
          <w:sz w:val="22"/>
          <w:szCs w:val="22"/>
        </w:rPr>
      </w:pPr>
      <w:r w:rsidRPr="006B14EB">
        <w:rPr>
          <w:rFonts w:ascii="Calibri" w:hAnsi="Calibri" w:cs="Calibri"/>
          <w:color w:val="000000"/>
          <w:sz w:val="22"/>
          <w:szCs w:val="22"/>
        </w:rPr>
        <w:t>Any changes provided by the Offeror are applicable to this solicitation only, and do not result in an</w:t>
      </w:r>
      <w:r w:rsidR="00A8199A" w:rsidRPr="0016624F">
        <w:rPr>
          <w:rFonts w:ascii="Calibri" w:hAnsi="Calibri" w:cs="Calibri"/>
          <w:color w:val="000000"/>
          <w:sz w:val="22"/>
          <w:szCs w:val="22"/>
        </w:rPr>
        <w:t xml:space="preserve"> </w:t>
      </w:r>
      <w:r w:rsidRPr="006B14EB">
        <w:rPr>
          <w:rFonts w:ascii="Calibri" w:hAnsi="Calibri" w:cs="Calibri"/>
          <w:color w:val="000000"/>
          <w:sz w:val="22"/>
          <w:szCs w:val="22"/>
        </w:rPr>
        <w:t>update to the representations and certifications located in the SAM database.</w:t>
      </w:r>
    </w:p>
    <w:p w14:paraId="65A7A92C" w14:textId="25B63D41" w:rsidR="001B1075" w:rsidRPr="0016624F" w:rsidRDefault="006B14EB" w:rsidP="00B82D08">
      <w:pPr>
        <w:pStyle w:val="p"/>
        <w:shd w:val="clear" w:color="auto" w:fill="FFFFFF"/>
        <w:spacing w:before="240" w:beforeAutospacing="0"/>
        <w:ind w:firstLine="240"/>
        <w:jc w:val="center"/>
        <w:textAlignment w:val="baseline"/>
        <w:rPr>
          <w:rFonts w:ascii="Calibri" w:hAnsi="Calibri" w:cs="Calibri"/>
          <w:color w:val="000000"/>
          <w:sz w:val="22"/>
          <w:szCs w:val="22"/>
        </w:rPr>
      </w:pPr>
      <w:r w:rsidRPr="0016624F">
        <w:rPr>
          <w:rFonts w:ascii="Calibri" w:hAnsi="Calibri" w:cs="Calibri"/>
          <w:color w:val="000000"/>
          <w:sz w:val="22"/>
          <w:szCs w:val="22"/>
        </w:rPr>
        <w:t>(End of provision)</w:t>
      </w:r>
    </w:p>
    <w:p w14:paraId="51624B44" w14:textId="77777777" w:rsidR="000B0597" w:rsidRDefault="00FF4092" w:rsidP="00013EF5">
      <w:pPr>
        <w:pStyle w:val="BodyText"/>
      </w:pPr>
      <w:r w:rsidRPr="00013EF5">
        <w:rPr>
          <w:u w:val="none"/>
        </w:rPr>
        <w:t>The following Defense Federal Acquisition Regulation Supplement (DFARS) provisions and clauses apply to this acquisition</w:t>
      </w:r>
      <w:r w:rsidR="005A54DD" w:rsidRPr="00195857">
        <w:rPr>
          <w:u w:val="none"/>
        </w:rPr>
        <w:t xml:space="preserve">: </w:t>
      </w:r>
    </w:p>
    <w:p w14:paraId="603D8DB4" w14:textId="0D56AE1D" w:rsidR="00FF4092" w:rsidRPr="00013EF5" w:rsidRDefault="005A54DD" w:rsidP="00EE733D">
      <w:pPr>
        <w:pStyle w:val="BodyText"/>
        <w:spacing w:after="0" w:line="240" w:lineRule="auto"/>
        <w:rPr>
          <w:u w:val="none"/>
        </w:rPr>
      </w:pPr>
      <w:r w:rsidRPr="00013EF5">
        <w:rPr>
          <w:u w:val="none"/>
        </w:rPr>
        <w:t>252.203</w:t>
      </w:r>
      <w:r w:rsidR="00FF4092" w:rsidRPr="00013EF5">
        <w:rPr>
          <w:u w:val="none"/>
        </w:rPr>
        <w:t xml:space="preserve">-7000 Requirements Relating to Compensation of Former </w:t>
      </w:r>
      <w:r w:rsidRPr="00013EF5">
        <w:rPr>
          <w:u w:val="none"/>
        </w:rPr>
        <w:t>DOD</w:t>
      </w:r>
      <w:r w:rsidR="00FF4092" w:rsidRPr="00013EF5">
        <w:rPr>
          <w:u w:val="none"/>
        </w:rPr>
        <w:t xml:space="preserve"> Officials</w:t>
      </w:r>
    </w:p>
    <w:p w14:paraId="34722DE0" w14:textId="77777777" w:rsidR="00FF4092" w:rsidRPr="00FF4092" w:rsidRDefault="00FF4092" w:rsidP="00EE733D">
      <w:pPr>
        <w:spacing w:after="0" w:line="240" w:lineRule="auto"/>
        <w:rPr>
          <w:rFonts w:cstheme="minorHAnsi"/>
        </w:rPr>
      </w:pPr>
      <w:r w:rsidRPr="00FF4092">
        <w:rPr>
          <w:rFonts w:cstheme="minorHAnsi"/>
        </w:rPr>
        <w:t>252.203-7002 Requirement to Inform Employees of Whistleblower Rights</w:t>
      </w:r>
    </w:p>
    <w:p w14:paraId="1B56AB0A" w14:textId="6ACB3270" w:rsidR="00FF4092" w:rsidRPr="00FF4092" w:rsidRDefault="00FF4092" w:rsidP="00EE733D">
      <w:pPr>
        <w:spacing w:after="0" w:line="240" w:lineRule="auto"/>
        <w:rPr>
          <w:rFonts w:cstheme="minorHAnsi"/>
        </w:rPr>
      </w:pPr>
      <w:r w:rsidRPr="00FF4092">
        <w:rPr>
          <w:rFonts w:cstheme="minorHAnsi"/>
        </w:rPr>
        <w:t xml:space="preserve">252.203-7005 Representation Relating to Compensation of Former </w:t>
      </w:r>
      <w:r w:rsidR="005A54DD" w:rsidRPr="00FF4092">
        <w:rPr>
          <w:rFonts w:cstheme="minorHAnsi"/>
        </w:rPr>
        <w:t>DOD</w:t>
      </w:r>
      <w:r w:rsidRPr="00FF4092">
        <w:rPr>
          <w:rFonts w:cstheme="minorHAnsi"/>
        </w:rPr>
        <w:t xml:space="preserve"> Officials</w:t>
      </w:r>
    </w:p>
    <w:p w14:paraId="66EC6F1B" w14:textId="77777777" w:rsidR="00FF4092" w:rsidRPr="00FF4092" w:rsidRDefault="00FF4092" w:rsidP="00EE733D">
      <w:pPr>
        <w:spacing w:after="0" w:line="240" w:lineRule="auto"/>
        <w:rPr>
          <w:rFonts w:cstheme="minorHAnsi"/>
        </w:rPr>
      </w:pPr>
      <w:r w:rsidRPr="00FF4092">
        <w:rPr>
          <w:rFonts w:cstheme="minorHAnsi"/>
        </w:rPr>
        <w:t>252.204-7003 Control of Government Personnel Work Product</w:t>
      </w:r>
    </w:p>
    <w:p w14:paraId="176F3BCC" w14:textId="77777777" w:rsidR="00FF4092" w:rsidRPr="00FF4092" w:rsidRDefault="00FF4092" w:rsidP="00EE733D">
      <w:pPr>
        <w:spacing w:after="0" w:line="240" w:lineRule="auto"/>
        <w:rPr>
          <w:rFonts w:cstheme="minorHAnsi"/>
        </w:rPr>
      </w:pPr>
      <w:r w:rsidRPr="00FF4092">
        <w:rPr>
          <w:rFonts w:cstheme="minorHAnsi"/>
        </w:rPr>
        <w:t>252.204-7008 Compliance with Safeguarding Covered Defense Information Controls</w:t>
      </w:r>
    </w:p>
    <w:p w14:paraId="2155C48C" w14:textId="77777777" w:rsidR="00FF4092" w:rsidRPr="00FF4092" w:rsidRDefault="00FF4092" w:rsidP="00EE733D">
      <w:pPr>
        <w:spacing w:after="0" w:line="240" w:lineRule="auto"/>
        <w:rPr>
          <w:rFonts w:cstheme="minorHAnsi"/>
        </w:rPr>
      </w:pPr>
      <w:r w:rsidRPr="00FF4092">
        <w:rPr>
          <w:rFonts w:cstheme="minorHAnsi"/>
        </w:rPr>
        <w:t>252.204-7012 Safeguarding Covered Defense Information and Cyber Incident Reporting</w:t>
      </w:r>
    </w:p>
    <w:p w14:paraId="0B6D9B02" w14:textId="34D5ED75" w:rsidR="00585F27" w:rsidRDefault="00FF4092" w:rsidP="00EE733D">
      <w:pPr>
        <w:spacing w:after="0" w:line="240" w:lineRule="auto"/>
        <w:rPr>
          <w:rFonts w:cstheme="minorHAnsi"/>
        </w:rPr>
      </w:pPr>
      <w:r w:rsidRPr="00FF4092">
        <w:rPr>
          <w:rFonts w:cstheme="minorHAnsi"/>
        </w:rPr>
        <w:t>252.204-7015 Notice of Authorized Disclosure of Information for Litigation Support</w:t>
      </w:r>
    </w:p>
    <w:p w14:paraId="439D5A06" w14:textId="37829E9F" w:rsidR="00585F27" w:rsidRDefault="00585F27" w:rsidP="00EE733D">
      <w:pPr>
        <w:spacing w:after="0" w:line="240" w:lineRule="auto"/>
        <w:rPr>
          <w:rFonts w:cstheme="minorHAnsi"/>
        </w:rPr>
      </w:pPr>
      <w:r w:rsidRPr="00585F27">
        <w:rPr>
          <w:rFonts w:cstheme="minorHAnsi"/>
        </w:rPr>
        <w:lastRenderedPageBreak/>
        <w:t>252.204-7017 Prohibition on the Acquisition of Covered Defense</w:t>
      </w:r>
      <w:r>
        <w:rPr>
          <w:rFonts w:cstheme="minorHAnsi"/>
        </w:rPr>
        <w:t xml:space="preserve"> </w:t>
      </w:r>
      <w:r w:rsidRPr="00585F27">
        <w:rPr>
          <w:rFonts w:cstheme="minorHAnsi"/>
        </w:rPr>
        <w:t>Telecommunications Equipment or Services-Representation</w:t>
      </w:r>
    </w:p>
    <w:p w14:paraId="500B0499" w14:textId="37F705B9" w:rsidR="006B3061" w:rsidRPr="00FF4092" w:rsidRDefault="006B3061" w:rsidP="00EE733D">
      <w:pPr>
        <w:spacing w:after="0" w:line="240" w:lineRule="auto"/>
        <w:rPr>
          <w:rFonts w:cstheme="minorHAnsi"/>
        </w:rPr>
      </w:pPr>
      <w:r w:rsidRPr="006B3061">
        <w:rPr>
          <w:rFonts w:cstheme="minorHAnsi"/>
        </w:rPr>
        <w:t>252.204-7018 Prohibition on the Acquisition of Covered Defense</w:t>
      </w:r>
      <w:r>
        <w:rPr>
          <w:rFonts w:cstheme="minorHAnsi"/>
        </w:rPr>
        <w:t xml:space="preserve"> </w:t>
      </w:r>
      <w:r w:rsidRPr="006B3061">
        <w:rPr>
          <w:rFonts w:cstheme="minorHAnsi"/>
        </w:rPr>
        <w:t>Telecommunications Equipment or Services</w:t>
      </w:r>
    </w:p>
    <w:p w14:paraId="32F22F5C" w14:textId="698B1FCE" w:rsidR="00FF4092" w:rsidRDefault="00FF4092" w:rsidP="00EE733D">
      <w:pPr>
        <w:spacing w:after="0" w:line="240" w:lineRule="auto"/>
        <w:rPr>
          <w:rFonts w:cstheme="minorHAnsi"/>
        </w:rPr>
      </w:pPr>
      <w:r w:rsidRPr="00FF4092">
        <w:rPr>
          <w:rFonts w:cstheme="minorHAnsi"/>
        </w:rPr>
        <w:t>252.232-7010 Levies on Contract Payments</w:t>
      </w:r>
    </w:p>
    <w:p w14:paraId="19501800" w14:textId="77777777" w:rsidR="00AC2448" w:rsidRPr="00FF4092" w:rsidRDefault="00AC2448" w:rsidP="00013EF5">
      <w:pPr>
        <w:spacing w:after="0"/>
        <w:rPr>
          <w:rFonts w:cstheme="minorHAnsi"/>
        </w:rPr>
      </w:pPr>
    </w:p>
    <w:p w14:paraId="100FADDF" w14:textId="775BC8C6" w:rsidR="00FF4092" w:rsidRDefault="00FF4092" w:rsidP="00FF4092">
      <w:pPr>
        <w:rPr>
          <w:rFonts w:cstheme="minorHAnsi"/>
        </w:rPr>
      </w:pPr>
      <w:r w:rsidRPr="00FF4092">
        <w:rPr>
          <w:rFonts w:cstheme="minorHAnsi"/>
        </w:rPr>
        <w:t xml:space="preserve">Full versions of the FAR clauses can be found at: </w:t>
      </w:r>
      <w:hyperlink r:id="rId218" w:history="1">
        <w:r w:rsidR="00195857" w:rsidRPr="003F350F">
          <w:rPr>
            <w:rStyle w:val="Hyperlink"/>
            <w:rFonts w:cstheme="minorHAnsi"/>
          </w:rPr>
          <w:t>https://www.acquisition.gov</w:t>
        </w:r>
      </w:hyperlink>
    </w:p>
    <w:p w14:paraId="60BE0521" w14:textId="77777777" w:rsidR="00195857" w:rsidRDefault="00195857" w:rsidP="00FF4092">
      <w:pPr>
        <w:rPr>
          <w:rFonts w:cstheme="minorHAnsi"/>
        </w:rPr>
      </w:pPr>
    </w:p>
    <w:p w14:paraId="448E087F" w14:textId="01ACE446" w:rsidR="00FF4092" w:rsidRDefault="00FF4092" w:rsidP="00FF4092">
      <w:pPr>
        <w:rPr>
          <w:rFonts w:cstheme="minorHAnsi"/>
        </w:rPr>
      </w:pPr>
      <w:r w:rsidRPr="00FF4092">
        <w:rPr>
          <w:rFonts w:cstheme="minorHAnsi"/>
        </w:rPr>
        <w:t xml:space="preserve">Full versions of the DFARS clauses can be found at: </w:t>
      </w:r>
      <w:hyperlink r:id="rId219" w:history="1">
        <w:r w:rsidR="00195857" w:rsidRPr="003F350F">
          <w:rPr>
            <w:rStyle w:val="Hyperlink"/>
            <w:rFonts w:cstheme="minorHAnsi"/>
          </w:rPr>
          <w:t>https://www.acq.osd.mil/DPAP/dars/dfarspgi/current/index.html</w:t>
        </w:r>
      </w:hyperlink>
    </w:p>
    <w:sectPr w:rsidR="00FF4092" w:rsidSect="00C756E7">
      <w:headerReference w:type="default" r:id="rId220"/>
      <w:pgSz w:w="12240" w:h="15840"/>
      <w:pgMar w:top="1170" w:right="1440" w:bottom="126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9C435" w14:textId="77777777" w:rsidR="00846079" w:rsidRDefault="00846079" w:rsidP="00527B70">
      <w:pPr>
        <w:spacing w:after="0" w:line="240" w:lineRule="auto"/>
      </w:pPr>
      <w:r>
        <w:separator/>
      </w:r>
    </w:p>
  </w:endnote>
  <w:endnote w:type="continuationSeparator" w:id="0">
    <w:p w14:paraId="7D804E83" w14:textId="77777777" w:rsidR="00846079" w:rsidRDefault="00846079" w:rsidP="00527B70">
      <w:pPr>
        <w:spacing w:after="0" w:line="240" w:lineRule="auto"/>
      </w:pPr>
      <w:r>
        <w:continuationSeparator/>
      </w:r>
    </w:p>
  </w:endnote>
  <w:endnote w:type="continuationNotice" w:id="1">
    <w:p w14:paraId="414DAEF1" w14:textId="77777777" w:rsidR="00846079" w:rsidRDefault="0084607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E8D67B" w14:textId="77777777" w:rsidR="00846079" w:rsidRDefault="00846079" w:rsidP="00527B70">
      <w:pPr>
        <w:spacing w:after="0" w:line="240" w:lineRule="auto"/>
      </w:pPr>
      <w:r>
        <w:separator/>
      </w:r>
    </w:p>
  </w:footnote>
  <w:footnote w:type="continuationSeparator" w:id="0">
    <w:p w14:paraId="794D1342" w14:textId="77777777" w:rsidR="00846079" w:rsidRDefault="00846079" w:rsidP="00527B70">
      <w:pPr>
        <w:spacing w:after="0" w:line="240" w:lineRule="auto"/>
      </w:pPr>
      <w:r>
        <w:continuationSeparator/>
      </w:r>
    </w:p>
  </w:footnote>
  <w:footnote w:type="continuationNotice" w:id="1">
    <w:p w14:paraId="27D62BE8" w14:textId="77777777" w:rsidR="00846079" w:rsidRDefault="0084607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b/>
        <w:sz w:val="44"/>
        <w:szCs w:val="44"/>
      </w:rPr>
      <w:alias w:val="Title"/>
      <w:id w:val="77738743"/>
      <w:placeholder>
        <w:docPart w:val="F7558AB50B804E49BC0CD343C17804BD"/>
      </w:placeholder>
      <w:dataBinding w:prefixMappings="xmlns:ns0='http://schemas.openxmlformats.org/package/2006/metadata/core-properties' xmlns:ns1='http://purl.org/dc/elements/1.1/'" w:xpath="/ns0:coreProperties[1]/ns1:title[1]" w:storeItemID="{6C3C8BC8-F283-45AE-878A-BAB7291924A1}"/>
      <w:text/>
    </w:sdtPr>
    <w:sdtContent>
      <w:p w14:paraId="1D58EB90" w14:textId="544058E1" w:rsidR="00C73805" w:rsidRDefault="00C73805" w:rsidP="00527B70">
        <w:pPr>
          <w:pStyle w:val="Header"/>
          <w:pBdr>
            <w:bottom w:val="thickThinSmallGap" w:sz="24" w:space="1" w:color="823B0B" w:themeColor="accent2" w:themeShade="7F"/>
          </w:pBdr>
          <w:jc w:val="center"/>
        </w:pPr>
        <w:r>
          <w:rPr>
            <w:rFonts w:asciiTheme="majorHAnsi" w:eastAsiaTheme="majorEastAsia" w:hAnsiTheme="majorHAnsi" w:cstheme="majorBidi"/>
            <w:b/>
            <w:sz w:val="44"/>
            <w:szCs w:val="44"/>
          </w:rPr>
          <w:t>I/ITSEC Exhibit Space Simplified Acquisition Procedures (SAP) Buy</w: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872"/>
    <w:multiLevelType w:val="hybridMultilevel"/>
    <w:tmpl w:val="72BE57C6"/>
    <w:lvl w:ilvl="0" w:tplc="B5367CA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A4229C5"/>
    <w:multiLevelType w:val="hybridMultilevel"/>
    <w:tmpl w:val="9EDE309C"/>
    <w:lvl w:ilvl="0" w:tplc="2BDE38C4">
      <w:start w:val="1"/>
      <w:numFmt w:val="decimal"/>
      <w:lvlText w:val="%1."/>
      <w:lvlJc w:val="left"/>
      <w:pPr>
        <w:ind w:left="360" w:hanging="360"/>
      </w:pPr>
      <w:rPr>
        <w:rFonts w:asciiTheme="minorHAnsi" w:eastAsiaTheme="minorHAnsi" w:hAnsiTheme="minorHAnsi" w:cstheme="min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AF1612F"/>
    <w:multiLevelType w:val="hybridMultilevel"/>
    <w:tmpl w:val="5C20CF06"/>
    <w:lvl w:ilvl="0" w:tplc="7F02F57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BD3CC7"/>
    <w:multiLevelType w:val="hybridMultilevel"/>
    <w:tmpl w:val="D9C867DC"/>
    <w:lvl w:ilvl="0" w:tplc="F0E66DC0">
      <w:start w:val="1"/>
      <w:numFmt w:val="lowerLetter"/>
      <w:lvlText w:val="(%1)"/>
      <w:lvlJc w:val="left"/>
      <w:pPr>
        <w:ind w:left="648" w:hanging="360"/>
      </w:pPr>
      <w:rPr>
        <w:rFonts w:hint="default"/>
      </w:rPr>
    </w:lvl>
    <w:lvl w:ilvl="1" w:tplc="04090019" w:tentative="1">
      <w:start w:val="1"/>
      <w:numFmt w:val="lowerLetter"/>
      <w:lvlText w:val="%2."/>
      <w:lvlJc w:val="left"/>
      <w:pPr>
        <w:ind w:left="1368" w:hanging="360"/>
      </w:pPr>
    </w:lvl>
    <w:lvl w:ilvl="2" w:tplc="0409001B" w:tentative="1">
      <w:start w:val="1"/>
      <w:numFmt w:val="lowerRoman"/>
      <w:lvlText w:val="%3."/>
      <w:lvlJc w:val="right"/>
      <w:pPr>
        <w:ind w:left="2088" w:hanging="180"/>
      </w:pPr>
    </w:lvl>
    <w:lvl w:ilvl="3" w:tplc="0409000F" w:tentative="1">
      <w:start w:val="1"/>
      <w:numFmt w:val="decimal"/>
      <w:lvlText w:val="%4."/>
      <w:lvlJc w:val="left"/>
      <w:pPr>
        <w:ind w:left="2808" w:hanging="360"/>
      </w:pPr>
    </w:lvl>
    <w:lvl w:ilvl="4" w:tplc="04090019" w:tentative="1">
      <w:start w:val="1"/>
      <w:numFmt w:val="lowerLetter"/>
      <w:lvlText w:val="%5."/>
      <w:lvlJc w:val="left"/>
      <w:pPr>
        <w:ind w:left="3528" w:hanging="360"/>
      </w:pPr>
    </w:lvl>
    <w:lvl w:ilvl="5" w:tplc="0409001B" w:tentative="1">
      <w:start w:val="1"/>
      <w:numFmt w:val="lowerRoman"/>
      <w:lvlText w:val="%6."/>
      <w:lvlJc w:val="right"/>
      <w:pPr>
        <w:ind w:left="4248" w:hanging="180"/>
      </w:pPr>
    </w:lvl>
    <w:lvl w:ilvl="6" w:tplc="0409000F" w:tentative="1">
      <w:start w:val="1"/>
      <w:numFmt w:val="decimal"/>
      <w:lvlText w:val="%7."/>
      <w:lvlJc w:val="left"/>
      <w:pPr>
        <w:ind w:left="4968" w:hanging="360"/>
      </w:pPr>
    </w:lvl>
    <w:lvl w:ilvl="7" w:tplc="04090019" w:tentative="1">
      <w:start w:val="1"/>
      <w:numFmt w:val="lowerLetter"/>
      <w:lvlText w:val="%8."/>
      <w:lvlJc w:val="left"/>
      <w:pPr>
        <w:ind w:left="5688" w:hanging="360"/>
      </w:pPr>
    </w:lvl>
    <w:lvl w:ilvl="8" w:tplc="0409001B" w:tentative="1">
      <w:start w:val="1"/>
      <w:numFmt w:val="lowerRoman"/>
      <w:lvlText w:val="%9."/>
      <w:lvlJc w:val="right"/>
      <w:pPr>
        <w:ind w:left="6408" w:hanging="180"/>
      </w:pPr>
    </w:lvl>
  </w:abstractNum>
  <w:abstractNum w:abstractNumId="4" w15:restartNumberingAfterBreak="0">
    <w:nsid w:val="0FB548F0"/>
    <w:multiLevelType w:val="hybridMultilevel"/>
    <w:tmpl w:val="4FFAC2BE"/>
    <w:lvl w:ilvl="0" w:tplc="D20CD53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8233C02"/>
    <w:multiLevelType w:val="hybridMultilevel"/>
    <w:tmpl w:val="37E238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91578FC"/>
    <w:multiLevelType w:val="hybridMultilevel"/>
    <w:tmpl w:val="4F12F13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A4F6D9B"/>
    <w:multiLevelType w:val="hybridMultilevel"/>
    <w:tmpl w:val="621AFDCC"/>
    <w:lvl w:ilvl="0" w:tplc="2AE4DF34">
      <w:start w:val="1"/>
      <w:numFmt w:val="lowerRoman"/>
      <w:lvlText w:val="(%1)"/>
      <w:lvlJc w:val="left"/>
      <w:pPr>
        <w:ind w:left="1080" w:hanging="720"/>
      </w:pPr>
      <w:rPr>
        <w:rFonts w:eastAsia="Times New Roman"/>
        <w:i w:val="0"/>
        <w:color w:val="00000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 w15:restartNumberingAfterBreak="0">
    <w:nsid w:val="2BBA3335"/>
    <w:multiLevelType w:val="hybridMultilevel"/>
    <w:tmpl w:val="0094737C"/>
    <w:lvl w:ilvl="0" w:tplc="558C57A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9A328B"/>
    <w:multiLevelType w:val="hybridMultilevel"/>
    <w:tmpl w:val="BD4CA198"/>
    <w:lvl w:ilvl="0" w:tplc="E2FC7FA8">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3BA7A4B"/>
    <w:multiLevelType w:val="hybridMultilevel"/>
    <w:tmpl w:val="AFA0FC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450F38"/>
    <w:multiLevelType w:val="hybridMultilevel"/>
    <w:tmpl w:val="B88A3020"/>
    <w:lvl w:ilvl="0" w:tplc="09F411FE">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C9F226C"/>
    <w:multiLevelType w:val="hybridMultilevel"/>
    <w:tmpl w:val="7FDA73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013C50"/>
    <w:multiLevelType w:val="hybridMultilevel"/>
    <w:tmpl w:val="C068F250"/>
    <w:lvl w:ilvl="0" w:tplc="33908B9E">
      <w:start w:val="1"/>
      <w:numFmt w:val="lowerRoman"/>
      <w:lvlText w:val="(%1)"/>
      <w:lvlJc w:val="left"/>
      <w:pPr>
        <w:ind w:left="990" w:hanging="720"/>
      </w:pPr>
      <w:rPr>
        <w:rFonts w:hint="default"/>
      </w:rPr>
    </w:lvl>
    <w:lvl w:ilvl="1" w:tplc="04090019">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4" w15:restartNumberingAfterBreak="0">
    <w:nsid w:val="508F4360"/>
    <w:multiLevelType w:val="hybridMultilevel"/>
    <w:tmpl w:val="6E38D1BC"/>
    <w:lvl w:ilvl="0" w:tplc="BB72AA1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5846A7B"/>
    <w:multiLevelType w:val="hybridMultilevel"/>
    <w:tmpl w:val="325674F2"/>
    <w:lvl w:ilvl="0" w:tplc="A28EB5A6">
      <w:start w:val="1"/>
      <w:numFmt w:val="lowerLetter"/>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AA5409E"/>
    <w:multiLevelType w:val="hybridMultilevel"/>
    <w:tmpl w:val="78E8E962"/>
    <w:lvl w:ilvl="0" w:tplc="04090019">
      <w:start w:val="1"/>
      <w:numFmt w:val="low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FBA220B"/>
    <w:multiLevelType w:val="hybridMultilevel"/>
    <w:tmpl w:val="14E28FEE"/>
    <w:lvl w:ilvl="0" w:tplc="484CF858">
      <w:start w:val="1"/>
      <w:numFmt w:val="decimal"/>
      <w:lvlText w:val="%1)"/>
      <w:lvlJc w:val="left"/>
      <w:pPr>
        <w:ind w:left="1080" w:hanging="360"/>
      </w:pPr>
      <w:rPr>
        <w:rFonts w:hint="default"/>
        <w:b w:val="0"/>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8" w15:restartNumberingAfterBreak="0">
    <w:nsid w:val="62017A18"/>
    <w:multiLevelType w:val="hybridMultilevel"/>
    <w:tmpl w:val="2210184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2D14392"/>
    <w:multiLevelType w:val="hybridMultilevel"/>
    <w:tmpl w:val="B8260684"/>
    <w:lvl w:ilvl="0" w:tplc="6D48F34E">
      <w:start w:val="1"/>
      <w:numFmt w:val="upperLetter"/>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0" w15:restartNumberingAfterBreak="0">
    <w:nsid w:val="78582419"/>
    <w:multiLevelType w:val="hybridMultilevel"/>
    <w:tmpl w:val="93767C42"/>
    <w:lvl w:ilvl="0" w:tplc="5A781324">
      <w:start w:val="1"/>
      <w:numFmt w:val="decimal"/>
      <w:lvlText w:val="(%1)"/>
      <w:lvlJc w:val="left"/>
      <w:pPr>
        <w:ind w:left="615" w:hanging="360"/>
      </w:pPr>
      <w:rPr>
        <w:rFonts w:hint="default"/>
        <w:i w:val="0"/>
      </w:rPr>
    </w:lvl>
    <w:lvl w:ilvl="1" w:tplc="04090019" w:tentative="1">
      <w:start w:val="1"/>
      <w:numFmt w:val="lowerLetter"/>
      <w:lvlText w:val="%2."/>
      <w:lvlJc w:val="left"/>
      <w:pPr>
        <w:ind w:left="1335" w:hanging="360"/>
      </w:pPr>
    </w:lvl>
    <w:lvl w:ilvl="2" w:tplc="0409001B" w:tentative="1">
      <w:start w:val="1"/>
      <w:numFmt w:val="lowerRoman"/>
      <w:lvlText w:val="%3."/>
      <w:lvlJc w:val="right"/>
      <w:pPr>
        <w:ind w:left="2055" w:hanging="180"/>
      </w:pPr>
    </w:lvl>
    <w:lvl w:ilvl="3" w:tplc="0409000F" w:tentative="1">
      <w:start w:val="1"/>
      <w:numFmt w:val="decimal"/>
      <w:lvlText w:val="%4."/>
      <w:lvlJc w:val="left"/>
      <w:pPr>
        <w:ind w:left="2775" w:hanging="360"/>
      </w:pPr>
    </w:lvl>
    <w:lvl w:ilvl="4" w:tplc="04090019" w:tentative="1">
      <w:start w:val="1"/>
      <w:numFmt w:val="lowerLetter"/>
      <w:lvlText w:val="%5."/>
      <w:lvlJc w:val="left"/>
      <w:pPr>
        <w:ind w:left="3495" w:hanging="360"/>
      </w:pPr>
    </w:lvl>
    <w:lvl w:ilvl="5" w:tplc="0409001B" w:tentative="1">
      <w:start w:val="1"/>
      <w:numFmt w:val="lowerRoman"/>
      <w:lvlText w:val="%6."/>
      <w:lvlJc w:val="right"/>
      <w:pPr>
        <w:ind w:left="4215" w:hanging="180"/>
      </w:pPr>
    </w:lvl>
    <w:lvl w:ilvl="6" w:tplc="0409000F" w:tentative="1">
      <w:start w:val="1"/>
      <w:numFmt w:val="decimal"/>
      <w:lvlText w:val="%7."/>
      <w:lvlJc w:val="left"/>
      <w:pPr>
        <w:ind w:left="4935" w:hanging="360"/>
      </w:pPr>
    </w:lvl>
    <w:lvl w:ilvl="7" w:tplc="04090019" w:tentative="1">
      <w:start w:val="1"/>
      <w:numFmt w:val="lowerLetter"/>
      <w:lvlText w:val="%8."/>
      <w:lvlJc w:val="left"/>
      <w:pPr>
        <w:ind w:left="5655" w:hanging="360"/>
      </w:pPr>
    </w:lvl>
    <w:lvl w:ilvl="8" w:tplc="0409001B" w:tentative="1">
      <w:start w:val="1"/>
      <w:numFmt w:val="lowerRoman"/>
      <w:lvlText w:val="%9."/>
      <w:lvlJc w:val="right"/>
      <w:pPr>
        <w:ind w:left="6375" w:hanging="180"/>
      </w:pPr>
    </w:lvl>
  </w:abstractNum>
  <w:abstractNum w:abstractNumId="21" w15:restartNumberingAfterBreak="0">
    <w:nsid w:val="789E1188"/>
    <w:multiLevelType w:val="hybridMultilevel"/>
    <w:tmpl w:val="75B291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A4878BD"/>
    <w:multiLevelType w:val="hybridMultilevel"/>
    <w:tmpl w:val="AB849722"/>
    <w:lvl w:ilvl="0" w:tplc="6060AC90">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745219"/>
    <w:multiLevelType w:val="hybridMultilevel"/>
    <w:tmpl w:val="67523E2A"/>
    <w:lvl w:ilvl="0" w:tplc="3A80C12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34312949">
    <w:abstractNumId w:val="16"/>
  </w:num>
  <w:num w:numId="2" w16cid:durableId="252016261">
    <w:abstractNumId w:val="1"/>
  </w:num>
  <w:num w:numId="3" w16cid:durableId="1721588217">
    <w:abstractNumId w:val="5"/>
  </w:num>
  <w:num w:numId="4" w16cid:durableId="1729762889">
    <w:abstractNumId w:val="10"/>
  </w:num>
  <w:num w:numId="5" w16cid:durableId="1509635124">
    <w:abstractNumId w:val="15"/>
  </w:num>
  <w:num w:numId="6" w16cid:durableId="1327395204">
    <w:abstractNumId w:val="7"/>
  </w:num>
  <w:num w:numId="7" w16cid:durableId="1631127340">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592546579">
    <w:abstractNumId w:val="12"/>
  </w:num>
  <w:num w:numId="9" w16cid:durableId="414787639">
    <w:abstractNumId w:val="6"/>
  </w:num>
  <w:num w:numId="10" w16cid:durableId="643849309">
    <w:abstractNumId w:val="21"/>
  </w:num>
  <w:num w:numId="11" w16cid:durableId="624384004">
    <w:abstractNumId w:val="17"/>
  </w:num>
  <w:num w:numId="12" w16cid:durableId="784037046">
    <w:abstractNumId w:val="18"/>
  </w:num>
  <w:num w:numId="13" w16cid:durableId="356350207">
    <w:abstractNumId w:val="13"/>
  </w:num>
  <w:num w:numId="14" w16cid:durableId="1788886925">
    <w:abstractNumId w:val="19"/>
  </w:num>
  <w:num w:numId="15" w16cid:durableId="1013530198">
    <w:abstractNumId w:val="22"/>
  </w:num>
  <w:num w:numId="16" w16cid:durableId="2093776383">
    <w:abstractNumId w:val="9"/>
  </w:num>
  <w:num w:numId="17" w16cid:durableId="1077943758">
    <w:abstractNumId w:val="8"/>
  </w:num>
  <w:num w:numId="18" w16cid:durableId="653221460">
    <w:abstractNumId w:val="11"/>
  </w:num>
  <w:num w:numId="19" w16cid:durableId="280495300">
    <w:abstractNumId w:val="3"/>
  </w:num>
  <w:num w:numId="20" w16cid:durableId="2030372229">
    <w:abstractNumId w:val="4"/>
  </w:num>
  <w:num w:numId="21" w16cid:durableId="1949124106">
    <w:abstractNumId w:val="2"/>
  </w:num>
  <w:num w:numId="22" w16cid:durableId="624388403">
    <w:abstractNumId w:val="23"/>
  </w:num>
  <w:num w:numId="23" w16cid:durableId="1998461625">
    <w:abstractNumId w:val="14"/>
  </w:num>
  <w:num w:numId="24" w16cid:durableId="82922696">
    <w:abstractNumId w:val="0"/>
  </w:num>
  <w:num w:numId="25" w16cid:durableId="163965298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B5FD7"/>
    <w:rsid w:val="00002884"/>
    <w:rsid w:val="00003552"/>
    <w:rsid w:val="00004A3F"/>
    <w:rsid w:val="00007300"/>
    <w:rsid w:val="00013EF5"/>
    <w:rsid w:val="0001470E"/>
    <w:rsid w:val="000151A3"/>
    <w:rsid w:val="000163C4"/>
    <w:rsid w:val="00017AAD"/>
    <w:rsid w:val="00032ABC"/>
    <w:rsid w:val="00043129"/>
    <w:rsid w:val="000470F9"/>
    <w:rsid w:val="000710EA"/>
    <w:rsid w:val="0007574C"/>
    <w:rsid w:val="00075D2E"/>
    <w:rsid w:val="00084FB1"/>
    <w:rsid w:val="000856DF"/>
    <w:rsid w:val="000A1535"/>
    <w:rsid w:val="000A3E24"/>
    <w:rsid w:val="000A3F97"/>
    <w:rsid w:val="000A5273"/>
    <w:rsid w:val="000B0597"/>
    <w:rsid w:val="000B6691"/>
    <w:rsid w:val="000C04C2"/>
    <w:rsid w:val="000C325C"/>
    <w:rsid w:val="000C47ED"/>
    <w:rsid w:val="000C4BC0"/>
    <w:rsid w:val="000C6027"/>
    <w:rsid w:val="000C7C9F"/>
    <w:rsid w:val="000F1EAE"/>
    <w:rsid w:val="000F2331"/>
    <w:rsid w:val="000F2955"/>
    <w:rsid w:val="00100828"/>
    <w:rsid w:val="00113302"/>
    <w:rsid w:val="00121406"/>
    <w:rsid w:val="00122CBF"/>
    <w:rsid w:val="0013049D"/>
    <w:rsid w:val="00131071"/>
    <w:rsid w:val="00131366"/>
    <w:rsid w:val="0014785F"/>
    <w:rsid w:val="00157033"/>
    <w:rsid w:val="001621FD"/>
    <w:rsid w:val="001637DB"/>
    <w:rsid w:val="0016624F"/>
    <w:rsid w:val="001744A9"/>
    <w:rsid w:val="001777FF"/>
    <w:rsid w:val="001912FD"/>
    <w:rsid w:val="00193CD1"/>
    <w:rsid w:val="00195857"/>
    <w:rsid w:val="001A7C9F"/>
    <w:rsid w:val="001B1075"/>
    <w:rsid w:val="001B2366"/>
    <w:rsid w:val="001B47DC"/>
    <w:rsid w:val="001C06E0"/>
    <w:rsid w:val="001C29F0"/>
    <w:rsid w:val="001D1A44"/>
    <w:rsid w:val="001D1B5E"/>
    <w:rsid w:val="001D1EC6"/>
    <w:rsid w:val="001D2F40"/>
    <w:rsid w:val="001D3F07"/>
    <w:rsid w:val="001D7068"/>
    <w:rsid w:val="001D76BE"/>
    <w:rsid w:val="001E52AA"/>
    <w:rsid w:val="00205EEF"/>
    <w:rsid w:val="002074E8"/>
    <w:rsid w:val="002206D8"/>
    <w:rsid w:val="002276DC"/>
    <w:rsid w:val="0023169D"/>
    <w:rsid w:val="00237803"/>
    <w:rsid w:val="00240117"/>
    <w:rsid w:val="002455DE"/>
    <w:rsid w:val="0024728E"/>
    <w:rsid w:val="00257FAF"/>
    <w:rsid w:val="002605F5"/>
    <w:rsid w:val="002661DC"/>
    <w:rsid w:val="002666F0"/>
    <w:rsid w:val="002750D1"/>
    <w:rsid w:val="00276A40"/>
    <w:rsid w:val="00276CAC"/>
    <w:rsid w:val="0029102D"/>
    <w:rsid w:val="00295DE2"/>
    <w:rsid w:val="00296DCA"/>
    <w:rsid w:val="002A0286"/>
    <w:rsid w:val="002A062B"/>
    <w:rsid w:val="002A4C95"/>
    <w:rsid w:val="002B2763"/>
    <w:rsid w:val="002C14E8"/>
    <w:rsid w:val="002C394D"/>
    <w:rsid w:val="002E7229"/>
    <w:rsid w:val="002F026F"/>
    <w:rsid w:val="002F6BD5"/>
    <w:rsid w:val="002F6CA1"/>
    <w:rsid w:val="00310C45"/>
    <w:rsid w:val="00313081"/>
    <w:rsid w:val="003259C9"/>
    <w:rsid w:val="00336375"/>
    <w:rsid w:val="00340604"/>
    <w:rsid w:val="003411C3"/>
    <w:rsid w:val="00341308"/>
    <w:rsid w:val="00347258"/>
    <w:rsid w:val="00351835"/>
    <w:rsid w:val="00353467"/>
    <w:rsid w:val="00354C41"/>
    <w:rsid w:val="0036688A"/>
    <w:rsid w:val="0037541E"/>
    <w:rsid w:val="00375DE9"/>
    <w:rsid w:val="00386411"/>
    <w:rsid w:val="003905A7"/>
    <w:rsid w:val="003921A0"/>
    <w:rsid w:val="003A2083"/>
    <w:rsid w:val="003A2420"/>
    <w:rsid w:val="003B3820"/>
    <w:rsid w:val="003B5FD7"/>
    <w:rsid w:val="003C2BD6"/>
    <w:rsid w:val="003C736E"/>
    <w:rsid w:val="003D2379"/>
    <w:rsid w:val="003D3B2A"/>
    <w:rsid w:val="003D5D63"/>
    <w:rsid w:val="003D70B9"/>
    <w:rsid w:val="003F37B1"/>
    <w:rsid w:val="003F6BB4"/>
    <w:rsid w:val="003F7DD3"/>
    <w:rsid w:val="003F7E0F"/>
    <w:rsid w:val="004069B3"/>
    <w:rsid w:val="0043066E"/>
    <w:rsid w:val="004320E1"/>
    <w:rsid w:val="00436D46"/>
    <w:rsid w:val="0043717C"/>
    <w:rsid w:val="004407E1"/>
    <w:rsid w:val="0044321F"/>
    <w:rsid w:val="00447BDA"/>
    <w:rsid w:val="00450162"/>
    <w:rsid w:val="00450192"/>
    <w:rsid w:val="004522DE"/>
    <w:rsid w:val="00484613"/>
    <w:rsid w:val="004851A4"/>
    <w:rsid w:val="004862AD"/>
    <w:rsid w:val="004946F3"/>
    <w:rsid w:val="00497B6E"/>
    <w:rsid w:val="004A232C"/>
    <w:rsid w:val="004C15F4"/>
    <w:rsid w:val="004D4C25"/>
    <w:rsid w:val="004D4EEC"/>
    <w:rsid w:val="004E6B9B"/>
    <w:rsid w:val="004E6D73"/>
    <w:rsid w:val="004F7597"/>
    <w:rsid w:val="0050253D"/>
    <w:rsid w:val="00506CC2"/>
    <w:rsid w:val="00506F70"/>
    <w:rsid w:val="00522DD2"/>
    <w:rsid w:val="00524F46"/>
    <w:rsid w:val="0052614D"/>
    <w:rsid w:val="00527B70"/>
    <w:rsid w:val="005305F7"/>
    <w:rsid w:val="005437AB"/>
    <w:rsid w:val="005517FA"/>
    <w:rsid w:val="00565476"/>
    <w:rsid w:val="00572719"/>
    <w:rsid w:val="00575C12"/>
    <w:rsid w:val="00577995"/>
    <w:rsid w:val="00580576"/>
    <w:rsid w:val="005840D3"/>
    <w:rsid w:val="00585F27"/>
    <w:rsid w:val="005932CB"/>
    <w:rsid w:val="00596E24"/>
    <w:rsid w:val="005A1703"/>
    <w:rsid w:val="005A494D"/>
    <w:rsid w:val="005A4C95"/>
    <w:rsid w:val="005A54DD"/>
    <w:rsid w:val="005B1B96"/>
    <w:rsid w:val="005B2A68"/>
    <w:rsid w:val="005C0305"/>
    <w:rsid w:val="005C0D72"/>
    <w:rsid w:val="005D7CAB"/>
    <w:rsid w:val="005E29FC"/>
    <w:rsid w:val="005E4E80"/>
    <w:rsid w:val="005F704F"/>
    <w:rsid w:val="006006C1"/>
    <w:rsid w:val="00621845"/>
    <w:rsid w:val="00630597"/>
    <w:rsid w:val="00630FDB"/>
    <w:rsid w:val="006325D5"/>
    <w:rsid w:val="00633564"/>
    <w:rsid w:val="006360F1"/>
    <w:rsid w:val="006364A4"/>
    <w:rsid w:val="0064643F"/>
    <w:rsid w:val="00667826"/>
    <w:rsid w:val="00667E36"/>
    <w:rsid w:val="006721CB"/>
    <w:rsid w:val="006867F1"/>
    <w:rsid w:val="006A78FB"/>
    <w:rsid w:val="006B14EB"/>
    <w:rsid w:val="006B3061"/>
    <w:rsid w:val="006E4ED7"/>
    <w:rsid w:val="006E58B3"/>
    <w:rsid w:val="006E6F77"/>
    <w:rsid w:val="006F012C"/>
    <w:rsid w:val="006F11F2"/>
    <w:rsid w:val="006F4770"/>
    <w:rsid w:val="006F4D62"/>
    <w:rsid w:val="007115BC"/>
    <w:rsid w:val="007130D0"/>
    <w:rsid w:val="00715CE2"/>
    <w:rsid w:val="00721E33"/>
    <w:rsid w:val="00730A8A"/>
    <w:rsid w:val="00733767"/>
    <w:rsid w:val="00740813"/>
    <w:rsid w:val="0074230C"/>
    <w:rsid w:val="00745DA3"/>
    <w:rsid w:val="007612AA"/>
    <w:rsid w:val="00775890"/>
    <w:rsid w:val="0077648F"/>
    <w:rsid w:val="00780323"/>
    <w:rsid w:val="00787350"/>
    <w:rsid w:val="00790B9B"/>
    <w:rsid w:val="00793B5A"/>
    <w:rsid w:val="007A2557"/>
    <w:rsid w:val="007A375B"/>
    <w:rsid w:val="007A6F4A"/>
    <w:rsid w:val="007B078F"/>
    <w:rsid w:val="007C0D3D"/>
    <w:rsid w:val="007C38D6"/>
    <w:rsid w:val="007C48D8"/>
    <w:rsid w:val="007D4C6D"/>
    <w:rsid w:val="007D6C02"/>
    <w:rsid w:val="007E04B7"/>
    <w:rsid w:val="007E2CEF"/>
    <w:rsid w:val="007E3D56"/>
    <w:rsid w:val="007F23F3"/>
    <w:rsid w:val="0080153A"/>
    <w:rsid w:val="00805C41"/>
    <w:rsid w:val="008218AB"/>
    <w:rsid w:val="00822F38"/>
    <w:rsid w:val="00825B1D"/>
    <w:rsid w:val="00827A7E"/>
    <w:rsid w:val="0083159C"/>
    <w:rsid w:val="00844144"/>
    <w:rsid w:val="00846079"/>
    <w:rsid w:val="00851E9C"/>
    <w:rsid w:val="008539B1"/>
    <w:rsid w:val="008546E3"/>
    <w:rsid w:val="0086088D"/>
    <w:rsid w:val="00876BD5"/>
    <w:rsid w:val="0089225D"/>
    <w:rsid w:val="00892427"/>
    <w:rsid w:val="00896448"/>
    <w:rsid w:val="008D5F29"/>
    <w:rsid w:val="008D64A0"/>
    <w:rsid w:val="008E68FA"/>
    <w:rsid w:val="008F1123"/>
    <w:rsid w:val="008F6A19"/>
    <w:rsid w:val="00902156"/>
    <w:rsid w:val="00903CC9"/>
    <w:rsid w:val="00907429"/>
    <w:rsid w:val="00916A70"/>
    <w:rsid w:val="009210AF"/>
    <w:rsid w:val="00941390"/>
    <w:rsid w:val="0094691B"/>
    <w:rsid w:val="00952759"/>
    <w:rsid w:val="00952B91"/>
    <w:rsid w:val="0095345C"/>
    <w:rsid w:val="0095B3A5"/>
    <w:rsid w:val="0097134C"/>
    <w:rsid w:val="00982359"/>
    <w:rsid w:val="00984C1C"/>
    <w:rsid w:val="00991CBF"/>
    <w:rsid w:val="00996EF1"/>
    <w:rsid w:val="00997DA0"/>
    <w:rsid w:val="009A0438"/>
    <w:rsid w:val="009B0E9F"/>
    <w:rsid w:val="009B378C"/>
    <w:rsid w:val="009B37B8"/>
    <w:rsid w:val="009B6A71"/>
    <w:rsid w:val="009C4948"/>
    <w:rsid w:val="009C5DCC"/>
    <w:rsid w:val="009D0391"/>
    <w:rsid w:val="009D0AFA"/>
    <w:rsid w:val="009D0E71"/>
    <w:rsid w:val="009E695A"/>
    <w:rsid w:val="009F5A97"/>
    <w:rsid w:val="009F5FC8"/>
    <w:rsid w:val="009F6D0C"/>
    <w:rsid w:val="009F7B90"/>
    <w:rsid w:val="00A00730"/>
    <w:rsid w:val="00A0549B"/>
    <w:rsid w:val="00A05F15"/>
    <w:rsid w:val="00A16BDA"/>
    <w:rsid w:val="00A16D99"/>
    <w:rsid w:val="00A24519"/>
    <w:rsid w:val="00A26179"/>
    <w:rsid w:val="00A32735"/>
    <w:rsid w:val="00A35F32"/>
    <w:rsid w:val="00A36F11"/>
    <w:rsid w:val="00A42035"/>
    <w:rsid w:val="00A46D37"/>
    <w:rsid w:val="00A576EA"/>
    <w:rsid w:val="00A61F8B"/>
    <w:rsid w:val="00A72483"/>
    <w:rsid w:val="00A77921"/>
    <w:rsid w:val="00A8199A"/>
    <w:rsid w:val="00A83892"/>
    <w:rsid w:val="00A9692F"/>
    <w:rsid w:val="00A97BF0"/>
    <w:rsid w:val="00AA1EDD"/>
    <w:rsid w:val="00AA5492"/>
    <w:rsid w:val="00AB033D"/>
    <w:rsid w:val="00AB314E"/>
    <w:rsid w:val="00AB5914"/>
    <w:rsid w:val="00AB762E"/>
    <w:rsid w:val="00AC2448"/>
    <w:rsid w:val="00AC6404"/>
    <w:rsid w:val="00AE5009"/>
    <w:rsid w:val="00AE690A"/>
    <w:rsid w:val="00AF6BBE"/>
    <w:rsid w:val="00AF6EA8"/>
    <w:rsid w:val="00B2275F"/>
    <w:rsid w:val="00B421AE"/>
    <w:rsid w:val="00B45C77"/>
    <w:rsid w:val="00B5633D"/>
    <w:rsid w:val="00B67876"/>
    <w:rsid w:val="00B67FA9"/>
    <w:rsid w:val="00B749A3"/>
    <w:rsid w:val="00B815C6"/>
    <w:rsid w:val="00B82D08"/>
    <w:rsid w:val="00B837FA"/>
    <w:rsid w:val="00B87B67"/>
    <w:rsid w:val="00B94A18"/>
    <w:rsid w:val="00BA43C9"/>
    <w:rsid w:val="00BA78CF"/>
    <w:rsid w:val="00BB00D3"/>
    <w:rsid w:val="00BC6853"/>
    <w:rsid w:val="00BC6FC7"/>
    <w:rsid w:val="00BC7F8A"/>
    <w:rsid w:val="00BE4CEB"/>
    <w:rsid w:val="00BE52CE"/>
    <w:rsid w:val="00BE653D"/>
    <w:rsid w:val="00BF3991"/>
    <w:rsid w:val="00BF574F"/>
    <w:rsid w:val="00C0466E"/>
    <w:rsid w:val="00C05B93"/>
    <w:rsid w:val="00C07FE8"/>
    <w:rsid w:val="00C13DD5"/>
    <w:rsid w:val="00C23073"/>
    <w:rsid w:val="00C24520"/>
    <w:rsid w:val="00C253FB"/>
    <w:rsid w:val="00C26797"/>
    <w:rsid w:val="00C368E4"/>
    <w:rsid w:val="00C61F68"/>
    <w:rsid w:val="00C62DC6"/>
    <w:rsid w:val="00C72836"/>
    <w:rsid w:val="00C73805"/>
    <w:rsid w:val="00C73895"/>
    <w:rsid w:val="00C756E7"/>
    <w:rsid w:val="00C83267"/>
    <w:rsid w:val="00C8717C"/>
    <w:rsid w:val="00C90FB9"/>
    <w:rsid w:val="00C97B0D"/>
    <w:rsid w:val="00CA1289"/>
    <w:rsid w:val="00CB5711"/>
    <w:rsid w:val="00CB7D09"/>
    <w:rsid w:val="00CC2623"/>
    <w:rsid w:val="00CC3ECB"/>
    <w:rsid w:val="00CC5C17"/>
    <w:rsid w:val="00CC78FA"/>
    <w:rsid w:val="00CD1DD7"/>
    <w:rsid w:val="00CD322B"/>
    <w:rsid w:val="00CD64C8"/>
    <w:rsid w:val="00CE015E"/>
    <w:rsid w:val="00CE536F"/>
    <w:rsid w:val="00CF4751"/>
    <w:rsid w:val="00D00DBE"/>
    <w:rsid w:val="00D03B94"/>
    <w:rsid w:val="00D1169E"/>
    <w:rsid w:val="00D13916"/>
    <w:rsid w:val="00D231EE"/>
    <w:rsid w:val="00D25E09"/>
    <w:rsid w:val="00D3143C"/>
    <w:rsid w:val="00D32708"/>
    <w:rsid w:val="00D378B9"/>
    <w:rsid w:val="00D37A82"/>
    <w:rsid w:val="00D41549"/>
    <w:rsid w:val="00D44E31"/>
    <w:rsid w:val="00D46E4E"/>
    <w:rsid w:val="00D55ECF"/>
    <w:rsid w:val="00D56919"/>
    <w:rsid w:val="00D57041"/>
    <w:rsid w:val="00D75ED7"/>
    <w:rsid w:val="00D77A4F"/>
    <w:rsid w:val="00D91467"/>
    <w:rsid w:val="00D966B8"/>
    <w:rsid w:val="00DA1915"/>
    <w:rsid w:val="00DA2436"/>
    <w:rsid w:val="00DB49CB"/>
    <w:rsid w:val="00DB596F"/>
    <w:rsid w:val="00DC41E0"/>
    <w:rsid w:val="00DC5ADD"/>
    <w:rsid w:val="00DD6540"/>
    <w:rsid w:val="00DE24FD"/>
    <w:rsid w:val="00DF285A"/>
    <w:rsid w:val="00DF45FC"/>
    <w:rsid w:val="00DF5965"/>
    <w:rsid w:val="00E03900"/>
    <w:rsid w:val="00E10A58"/>
    <w:rsid w:val="00E13B59"/>
    <w:rsid w:val="00E153F5"/>
    <w:rsid w:val="00E24A68"/>
    <w:rsid w:val="00E26C7D"/>
    <w:rsid w:val="00E3386B"/>
    <w:rsid w:val="00E365F3"/>
    <w:rsid w:val="00E40A28"/>
    <w:rsid w:val="00E478EF"/>
    <w:rsid w:val="00E502C0"/>
    <w:rsid w:val="00E54E86"/>
    <w:rsid w:val="00E550A2"/>
    <w:rsid w:val="00E7089E"/>
    <w:rsid w:val="00E73998"/>
    <w:rsid w:val="00E80A7D"/>
    <w:rsid w:val="00EA1AA5"/>
    <w:rsid w:val="00EB143F"/>
    <w:rsid w:val="00EB4523"/>
    <w:rsid w:val="00EC2F55"/>
    <w:rsid w:val="00EC32F9"/>
    <w:rsid w:val="00EC5C50"/>
    <w:rsid w:val="00ED7B21"/>
    <w:rsid w:val="00EE19AF"/>
    <w:rsid w:val="00EE1A24"/>
    <w:rsid w:val="00EE733D"/>
    <w:rsid w:val="00F11391"/>
    <w:rsid w:val="00F12FED"/>
    <w:rsid w:val="00F3084C"/>
    <w:rsid w:val="00F30CE9"/>
    <w:rsid w:val="00F379E8"/>
    <w:rsid w:val="00F454A3"/>
    <w:rsid w:val="00F6682D"/>
    <w:rsid w:val="00F708BC"/>
    <w:rsid w:val="00F73A96"/>
    <w:rsid w:val="00F80701"/>
    <w:rsid w:val="00F81FA4"/>
    <w:rsid w:val="00F832AE"/>
    <w:rsid w:val="00F83CA0"/>
    <w:rsid w:val="00F91700"/>
    <w:rsid w:val="00F93A77"/>
    <w:rsid w:val="00F94626"/>
    <w:rsid w:val="00FA459F"/>
    <w:rsid w:val="00FA710D"/>
    <w:rsid w:val="00FB5028"/>
    <w:rsid w:val="00FC4877"/>
    <w:rsid w:val="00FD610F"/>
    <w:rsid w:val="00FD7017"/>
    <w:rsid w:val="00FE5A24"/>
    <w:rsid w:val="00FF1F7A"/>
    <w:rsid w:val="00FF4092"/>
    <w:rsid w:val="0137EF12"/>
    <w:rsid w:val="0197188A"/>
    <w:rsid w:val="01CDF2D0"/>
    <w:rsid w:val="0247EC70"/>
    <w:rsid w:val="04D7F3C7"/>
    <w:rsid w:val="050DC9D2"/>
    <w:rsid w:val="0941E9A4"/>
    <w:rsid w:val="0CD3E557"/>
    <w:rsid w:val="0EE2B0C3"/>
    <w:rsid w:val="0EE3624F"/>
    <w:rsid w:val="10120BCA"/>
    <w:rsid w:val="10E521C1"/>
    <w:rsid w:val="1158E4E7"/>
    <w:rsid w:val="176EF338"/>
    <w:rsid w:val="178F317B"/>
    <w:rsid w:val="1808A461"/>
    <w:rsid w:val="186B9AA1"/>
    <w:rsid w:val="1906C3C0"/>
    <w:rsid w:val="19F0CAC7"/>
    <w:rsid w:val="1A86CC55"/>
    <w:rsid w:val="1B44EDC0"/>
    <w:rsid w:val="1B8C167B"/>
    <w:rsid w:val="1B90FACB"/>
    <w:rsid w:val="1BD45810"/>
    <w:rsid w:val="1C8F35A0"/>
    <w:rsid w:val="1E2DAD4B"/>
    <w:rsid w:val="1E7FE37F"/>
    <w:rsid w:val="1FA04BE6"/>
    <w:rsid w:val="2047477C"/>
    <w:rsid w:val="21423251"/>
    <w:rsid w:val="21628B69"/>
    <w:rsid w:val="241563A1"/>
    <w:rsid w:val="24620F6B"/>
    <w:rsid w:val="25394EA9"/>
    <w:rsid w:val="259ECECE"/>
    <w:rsid w:val="25A21213"/>
    <w:rsid w:val="26192DEA"/>
    <w:rsid w:val="2A2F2BB9"/>
    <w:rsid w:val="2A473A1C"/>
    <w:rsid w:val="2B442FB2"/>
    <w:rsid w:val="2D4AB495"/>
    <w:rsid w:val="2DF8D700"/>
    <w:rsid w:val="2E35C58B"/>
    <w:rsid w:val="30A2E3DC"/>
    <w:rsid w:val="30C3FDA8"/>
    <w:rsid w:val="31766777"/>
    <w:rsid w:val="3183134C"/>
    <w:rsid w:val="3303127B"/>
    <w:rsid w:val="344F9EDF"/>
    <w:rsid w:val="352BBDAB"/>
    <w:rsid w:val="360270A7"/>
    <w:rsid w:val="38C414DD"/>
    <w:rsid w:val="38E4EEC3"/>
    <w:rsid w:val="3C584D14"/>
    <w:rsid w:val="3CCD5DCE"/>
    <w:rsid w:val="3F4AB8B7"/>
    <w:rsid w:val="40B264A4"/>
    <w:rsid w:val="4104F180"/>
    <w:rsid w:val="42660A6D"/>
    <w:rsid w:val="4271B75C"/>
    <w:rsid w:val="437D2A38"/>
    <w:rsid w:val="4449C3BF"/>
    <w:rsid w:val="445A4D6A"/>
    <w:rsid w:val="44AFC4DE"/>
    <w:rsid w:val="45A6D249"/>
    <w:rsid w:val="487CE772"/>
    <w:rsid w:val="491152D0"/>
    <w:rsid w:val="49439EC5"/>
    <w:rsid w:val="49E7DBAE"/>
    <w:rsid w:val="4B7E4DFA"/>
    <w:rsid w:val="4BE7BA77"/>
    <w:rsid w:val="4E7525B8"/>
    <w:rsid w:val="4F1862E7"/>
    <w:rsid w:val="4FCEEF92"/>
    <w:rsid w:val="511CE998"/>
    <w:rsid w:val="511E7292"/>
    <w:rsid w:val="5173BD48"/>
    <w:rsid w:val="54318CAA"/>
    <w:rsid w:val="5523A390"/>
    <w:rsid w:val="5525CDC3"/>
    <w:rsid w:val="55772A65"/>
    <w:rsid w:val="55C547C0"/>
    <w:rsid w:val="56699FF1"/>
    <w:rsid w:val="577E8E5E"/>
    <w:rsid w:val="5932FD3E"/>
    <w:rsid w:val="598F4992"/>
    <w:rsid w:val="5A6741D5"/>
    <w:rsid w:val="5AFD319B"/>
    <w:rsid w:val="5D3965CA"/>
    <w:rsid w:val="5E83D511"/>
    <w:rsid w:val="5FE2E874"/>
    <w:rsid w:val="603115B5"/>
    <w:rsid w:val="61279A6B"/>
    <w:rsid w:val="618A5B74"/>
    <w:rsid w:val="625B3590"/>
    <w:rsid w:val="62855186"/>
    <w:rsid w:val="6330035B"/>
    <w:rsid w:val="63831913"/>
    <w:rsid w:val="648DEB73"/>
    <w:rsid w:val="66E00D48"/>
    <w:rsid w:val="678F7ED2"/>
    <w:rsid w:val="6846C28F"/>
    <w:rsid w:val="68D32B72"/>
    <w:rsid w:val="692F72F0"/>
    <w:rsid w:val="6972134E"/>
    <w:rsid w:val="69AEFB2D"/>
    <w:rsid w:val="6BC8ACE5"/>
    <w:rsid w:val="6C0C3955"/>
    <w:rsid w:val="6E8E0677"/>
    <w:rsid w:val="701B1476"/>
    <w:rsid w:val="71E0863F"/>
    <w:rsid w:val="721900FD"/>
    <w:rsid w:val="726334EC"/>
    <w:rsid w:val="72C55626"/>
    <w:rsid w:val="73A39B4B"/>
    <w:rsid w:val="7670960F"/>
    <w:rsid w:val="79904137"/>
    <w:rsid w:val="7AA770F7"/>
    <w:rsid w:val="7AF9E21E"/>
    <w:rsid w:val="7B195276"/>
    <w:rsid w:val="7BD63B4A"/>
    <w:rsid w:val="7C29F431"/>
    <w:rsid w:val="7C4C9AA2"/>
    <w:rsid w:val="7C96D9D4"/>
    <w:rsid w:val="7CA16016"/>
    <w:rsid w:val="7E419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36713F"/>
  <w15:chartTrackingRefBased/>
  <w15:docId w15:val="{94F9771E-80AD-4F82-974C-5DE37A659D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3998"/>
    <w:pPr>
      <w:spacing w:after="200" w:line="276" w:lineRule="auto"/>
    </w:pPr>
  </w:style>
  <w:style w:type="paragraph" w:styleId="Heading1">
    <w:name w:val="heading 1"/>
    <w:basedOn w:val="Normal"/>
    <w:next w:val="Normal"/>
    <w:link w:val="Heading1Char"/>
    <w:qFormat/>
    <w:rsid w:val="00D378B9"/>
    <w:pPr>
      <w:keepNext/>
      <w:spacing w:before="240" w:after="60" w:line="240" w:lineRule="auto"/>
      <w:outlineLvl w:val="0"/>
    </w:pPr>
    <w:rPr>
      <w:rFonts w:ascii="Calibri Light" w:eastAsia="Times New Roman" w:hAnsi="Calibri Light" w:cs="Times New Roman"/>
      <w:b/>
      <w:bCs/>
      <w:kern w:val="32"/>
      <w:sz w:val="32"/>
      <w:szCs w:val="32"/>
    </w:rPr>
  </w:style>
  <w:style w:type="paragraph" w:styleId="Heading4">
    <w:name w:val="heading 4"/>
    <w:basedOn w:val="Normal"/>
    <w:link w:val="Heading4Char"/>
    <w:uiPriority w:val="9"/>
    <w:semiHidden/>
    <w:unhideWhenUsed/>
    <w:qFormat/>
    <w:rsid w:val="00D378B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PlainTable1">
    <w:name w:val="Plain Table 1"/>
    <w:basedOn w:val="TableNormal"/>
    <w:uiPriority w:val="41"/>
    <w:rsid w:val="003259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PlainTable11">
    <w:name w:val="Plain Table 11"/>
    <w:basedOn w:val="TableNormal"/>
    <w:next w:val="PlainTable1"/>
    <w:uiPriority w:val="41"/>
    <w:rsid w:val="003259C9"/>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CommentReference">
    <w:name w:val="annotation reference"/>
    <w:basedOn w:val="DefaultParagraphFont"/>
    <w:uiPriority w:val="99"/>
    <w:semiHidden/>
    <w:unhideWhenUsed/>
    <w:rsid w:val="003259C9"/>
    <w:rPr>
      <w:sz w:val="16"/>
      <w:szCs w:val="16"/>
    </w:rPr>
  </w:style>
  <w:style w:type="paragraph" w:styleId="CommentText">
    <w:name w:val="annotation text"/>
    <w:basedOn w:val="Normal"/>
    <w:link w:val="CommentTextChar"/>
    <w:uiPriority w:val="99"/>
    <w:semiHidden/>
    <w:unhideWhenUsed/>
    <w:rsid w:val="003259C9"/>
    <w:pPr>
      <w:spacing w:line="240" w:lineRule="auto"/>
    </w:pPr>
    <w:rPr>
      <w:sz w:val="20"/>
      <w:szCs w:val="20"/>
    </w:rPr>
  </w:style>
  <w:style w:type="character" w:customStyle="1" w:styleId="CommentTextChar">
    <w:name w:val="Comment Text Char"/>
    <w:basedOn w:val="DefaultParagraphFont"/>
    <w:link w:val="CommentText"/>
    <w:uiPriority w:val="99"/>
    <w:semiHidden/>
    <w:rsid w:val="003259C9"/>
    <w:rPr>
      <w:sz w:val="20"/>
      <w:szCs w:val="20"/>
    </w:rPr>
  </w:style>
  <w:style w:type="paragraph" w:styleId="CommentSubject">
    <w:name w:val="annotation subject"/>
    <w:basedOn w:val="CommentText"/>
    <w:next w:val="CommentText"/>
    <w:link w:val="CommentSubjectChar"/>
    <w:uiPriority w:val="99"/>
    <w:semiHidden/>
    <w:unhideWhenUsed/>
    <w:rsid w:val="003259C9"/>
    <w:rPr>
      <w:b/>
      <w:bCs/>
    </w:rPr>
  </w:style>
  <w:style w:type="character" w:customStyle="1" w:styleId="CommentSubjectChar">
    <w:name w:val="Comment Subject Char"/>
    <w:basedOn w:val="CommentTextChar"/>
    <w:link w:val="CommentSubject"/>
    <w:uiPriority w:val="99"/>
    <w:semiHidden/>
    <w:rsid w:val="003259C9"/>
    <w:rPr>
      <w:b/>
      <w:bCs/>
      <w:sz w:val="20"/>
      <w:szCs w:val="20"/>
    </w:rPr>
  </w:style>
  <w:style w:type="paragraph" w:styleId="BalloonText">
    <w:name w:val="Balloon Text"/>
    <w:basedOn w:val="Normal"/>
    <w:link w:val="BalloonTextChar"/>
    <w:uiPriority w:val="99"/>
    <w:semiHidden/>
    <w:unhideWhenUsed/>
    <w:rsid w:val="003259C9"/>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259C9"/>
    <w:rPr>
      <w:rFonts w:ascii="Segoe UI" w:hAnsi="Segoe UI" w:cs="Segoe UI"/>
      <w:sz w:val="18"/>
      <w:szCs w:val="18"/>
    </w:rPr>
  </w:style>
  <w:style w:type="character" w:styleId="Hyperlink">
    <w:name w:val="Hyperlink"/>
    <w:basedOn w:val="DefaultParagraphFont"/>
    <w:uiPriority w:val="99"/>
    <w:unhideWhenUsed/>
    <w:rsid w:val="003259C9"/>
    <w:rPr>
      <w:color w:val="0563C1" w:themeColor="hyperlink"/>
      <w:u w:val="single"/>
    </w:rPr>
  </w:style>
  <w:style w:type="paragraph" w:styleId="ListParagraph">
    <w:name w:val="List Paragraph"/>
    <w:basedOn w:val="Normal"/>
    <w:uiPriority w:val="34"/>
    <w:qFormat/>
    <w:rsid w:val="007115BC"/>
    <w:pPr>
      <w:ind w:left="720"/>
      <w:contextualSpacing/>
    </w:pPr>
    <w:rPr>
      <w:rFonts w:ascii="Times New Roman" w:eastAsia="Calibri" w:hAnsi="Times New Roman" w:cs="Times New Roman"/>
      <w:sz w:val="24"/>
    </w:rPr>
  </w:style>
  <w:style w:type="paragraph" w:styleId="BodyText">
    <w:name w:val="Body Text"/>
    <w:basedOn w:val="Normal"/>
    <w:link w:val="BodyTextChar"/>
    <w:uiPriority w:val="99"/>
    <w:unhideWhenUsed/>
    <w:rsid w:val="00AC2448"/>
    <w:rPr>
      <w:rFonts w:cstheme="minorHAnsi"/>
      <w:u w:val="single"/>
    </w:rPr>
  </w:style>
  <w:style w:type="character" w:customStyle="1" w:styleId="BodyTextChar">
    <w:name w:val="Body Text Char"/>
    <w:basedOn w:val="DefaultParagraphFont"/>
    <w:link w:val="BodyText"/>
    <w:uiPriority w:val="99"/>
    <w:rsid w:val="00AC2448"/>
    <w:rPr>
      <w:rFonts w:cstheme="minorHAnsi"/>
      <w:u w:val="single"/>
    </w:rPr>
  </w:style>
  <w:style w:type="paragraph" w:styleId="BodyTextIndent">
    <w:name w:val="Body Text Indent"/>
    <w:basedOn w:val="Normal"/>
    <w:link w:val="BodyTextIndentChar"/>
    <w:uiPriority w:val="99"/>
    <w:unhideWhenUsed/>
    <w:rsid w:val="00C756E7"/>
    <w:pPr>
      <w:ind w:left="1440" w:hanging="1350"/>
    </w:pPr>
    <w:rPr>
      <w:rFonts w:cstheme="minorHAnsi"/>
    </w:rPr>
  </w:style>
  <w:style w:type="character" w:customStyle="1" w:styleId="BodyTextIndentChar">
    <w:name w:val="Body Text Indent Char"/>
    <w:basedOn w:val="DefaultParagraphFont"/>
    <w:link w:val="BodyTextIndent"/>
    <w:uiPriority w:val="99"/>
    <w:rsid w:val="00C756E7"/>
    <w:rPr>
      <w:rFonts w:cstheme="minorHAnsi"/>
    </w:rPr>
  </w:style>
  <w:style w:type="table" w:styleId="TableGrid">
    <w:name w:val="Table Grid"/>
    <w:basedOn w:val="TableNormal"/>
    <w:rsid w:val="00C2452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CE536F"/>
    <w:rPr>
      <w:color w:val="954F72" w:themeColor="followedHyperlink"/>
      <w:u w:val="single"/>
    </w:rPr>
  </w:style>
  <w:style w:type="paragraph" w:styleId="Revision">
    <w:name w:val="Revision"/>
    <w:hidden/>
    <w:uiPriority w:val="99"/>
    <w:semiHidden/>
    <w:rsid w:val="00CD1DD7"/>
    <w:pPr>
      <w:spacing w:after="0" w:line="240" w:lineRule="auto"/>
    </w:pPr>
  </w:style>
  <w:style w:type="character" w:customStyle="1" w:styleId="Heading1Char">
    <w:name w:val="Heading 1 Char"/>
    <w:basedOn w:val="DefaultParagraphFont"/>
    <w:link w:val="Heading1"/>
    <w:rsid w:val="00D378B9"/>
    <w:rPr>
      <w:rFonts w:ascii="Calibri Light" w:eastAsia="Times New Roman" w:hAnsi="Calibri Light" w:cs="Times New Roman"/>
      <w:b/>
      <w:bCs/>
      <w:kern w:val="32"/>
      <w:sz w:val="32"/>
      <w:szCs w:val="32"/>
    </w:rPr>
  </w:style>
  <w:style w:type="character" w:customStyle="1" w:styleId="Heading4Char">
    <w:name w:val="Heading 4 Char"/>
    <w:basedOn w:val="DefaultParagraphFont"/>
    <w:link w:val="Heading4"/>
    <w:uiPriority w:val="9"/>
    <w:semiHidden/>
    <w:rsid w:val="00D378B9"/>
    <w:rPr>
      <w:rFonts w:ascii="Times New Roman" w:eastAsia="Times New Roman" w:hAnsi="Times New Roman" w:cs="Times New Roman"/>
      <w:b/>
      <w:bCs/>
      <w:sz w:val="24"/>
      <w:szCs w:val="24"/>
    </w:rPr>
  </w:style>
  <w:style w:type="paragraph" w:customStyle="1" w:styleId="msonormal0">
    <w:name w:val="msonormal"/>
    <w:basedOn w:val="Normal"/>
    <w:rsid w:val="00D378B9"/>
    <w:pPr>
      <w:spacing w:before="100" w:beforeAutospacing="1" w:after="100" w:afterAutospacing="1" w:line="240" w:lineRule="auto"/>
    </w:pPr>
    <w:rPr>
      <w:rFonts w:ascii="Verdana" w:eastAsia="Arial Unicode MS" w:hAnsi="Verdana" w:cs="Arial Unicode MS"/>
      <w:color w:val="000000"/>
      <w:sz w:val="20"/>
      <w:szCs w:val="20"/>
    </w:rPr>
  </w:style>
  <w:style w:type="paragraph" w:styleId="NormalWeb">
    <w:name w:val="Normal (Web)"/>
    <w:basedOn w:val="Normal"/>
    <w:uiPriority w:val="99"/>
    <w:unhideWhenUsed/>
    <w:rsid w:val="00D378B9"/>
    <w:pPr>
      <w:spacing w:before="100" w:beforeAutospacing="1" w:after="100" w:afterAutospacing="1" w:line="240" w:lineRule="auto"/>
    </w:pPr>
    <w:rPr>
      <w:rFonts w:ascii="Verdana" w:eastAsia="Arial Unicode MS" w:hAnsi="Verdana" w:cs="Arial Unicode MS"/>
      <w:color w:val="000000"/>
      <w:sz w:val="20"/>
      <w:szCs w:val="20"/>
    </w:rPr>
  </w:style>
  <w:style w:type="paragraph" w:styleId="PlainText">
    <w:name w:val="Plain Text"/>
    <w:basedOn w:val="Normal"/>
    <w:link w:val="PlainTextChar"/>
    <w:uiPriority w:val="99"/>
    <w:unhideWhenUsed/>
    <w:rsid w:val="00D378B9"/>
    <w:pPr>
      <w:spacing w:after="0" w:line="240" w:lineRule="auto"/>
    </w:pPr>
    <w:rPr>
      <w:rFonts w:ascii="Times New Roman" w:eastAsia="Calibri" w:hAnsi="Times New Roman" w:cs="Arial"/>
      <w:b/>
      <w:color w:val="000000"/>
      <w:sz w:val="24"/>
      <w:szCs w:val="21"/>
    </w:rPr>
  </w:style>
  <w:style w:type="character" w:customStyle="1" w:styleId="PlainTextChar">
    <w:name w:val="Plain Text Char"/>
    <w:basedOn w:val="DefaultParagraphFont"/>
    <w:link w:val="PlainText"/>
    <w:uiPriority w:val="99"/>
    <w:rsid w:val="00D378B9"/>
    <w:rPr>
      <w:rFonts w:ascii="Times New Roman" w:eastAsia="Calibri" w:hAnsi="Times New Roman" w:cs="Arial"/>
      <w:b/>
      <w:color w:val="000000"/>
      <w:sz w:val="24"/>
      <w:szCs w:val="21"/>
    </w:rPr>
  </w:style>
  <w:style w:type="paragraph" w:styleId="NoSpacing">
    <w:name w:val="No Spacing"/>
    <w:uiPriority w:val="1"/>
    <w:qFormat/>
    <w:rsid w:val="00D378B9"/>
    <w:pPr>
      <w:spacing w:after="0" w:line="240" w:lineRule="auto"/>
    </w:pPr>
    <w:rPr>
      <w:rFonts w:ascii="Times New Roman" w:eastAsia="Times New Roman" w:hAnsi="Times New Roman" w:cs="Times New Roman"/>
      <w:sz w:val="24"/>
      <w:szCs w:val="24"/>
    </w:rPr>
  </w:style>
  <w:style w:type="paragraph" w:customStyle="1" w:styleId="ClauseTitle">
    <w:name w:val="Clause Title"/>
    <w:uiPriority w:val="99"/>
    <w:rsid w:val="00D378B9"/>
    <w:pPr>
      <w:suppressAutoHyphens/>
      <w:spacing w:after="0" w:line="240" w:lineRule="auto"/>
      <w:ind w:left="1425" w:hanging="1425"/>
    </w:pPr>
    <w:rPr>
      <w:rFonts w:ascii="Times New Roman" w:eastAsia="Times New Roman" w:hAnsi="Times New Roman" w:cs="Times New Roman"/>
      <w:b/>
      <w:bCs/>
      <w:sz w:val="20"/>
      <w:szCs w:val="20"/>
    </w:rPr>
  </w:style>
  <w:style w:type="paragraph" w:customStyle="1" w:styleId="ClauseContent">
    <w:name w:val="Clause Content"/>
    <w:uiPriority w:val="99"/>
    <w:rsid w:val="00D378B9"/>
    <w:pPr>
      <w:tabs>
        <w:tab w:val="left" w:pos="180"/>
        <w:tab w:val="left" w:pos="360"/>
        <w:tab w:val="left" w:pos="540"/>
        <w:tab w:val="left" w:pos="730"/>
        <w:tab w:val="left" w:pos="900"/>
      </w:tabs>
      <w:spacing w:after="0" w:line="240" w:lineRule="auto"/>
    </w:pPr>
    <w:rPr>
      <w:rFonts w:ascii="Times New Roman" w:eastAsia="Times New Roman" w:hAnsi="Times New Roman" w:cs="Times New Roman"/>
      <w:sz w:val="20"/>
      <w:szCs w:val="20"/>
    </w:rPr>
  </w:style>
  <w:style w:type="paragraph" w:customStyle="1" w:styleId="p">
    <w:name w:val="p"/>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
    <w:name w:val="runin"/>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restart">
    <w:name w:val="runinrestart"/>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styleId="z-TopofForm">
    <w:name w:val="HTML Top of Form"/>
    <w:basedOn w:val="Normal"/>
    <w:next w:val="Normal"/>
    <w:link w:val="z-TopofFormChar"/>
    <w:hidden/>
    <w:uiPriority w:val="99"/>
    <w:semiHidden/>
    <w:unhideWhenUsed/>
    <w:rsid w:val="00D378B9"/>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D378B9"/>
    <w:rPr>
      <w:rFonts w:ascii="Arial" w:eastAsia="Times New Roman" w:hAnsi="Arial" w:cs="Arial"/>
      <w:vanish/>
      <w:sz w:val="16"/>
      <w:szCs w:val="16"/>
    </w:rPr>
  </w:style>
  <w:style w:type="character" w:customStyle="1" w:styleId="sr-only">
    <w:name w:val="sr-only"/>
    <w:rsid w:val="00D378B9"/>
  </w:style>
  <w:style w:type="paragraph" w:styleId="z-BottomofForm">
    <w:name w:val="HTML Bottom of Form"/>
    <w:basedOn w:val="Normal"/>
    <w:next w:val="Normal"/>
    <w:link w:val="z-BottomofFormChar"/>
    <w:hidden/>
    <w:uiPriority w:val="99"/>
    <w:semiHidden/>
    <w:unhideWhenUsed/>
    <w:rsid w:val="00D378B9"/>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D378B9"/>
    <w:rPr>
      <w:rFonts w:ascii="Arial" w:eastAsia="Times New Roman" w:hAnsi="Arial" w:cs="Arial"/>
      <w:vanish/>
      <w:sz w:val="16"/>
      <w:szCs w:val="16"/>
    </w:rPr>
  </w:style>
  <w:style w:type="character" w:customStyle="1" w:styleId="ext">
    <w:name w:val="ext"/>
    <w:rsid w:val="00D378B9"/>
  </w:style>
  <w:style w:type="character" w:customStyle="1" w:styleId="ph">
    <w:name w:val="ph"/>
    <w:rsid w:val="00D378B9"/>
  </w:style>
  <w:style w:type="character" w:customStyle="1" w:styleId="mailto">
    <w:name w:val="mailto"/>
    <w:rsid w:val="00D378B9"/>
  </w:style>
  <w:style w:type="character" w:styleId="Emphasis">
    <w:name w:val="Emphasis"/>
    <w:basedOn w:val="DefaultParagraphFont"/>
    <w:uiPriority w:val="20"/>
    <w:qFormat/>
    <w:rsid w:val="00D378B9"/>
    <w:rPr>
      <w:i/>
      <w:iCs/>
    </w:rPr>
  </w:style>
  <w:style w:type="character" w:styleId="Strong">
    <w:name w:val="Strong"/>
    <w:basedOn w:val="DefaultParagraphFont"/>
    <w:uiPriority w:val="22"/>
    <w:qFormat/>
    <w:rsid w:val="00D378B9"/>
    <w:rPr>
      <w:b/>
      <w:bCs/>
    </w:rPr>
  </w:style>
  <w:style w:type="character" w:styleId="HTMLDefinition">
    <w:name w:val="HTML Definition"/>
    <w:basedOn w:val="DefaultParagraphFont"/>
    <w:uiPriority w:val="99"/>
    <w:semiHidden/>
    <w:unhideWhenUsed/>
    <w:rsid w:val="00D378B9"/>
    <w:rPr>
      <w:i/>
      <w:iCs/>
    </w:rPr>
  </w:style>
  <w:style w:type="numbering" w:customStyle="1" w:styleId="NoList1">
    <w:name w:val="No List1"/>
    <w:next w:val="NoList"/>
    <w:uiPriority w:val="99"/>
    <w:semiHidden/>
    <w:unhideWhenUsed/>
    <w:rsid w:val="00D378B9"/>
  </w:style>
  <w:style w:type="numbering" w:customStyle="1" w:styleId="NoList11">
    <w:name w:val="No List11"/>
    <w:next w:val="NoList"/>
    <w:uiPriority w:val="99"/>
    <w:semiHidden/>
    <w:unhideWhenUsed/>
    <w:rsid w:val="00D378B9"/>
  </w:style>
  <w:style w:type="paragraph" w:customStyle="1" w:styleId="listl1">
    <w:name w:val="listl1"/>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2">
    <w:name w:val="listl2"/>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listl3">
    <w:name w:val="listl3"/>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runinchild">
    <w:name w:val="runinchild"/>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character" w:styleId="HTMLCite">
    <w:name w:val="HTML Cite"/>
    <w:basedOn w:val="DefaultParagraphFont"/>
    <w:uiPriority w:val="99"/>
    <w:semiHidden/>
    <w:unhideWhenUsed/>
    <w:rsid w:val="00D378B9"/>
    <w:rPr>
      <w:i/>
      <w:iCs/>
    </w:rPr>
  </w:style>
  <w:style w:type="paragraph" w:customStyle="1" w:styleId="listl4">
    <w:name w:val="listl4"/>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numbering" w:customStyle="1" w:styleId="NoList2">
    <w:name w:val="No List2"/>
    <w:next w:val="NoList"/>
    <w:uiPriority w:val="99"/>
    <w:semiHidden/>
    <w:unhideWhenUsed/>
    <w:rsid w:val="00D378B9"/>
  </w:style>
  <w:style w:type="paragraph" w:styleId="Header">
    <w:name w:val="header"/>
    <w:basedOn w:val="Normal"/>
    <w:link w:val="HeaderChar"/>
    <w:uiPriority w:val="99"/>
    <w:unhideWhenUsed/>
    <w:rsid w:val="00D378B9"/>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HeaderChar">
    <w:name w:val="Header Char"/>
    <w:basedOn w:val="DefaultParagraphFont"/>
    <w:link w:val="Header"/>
    <w:uiPriority w:val="99"/>
    <w:rsid w:val="00D378B9"/>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D378B9"/>
    <w:pPr>
      <w:tabs>
        <w:tab w:val="center" w:pos="4680"/>
        <w:tab w:val="right" w:pos="9360"/>
      </w:tabs>
      <w:spacing w:after="0" w:line="240" w:lineRule="auto"/>
    </w:pPr>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sid w:val="00D378B9"/>
    <w:rPr>
      <w:rFonts w:ascii="Times New Roman" w:eastAsia="Times New Roman" w:hAnsi="Times New Roman" w:cs="Times New Roman"/>
      <w:sz w:val="24"/>
      <w:szCs w:val="24"/>
    </w:rPr>
  </w:style>
  <w:style w:type="character" w:customStyle="1" w:styleId="normaltextrun">
    <w:name w:val="normaltextrun"/>
    <w:basedOn w:val="DefaultParagraphFont"/>
    <w:rsid w:val="00D378B9"/>
  </w:style>
  <w:style w:type="paragraph" w:customStyle="1" w:styleId="paragraph">
    <w:name w:val="paragraph"/>
    <w:basedOn w:val="Normal"/>
    <w:rsid w:val="00D378B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eop">
    <w:name w:val="eop"/>
    <w:basedOn w:val="DefaultParagraphFont"/>
    <w:rsid w:val="00D378B9"/>
  </w:style>
  <w:style w:type="character" w:customStyle="1" w:styleId="contextualspellingandgrammarerror">
    <w:name w:val="contextualspellingandgrammarerror"/>
    <w:basedOn w:val="DefaultParagraphFont"/>
    <w:rsid w:val="00D378B9"/>
  </w:style>
  <w:style w:type="character" w:styleId="UnresolvedMention">
    <w:name w:val="Unresolved Mention"/>
    <w:basedOn w:val="DefaultParagraphFont"/>
    <w:uiPriority w:val="99"/>
    <w:semiHidden/>
    <w:unhideWhenUsed/>
    <w:rsid w:val="000A3E2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8039968">
      <w:bodyDiv w:val="1"/>
      <w:marLeft w:val="0"/>
      <w:marRight w:val="0"/>
      <w:marTop w:val="0"/>
      <w:marBottom w:val="0"/>
      <w:divBdr>
        <w:top w:val="none" w:sz="0" w:space="0" w:color="auto"/>
        <w:left w:val="none" w:sz="0" w:space="0" w:color="auto"/>
        <w:bottom w:val="none" w:sz="0" w:space="0" w:color="auto"/>
        <w:right w:val="none" w:sz="0" w:space="0" w:color="auto"/>
      </w:divBdr>
    </w:div>
    <w:div w:id="301157738">
      <w:bodyDiv w:val="1"/>
      <w:marLeft w:val="0"/>
      <w:marRight w:val="0"/>
      <w:marTop w:val="0"/>
      <w:marBottom w:val="0"/>
      <w:divBdr>
        <w:top w:val="none" w:sz="0" w:space="0" w:color="auto"/>
        <w:left w:val="none" w:sz="0" w:space="0" w:color="auto"/>
        <w:bottom w:val="none" w:sz="0" w:space="0" w:color="auto"/>
        <w:right w:val="none" w:sz="0" w:space="0" w:color="auto"/>
      </w:divBdr>
    </w:div>
    <w:div w:id="810442290">
      <w:bodyDiv w:val="1"/>
      <w:marLeft w:val="0"/>
      <w:marRight w:val="0"/>
      <w:marTop w:val="0"/>
      <w:marBottom w:val="0"/>
      <w:divBdr>
        <w:top w:val="none" w:sz="0" w:space="0" w:color="auto"/>
        <w:left w:val="none" w:sz="0" w:space="0" w:color="auto"/>
        <w:bottom w:val="none" w:sz="0" w:space="0" w:color="auto"/>
        <w:right w:val="none" w:sz="0" w:space="0" w:color="auto"/>
      </w:divBdr>
    </w:div>
    <w:div w:id="1084955963">
      <w:bodyDiv w:val="1"/>
      <w:marLeft w:val="0"/>
      <w:marRight w:val="0"/>
      <w:marTop w:val="0"/>
      <w:marBottom w:val="0"/>
      <w:divBdr>
        <w:top w:val="none" w:sz="0" w:space="0" w:color="auto"/>
        <w:left w:val="none" w:sz="0" w:space="0" w:color="auto"/>
        <w:bottom w:val="none" w:sz="0" w:space="0" w:color="auto"/>
        <w:right w:val="none" w:sz="0" w:space="0" w:color="auto"/>
      </w:divBdr>
    </w:div>
    <w:div w:id="1619290675">
      <w:bodyDiv w:val="1"/>
      <w:marLeft w:val="0"/>
      <w:marRight w:val="0"/>
      <w:marTop w:val="0"/>
      <w:marBottom w:val="0"/>
      <w:divBdr>
        <w:top w:val="none" w:sz="0" w:space="0" w:color="auto"/>
        <w:left w:val="none" w:sz="0" w:space="0" w:color="auto"/>
        <w:bottom w:val="none" w:sz="0" w:space="0" w:color="auto"/>
        <w:right w:val="none" w:sz="0" w:space="0" w:color="auto"/>
      </w:divBdr>
    </w:div>
    <w:div w:id="1625964324">
      <w:bodyDiv w:val="1"/>
      <w:marLeft w:val="0"/>
      <w:marRight w:val="0"/>
      <w:marTop w:val="0"/>
      <w:marBottom w:val="0"/>
      <w:divBdr>
        <w:top w:val="none" w:sz="0" w:space="0" w:color="auto"/>
        <w:left w:val="none" w:sz="0" w:space="0" w:color="auto"/>
        <w:bottom w:val="none" w:sz="0" w:space="0" w:color="auto"/>
        <w:right w:val="none" w:sz="0" w:space="0" w:color="auto"/>
      </w:divBdr>
    </w:div>
    <w:div w:id="1739547276">
      <w:bodyDiv w:val="1"/>
      <w:marLeft w:val="0"/>
      <w:marRight w:val="0"/>
      <w:marTop w:val="0"/>
      <w:marBottom w:val="0"/>
      <w:divBdr>
        <w:top w:val="none" w:sz="0" w:space="0" w:color="auto"/>
        <w:left w:val="none" w:sz="0" w:space="0" w:color="auto"/>
        <w:bottom w:val="none" w:sz="0" w:space="0" w:color="auto"/>
        <w:right w:val="none" w:sz="0" w:space="0" w:color="auto"/>
      </w:divBdr>
    </w:div>
    <w:div w:id="1931429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acquisition.gov/far/52.225-5" TargetMode="External"/><Relationship Id="rId21" Type="http://schemas.openxmlformats.org/officeDocument/2006/relationships/hyperlink" Target="https://www.acquisition.gov/far/52.233-4" TargetMode="External"/><Relationship Id="rId42" Type="http://schemas.openxmlformats.org/officeDocument/2006/relationships/hyperlink" Target="https://www.acquisition.gov/far/52.219-6" TargetMode="External"/><Relationship Id="rId63" Type="http://schemas.openxmlformats.org/officeDocument/2006/relationships/hyperlink" Target="https://www.acquisition.gov/far/52.219-27" TargetMode="External"/><Relationship Id="rId84" Type="http://schemas.openxmlformats.org/officeDocument/2006/relationships/hyperlink" Target="https://www.acquisition.gov/far/52.222-36" TargetMode="External"/><Relationship Id="rId138" Type="http://schemas.openxmlformats.org/officeDocument/2006/relationships/hyperlink" Target="http://uscode.house.gov/browse.xhtml;jsessionid=114A3287C7B3359E597506A31FC855B3" TargetMode="External"/><Relationship Id="rId159" Type="http://schemas.openxmlformats.org/officeDocument/2006/relationships/hyperlink" Target="https://www.acquisition.gov/far/52.222-51" TargetMode="External"/><Relationship Id="rId170" Type="http://schemas.openxmlformats.org/officeDocument/2006/relationships/hyperlink" Target="https://www.acquisition.gov/far/52.203-13" TargetMode="External"/><Relationship Id="rId191" Type="http://schemas.openxmlformats.org/officeDocument/2006/relationships/hyperlink" Target="http://uscode.house.gov/view.xhtml?req=granuleid:USC-prelim-title41-chapter67-front&amp;num=0&amp;edition=prelim" TargetMode="External"/><Relationship Id="rId205" Type="http://schemas.openxmlformats.org/officeDocument/2006/relationships/hyperlink" Target="https://www.acquisition.gov/far/52.224-3" TargetMode="External"/><Relationship Id="rId107" Type="http://schemas.openxmlformats.org/officeDocument/2006/relationships/hyperlink" Target="http://uscode.house.gov/browse.xhtml;jsessionid=114A3287C7B3359E597506A31FC855B3" TargetMode="External"/><Relationship Id="rId11" Type="http://schemas.openxmlformats.org/officeDocument/2006/relationships/hyperlink" Target="mailto:CISADA106@state.gov" TargetMode="External"/><Relationship Id="rId32" Type="http://schemas.openxmlformats.org/officeDocument/2006/relationships/hyperlink" Target="https://www.acquisition.gov/far/52.204-15" TargetMode="External"/><Relationship Id="rId53" Type="http://schemas.openxmlformats.org/officeDocument/2006/relationships/hyperlink" Target="https://www.acquisition.gov/far/52.219-9" TargetMode="External"/><Relationship Id="rId74" Type="http://schemas.openxmlformats.org/officeDocument/2006/relationships/hyperlink" Target="https://www.acquisition.gov/far/52.219-33" TargetMode="External"/><Relationship Id="rId128" Type="http://schemas.openxmlformats.org/officeDocument/2006/relationships/hyperlink" Target="http://uscode.house.gov/browse.xhtml;jsessionid=114A3287C7B3359E597506A31FC855B3" TargetMode="External"/><Relationship Id="rId149" Type="http://schemas.openxmlformats.org/officeDocument/2006/relationships/hyperlink" Target="http://uscode.house.gov/browse.xhtml;jsessionid=114A3287C7B3359E597506A31FC855B3" TargetMode="External"/><Relationship Id="rId5" Type="http://schemas.openxmlformats.org/officeDocument/2006/relationships/numbering" Target="numbering.xml"/><Relationship Id="rId95" Type="http://schemas.openxmlformats.org/officeDocument/2006/relationships/hyperlink" Target="https://www.acquisition.gov/far/22.1803" TargetMode="External"/><Relationship Id="rId160" Type="http://schemas.openxmlformats.org/officeDocument/2006/relationships/hyperlink" Target="http://uscode.house.gov/browse.xhtml;jsessionid=114A3287C7B3359E597506A31FC855B3" TargetMode="External"/><Relationship Id="rId181" Type="http://schemas.openxmlformats.org/officeDocument/2006/relationships/hyperlink" Target="https://www.acquisition.gov/far/52.222-26" TargetMode="External"/><Relationship Id="rId216" Type="http://schemas.openxmlformats.org/officeDocument/2006/relationships/hyperlink" Target="http://uscode.house.gov/browse.xhtml;jsessionid=114A3287C7B3359E597506A31FC855B3" TargetMode="External"/><Relationship Id="rId22" Type="http://schemas.openxmlformats.org/officeDocument/2006/relationships/hyperlink" Target="http://uscode.house.gov/browse.xhtml;jsessionid=114A3287C7B3359E597506A31FC855B3" TargetMode="External"/><Relationship Id="rId43" Type="http://schemas.openxmlformats.org/officeDocument/2006/relationships/hyperlink" Target="http://uscode.house.gov/browse.xhtml;jsessionid=114A3287C7B3359E597506A31FC855B3" TargetMode="External"/><Relationship Id="rId64" Type="http://schemas.openxmlformats.org/officeDocument/2006/relationships/hyperlink" Target="http://uscode.house.gov/browse.xhtml;jsessionid=114A3287C7B3359E597506A31FC855B3" TargetMode="External"/><Relationship Id="rId118" Type="http://schemas.openxmlformats.org/officeDocument/2006/relationships/hyperlink" Target="http://uscode.house.gov/view.xhtml?req=granuleid:USC-prelim-title19-section2501&amp;num=0&amp;edition=prelim" TargetMode="External"/><Relationship Id="rId139" Type="http://schemas.openxmlformats.org/officeDocument/2006/relationships/hyperlink" Target="https://www.acquisition.gov/far/52.239-1" TargetMode="External"/><Relationship Id="rId85" Type="http://schemas.openxmlformats.org/officeDocument/2006/relationships/hyperlink" Target="http://uscode.house.gov/view.xhtml?req=granuleid:USC-prelim-title29-section793&amp;num=0&amp;edition=prelim" TargetMode="External"/><Relationship Id="rId150" Type="http://schemas.openxmlformats.org/officeDocument/2006/relationships/hyperlink" Target="https://www.acquisition.gov/far/52.222-42" TargetMode="External"/><Relationship Id="rId171" Type="http://schemas.openxmlformats.org/officeDocument/2006/relationships/hyperlink" Target="http://uscode.house.gov/browse.xhtml;jsessionid=114A3287C7B3359E597506A31FC855B3" TargetMode="External"/><Relationship Id="rId192" Type="http://schemas.openxmlformats.org/officeDocument/2006/relationships/hyperlink" Target="https://www.acquisition.gov/far/52.222-50" TargetMode="External"/><Relationship Id="rId206" Type="http://schemas.openxmlformats.org/officeDocument/2006/relationships/hyperlink" Target="https://www.acquisition.gov/far/52.225-26" TargetMode="External"/><Relationship Id="rId12" Type="http://schemas.openxmlformats.org/officeDocument/2006/relationships/hyperlink" Target="https://www.acquisition.gov/far/52.203-19" TargetMode="External"/><Relationship Id="rId33" Type="http://schemas.openxmlformats.org/officeDocument/2006/relationships/hyperlink" Target="https://www.acquisition.gov/far/52.204-27" TargetMode="External"/><Relationship Id="rId108" Type="http://schemas.openxmlformats.org/officeDocument/2006/relationships/hyperlink" Target="https://www.acquisition.gov/far/52.225-1" TargetMode="External"/><Relationship Id="rId129" Type="http://schemas.openxmlformats.org/officeDocument/2006/relationships/hyperlink" Target="https://www.govinfo.gov/link/uscode/10/3805" TargetMode="External"/><Relationship Id="rId54" Type="http://schemas.openxmlformats.org/officeDocument/2006/relationships/hyperlink" Target="https://www.acquisition.gov/far/52.219-9" TargetMode="External"/><Relationship Id="rId75" Type="http://schemas.openxmlformats.org/officeDocument/2006/relationships/hyperlink" Target="https://www.govinfo.gov/content/pkg/USCODE-2018-title15/html/USCODE-2018-title15-chap14A-sec637.htm" TargetMode="External"/><Relationship Id="rId96" Type="http://schemas.openxmlformats.org/officeDocument/2006/relationships/hyperlink" Target="https://www.acquisition.gov/far/52.223-9" TargetMode="External"/><Relationship Id="rId140" Type="http://schemas.openxmlformats.org/officeDocument/2006/relationships/hyperlink" Target="http://uscode.house.gov/view.xhtml?req=granuleid:USC-prelim-title5-section552a&amp;num=0&amp;edition=prelim" TargetMode="External"/><Relationship Id="rId161" Type="http://schemas.openxmlformats.org/officeDocument/2006/relationships/hyperlink" Target="https://www.acquisition.gov/far/52.222-53" TargetMode="External"/><Relationship Id="rId182" Type="http://schemas.openxmlformats.org/officeDocument/2006/relationships/hyperlink" Target="https://www.acquisition.gov/far/52.222-35" TargetMode="External"/><Relationship Id="rId217" Type="http://schemas.openxmlformats.org/officeDocument/2006/relationships/hyperlink" Target="https://www.acquisition.gov/far/52.247-64" TargetMode="External"/><Relationship Id="rId6" Type="http://schemas.openxmlformats.org/officeDocument/2006/relationships/styles" Target="styles.xml"/><Relationship Id="rId23" Type="http://schemas.openxmlformats.org/officeDocument/2006/relationships/hyperlink" Target="https://www.acquisition.gov/far/52.203-6" TargetMode="External"/><Relationship Id="rId119" Type="http://schemas.openxmlformats.org/officeDocument/2006/relationships/hyperlink" Target="http://uscode.house.gov/view.xhtml?req=granuleid:USC-prelim-title19-section3301&amp;num=0&amp;edition=prelim" TargetMode="External"/><Relationship Id="rId44" Type="http://schemas.openxmlformats.org/officeDocument/2006/relationships/hyperlink" Target="https://www.acquisition.gov/far/52.219-6" TargetMode="External"/><Relationship Id="rId65" Type="http://schemas.openxmlformats.org/officeDocument/2006/relationships/hyperlink" Target="https://www.acquisition.gov/far/52.219-28" TargetMode="External"/><Relationship Id="rId86" Type="http://schemas.openxmlformats.org/officeDocument/2006/relationships/hyperlink" Target="https://www.acquisition.gov/far/52.222-36" TargetMode="External"/><Relationship Id="rId130" Type="http://schemas.openxmlformats.org/officeDocument/2006/relationships/hyperlink" Target="https://www.acquisition.gov/far/52.232-30" TargetMode="External"/><Relationship Id="rId151" Type="http://schemas.openxmlformats.org/officeDocument/2006/relationships/hyperlink" Target="http://uscode.house.gov/browse.xhtml;jsessionid=114A3287C7B3359E597506A31FC855B3" TargetMode="External"/><Relationship Id="rId172" Type="http://schemas.openxmlformats.org/officeDocument/2006/relationships/hyperlink" Target="https://www.acquisition.gov/far/52.203-19" TargetMode="External"/><Relationship Id="rId193" Type="http://schemas.openxmlformats.org/officeDocument/2006/relationships/hyperlink" Target="http://uscode.house.gov/browse.xhtml;jsessionid=114A3287C7B3359E597506A31FC855B3" TargetMode="External"/><Relationship Id="rId207" Type="http://schemas.openxmlformats.org/officeDocument/2006/relationships/hyperlink" Target="https://www.acquisition.gov/far/52.226-6" TargetMode="External"/><Relationship Id="rId13" Type="http://schemas.openxmlformats.org/officeDocument/2006/relationships/hyperlink" Target="https://www.acquisition.gov/far/52.204-23" TargetMode="External"/><Relationship Id="rId109" Type="http://schemas.openxmlformats.org/officeDocument/2006/relationships/hyperlink" Target="https://www.acquisition.gov/far/52.225-3" TargetMode="External"/><Relationship Id="rId34" Type="http://schemas.openxmlformats.org/officeDocument/2006/relationships/hyperlink" Target="https://www.acquisition.gov/far/52.209-6" TargetMode="External"/><Relationship Id="rId55" Type="http://schemas.openxmlformats.org/officeDocument/2006/relationships/hyperlink" Target="https://www.acquisition.gov/far/52.219-9" TargetMode="External"/><Relationship Id="rId76" Type="http://schemas.openxmlformats.org/officeDocument/2006/relationships/hyperlink" Target="https://www.acquisition.gov/far/52.222-3" TargetMode="External"/><Relationship Id="rId97" Type="http://schemas.openxmlformats.org/officeDocument/2006/relationships/hyperlink" Target="http://uscode.house.gov/browse.xhtml;jsessionid=114A3287C7B3359E597506A31FC855B3" TargetMode="External"/><Relationship Id="rId120" Type="http://schemas.openxmlformats.org/officeDocument/2006/relationships/hyperlink" Target="https://www.acquisition.gov/far/52.225-13" TargetMode="External"/><Relationship Id="rId141" Type="http://schemas.openxmlformats.org/officeDocument/2006/relationships/hyperlink" Target="https://www.acquisition.gov/far/52.242-5" TargetMode="External"/><Relationship Id="rId7" Type="http://schemas.openxmlformats.org/officeDocument/2006/relationships/settings" Target="settings.xml"/><Relationship Id="rId162" Type="http://schemas.openxmlformats.org/officeDocument/2006/relationships/hyperlink" Target="http://uscode.house.gov/browse.xhtml;jsessionid=114A3287C7B3359E597506A31FC855B3" TargetMode="External"/><Relationship Id="rId183" Type="http://schemas.openxmlformats.org/officeDocument/2006/relationships/hyperlink" Target="http://uscode.house.gov/browse.xhtml;jsessionid=114A3287C7B3359E597506A31FC855B3" TargetMode="External"/><Relationship Id="rId218" Type="http://schemas.openxmlformats.org/officeDocument/2006/relationships/hyperlink" Target="https://www.acquisition.gov" TargetMode="External"/><Relationship Id="rId24" Type="http://schemas.openxmlformats.org/officeDocument/2006/relationships/hyperlink" Target="http://uscode.house.gov/browse.xhtml;jsessionid=114A3287C7B3359E597506A31FC855B3" TargetMode="External"/><Relationship Id="rId45" Type="http://schemas.openxmlformats.org/officeDocument/2006/relationships/hyperlink" Target="https://www.acquisition.gov/far/52.219-7" TargetMode="External"/><Relationship Id="rId66" Type="http://schemas.openxmlformats.org/officeDocument/2006/relationships/hyperlink" Target="http://uscode.house.gov/browse.xhtml;jsessionid=114A3287C7B3359E597506A31FC855B3" TargetMode="External"/><Relationship Id="rId87" Type="http://schemas.openxmlformats.org/officeDocument/2006/relationships/hyperlink" Target="https://www.acquisition.gov/far/52.222-37" TargetMode="External"/><Relationship Id="rId110" Type="http://schemas.openxmlformats.org/officeDocument/2006/relationships/hyperlink" Target="https://www.govinfo.gov/link/uscode/19/3301" TargetMode="External"/><Relationship Id="rId131" Type="http://schemas.openxmlformats.org/officeDocument/2006/relationships/hyperlink" Target="http://uscode.house.gov/browse.xhtml;jsessionid=114A3287C7B3359E597506A31FC855B3" TargetMode="External"/><Relationship Id="rId152" Type="http://schemas.openxmlformats.org/officeDocument/2006/relationships/hyperlink" Target="http://uscode.house.gov/browse.xhtml;jsessionid=114A3287C7B3359E597506A31FC855B3" TargetMode="External"/><Relationship Id="rId173" Type="http://schemas.openxmlformats.org/officeDocument/2006/relationships/hyperlink" Target="https://www.acquisition.gov/far/52.204-23" TargetMode="External"/><Relationship Id="rId194" Type="http://schemas.openxmlformats.org/officeDocument/2006/relationships/hyperlink" Target="https://www.acquisition.gov/far/52.222-50" TargetMode="External"/><Relationship Id="rId208" Type="http://schemas.openxmlformats.org/officeDocument/2006/relationships/hyperlink" Target="http://uscode.house.gov/browse.xhtml;jsessionid=114A3287C7B3359E597506A31FC855B3" TargetMode="External"/><Relationship Id="rId14" Type="http://schemas.openxmlformats.org/officeDocument/2006/relationships/hyperlink" Target="https://www.acquisition.gov/far/52.204-25" TargetMode="External"/><Relationship Id="rId35" Type="http://schemas.openxmlformats.org/officeDocument/2006/relationships/hyperlink" Target="http://uscode.house.gov/view.xhtml?req=granuleid:USC-prelim-title31-section6101&amp;num=0&amp;edition=prelim" TargetMode="External"/><Relationship Id="rId56" Type="http://schemas.openxmlformats.org/officeDocument/2006/relationships/hyperlink" Target="https://www.acquisition.gov/far/52.219-13" TargetMode="External"/><Relationship Id="rId77" Type="http://schemas.openxmlformats.org/officeDocument/2006/relationships/hyperlink" Target="https://www.acquisition.gov/far/52.222-19" TargetMode="External"/><Relationship Id="rId100" Type="http://schemas.openxmlformats.org/officeDocument/2006/relationships/hyperlink" Target="https://www.acquisition.gov/far/52.223-11" TargetMode="External"/><Relationship Id="rId8" Type="http://schemas.openxmlformats.org/officeDocument/2006/relationships/webSettings" Target="webSettings.xml"/><Relationship Id="rId51" Type="http://schemas.openxmlformats.org/officeDocument/2006/relationships/hyperlink" Target="http://uscode.house.gov/browse.xhtml;jsessionid=114A3287C7B3359E597506A31FC855B3" TargetMode="External"/><Relationship Id="rId72" Type="http://schemas.openxmlformats.org/officeDocument/2006/relationships/hyperlink" Target="https://www.acquisition.gov/far/52.219-32" TargetMode="External"/><Relationship Id="rId93" Type="http://schemas.openxmlformats.org/officeDocument/2006/relationships/hyperlink" Target="http://uscode.house.gov/browse.xhtml;jsessionid=114A3287C7B3359E597506A31FC855B3" TargetMode="External"/><Relationship Id="rId98" Type="http://schemas.openxmlformats.org/officeDocument/2006/relationships/hyperlink" Target="https://www.acquisition.gov/far/52.223-9" TargetMode="External"/><Relationship Id="rId121" Type="http://schemas.openxmlformats.org/officeDocument/2006/relationships/hyperlink" Target="https://www.acquisition.gov/far/52.225-26" TargetMode="External"/><Relationship Id="rId142" Type="http://schemas.openxmlformats.org/officeDocument/2006/relationships/hyperlink" Target="http://uscode.house.gov/browse.xhtml;jsessionid=114A3287C7B3359E597506A31FC855B3" TargetMode="External"/><Relationship Id="rId163" Type="http://schemas.openxmlformats.org/officeDocument/2006/relationships/hyperlink" Target="https://www.acquisition.gov/far/52.222-55" TargetMode="External"/><Relationship Id="rId184" Type="http://schemas.openxmlformats.org/officeDocument/2006/relationships/hyperlink" Target="https://www.acquisition.gov/far/52.222-36" TargetMode="External"/><Relationship Id="rId189" Type="http://schemas.openxmlformats.org/officeDocument/2006/relationships/hyperlink" Target="https://www.acquisition.gov/far/52.222-40" TargetMode="External"/><Relationship Id="rId219" Type="http://schemas.openxmlformats.org/officeDocument/2006/relationships/hyperlink" Target="https://www.acq.osd.mil/DPAP/dars/dfarspgi/current/index.html" TargetMode="External"/><Relationship Id="rId3" Type="http://schemas.openxmlformats.org/officeDocument/2006/relationships/customXml" Target="../customXml/item3.xml"/><Relationship Id="rId214" Type="http://schemas.openxmlformats.org/officeDocument/2006/relationships/hyperlink" Target="https://www.acquisition.gov/far/52.247-64" TargetMode="External"/><Relationship Id="rId25" Type="http://schemas.openxmlformats.org/officeDocument/2006/relationships/hyperlink" Target="https://www.govinfo.gov/link/uscode/10/4655" TargetMode="External"/><Relationship Id="rId46" Type="http://schemas.openxmlformats.org/officeDocument/2006/relationships/hyperlink" Target="http://uscode.house.gov/browse.xhtml;jsessionid=114A3287C7B3359E597506A31FC855B3" TargetMode="External"/><Relationship Id="rId67" Type="http://schemas.openxmlformats.org/officeDocument/2006/relationships/hyperlink" Target="https://www.acquisition.gov/far/52.219-28" TargetMode="External"/><Relationship Id="rId116" Type="http://schemas.openxmlformats.org/officeDocument/2006/relationships/hyperlink" Target="https://www.acquisition.gov/far/52.225-3" TargetMode="External"/><Relationship Id="rId137" Type="http://schemas.openxmlformats.org/officeDocument/2006/relationships/hyperlink" Target="https://www.acquisition.gov/far/52.232-36" TargetMode="External"/><Relationship Id="rId158" Type="http://schemas.openxmlformats.org/officeDocument/2006/relationships/hyperlink" Target="http://uscode.house.gov/browse.xhtml;jsessionid=114A3287C7B3359E597506A31FC855B3" TargetMode="External"/><Relationship Id="rId20" Type="http://schemas.openxmlformats.org/officeDocument/2006/relationships/hyperlink" Target="http://uscode.house.gov/browse.xhtml;jsessionid=114A3287C7B3359E597506A31FC855B3" TargetMode="External"/><Relationship Id="rId41" Type="http://schemas.openxmlformats.org/officeDocument/2006/relationships/hyperlink" Target="http://uscode.house.gov/browse.xhtml;jsessionid=114A3287C7B3359E597506A31FC855B3" TargetMode="External"/><Relationship Id="rId62" Type="http://schemas.openxmlformats.org/officeDocument/2006/relationships/hyperlink" Target="http://uscode.house.gov/browse.xhtml;jsessionid=114A3287C7B3359E597506A31FC855B3" TargetMode="External"/><Relationship Id="rId83" Type="http://schemas.openxmlformats.org/officeDocument/2006/relationships/hyperlink" Target="https://www.acquisition.gov/far/52.222-35" TargetMode="External"/><Relationship Id="rId88" Type="http://schemas.openxmlformats.org/officeDocument/2006/relationships/hyperlink" Target="http://uscode.house.gov/view.xhtml?req=granuleid:USC-prelim-title38-section4212&amp;num=0&amp;edition=prelim" TargetMode="External"/><Relationship Id="rId111" Type="http://schemas.openxmlformats.org/officeDocument/2006/relationships/hyperlink" Target="https://www.govinfo.gov/link/uscode/19/2112" TargetMode="External"/><Relationship Id="rId132" Type="http://schemas.openxmlformats.org/officeDocument/2006/relationships/hyperlink" Target="https://www.govinfo.gov/link/uscode/10/3805" TargetMode="External"/><Relationship Id="rId153" Type="http://schemas.openxmlformats.org/officeDocument/2006/relationships/hyperlink" Target="https://www.acquisition.gov/far/52.222-43" TargetMode="External"/><Relationship Id="rId174" Type="http://schemas.openxmlformats.org/officeDocument/2006/relationships/hyperlink" Target="https://www.acquisition.gov/far/52.204-25" TargetMode="External"/><Relationship Id="rId179" Type="http://schemas.openxmlformats.org/officeDocument/2006/relationships/hyperlink" Target="https://www.acquisition.gov/far/52.219-8" TargetMode="External"/><Relationship Id="rId195" Type="http://schemas.openxmlformats.org/officeDocument/2006/relationships/hyperlink" Target="http://uscode.house.gov/browse.xhtml;jsessionid=114A3287C7B3359E597506A31FC855B3" TargetMode="External"/><Relationship Id="rId209" Type="http://schemas.openxmlformats.org/officeDocument/2006/relationships/hyperlink" Target="https://www.acquisition.gov/far/52.226-6" TargetMode="External"/><Relationship Id="rId190" Type="http://schemas.openxmlformats.org/officeDocument/2006/relationships/hyperlink" Target="https://www.acquisition.gov/far/52.222-41" TargetMode="External"/><Relationship Id="rId204" Type="http://schemas.openxmlformats.org/officeDocument/2006/relationships/hyperlink" Target="http://uscode.house.gov/browse.xhtml;jsessionid=114A3287C7B3359E597506A31FC855B3" TargetMode="External"/><Relationship Id="rId220" Type="http://schemas.openxmlformats.org/officeDocument/2006/relationships/header" Target="header1.xml"/><Relationship Id="rId15" Type="http://schemas.openxmlformats.org/officeDocument/2006/relationships/hyperlink" Target="https://www.acquisition.gov/far/52.209-10" TargetMode="External"/><Relationship Id="rId36" Type="http://schemas.openxmlformats.org/officeDocument/2006/relationships/hyperlink" Target="https://www.acquisition.gov/far/52.209-9" TargetMode="External"/><Relationship Id="rId57" Type="http://schemas.openxmlformats.org/officeDocument/2006/relationships/hyperlink" Target="http://uscode.house.gov/browse.xhtml;jsessionid=114A3287C7B3359E597506A31FC855B3" TargetMode="External"/><Relationship Id="rId106" Type="http://schemas.openxmlformats.org/officeDocument/2006/relationships/hyperlink" Target="https://www.acquisition.gov/far/52.225-1" TargetMode="External"/><Relationship Id="rId127" Type="http://schemas.openxmlformats.org/officeDocument/2006/relationships/hyperlink" Target="https://www.acquisition.gov/far/52.232-29" TargetMode="External"/><Relationship Id="rId10" Type="http://schemas.openxmlformats.org/officeDocument/2006/relationships/endnotes" Target="endnotes.xml"/><Relationship Id="rId31" Type="http://schemas.openxmlformats.org/officeDocument/2006/relationships/hyperlink" Target="https://www.acquisition.gov/far/52.204-14" TargetMode="External"/><Relationship Id="rId52" Type="http://schemas.openxmlformats.org/officeDocument/2006/relationships/hyperlink" Target="https://www.acquisition.gov/far/52.219-9" TargetMode="External"/><Relationship Id="rId73" Type="http://schemas.openxmlformats.org/officeDocument/2006/relationships/hyperlink" Target="https://www.govinfo.gov/content/pkg/USCODE-2018-title15/html/USCODE-2018-title15-chap14A-sec644.htm" TargetMode="External"/><Relationship Id="rId78" Type="http://schemas.openxmlformats.org/officeDocument/2006/relationships/hyperlink" Target="https://www.acquisition.gov/far/52.222-21" TargetMode="External"/><Relationship Id="rId94" Type="http://schemas.openxmlformats.org/officeDocument/2006/relationships/hyperlink" Target="https://www.acquisition.gov/far/52.222-54" TargetMode="External"/><Relationship Id="rId99" Type="http://schemas.openxmlformats.org/officeDocument/2006/relationships/hyperlink" Target="http://uscode.house.gov/browse.xhtml;jsessionid=114A3287C7B3359E597506A31FC855B3" TargetMode="External"/><Relationship Id="rId101" Type="http://schemas.openxmlformats.org/officeDocument/2006/relationships/hyperlink" Target="https://www.acquisition.gov/far/52.223-12" TargetMode="External"/><Relationship Id="rId122" Type="http://schemas.openxmlformats.org/officeDocument/2006/relationships/hyperlink" Target="https://www.acquisition.gov/far/52.226-4" TargetMode="External"/><Relationship Id="rId143" Type="http://schemas.openxmlformats.org/officeDocument/2006/relationships/hyperlink" Target="https://www.acquisition.gov/far/52.247-64" TargetMode="External"/><Relationship Id="rId148" Type="http://schemas.openxmlformats.org/officeDocument/2006/relationships/hyperlink" Target="https://www.acquisition.gov/far/52.222-41" TargetMode="External"/><Relationship Id="rId164" Type="http://schemas.openxmlformats.org/officeDocument/2006/relationships/hyperlink" Target="https://www.acquisition.gov/far/52.222-62" TargetMode="External"/><Relationship Id="rId169" Type="http://schemas.openxmlformats.org/officeDocument/2006/relationships/hyperlink" Target="https://www.acquisition.gov/far/subpart-4.7" TargetMode="External"/><Relationship Id="rId185" Type="http://schemas.openxmlformats.org/officeDocument/2006/relationships/hyperlink" Target="http://uscode.house.gov/browse.xhtml;jsessionid=114A3287C7B3359E597506A31FC855B3" TargetMode="External"/><Relationship Id="rId4" Type="http://schemas.openxmlformats.org/officeDocument/2006/relationships/customXml" Target="../customXml/item4.xml"/><Relationship Id="rId9" Type="http://schemas.openxmlformats.org/officeDocument/2006/relationships/footnotes" Target="footnotes.xml"/><Relationship Id="rId180" Type="http://schemas.openxmlformats.org/officeDocument/2006/relationships/hyperlink" Target="https://www.acquisition.gov/far/52.222-21" TargetMode="External"/><Relationship Id="rId210" Type="http://schemas.openxmlformats.org/officeDocument/2006/relationships/hyperlink" Target="https://www.acquisition.gov/far/52.232-40" TargetMode="External"/><Relationship Id="rId215" Type="http://schemas.openxmlformats.org/officeDocument/2006/relationships/hyperlink" Target="https://www.govinfo.gov/content/pkg/USCODE-2019-title46/html/USCODE-2019-title46-subtitleV-partD-chap553-subchapI-sec55305.htm" TargetMode="External"/><Relationship Id="rId26" Type="http://schemas.openxmlformats.org/officeDocument/2006/relationships/hyperlink" Target="https://www.acquisition.gov/far/52.203-13" TargetMode="External"/><Relationship Id="rId47" Type="http://schemas.openxmlformats.org/officeDocument/2006/relationships/hyperlink" Target="https://www.acquisition.gov/far/52.219-7" TargetMode="External"/><Relationship Id="rId68" Type="http://schemas.openxmlformats.org/officeDocument/2006/relationships/hyperlink" Target="https://www.acquisition.gov/far/52.219-29" TargetMode="External"/><Relationship Id="rId89" Type="http://schemas.openxmlformats.org/officeDocument/2006/relationships/hyperlink" Target="https://www.acquisition.gov/far/52.222-40" TargetMode="External"/><Relationship Id="rId112" Type="http://schemas.openxmlformats.org/officeDocument/2006/relationships/hyperlink" Target="https://www.govinfo.gov/link/uscode/19/3805" TargetMode="External"/><Relationship Id="rId133" Type="http://schemas.openxmlformats.org/officeDocument/2006/relationships/hyperlink" Target="https://www.acquisition.gov/far/52.232-33" TargetMode="External"/><Relationship Id="rId154" Type="http://schemas.openxmlformats.org/officeDocument/2006/relationships/hyperlink" Target="http://uscode.house.gov/browse.xhtml;jsessionid=114A3287C7B3359E597506A31FC855B3" TargetMode="External"/><Relationship Id="rId175" Type="http://schemas.openxmlformats.org/officeDocument/2006/relationships/hyperlink" Target="https://www.acquisition.gov/far/52.204-27" TargetMode="External"/><Relationship Id="rId196" Type="http://schemas.openxmlformats.org/officeDocument/2006/relationships/hyperlink" Target="https://www.acquisition.gov/far/52.222-51" TargetMode="External"/><Relationship Id="rId200" Type="http://schemas.openxmlformats.org/officeDocument/2006/relationships/hyperlink" Target="https://www.acquisition.gov/far/52.222-54" TargetMode="External"/><Relationship Id="rId16" Type="http://schemas.openxmlformats.org/officeDocument/2006/relationships/hyperlink" Target="https://www.acquisition.gov/far/52.232-40" TargetMode="External"/><Relationship Id="rId221" Type="http://schemas.openxmlformats.org/officeDocument/2006/relationships/fontTable" Target="fontTable.xml"/><Relationship Id="rId37" Type="http://schemas.openxmlformats.org/officeDocument/2006/relationships/hyperlink" Target="http://uscode.house.gov/view.xhtml?req=granuleid:USC-prelim-title41-section2313&amp;num=0&amp;edition=prelim" TargetMode="External"/><Relationship Id="rId58" Type="http://schemas.openxmlformats.org/officeDocument/2006/relationships/hyperlink" Target="https://www.acquisition.gov/far/52.219-13" TargetMode="External"/><Relationship Id="rId79" Type="http://schemas.openxmlformats.org/officeDocument/2006/relationships/hyperlink" Target="https://www.acquisition.gov/far/52.222-26" TargetMode="External"/><Relationship Id="rId102" Type="http://schemas.openxmlformats.org/officeDocument/2006/relationships/hyperlink" Target="https://www.acquisition.gov/far/52.223-20" TargetMode="External"/><Relationship Id="rId123" Type="http://schemas.openxmlformats.org/officeDocument/2006/relationships/hyperlink" Target="http://uscode.house.gov/browse.xhtml;jsessionid=114A3287C7B3359E597506A31FC855B3" TargetMode="External"/><Relationship Id="rId144" Type="http://schemas.openxmlformats.org/officeDocument/2006/relationships/hyperlink" Target="https://www.govinfo.gov/content/pkg/USCODE-2019-title46/html/USCODE-2019-title46-subtitleV-partD-chap553-subchapI-sec55305.htm" TargetMode="External"/><Relationship Id="rId90" Type="http://schemas.openxmlformats.org/officeDocument/2006/relationships/hyperlink" Target="https://www.acquisition.gov/far/52.222-50" TargetMode="External"/><Relationship Id="rId165" Type="http://schemas.openxmlformats.org/officeDocument/2006/relationships/hyperlink" Target="https://www.acquisition.gov/far/52.226-6" TargetMode="External"/><Relationship Id="rId186" Type="http://schemas.openxmlformats.org/officeDocument/2006/relationships/hyperlink" Target="https://www.acquisition.gov/far/52.222-37" TargetMode="External"/><Relationship Id="rId211" Type="http://schemas.openxmlformats.org/officeDocument/2006/relationships/hyperlink" Target="https://www.govinfo.gov/link/uscode/31/3903" TargetMode="External"/><Relationship Id="rId27" Type="http://schemas.openxmlformats.org/officeDocument/2006/relationships/hyperlink" Target="http://uscode.house.gov/browse.xhtml;jsessionid=114A3287C7B3359E597506A31FC855B3" TargetMode="External"/><Relationship Id="rId48" Type="http://schemas.openxmlformats.org/officeDocument/2006/relationships/hyperlink" Target="https://www.acquisition.gov/far/52.219-8" TargetMode="External"/><Relationship Id="rId69" Type="http://schemas.openxmlformats.org/officeDocument/2006/relationships/hyperlink" Target="http://uscode.house.gov/browse.xhtml;jsessionid=114A3287C7B3359E597506A31FC855B3" TargetMode="External"/><Relationship Id="rId113" Type="http://schemas.openxmlformats.org/officeDocument/2006/relationships/hyperlink" Target="https://www.govinfo.gov/link/uscode/19/4001" TargetMode="External"/><Relationship Id="rId134" Type="http://schemas.openxmlformats.org/officeDocument/2006/relationships/hyperlink" Target="http://uscode.house.gov/view.xhtml?req=granuleid:USC-prelim-title31-section3332&amp;num=0&amp;edition=prelim" TargetMode="External"/><Relationship Id="rId80" Type="http://schemas.openxmlformats.org/officeDocument/2006/relationships/hyperlink" Target="https://www.acquisition.gov/far/52.222-26" TargetMode="External"/><Relationship Id="rId155" Type="http://schemas.openxmlformats.org/officeDocument/2006/relationships/hyperlink" Target="http://uscode.house.gov/browse.xhtml;jsessionid=114A3287C7B3359E597506A31FC855B3" TargetMode="External"/><Relationship Id="rId176" Type="http://schemas.openxmlformats.org/officeDocument/2006/relationships/hyperlink" Target="https://www.acquisition.gov/far/52.219-8" TargetMode="External"/><Relationship Id="rId197" Type="http://schemas.openxmlformats.org/officeDocument/2006/relationships/hyperlink" Target="http://uscode.house.gov/browse.xhtml;jsessionid=114A3287C7B3359E597506A31FC855B3" TargetMode="External"/><Relationship Id="rId201" Type="http://schemas.openxmlformats.org/officeDocument/2006/relationships/hyperlink" Target="https://www.acquisition.gov/far/52.222-55" TargetMode="External"/><Relationship Id="rId222" Type="http://schemas.openxmlformats.org/officeDocument/2006/relationships/glossaryDocument" Target="glossary/document.xml"/><Relationship Id="rId17" Type="http://schemas.openxmlformats.org/officeDocument/2006/relationships/hyperlink" Target="https://www.govinfo.gov/link/uscode/31/3903" TargetMode="External"/><Relationship Id="rId38" Type="http://schemas.openxmlformats.org/officeDocument/2006/relationships/hyperlink" Target="https://www.acquisition.gov/far/52.219-3" TargetMode="External"/><Relationship Id="rId59" Type="http://schemas.openxmlformats.org/officeDocument/2006/relationships/hyperlink" Target="https://www.acquisition.gov/far/52.219-14" TargetMode="External"/><Relationship Id="rId103" Type="http://schemas.openxmlformats.org/officeDocument/2006/relationships/hyperlink" Target="https://www.acquisition.gov/far/52.223-21" TargetMode="External"/><Relationship Id="rId124" Type="http://schemas.openxmlformats.org/officeDocument/2006/relationships/hyperlink" Target="https://www.acquisition.gov/far/52.226-5" TargetMode="External"/><Relationship Id="rId70" Type="http://schemas.openxmlformats.org/officeDocument/2006/relationships/hyperlink" Target="https://www.acquisition.gov/far/52.219-30" TargetMode="External"/><Relationship Id="rId91" Type="http://schemas.openxmlformats.org/officeDocument/2006/relationships/hyperlink" Target="http://uscode.house.gov/browse.xhtml;jsessionid=114A3287C7B3359E597506A31FC855B3" TargetMode="External"/><Relationship Id="rId145" Type="http://schemas.openxmlformats.org/officeDocument/2006/relationships/hyperlink" Target="http://uscode.house.gov/browse.xhtml;jsessionid=114A3287C7B3359E597506A31FC855B3" TargetMode="External"/><Relationship Id="rId166" Type="http://schemas.openxmlformats.org/officeDocument/2006/relationships/hyperlink" Target="http://uscode.house.gov/browse.xhtml;jsessionid=114A3287C7B3359E597506A31FC855B3" TargetMode="External"/><Relationship Id="rId187" Type="http://schemas.openxmlformats.org/officeDocument/2006/relationships/hyperlink" Target="http://uscode.house.gov/browse.xhtml;jsessionid=114A3287C7B3359E597506A31FC855B3" TargetMode="External"/><Relationship Id="rId1" Type="http://schemas.openxmlformats.org/officeDocument/2006/relationships/customXml" Target="../customXml/item1.xml"/><Relationship Id="rId212" Type="http://schemas.openxmlformats.org/officeDocument/2006/relationships/hyperlink" Target="https://www.govinfo.gov/link/uscode/10/3801" TargetMode="External"/><Relationship Id="rId28" Type="http://schemas.openxmlformats.org/officeDocument/2006/relationships/hyperlink" Target="https://www.acquisition.gov/far/52.203-15" TargetMode="External"/><Relationship Id="rId49" Type="http://schemas.openxmlformats.org/officeDocument/2006/relationships/hyperlink" Target="http://uscode.house.gov/browse.xhtml;jsessionid=114A3287C7B3359E597506A31FC855B3" TargetMode="External"/><Relationship Id="rId114" Type="http://schemas.openxmlformats.org/officeDocument/2006/relationships/hyperlink" Target="https://www.acquisition.gov/far/52.225-3" TargetMode="External"/><Relationship Id="rId60" Type="http://schemas.openxmlformats.org/officeDocument/2006/relationships/hyperlink" Target="http://uscode.house.gov/browse.xhtml;jsessionid=114A3287C7B3359E597506A31FC855B3" TargetMode="External"/><Relationship Id="rId81" Type="http://schemas.openxmlformats.org/officeDocument/2006/relationships/hyperlink" Target="https://www.acquisition.gov/far/52.222-35" TargetMode="External"/><Relationship Id="rId135" Type="http://schemas.openxmlformats.org/officeDocument/2006/relationships/hyperlink" Target="https://www.acquisition.gov/far/52.232-34" TargetMode="External"/><Relationship Id="rId156" Type="http://schemas.openxmlformats.org/officeDocument/2006/relationships/hyperlink" Target="https://www.acquisition.gov/far/52.222-44" TargetMode="External"/><Relationship Id="rId177" Type="http://schemas.openxmlformats.org/officeDocument/2006/relationships/hyperlink" Target="http://uscode.house.gov/view.xhtml?req=granuleid:USC-prelim-title15-section637&amp;num=0&amp;edition=prelim" TargetMode="External"/><Relationship Id="rId198" Type="http://schemas.openxmlformats.org/officeDocument/2006/relationships/hyperlink" Target="https://www.acquisition.gov/far/52.222-53" TargetMode="External"/><Relationship Id="rId202" Type="http://schemas.openxmlformats.org/officeDocument/2006/relationships/hyperlink" Target="https://www.acquisition.gov/far/52.222-62" TargetMode="External"/><Relationship Id="rId223" Type="http://schemas.openxmlformats.org/officeDocument/2006/relationships/theme" Target="theme/theme1.xml"/><Relationship Id="rId18" Type="http://schemas.openxmlformats.org/officeDocument/2006/relationships/hyperlink" Target="https://www.govinfo.gov/link/uscode/10/3801" TargetMode="External"/><Relationship Id="rId39" Type="http://schemas.openxmlformats.org/officeDocument/2006/relationships/hyperlink" Target="http://uscode.house.gov/view.xhtml?req=granuleid:USC-prelim-title15-section637a&amp;num=0&amp;edition=prelim" TargetMode="External"/><Relationship Id="rId50" Type="http://schemas.openxmlformats.org/officeDocument/2006/relationships/hyperlink" Target="https://www.acquisition.gov/far/52.219-9" TargetMode="External"/><Relationship Id="rId104" Type="http://schemas.openxmlformats.org/officeDocument/2006/relationships/hyperlink" Target="https://www.acquisition.gov/far/52.224-3" TargetMode="External"/><Relationship Id="rId125" Type="http://schemas.openxmlformats.org/officeDocument/2006/relationships/hyperlink" Target="http://uscode.house.gov/browse.xhtml;jsessionid=114A3287C7B3359E597506A31FC855B3" TargetMode="External"/><Relationship Id="rId146" Type="http://schemas.openxmlformats.org/officeDocument/2006/relationships/hyperlink" Target="https://www.acquisition.gov/far/52.247-64" TargetMode="External"/><Relationship Id="rId167" Type="http://schemas.openxmlformats.org/officeDocument/2006/relationships/hyperlink" Target="https://www.acquisition.gov/far/2.101" TargetMode="External"/><Relationship Id="rId188" Type="http://schemas.openxmlformats.org/officeDocument/2006/relationships/hyperlink" Target="https://www.acquisition.gov/far/52.222-40" TargetMode="External"/><Relationship Id="rId71" Type="http://schemas.openxmlformats.org/officeDocument/2006/relationships/hyperlink" Target="http://uscode.house.gov/browse.xhtml;jsessionid=114A3287C7B3359E597506A31FC855B3" TargetMode="External"/><Relationship Id="rId92" Type="http://schemas.openxmlformats.org/officeDocument/2006/relationships/hyperlink" Target="https://www.acquisition.gov/far/52.222-50" TargetMode="External"/><Relationship Id="rId213" Type="http://schemas.openxmlformats.org/officeDocument/2006/relationships/hyperlink" Target="https://www.acquisition.gov/far/52.232-40" TargetMode="External"/><Relationship Id="rId2" Type="http://schemas.openxmlformats.org/officeDocument/2006/relationships/customXml" Target="../customXml/item2.xml"/><Relationship Id="rId29" Type="http://schemas.openxmlformats.org/officeDocument/2006/relationships/hyperlink" Target="https://www.acquisition.gov/far/52.204-10" TargetMode="External"/><Relationship Id="rId40" Type="http://schemas.openxmlformats.org/officeDocument/2006/relationships/hyperlink" Target="https://www.acquisition.gov/far/52.219-4" TargetMode="External"/><Relationship Id="rId115" Type="http://schemas.openxmlformats.org/officeDocument/2006/relationships/hyperlink" Target="https://www.acquisition.gov/far/52.225-3" TargetMode="External"/><Relationship Id="rId136" Type="http://schemas.openxmlformats.org/officeDocument/2006/relationships/hyperlink" Target="http://uscode.house.gov/browse.xhtml;jsessionid=114A3287C7B3359E597506A31FC855B3" TargetMode="External"/><Relationship Id="rId157" Type="http://schemas.openxmlformats.org/officeDocument/2006/relationships/hyperlink" Target="http://uscode.house.gov/browse.xhtml;jsessionid=114A3287C7B3359E597506A31FC855B3" TargetMode="External"/><Relationship Id="rId178" Type="http://schemas.openxmlformats.org/officeDocument/2006/relationships/hyperlink" Target="https://www.acquisition.gov/far/19.702" TargetMode="External"/><Relationship Id="rId61" Type="http://schemas.openxmlformats.org/officeDocument/2006/relationships/hyperlink" Target="https://www.acquisition.gov/far/52.219-16" TargetMode="External"/><Relationship Id="rId82" Type="http://schemas.openxmlformats.org/officeDocument/2006/relationships/hyperlink" Target="http://uscode.house.gov/view.xhtml?req=granuleid:USC-prelim-title38-section4212&amp;num=0&amp;edition=prelim" TargetMode="External"/><Relationship Id="rId199" Type="http://schemas.openxmlformats.org/officeDocument/2006/relationships/hyperlink" Target="http://uscode.house.gov/browse.xhtml;jsessionid=114A3287C7B3359E597506A31FC855B3" TargetMode="External"/><Relationship Id="rId203" Type="http://schemas.openxmlformats.org/officeDocument/2006/relationships/hyperlink" Target="https://www.acquisition.gov/far/52.224-3" TargetMode="External"/><Relationship Id="rId19" Type="http://schemas.openxmlformats.org/officeDocument/2006/relationships/hyperlink" Target="https://www.acquisition.gov/far/52.233-3" TargetMode="External"/><Relationship Id="rId30" Type="http://schemas.openxmlformats.org/officeDocument/2006/relationships/hyperlink" Target="http://uscode.house.gov/view.xhtml?req=granuleid:USC-prelim-title31-section6101&amp;num=0&amp;edition=prelim" TargetMode="External"/><Relationship Id="rId105" Type="http://schemas.openxmlformats.org/officeDocument/2006/relationships/hyperlink" Target="https://www.acquisition.gov/far/52.224-3" TargetMode="External"/><Relationship Id="rId126" Type="http://schemas.openxmlformats.org/officeDocument/2006/relationships/hyperlink" Target="https://www.acquisition.gov/far/52.229-12" TargetMode="External"/><Relationship Id="rId147" Type="http://schemas.openxmlformats.org/officeDocument/2006/relationships/hyperlink" Target="https://www.acquisition.gov/far/52.247-64" TargetMode="External"/><Relationship Id="rId168" Type="http://schemas.openxmlformats.org/officeDocument/2006/relationships/hyperlink" Target="https://www.acquisition.gov/far/52.215-2"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F7558AB50B804E49BC0CD343C17804BD"/>
        <w:category>
          <w:name w:val="General"/>
          <w:gallery w:val="placeholder"/>
        </w:category>
        <w:types>
          <w:type w:val="bbPlcHdr"/>
        </w:types>
        <w:behaviors>
          <w:behavior w:val="content"/>
        </w:behaviors>
        <w:guid w:val="{D25014C1-34F0-4491-8573-F77F98778939}"/>
      </w:docPartPr>
      <w:docPartBody>
        <w:p w:rsidR="00FA127D" w:rsidRDefault="00A97BF0" w:rsidP="00A97BF0">
          <w:pPr>
            <w:pStyle w:val="F7558AB50B804E49BC0CD343C17804BD"/>
          </w:pPr>
          <w:r>
            <w:rPr>
              <w:rFonts w:asciiTheme="majorHAnsi" w:eastAsiaTheme="majorEastAsia" w:hAnsiTheme="majorHAnsi" w:cstheme="majorBidi"/>
              <w:sz w:val="32"/>
              <w:szCs w:val="32"/>
            </w:rPr>
            <w:t>[Type the 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comments="0" w:insDel="0" w:formatting="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7BF0"/>
    <w:rsid w:val="00002884"/>
    <w:rsid w:val="001A7C9F"/>
    <w:rsid w:val="001E4650"/>
    <w:rsid w:val="002061C7"/>
    <w:rsid w:val="0029102D"/>
    <w:rsid w:val="002F026F"/>
    <w:rsid w:val="003A2420"/>
    <w:rsid w:val="003D3B2A"/>
    <w:rsid w:val="00451CE9"/>
    <w:rsid w:val="00575C12"/>
    <w:rsid w:val="00591942"/>
    <w:rsid w:val="006A6F4C"/>
    <w:rsid w:val="007144BC"/>
    <w:rsid w:val="00852721"/>
    <w:rsid w:val="009762B8"/>
    <w:rsid w:val="00A46D37"/>
    <w:rsid w:val="00A97BF0"/>
    <w:rsid w:val="00AA5492"/>
    <w:rsid w:val="00B429FF"/>
    <w:rsid w:val="00B73514"/>
    <w:rsid w:val="00C368E4"/>
    <w:rsid w:val="00D5233F"/>
    <w:rsid w:val="00D75ED7"/>
    <w:rsid w:val="00E021FC"/>
    <w:rsid w:val="00E26E57"/>
    <w:rsid w:val="00E60995"/>
    <w:rsid w:val="00EC5C50"/>
    <w:rsid w:val="00FA127D"/>
    <w:rsid w:val="00FC4BB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F7558AB50B804E49BC0CD343C17804BD">
    <w:name w:val="F7558AB50B804E49BC0CD343C17804BD"/>
    <w:rsid w:val="00A97BF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89C7CAF51C7C4CAEE2952FB5B97929" ma:contentTypeVersion="11" ma:contentTypeDescription="Create a new document." ma:contentTypeScope="" ma:versionID="42a35e7dd4cef6196fa9d12cf4be9703">
  <xsd:schema xmlns:xsd="http://www.w3.org/2001/XMLSchema" xmlns:xs="http://www.w3.org/2001/XMLSchema" xmlns:p="http://schemas.microsoft.com/office/2006/metadata/properties" xmlns:ns2="d6c9ec72-8e2a-4e51-b490-7904dc7f6c72" xmlns:ns3="81f5749d-ae78-4a6e-8c81-2897c0b17281" targetNamespace="http://schemas.microsoft.com/office/2006/metadata/properties" ma:root="true" ma:fieldsID="7c886eef292cecbcce732bddf7630c6b" ns2:_="" ns3:_="">
    <xsd:import namespace="d6c9ec72-8e2a-4e51-b490-7904dc7f6c72"/>
    <xsd:import namespace="81f5749d-ae78-4a6e-8c81-2897c0b1728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6c9ec72-8e2a-4e51-b490-7904dc7f6c7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cef215b-19b7-4691-95f4-27d2fe62d5df"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1f5749d-ae78-4a6e-8c81-2897c0b17281"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6c0c19de-76d8-4c68-abcd-b43ebffc35b2}" ma:internalName="TaxCatchAll" ma:showField="CatchAllData" ma:web="81f5749d-ae78-4a6e-8c81-2897c0b1728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d6c9ec72-8e2a-4e51-b490-7904dc7f6c72">
      <Terms xmlns="http://schemas.microsoft.com/office/infopath/2007/PartnerControls"/>
    </lcf76f155ced4ddcb4097134ff3c332f>
    <TaxCatchAll xmlns="81f5749d-ae78-4a6e-8c81-2897c0b17281" xsi:nil="true"/>
  </documentManagement>
</p:properties>
</file>

<file path=customXml/itemProps1.xml><?xml version="1.0" encoding="utf-8"?>
<ds:datastoreItem xmlns:ds="http://schemas.openxmlformats.org/officeDocument/2006/customXml" ds:itemID="{7FECF058-F1C1-4698-80E9-525DFAB56238}">
  <ds:schemaRefs>
    <ds:schemaRef ds:uri="http://schemas.openxmlformats.org/officeDocument/2006/bibliography"/>
  </ds:schemaRefs>
</ds:datastoreItem>
</file>

<file path=customXml/itemProps2.xml><?xml version="1.0" encoding="utf-8"?>
<ds:datastoreItem xmlns:ds="http://schemas.openxmlformats.org/officeDocument/2006/customXml" ds:itemID="{F9360D2E-515C-41AC-BE3B-F6448EC8571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6c9ec72-8e2a-4e51-b490-7904dc7f6c72"/>
    <ds:schemaRef ds:uri="81f5749d-ae78-4a6e-8c81-2897c0b172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BC7D218C-BC31-4A68-A480-BF391CF7614E}">
  <ds:schemaRefs>
    <ds:schemaRef ds:uri="http://schemas.microsoft.com/sharepoint/v3/contenttype/forms"/>
  </ds:schemaRefs>
</ds:datastoreItem>
</file>

<file path=customXml/itemProps4.xml><?xml version="1.0" encoding="utf-8"?>
<ds:datastoreItem xmlns:ds="http://schemas.openxmlformats.org/officeDocument/2006/customXml" ds:itemID="{F1E0EDBF-51BB-4993-B794-FC7C4286C131}">
  <ds:schemaRefs>
    <ds:schemaRef ds:uri="http://schemas.microsoft.com/office/2006/metadata/properties"/>
    <ds:schemaRef ds:uri="http://schemas.microsoft.com/office/infopath/2007/PartnerControls"/>
    <ds:schemaRef ds:uri="d6c9ec72-8e2a-4e51-b490-7904dc7f6c72"/>
    <ds:schemaRef ds:uri="81f5749d-ae78-4a6e-8c81-2897c0b17281"/>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40</Pages>
  <Words>15880</Words>
  <Characters>90522</Characters>
  <Application>Microsoft Office Word</Application>
  <DocSecurity>0</DocSecurity>
  <Lines>754</Lines>
  <Paragraphs>212</Paragraphs>
  <ScaleCrop>false</ScaleCrop>
  <Company>HPES NMCI NGEN</Company>
  <LinksUpToDate>false</LinksUpToDate>
  <CharactersWithSpaces>106190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I/ITSEC Exhibit Space Simplified Acquisition Procedures (SAP) Buy</dc:title>
  <dc:subject/>
  <dc:creator>Yucht, Michael D CIV NAWC AD, GT24000</dc:creator>
  <cp:keywords/>
  <dc:description/>
  <cp:lastModifiedBy>Fosmoe, Nicole D CIV USN (USA)</cp:lastModifiedBy>
  <cp:revision>39</cp:revision>
  <dcterms:created xsi:type="dcterms:W3CDTF">2025-10-22T20:47:00Z</dcterms:created>
  <dcterms:modified xsi:type="dcterms:W3CDTF">2025-11-17T18:42:00Z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0x0101002A89C7CAF51C7C4CAEE2952FB5B97929</vt:lpwstr>
  </property>
  <property fmtid="{D5CDD505-2E9C-101B-9397-08002B2CF9AE}" pid="3" name="MediaServiceImageTags">
    <vt:lpwstr/>
  </property>
</Properties>
</file>