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Default="00012F9A" w:rsidP="00561567">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64EB9A72" w:rsidR="00E47F5F" w:rsidRPr="00F40E84" w:rsidRDefault="00B9487E" w:rsidP="00B83874">
      <w:pPr>
        <w:pStyle w:val="Title"/>
        <w:spacing w:before="2760"/>
        <w:jc w:val="center"/>
      </w:pPr>
      <w:r>
        <w:t>PRODUCT DESCRIPTION (PD</w:t>
      </w:r>
      <w:r w:rsidR="00E47F5F" w:rsidRPr="00F40E84">
        <w:t>)</w:t>
      </w:r>
      <w:r>
        <w:t xml:space="preserve"> TEMPLATE</w:t>
      </w:r>
    </w:p>
    <w:p w14:paraId="0DD19F0C" w14:textId="77777777" w:rsidR="00E47F5F" w:rsidRPr="00D13E0C" w:rsidRDefault="00E47F5F" w:rsidP="00561567">
      <w:pPr>
        <w:pStyle w:val="Title"/>
        <w:ind w:left="1440"/>
      </w:pPr>
      <w:r w:rsidRPr="00D13E0C">
        <w:t>DEPARTMENT OF VETERAN</w:t>
      </w:r>
      <w:r w:rsidR="000A1EDD">
        <w:t>S</w:t>
      </w:r>
      <w:r w:rsidRPr="00D13E0C">
        <w:t xml:space="preserve"> AFFAIRS</w:t>
      </w:r>
    </w:p>
    <w:p w14:paraId="0DD19F0F" w14:textId="5E6EEF27" w:rsidR="00E47F5F" w:rsidRPr="005B199E" w:rsidRDefault="001950DD" w:rsidP="001950DD">
      <w:pPr>
        <w:pStyle w:val="NoSpacing"/>
        <w:jc w:val="center"/>
        <w:rPr>
          <w:rStyle w:val="Emphasis"/>
        </w:rPr>
      </w:pPr>
      <w:r w:rsidRPr="00AD6312">
        <w:rPr>
          <w:rStyle w:val="Emphasis"/>
          <w:i w:val="0"/>
          <w:iCs w:val="0"/>
          <w:color w:val="auto"/>
        </w:rPr>
        <w:t>VA North Texas Health Care System</w:t>
      </w:r>
    </w:p>
    <w:p w14:paraId="15E1579B" w14:textId="77777777" w:rsidR="001950DD" w:rsidRDefault="001950DD" w:rsidP="00BE2D7E">
      <w:pPr>
        <w:pStyle w:val="Header"/>
        <w:jc w:val="center"/>
        <w:rPr>
          <w:rStyle w:val="Emphasis"/>
          <w:i w:val="0"/>
          <w:iCs w:val="0"/>
          <w:color w:val="auto"/>
        </w:rPr>
      </w:pPr>
    </w:p>
    <w:p w14:paraId="2DA924BE" w14:textId="49D84026" w:rsidR="00BE2D7E" w:rsidRDefault="007E0E81" w:rsidP="00BE2D7E">
      <w:pPr>
        <w:pStyle w:val="Header"/>
        <w:jc w:val="center"/>
        <w:rPr>
          <w:rStyle w:val="Emphasis"/>
          <w:i w:val="0"/>
          <w:iCs w:val="0"/>
          <w:color w:val="auto"/>
        </w:rPr>
      </w:pPr>
      <w:r>
        <w:rPr>
          <w:rStyle w:val="Emphasis"/>
          <w:i w:val="0"/>
          <w:iCs w:val="0"/>
          <w:color w:val="auto"/>
        </w:rPr>
        <w:t xml:space="preserve">Brand Name or Equal </w:t>
      </w:r>
      <w:r w:rsidR="00BE2D7E" w:rsidRPr="00AD6312">
        <w:rPr>
          <w:rStyle w:val="Emphasis"/>
          <w:i w:val="0"/>
          <w:iCs w:val="0"/>
          <w:color w:val="auto"/>
        </w:rPr>
        <w:t xml:space="preserve">PAR Excellence </w:t>
      </w:r>
      <w:r w:rsidR="001950DD">
        <w:rPr>
          <w:rStyle w:val="Emphasis"/>
          <w:i w:val="0"/>
          <w:iCs w:val="0"/>
          <w:color w:val="auto"/>
        </w:rPr>
        <w:t xml:space="preserve">System </w:t>
      </w:r>
      <w:r w:rsidR="00BE2D7E" w:rsidRPr="00AD6312">
        <w:rPr>
          <w:rStyle w:val="Emphasis"/>
          <w:i w:val="0"/>
          <w:iCs w:val="0"/>
          <w:color w:val="auto"/>
        </w:rPr>
        <w:t>for VA North Texas Health Care System</w:t>
      </w:r>
    </w:p>
    <w:p w14:paraId="27DF07CE" w14:textId="77777777" w:rsidR="00AB408F" w:rsidRDefault="00AB408F" w:rsidP="00BE2D7E">
      <w:pPr>
        <w:pStyle w:val="Header"/>
        <w:jc w:val="center"/>
        <w:rPr>
          <w:rStyle w:val="Emphasis"/>
          <w:i w:val="0"/>
          <w:iCs w:val="0"/>
          <w:color w:val="auto"/>
        </w:rPr>
      </w:pPr>
    </w:p>
    <w:p w14:paraId="23A377EC" w14:textId="77777777" w:rsidR="00AB408F" w:rsidRDefault="00AB408F" w:rsidP="00BE2D7E">
      <w:pPr>
        <w:pStyle w:val="Header"/>
        <w:jc w:val="center"/>
        <w:rPr>
          <w:rStyle w:val="Emphasis"/>
          <w:i w:val="0"/>
          <w:iCs w:val="0"/>
          <w:color w:val="auto"/>
        </w:rPr>
      </w:pPr>
    </w:p>
    <w:p w14:paraId="6851B478" w14:textId="77777777" w:rsidR="001950DD" w:rsidRDefault="001950DD" w:rsidP="00BE2D7E">
      <w:pPr>
        <w:pStyle w:val="Header"/>
        <w:jc w:val="center"/>
        <w:rPr>
          <w:rStyle w:val="Emphasis"/>
          <w:i w:val="0"/>
          <w:iCs w:val="0"/>
          <w:color w:val="auto"/>
        </w:rPr>
      </w:pPr>
    </w:p>
    <w:p w14:paraId="14402C37" w14:textId="77777777" w:rsidR="001950DD" w:rsidRDefault="001950DD" w:rsidP="00BE2D7E">
      <w:pPr>
        <w:pStyle w:val="Header"/>
        <w:jc w:val="center"/>
        <w:rPr>
          <w:rStyle w:val="Emphasis"/>
          <w:i w:val="0"/>
          <w:iCs w:val="0"/>
          <w:color w:val="auto"/>
        </w:rPr>
      </w:pPr>
    </w:p>
    <w:p w14:paraId="4DDA8CC2" w14:textId="77777777" w:rsidR="006C39F0" w:rsidRDefault="006C39F0" w:rsidP="00BE2D7E">
      <w:pPr>
        <w:pStyle w:val="Header"/>
        <w:jc w:val="center"/>
        <w:rPr>
          <w:rStyle w:val="Emphasis"/>
          <w:i w:val="0"/>
          <w:iCs w:val="0"/>
          <w:color w:val="auto"/>
        </w:rPr>
      </w:pPr>
    </w:p>
    <w:p w14:paraId="69CCA5A0" w14:textId="77777777" w:rsidR="006C39F0" w:rsidRDefault="006C39F0" w:rsidP="00BE2D7E">
      <w:pPr>
        <w:pStyle w:val="Header"/>
        <w:jc w:val="center"/>
        <w:rPr>
          <w:rStyle w:val="Emphasis"/>
          <w:i w:val="0"/>
          <w:iCs w:val="0"/>
          <w:color w:val="auto"/>
        </w:rPr>
      </w:pPr>
    </w:p>
    <w:p w14:paraId="32B35A46" w14:textId="77777777" w:rsidR="006C39F0" w:rsidRDefault="006C39F0" w:rsidP="00BE2D7E">
      <w:pPr>
        <w:pStyle w:val="Header"/>
        <w:jc w:val="center"/>
        <w:rPr>
          <w:rStyle w:val="Emphasis"/>
          <w:i w:val="0"/>
          <w:iCs w:val="0"/>
          <w:color w:val="auto"/>
        </w:rPr>
      </w:pPr>
    </w:p>
    <w:p w14:paraId="446C9405" w14:textId="77777777" w:rsidR="006C39F0" w:rsidRDefault="006C39F0" w:rsidP="00BE2D7E">
      <w:pPr>
        <w:pStyle w:val="Header"/>
        <w:jc w:val="center"/>
        <w:rPr>
          <w:rStyle w:val="Emphasis"/>
          <w:i w:val="0"/>
          <w:iCs w:val="0"/>
          <w:color w:val="auto"/>
        </w:rPr>
      </w:pPr>
    </w:p>
    <w:p w14:paraId="411495EE" w14:textId="77777777" w:rsidR="006C39F0" w:rsidRDefault="006C39F0" w:rsidP="00BE2D7E">
      <w:pPr>
        <w:pStyle w:val="Header"/>
        <w:jc w:val="center"/>
        <w:rPr>
          <w:rStyle w:val="Emphasis"/>
          <w:i w:val="0"/>
          <w:iCs w:val="0"/>
          <w:color w:val="auto"/>
        </w:rPr>
      </w:pPr>
    </w:p>
    <w:p w14:paraId="245AD994" w14:textId="77777777" w:rsidR="006C39F0" w:rsidRDefault="006C39F0" w:rsidP="00BE2D7E">
      <w:pPr>
        <w:pStyle w:val="Header"/>
        <w:jc w:val="center"/>
        <w:rPr>
          <w:rStyle w:val="Emphasis"/>
          <w:i w:val="0"/>
          <w:iCs w:val="0"/>
          <w:color w:val="auto"/>
        </w:rPr>
      </w:pPr>
    </w:p>
    <w:p w14:paraId="2B3E5212" w14:textId="77777777" w:rsidR="001950DD" w:rsidRPr="00AD6312" w:rsidRDefault="001950DD" w:rsidP="00BE2D7E">
      <w:pPr>
        <w:pStyle w:val="Header"/>
        <w:jc w:val="center"/>
        <w:rPr>
          <w:rStyle w:val="Emphasis"/>
          <w:i w:val="0"/>
          <w:iCs w:val="0"/>
          <w:color w:val="auto"/>
        </w:rPr>
      </w:pPr>
    </w:p>
    <w:p w14:paraId="0DD19F12" w14:textId="2925C430" w:rsidR="00E47F5F" w:rsidRPr="005B199E" w:rsidRDefault="00E47F5F" w:rsidP="00561567">
      <w:pPr>
        <w:pStyle w:val="NoSpacing"/>
        <w:jc w:val="center"/>
        <w:rPr>
          <w:rStyle w:val="Emphasis"/>
        </w:rPr>
      </w:pPr>
      <w:r w:rsidRPr="005B199E">
        <w:rPr>
          <w:rStyle w:val="TitleChar"/>
          <w:rFonts w:eastAsia="Calibri"/>
          <w:sz w:val="24"/>
          <w:szCs w:val="24"/>
        </w:rPr>
        <w:t>Date</w:t>
      </w:r>
      <w:r w:rsidRPr="005B199E">
        <w:rPr>
          <w:b/>
        </w:rPr>
        <w:t>:</w:t>
      </w:r>
      <w:r w:rsidRPr="005B199E">
        <w:rPr>
          <w:color w:val="0070C0"/>
        </w:rPr>
        <w:t xml:space="preserve"> </w:t>
      </w:r>
      <w:r w:rsidR="00132C3A">
        <w:rPr>
          <w:b/>
          <w:bCs/>
        </w:rPr>
        <w:t xml:space="preserve">November </w:t>
      </w:r>
      <w:r w:rsidR="00521C96">
        <w:rPr>
          <w:b/>
          <w:bCs/>
        </w:rPr>
        <w:t>2</w:t>
      </w:r>
      <w:r w:rsidR="00DF2118">
        <w:rPr>
          <w:b/>
          <w:bCs/>
        </w:rPr>
        <w:t>4</w:t>
      </w:r>
      <w:r w:rsidR="001950DD" w:rsidRPr="001950DD">
        <w:rPr>
          <w:b/>
          <w:bCs/>
        </w:rPr>
        <w:t>, 2025</w:t>
      </w:r>
    </w:p>
    <w:p w14:paraId="511A41F4" w14:textId="67050CBF" w:rsidR="00682FE6" w:rsidRPr="00E82F0E" w:rsidRDefault="00AB408F" w:rsidP="00561567">
      <w:pPr>
        <w:pStyle w:val="NoSpacing"/>
        <w:jc w:val="center"/>
        <w:rPr>
          <w:rStyle w:val="Emphasis"/>
          <w:b w:val="0"/>
        </w:rPr>
      </w:pPr>
      <w:r w:rsidRPr="00AD6312">
        <w:rPr>
          <w:rStyle w:val="Emphasis"/>
          <w:i w:val="0"/>
          <w:iCs w:val="0"/>
          <w:color w:val="auto"/>
        </w:rPr>
        <w:t>VA-26-00009928</w:t>
      </w:r>
      <w:r w:rsidR="00682FE6" w:rsidRPr="00E82F0E">
        <w:rPr>
          <w:rStyle w:val="Emphasis"/>
          <w:b w:val="0"/>
        </w:rPr>
        <w:t xml:space="preserve"> </w:t>
      </w:r>
    </w:p>
    <w:p w14:paraId="0DD19F37" w14:textId="198069F5" w:rsidR="008C59FD" w:rsidRPr="006C39F0" w:rsidRDefault="00E47F5F" w:rsidP="006C39F0">
      <w:pPr>
        <w:pStyle w:val="NoSpacing"/>
        <w:spacing w:after="3480"/>
        <w:jc w:val="center"/>
        <w:rPr>
          <w:b/>
          <w:bCs/>
        </w:rPr>
      </w:pPr>
      <w:r w:rsidRPr="005B199E">
        <w:rPr>
          <w:b/>
        </w:rPr>
        <w:t>P</w:t>
      </w:r>
      <w:r w:rsidR="00E02469">
        <w:rPr>
          <w:b/>
        </w:rPr>
        <w:t>D</w:t>
      </w:r>
      <w:r w:rsidRPr="005B199E">
        <w:rPr>
          <w:b/>
        </w:rPr>
        <w:t xml:space="preserve"> Version Number:</w:t>
      </w:r>
      <w:r w:rsidRPr="005B199E">
        <w:rPr>
          <w:color w:val="0070C0"/>
        </w:rPr>
        <w:t xml:space="preserve"> </w:t>
      </w:r>
      <w:r w:rsidR="001950DD" w:rsidRPr="001950DD">
        <w:rPr>
          <w:b/>
          <w:bCs/>
        </w:rPr>
        <w:t>1.</w:t>
      </w:r>
      <w:r w:rsidR="006C39F0">
        <w:rPr>
          <w:b/>
          <w:bCs/>
        </w:rPr>
        <w:t>0</w:t>
      </w:r>
      <w:bookmarkStart w:id="0" w:name="_Ref252798100"/>
    </w:p>
    <w:bookmarkEnd w:id="0"/>
    <w:p w14:paraId="0DD19FFB" w14:textId="0CBBCC7B" w:rsidR="00E47F5F" w:rsidRPr="005F770A" w:rsidRDefault="00E47F5F" w:rsidP="00E47F5F">
      <w:pPr>
        <w:pStyle w:val="Title"/>
        <w:rPr>
          <w:rFonts w:cs="Arial"/>
        </w:rPr>
      </w:pPr>
      <w:r w:rsidRPr="005F770A">
        <w:rPr>
          <w:rFonts w:cs="Arial"/>
        </w:rPr>
        <w:lastRenderedPageBreak/>
        <w:t>Contents</w:t>
      </w:r>
    </w:p>
    <w:p w14:paraId="493F9B3F" w14:textId="5AB039A2" w:rsidR="0097046D"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Pr>
          <w:rFonts w:cs="Arial"/>
        </w:rPr>
        <w:fldChar w:fldCharType="begin"/>
      </w:r>
      <w:r>
        <w:rPr>
          <w:rFonts w:cs="Arial"/>
        </w:rPr>
        <w:instrText xml:space="preserve"> TOC \o "1-4" \h \z \u </w:instrText>
      </w:r>
      <w:r>
        <w:rPr>
          <w:rFonts w:cs="Arial"/>
        </w:rPr>
        <w:fldChar w:fldCharType="separate"/>
      </w:r>
      <w:hyperlink w:anchor="_Toc214868683" w:history="1">
        <w:r w:rsidR="0097046D" w:rsidRPr="00FB41C4">
          <w:rPr>
            <w:rStyle w:val="Hyperlink"/>
            <w:noProof/>
          </w:rPr>
          <w:t>1.0</w:t>
        </w:r>
        <w:r w:rsidR="0097046D">
          <w:rPr>
            <w:rFonts w:asciiTheme="minorHAnsi" w:eastAsiaTheme="minorEastAsia" w:hAnsiTheme="minorHAnsi" w:cstheme="minorBidi"/>
            <w:noProof/>
            <w:kern w:val="2"/>
            <w14:ligatures w14:val="standardContextual"/>
          </w:rPr>
          <w:tab/>
        </w:r>
        <w:r w:rsidR="0097046D" w:rsidRPr="00FB41C4">
          <w:rPr>
            <w:rStyle w:val="Hyperlink"/>
            <w:noProof/>
          </w:rPr>
          <w:t>BACKGROUND</w:t>
        </w:r>
        <w:r w:rsidR="0097046D">
          <w:rPr>
            <w:noProof/>
            <w:webHidden/>
          </w:rPr>
          <w:tab/>
        </w:r>
        <w:r w:rsidR="0097046D">
          <w:rPr>
            <w:noProof/>
            <w:webHidden/>
          </w:rPr>
          <w:fldChar w:fldCharType="begin"/>
        </w:r>
        <w:r w:rsidR="0097046D">
          <w:rPr>
            <w:noProof/>
            <w:webHidden/>
          </w:rPr>
          <w:instrText xml:space="preserve"> PAGEREF _Toc214868683 \h </w:instrText>
        </w:r>
        <w:r w:rsidR="0097046D">
          <w:rPr>
            <w:noProof/>
            <w:webHidden/>
          </w:rPr>
        </w:r>
        <w:r w:rsidR="0097046D">
          <w:rPr>
            <w:noProof/>
            <w:webHidden/>
          </w:rPr>
          <w:fldChar w:fldCharType="separate"/>
        </w:r>
        <w:r w:rsidR="0097046D">
          <w:rPr>
            <w:noProof/>
            <w:webHidden/>
          </w:rPr>
          <w:t>4</w:t>
        </w:r>
        <w:r w:rsidR="0097046D">
          <w:rPr>
            <w:noProof/>
            <w:webHidden/>
          </w:rPr>
          <w:fldChar w:fldCharType="end"/>
        </w:r>
      </w:hyperlink>
    </w:p>
    <w:p w14:paraId="283395D5" w14:textId="4F62BE25" w:rsidR="0097046D" w:rsidRDefault="0097046D">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4868684" w:history="1">
        <w:r w:rsidRPr="00FB41C4">
          <w:rPr>
            <w:rStyle w:val="Hyperlink"/>
            <w:noProof/>
          </w:rPr>
          <w:t>2.0</w:t>
        </w:r>
        <w:r>
          <w:rPr>
            <w:rFonts w:asciiTheme="minorHAnsi" w:eastAsiaTheme="minorEastAsia" w:hAnsiTheme="minorHAnsi" w:cstheme="minorBidi"/>
            <w:noProof/>
            <w:kern w:val="2"/>
            <w14:ligatures w14:val="standardContextual"/>
          </w:rPr>
          <w:tab/>
        </w:r>
        <w:r w:rsidRPr="00FB41C4">
          <w:rPr>
            <w:rStyle w:val="Hyperlink"/>
            <w:noProof/>
          </w:rPr>
          <w:t>PRODUCT REQUIREMENTS</w:t>
        </w:r>
        <w:r>
          <w:rPr>
            <w:noProof/>
            <w:webHidden/>
          </w:rPr>
          <w:tab/>
        </w:r>
        <w:r>
          <w:rPr>
            <w:noProof/>
            <w:webHidden/>
          </w:rPr>
          <w:fldChar w:fldCharType="begin"/>
        </w:r>
        <w:r>
          <w:rPr>
            <w:noProof/>
            <w:webHidden/>
          </w:rPr>
          <w:instrText xml:space="preserve"> PAGEREF _Toc214868684 \h </w:instrText>
        </w:r>
        <w:r>
          <w:rPr>
            <w:noProof/>
            <w:webHidden/>
          </w:rPr>
        </w:r>
        <w:r>
          <w:rPr>
            <w:noProof/>
            <w:webHidden/>
          </w:rPr>
          <w:fldChar w:fldCharType="separate"/>
        </w:r>
        <w:r>
          <w:rPr>
            <w:noProof/>
            <w:webHidden/>
          </w:rPr>
          <w:t>4</w:t>
        </w:r>
        <w:r>
          <w:rPr>
            <w:noProof/>
            <w:webHidden/>
          </w:rPr>
          <w:fldChar w:fldCharType="end"/>
        </w:r>
      </w:hyperlink>
    </w:p>
    <w:p w14:paraId="5E07CCF7" w14:textId="2A3527F3" w:rsidR="0097046D" w:rsidRDefault="0097046D">
      <w:pPr>
        <w:pStyle w:val="TOC2"/>
        <w:rPr>
          <w:rFonts w:asciiTheme="minorHAnsi" w:eastAsiaTheme="minorEastAsia" w:hAnsiTheme="minorHAnsi" w:cstheme="minorBidi"/>
          <w:noProof/>
          <w:kern w:val="2"/>
          <w14:ligatures w14:val="standardContextual"/>
        </w:rPr>
      </w:pPr>
      <w:hyperlink w:anchor="_Toc214868685" w:history="1">
        <w:r w:rsidRPr="00FB41C4">
          <w:rPr>
            <w:rStyle w:val="Hyperlink"/>
            <w:noProof/>
          </w:rPr>
          <w:t>2.1</w:t>
        </w:r>
        <w:r>
          <w:rPr>
            <w:rFonts w:asciiTheme="minorHAnsi" w:eastAsiaTheme="minorEastAsia" w:hAnsiTheme="minorHAnsi" w:cstheme="minorBidi"/>
            <w:noProof/>
            <w:kern w:val="2"/>
            <w14:ligatures w14:val="standardContextual"/>
          </w:rPr>
          <w:tab/>
        </w:r>
        <w:r w:rsidRPr="00FB41C4">
          <w:rPr>
            <w:rStyle w:val="Hyperlink"/>
            <w:noProof/>
          </w:rPr>
          <w:t>SALIENT CHARACTERISTCS</w:t>
        </w:r>
        <w:r>
          <w:rPr>
            <w:noProof/>
            <w:webHidden/>
          </w:rPr>
          <w:tab/>
        </w:r>
        <w:r>
          <w:rPr>
            <w:noProof/>
            <w:webHidden/>
          </w:rPr>
          <w:fldChar w:fldCharType="begin"/>
        </w:r>
        <w:r>
          <w:rPr>
            <w:noProof/>
            <w:webHidden/>
          </w:rPr>
          <w:instrText xml:space="preserve"> PAGEREF _Toc214868685 \h </w:instrText>
        </w:r>
        <w:r>
          <w:rPr>
            <w:noProof/>
            <w:webHidden/>
          </w:rPr>
        </w:r>
        <w:r>
          <w:rPr>
            <w:noProof/>
            <w:webHidden/>
          </w:rPr>
          <w:fldChar w:fldCharType="separate"/>
        </w:r>
        <w:r>
          <w:rPr>
            <w:noProof/>
            <w:webHidden/>
          </w:rPr>
          <w:t>5</w:t>
        </w:r>
        <w:r>
          <w:rPr>
            <w:noProof/>
            <w:webHidden/>
          </w:rPr>
          <w:fldChar w:fldCharType="end"/>
        </w:r>
      </w:hyperlink>
    </w:p>
    <w:p w14:paraId="6C4F0F99" w14:textId="4296519C" w:rsidR="0097046D" w:rsidRDefault="0097046D">
      <w:pPr>
        <w:pStyle w:val="TOC2"/>
        <w:rPr>
          <w:rFonts w:asciiTheme="minorHAnsi" w:eastAsiaTheme="minorEastAsia" w:hAnsiTheme="minorHAnsi" w:cstheme="minorBidi"/>
          <w:noProof/>
          <w:kern w:val="2"/>
          <w14:ligatures w14:val="standardContextual"/>
        </w:rPr>
      </w:pPr>
      <w:hyperlink w:anchor="_Toc214868686" w:history="1">
        <w:r w:rsidRPr="00FB41C4">
          <w:rPr>
            <w:rStyle w:val="Hyperlink"/>
            <w:noProof/>
          </w:rPr>
          <w:t>2.2</w:t>
        </w:r>
        <w:r>
          <w:rPr>
            <w:rFonts w:asciiTheme="minorHAnsi" w:eastAsiaTheme="minorEastAsia" w:hAnsiTheme="minorHAnsi" w:cstheme="minorBidi"/>
            <w:noProof/>
            <w:kern w:val="2"/>
            <w14:ligatures w14:val="standardContextual"/>
          </w:rPr>
          <w:tab/>
        </w:r>
        <w:r w:rsidRPr="00FB41C4">
          <w:rPr>
            <w:rStyle w:val="Hyperlink"/>
            <w:noProof/>
          </w:rPr>
          <w:t>LICENSING</w:t>
        </w:r>
        <w:r>
          <w:rPr>
            <w:noProof/>
            <w:webHidden/>
          </w:rPr>
          <w:tab/>
        </w:r>
        <w:r>
          <w:rPr>
            <w:noProof/>
            <w:webHidden/>
          </w:rPr>
          <w:fldChar w:fldCharType="begin"/>
        </w:r>
        <w:r>
          <w:rPr>
            <w:noProof/>
            <w:webHidden/>
          </w:rPr>
          <w:instrText xml:space="preserve"> PAGEREF _Toc214868686 \h </w:instrText>
        </w:r>
        <w:r>
          <w:rPr>
            <w:noProof/>
            <w:webHidden/>
          </w:rPr>
        </w:r>
        <w:r>
          <w:rPr>
            <w:noProof/>
            <w:webHidden/>
          </w:rPr>
          <w:fldChar w:fldCharType="separate"/>
        </w:r>
        <w:r>
          <w:rPr>
            <w:noProof/>
            <w:webHidden/>
          </w:rPr>
          <w:t>7</w:t>
        </w:r>
        <w:r>
          <w:rPr>
            <w:noProof/>
            <w:webHidden/>
          </w:rPr>
          <w:fldChar w:fldCharType="end"/>
        </w:r>
      </w:hyperlink>
    </w:p>
    <w:p w14:paraId="301641B1" w14:textId="0A0B4F01" w:rsidR="0097046D" w:rsidRDefault="0097046D">
      <w:pPr>
        <w:pStyle w:val="TOC2"/>
        <w:rPr>
          <w:rFonts w:asciiTheme="minorHAnsi" w:eastAsiaTheme="minorEastAsia" w:hAnsiTheme="minorHAnsi" w:cstheme="minorBidi"/>
          <w:noProof/>
          <w:kern w:val="2"/>
          <w14:ligatures w14:val="standardContextual"/>
        </w:rPr>
      </w:pPr>
      <w:hyperlink w:anchor="_Toc214868687" w:history="1">
        <w:r w:rsidRPr="00FB41C4">
          <w:rPr>
            <w:rStyle w:val="Hyperlink"/>
            <w:noProof/>
          </w:rPr>
          <w:t>2.3</w:t>
        </w:r>
        <w:r>
          <w:rPr>
            <w:rFonts w:asciiTheme="minorHAnsi" w:eastAsiaTheme="minorEastAsia" w:hAnsiTheme="minorHAnsi" w:cstheme="minorBidi"/>
            <w:noProof/>
            <w:kern w:val="2"/>
            <w14:ligatures w14:val="standardContextual"/>
          </w:rPr>
          <w:tab/>
        </w:r>
        <w:r w:rsidRPr="00FB41C4">
          <w:rPr>
            <w:rStyle w:val="Hyperlink"/>
            <w:noProof/>
          </w:rPr>
          <w:t>INSTALLATION</w:t>
        </w:r>
        <w:r>
          <w:rPr>
            <w:noProof/>
            <w:webHidden/>
          </w:rPr>
          <w:tab/>
        </w:r>
        <w:r>
          <w:rPr>
            <w:noProof/>
            <w:webHidden/>
          </w:rPr>
          <w:fldChar w:fldCharType="begin"/>
        </w:r>
        <w:r>
          <w:rPr>
            <w:noProof/>
            <w:webHidden/>
          </w:rPr>
          <w:instrText xml:space="preserve"> PAGEREF _Toc214868687 \h </w:instrText>
        </w:r>
        <w:r>
          <w:rPr>
            <w:noProof/>
            <w:webHidden/>
          </w:rPr>
        </w:r>
        <w:r>
          <w:rPr>
            <w:noProof/>
            <w:webHidden/>
          </w:rPr>
          <w:fldChar w:fldCharType="separate"/>
        </w:r>
        <w:r>
          <w:rPr>
            <w:noProof/>
            <w:webHidden/>
          </w:rPr>
          <w:t>7</w:t>
        </w:r>
        <w:r>
          <w:rPr>
            <w:noProof/>
            <w:webHidden/>
          </w:rPr>
          <w:fldChar w:fldCharType="end"/>
        </w:r>
      </w:hyperlink>
    </w:p>
    <w:p w14:paraId="60E2E65C" w14:textId="060DD117" w:rsidR="0097046D" w:rsidRDefault="0097046D">
      <w:pPr>
        <w:pStyle w:val="TOC2"/>
        <w:rPr>
          <w:rFonts w:asciiTheme="minorHAnsi" w:eastAsiaTheme="minorEastAsia" w:hAnsiTheme="minorHAnsi" w:cstheme="minorBidi"/>
          <w:noProof/>
          <w:kern w:val="2"/>
          <w14:ligatures w14:val="standardContextual"/>
        </w:rPr>
      </w:pPr>
      <w:hyperlink w:anchor="_Toc214868688" w:history="1">
        <w:r w:rsidRPr="00FB41C4">
          <w:rPr>
            <w:rStyle w:val="Hyperlink"/>
            <w:noProof/>
          </w:rPr>
          <w:t>2.4</w:t>
        </w:r>
        <w:r>
          <w:rPr>
            <w:rFonts w:asciiTheme="minorHAnsi" w:eastAsiaTheme="minorEastAsia" w:hAnsiTheme="minorHAnsi" w:cstheme="minorBidi"/>
            <w:noProof/>
            <w:kern w:val="2"/>
            <w14:ligatures w14:val="standardContextual"/>
          </w:rPr>
          <w:tab/>
        </w:r>
        <w:r w:rsidRPr="00FB41C4">
          <w:rPr>
            <w:rStyle w:val="Hyperlink"/>
            <w:noProof/>
          </w:rPr>
          <w:t>SUPPORT</w:t>
        </w:r>
        <w:r>
          <w:rPr>
            <w:noProof/>
            <w:webHidden/>
          </w:rPr>
          <w:tab/>
        </w:r>
        <w:r>
          <w:rPr>
            <w:noProof/>
            <w:webHidden/>
          </w:rPr>
          <w:fldChar w:fldCharType="begin"/>
        </w:r>
        <w:r>
          <w:rPr>
            <w:noProof/>
            <w:webHidden/>
          </w:rPr>
          <w:instrText xml:space="preserve"> PAGEREF _Toc214868688 \h </w:instrText>
        </w:r>
        <w:r>
          <w:rPr>
            <w:noProof/>
            <w:webHidden/>
          </w:rPr>
        </w:r>
        <w:r>
          <w:rPr>
            <w:noProof/>
            <w:webHidden/>
          </w:rPr>
          <w:fldChar w:fldCharType="separate"/>
        </w:r>
        <w:r>
          <w:rPr>
            <w:noProof/>
            <w:webHidden/>
          </w:rPr>
          <w:t>8</w:t>
        </w:r>
        <w:r>
          <w:rPr>
            <w:noProof/>
            <w:webHidden/>
          </w:rPr>
          <w:fldChar w:fldCharType="end"/>
        </w:r>
      </w:hyperlink>
    </w:p>
    <w:p w14:paraId="7BAC4710" w14:textId="378ED3FC" w:rsidR="0097046D" w:rsidRDefault="0097046D">
      <w:pPr>
        <w:pStyle w:val="TOC2"/>
        <w:rPr>
          <w:rFonts w:asciiTheme="minorHAnsi" w:eastAsiaTheme="minorEastAsia" w:hAnsiTheme="minorHAnsi" w:cstheme="minorBidi"/>
          <w:noProof/>
          <w:kern w:val="2"/>
          <w14:ligatures w14:val="standardContextual"/>
        </w:rPr>
      </w:pPr>
      <w:hyperlink w:anchor="_Toc214868689" w:history="1">
        <w:r w:rsidRPr="00FB41C4">
          <w:rPr>
            <w:rStyle w:val="Hyperlink"/>
            <w:noProof/>
          </w:rPr>
          <w:t>2.5</w:t>
        </w:r>
        <w:r>
          <w:rPr>
            <w:rFonts w:asciiTheme="minorHAnsi" w:eastAsiaTheme="minorEastAsia" w:hAnsiTheme="minorHAnsi" w:cstheme="minorBidi"/>
            <w:noProof/>
            <w:kern w:val="2"/>
            <w14:ligatures w14:val="standardContextual"/>
          </w:rPr>
          <w:tab/>
        </w:r>
        <w:r w:rsidRPr="00FB41C4">
          <w:rPr>
            <w:rStyle w:val="Hyperlink"/>
            <w:noProof/>
          </w:rPr>
          <w:t>PERFORMANCE MONITORING</w:t>
        </w:r>
        <w:r>
          <w:rPr>
            <w:noProof/>
            <w:webHidden/>
          </w:rPr>
          <w:tab/>
        </w:r>
        <w:r>
          <w:rPr>
            <w:noProof/>
            <w:webHidden/>
          </w:rPr>
          <w:fldChar w:fldCharType="begin"/>
        </w:r>
        <w:r>
          <w:rPr>
            <w:noProof/>
            <w:webHidden/>
          </w:rPr>
          <w:instrText xml:space="preserve"> PAGEREF _Toc214868689 \h </w:instrText>
        </w:r>
        <w:r>
          <w:rPr>
            <w:noProof/>
            <w:webHidden/>
          </w:rPr>
        </w:r>
        <w:r>
          <w:rPr>
            <w:noProof/>
            <w:webHidden/>
          </w:rPr>
          <w:fldChar w:fldCharType="separate"/>
        </w:r>
        <w:r>
          <w:rPr>
            <w:noProof/>
            <w:webHidden/>
          </w:rPr>
          <w:t>8</w:t>
        </w:r>
        <w:r>
          <w:rPr>
            <w:noProof/>
            <w:webHidden/>
          </w:rPr>
          <w:fldChar w:fldCharType="end"/>
        </w:r>
      </w:hyperlink>
    </w:p>
    <w:p w14:paraId="1B2F2361" w14:textId="7C2AAD7B" w:rsidR="0097046D" w:rsidRDefault="0097046D">
      <w:pPr>
        <w:pStyle w:val="TOC2"/>
        <w:rPr>
          <w:rFonts w:asciiTheme="minorHAnsi" w:eastAsiaTheme="minorEastAsia" w:hAnsiTheme="minorHAnsi" w:cstheme="minorBidi"/>
          <w:noProof/>
          <w:kern w:val="2"/>
          <w14:ligatures w14:val="standardContextual"/>
        </w:rPr>
      </w:pPr>
      <w:hyperlink w:anchor="_Toc214868690" w:history="1">
        <w:r w:rsidRPr="00FB41C4">
          <w:rPr>
            <w:rStyle w:val="Hyperlink"/>
            <w:noProof/>
          </w:rPr>
          <w:t>2.6</w:t>
        </w:r>
        <w:r>
          <w:rPr>
            <w:rFonts w:asciiTheme="minorHAnsi" w:eastAsiaTheme="minorEastAsia" w:hAnsiTheme="minorHAnsi" w:cstheme="minorBidi"/>
            <w:noProof/>
            <w:kern w:val="2"/>
            <w14:ligatures w14:val="standardContextual"/>
          </w:rPr>
          <w:tab/>
        </w:r>
        <w:r w:rsidRPr="00FB41C4">
          <w:rPr>
            <w:rStyle w:val="Hyperlink"/>
            <w:noProof/>
          </w:rPr>
          <w:t>TRAINING</w:t>
        </w:r>
        <w:r>
          <w:rPr>
            <w:noProof/>
            <w:webHidden/>
          </w:rPr>
          <w:tab/>
        </w:r>
        <w:r>
          <w:rPr>
            <w:noProof/>
            <w:webHidden/>
          </w:rPr>
          <w:fldChar w:fldCharType="begin"/>
        </w:r>
        <w:r>
          <w:rPr>
            <w:noProof/>
            <w:webHidden/>
          </w:rPr>
          <w:instrText xml:space="preserve"> PAGEREF _Toc214868690 \h </w:instrText>
        </w:r>
        <w:r>
          <w:rPr>
            <w:noProof/>
            <w:webHidden/>
          </w:rPr>
        </w:r>
        <w:r>
          <w:rPr>
            <w:noProof/>
            <w:webHidden/>
          </w:rPr>
          <w:fldChar w:fldCharType="separate"/>
        </w:r>
        <w:r>
          <w:rPr>
            <w:noProof/>
            <w:webHidden/>
          </w:rPr>
          <w:t>8</w:t>
        </w:r>
        <w:r>
          <w:rPr>
            <w:noProof/>
            <w:webHidden/>
          </w:rPr>
          <w:fldChar w:fldCharType="end"/>
        </w:r>
      </w:hyperlink>
    </w:p>
    <w:p w14:paraId="7A6D0FBC" w14:textId="3114ADA1" w:rsidR="0097046D" w:rsidRDefault="0097046D">
      <w:pPr>
        <w:pStyle w:val="TOC2"/>
        <w:rPr>
          <w:rFonts w:asciiTheme="minorHAnsi" w:eastAsiaTheme="minorEastAsia" w:hAnsiTheme="minorHAnsi" w:cstheme="minorBidi"/>
          <w:noProof/>
          <w:kern w:val="2"/>
          <w14:ligatures w14:val="standardContextual"/>
        </w:rPr>
      </w:pPr>
      <w:hyperlink w:anchor="_Toc214868691" w:history="1">
        <w:r w:rsidRPr="00FB41C4">
          <w:rPr>
            <w:rStyle w:val="Hyperlink"/>
            <w:noProof/>
          </w:rPr>
          <w:t>2.7</w:t>
        </w:r>
        <w:r>
          <w:rPr>
            <w:rFonts w:asciiTheme="minorHAnsi" w:eastAsiaTheme="minorEastAsia" w:hAnsiTheme="minorHAnsi" w:cstheme="minorBidi"/>
            <w:noProof/>
            <w:kern w:val="2"/>
            <w14:ligatures w14:val="standardContextual"/>
          </w:rPr>
          <w:tab/>
        </w:r>
        <w:r w:rsidRPr="00FB41C4">
          <w:rPr>
            <w:rStyle w:val="Hyperlink"/>
            <w:noProof/>
          </w:rPr>
          <w:t>PROJECT MANAGEMENT</w:t>
        </w:r>
        <w:r>
          <w:rPr>
            <w:noProof/>
            <w:webHidden/>
          </w:rPr>
          <w:tab/>
        </w:r>
        <w:r>
          <w:rPr>
            <w:noProof/>
            <w:webHidden/>
          </w:rPr>
          <w:fldChar w:fldCharType="begin"/>
        </w:r>
        <w:r>
          <w:rPr>
            <w:noProof/>
            <w:webHidden/>
          </w:rPr>
          <w:instrText xml:space="preserve"> PAGEREF _Toc214868691 \h </w:instrText>
        </w:r>
        <w:r>
          <w:rPr>
            <w:noProof/>
            <w:webHidden/>
          </w:rPr>
        </w:r>
        <w:r>
          <w:rPr>
            <w:noProof/>
            <w:webHidden/>
          </w:rPr>
          <w:fldChar w:fldCharType="separate"/>
        </w:r>
        <w:r>
          <w:rPr>
            <w:noProof/>
            <w:webHidden/>
          </w:rPr>
          <w:t>10</w:t>
        </w:r>
        <w:r>
          <w:rPr>
            <w:noProof/>
            <w:webHidden/>
          </w:rPr>
          <w:fldChar w:fldCharType="end"/>
        </w:r>
      </w:hyperlink>
    </w:p>
    <w:p w14:paraId="450194C9" w14:textId="519F5175" w:rsidR="0097046D" w:rsidRDefault="0097046D">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68692" w:history="1">
        <w:r w:rsidRPr="00FB41C4">
          <w:rPr>
            <w:rStyle w:val="Hyperlink"/>
            <w:noProof/>
          </w:rPr>
          <w:t>2.7.1</w:t>
        </w:r>
        <w:r>
          <w:rPr>
            <w:rFonts w:asciiTheme="minorHAnsi" w:eastAsiaTheme="minorEastAsia" w:hAnsiTheme="minorHAnsi" w:cstheme="minorBidi"/>
            <w:noProof/>
            <w:kern w:val="2"/>
            <w14:ligatures w14:val="standardContextual"/>
          </w:rPr>
          <w:tab/>
        </w:r>
        <w:r w:rsidRPr="00FB41C4">
          <w:rPr>
            <w:rStyle w:val="Hyperlink"/>
            <w:noProof/>
          </w:rPr>
          <w:t>CONTRACTOR PROJECT MANAGEMENT PLAN</w:t>
        </w:r>
        <w:r>
          <w:rPr>
            <w:noProof/>
            <w:webHidden/>
          </w:rPr>
          <w:tab/>
        </w:r>
        <w:r>
          <w:rPr>
            <w:noProof/>
            <w:webHidden/>
          </w:rPr>
          <w:fldChar w:fldCharType="begin"/>
        </w:r>
        <w:r>
          <w:rPr>
            <w:noProof/>
            <w:webHidden/>
          </w:rPr>
          <w:instrText xml:space="preserve"> PAGEREF _Toc214868692 \h </w:instrText>
        </w:r>
        <w:r>
          <w:rPr>
            <w:noProof/>
            <w:webHidden/>
          </w:rPr>
        </w:r>
        <w:r>
          <w:rPr>
            <w:noProof/>
            <w:webHidden/>
          </w:rPr>
          <w:fldChar w:fldCharType="separate"/>
        </w:r>
        <w:r>
          <w:rPr>
            <w:noProof/>
            <w:webHidden/>
          </w:rPr>
          <w:t>10</w:t>
        </w:r>
        <w:r>
          <w:rPr>
            <w:noProof/>
            <w:webHidden/>
          </w:rPr>
          <w:fldChar w:fldCharType="end"/>
        </w:r>
      </w:hyperlink>
    </w:p>
    <w:p w14:paraId="68B5B5AA" w14:textId="1E3101F9" w:rsidR="0097046D" w:rsidRDefault="0097046D">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68693" w:history="1">
        <w:r w:rsidRPr="00FB41C4">
          <w:rPr>
            <w:rStyle w:val="Hyperlink"/>
            <w:noProof/>
          </w:rPr>
          <w:t>2.7.2</w:t>
        </w:r>
        <w:r>
          <w:rPr>
            <w:rFonts w:asciiTheme="minorHAnsi" w:eastAsiaTheme="minorEastAsia" w:hAnsiTheme="minorHAnsi" w:cstheme="minorBidi"/>
            <w:noProof/>
            <w:kern w:val="2"/>
            <w14:ligatures w14:val="standardContextual"/>
          </w:rPr>
          <w:tab/>
        </w:r>
        <w:r w:rsidRPr="00FB41C4">
          <w:rPr>
            <w:rStyle w:val="Hyperlink"/>
            <w:noProof/>
          </w:rPr>
          <w:t>TECHNICAL KICKOFF MEETING</w:t>
        </w:r>
        <w:r>
          <w:rPr>
            <w:noProof/>
            <w:webHidden/>
          </w:rPr>
          <w:tab/>
        </w:r>
        <w:r>
          <w:rPr>
            <w:noProof/>
            <w:webHidden/>
          </w:rPr>
          <w:fldChar w:fldCharType="begin"/>
        </w:r>
        <w:r>
          <w:rPr>
            <w:noProof/>
            <w:webHidden/>
          </w:rPr>
          <w:instrText xml:space="preserve"> PAGEREF _Toc214868693 \h </w:instrText>
        </w:r>
        <w:r>
          <w:rPr>
            <w:noProof/>
            <w:webHidden/>
          </w:rPr>
        </w:r>
        <w:r>
          <w:rPr>
            <w:noProof/>
            <w:webHidden/>
          </w:rPr>
          <w:fldChar w:fldCharType="separate"/>
        </w:r>
        <w:r>
          <w:rPr>
            <w:noProof/>
            <w:webHidden/>
          </w:rPr>
          <w:t>11</w:t>
        </w:r>
        <w:r>
          <w:rPr>
            <w:noProof/>
            <w:webHidden/>
          </w:rPr>
          <w:fldChar w:fldCharType="end"/>
        </w:r>
      </w:hyperlink>
    </w:p>
    <w:p w14:paraId="1E072203" w14:textId="0E5450D7" w:rsidR="0097046D" w:rsidRDefault="0097046D">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68694" w:history="1">
        <w:r w:rsidRPr="00FB41C4">
          <w:rPr>
            <w:rStyle w:val="Hyperlink"/>
            <w:noProof/>
          </w:rPr>
          <w:t>2.7.3</w:t>
        </w:r>
        <w:r>
          <w:rPr>
            <w:rFonts w:asciiTheme="minorHAnsi" w:eastAsiaTheme="minorEastAsia" w:hAnsiTheme="minorHAnsi" w:cstheme="minorBidi"/>
            <w:noProof/>
            <w:kern w:val="2"/>
            <w14:ligatures w14:val="standardContextual"/>
          </w:rPr>
          <w:tab/>
        </w:r>
        <w:r w:rsidRPr="00FB41C4">
          <w:rPr>
            <w:rStyle w:val="Hyperlink"/>
            <w:noProof/>
          </w:rPr>
          <w:t>REPORTING REQUIREMENTS</w:t>
        </w:r>
        <w:r>
          <w:rPr>
            <w:noProof/>
            <w:webHidden/>
          </w:rPr>
          <w:tab/>
        </w:r>
        <w:r>
          <w:rPr>
            <w:noProof/>
            <w:webHidden/>
          </w:rPr>
          <w:fldChar w:fldCharType="begin"/>
        </w:r>
        <w:r>
          <w:rPr>
            <w:noProof/>
            <w:webHidden/>
          </w:rPr>
          <w:instrText xml:space="preserve"> PAGEREF _Toc214868694 \h </w:instrText>
        </w:r>
        <w:r>
          <w:rPr>
            <w:noProof/>
            <w:webHidden/>
          </w:rPr>
        </w:r>
        <w:r>
          <w:rPr>
            <w:noProof/>
            <w:webHidden/>
          </w:rPr>
          <w:fldChar w:fldCharType="separate"/>
        </w:r>
        <w:r>
          <w:rPr>
            <w:noProof/>
            <w:webHidden/>
          </w:rPr>
          <w:t>11</w:t>
        </w:r>
        <w:r>
          <w:rPr>
            <w:noProof/>
            <w:webHidden/>
          </w:rPr>
          <w:fldChar w:fldCharType="end"/>
        </w:r>
      </w:hyperlink>
    </w:p>
    <w:p w14:paraId="12B08C1C" w14:textId="53182621" w:rsidR="0097046D" w:rsidRDefault="0097046D">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14868695" w:history="1">
        <w:r w:rsidRPr="00FB41C4">
          <w:rPr>
            <w:rStyle w:val="Hyperlink"/>
            <w:noProof/>
          </w:rPr>
          <w:t>2.7.4</w:t>
        </w:r>
        <w:r>
          <w:rPr>
            <w:rFonts w:asciiTheme="minorHAnsi" w:eastAsiaTheme="minorEastAsia" w:hAnsiTheme="minorHAnsi" w:cstheme="minorBidi"/>
            <w:noProof/>
            <w:kern w:val="2"/>
            <w14:ligatures w14:val="standardContextual"/>
          </w:rPr>
          <w:tab/>
        </w:r>
        <w:r w:rsidRPr="00FB41C4">
          <w:rPr>
            <w:rStyle w:val="Hyperlink"/>
            <w:noProof/>
          </w:rPr>
          <w:t>VA TECHNICAL REFERENCE MODEL</w:t>
        </w:r>
        <w:r>
          <w:rPr>
            <w:noProof/>
            <w:webHidden/>
          </w:rPr>
          <w:tab/>
        </w:r>
        <w:r>
          <w:rPr>
            <w:noProof/>
            <w:webHidden/>
          </w:rPr>
          <w:fldChar w:fldCharType="begin"/>
        </w:r>
        <w:r>
          <w:rPr>
            <w:noProof/>
            <w:webHidden/>
          </w:rPr>
          <w:instrText xml:space="preserve"> PAGEREF _Toc214868695 \h </w:instrText>
        </w:r>
        <w:r>
          <w:rPr>
            <w:noProof/>
            <w:webHidden/>
          </w:rPr>
        </w:r>
        <w:r>
          <w:rPr>
            <w:noProof/>
            <w:webHidden/>
          </w:rPr>
          <w:fldChar w:fldCharType="separate"/>
        </w:r>
        <w:r>
          <w:rPr>
            <w:noProof/>
            <w:webHidden/>
          </w:rPr>
          <w:t>12</w:t>
        </w:r>
        <w:r>
          <w:rPr>
            <w:noProof/>
            <w:webHidden/>
          </w:rPr>
          <w:fldChar w:fldCharType="end"/>
        </w:r>
      </w:hyperlink>
    </w:p>
    <w:p w14:paraId="19FBB86F" w14:textId="02FC9258" w:rsidR="0097046D" w:rsidRDefault="0097046D">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4868696" w:history="1">
        <w:r w:rsidRPr="00FB41C4">
          <w:rPr>
            <w:rStyle w:val="Hyperlink"/>
            <w:noProof/>
          </w:rPr>
          <w:t>3.0</w:t>
        </w:r>
        <w:r>
          <w:rPr>
            <w:rFonts w:asciiTheme="minorHAnsi" w:eastAsiaTheme="minorEastAsia" w:hAnsiTheme="minorHAnsi" w:cstheme="minorBidi"/>
            <w:noProof/>
            <w:kern w:val="2"/>
            <w14:ligatures w14:val="standardContextual"/>
          </w:rPr>
          <w:tab/>
        </w:r>
        <w:r w:rsidRPr="00FB41C4">
          <w:rPr>
            <w:rStyle w:val="Hyperlink"/>
            <w:noProof/>
          </w:rPr>
          <w:t>NOTICE OF THE FEDERAL ACCESSIBILITY LAW AFFECTING ALL INFORMATION AND COMMUNICATION TECHNOLOGY (ICT) PROCUREMENTS (SECTION 508)</w:t>
        </w:r>
        <w:r>
          <w:rPr>
            <w:noProof/>
            <w:webHidden/>
          </w:rPr>
          <w:tab/>
        </w:r>
        <w:r>
          <w:rPr>
            <w:noProof/>
            <w:webHidden/>
          </w:rPr>
          <w:fldChar w:fldCharType="begin"/>
        </w:r>
        <w:r>
          <w:rPr>
            <w:noProof/>
            <w:webHidden/>
          </w:rPr>
          <w:instrText xml:space="preserve"> PAGEREF _Toc214868696 \h </w:instrText>
        </w:r>
        <w:r>
          <w:rPr>
            <w:noProof/>
            <w:webHidden/>
          </w:rPr>
        </w:r>
        <w:r>
          <w:rPr>
            <w:noProof/>
            <w:webHidden/>
          </w:rPr>
          <w:fldChar w:fldCharType="separate"/>
        </w:r>
        <w:r>
          <w:rPr>
            <w:noProof/>
            <w:webHidden/>
          </w:rPr>
          <w:t>12</w:t>
        </w:r>
        <w:r>
          <w:rPr>
            <w:noProof/>
            <w:webHidden/>
          </w:rPr>
          <w:fldChar w:fldCharType="end"/>
        </w:r>
      </w:hyperlink>
    </w:p>
    <w:p w14:paraId="68DF3EE2" w14:textId="08EE447D" w:rsidR="0097046D" w:rsidRDefault="0097046D">
      <w:pPr>
        <w:pStyle w:val="TOC2"/>
        <w:rPr>
          <w:rFonts w:asciiTheme="minorHAnsi" w:eastAsiaTheme="minorEastAsia" w:hAnsiTheme="minorHAnsi" w:cstheme="minorBidi"/>
          <w:noProof/>
          <w:kern w:val="2"/>
          <w14:ligatures w14:val="standardContextual"/>
        </w:rPr>
      </w:pPr>
      <w:hyperlink w:anchor="_Toc214868697" w:history="1">
        <w:r w:rsidRPr="00FB41C4">
          <w:rPr>
            <w:rStyle w:val="Hyperlink"/>
            <w:noProof/>
          </w:rPr>
          <w:t>3.1</w:t>
        </w:r>
        <w:r>
          <w:rPr>
            <w:rFonts w:asciiTheme="minorHAnsi" w:eastAsiaTheme="minorEastAsia" w:hAnsiTheme="minorHAnsi" w:cstheme="minorBidi"/>
            <w:noProof/>
            <w:kern w:val="2"/>
            <w14:ligatures w14:val="standardContextual"/>
          </w:rPr>
          <w:tab/>
        </w:r>
        <w:r w:rsidRPr="00FB41C4">
          <w:rPr>
            <w:rStyle w:val="Hyperlink"/>
            <w:noProof/>
          </w:rPr>
          <w:t>SECTION 508 – INFORMATION AND COMMUNICATION TECHNOLOGY (ICT) STANDARDS</w:t>
        </w:r>
        <w:r>
          <w:rPr>
            <w:noProof/>
            <w:webHidden/>
          </w:rPr>
          <w:tab/>
        </w:r>
        <w:r>
          <w:rPr>
            <w:noProof/>
            <w:webHidden/>
          </w:rPr>
          <w:fldChar w:fldCharType="begin"/>
        </w:r>
        <w:r>
          <w:rPr>
            <w:noProof/>
            <w:webHidden/>
          </w:rPr>
          <w:instrText xml:space="preserve"> PAGEREF _Toc214868697 \h </w:instrText>
        </w:r>
        <w:r>
          <w:rPr>
            <w:noProof/>
            <w:webHidden/>
          </w:rPr>
        </w:r>
        <w:r>
          <w:rPr>
            <w:noProof/>
            <w:webHidden/>
          </w:rPr>
          <w:fldChar w:fldCharType="separate"/>
        </w:r>
        <w:r>
          <w:rPr>
            <w:noProof/>
            <w:webHidden/>
          </w:rPr>
          <w:t>12</w:t>
        </w:r>
        <w:r>
          <w:rPr>
            <w:noProof/>
            <w:webHidden/>
          </w:rPr>
          <w:fldChar w:fldCharType="end"/>
        </w:r>
      </w:hyperlink>
    </w:p>
    <w:p w14:paraId="577C45A8" w14:textId="4896C03B" w:rsidR="0097046D" w:rsidRDefault="0097046D">
      <w:pPr>
        <w:pStyle w:val="TOC2"/>
        <w:rPr>
          <w:rFonts w:asciiTheme="minorHAnsi" w:eastAsiaTheme="minorEastAsia" w:hAnsiTheme="minorHAnsi" w:cstheme="minorBidi"/>
          <w:noProof/>
          <w:kern w:val="2"/>
          <w14:ligatures w14:val="standardContextual"/>
        </w:rPr>
      </w:pPr>
      <w:hyperlink w:anchor="_Toc214868698" w:history="1">
        <w:r w:rsidRPr="00FB41C4">
          <w:rPr>
            <w:rStyle w:val="Hyperlink"/>
            <w:noProof/>
          </w:rPr>
          <w:t>3.2</w:t>
        </w:r>
        <w:r>
          <w:rPr>
            <w:rFonts w:asciiTheme="minorHAnsi" w:eastAsiaTheme="minorEastAsia" w:hAnsiTheme="minorHAnsi" w:cstheme="minorBidi"/>
            <w:noProof/>
            <w:kern w:val="2"/>
            <w14:ligatures w14:val="standardContextual"/>
          </w:rPr>
          <w:tab/>
        </w:r>
        <w:r w:rsidRPr="00FB41C4">
          <w:rPr>
            <w:rStyle w:val="Hyperlink"/>
            <w:noProof/>
          </w:rPr>
          <w:t>COMPATABILITY WITH ASSISTIVE TECHNOLOGY</w:t>
        </w:r>
        <w:r>
          <w:rPr>
            <w:noProof/>
            <w:webHidden/>
          </w:rPr>
          <w:tab/>
        </w:r>
        <w:r>
          <w:rPr>
            <w:noProof/>
            <w:webHidden/>
          </w:rPr>
          <w:fldChar w:fldCharType="begin"/>
        </w:r>
        <w:r>
          <w:rPr>
            <w:noProof/>
            <w:webHidden/>
          </w:rPr>
          <w:instrText xml:space="preserve"> PAGEREF _Toc214868698 \h </w:instrText>
        </w:r>
        <w:r>
          <w:rPr>
            <w:noProof/>
            <w:webHidden/>
          </w:rPr>
        </w:r>
        <w:r>
          <w:rPr>
            <w:noProof/>
            <w:webHidden/>
          </w:rPr>
          <w:fldChar w:fldCharType="separate"/>
        </w:r>
        <w:r>
          <w:rPr>
            <w:noProof/>
            <w:webHidden/>
          </w:rPr>
          <w:t>13</w:t>
        </w:r>
        <w:r>
          <w:rPr>
            <w:noProof/>
            <w:webHidden/>
          </w:rPr>
          <w:fldChar w:fldCharType="end"/>
        </w:r>
      </w:hyperlink>
    </w:p>
    <w:p w14:paraId="55892AE7" w14:textId="3310CAFA" w:rsidR="0097046D" w:rsidRDefault="0097046D">
      <w:pPr>
        <w:pStyle w:val="TOC2"/>
        <w:rPr>
          <w:rFonts w:asciiTheme="minorHAnsi" w:eastAsiaTheme="minorEastAsia" w:hAnsiTheme="minorHAnsi" w:cstheme="minorBidi"/>
          <w:noProof/>
          <w:kern w:val="2"/>
          <w14:ligatures w14:val="standardContextual"/>
        </w:rPr>
      </w:pPr>
      <w:hyperlink w:anchor="_Toc214868699" w:history="1">
        <w:r w:rsidRPr="00FB41C4">
          <w:rPr>
            <w:rStyle w:val="Hyperlink"/>
            <w:noProof/>
          </w:rPr>
          <w:t>3.3</w:t>
        </w:r>
        <w:r>
          <w:rPr>
            <w:rFonts w:asciiTheme="minorHAnsi" w:eastAsiaTheme="minorEastAsia" w:hAnsiTheme="minorHAnsi" w:cstheme="minorBidi"/>
            <w:noProof/>
            <w:kern w:val="2"/>
            <w14:ligatures w14:val="standardContextual"/>
          </w:rPr>
          <w:tab/>
        </w:r>
        <w:r w:rsidRPr="00FB41C4">
          <w:rPr>
            <w:rStyle w:val="Hyperlink"/>
            <w:noProof/>
          </w:rPr>
          <w:t>ACCEPTANCE AND ACCEPTANCE TESTING</w:t>
        </w:r>
        <w:r>
          <w:rPr>
            <w:noProof/>
            <w:webHidden/>
          </w:rPr>
          <w:tab/>
        </w:r>
        <w:r>
          <w:rPr>
            <w:noProof/>
            <w:webHidden/>
          </w:rPr>
          <w:fldChar w:fldCharType="begin"/>
        </w:r>
        <w:r>
          <w:rPr>
            <w:noProof/>
            <w:webHidden/>
          </w:rPr>
          <w:instrText xml:space="preserve"> PAGEREF _Toc214868699 \h </w:instrText>
        </w:r>
        <w:r>
          <w:rPr>
            <w:noProof/>
            <w:webHidden/>
          </w:rPr>
        </w:r>
        <w:r>
          <w:rPr>
            <w:noProof/>
            <w:webHidden/>
          </w:rPr>
          <w:fldChar w:fldCharType="separate"/>
        </w:r>
        <w:r>
          <w:rPr>
            <w:noProof/>
            <w:webHidden/>
          </w:rPr>
          <w:t>13</w:t>
        </w:r>
        <w:r>
          <w:rPr>
            <w:noProof/>
            <w:webHidden/>
          </w:rPr>
          <w:fldChar w:fldCharType="end"/>
        </w:r>
      </w:hyperlink>
    </w:p>
    <w:p w14:paraId="0A3FB6D7" w14:textId="23D51AA7" w:rsidR="0097046D" w:rsidRDefault="0097046D">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4868700" w:history="1">
        <w:r w:rsidRPr="00FB41C4">
          <w:rPr>
            <w:rStyle w:val="Hyperlink"/>
            <w:noProof/>
          </w:rPr>
          <w:t>4.0</w:t>
        </w:r>
        <w:r>
          <w:rPr>
            <w:rFonts w:asciiTheme="minorHAnsi" w:eastAsiaTheme="minorEastAsia" w:hAnsiTheme="minorHAnsi" w:cstheme="minorBidi"/>
            <w:noProof/>
            <w:kern w:val="2"/>
            <w14:ligatures w14:val="standardContextual"/>
          </w:rPr>
          <w:tab/>
        </w:r>
        <w:r w:rsidRPr="00FB41C4">
          <w:rPr>
            <w:rStyle w:val="Hyperlink"/>
            <w:noProof/>
          </w:rPr>
          <w:t>INFORMATION TECHNOLOGY USING SUSTAINABLE PRODUCTS AND SERVICES</w:t>
        </w:r>
        <w:r>
          <w:rPr>
            <w:noProof/>
            <w:webHidden/>
          </w:rPr>
          <w:tab/>
        </w:r>
        <w:r>
          <w:rPr>
            <w:noProof/>
            <w:webHidden/>
          </w:rPr>
          <w:fldChar w:fldCharType="begin"/>
        </w:r>
        <w:r>
          <w:rPr>
            <w:noProof/>
            <w:webHidden/>
          </w:rPr>
          <w:instrText xml:space="preserve"> PAGEREF _Toc214868700 \h </w:instrText>
        </w:r>
        <w:r>
          <w:rPr>
            <w:noProof/>
            <w:webHidden/>
          </w:rPr>
        </w:r>
        <w:r>
          <w:rPr>
            <w:noProof/>
            <w:webHidden/>
          </w:rPr>
          <w:fldChar w:fldCharType="separate"/>
        </w:r>
        <w:r>
          <w:rPr>
            <w:noProof/>
            <w:webHidden/>
          </w:rPr>
          <w:t>13</w:t>
        </w:r>
        <w:r>
          <w:rPr>
            <w:noProof/>
            <w:webHidden/>
          </w:rPr>
          <w:fldChar w:fldCharType="end"/>
        </w:r>
      </w:hyperlink>
    </w:p>
    <w:p w14:paraId="4955FE31" w14:textId="6EFD2C91" w:rsidR="0097046D" w:rsidRDefault="0097046D">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4868701" w:history="1">
        <w:r w:rsidRPr="00FB41C4">
          <w:rPr>
            <w:rStyle w:val="Hyperlink"/>
            <w:noProof/>
          </w:rPr>
          <w:t>5.0</w:t>
        </w:r>
        <w:r>
          <w:rPr>
            <w:rFonts w:asciiTheme="minorHAnsi" w:eastAsiaTheme="minorEastAsia" w:hAnsiTheme="minorHAnsi" w:cstheme="minorBidi"/>
            <w:noProof/>
            <w:kern w:val="2"/>
            <w14:ligatures w14:val="standardContextual"/>
          </w:rPr>
          <w:tab/>
        </w:r>
        <w:r w:rsidRPr="00FB41C4">
          <w:rPr>
            <w:rStyle w:val="Hyperlink"/>
            <w:noProof/>
          </w:rPr>
          <w:t>SHIPMENT OF HARDWARE OR EQUIPMENT</w:t>
        </w:r>
        <w:r>
          <w:rPr>
            <w:noProof/>
            <w:webHidden/>
          </w:rPr>
          <w:tab/>
        </w:r>
        <w:r>
          <w:rPr>
            <w:noProof/>
            <w:webHidden/>
          </w:rPr>
          <w:fldChar w:fldCharType="begin"/>
        </w:r>
        <w:r>
          <w:rPr>
            <w:noProof/>
            <w:webHidden/>
          </w:rPr>
          <w:instrText xml:space="preserve"> PAGEREF _Toc214868701 \h </w:instrText>
        </w:r>
        <w:r>
          <w:rPr>
            <w:noProof/>
            <w:webHidden/>
          </w:rPr>
        </w:r>
        <w:r>
          <w:rPr>
            <w:noProof/>
            <w:webHidden/>
          </w:rPr>
          <w:fldChar w:fldCharType="separate"/>
        </w:r>
        <w:r>
          <w:rPr>
            <w:noProof/>
            <w:webHidden/>
          </w:rPr>
          <w:t>13</w:t>
        </w:r>
        <w:r>
          <w:rPr>
            <w:noProof/>
            <w:webHidden/>
          </w:rPr>
          <w:fldChar w:fldCharType="end"/>
        </w:r>
      </w:hyperlink>
    </w:p>
    <w:p w14:paraId="03057E76" w14:textId="7E306423" w:rsidR="0097046D" w:rsidRDefault="0097046D">
      <w:pPr>
        <w:pStyle w:val="TOC2"/>
        <w:rPr>
          <w:rFonts w:asciiTheme="minorHAnsi" w:eastAsiaTheme="minorEastAsia" w:hAnsiTheme="minorHAnsi" w:cstheme="minorBidi"/>
          <w:noProof/>
          <w:kern w:val="2"/>
          <w14:ligatures w14:val="standardContextual"/>
        </w:rPr>
      </w:pPr>
      <w:hyperlink w:anchor="_Toc214868702" w:history="1">
        <w:r w:rsidRPr="00FB41C4">
          <w:rPr>
            <w:rStyle w:val="Hyperlink"/>
            <w:noProof/>
          </w:rPr>
          <w:t>5.1</w:t>
        </w:r>
        <w:r>
          <w:rPr>
            <w:rFonts w:asciiTheme="minorHAnsi" w:eastAsiaTheme="minorEastAsia" w:hAnsiTheme="minorHAnsi" w:cstheme="minorBidi"/>
            <w:noProof/>
            <w:kern w:val="2"/>
            <w14:ligatures w14:val="standardContextual"/>
          </w:rPr>
          <w:tab/>
        </w:r>
        <w:r w:rsidRPr="00FB41C4">
          <w:rPr>
            <w:rStyle w:val="Hyperlink"/>
            <w:noProof/>
          </w:rPr>
          <w:t>SPECIAL SHIPPING INSTRUCTIONS</w:t>
        </w:r>
        <w:r>
          <w:rPr>
            <w:noProof/>
            <w:webHidden/>
          </w:rPr>
          <w:tab/>
        </w:r>
        <w:r>
          <w:rPr>
            <w:noProof/>
            <w:webHidden/>
          </w:rPr>
          <w:fldChar w:fldCharType="begin"/>
        </w:r>
        <w:r>
          <w:rPr>
            <w:noProof/>
            <w:webHidden/>
          </w:rPr>
          <w:instrText xml:space="preserve"> PAGEREF _Toc214868702 \h </w:instrText>
        </w:r>
        <w:r>
          <w:rPr>
            <w:noProof/>
            <w:webHidden/>
          </w:rPr>
        </w:r>
        <w:r>
          <w:rPr>
            <w:noProof/>
            <w:webHidden/>
          </w:rPr>
          <w:fldChar w:fldCharType="separate"/>
        </w:r>
        <w:r>
          <w:rPr>
            <w:noProof/>
            <w:webHidden/>
          </w:rPr>
          <w:t>14</w:t>
        </w:r>
        <w:r>
          <w:rPr>
            <w:noProof/>
            <w:webHidden/>
          </w:rPr>
          <w:fldChar w:fldCharType="end"/>
        </w:r>
      </w:hyperlink>
    </w:p>
    <w:p w14:paraId="04D1347C" w14:textId="105E3882" w:rsidR="0097046D" w:rsidRDefault="0097046D">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14868703" w:history="1">
        <w:r w:rsidRPr="00FB41C4">
          <w:rPr>
            <w:rStyle w:val="Hyperlink"/>
            <w:noProof/>
          </w:rPr>
          <w:t>6.0</w:t>
        </w:r>
        <w:r>
          <w:rPr>
            <w:rFonts w:asciiTheme="minorHAnsi" w:eastAsiaTheme="minorEastAsia" w:hAnsiTheme="minorHAnsi" w:cstheme="minorBidi"/>
            <w:noProof/>
            <w:kern w:val="2"/>
            <w14:ligatures w14:val="standardContextual"/>
          </w:rPr>
          <w:tab/>
        </w:r>
        <w:r w:rsidRPr="00FB41C4">
          <w:rPr>
            <w:rStyle w:val="Hyperlink"/>
            <w:noProof/>
          </w:rPr>
          <w:t>GENERAL REQUIREMENTS</w:t>
        </w:r>
        <w:r>
          <w:rPr>
            <w:noProof/>
            <w:webHidden/>
          </w:rPr>
          <w:tab/>
        </w:r>
        <w:r>
          <w:rPr>
            <w:noProof/>
            <w:webHidden/>
          </w:rPr>
          <w:fldChar w:fldCharType="begin"/>
        </w:r>
        <w:r>
          <w:rPr>
            <w:noProof/>
            <w:webHidden/>
          </w:rPr>
          <w:instrText xml:space="preserve"> PAGEREF _Toc214868703 \h </w:instrText>
        </w:r>
        <w:r>
          <w:rPr>
            <w:noProof/>
            <w:webHidden/>
          </w:rPr>
        </w:r>
        <w:r>
          <w:rPr>
            <w:noProof/>
            <w:webHidden/>
          </w:rPr>
          <w:fldChar w:fldCharType="separate"/>
        </w:r>
        <w:r>
          <w:rPr>
            <w:noProof/>
            <w:webHidden/>
          </w:rPr>
          <w:t>14</w:t>
        </w:r>
        <w:r>
          <w:rPr>
            <w:noProof/>
            <w:webHidden/>
          </w:rPr>
          <w:fldChar w:fldCharType="end"/>
        </w:r>
      </w:hyperlink>
    </w:p>
    <w:p w14:paraId="68D734B1" w14:textId="6D7D1EE1" w:rsidR="0097046D" w:rsidRDefault="0097046D">
      <w:pPr>
        <w:pStyle w:val="TOC2"/>
        <w:rPr>
          <w:rFonts w:asciiTheme="minorHAnsi" w:eastAsiaTheme="minorEastAsia" w:hAnsiTheme="minorHAnsi" w:cstheme="minorBidi"/>
          <w:noProof/>
          <w:kern w:val="2"/>
          <w14:ligatures w14:val="standardContextual"/>
        </w:rPr>
      </w:pPr>
      <w:hyperlink w:anchor="_Toc214868704" w:history="1">
        <w:r w:rsidRPr="00FB41C4">
          <w:rPr>
            <w:rStyle w:val="Hyperlink"/>
            <w:noProof/>
          </w:rPr>
          <w:t>6.1</w:t>
        </w:r>
        <w:r>
          <w:rPr>
            <w:rFonts w:asciiTheme="minorHAnsi" w:eastAsiaTheme="minorEastAsia" w:hAnsiTheme="minorHAnsi" w:cstheme="minorBidi"/>
            <w:noProof/>
            <w:kern w:val="2"/>
            <w14:ligatures w14:val="standardContextual"/>
          </w:rPr>
          <w:tab/>
        </w:r>
        <w:r w:rsidRPr="00FB41C4">
          <w:rPr>
            <w:rStyle w:val="Hyperlink"/>
            <w:noProof/>
          </w:rPr>
          <w:t>VA TECHNICAL REFERENCE MODEL</w:t>
        </w:r>
        <w:r>
          <w:rPr>
            <w:noProof/>
            <w:webHidden/>
          </w:rPr>
          <w:tab/>
        </w:r>
        <w:r>
          <w:rPr>
            <w:noProof/>
            <w:webHidden/>
          </w:rPr>
          <w:fldChar w:fldCharType="begin"/>
        </w:r>
        <w:r>
          <w:rPr>
            <w:noProof/>
            <w:webHidden/>
          </w:rPr>
          <w:instrText xml:space="preserve"> PAGEREF _Toc214868704 \h </w:instrText>
        </w:r>
        <w:r>
          <w:rPr>
            <w:noProof/>
            <w:webHidden/>
          </w:rPr>
        </w:r>
        <w:r>
          <w:rPr>
            <w:noProof/>
            <w:webHidden/>
          </w:rPr>
          <w:fldChar w:fldCharType="separate"/>
        </w:r>
        <w:r>
          <w:rPr>
            <w:noProof/>
            <w:webHidden/>
          </w:rPr>
          <w:t>14</w:t>
        </w:r>
        <w:r>
          <w:rPr>
            <w:noProof/>
            <w:webHidden/>
          </w:rPr>
          <w:fldChar w:fldCharType="end"/>
        </w:r>
      </w:hyperlink>
    </w:p>
    <w:p w14:paraId="230D4B40" w14:textId="21B063FE" w:rsidR="0097046D" w:rsidRDefault="0097046D">
      <w:pPr>
        <w:pStyle w:val="TOC2"/>
        <w:rPr>
          <w:rFonts w:asciiTheme="minorHAnsi" w:eastAsiaTheme="minorEastAsia" w:hAnsiTheme="minorHAnsi" w:cstheme="minorBidi"/>
          <w:noProof/>
          <w:kern w:val="2"/>
          <w14:ligatures w14:val="standardContextual"/>
        </w:rPr>
      </w:pPr>
      <w:hyperlink w:anchor="_Toc214868705" w:history="1">
        <w:r w:rsidRPr="00FB41C4">
          <w:rPr>
            <w:rStyle w:val="Hyperlink"/>
            <w:noProof/>
          </w:rPr>
          <w:t>6.2</w:t>
        </w:r>
        <w:r>
          <w:rPr>
            <w:rFonts w:asciiTheme="minorHAnsi" w:eastAsiaTheme="minorEastAsia" w:hAnsiTheme="minorHAnsi" w:cstheme="minorBidi"/>
            <w:noProof/>
            <w:kern w:val="2"/>
            <w14:ligatures w14:val="standardContextual"/>
          </w:rPr>
          <w:tab/>
        </w:r>
        <w:r w:rsidRPr="00FB41C4">
          <w:rPr>
            <w:rStyle w:val="Hyperlink"/>
            <w:noProof/>
          </w:rPr>
          <w:t>ZERO TRUST – VA CRITICAL SECURITY CONTROLS</w:t>
        </w:r>
        <w:r>
          <w:rPr>
            <w:noProof/>
            <w:webHidden/>
          </w:rPr>
          <w:tab/>
        </w:r>
        <w:r>
          <w:rPr>
            <w:noProof/>
            <w:webHidden/>
          </w:rPr>
          <w:fldChar w:fldCharType="begin"/>
        </w:r>
        <w:r>
          <w:rPr>
            <w:noProof/>
            <w:webHidden/>
          </w:rPr>
          <w:instrText xml:space="preserve"> PAGEREF _Toc214868705 \h </w:instrText>
        </w:r>
        <w:r>
          <w:rPr>
            <w:noProof/>
            <w:webHidden/>
          </w:rPr>
        </w:r>
        <w:r>
          <w:rPr>
            <w:noProof/>
            <w:webHidden/>
          </w:rPr>
          <w:fldChar w:fldCharType="separate"/>
        </w:r>
        <w:r>
          <w:rPr>
            <w:noProof/>
            <w:webHidden/>
          </w:rPr>
          <w:t>14</w:t>
        </w:r>
        <w:r>
          <w:rPr>
            <w:noProof/>
            <w:webHidden/>
          </w:rPr>
          <w:fldChar w:fldCharType="end"/>
        </w:r>
      </w:hyperlink>
    </w:p>
    <w:p w14:paraId="500CA274" w14:textId="1387F6BB" w:rsidR="0097046D" w:rsidRDefault="0097046D">
      <w:pPr>
        <w:pStyle w:val="TOC2"/>
        <w:rPr>
          <w:rFonts w:asciiTheme="minorHAnsi" w:eastAsiaTheme="minorEastAsia" w:hAnsiTheme="minorHAnsi" w:cstheme="minorBidi"/>
          <w:noProof/>
          <w:kern w:val="2"/>
          <w14:ligatures w14:val="standardContextual"/>
        </w:rPr>
      </w:pPr>
      <w:hyperlink w:anchor="_Toc214868706" w:history="1">
        <w:r w:rsidRPr="00FB41C4">
          <w:rPr>
            <w:rStyle w:val="Hyperlink"/>
            <w:noProof/>
          </w:rPr>
          <w:t>6.3</w:t>
        </w:r>
        <w:r>
          <w:rPr>
            <w:rFonts w:asciiTheme="minorHAnsi" w:eastAsiaTheme="minorEastAsia" w:hAnsiTheme="minorHAnsi" w:cstheme="minorBidi"/>
            <w:noProof/>
            <w:kern w:val="2"/>
            <w14:ligatures w14:val="standardContextual"/>
          </w:rPr>
          <w:tab/>
        </w:r>
        <w:r w:rsidRPr="00FB41C4">
          <w:rPr>
            <w:rStyle w:val="Hyperlink"/>
            <w:noProof/>
          </w:rPr>
          <w:t>SOCIAL SECURITY NUMBER (SSN) REDUCTION</w:t>
        </w:r>
        <w:r>
          <w:rPr>
            <w:noProof/>
            <w:webHidden/>
          </w:rPr>
          <w:tab/>
        </w:r>
        <w:r>
          <w:rPr>
            <w:noProof/>
            <w:webHidden/>
          </w:rPr>
          <w:fldChar w:fldCharType="begin"/>
        </w:r>
        <w:r>
          <w:rPr>
            <w:noProof/>
            <w:webHidden/>
          </w:rPr>
          <w:instrText xml:space="preserve"> PAGEREF _Toc214868706 \h </w:instrText>
        </w:r>
        <w:r>
          <w:rPr>
            <w:noProof/>
            <w:webHidden/>
          </w:rPr>
        </w:r>
        <w:r>
          <w:rPr>
            <w:noProof/>
            <w:webHidden/>
          </w:rPr>
          <w:fldChar w:fldCharType="separate"/>
        </w:r>
        <w:r>
          <w:rPr>
            <w:noProof/>
            <w:webHidden/>
          </w:rPr>
          <w:t>15</w:t>
        </w:r>
        <w:r>
          <w:rPr>
            <w:noProof/>
            <w:webHidden/>
          </w:rPr>
          <w:fldChar w:fldCharType="end"/>
        </w:r>
      </w:hyperlink>
    </w:p>
    <w:p w14:paraId="0FC10B91" w14:textId="4409B0D6" w:rsidR="0097046D" w:rsidRDefault="0097046D">
      <w:pPr>
        <w:pStyle w:val="TOC2"/>
        <w:rPr>
          <w:rFonts w:asciiTheme="minorHAnsi" w:eastAsiaTheme="minorEastAsia" w:hAnsiTheme="minorHAnsi" w:cstheme="minorBidi"/>
          <w:noProof/>
          <w:kern w:val="2"/>
          <w14:ligatures w14:val="standardContextual"/>
        </w:rPr>
      </w:pPr>
      <w:hyperlink w:anchor="_Toc214868707" w:history="1">
        <w:r w:rsidRPr="00FB41C4">
          <w:rPr>
            <w:rStyle w:val="Hyperlink"/>
            <w:noProof/>
          </w:rPr>
          <w:t>6.4</w:t>
        </w:r>
        <w:r>
          <w:rPr>
            <w:rFonts w:asciiTheme="minorHAnsi" w:eastAsiaTheme="minorEastAsia" w:hAnsiTheme="minorHAnsi" w:cstheme="minorBidi"/>
            <w:noProof/>
            <w:kern w:val="2"/>
            <w14:ligatures w14:val="standardContextual"/>
          </w:rPr>
          <w:tab/>
        </w:r>
        <w:r w:rsidRPr="00FB41C4">
          <w:rPr>
            <w:rStyle w:val="Hyperlink"/>
            <w:noProof/>
          </w:rPr>
          <w:t>INTERNET PROTOCOL VERSION 6 (IPV6)</w:t>
        </w:r>
        <w:r>
          <w:rPr>
            <w:noProof/>
            <w:webHidden/>
          </w:rPr>
          <w:tab/>
        </w:r>
        <w:r>
          <w:rPr>
            <w:noProof/>
            <w:webHidden/>
          </w:rPr>
          <w:fldChar w:fldCharType="begin"/>
        </w:r>
        <w:r>
          <w:rPr>
            <w:noProof/>
            <w:webHidden/>
          </w:rPr>
          <w:instrText xml:space="preserve"> PAGEREF _Toc214868707 \h </w:instrText>
        </w:r>
        <w:r>
          <w:rPr>
            <w:noProof/>
            <w:webHidden/>
          </w:rPr>
        </w:r>
        <w:r>
          <w:rPr>
            <w:noProof/>
            <w:webHidden/>
          </w:rPr>
          <w:fldChar w:fldCharType="separate"/>
        </w:r>
        <w:r>
          <w:rPr>
            <w:noProof/>
            <w:webHidden/>
          </w:rPr>
          <w:t>15</w:t>
        </w:r>
        <w:r>
          <w:rPr>
            <w:noProof/>
            <w:webHidden/>
          </w:rPr>
          <w:fldChar w:fldCharType="end"/>
        </w:r>
      </w:hyperlink>
    </w:p>
    <w:p w14:paraId="7BE581D4" w14:textId="05DC4C15" w:rsidR="0097046D" w:rsidRDefault="0097046D">
      <w:pPr>
        <w:pStyle w:val="TOC2"/>
        <w:rPr>
          <w:rFonts w:asciiTheme="minorHAnsi" w:eastAsiaTheme="minorEastAsia" w:hAnsiTheme="minorHAnsi" w:cstheme="minorBidi"/>
          <w:noProof/>
          <w:kern w:val="2"/>
          <w14:ligatures w14:val="standardContextual"/>
        </w:rPr>
      </w:pPr>
      <w:hyperlink w:anchor="_Toc214868708" w:history="1">
        <w:r w:rsidRPr="00FB41C4">
          <w:rPr>
            <w:rStyle w:val="Hyperlink"/>
            <w:noProof/>
          </w:rPr>
          <w:t>6.5</w:t>
        </w:r>
        <w:r>
          <w:rPr>
            <w:rFonts w:asciiTheme="minorHAnsi" w:eastAsiaTheme="minorEastAsia" w:hAnsiTheme="minorHAnsi" w:cstheme="minorBidi"/>
            <w:noProof/>
            <w:kern w:val="2"/>
            <w14:ligatures w14:val="standardContextual"/>
          </w:rPr>
          <w:tab/>
        </w:r>
        <w:r w:rsidRPr="00FB41C4">
          <w:rPr>
            <w:rStyle w:val="Hyperlink"/>
            <w:noProof/>
          </w:rPr>
          <w:t>SOFTWARE AND LICENSING REQUIREMENTS</w:t>
        </w:r>
        <w:r>
          <w:rPr>
            <w:noProof/>
            <w:webHidden/>
          </w:rPr>
          <w:tab/>
        </w:r>
        <w:r>
          <w:rPr>
            <w:noProof/>
            <w:webHidden/>
          </w:rPr>
          <w:fldChar w:fldCharType="begin"/>
        </w:r>
        <w:r>
          <w:rPr>
            <w:noProof/>
            <w:webHidden/>
          </w:rPr>
          <w:instrText xml:space="preserve"> PAGEREF _Toc214868708 \h </w:instrText>
        </w:r>
        <w:r>
          <w:rPr>
            <w:noProof/>
            <w:webHidden/>
          </w:rPr>
        </w:r>
        <w:r>
          <w:rPr>
            <w:noProof/>
            <w:webHidden/>
          </w:rPr>
          <w:fldChar w:fldCharType="separate"/>
        </w:r>
        <w:r>
          <w:rPr>
            <w:noProof/>
            <w:webHidden/>
          </w:rPr>
          <w:t>16</w:t>
        </w:r>
        <w:r>
          <w:rPr>
            <w:noProof/>
            <w:webHidden/>
          </w:rPr>
          <w:fldChar w:fldCharType="end"/>
        </w:r>
      </w:hyperlink>
    </w:p>
    <w:p w14:paraId="2EB29F26" w14:textId="3DF98903" w:rsidR="0097046D" w:rsidRDefault="0097046D">
      <w:pPr>
        <w:pStyle w:val="TOC2"/>
        <w:rPr>
          <w:rFonts w:asciiTheme="minorHAnsi" w:eastAsiaTheme="minorEastAsia" w:hAnsiTheme="minorHAnsi" w:cstheme="minorBidi"/>
          <w:noProof/>
          <w:kern w:val="2"/>
          <w14:ligatures w14:val="standardContextual"/>
        </w:rPr>
      </w:pPr>
      <w:hyperlink w:anchor="_Toc214868709" w:history="1">
        <w:r w:rsidRPr="00FB41C4">
          <w:rPr>
            <w:rStyle w:val="Hyperlink"/>
            <w:noProof/>
          </w:rPr>
          <w:t>6.6</w:t>
        </w:r>
        <w:r>
          <w:rPr>
            <w:rFonts w:asciiTheme="minorHAnsi" w:eastAsiaTheme="minorEastAsia" w:hAnsiTheme="minorHAnsi" w:cstheme="minorBidi"/>
            <w:noProof/>
            <w:kern w:val="2"/>
            <w14:ligatures w14:val="standardContextual"/>
          </w:rPr>
          <w:tab/>
        </w:r>
        <w:r w:rsidRPr="00FB41C4">
          <w:rPr>
            <w:rStyle w:val="Hyperlink"/>
            <w:noProof/>
          </w:rPr>
          <w:t>TRUSTED INTERNET CONNECTION (TIC)</w:t>
        </w:r>
        <w:r>
          <w:rPr>
            <w:noProof/>
            <w:webHidden/>
          </w:rPr>
          <w:tab/>
        </w:r>
        <w:r>
          <w:rPr>
            <w:noProof/>
            <w:webHidden/>
          </w:rPr>
          <w:fldChar w:fldCharType="begin"/>
        </w:r>
        <w:r>
          <w:rPr>
            <w:noProof/>
            <w:webHidden/>
          </w:rPr>
          <w:instrText xml:space="preserve"> PAGEREF _Toc214868709 \h </w:instrText>
        </w:r>
        <w:r>
          <w:rPr>
            <w:noProof/>
            <w:webHidden/>
          </w:rPr>
        </w:r>
        <w:r>
          <w:rPr>
            <w:noProof/>
            <w:webHidden/>
          </w:rPr>
          <w:fldChar w:fldCharType="separate"/>
        </w:r>
        <w:r>
          <w:rPr>
            <w:noProof/>
            <w:webHidden/>
          </w:rPr>
          <w:t>16</w:t>
        </w:r>
        <w:r>
          <w:rPr>
            <w:noProof/>
            <w:webHidden/>
          </w:rPr>
          <w:fldChar w:fldCharType="end"/>
        </w:r>
      </w:hyperlink>
    </w:p>
    <w:p w14:paraId="15903579" w14:textId="03449ECA" w:rsidR="0097046D" w:rsidRDefault="0097046D">
      <w:pPr>
        <w:pStyle w:val="TOC2"/>
        <w:rPr>
          <w:rFonts w:asciiTheme="minorHAnsi" w:eastAsiaTheme="minorEastAsia" w:hAnsiTheme="minorHAnsi" w:cstheme="minorBidi"/>
          <w:noProof/>
          <w:kern w:val="2"/>
          <w14:ligatures w14:val="standardContextual"/>
        </w:rPr>
      </w:pPr>
      <w:hyperlink w:anchor="_Toc214868710" w:history="1">
        <w:r w:rsidRPr="00FB41C4">
          <w:rPr>
            <w:rStyle w:val="Hyperlink"/>
            <w:noProof/>
          </w:rPr>
          <w:t>6.7</w:t>
        </w:r>
        <w:r>
          <w:rPr>
            <w:rFonts w:asciiTheme="minorHAnsi" w:eastAsiaTheme="minorEastAsia" w:hAnsiTheme="minorHAnsi" w:cstheme="minorBidi"/>
            <w:noProof/>
            <w:kern w:val="2"/>
            <w14:ligatures w14:val="standardContextual"/>
          </w:rPr>
          <w:tab/>
        </w:r>
        <w:r w:rsidRPr="00FB41C4">
          <w:rPr>
            <w:rStyle w:val="Hyperlink"/>
            <w:noProof/>
          </w:rPr>
          <w:t>POSITION/TASK RISK DESIGNATION LEVEL(S)</w:t>
        </w:r>
        <w:r>
          <w:rPr>
            <w:noProof/>
            <w:webHidden/>
          </w:rPr>
          <w:tab/>
        </w:r>
        <w:r>
          <w:rPr>
            <w:noProof/>
            <w:webHidden/>
          </w:rPr>
          <w:fldChar w:fldCharType="begin"/>
        </w:r>
        <w:r>
          <w:rPr>
            <w:noProof/>
            <w:webHidden/>
          </w:rPr>
          <w:instrText xml:space="preserve"> PAGEREF _Toc214868710 \h </w:instrText>
        </w:r>
        <w:r>
          <w:rPr>
            <w:noProof/>
            <w:webHidden/>
          </w:rPr>
        </w:r>
        <w:r>
          <w:rPr>
            <w:noProof/>
            <w:webHidden/>
          </w:rPr>
          <w:fldChar w:fldCharType="separate"/>
        </w:r>
        <w:r>
          <w:rPr>
            <w:noProof/>
            <w:webHidden/>
          </w:rPr>
          <w:t>16</w:t>
        </w:r>
        <w:r>
          <w:rPr>
            <w:noProof/>
            <w:webHidden/>
          </w:rPr>
          <w:fldChar w:fldCharType="end"/>
        </w:r>
      </w:hyperlink>
    </w:p>
    <w:p w14:paraId="58600D11" w14:textId="78649578" w:rsidR="0097046D" w:rsidRDefault="0097046D">
      <w:pPr>
        <w:pStyle w:val="TOC1"/>
        <w:tabs>
          <w:tab w:val="right" w:leader="dot" w:pos="9350"/>
        </w:tabs>
        <w:rPr>
          <w:rFonts w:asciiTheme="minorHAnsi" w:eastAsiaTheme="minorEastAsia" w:hAnsiTheme="minorHAnsi" w:cstheme="minorBidi"/>
          <w:noProof/>
          <w:kern w:val="2"/>
          <w14:ligatures w14:val="standardContextual"/>
        </w:rPr>
      </w:pPr>
      <w:hyperlink w:anchor="_Toc214868711" w:history="1">
        <w:r w:rsidRPr="00FB41C4">
          <w:rPr>
            <w:rStyle w:val="Hyperlink"/>
            <w:noProof/>
          </w:rPr>
          <w:t>APPENDIX A: QUANTITY TABLES</w:t>
        </w:r>
        <w:r>
          <w:rPr>
            <w:noProof/>
            <w:webHidden/>
          </w:rPr>
          <w:tab/>
        </w:r>
        <w:r>
          <w:rPr>
            <w:noProof/>
            <w:webHidden/>
          </w:rPr>
          <w:fldChar w:fldCharType="begin"/>
        </w:r>
        <w:r>
          <w:rPr>
            <w:noProof/>
            <w:webHidden/>
          </w:rPr>
          <w:instrText xml:space="preserve"> PAGEREF _Toc214868711 \h </w:instrText>
        </w:r>
        <w:r>
          <w:rPr>
            <w:noProof/>
            <w:webHidden/>
          </w:rPr>
        </w:r>
        <w:r>
          <w:rPr>
            <w:noProof/>
            <w:webHidden/>
          </w:rPr>
          <w:fldChar w:fldCharType="separate"/>
        </w:r>
        <w:r>
          <w:rPr>
            <w:noProof/>
            <w:webHidden/>
          </w:rPr>
          <w:t>18</w:t>
        </w:r>
        <w:r>
          <w:rPr>
            <w:noProof/>
            <w:webHidden/>
          </w:rPr>
          <w:fldChar w:fldCharType="end"/>
        </w:r>
      </w:hyperlink>
    </w:p>
    <w:p w14:paraId="0DD1A014" w14:textId="0332B49A" w:rsidR="00E47F5F" w:rsidRDefault="00004F0E" w:rsidP="00E47F5F">
      <w:r>
        <w:rPr>
          <w:rFonts w:cs="Arial"/>
        </w:rPr>
        <w:fldChar w:fldCharType="end"/>
      </w:r>
      <w:r w:rsidR="003F13D3">
        <w:br w:type="page"/>
      </w:r>
    </w:p>
    <w:p w14:paraId="7746BCD3" w14:textId="38D42157" w:rsidR="00275DB0" w:rsidRDefault="00275DB0" w:rsidP="0011119E">
      <w:pPr>
        <w:pStyle w:val="Heading1"/>
      </w:pPr>
      <w:bookmarkStart w:id="1" w:name="_Toc214868683"/>
      <w:r>
        <w:lastRenderedPageBreak/>
        <w:t>BACKGROUND</w:t>
      </w:r>
      <w:bookmarkEnd w:id="1"/>
    </w:p>
    <w:p w14:paraId="24D6A695" w14:textId="6A4F6216" w:rsidR="008C6B4E" w:rsidRDefault="00D77A7E" w:rsidP="00D77A7E">
      <w:pPr>
        <w:rPr>
          <w:rFonts w:cs="Arial"/>
        </w:rPr>
      </w:pPr>
      <w:r w:rsidRPr="00D77A7E">
        <w:rPr>
          <w:rFonts w:cs="Arial"/>
        </w:rPr>
        <w:t xml:space="preserve">VA </w:t>
      </w:r>
      <w:r>
        <w:rPr>
          <w:rFonts w:cs="Arial"/>
        </w:rPr>
        <w:t xml:space="preserve">North Texas </w:t>
      </w:r>
      <w:r w:rsidR="00BC63F7">
        <w:rPr>
          <w:rFonts w:eastAsia="Arial" w:cs="Arial"/>
        </w:rPr>
        <w:t xml:space="preserve">Healthcare System has </w:t>
      </w:r>
      <w:r w:rsidR="00BC63F7" w:rsidRPr="003430BC">
        <w:rPr>
          <w:rFonts w:eastAsia="Arial" w:cs="Arial"/>
        </w:rPr>
        <w:t xml:space="preserve">a requirement </w:t>
      </w:r>
      <w:r w:rsidR="00BC63F7">
        <w:rPr>
          <w:rFonts w:eastAsia="Arial" w:cs="Arial"/>
        </w:rPr>
        <w:t xml:space="preserve">to replace </w:t>
      </w:r>
      <w:r w:rsidR="00463C75">
        <w:rPr>
          <w:rFonts w:eastAsia="Arial" w:cs="Arial"/>
        </w:rPr>
        <w:t xml:space="preserve">its obsolete </w:t>
      </w:r>
      <w:r w:rsidR="00BC63F7">
        <w:rPr>
          <w:rFonts w:eastAsia="Arial" w:cs="Arial"/>
        </w:rPr>
        <w:t xml:space="preserve">Omnicell </w:t>
      </w:r>
      <w:r w:rsidR="00463C75">
        <w:rPr>
          <w:rFonts w:eastAsia="Arial" w:cs="Arial"/>
        </w:rPr>
        <w:t xml:space="preserve">cabinets </w:t>
      </w:r>
      <w:r w:rsidR="00E11550">
        <w:rPr>
          <w:rFonts w:eastAsia="Arial" w:cs="Arial"/>
        </w:rPr>
        <w:t xml:space="preserve">in secondary inventory locations </w:t>
      </w:r>
      <w:r w:rsidR="00463C75">
        <w:rPr>
          <w:rFonts w:eastAsia="Arial" w:cs="Arial"/>
        </w:rPr>
        <w:t xml:space="preserve">with </w:t>
      </w:r>
      <w:r w:rsidR="005F5E8D">
        <w:rPr>
          <w:rFonts w:eastAsia="Arial" w:cs="Arial"/>
        </w:rPr>
        <w:t>a</w:t>
      </w:r>
      <w:r w:rsidR="00AA1B8B">
        <w:rPr>
          <w:rFonts w:eastAsia="Arial" w:cs="Arial"/>
        </w:rPr>
        <w:t xml:space="preserve"> </w:t>
      </w:r>
      <w:r w:rsidR="00BC63F7">
        <w:rPr>
          <w:rFonts w:eastAsia="Arial" w:cs="Arial"/>
        </w:rPr>
        <w:t xml:space="preserve">brand name </w:t>
      </w:r>
      <w:r w:rsidR="005F5E8D">
        <w:rPr>
          <w:rFonts w:eastAsia="Arial" w:cs="Arial"/>
        </w:rPr>
        <w:t xml:space="preserve">or </w:t>
      </w:r>
      <w:r w:rsidR="00F9645A">
        <w:rPr>
          <w:rFonts w:eastAsia="Arial" w:cs="Arial"/>
        </w:rPr>
        <w:t xml:space="preserve">equal </w:t>
      </w:r>
      <w:r w:rsidR="00AA1B8B">
        <w:rPr>
          <w:rFonts w:eastAsia="Arial" w:cs="Arial"/>
        </w:rPr>
        <w:t xml:space="preserve">PAR Excellence </w:t>
      </w:r>
      <w:r w:rsidR="00B54D4E">
        <w:rPr>
          <w:rFonts w:eastAsia="Arial" w:cs="Arial"/>
        </w:rPr>
        <w:t xml:space="preserve">(PAR Ex) </w:t>
      </w:r>
      <w:r w:rsidR="00AA1B8B" w:rsidRPr="003430BC">
        <w:rPr>
          <w:rFonts w:eastAsia="Arial" w:cs="Arial"/>
        </w:rPr>
        <w:t>Weight</w:t>
      </w:r>
      <w:r w:rsidR="005F5E8D">
        <w:rPr>
          <w:rFonts w:eastAsia="Arial" w:cs="Arial"/>
        </w:rPr>
        <w:t>-b</w:t>
      </w:r>
      <w:r w:rsidR="00AA1B8B" w:rsidRPr="003430BC">
        <w:rPr>
          <w:rFonts w:eastAsia="Arial" w:cs="Arial"/>
        </w:rPr>
        <w:t>ased Inventory Management System</w:t>
      </w:r>
      <w:r w:rsidR="00AA1B8B">
        <w:rPr>
          <w:rFonts w:eastAsia="Arial" w:cs="Arial"/>
        </w:rPr>
        <w:t>.</w:t>
      </w:r>
      <w:r w:rsidR="00B54D4E">
        <w:rPr>
          <w:rFonts w:eastAsia="Arial" w:cs="Arial"/>
        </w:rPr>
        <w:t xml:space="preserve"> </w:t>
      </w:r>
    </w:p>
    <w:p w14:paraId="69C723ED" w14:textId="77777777" w:rsidR="008C6B4E" w:rsidRDefault="008C6B4E" w:rsidP="00D77A7E">
      <w:pPr>
        <w:rPr>
          <w:rFonts w:cs="Arial"/>
        </w:rPr>
      </w:pPr>
    </w:p>
    <w:p w14:paraId="3F776AFF" w14:textId="585A25B3" w:rsidR="008C6B4E" w:rsidRDefault="008C6B4E" w:rsidP="00D77A7E">
      <w:pPr>
        <w:rPr>
          <w:rFonts w:cs="Arial"/>
        </w:rPr>
      </w:pPr>
      <w:r w:rsidRPr="008C6B4E">
        <w:rPr>
          <w:rFonts w:cs="Arial"/>
        </w:rPr>
        <w:t>PAR Ex is an inventory management technology that uses calibrated or weighted bins to capture data related to end user usage, stock replenishment, and other inventory related transactions in a supply closet. This technology captures transactions and usage data and keeps it stored on the user’s workstation, allowing them to run reports, analyze data, and manage inventory.</w:t>
      </w:r>
      <w:r w:rsidR="0033074A" w:rsidRPr="0033074A">
        <w:rPr>
          <w:rFonts w:cs="Arial"/>
        </w:rPr>
        <w:t xml:space="preserve"> </w:t>
      </w:r>
      <w:r w:rsidR="0033074A" w:rsidRPr="00AA3635">
        <w:rPr>
          <w:rFonts w:cs="Arial"/>
        </w:rPr>
        <w:t xml:space="preserve">The primary purpose of </w:t>
      </w:r>
      <w:r w:rsidR="0033074A">
        <w:rPr>
          <w:rFonts w:cs="Arial"/>
        </w:rPr>
        <w:t xml:space="preserve">PAR Ex </w:t>
      </w:r>
      <w:r w:rsidR="0033074A" w:rsidRPr="00AA3635">
        <w:rPr>
          <w:rFonts w:cs="Arial"/>
        </w:rPr>
        <w:t>is to identify on-hand quantities and values between Generic Inventory Package (GIP), via VISTA and the PAR bins syst</w:t>
      </w:r>
      <w:r w:rsidR="0033074A">
        <w:rPr>
          <w:rFonts w:cs="Arial"/>
        </w:rPr>
        <w:t>em.</w:t>
      </w:r>
    </w:p>
    <w:p w14:paraId="5B73EDD2" w14:textId="77777777" w:rsidR="008C6B4E" w:rsidRDefault="008C6B4E" w:rsidP="00D77A7E">
      <w:pPr>
        <w:rPr>
          <w:rFonts w:eastAsia="Arial" w:cs="Arial"/>
        </w:rPr>
      </w:pPr>
    </w:p>
    <w:p w14:paraId="7AA60B4B" w14:textId="733EB35D" w:rsidR="00275DB0" w:rsidRPr="00234885" w:rsidRDefault="00E11550" w:rsidP="00D77A7E">
      <w:pPr>
        <w:rPr>
          <w:rFonts w:eastAsia="Arial" w:cs="Arial"/>
          <w:b/>
          <w:bCs/>
          <w:color w:val="8496B0"/>
        </w:rPr>
      </w:pPr>
      <w:r w:rsidRPr="003430BC">
        <w:rPr>
          <w:rFonts w:eastAsia="Arial" w:cs="Arial"/>
        </w:rPr>
        <w:t>The period of performance shall be 12 months from date of award</w:t>
      </w:r>
      <w:r w:rsidR="00CD106D">
        <w:rPr>
          <w:rFonts w:eastAsia="Arial" w:cs="Arial"/>
        </w:rPr>
        <w:t>,</w:t>
      </w:r>
      <w:r w:rsidRPr="003430BC">
        <w:rPr>
          <w:rFonts w:eastAsia="Arial" w:cs="Arial"/>
        </w:rPr>
        <w:t xml:space="preserve"> with </w:t>
      </w:r>
      <w:r>
        <w:rPr>
          <w:rFonts w:eastAsia="Arial" w:cs="Arial"/>
        </w:rPr>
        <w:t>one</w:t>
      </w:r>
      <w:r w:rsidR="00CD106D">
        <w:rPr>
          <w:rFonts w:eastAsia="Arial" w:cs="Arial"/>
        </w:rPr>
        <w:t xml:space="preserve"> (1)</w:t>
      </w:r>
      <w:r w:rsidRPr="003430BC">
        <w:rPr>
          <w:rFonts w:eastAsia="Arial" w:cs="Arial"/>
        </w:rPr>
        <w:t xml:space="preserve"> 12-month option period</w:t>
      </w:r>
      <w:r w:rsidR="00CD106D">
        <w:rPr>
          <w:rFonts w:eastAsia="Arial" w:cs="Arial"/>
        </w:rPr>
        <w:t xml:space="preserve">, to be exercised at the Government’s discretion. </w:t>
      </w:r>
    </w:p>
    <w:p w14:paraId="4570FC9B" w14:textId="77777777" w:rsidR="00A3787F" w:rsidRPr="005F5E8D" w:rsidRDefault="00A3787F" w:rsidP="00D77A7E">
      <w:pPr>
        <w:rPr>
          <w:rFonts w:eastAsia="Arial" w:cs="Arial"/>
          <w:b/>
          <w:bCs/>
          <w:color w:val="8496B0"/>
        </w:rPr>
      </w:pPr>
    </w:p>
    <w:p w14:paraId="0DD1A015" w14:textId="067CBE88" w:rsidR="00E47F5F" w:rsidRPr="00D13E0C" w:rsidRDefault="00F101F5" w:rsidP="0011119E">
      <w:pPr>
        <w:pStyle w:val="Heading1"/>
      </w:pPr>
      <w:bookmarkStart w:id="2" w:name="_Toc214868684"/>
      <w:r>
        <w:t xml:space="preserve">PRODUCT </w:t>
      </w:r>
      <w:r w:rsidR="00C8274B">
        <w:t>REQUIREMENTS</w:t>
      </w:r>
      <w:bookmarkEnd w:id="2"/>
    </w:p>
    <w:p w14:paraId="63CACA0F" w14:textId="046C61DC" w:rsidR="004F5626" w:rsidRDefault="000F26D1" w:rsidP="004F5626">
      <w:pPr>
        <w:autoSpaceDE w:val="0"/>
        <w:autoSpaceDN w:val="0"/>
        <w:adjustRightInd w:val="0"/>
        <w:rPr>
          <w:rFonts w:eastAsia="Arial" w:cs="Arial"/>
        </w:rPr>
      </w:pPr>
      <w:r>
        <w:rPr>
          <w:rFonts w:eastAsia="Arial" w:cs="Arial"/>
        </w:rPr>
        <w:t>T</w:t>
      </w:r>
      <w:r w:rsidR="004F5626" w:rsidRPr="003430BC">
        <w:rPr>
          <w:rFonts w:eastAsia="Arial" w:cs="Arial"/>
        </w:rPr>
        <w:t xml:space="preserve">he Contractor shall provide </w:t>
      </w:r>
      <w:r w:rsidR="00BD3B4C">
        <w:rPr>
          <w:rFonts w:eastAsia="Arial" w:cs="Arial"/>
        </w:rPr>
        <w:t xml:space="preserve">and install </w:t>
      </w:r>
      <w:r w:rsidR="00E92674">
        <w:rPr>
          <w:rFonts w:eastAsia="Arial" w:cs="Arial"/>
        </w:rPr>
        <w:t xml:space="preserve">a </w:t>
      </w:r>
      <w:r w:rsidR="000B4601">
        <w:rPr>
          <w:rFonts w:eastAsia="Arial" w:cs="Arial"/>
        </w:rPr>
        <w:t xml:space="preserve">brand name or equal </w:t>
      </w:r>
      <w:r w:rsidR="00104DCC">
        <w:rPr>
          <w:rFonts w:eastAsia="Arial" w:cs="Arial"/>
        </w:rPr>
        <w:t>PAR Ex</w:t>
      </w:r>
      <w:r w:rsidR="000B4601">
        <w:rPr>
          <w:rFonts w:eastAsia="Arial" w:cs="Arial"/>
        </w:rPr>
        <w:t>cellence</w:t>
      </w:r>
      <w:r w:rsidR="00104DCC">
        <w:rPr>
          <w:rFonts w:eastAsia="Arial" w:cs="Arial"/>
        </w:rPr>
        <w:t xml:space="preserve"> system</w:t>
      </w:r>
      <w:r w:rsidR="004F5626" w:rsidRPr="003430BC">
        <w:rPr>
          <w:rFonts w:eastAsia="Arial" w:cs="Arial"/>
        </w:rPr>
        <w:t xml:space="preserve"> at the</w:t>
      </w:r>
      <w:r w:rsidR="005124ED">
        <w:rPr>
          <w:rFonts w:eastAsia="Arial" w:cs="Arial"/>
        </w:rPr>
        <w:t xml:space="preserve"> </w:t>
      </w:r>
      <w:r w:rsidR="004F5626" w:rsidRPr="003430BC">
        <w:rPr>
          <w:rFonts w:eastAsia="Arial" w:cs="Arial"/>
        </w:rPr>
        <w:t xml:space="preserve">locations listed below, </w:t>
      </w:r>
      <w:r w:rsidR="0065537F">
        <w:rPr>
          <w:rFonts w:cs="Arial"/>
        </w:rPr>
        <w:t>including any ancillary components that may be required for the system to be fully operational. Installation shall</w:t>
      </w:r>
      <w:r w:rsidR="004F5626" w:rsidRPr="003430BC">
        <w:rPr>
          <w:rFonts w:eastAsia="Arial" w:cs="Arial"/>
        </w:rPr>
        <w:t xml:space="preserve"> include all bins, scales, accessories, parts, labor, hardware, software</w:t>
      </w:r>
      <w:r w:rsidR="0065187E">
        <w:rPr>
          <w:rFonts w:eastAsia="Arial" w:cs="Arial"/>
        </w:rPr>
        <w:t>,</w:t>
      </w:r>
      <w:r w:rsidR="004F5626" w:rsidRPr="003430BC">
        <w:rPr>
          <w:rFonts w:eastAsia="Arial" w:cs="Arial"/>
        </w:rPr>
        <w:t xml:space="preserve"> and training</w:t>
      </w:r>
      <w:r w:rsidR="00046698">
        <w:rPr>
          <w:rFonts w:eastAsia="Arial" w:cs="Arial"/>
        </w:rPr>
        <w:t xml:space="preserve"> a</w:t>
      </w:r>
      <w:r w:rsidR="009D3941">
        <w:rPr>
          <w:rFonts w:eastAsia="Arial" w:cs="Arial"/>
        </w:rPr>
        <w:t>s identified in Attachment</w:t>
      </w:r>
      <w:r w:rsidR="00F92349">
        <w:rPr>
          <w:rFonts w:eastAsia="Arial" w:cs="Arial"/>
        </w:rPr>
        <w:t xml:space="preserve"> </w:t>
      </w:r>
      <w:r w:rsidR="00AB1E9D">
        <w:rPr>
          <w:rFonts w:eastAsia="Arial" w:cs="Arial"/>
        </w:rPr>
        <w:t>A</w:t>
      </w:r>
      <w:r w:rsidR="00EC2CAD">
        <w:rPr>
          <w:rFonts w:eastAsia="Arial" w:cs="Arial"/>
        </w:rPr>
        <w:t xml:space="preserve">, </w:t>
      </w:r>
      <w:r w:rsidR="00ED4FE8">
        <w:rPr>
          <w:rFonts w:eastAsia="Arial" w:cs="Arial"/>
        </w:rPr>
        <w:t xml:space="preserve">PAR Ex </w:t>
      </w:r>
      <w:r w:rsidR="00EC2CAD">
        <w:rPr>
          <w:rFonts w:eastAsia="Arial" w:cs="Arial"/>
        </w:rPr>
        <w:t>Quantity Tables</w:t>
      </w:r>
      <w:r w:rsidR="004F5626" w:rsidRPr="003430BC">
        <w:rPr>
          <w:rFonts w:eastAsia="Arial" w:cs="Arial"/>
        </w:rPr>
        <w:t>. </w:t>
      </w:r>
      <w:r w:rsidR="005F5E8D">
        <w:rPr>
          <w:rFonts w:eastAsia="Arial" w:cs="Arial"/>
        </w:rPr>
        <w:t xml:space="preserve">The brand name or equal PAR Excellence system shall have the salient characteristics of section </w:t>
      </w:r>
      <w:r w:rsidR="00E920E4">
        <w:rPr>
          <w:rFonts w:eastAsia="Arial" w:cs="Arial"/>
        </w:rPr>
        <w:t>2</w:t>
      </w:r>
      <w:r w:rsidR="005F5E8D">
        <w:rPr>
          <w:rFonts w:eastAsia="Arial" w:cs="Arial"/>
        </w:rPr>
        <w:t>.1.</w:t>
      </w:r>
    </w:p>
    <w:p w14:paraId="16673151" w14:textId="77777777" w:rsidR="009318AA" w:rsidRDefault="009318AA" w:rsidP="009318AA">
      <w:pPr>
        <w:rPr>
          <w:rFonts w:cs="Arial"/>
        </w:rPr>
      </w:pPr>
    </w:p>
    <w:p w14:paraId="57712F8D" w14:textId="76650241" w:rsidR="00CB7792" w:rsidRDefault="00CB7792" w:rsidP="004F5626">
      <w:pPr>
        <w:autoSpaceDE w:val="0"/>
        <w:autoSpaceDN w:val="0"/>
        <w:adjustRightInd w:val="0"/>
        <w:rPr>
          <w:rFonts w:eastAsia="Arial" w:cs="Arial"/>
          <w:color w:val="000000"/>
        </w:rPr>
      </w:pPr>
      <w:r>
        <w:rPr>
          <w:rFonts w:eastAsia="Arial" w:cs="Arial"/>
          <w:color w:val="000000"/>
        </w:rPr>
        <w:t xml:space="preserve">Installed equipment shall have a three-year warranty for all </w:t>
      </w:r>
      <w:r w:rsidR="00EF7CE2">
        <w:rPr>
          <w:rFonts w:eastAsia="Arial" w:cs="Arial"/>
          <w:color w:val="000000"/>
        </w:rPr>
        <w:t xml:space="preserve">brand name or equal </w:t>
      </w:r>
      <w:r>
        <w:rPr>
          <w:rFonts w:eastAsia="Arial" w:cs="Arial"/>
          <w:color w:val="000000"/>
        </w:rPr>
        <w:t>PAR</w:t>
      </w:r>
      <w:r w:rsidR="00220D17">
        <w:rPr>
          <w:rFonts w:eastAsia="Arial" w:cs="Arial"/>
          <w:color w:val="000000"/>
        </w:rPr>
        <w:t xml:space="preserve"> </w:t>
      </w:r>
      <w:r>
        <w:rPr>
          <w:rFonts w:eastAsia="Arial" w:cs="Arial"/>
          <w:color w:val="000000"/>
        </w:rPr>
        <w:t xml:space="preserve">Excellence manufactured </w:t>
      </w:r>
      <w:r w:rsidR="00220D17">
        <w:rPr>
          <w:rFonts w:eastAsia="Arial" w:cs="Arial"/>
          <w:color w:val="000000"/>
        </w:rPr>
        <w:t xml:space="preserve">equipment and software and up to a one-year warranty </w:t>
      </w:r>
      <w:proofErr w:type="gramStart"/>
      <w:r w:rsidR="00220D17">
        <w:rPr>
          <w:rFonts w:eastAsia="Arial" w:cs="Arial"/>
          <w:color w:val="000000"/>
        </w:rPr>
        <w:t>of</w:t>
      </w:r>
      <w:proofErr w:type="gramEnd"/>
      <w:r w:rsidR="00220D17">
        <w:rPr>
          <w:rFonts w:eastAsia="Arial" w:cs="Arial"/>
          <w:color w:val="000000"/>
        </w:rPr>
        <w:t xml:space="preserve"> Third-Party provided equipment</w:t>
      </w:r>
      <w:r w:rsidR="004662FE">
        <w:rPr>
          <w:rFonts w:eastAsia="Arial" w:cs="Arial"/>
          <w:color w:val="000000"/>
        </w:rPr>
        <w:t>, which includes replacements for defects or damage not caused by VA personnel</w:t>
      </w:r>
      <w:r w:rsidR="00220D17">
        <w:rPr>
          <w:rFonts w:eastAsia="Arial" w:cs="Arial"/>
          <w:color w:val="000000"/>
        </w:rPr>
        <w:t xml:space="preserve">. </w:t>
      </w:r>
    </w:p>
    <w:p w14:paraId="71E67B47" w14:textId="77777777" w:rsidR="004662FE" w:rsidRDefault="004662FE" w:rsidP="004F5626">
      <w:pPr>
        <w:autoSpaceDE w:val="0"/>
        <w:autoSpaceDN w:val="0"/>
        <w:adjustRightInd w:val="0"/>
        <w:rPr>
          <w:rFonts w:eastAsia="Arial" w:cs="Arial"/>
          <w:color w:val="000000"/>
        </w:rPr>
      </w:pPr>
    </w:p>
    <w:p w14:paraId="64CACB06" w14:textId="072C0935" w:rsidR="00CD6CCF" w:rsidRDefault="00CD6CCF" w:rsidP="004F5626">
      <w:pPr>
        <w:autoSpaceDE w:val="0"/>
        <w:autoSpaceDN w:val="0"/>
        <w:adjustRightInd w:val="0"/>
        <w:rPr>
          <w:rFonts w:eastAsia="Arial" w:cs="Arial"/>
          <w:color w:val="000000"/>
        </w:rPr>
      </w:pPr>
      <w:r>
        <w:rPr>
          <w:rFonts w:eastAsia="Arial" w:cs="Arial"/>
          <w:color w:val="000000"/>
        </w:rPr>
        <w:t xml:space="preserve">Following the expiration of any </w:t>
      </w:r>
      <w:r w:rsidR="002E0F18">
        <w:rPr>
          <w:rFonts w:eastAsia="Arial" w:cs="Arial"/>
          <w:color w:val="000000"/>
        </w:rPr>
        <w:t xml:space="preserve">brand name or equal </w:t>
      </w:r>
      <w:r>
        <w:rPr>
          <w:rFonts w:eastAsia="Arial" w:cs="Arial"/>
          <w:color w:val="000000"/>
        </w:rPr>
        <w:t>PAR Excellence warranty periods:</w:t>
      </w:r>
    </w:p>
    <w:p w14:paraId="7342E835" w14:textId="4E36FA5A" w:rsidR="00CD6CCF" w:rsidRPr="00EA17B0" w:rsidRDefault="00CD6CCF" w:rsidP="00154C56">
      <w:pPr>
        <w:pStyle w:val="ListParagraph"/>
        <w:numPr>
          <w:ilvl w:val="0"/>
          <w:numId w:val="23"/>
        </w:numPr>
        <w:autoSpaceDE w:val="0"/>
        <w:autoSpaceDN w:val="0"/>
        <w:adjustRightInd w:val="0"/>
        <w:rPr>
          <w:rFonts w:eastAsia="Arial"/>
          <w:color w:val="000000"/>
        </w:rPr>
      </w:pPr>
      <w:r w:rsidRPr="00EA17B0">
        <w:rPr>
          <w:rFonts w:eastAsia="Arial"/>
          <w:color w:val="000000"/>
        </w:rPr>
        <w:t>An active support agreement is required for continued maintenance and troubleshooting of PAR software.</w:t>
      </w:r>
    </w:p>
    <w:p w14:paraId="61A8E7A6" w14:textId="3FB106C7" w:rsidR="00CD6CCF" w:rsidRPr="00EA17B0" w:rsidRDefault="00CD6CCF" w:rsidP="00154C56">
      <w:pPr>
        <w:pStyle w:val="ListParagraph"/>
        <w:numPr>
          <w:ilvl w:val="0"/>
          <w:numId w:val="23"/>
        </w:numPr>
        <w:autoSpaceDE w:val="0"/>
        <w:autoSpaceDN w:val="0"/>
        <w:adjustRightInd w:val="0"/>
        <w:rPr>
          <w:rFonts w:eastAsia="Arial"/>
          <w:color w:val="000000"/>
        </w:rPr>
      </w:pPr>
      <w:r w:rsidRPr="00EA17B0">
        <w:rPr>
          <w:rFonts w:eastAsia="Arial"/>
          <w:color w:val="000000"/>
        </w:rPr>
        <w:t xml:space="preserve">An extended warranty may be purchased for PAR-manufactured components, if desired. Else </w:t>
      </w:r>
      <w:r w:rsidR="00EA17B0" w:rsidRPr="00EA17B0">
        <w:rPr>
          <w:rFonts w:eastAsia="Arial"/>
          <w:color w:val="000000"/>
        </w:rPr>
        <w:t>you may purchase components as needed.</w:t>
      </w:r>
    </w:p>
    <w:p w14:paraId="7D1015D0" w14:textId="59CB3297" w:rsidR="00EA17B0" w:rsidRPr="00EA17B0" w:rsidRDefault="00EA17B0" w:rsidP="00154C56">
      <w:pPr>
        <w:pStyle w:val="ListParagraph"/>
        <w:numPr>
          <w:ilvl w:val="0"/>
          <w:numId w:val="23"/>
        </w:numPr>
        <w:autoSpaceDE w:val="0"/>
        <w:autoSpaceDN w:val="0"/>
        <w:adjustRightInd w:val="0"/>
        <w:rPr>
          <w:rFonts w:eastAsia="Arial"/>
          <w:color w:val="000000"/>
        </w:rPr>
      </w:pPr>
      <w:r w:rsidRPr="00EA17B0">
        <w:rPr>
          <w:rFonts w:eastAsia="Arial"/>
          <w:color w:val="000000"/>
        </w:rPr>
        <w:t>Third-party products must be purchased or replaced at the customer’s expense once the initial warranty period has expired.</w:t>
      </w:r>
    </w:p>
    <w:p w14:paraId="4D8467DF" w14:textId="77777777" w:rsidR="00CD6CCF" w:rsidRDefault="00CD6CCF" w:rsidP="004F5626">
      <w:pPr>
        <w:autoSpaceDE w:val="0"/>
        <w:autoSpaceDN w:val="0"/>
        <w:adjustRightInd w:val="0"/>
        <w:rPr>
          <w:rFonts w:eastAsia="Arial" w:cs="Arial"/>
          <w:color w:val="000000"/>
        </w:rPr>
      </w:pPr>
    </w:p>
    <w:p w14:paraId="38FF0EA5" w14:textId="45B6144E" w:rsidR="00EA17B0" w:rsidRDefault="00EA17B0" w:rsidP="004F5626">
      <w:pPr>
        <w:autoSpaceDE w:val="0"/>
        <w:autoSpaceDN w:val="0"/>
        <w:adjustRightInd w:val="0"/>
        <w:rPr>
          <w:rFonts w:eastAsia="Arial" w:cs="Arial"/>
          <w:color w:val="000000"/>
        </w:rPr>
      </w:pPr>
      <w:r>
        <w:rPr>
          <w:rFonts w:eastAsia="Arial" w:cs="Arial"/>
          <w:color w:val="000000"/>
        </w:rPr>
        <w:t xml:space="preserve">Warranties start upon delivery and acceptance of product. Acceptance of the product is not to exceed 30 days </w:t>
      </w:r>
      <w:r w:rsidR="00CF7AA9">
        <w:rPr>
          <w:rFonts w:eastAsia="Arial" w:cs="Arial"/>
          <w:color w:val="000000"/>
        </w:rPr>
        <w:t>after it is physically received or for software after it is installed.</w:t>
      </w:r>
    </w:p>
    <w:p w14:paraId="2DE8525D" w14:textId="77777777" w:rsidR="00CF7AA9" w:rsidRDefault="00CF7AA9" w:rsidP="004F5626">
      <w:pPr>
        <w:autoSpaceDE w:val="0"/>
        <w:autoSpaceDN w:val="0"/>
        <w:adjustRightInd w:val="0"/>
        <w:rPr>
          <w:rFonts w:eastAsia="Arial" w:cs="Arial"/>
          <w:color w:val="000000"/>
        </w:rPr>
      </w:pPr>
    </w:p>
    <w:p w14:paraId="733DC07B" w14:textId="7818CA73" w:rsidR="004F5626" w:rsidRPr="00E8278E" w:rsidRDefault="004F5626" w:rsidP="00E8278E">
      <w:pPr>
        <w:rPr>
          <w:rFonts w:eastAsia="Arial" w:cs="Arial"/>
          <w:b/>
          <w:color w:val="0070C0"/>
        </w:rPr>
      </w:pPr>
      <w:r w:rsidRPr="003430BC">
        <w:rPr>
          <w:rFonts w:eastAsia="Arial" w:cs="Arial"/>
          <w:color w:val="000000"/>
        </w:rPr>
        <w:t>Travel for this effort shall be built into the Contractor’s firm fixed price.</w:t>
      </w:r>
      <w:r w:rsidR="00CF7C3E">
        <w:rPr>
          <w:rFonts w:eastAsia="Arial" w:cs="Arial"/>
          <w:color w:val="000000"/>
        </w:rPr>
        <w:t xml:space="preserve"> </w:t>
      </w:r>
      <w:r w:rsidR="00E8278E" w:rsidRPr="003430BC">
        <w:rPr>
          <w:rFonts w:eastAsia="Arial" w:cs="Arial"/>
        </w:rPr>
        <w:t xml:space="preserve">Work may be performed at remote locations with prior </w:t>
      </w:r>
      <w:proofErr w:type="gramStart"/>
      <w:r w:rsidR="00E8278E" w:rsidRPr="003430BC">
        <w:rPr>
          <w:rFonts w:eastAsia="Arial" w:cs="Arial"/>
        </w:rPr>
        <w:t>concurrence</w:t>
      </w:r>
      <w:proofErr w:type="gramEnd"/>
      <w:r w:rsidR="00E8278E" w:rsidRPr="003430BC">
        <w:rPr>
          <w:rFonts w:eastAsia="Arial" w:cs="Arial"/>
        </w:rPr>
        <w:t xml:space="preserve"> from the Contracting Officer’s Representative (COR).  </w:t>
      </w:r>
    </w:p>
    <w:p w14:paraId="6F9B77C7" w14:textId="77777777" w:rsidR="00403C8E" w:rsidRDefault="00403C8E" w:rsidP="004F5626">
      <w:pPr>
        <w:rPr>
          <w:rFonts w:eastAsia="Arial" w:cs="Arial"/>
          <w:b/>
          <w:bCs/>
          <w:color w:val="8496B0"/>
        </w:rPr>
      </w:pPr>
    </w:p>
    <w:p w14:paraId="0DAFEC1B" w14:textId="17500E35" w:rsidR="00403C8E" w:rsidRPr="003430BC" w:rsidRDefault="00403C8E" w:rsidP="00403C8E">
      <w:pPr>
        <w:rPr>
          <w:rFonts w:eastAsia="Arial" w:cs="Arial"/>
        </w:rPr>
      </w:pPr>
      <w:r w:rsidRPr="003430BC">
        <w:rPr>
          <w:rFonts w:eastAsia="Arial" w:cs="Arial"/>
        </w:rPr>
        <w:t xml:space="preserve">Tasks under this PD shall be performed at the following VA facilities: </w:t>
      </w:r>
    </w:p>
    <w:p w14:paraId="31017571" w14:textId="77777777" w:rsidR="00403C8E" w:rsidRPr="003430BC" w:rsidRDefault="00403C8E" w:rsidP="00403C8E">
      <w:pPr>
        <w:rPr>
          <w:rFonts w:eastAsia="Arial" w:cs="Arial"/>
        </w:rPr>
      </w:pPr>
    </w:p>
    <w:p w14:paraId="77C83A8A" w14:textId="1B72BD30" w:rsidR="004F5626" w:rsidRPr="003430BC" w:rsidRDefault="00773D28" w:rsidP="004F5626">
      <w:pPr>
        <w:rPr>
          <w:rFonts w:eastAsia="Arial" w:cs="Arial"/>
          <w:b/>
        </w:rPr>
      </w:pPr>
      <w:r>
        <w:rPr>
          <w:rFonts w:eastAsia="Arial" w:cs="Arial"/>
          <w:b/>
          <w:u w:val="single"/>
        </w:rPr>
        <w:t xml:space="preserve">Secondary </w:t>
      </w:r>
      <w:r w:rsidR="00212FA7">
        <w:rPr>
          <w:rFonts w:eastAsia="Arial" w:cs="Arial"/>
          <w:b/>
          <w:u w:val="single"/>
        </w:rPr>
        <w:t xml:space="preserve">Inventory </w:t>
      </w:r>
      <w:r w:rsidR="004F5626" w:rsidRPr="00C77DB4">
        <w:rPr>
          <w:rFonts w:eastAsia="Arial" w:cs="Arial"/>
          <w:b/>
          <w:u w:val="single"/>
        </w:rPr>
        <w:t>L</w:t>
      </w:r>
      <w:r>
        <w:rPr>
          <w:rFonts w:eastAsia="Arial" w:cs="Arial"/>
          <w:b/>
          <w:u w:val="single"/>
        </w:rPr>
        <w:t>ocations</w:t>
      </w:r>
      <w:r w:rsidR="004F5626" w:rsidRPr="003430BC">
        <w:rPr>
          <w:rFonts w:eastAsia="Arial" w:cs="Arial"/>
          <w:b/>
        </w:rPr>
        <w:t>:</w:t>
      </w:r>
    </w:p>
    <w:p w14:paraId="577AB4DF" w14:textId="77777777" w:rsidR="004F5626" w:rsidRPr="003430BC" w:rsidRDefault="004F5626" w:rsidP="004F5626">
      <w:pPr>
        <w:rPr>
          <w:rFonts w:eastAsia="Arial" w:cs="Arial"/>
          <w:b/>
        </w:rPr>
      </w:pPr>
    </w:p>
    <w:p w14:paraId="64A91209" w14:textId="77777777" w:rsidR="004F5626" w:rsidRPr="00862489" w:rsidRDefault="004F5626" w:rsidP="004F5626">
      <w:pPr>
        <w:pStyle w:val="NoSpacing"/>
        <w:rPr>
          <w:bCs/>
        </w:rPr>
      </w:pPr>
      <w:r>
        <w:rPr>
          <w:bCs/>
        </w:rPr>
        <w:t xml:space="preserve">VA </w:t>
      </w:r>
      <w:r w:rsidRPr="00862489">
        <w:rPr>
          <w:bCs/>
        </w:rPr>
        <w:t>Medical Centers:</w:t>
      </w:r>
    </w:p>
    <w:p w14:paraId="4525D7EF" w14:textId="77777777" w:rsidR="004F5626" w:rsidRDefault="004F5626" w:rsidP="00154C56">
      <w:pPr>
        <w:pStyle w:val="NoSpacing"/>
        <w:numPr>
          <w:ilvl w:val="0"/>
          <w:numId w:val="22"/>
        </w:numPr>
        <w:rPr>
          <w:bCs/>
        </w:rPr>
      </w:pPr>
      <w:r w:rsidRPr="00862489">
        <w:rPr>
          <w:bCs/>
        </w:rPr>
        <w:t>Dallas VA Medical Center</w:t>
      </w:r>
      <w:r>
        <w:rPr>
          <w:bCs/>
        </w:rPr>
        <w:t xml:space="preserve">, </w:t>
      </w:r>
      <w:r w:rsidRPr="00862489">
        <w:rPr>
          <w:bCs/>
        </w:rPr>
        <w:t>4500 S. Lancaster Road</w:t>
      </w:r>
      <w:r>
        <w:rPr>
          <w:bCs/>
        </w:rPr>
        <w:t xml:space="preserve">, </w:t>
      </w:r>
      <w:r w:rsidRPr="00862489">
        <w:rPr>
          <w:bCs/>
        </w:rPr>
        <w:t xml:space="preserve">Dallas, Texas 75216 </w:t>
      </w:r>
    </w:p>
    <w:p w14:paraId="57D9BE8B" w14:textId="77777777" w:rsidR="004F5626" w:rsidRDefault="004F5626" w:rsidP="00154C56">
      <w:pPr>
        <w:pStyle w:val="NoSpacing"/>
        <w:numPr>
          <w:ilvl w:val="0"/>
          <w:numId w:val="22"/>
        </w:numPr>
        <w:rPr>
          <w:bCs/>
        </w:rPr>
      </w:pPr>
      <w:r w:rsidRPr="00862489">
        <w:rPr>
          <w:bCs/>
        </w:rPr>
        <w:t>Sam Rayburn Memorial Veterans Center</w:t>
      </w:r>
      <w:r>
        <w:rPr>
          <w:bCs/>
        </w:rPr>
        <w:t xml:space="preserve">, </w:t>
      </w:r>
      <w:r w:rsidRPr="00862489">
        <w:rPr>
          <w:bCs/>
        </w:rPr>
        <w:t>1201 East 9th Street</w:t>
      </w:r>
      <w:r>
        <w:rPr>
          <w:bCs/>
        </w:rPr>
        <w:t xml:space="preserve">, </w:t>
      </w:r>
      <w:r w:rsidRPr="00862489">
        <w:rPr>
          <w:bCs/>
        </w:rPr>
        <w:t>Bonham, TX 75418-4059</w:t>
      </w:r>
    </w:p>
    <w:p w14:paraId="576FC8B7" w14:textId="77777777" w:rsidR="004F5626" w:rsidRPr="00862489" w:rsidRDefault="004F5626" w:rsidP="00154C56">
      <w:pPr>
        <w:pStyle w:val="NoSpacing"/>
        <w:numPr>
          <w:ilvl w:val="0"/>
          <w:numId w:val="22"/>
        </w:numPr>
        <w:rPr>
          <w:bCs/>
        </w:rPr>
      </w:pPr>
      <w:r w:rsidRPr="00862489">
        <w:rPr>
          <w:bCs/>
        </w:rPr>
        <w:t>Garland VA Medical Center</w:t>
      </w:r>
      <w:r>
        <w:rPr>
          <w:bCs/>
        </w:rPr>
        <w:t xml:space="preserve">, </w:t>
      </w:r>
      <w:r w:rsidRPr="00862489">
        <w:rPr>
          <w:bCs/>
        </w:rPr>
        <w:t>2300 Marie Curie Boulevard</w:t>
      </w:r>
      <w:r>
        <w:rPr>
          <w:bCs/>
        </w:rPr>
        <w:t xml:space="preserve">, </w:t>
      </w:r>
      <w:r w:rsidRPr="00862489">
        <w:rPr>
          <w:bCs/>
        </w:rPr>
        <w:t>Garland, TX 75042-5706</w:t>
      </w:r>
    </w:p>
    <w:p w14:paraId="59A724A8" w14:textId="77777777" w:rsidR="004F5626" w:rsidRPr="00862489" w:rsidRDefault="004F5626" w:rsidP="004F5626">
      <w:pPr>
        <w:pStyle w:val="NoSpacing"/>
        <w:rPr>
          <w:bCs/>
        </w:rPr>
      </w:pPr>
    </w:p>
    <w:p w14:paraId="7C362881" w14:textId="77777777" w:rsidR="004F5626" w:rsidRPr="00862489" w:rsidRDefault="004F5626" w:rsidP="004F5626">
      <w:pPr>
        <w:pStyle w:val="NoSpacing"/>
        <w:rPr>
          <w:bCs/>
        </w:rPr>
      </w:pPr>
      <w:r w:rsidRPr="00862489">
        <w:rPr>
          <w:bCs/>
        </w:rPr>
        <w:t>VA Clinics:</w:t>
      </w:r>
    </w:p>
    <w:p w14:paraId="44BCD725" w14:textId="77777777" w:rsidR="004F5626" w:rsidRPr="00862489" w:rsidRDefault="004F5626" w:rsidP="00450AD4">
      <w:pPr>
        <w:pStyle w:val="NoSpacing"/>
        <w:numPr>
          <w:ilvl w:val="0"/>
          <w:numId w:val="33"/>
        </w:numPr>
        <w:rPr>
          <w:bCs/>
        </w:rPr>
      </w:pPr>
      <w:r w:rsidRPr="00862489">
        <w:rPr>
          <w:bCs/>
        </w:rPr>
        <w:t>Decatur VA Clinic</w:t>
      </w:r>
      <w:r>
        <w:rPr>
          <w:bCs/>
        </w:rPr>
        <w:t xml:space="preserve">, </w:t>
      </w:r>
      <w:r w:rsidRPr="00862489">
        <w:rPr>
          <w:bCs/>
        </w:rPr>
        <w:t>408 Park West Court</w:t>
      </w:r>
      <w:r>
        <w:rPr>
          <w:bCs/>
        </w:rPr>
        <w:t xml:space="preserve">, </w:t>
      </w:r>
      <w:r w:rsidRPr="00862489">
        <w:rPr>
          <w:bCs/>
        </w:rPr>
        <w:t>Decatur, TX 76234-3203</w:t>
      </w:r>
    </w:p>
    <w:p w14:paraId="1B969111" w14:textId="77777777" w:rsidR="004F5626" w:rsidRPr="00862489" w:rsidRDefault="004F5626" w:rsidP="00450AD4">
      <w:pPr>
        <w:pStyle w:val="NoSpacing"/>
        <w:numPr>
          <w:ilvl w:val="0"/>
          <w:numId w:val="33"/>
        </w:numPr>
        <w:rPr>
          <w:bCs/>
        </w:rPr>
      </w:pPr>
      <w:r w:rsidRPr="00862489">
        <w:rPr>
          <w:bCs/>
        </w:rPr>
        <w:t>Denton VA Clinic</w:t>
      </w:r>
      <w:r>
        <w:rPr>
          <w:bCs/>
        </w:rPr>
        <w:t xml:space="preserve">, </w:t>
      </w:r>
      <w:r w:rsidRPr="00862489">
        <w:rPr>
          <w:bCs/>
        </w:rPr>
        <w:t>2322 San Jacinto Boulevard</w:t>
      </w:r>
      <w:r>
        <w:rPr>
          <w:bCs/>
        </w:rPr>
        <w:t xml:space="preserve">, </w:t>
      </w:r>
      <w:r w:rsidRPr="00862489">
        <w:rPr>
          <w:bCs/>
        </w:rPr>
        <w:t>Denton, TX 76205-7532</w:t>
      </w:r>
    </w:p>
    <w:p w14:paraId="7A47FEDB" w14:textId="77777777" w:rsidR="004F5626" w:rsidRPr="00862489" w:rsidRDefault="004F5626" w:rsidP="00450AD4">
      <w:pPr>
        <w:pStyle w:val="NoSpacing"/>
        <w:numPr>
          <w:ilvl w:val="0"/>
          <w:numId w:val="33"/>
        </w:numPr>
        <w:rPr>
          <w:bCs/>
        </w:rPr>
      </w:pPr>
      <w:r w:rsidRPr="00862489">
        <w:rPr>
          <w:bCs/>
        </w:rPr>
        <w:t>Fort Worth VA Clinic</w:t>
      </w:r>
      <w:r>
        <w:rPr>
          <w:bCs/>
        </w:rPr>
        <w:t xml:space="preserve">, </w:t>
      </w:r>
      <w:r w:rsidRPr="00862489">
        <w:rPr>
          <w:bCs/>
        </w:rPr>
        <w:t>2201 Southeast Loop 820</w:t>
      </w:r>
      <w:r>
        <w:rPr>
          <w:bCs/>
        </w:rPr>
        <w:t xml:space="preserve">, </w:t>
      </w:r>
      <w:r w:rsidRPr="00862489">
        <w:rPr>
          <w:bCs/>
        </w:rPr>
        <w:t>Fort Worth, TX 76119-5863</w:t>
      </w:r>
    </w:p>
    <w:p w14:paraId="370914EA" w14:textId="77777777" w:rsidR="004F5626" w:rsidRPr="00862489" w:rsidRDefault="004F5626" w:rsidP="00450AD4">
      <w:pPr>
        <w:pStyle w:val="NoSpacing"/>
        <w:numPr>
          <w:ilvl w:val="0"/>
          <w:numId w:val="33"/>
        </w:numPr>
        <w:rPr>
          <w:bCs/>
        </w:rPr>
      </w:pPr>
      <w:r w:rsidRPr="00862489">
        <w:rPr>
          <w:bCs/>
        </w:rPr>
        <w:t>Granbury VA Clinic</w:t>
      </w:r>
      <w:r>
        <w:rPr>
          <w:bCs/>
        </w:rPr>
        <w:t xml:space="preserve">, </w:t>
      </w:r>
      <w:r w:rsidRPr="00862489">
        <w:rPr>
          <w:bCs/>
        </w:rPr>
        <w:t xml:space="preserve">1210 </w:t>
      </w:r>
      <w:proofErr w:type="spellStart"/>
      <w:r w:rsidRPr="00862489">
        <w:rPr>
          <w:bCs/>
        </w:rPr>
        <w:t>Paluxy</w:t>
      </w:r>
      <w:proofErr w:type="spellEnd"/>
      <w:r w:rsidRPr="00862489">
        <w:rPr>
          <w:bCs/>
        </w:rPr>
        <w:t xml:space="preserve"> Medical Circle</w:t>
      </w:r>
      <w:r>
        <w:rPr>
          <w:bCs/>
        </w:rPr>
        <w:t xml:space="preserve">, </w:t>
      </w:r>
      <w:r w:rsidRPr="00862489">
        <w:rPr>
          <w:bCs/>
        </w:rPr>
        <w:t>Granbury, TX 76048-5699</w:t>
      </w:r>
    </w:p>
    <w:p w14:paraId="72742A80" w14:textId="77777777" w:rsidR="004F5626" w:rsidRPr="00862489" w:rsidRDefault="004F5626" w:rsidP="00450AD4">
      <w:pPr>
        <w:pStyle w:val="NoSpacing"/>
        <w:numPr>
          <w:ilvl w:val="0"/>
          <w:numId w:val="33"/>
        </w:numPr>
        <w:rPr>
          <w:bCs/>
        </w:rPr>
      </w:pPr>
      <w:r w:rsidRPr="00862489">
        <w:rPr>
          <w:bCs/>
        </w:rPr>
        <w:t>Grand Prairie VA Clinic</w:t>
      </w:r>
      <w:r>
        <w:rPr>
          <w:bCs/>
        </w:rPr>
        <w:t xml:space="preserve">, </w:t>
      </w:r>
      <w:r w:rsidRPr="00862489">
        <w:rPr>
          <w:bCs/>
        </w:rPr>
        <w:t>2737 Sherman Street</w:t>
      </w:r>
      <w:r>
        <w:rPr>
          <w:bCs/>
        </w:rPr>
        <w:t xml:space="preserve">, </w:t>
      </w:r>
      <w:r w:rsidRPr="00862489">
        <w:rPr>
          <w:bCs/>
        </w:rPr>
        <w:t>Grand Prairie, TX 75051-1027</w:t>
      </w:r>
    </w:p>
    <w:p w14:paraId="6D8F5401" w14:textId="77777777" w:rsidR="004F5626" w:rsidRPr="00862489" w:rsidRDefault="004F5626" w:rsidP="00450AD4">
      <w:pPr>
        <w:pStyle w:val="NoSpacing"/>
        <w:numPr>
          <w:ilvl w:val="0"/>
          <w:numId w:val="33"/>
        </w:numPr>
        <w:rPr>
          <w:bCs/>
        </w:rPr>
      </w:pPr>
      <w:r w:rsidRPr="00862489">
        <w:rPr>
          <w:bCs/>
        </w:rPr>
        <w:t>Greenville VA Clinic</w:t>
      </w:r>
      <w:r>
        <w:rPr>
          <w:bCs/>
        </w:rPr>
        <w:t xml:space="preserve">, </w:t>
      </w:r>
      <w:r w:rsidRPr="00862489">
        <w:rPr>
          <w:bCs/>
        </w:rPr>
        <w:t>8325 Jack Finney Boulevard</w:t>
      </w:r>
      <w:r>
        <w:rPr>
          <w:bCs/>
        </w:rPr>
        <w:t xml:space="preserve">, </w:t>
      </w:r>
      <w:r w:rsidRPr="00862489">
        <w:rPr>
          <w:bCs/>
        </w:rPr>
        <w:t>Greenville, TX 75402-3005</w:t>
      </w:r>
    </w:p>
    <w:p w14:paraId="2E968C98" w14:textId="77777777" w:rsidR="004F5626" w:rsidRPr="00862489" w:rsidRDefault="004F5626" w:rsidP="00450AD4">
      <w:pPr>
        <w:pStyle w:val="NoSpacing"/>
        <w:numPr>
          <w:ilvl w:val="0"/>
          <w:numId w:val="33"/>
        </w:numPr>
        <w:rPr>
          <w:bCs/>
        </w:rPr>
      </w:pPr>
      <w:r w:rsidRPr="00862489">
        <w:rPr>
          <w:bCs/>
        </w:rPr>
        <w:t>Plano VA Clinic</w:t>
      </w:r>
      <w:r>
        <w:rPr>
          <w:bCs/>
        </w:rPr>
        <w:t xml:space="preserve">, </w:t>
      </w:r>
      <w:r w:rsidRPr="00862489">
        <w:rPr>
          <w:bCs/>
        </w:rPr>
        <w:t>3804 West 15th Street, Suite 175</w:t>
      </w:r>
      <w:r>
        <w:rPr>
          <w:bCs/>
        </w:rPr>
        <w:t xml:space="preserve">, </w:t>
      </w:r>
      <w:r w:rsidRPr="00862489">
        <w:rPr>
          <w:bCs/>
        </w:rPr>
        <w:t>Plano, TX 75075-4752</w:t>
      </w:r>
    </w:p>
    <w:p w14:paraId="609C8227" w14:textId="77777777" w:rsidR="004F5626" w:rsidRDefault="004F5626" w:rsidP="00450AD4">
      <w:pPr>
        <w:pStyle w:val="NoSpacing"/>
        <w:numPr>
          <w:ilvl w:val="0"/>
          <w:numId w:val="33"/>
        </w:numPr>
        <w:rPr>
          <w:bCs/>
        </w:rPr>
      </w:pPr>
      <w:r w:rsidRPr="00862489">
        <w:rPr>
          <w:bCs/>
        </w:rPr>
        <w:t>Polk Street VA Clinic</w:t>
      </w:r>
      <w:r>
        <w:rPr>
          <w:bCs/>
        </w:rPr>
        <w:t xml:space="preserve">, </w:t>
      </w:r>
      <w:r w:rsidRPr="00862489">
        <w:rPr>
          <w:bCs/>
        </w:rPr>
        <w:t>4243 South Polk Street</w:t>
      </w:r>
      <w:r>
        <w:rPr>
          <w:bCs/>
        </w:rPr>
        <w:t xml:space="preserve">, </w:t>
      </w:r>
      <w:r w:rsidRPr="00862489">
        <w:rPr>
          <w:bCs/>
        </w:rPr>
        <w:t>Dallas, TX 75224-4928</w:t>
      </w:r>
    </w:p>
    <w:p w14:paraId="6F39F153" w14:textId="77777777" w:rsidR="004F5626" w:rsidRPr="00862489" w:rsidRDefault="004F5626" w:rsidP="00450AD4">
      <w:pPr>
        <w:pStyle w:val="NoSpacing"/>
        <w:numPr>
          <w:ilvl w:val="0"/>
          <w:numId w:val="33"/>
        </w:numPr>
        <w:rPr>
          <w:bCs/>
        </w:rPr>
      </w:pPr>
      <w:r w:rsidRPr="00862489">
        <w:rPr>
          <w:bCs/>
        </w:rPr>
        <w:t>Sherman VA Clinic</w:t>
      </w:r>
      <w:r>
        <w:rPr>
          <w:bCs/>
        </w:rPr>
        <w:t xml:space="preserve">, </w:t>
      </w:r>
      <w:r w:rsidRPr="00862489">
        <w:rPr>
          <w:bCs/>
        </w:rPr>
        <w:t>1715 Texoma Parkway</w:t>
      </w:r>
      <w:r>
        <w:rPr>
          <w:bCs/>
        </w:rPr>
        <w:t xml:space="preserve">, </w:t>
      </w:r>
      <w:r w:rsidRPr="00862489">
        <w:rPr>
          <w:bCs/>
        </w:rPr>
        <w:t>Sherman, TX 75090-2613</w:t>
      </w:r>
    </w:p>
    <w:p w14:paraId="2291B2C2" w14:textId="77777777" w:rsidR="004F5626" w:rsidRDefault="004F5626" w:rsidP="00450AD4">
      <w:pPr>
        <w:pStyle w:val="NoSpacing"/>
        <w:numPr>
          <w:ilvl w:val="0"/>
          <w:numId w:val="33"/>
        </w:numPr>
        <w:rPr>
          <w:bCs/>
        </w:rPr>
      </w:pPr>
      <w:r w:rsidRPr="00862489">
        <w:rPr>
          <w:bCs/>
        </w:rPr>
        <w:t>Tyler Centennial VA Clinic</w:t>
      </w:r>
      <w:r>
        <w:rPr>
          <w:bCs/>
        </w:rPr>
        <w:t xml:space="preserve">, </w:t>
      </w:r>
      <w:r w:rsidRPr="00862489">
        <w:rPr>
          <w:bCs/>
        </w:rPr>
        <w:t>428 Centennial Parkway</w:t>
      </w:r>
      <w:r>
        <w:rPr>
          <w:bCs/>
        </w:rPr>
        <w:t xml:space="preserve">, </w:t>
      </w:r>
      <w:r w:rsidRPr="00862489">
        <w:rPr>
          <w:bCs/>
        </w:rPr>
        <w:t>Tyler, TX 75703-7166</w:t>
      </w:r>
    </w:p>
    <w:p w14:paraId="389FF8FF" w14:textId="77777777" w:rsidR="003D7700" w:rsidRDefault="003D7700" w:rsidP="006D04B6">
      <w:pPr>
        <w:pStyle w:val="Heading2"/>
        <w:rPr>
          <w:rStyle w:val="Emphasis"/>
          <w:b/>
          <w:i w:val="0"/>
          <w:color w:val="auto"/>
        </w:rPr>
      </w:pPr>
      <w:bookmarkStart w:id="3" w:name="_Toc214868685"/>
      <w:r>
        <w:rPr>
          <w:rStyle w:val="Emphasis"/>
          <w:b/>
          <w:i w:val="0"/>
          <w:color w:val="auto"/>
        </w:rPr>
        <w:t>SALIENT CHARACTERISTCS</w:t>
      </w:r>
      <w:bookmarkEnd w:id="3"/>
    </w:p>
    <w:p w14:paraId="2C931B07" w14:textId="29398B1B" w:rsidR="0040237A" w:rsidRDefault="0040237A" w:rsidP="0040237A">
      <w:pPr>
        <w:rPr>
          <w:iCs/>
        </w:rPr>
      </w:pPr>
      <w:r w:rsidRPr="00A52D0A">
        <w:rPr>
          <w:iCs/>
        </w:rPr>
        <w:t xml:space="preserve">The </w:t>
      </w:r>
      <w:r>
        <w:rPr>
          <w:iCs/>
        </w:rPr>
        <w:t xml:space="preserve">brand name or equal PAR Excellence </w:t>
      </w:r>
      <w:r w:rsidR="00B42E40">
        <w:rPr>
          <w:iCs/>
        </w:rPr>
        <w:t>S</w:t>
      </w:r>
      <w:r>
        <w:rPr>
          <w:iCs/>
        </w:rPr>
        <w:t xml:space="preserve">ystem shall </w:t>
      </w:r>
      <w:r w:rsidRPr="00A52D0A">
        <w:rPr>
          <w:iCs/>
        </w:rPr>
        <w:t>have the following physical,</w:t>
      </w:r>
      <w:r>
        <w:rPr>
          <w:iCs/>
        </w:rPr>
        <w:t xml:space="preserve"> </w:t>
      </w:r>
      <w:r w:rsidRPr="00A52D0A">
        <w:rPr>
          <w:iCs/>
        </w:rPr>
        <w:t>functional and performance characteristics:</w:t>
      </w:r>
    </w:p>
    <w:p w14:paraId="3D8ACC46" w14:textId="77777777" w:rsidR="0040237A" w:rsidRDefault="0040237A" w:rsidP="00D77139">
      <w:pPr>
        <w:autoSpaceDE w:val="0"/>
        <w:autoSpaceDN w:val="0"/>
        <w:adjustRightInd w:val="0"/>
        <w:rPr>
          <w:rFonts w:ascii="ArialMT" w:eastAsia="Calibri" w:hAnsi="ArialMT" w:cs="ArialMT"/>
        </w:rPr>
      </w:pPr>
    </w:p>
    <w:p w14:paraId="4042ECA1" w14:textId="149BBF07" w:rsidR="00D77139" w:rsidRDefault="00D77139" w:rsidP="00D77139">
      <w:pPr>
        <w:autoSpaceDE w:val="0"/>
        <w:autoSpaceDN w:val="0"/>
        <w:adjustRightInd w:val="0"/>
        <w:rPr>
          <w:rFonts w:ascii="ArialMT" w:eastAsia="Calibri" w:hAnsi="ArialMT" w:cs="ArialMT"/>
        </w:rPr>
      </w:pPr>
      <w:r>
        <w:rPr>
          <w:rFonts w:ascii="ArialMT" w:eastAsia="Calibri" w:hAnsi="ArialMT" w:cs="ArialMT"/>
        </w:rPr>
        <w:t xml:space="preserve">The </w:t>
      </w:r>
      <w:r w:rsidR="00B42E40">
        <w:rPr>
          <w:iCs/>
        </w:rPr>
        <w:t xml:space="preserve">brand name or equal PAR Excellence System </w:t>
      </w:r>
      <w:r>
        <w:rPr>
          <w:rFonts w:ascii="ArialMT" w:eastAsia="Calibri" w:hAnsi="ArialMT" w:cs="ArialMT"/>
        </w:rPr>
        <w:t xml:space="preserve">shall produce </w:t>
      </w:r>
      <w:r w:rsidR="00A44614">
        <w:rPr>
          <w:rFonts w:ascii="ArialMT" w:eastAsia="Calibri" w:hAnsi="ArialMT" w:cs="ArialMT"/>
        </w:rPr>
        <w:t>an accurate</w:t>
      </w:r>
      <w:r>
        <w:rPr>
          <w:rFonts w:ascii="ArialMT" w:eastAsia="Calibri" w:hAnsi="ArialMT" w:cs="ArialMT"/>
        </w:rPr>
        <w:t xml:space="preserve"> real-time</w:t>
      </w:r>
      <w:r w:rsidR="00A44614">
        <w:rPr>
          <w:rFonts w:ascii="ArialMT" w:eastAsia="Calibri" w:hAnsi="ArialMT" w:cs="ArialMT"/>
        </w:rPr>
        <w:t xml:space="preserve"> </w:t>
      </w:r>
      <w:r>
        <w:rPr>
          <w:rFonts w:ascii="ArialMT" w:eastAsia="Calibri" w:hAnsi="ArialMT" w:cs="ArialMT"/>
        </w:rPr>
        <w:t>reading of quantities on-hand accessible by a web-based program and provide data</w:t>
      </w:r>
      <w:r w:rsidR="00A44614">
        <w:rPr>
          <w:rFonts w:ascii="ArialMT" w:eastAsia="Calibri" w:hAnsi="ArialMT" w:cs="ArialMT"/>
        </w:rPr>
        <w:t xml:space="preserve"> </w:t>
      </w:r>
      <w:r>
        <w:rPr>
          <w:rFonts w:ascii="ArialMT" w:eastAsia="Calibri" w:hAnsi="ArialMT" w:cs="ArialMT"/>
        </w:rPr>
        <w:t>mining capabilities that shall include at a minimum: current stock levels, recommended</w:t>
      </w:r>
      <w:r w:rsidR="00A44614">
        <w:rPr>
          <w:rFonts w:ascii="ArialMT" w:eastAsia="Calibri" w:hAnsi="ArialMT" w:cs="ArialMT"/>
        </w:rPr>
        <w:t xml:space="preserve"> </w:t>
      </w:r>
      <w:r w:rsidR="002604DC">
        <w:rPr>
          <w:rFonts w:ascii="ArialMT" w:eastAsia="Calibri" w:hAnsi="ArialMT" w:cs="ArialMT"/>
        </w:rPr>
        <w:t>re-</w:t>
      </w:r>
      <w:r>
        <w:rPr>
          <w:rFonts w:ascii="ArialMT" w:eastAsia="Calibri" w:hAnsi="ArialMT" w:cs="ArialMT"/>
        </w:rPr>
        <w:t>order points, average usage levels per item and ability to track medical supply usage</w:t>
      </w:r>
      <w:r w:rsidR="00A44614">
        <w:rPr>
          <w:rFonts w:ascii="ArialMT" w:eastAsia="Calibri" w:hAnsi="ArialMT" w:cs="ArialMT"/>
        </w:rPr>
        <w:t xml:space="preserve"> </w:t>
      </w:r>
      <w:r>
        <w:rPr>
          <w:rFonts w:ascii="ArialMT" w:eastAsia="Calibri" w:hAnsi="ArialMT" w:cs="ArialMT"/>
        </w:rPr>
        <w:t xml:space="preserve">per patient treated at the </w:t>
      </w:r>
      <w:r w:rsidR="004D170F">
        <w:rPr>
          <w:rFonts w:ascii="ArialMT" w:eastAsia="Calibri" w:hAnsi="ArialMT" w:cs="ArialMT"/>
        </w:rPr>
        <w:t>Dallas</w:t>
      </w:r>
      <w:r>
        <w:rPr>
          <w:rFonts w:ascii="ArialMT" w:eastAsia="Calibri" w:hAnsi="ArialMT" w:cs="ArialMT"/>
        </w:rPr>
        <w:t xml:space="preserve"> VAMC and its CBOC locations.</w:t>
      </w:r>
    </w:p>
    <w:p w14:paraId="595CFC84" w14:textId="77777777" w:rsidR="00A44614" w:rsidRDefault="00A44614" w:rsidP="00D77139">
      <w:pPr>
        <w:autoSpaceDE w:val="0"/>
        <w:autoSpaceDN w:val="0"/>
        <w:adjustRightInd w:val="0"/>
        <w:rPr>
          <w:rFonts w:ascii="ArialMT" w:eastAsia="Calibri" w:hAnsi="ArialMT" w:cs="ArialMT"/>
        </w:rPr>
      </w:pPr>
    </w:p>
    <w:p w14:paraId="169407E8" w14:textId="2A7C9F42" w:rsidR="00D77139" w:rsidRDefault="00D77139" w:rsidP="00D77139">
      <w:pPr>
        <w:autoSpaceDE w:val="0"/>
        <w:autoSpaceDN w:val="0"/>
        <w:adjustRightInd w:val="0"/>
        <w:rPr>
          <w:rFonts w:ascii="ArialMT" w:eastAsia="Calibri" w:hAnsi="ArialMT" w:cs="ArialMT"/>
        </w:rPr>
      </w:pPr>
      <w:r>
        <w:rPr>
          <w:rFonts w:ascii="ArialMT" w:eastAsia="Calibri" w:hAnsi="ArialMT" w:cs="ArialMT"/>
        </w:rPr>
        <w:t xml:space="preserve">The </w:t>
      </w:r>
      <w:r w:rsidR="00B42E40">
        <w:rPr>
          <w:iCs/>
        </w:rPr>
        <w:t xml:space="preserve">brand name or equal PAR Excellence System </w:t>
      </w:r>
      <w:r>
        <w:rPr>
          <w:rFonts w:ascii="ArialMT" w:eastAsia="Calibri" w:hAnsi="ArialMT" w:cs="ArialMT"/>
        </w:rPr>
        <w:t>shall be interfaced with the Generic Inventory</w:t>
      </w:r>
      <w:r w:rsidR="00A44614">
        <w:rPr>
          <w:rFonts w:ascii="ArialMT" w:eastAsia="Calibri" w:hAnsi="ArialMT" w:cs="ArialMT"/>
        </w:rPr>
        <w:t xml:space="preserve"> </w:t>
      </w:r>
      <w:r>
        <w:rPr>
          <w:rFonts w:ascii="ArialMT" w:eastAsia="Calibri" w:hAnsi="ArialMT" w:cs="ArialMT"/>
        </w:rPr>
        <w:t>Package (GIP). The primary purpose of the interface is to identify out of balance on</w:t>
      </w:r>
      <w:r w:rsidR="00A44614">
        <w:rPr>
          <w:rFonts w:ascii="ArialMT" w:eastAsia="Calibri" w:hAnsi="ArialMT" w:cs="ArialMT"/>
        </w:rPr>
        <w:t>-</w:t>
      </w:r>
      <w:r>
        <w:rPr>
          <w:rFonts w:ascii="ArialMT" w:eastAsia="Calibri" w:hAnsi="ArialMT" w:cs="ArialMT"/>
        </w:rPr>
        <w:t>hand</w:t>
      </w:r>
      <w:r w:rsidR="0040237A">
        <w:rPr>
          <w:rFonts w:ascii="ArialMT" w:eastAsia="Calibri" w:hAnsi="ArialMT" w:cs="ArialMT"/>
        </w:rPr>
        <w:t xml:space="preserve"> </w:t>
      </w:r>
      <w:r>
        <w:rPr>
          <w:rFonts w:ascii="ArialMT" w:eastAsia="Calibri" w:hAnsi="ArialMT" w:cs="ArialMT"/>
        </w:rPr>
        <w:t xml:space="preserve">quantities and values between GIP and the </w:t>
      </w:r>
      <w:r w:rsidR="002726CE">
        <w:rPr>
          <w:iCs/>
        </w:rPr>
        <w:t>brand name or equal PAR Excellence System</w:t>
      </w:r>
      <w:r>
        <w:rPr>
          <w:rFonts w:ascii="ArialMT" w:eastAsia="Calibri" w:hAnsi="ArialMT" w:cs="ArialMT"/>
        </w:rPr>
        <w:t>.</w:t>
      </w:r>
      <w:r w:rsidR="0040237A">
        <w:rPr>
          <w:rFonts w:ascii="ArialMT" w:eastAsia="Calibri" w:hAnsi="ArialMT" w:cs="ArialMT"/>
        </w:rPr>
        <w:t xml:space="preserve"> </w:t>
      </w:r>
      <w:r>
        <w:rPr>
          <w:rFonts w:ascii="ArialMT" w:eastAsia="Calibri" w:hAnsi="ArialMT" w:cs="ArialMT"/>
        </w:rPr>
        <w:t xml:space="preserve">The </w:t>
      </w:r>
      <w:r w:rsidR="002726CE">
        <w:rPr>
          <w:iCs/>
        </w:rPr>
        <w:t xml:space="preserve">brand name or equal PAR Excellence System </w:t>
      </w:r>
      <w:r>
        <w:rPr>
          <w:rFonts w:ascii="ArialMT" w:eastAsia="Calibri" w:hAnsi="ArialMT" w:cs="ArialMT"/>
        </w:rPr>
        <w:t>shall identify an out of balance on hand quantities</w:t>
      </w:r>
      <w:r w:rsidR="0040237A">
        <w:rPr>
          <w:rFonts w:ascii="ArialMT" w:eastAsia="Calibri" w:hAnsi="ArialMT" w:cs="ArialMT"/>
        </w:rPr>
        <w:t xml:space="preserve"> </w:t>
      </w:r>
      <w:r>
        <w:rPr>
          <w:rFonts w:ascii="ArialMT" w:eastAsia="Calibri" w:hAnsi="ArialMT" w:cs="ArialMT"/>
        </w:rPr>
        <w:t>and</w:t>
      </w:r>
      <w:r w:rsidR="0040237A">
        <w:rPr>
          <w:rFonts w:ascii="ArialMT" w:eastAsia="Calibri" w:hAnsi="ArialMT" w:cs="ArialMT"/>
        </w:rPr>
        <w:t xml:space="preserve"> </w:t>
      </w:r>
      <w:r>
        <w:rPr>
          <w:rFonts w:ascii="ArialMT" w:eastAsia="Calibri" w:hAnsi="ArialMT" w:cs="ArialMT"/>
        </w:rPr>
        <w:t>values, accounting for any due outs or due ins. If the out of balance condition is</w:t>
      </w:r>
      <w:r w:rsidR="0040237A">
        <w:rPr>
          <w:rFonts w:ascii="ArialMT" w:eastAsia="Calibri" w:hAnsi="ArialMT" w:cs="ArialMT"/>
        </w:rPr>
        <w:t xml:space="preserve"> </w:t>
      </w:r>
      <w:r>
        <w:rPr>
          <w:rFonts w:ascii="ArialMT" w:eastAsia="Calibri" w:hAnsi="ArialMT" w:cs="ArialMT"/>
        </w:rPr>
        <w:t>caused by a pending due in or due out, it shall be displayed separately to easily identify.</w:t>
      </w:r>
    </w:p>
    <w:p w14:paraId="0B44CBD6" w14:textId="77777777" w:rsidR="002726CE" w:rsidRDefault="002726CE" w:rsidP="00D77139">
      <w:pPr>
        <w:autoSpaceDE w:val="0"/>
        <w:autoSpaceDN w:val="0"/>
        <w:adjustRightInd w:val="0"/>
        <w:rPr>
          <w:rFonts w:ascii="ArialMT" w:eastAsia="Calibri" w:hAnsi="ArialMT" w:cs="ArialMT"/>
        </w:rPr>
      </w:pPr>
    </w:p>
    <w:p w14:paraId="7CAB075E" w14:textId="4B8D7335" w:rsidR="0040237A" w:rsidRDefault="00D77139" w:rsidP="00D77139">
      <w:pPr>
        <w:autoSpaceDE w:val="0"/>
        <w:autoSpaceDN w:val="0"/>
        <w:adjustRightInd w:val="0"/>
        <w:rPr>
          <w:rFonts w:ascii="ArialMT" w:eastAsia="Calibri" w:hAnsi="ArialMT" w:cs="ArialMT"/>
        </w:rPr>
      </w:pPr>
      <w:r>
        <w:rPr>
          <w:rFonts w:ascii="ArialMT" w:eastAsia="Calibri" w:hAnsi="ArialMT" w:cs="ArialMT"/>
        </w:rPr>
        <w:lastRenderedPageBreak/>
        <w:t xml:space="preserve">The </w:t>
      </w:r>
      <w:r w:rsidR="002726CE">
        <w:rPr>
          <w:iCs/>
        </w:rPr>
        <w:t xml:space="preserve">brand name or equal PAR Excellence System </w:t>
      </w:r>
      <w:r>
        <w:rPr>
          <w:rFonts w:ascii="ArialMT" w:eastAsia="Calibri" w:hAnsi="ArialMT" w:cs="ArialMT"/>
        </w:rPr>
        <w:t>due-ins and due-outs shall automatically be</w:t>
      </w:r>
      <w:r w:rsidR="002726CE">
        <w:rPr>
          <w:rFonts w:ascii="ArialMT" w:eastAsia="Calibri" w:hAnsi="ArialMT" w:cs="ArialMT"/>
        </w:rPr>
        <w:t xml:space="preserve"> </w:t>
      </w:r>
      <w:r>
        <w:rPr>
          <w:rFonts w:ascii="ArialMT" w:eastAsia="Calibri" w:hAnsi="ArialMT" w:cs="ArialMT"/>
        </w:rPr>
        <w:t>removed when GIP due-ins and due-outs are “cleared”.</w:t>
      </w:r>
    </w:p>
    <w:p w14:paraId="575B5A71" w14:textId="77777777" w:rsidR="0040237A" w:rsidRDefault="0040237A" w:rsidP="00D77139">
      <w:pPr>
        <w:autoSpaceDE w:val="0"/>
        <w:autoSpaceDN w:val="0"/>
        <w:adjustRightInd w:val="0"/>
        <w:rPr>
          <w:rFonts w:ascii="ArialMT" w:eastAsia="Calibri" w:hAnsi="ArialMT" w:cs="ArialMT"/>
        </w:rPr>
      </w:pPr>
    </w:p>
    <w:p w14:paraId="123980F8" w14:textId="77777777" w:rsidR="002726CE" w:rsidRDefault="0040237A" w:rsidP="002726CE">
      <w:pPr>
        <w:rPr>
          <w:iCs/>
        </w:rPr>
      </w:pPr>
      <w:r>
        <w:rPr>
          <w:iCs/>
        </w:rPr>
        <w:t xml:space="preserve">The </w:t>
      </w:r>
      <w:r w:rsidR="002726CE">
        <w:rPr>
          <w:iCs/>
        </w:rPr>
        <w:t>brand name or equal PAR Excellence System s</w:t>
      </w:r>
      <w:r w:rsidR="00A52D0A" w:rsidRPr="008222E4">
        <w:rPr>
          <w:iCs/>
        </w:rPr>
        <w:t>hall</w:t>
      </w:r>
      <w:r w:rsidR="002726CE">
        <w:rPr>
          <w:iCs/>
        </w:rPr>
        <w:t>:</w:t>
      </w:r>
    </w:p>
    <w:p w14:paraId="6342B057" w14:textId="5131C055" w:rsidR="00A52D0A" w:rsidRPr="008222E4" w:rsidRDefault="00F33F00" w:rsidP="00154C56">
      <w:pPr>
        <w:pStyle w:val="ListParagraph"/>
        <w:numPr>
          <w:ilvl w:val="0"/>
          <w:numId w:val="24"/>
        </w:numPr>
        <w:spacing w:after="120"/>
        <w:contextualSpacing w:val="0"/>
        <w:rPr>
          <w:iCs/>
        </w:rPr>
      </w:pPr>
      <w:proofErr w:type="gramStart"/>
      <w:r>
        <w:rPr>
          <w:iCs/>
        </w:rPr>
        <w:t>B</w:t>
      </w:r>
      <w:r w:rsidR="00A52D0A" w:rsidRPr="008222E4">
        <w:rPr>
          <w:iCs/>
        </w:rPr>
        <w:t>e</w:t>
      </w:r>
      <w:proofErr w:type="gramEnd"/>
      <w:r w:rsidR="00A52D0A" w:rsidRPr="008222E4">
        <w:rPr>
          <w:iCs/>
        </w:rPr>
        <w:t xml:space="preserve"> weight based</w:t>
      </w:r>
    </w:p>
    <w:p w14:paraId="1073F6E4" w14:textId="74993562" w:rsidR="00A52D0A" w:rsidRPr="008222E4" w:rsidRDefault="00A52D0A" w:rsidP="00154C56">
      <w:pPr>
        <w:pStyle w:val="ListParagraph"/>
        <w:numPr>
          <w:ilvl w:val="0"/>
          <w:numId w:val="24"/>
        </w:numPr>
        <w:spacing w:before="60" w:after="0"/>
        <w:contextualSpacing w:val="0"/>
        <w:rPr>
          <w:iCs/>
        </w:rPr>
      </w:pPr>
      <w:r w:rsidRPr="008222E4">
        <w:rPr>
          <w:iCs/>
        </w:rPr>
        <w:t xml:space="preserve">Easily </w:t>
      </w:r>
      <w:r w:rsidR="008B7BB8">
        <w:rPr>
          <w:iCs/>
        </w:rPr>
        <w:t>tare</w:t>
      </w:r>
      <w:r w:rsidRPr="008222E4">
        <w:rPr>
          <w:iCs/>
        </w:rPr>
        <w:t xml:space="preserve"> and accurate</w:t>
      </w:r>
    </w:p>
    <w:p w14:paraId="4BD330EA" w14:textId="591B4CDA" w:rsidR="00A52D0A" w:rsidRPr="008222E4" w:rsidRDefault="00A52D0A" w:rsidP="00154C56">
      <w:pPr>
        <w:pStyle w:val="ListParagraph"/>
        <w:numPr>
          <w:ilvl w:val="0"/>
          <w:numId w:val="24"/>
        </w:numPr>
        <w:spacing w:before="60" w:after="0"/>
        <w:contextualSpacing w:val="0"/>
        <w:rPr>
          <w:iCs/>
        </w:rPr>
      </w:pPr>
      <w:r w:rsidRPr="008222E4">
        <w:rPr>
          <w:iCs/>
        </w:rPr>
        <w:t>Provide real-time visibility to our Secondary Inventory locations</w:t>
      </w:r>
    </w:p>
    <w:p w14:paraId="000861AB" w14:textId="7B3F02DB" w:rsidR="00A52D0A" w:rsidRPr="008222E4" w:rsidRDefault="00A52D0A" w:rsidP="00154C56">
      <w:pPr>
        <w:pStyle w:val="ListParagraph"/>
        <w:numPr>
          <w:ilvl w:val="0"/>
          <w:numId w:val="24"/>
        </w:numPr>
        <w:spacing w:before="60" w:after="0"/>
        <w:contextualSpacing w:val="0"/>
        <w:rPr>
          <w:iCs/>
        </w:rPr>
      </w:pPr>
      <w:r w:rsidRPr="008222E4">
        <w:rPr>
          <w:iCs/>
        </w:rPr>
        <w:t>Shall be able to interface with GIP package in IFCAP</w:t>
      </w:r>
    </w:p>
    <w:p w14:paraId="3F64BA4E" w14:textId="0D1BC395" w:rsidR="00A52D0A" w:rsidRPr="004A1B52" w:rsidRDefault="00A52D0A" w:rsidP="00154C56">
      <w:pPr>
        <w:pStyle w:val="ListParagraph"/>
        <w:numPr>
          <w:ilvl w:val="0"/>
          <w:numId w:val="24"/>
        </w:numPr>
        <w:spacing w:before="60" w:after="0"/>
        <w:contextualSpacing w:val="0"/>
        <w:rPr>
          <w:iCs/>
        </w:rPr>
      </w:pPr>
      <w:r w:rsidRPr="008222E4">
        <w:rPr>
          <w:iCs/>
        </w:rPr>
        <w:t>Shall be capable of tracking, adjusting, and reporting comprehensive real time</w:t>
      </w:r>
      <w:r w:rsidR="004A1B52">
        <w:rPr>
          <w:iCs/>
        </w:rPr>
        <w:t xml:space="preserve"> </w:t>
      </w:r>
      <w:r w:rsidRPr="004A1B52">
        <w:rPr>
          <w:iCs/>
        </w:rPr>
        <w:t>information pertaining to the inventory of a secondary location</w:t>
      </w:r>
    </w:p>
    <w:p w14:paraId="02B67C7D" w14:textId="1AF79813" w:rsidR="00A52D0A" w:rsidRPr="00C96D18" w:rsidRDefault="00A52D0A" w:rsidP="00154C56">
      <w:pPr>
        <w:pStyle w:val="ListParagraph"/>
        <w:numPr>
          <w:ilvl w:val="0"/>
          <w:numId w:val="24"/>
        </w:numPr>
        <w:spacing w:before="60" w:after="0"/>
        <w:contextualSpacing w:val="0"/>
        <w:rPr>
          <w:iCs/>
        </w:rPr>
      </w:pPr>
      <w:r w:rsidRPr="008222E4">
        <w:rPr>
          <w:iCs/>
        </w:rPr>
        <w:t xml:space="preserve">It is imperative that depletion of stock triggers </w:t>
      </w:r>
      <w:r w:rsidR="00AA6923">
        <w:rPr>
          <w:iCs/>
        </w:rPr>
        <w:t>distribution</w:t>
      </w:r>
      <w:r w:rsidRPr="008222E4">
        <w:rPr>
          <w:iCs/>
        </w:rPr>
        <w:t xml:space="preserve"> tickets based on Periodic</w:t>
      </w:r>
      <w:r w:rsidR="00C96D18">
        <w:rPr>
          <w:iCs/>
        </w:rPr>
        <w:t xml:space="preserve"> </w:t>
      </w:r>
      <w:r w:rsidRPr="00C96D18">
        <w:rPr>
          <w:iCs/>
        </w:rPr>
        <w:t>Automatic Replacement (PAR) levels, Re-order points, and Emergency Stock</w:t>
      </w:r>
      <w:r w:rsidR="00F33F00" w:rsidRPr="00C96D18">
        <w:rPr>
          <w:iCs/>
        </w:rPr>
        <w:t xml:space="preserve"> </w:t>
      </w:r>
      <w:r w:rsidRPr="00C96D18">
        <w:rPr>
          <w:iCs/>
        </w:rPr>
        <w:t>Levels</w:t>
      </w:r>
    </w:p>
    <w:p w14:paraId="2F9B9964" w14:textId="4AE2922C" w:rsidR="000D11D9" w:rsidRPr="008222E4" w:rsidRDefault="00A52D0A" w:rsidP="00154C56">
      <w:pPr>
        <w:pStyle w:val="ListParagraph"/>
        <w:numPr>
          <w:ilvl w:val="0"/>
          <w:numId w:val="24"/>
        </w:numPr>
        <w:spacing w:before="60" w:after="0"/>
        <w:contextualSpacing w:val="0"/>
        <w:rPr>
          <w:iCs/>
        </w:rPr>
      </w:pPr>
      <w:r w:rsidRPr="008222E4">
        <w:rPr>
          <w:iCs/>
        </w:rPr>
        <w:t>Software shall be intuitive and easy to train on</w:t>
      </w:r>
    </w:p>
    <w:p w14:paraId="7F585B21" w14:textId="6EFD32B1" w:rsidR="000D11D9" w:rsidRPr="008222E4" w:rsidRDefault="000D11D9" w:rsidP="00154C56">
      <w:pPr>
        <w:pStyle w:val="ListParagraph"/>
        <w:numPr>
          <w:ilvl w:val="0"/>
          <w:numId w:val="24"/>
        </w:numPr>
        <w:spacing w:before="60" w:after="0"/>
        <w:contextualSpacing w:val="0"/>
        <w:rPr>
          <w:iCs/>
        </w:rPr>
      </w:pPr>
      <w:r w:rsidRPr="008222E4">
        <w:rPr>
          <w:iCs/>
        </w:rPr>
        <w:t>Software shall be able to utilize multiple users with different levels of permissions</w:t>
      </w:r>
    </w:p>
    <w:p w14:paraId="3697EC09" w14:textId="7AE81596" w:rsidR="000D11D9" w:rsidRPr="00E97241" w:rsidRDefault="000D11D9" w:rsidP="00154C56">
      <w:pPr>
        <w:pStyle w:val="ListParagraph"/>
        <w:numPr>
          <w:ilvl w:val="0"/>
          <w:numId w:val="24"/>
        </w:numPr>
        <w:spacing w:before="60" w:after="0"/>
        <w:contextualSpacing w:val="0"/>
        <w:rPr>
          <w:iCs/>
        </w:rPr>
      </w:pPr>
      <w:r w:rsidRPr="008222E4">
        <w:rPr>
          <w:iCs/>
        </w:rPr>
        <w:t>Reports generated by software shall be relevant to APICS Principles of Inventory</w:t>
      </w:r>
      <w:r w:rsidR="00E97241">
        <w:rPr>
          <w:iCs/>
        </w:rPr>
        <w:t xml:space="preserve"> </w:t>
      </w:r>
      <w:r w:rsidRPr="00E97241">
        <w:rPr>
          <w:iCs/>
        </w:rPr>
        <w:t>Management</w:t>
      </w:r>
    </w:p>
    <w:p w14:paraId="2310F0B6" w14:textId="65B79C8A" w:rsidR="000D11D9" w:rsidRPr="00906B51" w:rsidRDefault="000D11D9" w:rsidP="00154C56">
      <w:pPr>
        <w:pStyle w:val="ListParagraph"/>
        <w:numPr>
          <w:ilvl w:val="0"/>
          <w:numId w:val="24"/>
        </w:numPr>
        <w:spacing w:before="60" w:after="0"/>
        <w:contextualSpacing w:val="0"/>
        <w:rPr>
          <w:iCs/>
        </w:rPr>
      </w:pPr>
      <w:r w:rsidRPr="008222E4">
        <w:rPr>
          <w:iCs/>
        </w:rPr>
        <w:t>Shall be able to handle a wide range of products based on size, thickness, and</w:t>
      </w:r>
      <w:r w:rsidR="00906B51">
        <w:rPr>
          <w:iCs/>
        </w:rPr>
        <w:t xml:space="preserve"> </w:t>
      </w:r>
      <w:r w:rsidRPr="00906B51">
        <w:rPr>
          <w:iCs/>
        </w:rPr>
        <w:t>weight.</w:t>
      </w:r>
    </w:p>
    <w:p w14:paraId="5BEF3BE0" w14:textId="2F15F0F7" w:rsidR="000D11D9" w:rsidRPr="008222E4" w:rsidRDefault="000D11D9" w:rsidP="00154C56">
      <w:pPr>
        <w:pStyle w:val="ListParagraph"/>
        <w:numPr>
          <w:ilvl w:val="0"/>
          <w:numId w:val="24"/>
        </w:numPr>
        <w:spacing w:before="60" w:after="0"/>
        <w:contextualSpacing w:val="0"/>
        <w:rPr>
          <w:iCs/>
        </w:rPr>
      </w:pPr>
      <w:r w:rsidRPr="008222E4">
        <w:rPr>
          <w:iCs/>
        </w:rPr>
        <w:t>Complete generic identification: Weight-based inventory Supply Chain Solution</w:t>
      </w:r>
    </w:p>
    <w:p w14:paraId="31D65A8A" w14:textId="1786601F" w:rsidR="000D11D9" w:rsidRPr="00906B51" w:rsidRDefault="000D11D9" w:rsidP="00154C56">
      <w:pPr>
        <w:pStyle w:val="ListParagraph"/>
        <w:numPr>
          <w:ilvl w:val="0"/>
          <w:numId w:val="24"/>
        </w:numPr>
        <w:spacing w:before="60" w:after="0"/>
        <w:contextualSpacing w:val="0"/>
        <w:rPr>
          <w:iCs/>
        </w:rPr>
      </w:pPr>
      <w:r w:rsidRPr="008222E4">
        <w:rPr>
          <w:iCs/>
        </w:rPr>
        <w:t xml:space="preserve">Applicable model/make/catalog number: </w:t>
      </w:r>
      <w:r w:rsidR="00A01C80">
        <w:rPr>
          <w:iCs/>
        </w:rPr>
        <w:t xml:space="preserve">brand name or equal </w:t>
      </w:r>
      <w:r w:rsidRPr="008222E4">
        <w:rPr>
          <w:iCs/>
        </w:rPr>
        <w:t>PAR Express weight-based automation</w:t>
      </w:r>
      <w:r w:rsidR="00906B51">
        <w:rPr>
          <w:iCs/>
        </w:rPr>
        <w:t xml:space="preserve"> </w:t>
      </w:r>
      <w:r w:rsidRPr="00906B51">
        <w:rPr>
          <w:iCs/>
        </w:rPr>
        <w:t xml:space="preserve">by </w:t>
      </w:r>
      <w:r w:rsidR="00463EBB">
        <w:rPr>
          <w:iCs/>
        </w:rPr>
        <w:t xml:space="preserve">brand name or equal </w:t>
      </w:r>
      <w:r w:rsidRPr="00906B51">
        <w:rPr>
          <w:iCs/>
        </w:rPr>
        <w:t>PAR Excellence</w:t>
      </w:r>
    </w:p>
    <w:p w14:paraId="075C3D0C" w14:textId="0BDB69CD" w:rsidR="000D11D9" w:rsidRPr="008222E4" w:rsidRDefault="000D11D9" w:rsidP="00154C56">
      <w:pPr>
        <w:pStyle w:val="ListParagraph"/>
        <w:numPr>
          <w:ilvl w:val="0"/>
          <w:numId w:val="24"/>
        </w:numPr>
        <w:spacing w:before="60" w:after="0"/>
        <w:contextualSpacing w:val="0"/>
        <w:rPr>
          <w:iCs/>
        </w:rPr>
      </w:pPr>
      <w:r w:rsidRPr="008222E4">
        <w:rPr>
          <w:iCs/>
        </w:rPr>
        <w:t>Communication about system status including system failures</w:t>
      </w:r>
    </w:p>
    <w:p w14:paraId="789EB1D3" w14:textId="4F71ACDB" w:rsidR="000D11D9" w:rsidRPr="008222E4" w:rsidRDefault="000D11D9" w:rsidP="00154C56">
      <w:pPr>
        <w:pStyle w:val="ListParagraph"/>
        <w:numPr>
          <w:ilvl w:val="0"/>
          <w:numId w:val="24"/>
        </w:numPr>
        <w:spacing w:before="60" w:after="0"/>
        <w:contextualSpacing w:val="0"/>
        <w:rPr>
          <w:iCs/>
        </w:rPr>
      </w:pPr>
      <w:r w:rsidRPr="008222E4">
        <w:rPr>
          <w:iCs/>
        </w:rPr>
        <w:t>Materials Management Status –</w:t>
      </w:r>
    </w:p>
    <w:p w14:paraId="7B18DBE4" w14:textId="243BE9C6" w:rsidR="000D11D9" w:rsidRPr="008222E4" w:rsidRDefault="000D11D9" w:rsidP="00154C56">
      <w:pPr>
        <w:pStyle w:val="ListParagraph"/>
        <w:numPr>
          <w:ilvl w:val="1"/>
          <w:numId w:val="24"/>
        </w:numPr>
        <w:spacing w:before="60" w:after="0"/>
        <w:contextualSpacing w:val="0"/>
        <w:rPr>
          <w:iCs/>
        </w:rPr>
      </w:pPr>
      <w:proofErr w:type="gramStart"/>
      <w:r w:rsidRPr="008222E4">
        <w:rPr>
          <w:iCs/>
        </w:rPr>
        <w:t>Open</w:t>
      </w:r>
      <w:proofErr w:type="gramEnd"/>
      <w:r w:rsidRPr="008222E4">
        <w:rPr>
          <w:iCs/>
        </w:rPr>
        <w:t xml:space="preserve"> Orders</w:t>
      </w:r>
    </w:p>
    <w:p w14:paraId="03B8BDEE" w14:textId="40A6BC10" w:rsidR="000D11D9" w:rsidRPr="008222E4" w:rsidRDefault="000D11D9" w:rsidP="00154C56">
      <w:pPr>
        <w:pStyle w:val="ListParagraph"/>
        <w:numPr>
          <w:ilvl w:val="1"/>
          <w:numId w:val="24"/>
        </w:numPr>
        <w:spacing w:before="60" w:after="0"/>
        <w:contextualSpacing w:val="0"/>
        <w:rPr>
          <w:iCs/>
        </w:rPr>
      </w:pPr>
      <w:r w:rsidRPr="008222E4">
        <w:rPr>
          <w:iCs/>
        </w:rPr>
        <w:t>Emergency/Critical Item Levels</w:t>
      </w:r>
    </w:p>
    <w:p w14:paraId="615B0FED" w14:textId="5F0A8E0B" w:rsidR="000D11D9" w:rsidRPr="008222E4" w:rsidRDefault="000D11D9" w:rsidP="00154C56">
      <w:pPr>
        <w:pStyle w:val="ListParagraph"/>
        <w:numPr>
          <w:ilvl w:val="1"/>
          <w:numId w:val="24"/>
        </w:numPr>
        <w:spacing w:before="60" w:after="0"/>
        <w:contextualSpacing w:val="0"/>
        <w:rPr>
          <w:iCs/>
        </w:rPr>
      </w:pPr>
      <w:r w:rsidRPr="008222E4">
        <w:rPr>
          <w:iCs/>
        </w:rPr>
        <w:t>Negative Quantities on-Hand</w:t>
      </w:r>
    </w:p>
    <w:p w14:paraId="5DF576B1" w14:textId="20BB6CF1" w:rsidR="000D11D9" w:rsidRPr="003D7700" w:rsidRDefault="000D11D9" w:rsidP="00154C56">
      <w:pPr>
        <w:pStyle w:val="ListParagraph"/>
        <w:numPr>
          <w:ilvl w:val="0"/>
          <w:numId w:val="24"/>
        </w:numPr>
        <w:spacing w:before="60" w:after="0"/>
        <w:contextualSpacing w:val="0"/>
        <w:rPr>
          <w:iCs/>
        </w:rPr>
      </w:pPr>
      <w:r w:rsidRPr="003D7700">
        <w:rPr>
          <w:iCs/>
        </w:rPr>
        <w:t>Item Locator</w:t>
      </w:r>
    </w:p>
    <w:p w14:paraId="2CD75CC9" w14:textId="59539D74" w:rsidR="000D11D9" w:rsidRPr="003D7700" w:rsidRDefault="000D11D9" w:rsidP="00154C56">
      <w:pPr>
        <w:pStyle w:val="ListParagraph"/>
        <w:numPr>
          <w:ilvl w:val="0"/>
          <w:numId w:val="24"/>
        </w:numPr>
        <w:spacing w:before="60" w:after="0"/>
        <w:contextualSpacing w:val="0"/>
        <w:rPr>
          <w:iCs/>
        </w:rPr>
      </w:pPr>
      <w:r w:rsidRPr="003D7700">
        <w:rPr>
          <w:iCs/>
        </w:rPr>
        <w:t>Customer Item Requisition</w:t>
      </w:r>
    </w:p>
    <w:p w14:paraId="5D0F67DB" w14:textId="34BE66F4" w:rsidR="000D11D9" w:rsidRPr="003D7700" w:rsidRDefault="000D11D9" w:rsidP="00154C56">
      <w:pPr>
        <w:pStyle w:val="ListParagraph"/>
        <w:numPr>
          <w:ilvl w:val="0"/>
          <w:numId w:val="24"/>
        </w:numPr>
        <w:spacing w:before="60" w:after="0"/>
        <w:contextualSpacing w:val="0"/>
        <w:rPr>
          <w:iCs/>
        </w:rPr>
      </w:pPr>
      <w:r w:rsidRPr="003D7700">
        <w:rPr>
          <w:iCs/>
        </w:rPr>
        <w:t>PAR Level Analysis</w:t>
      </w:r>
    </w:p>
    <w:p w14:paraId="3310186C" w14:textId="2C233A5B" w:rsidR="000D11D9" w:rsidRPr="003D7700" w:rsidRDefault="000D11D9" w:rsidP="00154C56">
      <w:pPr>
        <w:pStyle w:val="ListParagraph"/>
        <w:numPr>
          <w:ilvl w:val="0"/>
          <w:numId w:val="24"/>
        </w:numPr>
        <w:spacing w:before="60" w:after="0"/>
        <w:contextualSpacing w:val="0"/>
        <w:rPr>
          <w:iCs/>
        </w:rPr>
      </w:pPr>
      <w:r w:rsidRPr="003D7700">
        <w:rPr>
          <w:iCs/>
        </w:rPr>
        <w:t>Current Levels –</w:t>
      </w:r>
    </w:p>
    <w:p w14:paraId="23869C02" w14:textId="42D5711C" w:rsidR="000D11D9" w:rsidRPr="00906B51" w:rsidRDefault="000D11D9" w:rsidP="00154C56">
      <w:pPr>
        <w:pStyle w:val="ListParagraph"/>
        <w:numPr>
          <w:ilvl w:val="1"/>
          <w:numId w:val="25"/>
        </w:numPr>
        <w:spacing w:before="60" w:after="0"/>
        <w:contextualSpacing w:val="0"/>
        <w:rPr>
          <w:iCs/>
        </w:rPr>
      </w:pPr>
      <w:r w:rsidRPr="003D7700">
        <w:rPr>
          <w:iCs/>
        </w:rPr>
        <w:t>Level recommendations by cost and usage demand SKU reduction</w:t>
      </w:r>
      <w:r w:rsidR="00906B51">
        <w:rPr>
          <w:iCs/>
        </w:rPr>
        <w:t xml:space="preserve"> </w:t>
      </w:r>
      <w:r w:rsidRPr="00906B51">
        <w:rPr>
          <w:iCs/>
        </w:rPr>
        <w:t>recommendations</w:t>
      </w:r>
    </w:p>
    <w:p w14:paraId="7E1BD110" w14:textId="5F128D75" w:rsidR="000D11D9" w:rsidRPr="003D7700" w:rsidRDefault="000D11D9" w:rsidP="00154C56">
      <w:pPr>
        <w:pStyle w:val="ListParagraph"/>
        <w:numPr>
          <w:ilvl w:val="1"/>
          <w:numId w:val="25"/>
        </w:numPr>
        <w:spacing w:before="60" w:after="0"/>
        <w:contextualSpacing w:val="0"/>
        <w:rPr>
          <w:iCs/>
        </w:rPr>
      </w:pPr>
      <w:r w:rsidRPr="003D7700">
        <w:rPr>
          <w:iCs/>
        </w:rPr>
        <w:t>Items over par level</w:t>
      </w:r>
    </w:p>
    <w:p w14:paraId="0C3058F0" w14:textId="1C56DCDE" w:rsidR="000D11D9" w:rsidRPr="003D7700" w:rsidRDefault="000D11D9" w:rsidP="00154C56">
      <w:pPr>
        <w:pStyle w:val="ListParagraph"/>
        <w:numPr>
          <w:ilvl w:val="1"/>
          <w:numId w:val="25"/>
        </w:numPr>
        <w:spacing w:before="60" w:after="0"/>
        <w:contextualSpacing w:val="0"/>
        <w:rPr>
          <w:iCs/>
        </w:rPr>
      </w:pPr>
      <w:r w:rsidRPr="003D7700">
        <w:rPr>
          <w:iCs/>
        </w:rPr>
        <w:t>Stock outs and critical hits Par level value over time</w:t>
      </w:r>
    </w:p>
    <w:p w14:paraId="34FB3E1C" w14:textId="77777777" w:rsidR="00CB3B71" w:rsidRDefault="000D11D9" w:rsidP="00154C56">
      <w:pPr>
        <w:pStyle w:val="ListParagraph"/>
        <w:numPr>
          <w:ilvl w:val="0"/>
          <w:numId w:val="24"/>
        </w:numPr>
        <w:spacing w:before="60" w:after="0"/>
        <w:contextualSpacing w:val="0"/>
        <w:rPr>
          <w:iCs/>
        </w:rPr>
      </w:pPr>
      <w:r w:rsidRPr="003D7700">
        <w:rPr>
          <w:iCs/>
        </w:rPr>
        <w:t>Consumption</w:t>
      </w:r>
    </w:p>
    <w:p w14:paraId="71EC84D8" w14:textId="77777777" w:rsidR="00CB3B71" w:rsidRDefault="000D11D9" w:rsidP="00154C56">
      <w:pPr>
        <w:pStyle w:val="ListParagraph"/>
        <w:numPr>
          <w:ilvl w:val="1"/>
          <w:numId w:val="24"/>
        </w:numPr>
        <w:spacing w:before="60" w:after="0"/>
        <w:contextualSpacing w:val="0"/>
        <w:rPr>
          <w:iCs/>
        </w:rPr>
      </w:pPr>
      <w:r w:rsidRPr="00CB3B71">
        <w:rPr>
          <w:iCs/>
        </w:rPr>
        <w:t>Average monthly usage</w:t>
      </w:r>
    </w:p>
    <w:p w14:paraId="4C6D1F3C" w14:textId="77777777" w:rsidR="00CB3B71" w:rsidRDefault="000D11D9" w:rsidP="00154C56">
      <w:pPr>
        <w:pStyle w:val="ListParagraph"/>
        <w:numPr>
          <w:ilvl w:val="1"/>
          <w:numId w:val="24"/>
        </w:numPr>
        <w:spacing w:before="60" w:after="0"/>
        <w:contextualSpacing w:val="0"/>
        <w:rPr>
          <w:iCs/>
        </w:rPr>
      </w:pPr>
      <w:r w:rsidRPr="00CB3B71">
        <w:rPr>
          <w:iCs/>
        </w:rPr>
        <w:t>Consumption analysis including time</w:t>
      </w:r>
    </w:p>
    <w:p w14:paraId="162CBE66" w14:textId="77777777" w:rsidR="00CB3B71" w:rsidRDefault="000D11D9" w:rsidP="00154C56">
      <w:pPr>
        <w:pStyle w:val="ListParagraph"/>
        <w:numPr>
          <w:ilvl w:val="1"/>
          <w:numId w:val="24"/>
        </w:numPr>
        <w:spacing w:before="60" w:after="0"/>
        <w:contextualSpacing w:val="0"/>
        <w:rPr>
          <w:iCs/>
        </w:rPr>
      </w:pPr>
      <w:r w:rsidRPr="00CB3B71">
        <w:rPr>
          <w:iCs/>
        </w:rPr>
        <w:t>Consumption deviation</w:t>
      </w:r>
    </w:p>
    <w:p w14:paraId="7898140D" w14:textId="33351328" w:rsidR="000D11D9" w:rsidRPr="00CB3B71" w:rsidRDefault="000D11D9" w:rsidP="00154C56">
      <w:pPr>
        <w:pStyle w:val="ListParagraph"/>
        <w:numPr>
          <w:ilvl w:val="1"/>
          <w:numId w:val="24"/>
        </w:numPr>
        <w:spacing w:before="60" w:after="0"/>
        <w:contextualSpacing w:val="0"/>
        <w:rPr>
          <w:iCs/>
        </w:rPr>
      </w:pPr>
      <w:r w:rsidRPr="00CB3B71">
        <w:rPr>
          <w:iCs/>
        </w:rPr>
        <w:lastRenderedPageBreak/>
        <w:t>Consumption over time</w:t>
      </w:r>
    </w:p>
    <w:p w14:paraId="7D4635A6" w14:textId="6910D475" w:rsidR="000D11D9" w:rsidRPr="003D7700" w:rsidRDefault="000D11D9" w:rsidP="00154C56">
      <w:pPr>
        <w:pStyle w:val="ListParagraph"/>
        <w:numPr>
          <w:ilvl w:val="0"/>
          <w:numId w:val="24"/>
        </w:numPr>
        <w:spacing w:before="60" w:after="0"/>
        <w:contextualSpacing w:val="0"/>
        <w:rPr>
          <w:iCs/>
        </w:rPr>
      </w:pPr>
      <w:r w:rsidRPr="003D7700">
        <w:rPr>
          <w:iCs/>
        </w:rPr>
        <w:t>Reports</w:t>
      </w:r>
    </w:p>
    <w:p w14:paraId="51AE5DA1" w14:textId="78C4DF02" w:rsidR="000D11D9" w:rsidRPr="00A8273D" w:rsidRDefault="000D11D9" w:rsidP="00154C56">
      <w:pPr>
        <w:pStyle w:val="ListParagraph"/>
        <w:numPr>
          <w:ilvl w:val="1"/>
          <w:numId w:val="26"/>
        </w:numPr>
        <w:spacing w:before="60" w:after="0"/>
        <w:contextualSpacing w:val="0"/>
        <w:rPr>
          <w:iCs/>
        </w:rPr>
      </w:pPr>
      <w:r w:rsidRPr="003D7700">
        <w:rPr>
          <w:iCs/>
        </w:rPr>
        <w:t>Activity detail (sales, receipts, adjustments, etc.) to include time inventory</w:t>
      </w:r>
      <w:r w:rsidR="00A8273D">
        <w:rPr>
          <w:iCs/>
        </w:rPr>
        <w:t xml:space="preserve"> </w:t>
      </w:r>
      <w:r w:rsidRPr="00A8273D">
        <w:rPr>
          <w:iCs/>
        </w:rPr>
        <w:t>on hand changed</w:t>
      </w:r>
    </w:p>
    <w:p w14:paraId="294AD670" w14:textId="13D8E475" w:rsidR="000D11D9" w:rsidRPr="003D7700" w:rsidRDefault="000D11D9" w:rsidP="00154C56">
      <w:pPr>
        <w:pStyle w:val="ListParagraph"/>
        <w:numPr>
          <w:ilvl w:val="1"/>
          <w:numId w:val="26"/>
        </w:numPr>
        <w:spacing w:before="60" w:after="0"/>
        <w:contextualSpacing w:val="0"/>
        <w:rPr>
          <w:iCs/>
        </w:rPr>
      </w:pPr>
      <w:r w:rsidRPr="003D7700">
        <w:rPr>
          <w:iCs/>
        </w:rPr>
        <w:t>Quantity on-hand Value on-hand</w:t>
      </w:r>
    </w:p>
    <w:p w14:paraId="37113E36" w14:textId="43384771" w:rsidR="000D11D9" w:rsidRPr="003D7700" w:rsidRDefault="000D11D9" w:rsidP="00154C56">
      <w:pPr>
        <w:pStyle w:val="ListParagraph"/>
        <w:numPr>
          <w:ilvl w:val="1"/>
          <w:numId w:val="26"/>
        </w:numPr>
        <w:spacing w:before="60" w:after="0"/>
        <w:contextualSpacing w:val="0"/>
        <w:rPr>
          <w:iCs/>
        </w:rPr>
      </w:pPr>
      <w:r w:rsidRPr="003D7700">
        <w:rPr>
          <w:iCs/>
        </w:rPr>
        <w:t>Department transactions</w:t>
      </w:r>
    </w:p>
    <w:p w14:paraId="2B8C67F3" w14:textId="6B598960" w:rsidR="000D11D9" w:rsidRPr="003D7700" w:rsidRDefault="000D11D9" w:rsidP="00154C56">
      <w:pPr>
        <w:pStyle w:val="ListParagraph"/>
        <w:numPr>
          <w:ilvl w:val="1"/>
          <w:numId w:val="26"/>
        </w:numPr>
        <w:spacing w:before="60" w:after="0"/>
        <w:contextualSpacing w:val="0"/>
        <w:rPr>
          <w:iCs/>
        </w:rPr>
      </w:pPr>
      <w:r w:rsidRPr="003D7700">
        <w:rPr>
          <w:iCs/>
        </w:rPr>
        <w:t>Cycle count sheet</w:t>
      </w:r>
    </w:p>
    <w:p w14:paraId="447C8FF2" w14:textId="3096F9D4" w:rsidR="000D11D9" w:rsidRPr="003D7700" w:rsidRDefault="000D11D9" w:rsidP="00154C56">
      <w:pPr>
        <w:pStyle w:val="ListParagraph"/>
        <w:numPr>
          <w:ilvl w:val="1"/>
          <w:numId w:val="26"/>
        </w:numPr>
        <w:spacing w:before="60" w:after="0"/>
        <w:contextualSpacing w:val="0"/>
        <w:rPr>
          <w:iCs/>
        </w:rPr>
      </w:pPr>
      <w:r w:rsidRPr="003D7700">
        <w:rPr>
          <w:iCs/>
        </w:rPr>
        <w:t>Out of balance with GIP – on hand Due-ins</w:t>
      </w:r>
    </w:p>
    <w:p w14:paraId="79AB195E" w14:textId="49A0D2D4" w:rsidR="000D11D9" w:rsidRPr="003D7700" w:rsidRDefault="000D11D9" w:rsidP="00154C56">
      <w:pPr>
        <w:pStyle w:val="ListParagraph"/>
        <w:numPr>
          <w:ilvl w:val="1"/>
          <w:numId w:val="26"/>
        </w:numPr>
        <w:spacing w:before="60" w:after="0"/>
        <w:contextualSpacing w:val="0"/>
        <w:rPr>
          <w:iCs/>
        </w:rPr>
      </w:pPr>
      <w:r w:rsidRPr="003D7700">
        <w:rPr>
          <w:iCs/>
        </w:rPr>
        <w:t>Due outs</w:t>
      </w:r>
    </w:p>
    <w:p w14:paraId="33F91EEA" w14:textId="3DF64798" w:rsidR="000D11D9" w:rsidRPr="003D7700" w:rsidRDefault="000D11D9" w:rsidP="00154C56">
      <w:pPr>
        <w:pStyle w:val="ListParagraph"/>
        <w:numPr>
          <w:ilvl w:val="1"/>
          <w:numId w:val="26"/>
        </w:numPr>
        <w:spacing w:before="60" w:after="0"/>
        <w:contextualSpacing w:val="0"/>
        <w:rPr>
          <w:iCs/>
        </w:rPr>
      </w:pPr>
      <w:r w:rsidRPr="003D7700">
        <w:rPr>
          <w:iCs/>
        </w:rPr>
        <w:t>Issue multiple discrepancy between GIP and Par Bin</w:t>
      </w:r>
    </w:p>
    <w:p w14:paraId="7723C2E8" w14:textId="07063514" w:rsidR="000D11D9" w:rsidRPr="003D7700" w:rsidRDefault="000D11D9" w:rsidP="00154C56">
      <w:pPr>
        <w:pStyle w:val="ListParagraph"/>
        <w:numPr>
          <w:ilvl w:val="1"/>
          <w:numId w:val="26"/>
        </w:numPr>
        <w:spacing w:before="60" w:after="0"/>
        <w:contextualSpacing w:val="0"/>
        <w:rPr>
          <w:iCs/>
        </w:rPr>
      </w:pPr>
      <w:r w:rsidRPr="003D7700">
        <w:rPr>
          <w:iCs/>
        </w:rPr>
        <w:t>Emergency levels</w:t>
      </w:r>
    </w:p>
    <w:p w14:paraId="31F93E8F" w14:textId="75356913" w:rsidR="000D11D9" w:rsidRPr="003D7700" w:rsidRDefault="000D11D9" w:rsidP="00154C56">
      <w:pPr>
        <w:pStyle w:val="ListParagraph"/>
        <w:numPr>
          <w:ilvl w:val="0"/>
          <w:numId w:val="24"/>
        </w:numPr>
        <w:spacing w:before="60" w:after="0"/>
        <w:contextualSpacing w:val="0"/>
        <w:rPr>
          <w:iCs/>
        </w:rPr>
      </w:pPr>
      <w:r w:rsidRPr="003D7700">
        <w:rPr>
          <w:iCs/>
        </w:rPr>
        <w:t>Orders</w:t>
      </w:r>
    </w:p>
    <w:p w14:paraId="41E1CC97" w14:textId="2FA06CFC" w:rsidR="000D11D9" w:rsidRPr="003D7700" w:rsidRDefault="000D11D9" w:rsidP="00154C56">
      <w:pPr>
        <w:pStyle w:val="ListParagraph"/>
        <w:numPr>
          <w:ilvl w:val="0"/>
          <w:numId w:val="27"/>
        </w:numPr>
        <w:spacing w:before="60" w:after="0"/>
        <w:contextualSpacing w:val="0"/>
        <w:rPr>
          <w:iCs/>
        </w:rPr>
      </w:pPr>
      <w:r w:rsidRPr="003D7700">
        <w:rPr>
          <w:iCs/>
        </w:rPr>
        <w:t>Existing orders</w:t>
      </w:r>
    </w:p>
    <w:p w14:paraId="0E729221" w14:textId="445ED690" w:rsidR="000D11D9" w:rsidRPr="003D7700" w:rsidRDefault="000D11D9" w:rsidP="00154C56">
      <w:pPr>
        <w:pStyle w:val="ListParagraph"/>
        <w:numPr>
          <w:ilvl w:val="0"/>
          <w:numId w:val="27"/>
        </w:numPr>
        <w:spacing w:before="60" w:after="0"/>
        <w:contextualSpacing w:val="0"/>
        <w:rPr>
          <w:iCs/>
        </w:rPr>
      </w:pPr>
      <w:r w:rsidRPr="003D7700">
        <w:rPr>
          <w:iCs/>
        </w:rPr>
        <w:t>Order preview</w:t>
      </w:r>
    </w:p>
    <w:p w14:paraId="5C5CA439" w14:textId="3ADB7913" w:rsidR="000D11D9" w:rsidRPr="003D7700" w:rsidRDefault="000D11D9" w:rsidP="00154C56">
      <w:pPr>
        <w:pStyle w:val="ListParagraph"/>
        <w:numPr>
          <w:ilvl w:val="0"/>
          <w:numId w:val="24"/>
        </w:numPr>
        <w:spacing w:before="60" w:after="0"/>
        <w:contextualSpacing w:val="0"/>
        <w:rPr>
          <w:iCs/>
        </w:rPr>
      </w:pPr>
      <w:r w:rsidRPr="003D7700">
        <w:rPr>
          <w:iCs/>
        </w:rPr>
        <w:t>Items</w:t>
      </w:r>
    </w:p>
    <w:p w14:paraId="69150D4D" w14:textId="4EC4BA31" w:rsidR="000D11D9" w:rsidRPr="003D7700" w:rsidRDefault="000D11D9" w:rsidP="00154C56">
      <w:pPr>
        <w:pStyle w:val="ListParagraph"/>
        <w:numPr>
          <w:ilvl w:val="0"/>
          <w:numId w:val="27"/>
        </w:numPr>
        <w:spacing w:before="60" w:after="0"/>
        <w:contextualSpacing w:val="0"/>
        <w:rPr>
          <w:iCs/>
        </w:rPr>
      </w:pPr>
      <w:r w:rsidRPr="003D7700">
        <w:rPr>
          <w:iCs/>
        </w:rPr>
        <w:t>Item master Item history</w:t>
      </w:r>
    </w:p>
    <w:p w14:paraId="67AC20B5" w14:textId="60791961" w:rsidR="000D11D9" w:rsidRPr="003D7700" w:rsidRDefault="000D11D9" w:rsidP="00154C56">
      <w:pPr>
        <w:pStyle w:val="ListParagraph"/>
        <w:numPr>
          <w:ilvl w:val="0"/>
          <w:numId w:val="27"/>
        </w:numPr>
        <w:spacing w:before="60" w:after="0"/>
        <w:contextualSpacing w:val="0"/>
        <w:rPr>
          <w:iCs/>
        </w:rPr>
      </w:pPr>
      <w:r w:rsidRPr="003D7700">
        <w:rPr>
          <w:iCs/>
        </w:rPr>
        <w:t>Item classification Reconciliation history</w:t>
      </w:r>
    </w:p>
    <w:p w14:paraId="074AEFE3" w14:textId="524469B5" w:rsidR="00B67A49" w:rsidRPr="003D7700" w:rsidRDefault="000D11D9" w:rsidP="00154C56">
      <w:pPr>
        <w:pStyle w:val="ListParagraph"/>
        <w:numPr>
          <w:ilvl w:val="0"/>
          <w:numId w:val="27"/>
        </w:numPr>
        <w:spacing w:before="60" w:after="0"/>
        <w:contextualSpacing w:val="0"/>
        <w:rPr>
          <w:rStyle w:val="Emphasis"/>
          <w:b w:val="0"/>
          <w:i w:val="0"/>
          <w:color w:val="auto"/>
        </w:rPr>
      </w:pPr>
      <w:r w:rsidRPr="003D7700">
        <w:rPr>
          <w:iCs/>
        </w:rPr>
        <w:t>Most recent reconciliation per item</w:t>
      </w:r>
    </w:p>
    <w:p w14:paraId="6FEAAD31" w14:textId="1A9D9C94" w:rsidR="008A1DA8" w:rsidRDefault="00BC16A8" w:rsidP="00BC16A8">
      <w:pPr>
        <w:pStyle w:val="Heading2"/>
        <w:rPr>
          <w:rStyle w:val="Emphasis"/>
          <w:b/>
          <w:i w:val="0"/>
          <w:color w:val="auto"/>
        </w:rPr>
      </w:pPr>
      <w:bookmarkStart w:id="4" w:name="_Toc214868686"/>
      <w:r>
        <w:rPr>
          <w:rStyle w:val="Emphasis"/>
          <w:b/>
          <w:i w:val="0"/>
          <w:color w:val="auto"/>
        </w:rPr>
        <w:t>LICENSING</w:t>
      </w:r>
      <w:bookmarkEnd w:id="4"/>
    </w:p>
    <w:p w14:paraId="4A9D4EFD" w14:textId="545A0B74" w:rsidR="00BC16A8" w:rsidRDefault="00BC16A8" w:rsidP="00BC16A8">
      <w:pPr>
        <w:rPr>
          <w:iCs/>
        </w:rPr>
      </w:pPr>
      <w:r>
        <w:rPr>
          <w:iCs/>
        </w:rPr>
        <w:t>The Contractor shall provide a l</w:t>
      </w:r>
      <w:r w:rsidRPr="00BC16A8">
        <w:rPr>
          <w:iCs/>
        </w:rPr>
        <w:t xml:space="preserve">icense agreement for use of </w:t>
      </w:r>
      <w:r w:rsidR="00935583">
        <w:rPr>
          <w:iCs/>
        </w:rPr>
        <w:t xml:space="preserve">brand name or equal PAR Excellence </w:t>
      </w:r>
      <w:r w:rsidRPr="00BC16A8">
        <w:rPr>
          <w:iCs/>
        </w:rPr>
        <w:t>System and related</w:t>
      </w:r>
      <w:r w:rsidR="00935583">
        <w:rPr>
          <w:iCs/>
        </w:rPr>
        <w:t xml:space="preserve"> </w:t>
      </w:r>
      <w:r w:rsidRPr="00BC16A8">
        <w:rPr>
          <w:iCs/>
        </w:rPr>
        <w:t xml:space="preserve">support. </w:t>
      </w:r>
      <w:r w:rsidR="00935583">
        <w:rPr>
          <w:iCs/>
        </w:rPr>
        <w:t>Licensing shall include a</w:t>
      </w:r>
      <w:r w:rsidRPr="00BC16A8">
        <w:rPr>
          <w:iCs/>
        </w:rPr>
        <w:t>utomatic software upgrades of the installed program and software. Web</w:t>
      </w:r>
      <w:r w:rsidR="00A7404B">
        <w:rPr>
          <w:iCs/>
        </w:rPr>
        <w:t>-</w:t>
      </w:r>
      <w:r w:rsidRPr="00BC16A8">
        <w:rPr>
          <w:iCs/>
        </w:rPr>
        <w:t>based</w:t>
      </w:r>
      <w:r w:rsidR="00935583">
        <w:rPr>
          <w:iCs/>
        </w:rPr>
        <w:t xml:space="preserve"> </w:t>
      </w:r>
      <w:r w:rsidRPr="00BC16A8">
        <w:rPr>
          <w:iCs/>
        </w:rPr>
        <w:t>program shall be available on any computer and/or mobile device for reporting</w:t>
      </w:r>
      <w:r w:rsidR="00A7404B">
        <w:rPr>
          <w:iCs/>
        </w:rPr>
        <w:t xml:space="preserve"> </w:t>
      </w:r>
      <w:r w:rsidRPr="00BC16A8">
        <w:rPr>
          <w:iCs/>
        </w:rPr>
        <w:t>purposes and evaluation of inventory levels for an unlimited number of users.</w:t>
      </w:r>
    </w:p>
    <w:p w14:paraId="26659A1E" w14:textId="1053AD37" w:rsidR="00A7404B" w:rsidRDefault="0067242D" w:rsidP="0067242D">
      <w:pPr>
        <w:pStyle w:val="Heading2"/>
      </w:pPr>
      <w:bookmarkStart w:id="5" w:name="_Toc214868687"/>
      <w:r>
        <w:t>INSTALLATION</w:t>
      </w:r>
      <w:bookmarkEnd w:id="5"/>
    </w:p>
    <w:p w14:paraId="3A83B037" w14:textId="79D37C11" w:rsidR="00CA2781" w:rsidRDefault="009111A8" w:rsidP="0067242D">
      <w:pPr>
        <w:rPr>
          <w:iCs/>
        </w:rPr>
      </w:pPr>
      <w:r>
        <w:rPr>
          <w:iCs/>
        </w:rPr>
        <w:t>The Contractor shall perform i</w:t>
      </w:r>
      <w:r w:rsidR="0067242D" w:rsidRPr="0067242D">
        <w:rPr>
          <w:iCs/>
        </w:rPr>
        <w:t>nstallation during normal business hours, 7:30AM to 4:30PM local time.</w:t>
      </w:r>
    </w:p>
    <w:p w14:paraId="0F695FE2" w14:textId="77777777" w:rsidR="00CA2781" w:rsidRDefault="00CA2781" w:rsidP="0067242D">
      <w:pPr>
        <w:rPr>
          <w:iCs/>
        </w:rPr>
      </w:pPr>
    </w:p>
    <w:p w14:paraId="2F5970AE" w14:textId="513EB872" w:rsidR="004D3A92" w:rsidRDefault="0067242D" w:rsidP="0067242D">
      <w:pPr>
        <w:rPr>
          <w:iCs/>
        </w:rPr>
      </w:pPr>
      <w:r w:rsidRPr="0067242D">
        <w:rPr>
          <w:iCs/>
        </w:rPr>
        <w:t>The Contractor shall provide notification to VA 10 days prior to starting</w:t>
      </w:r>
      <w:r w:rsidR="008E115D">
        <w:rPr>
          <w:iCs/>
        </w:rPr>
        <w:t xml:space="preserve"> </w:t>
      </w:r>
      <w:r w:rsidRPr="0067242D">
        <w:rPr>
          <w:iCs/>
        </w:rPr>
        <w:t>on-site activities.</w:t>
      </w:r>
      <w:r w:rsidR="001F14E7">
        <w:rPr>
          <w:iCs/>
        </w:rPr>
        <w:t xml:space="preserve"> </w:t>
      </w:r>
      <w:r w:rsidRPr="0067242D">
        <w:rPr>
          <w:iCs/>
        </w:rPr>
        <w:t>The Contractor shall coordinate with site escorts for installation.</w:t>
      </w:r>
      <w:r w:rsidR="008E115D">
        <w:rPr>
          <w:iCs/>
        </w:rPr>
        <w:t xml:space="preserve"> </w:t>
      </w:r>
    </w:p>
    <w:p w14:paraId="0180ED79" w14:textId="77777777" w:rsidR="004D3A92" w:rsidRDefault="004D3A92" w:rsidP="0067242D">
      <w:pPr>
        <w:rPr>
          <w:iCs/>
        </w:rPr>
      </w:pPr>
    </w:p>
    <w:p w14:paraId="4E5BF2B9" w14:textId="26DDDA2A" w:rsidR="0067242D" w:rsidRPr="0067242D" w:rsidRDefault="0067242D" w:rsidP="0067242D">
      <w:pPr>
        <w:rPr>
          <w:iCs/>
        </w:rPr>
      </w:pPr>
      <w:r w:rsidRPr="0067242D">
        <w:rPr>
          <w:iCs/>
        </w:rPr>
        <w:t>Installation shall begin no later than 30 days after contract award date. Installation shall</w:t>
      </w:r>
    </w:p>
    <w:p w14:paraId="00839A3E" w14:textId="100C7632" w:rsidR="002A2FB9" w:rsidRDefault="0067242D" w:rsidP="000E34E6">
      <w:pPr>
        <w:rPr>
          <w:rStyle w:val="Emphasis"/>
          <w:b w:val="0"/>
          <w:i w:val="0"/>
          <w:color w:val="auto"/>
        </w:rPr>
      </w:pPr>
      <w:r w:rsidRPr="0067242D">
        <w:rPr>
          <w:iCs/>
        </w:rPr>
        <w:t xml:space="preserve">be phased by location and begin at the </w:t>
      </w:r>
      <w:r w:rsidR="00F35860">
        <w:rPr>
          <w:iCs/>
        </w:rPr>
        <w:t>Dallas</w:t>
      </w:r>
      <w:r w:rsidRPr="0067242D">
        <w:rPr>
          <w:iCs/>
        </w:rPr>
        <w:t xml:space="preserve"> VAMC.</w:t>
      </w:r>
      <w:r w:rsidR="00F711E6">
        <w:rPr>
          <w:iCs/>
        </w:rPr>
        <w:t xml:space="preserve"> </w:t>
      </w:r>
      <w:r w:rsidRPr="0067242D">
        <w:rPr>
          <w:iCs/>
        </w:rPr>
        <w:t xml:space="preserve">Installation </w:t>
      </w:r>
      <w:r w:rsidR="00F711E6">
        <w:rPr>
          <w:iCs/>
        </w:rPr>
        <w:t xml:space="preserve">and setup </w:t>
      </w:r>
      <w:r w:rsidR="0037320E">
        <w:rPr>
          <w:iCs/>
        </w:rPr>
        <w:t xml:space="preserve">shall be completed at all locations </w:t>
      </w:r>
      <w:r w:rsidRPr="0067242D">
        <w:rPr>
          <w:iCs/>
        </w:rPr>
        <w:t xml:space="preserve">no later than </w:t>
      </w:r>
      <w:r w:rsidR="0062059F">
        <w:rPr>
          <w:iCs/>
        </w:rPr>
        <w:t>365</w:t>
      </w:r>
      <w:r w:rsidRPr="0067242D">
        <w:rPr>
          <w:iCs/>
        </w:rPr>
        <w:t xml:space="preserve"> days after contract award.</w:t>
      </w:r>
    </w:p>
    <w:p w14:paraId="298DBB27" w14:textId="77777777" w:rsidR="002A2FB9" w:rsidRDefault="002A2FB9" w:rsidP="000E34E6">
      <w:pPr>
        <w:rPr>
          <w:rStyle w:val="Emphasis"/>
          <w:b w:val="0"/>
          <w:i w:val="0"/>
          <w:color w:val="auto"/>
        </w:rPr>
      </w:pPr>
    </w:p>
    <w:p w14:paraId="7C6FFFDD" w14:textId="49DB3EE7" w:rsidR="002A2FB9" w:rsidRDefault="000E34E6" w:rsidP="000E34E6">
      <w:pPr>
        <w:rPr>
          <w:rFonts w:eastAsia="Arial" w:cs="Arial"/>
        </w:rPr>
      </w:pPr>
      <w:r>
        <w:rPr>
          <w:rFonts w:eastAsia="Arial" w:cs="Arial"/>
        </w:rPr>
        <w:t xml:space="preserve">Install </w:t>
      </w:r>
      <w:r w:rsidR="002F6048">
        <w:rPr>
          <w:rFonts w:eastAsia="Arial" w:cs="Arial"/>
        </w:rPr>
        <w:t>shall</w:t>
      </w:r>
      <w:r>
        <w:rPr>
          <w:rFonts w:eastAsia="Arial" w:cs="Arial"/>
        </w:rPr>
        <w:t xml:space="preserve"> not include disassembly of existing storage devices.</w:t>
      </w:r>
    </w:p>
    <w:p w14:paraId="79249788" w14:textId="77777777" w:rsidR="002A2FB9" w:rsidRDefault="002A2FB9" w:rsidP="000E34E6">
      <w:pPr>
        <w:rPr>
          <w:rFonts w:eastAsia="Arial" w:cs="Arial"/>
        </w:rPr>
      </w:pPr>
    </w:p>
    <w:p w14:paraId="32A2DB65" w14:textId="229A118C" w:rsidR="000E34E6" w:rsidRPr="002A2FB9" w:rsidRDefault="002A2FB9" w:rsidP="000E34E6">
      <w:pPr>
        <w:rPr>
          <w:iCs/>
        </w:rPr>
      </w:pPr>
      <w:r>
        <w:rPr>
          <w:rFonts w:eastAsia="Arial" w:cs="Arial"/>
        </w:rPr>
        <w:t>The Contractor shall remove a</w:t>
      </w:r>
      <w:r w:rsidR="000E34E6" w:rsidRPr="003430BC">
        <w:rPr>
          <w:rFonts w:eastAsia="Arial" w:cs="Arial"/>
        </w:rPr>
        <w:t xml:space="preserve">ll debris and trash once installation </w:t>
      </w:r>
      <w:proofErr w:type="gramStart"/>
      <w:r w:rsidR="000E34E6" w:rsidRPr="003430BC">
        <w:rPr>
          <w:rFonts w:eastAsia="Arial" w:cs="Arial"/>
        </w:rPr>
        <w:t>are</w:t>
      </w:r>
      <w:proofErr w:type="gramEnd"/>
      <w:r w:rsidR="000E34E6" w:rsidRPr="003430BC">
        <w:rPr>
          <w:rFonts w:eastAsia="Arial" w:cs="Arial"/>
        </w:rPr>
        <w:t xml:space="preserve"> complete.</w:t>
      </w:r>
    </w:p>
    <w:p w14:paraId="2CC78DDB" w14:textId="77777777" w:rsidR="000E34E6" w:rsidRPr="003430BC" w:rsidRDefault="000E34E6" w:rsidP="000E34E6">
      <w:pPr>
        <w:autoSpaceDE w:val="0"/>
        <w:autoSpaceDN w:val="0"/>
        <w:adjustRightInd w:val="0"/>
        <w:rPr>
          <w:rFonts w:eastAsia="Arial" w:cs="Arial"/>
          <w:color w:val="000000"/>
        </w:rPr>
      </w:pPr>
    </w:p>
    <w:p w14:paraId="6FEE069E" w14:textId="77777777" w:rsidR="005A1FF9" w:rsidRDefault="005A1FF9" w:rsidP="00E47F5F">
      <w:pPr>
        <w:rPr>
          <w:rStyle w:val="Emphasis"/>
          <w:b w:val="0"/>
          <w:i w:val="0"/>
          <w:color w:val="auto"/>
        </w:rPr>
      </w:pPr>
    </w:p>
    <w:p w14:paraId="0C4DF6B2" w14:textId="4B25DD6A" w:rsidR="005A1FF9" w:rsidRDefault="00DD3F20" w:rsidP="00DD3F20">
      <w:pPr>
        <w:pStyle w:val="Heading2"/>
        <w:rPr>
          <w:rStyle w:val="Emphasis"/>
          <w:b/>
          <w:i w:val="0"/>
          <w:color w:val="auto"/>
        </w:rPr>
      </w:pPr>
      <w:bookmarkStart w:id="6" w:name="_Toc214868688"/>
      <w:r>
        <w:rPr>
          <w:rStyle w:val="Emphasis"/>
          <w:b/>
          <w:i w:val="0"/>
          <w:color w:val="auto"/>
        </w:rPr>
        <w:t>SUPPORT</w:t>
      </w:r>
      <w:bookmarkEnd w:id="6"/>
    </w:p>
    <w:p w14:paraId="11F10683" w14:textId="51C58035" w:rsidR="00DD3F20" w:rsidRDefault="00DD3F20" w:rsidP="00DD3F20">
      <w:pPr>
        <w:rPr>
          <w:rStyle w:val="Emphasis"/>
          <w:b w:val="0"/>
          <w:i w:val="0"/>
          <w:color w:val="auto"/>
        </w:rPr>
      </w:pPr>
      <w:r>
        <w:rPr>
          <w:iCs/>
        </w:rPr>
        <w:t>The Contractor shall provide s</w:t>
      </w:r>
      <w:r w:rsidRPr="00DD3F20">
        <w:rPr>
          <w:iCs/>
        </w:rPr>
        <w:t>upport to include continuous monitoring by means of a minimum of four remote checks</w:t>
      </w:r>
      <w:r>
        <w:rPr>
          <w:iCs/>
        </w:rPr>
        <w:t xml:space="preserve"> </w:t>
      </w:r>
      <w:r w:rsidRPr="00DD3F20">
        <w:rPr>
          <w:iCs/>
        </w:rPr>
        <w:t xml:space="preserve">of equipment functionality by </w:t>
      </w:r>
      <w:r w:rsidR="000B63EC">
        <w:rPr>
          <w:iCs/>
        </w:rPr>
        <w:t>Contractor</w:t>
      </w:r>
      <w:r w:rsidR="00933FF8">
        <w:rPr>
          <w:iCs/>
        </w:rPr>
        <w:t xml:space="preserve"> </w:t>
      </w:r>
      <w:r w:rsidRPr="00DD3F20">
        <w:rPr>
          <w:iCs/>
        </w:rPr>
        <w:t>every 24 hours.</w:t>
      </w:r>
      <w:r w:rsidR="00624171">
        <w:rPr>
          <w:iCs/>
        </w:rPr>
        <w:t xml:space="preserve"> </w:t>
      </w:r>
      <w:r w:rsidR="005B101E">
        <w:rPr>
          <w:iCs/>
        </w:rPr>
        <w:t>The Contractor shall provide n</w:t>
      </w:r>
      <w:r w:rsidRPr="00DD3F20">
        <w:rPr>
          <w:iCs/>
        </w:rPr>
        <w:t>otification and maintenance support in the event of a</w:t>
      </w:r>
      <w:r w:rsidR="005B101E">
        <w:rPr>
          <w:iCs/>
        </w:rPr>
        <w:t xml:space="preserve"> </w:t>
      </w:r>
      <w:r w:rsidRPr="00DD3F20">
        <w:rPr>
          <w:iCs/>
        </w:rPr>
        <w:t xml:space="preserve">problem with equipment or software. </w:t>
      </w:r>
      <w:r w:rsidR="001B1723">
        <w:rPr>
          <w:iCs/>
        </w:rPr>
        <w:t xml:space="preserve">The </w:t>
      </w:r>
      <w:r w:rsidRPr="00DD3F20">
        <w:rPr>
          <w:iCs/>
        </w:rPr>
        <w:t>Contractor shall respond to service calls</w:t>
      </w:r>
      <w:r w:rsidR="00003F91">
        <w:rPr>
          <w:iCs/>
        </w:rPr>
        <w:t xml:space="preserve"> </w:t>
      </w:r>
      <w:r w:rsidRPr="00DD3F20">
        <w:rPr>
          <w:iCs/>
        </w:rPr>
        <w:t>no later than 24 hours after being notified of a problem</w:t>
      </w:r>
      <w:r w:rsidR="00003F91">
        <w:rPr>
          <w:iCs/>
        </w:rPr>
        <w:t xml:space="preserve"> </w:t>
      </w:r>
      <w:r w:rsidRPr="00DD3F20">
        <w:rPr>
          <w:iCs/>
        </w:rPr>
        <w:t>with either equipment or installed</w:t>
      </w:r>
      <w:r w:rsidR="00003F91">
        <w:rPr>
          <w:iCs/>
        </w:rPr>
        <w:t xml:space="preserve"> </w:t>
      </w:r>
      <w:r w:rsidRPr="00DD3F20">
        <w:rPr>
          <w:iCs/>
        </w:rPr>
        <w:t xml:space="preserve">software. </w:t>
      </w:r>
      <w:r w:rsidR="001B1723">
        <w:rPr>
          <w:iCs/>
        </w:rPr>
        <w:t xml:space="preserve">The </w:t>
      </w:r>
      <w:r w:rsidR="00AC1BD0">
        <w:rPr>
          <w:iCs/>
        </w:rPr>
        <w:t>Contractor’s</w:t>
      </w:r>
      <w:r w:rsidRPr="00DD3F20">
        <w:rPr>
          <w:iCs/>
        </w:rPr>
        <w:t xml:space="preserve"> remote Support staff shall</w:t>
      </w:r>
      <w:r w:rsidR="00003F91">
        <w:rPr>
          <w:iCs/>
        </w:rPr>
        <w:t xml:space="preserve"> </w:t>
      </w:r>
      <w:r w:rsidRPr="00DD3F20">
        <w:rPr>
          <w:iCs/>
        </w:rPr>
        <w:t>work with VA onsite to</w:t>
      </w:r>
      <w:r w:rsidR="00F70D1A">
        <w:rPr>
          <w:iCs/>
        </w:rPr>
        <w:t xml:space="preserve"> </w:t>
      </w:r>
      <w:r w:rsidRPr="00DD3F20">
        <w:rPr>
          <w:iCs/>
        </w:rPr>
        <w:t>replace supported hardware within 48hrs of notification</w:t>
      </w:r>
      <w:r w:rsidR="00F70D1A">
        <w:rPr>
          <w:iCs/>
        </w:rPr>
        <w:t xml:space="preserve"> </w:t>
      </w:r>
      <w:r w:rsidRPr="00DD3F20">
        <w:rPr>
          <w:iCs/>
        </w:rPr>
        <w:t>of a problem if VA is not at fault</w:t>
      </w:r>
      <w:r w:rsidR="00F70D1A">
        <w:rPr>
          <w:iCs/>
        </w:rPr>
        <w:t xml:space="preserve"> </w:t>
      </w:r>
      <w:r w:rsidRPr="00DD3F20">
        <w:rPr>
          <w:iCs/>
        </w:rPr>
        <w:t>for damage or defect. This assumes there is backup</w:t>
      </w:r>
      <w:r w:rsidR="00F70D1A">
        <w:rPr>
          <w:iCs/>
        </w:rPr>
        <w:t xml:space="preserve"> </w:t>
      </w:r>
      <w:r w:rsidRPr="00DD3F20">
        <w:rPr>
          <w:iCs/>
        </w:rPr>
        <w:t>equipment onsite. If backup</w:t>
      </w:r>
      <w:r w:rsidR="00F70D1A">
        <w:rPr>
          <w:iCs/>
        </w:rPr>
        <w:t xml:space="preserve"> </w:t>
      </w:r>
      <w:r w:rsidRPr="00DD3F20">
        <w:rPr>
          <w:iCs/>
        </w:rPr>
        <w:t xml:space="preserve">equipment is not onsite, </w:t>
      </w:r>
      <w:r w:rsidR="00616D1E">
        <w:rPr>
          <w:iCs/>
        </w:rPr>
        <w:t xml:space="preserve">the Contractor’s </w:t>
      </w:r>
      <w:r w:rsidR="00F3733A">
        <w:rPr>
          <w:iCs/>
        </w:rPr>
        <w:t>s</w:t>
      </w:r>
      <w:r w:rsidRPr="00DD3F20">
        <w:rPr>
          <w:iCs/>
        </w:rPr>
        <w:t>upport</w:t>
      </w:r>
      <w:r w:rsidR="00F70D1A">
        <w:rPr>
          <w:iCs/>
        </w:rPr>
        <w:t xml:space="preserve"> </w:t>
      </w:r>
      <w:r w:rsidRPr="00DD3F20">
        <w:rPr>
          <w:iCs/>
        </w:rPr>
        <w:t xml:space="preserve">staff </w:t>
      </w:r>
      <w:r w:rsidR="00F3733A">
        <w:rPr>
          <w:iCs/>
        </w:rPr>
        <w:t>shall</w:t>
      </w:r>
      <w:r w:rsidRPr="00DD3F20">
        <w:rPr>
          <w:iCs/>
        </w:rPr>
        <w:t xml:space="preserve"> work with VA onsite to replace equipment when it arrives via </w:t>
      </w:r>
      <w:r w:rsidR="008624D4">
        <w:rPr>
          <w:iCs/>
        </w:rPr>
        <w:t xml:space="preserve">Contractor’s </w:t>
      </w:r>
      <w:r w:rsidR="00616D1E">
        <w:rPr>
          <w:iCs/>
        </w:rPr>
        <w:t>return merchandise p</w:t>
      </w:r>
      <w:r w:rsidRPr="00DD3F20">
        <w:rPr>
          <w:iCs/>
        </w:rPr>
        <w:t xml:space="preserve">rocess. </w:t>
      </w:r>
    </w:p>
    <w:p w14:paraId="78BB3C6E" w14:textId="1414C29A" w:rsidR="00E03442" w:rsidRDefault="00E03442" w:rsidP="00E03442">
      <w:pPr>
        <w:pStyle w:val="Heading2"/>
        <w:rPr>
          <w:rStyle w:val="Emphasis"/>
          <w:b/>
          <w:i w:val="0"/>
          <w:color w:val="auto"/>
        </w:rPr>
      </w:pPr>
      <w:bookmarkStart w:id="7" w:name="_Toc214868689"/>
      <w:r>
        <w:rPr>
          <w:rStyle w:val="Emphasis"/>
          <w:b/>
          <w:i w:val="0"/>
          <w:color w:val="auto"/>
        </w:rPr>
        <w:t>PERFORMANCE MONITORING</w:t>
      </w:r>
      <w:bookmarkEnd w:id="7"/>
    </w:p>
    <w:p w14:paraId="65E7B888" w14:textId="54B3B754" w:rsidR="009C72B2" w:rsidRDefault="00E03442" w:rsidP="00E03442">
      <w:pPr>
        <w:rPr>
          <w:iCs/>
        </w:rPr>
      </w:pPr>
      <w:r w:rsidRPr="00E03442">
        <w:rPr>
          <w:iCs/>
        </w:rPr>
        <w:t xml:space="preserve">Completion of the </w:t>
      </w:r>
      <w:r w:rsidR="00CD106D" w:rsidRPr="00E03442">
        <w:rPr>
          <w:iCs/>
        </w:rPr>
        <w:t>installation</w:t>
      </w:r>
      <w:r w:rsidRPr="00E03442">
        <w:rPr>
          <w:iCs/>
        </w:rPr>
        <w:t xml:space="preserve"> will be verified by </w:t>
      </w:r>
      <w:r w:rsidR="00BE3DF0">
        <w:rPr>
          <w:iCs/>
        </w:rPr>
        <w:t xml:space="preserve">VA </w:t>
      </w:r>
      <w:r w:rsidRPr="00E03442">
        <w:rPr>
          <w:iCs/>
        </w:rPr>
        <w:t>POC or designated personnel.</w:t>
      </w:r>
      <w:r w:rsidR="00DB363C">
        <w:rPr>
          <w:iCs/>
        </w:rPr>
        <w:t xml:space="preserve"> </w:t>
      </w:r>
      <w:r w:rsidRPr="00E03442">
        <w:rPr>
          <w:iCs/>
        </w:rPr>
        <w:t>Functionality</w:t>
      </w:r>
      <w:r w:rsidR="00BE3DF0">
        <w:rPr>
          <w:iCs/>
        </w:rPr>
        <w:t xml:space="preserve"> </w:t>
      </w:r>
      <w:r w:rsidRPr="00E03442">
        <w:rPr>
          <w:iCs/>
        </w:rPr>
        <w:t xml:space="preserve">and accuracy of the installed equipment will be continuously monitored by </w:t>
      </w:r>
      <w:r w:rsidR="004A041F">
        <w:rPr>
          <w:iCs/>
        </w:rPr>
        <w:t xml:space="preserve">VA </w:t>
      </w:r>
      <w:r w:rsidRPr="00E03442">
        <w:rPr>
          <w:iCs/>
        </w:rPr>
        <w:t>Logistics staff</w:t>
      </w:r>
      <w:r w:rsidR="004A041F">
        <w:rPr>
          <w:iCs/>
        </w:rPr>
        <w:t xml:space="preserve"> </w:t>
      </w:r>
      <w:r w:rsidRPr="00E03442">
        <w:rPr>
          <w:iCs/>
        </w:rPr>
        <w:t xml:space="preserve">to ensure equipment is functioning properly and </w:t>
      </w:r>
      <w:proofErr w:type="gramStart"/>
      <w:r w:rsidRPr="00E03442">
        <w:rPr>
          <w:iCs/>
        </w:rPr>
        <w:t>providing</w:t>
      </w:r>
      <w:proofErr w:type="gramEnd"/>
      <w:r w:rsidRPr="00E03442">
        <w:rPr>
          <w:iCs/>
        </w:rPr>
        <w:t xml:space="preserve"> accurate and timely</w:t>
      </w:r>
      <w:r w:rsidR="00135330">
        <w:rPr>
          <w:iCs/>
        </w:rPr>
        <w:t xml:space="preserve"> </w:t>
      </w:r>
      <w:r w:rsidRPr="00E03442">
        <w:rPr>
          <w:iCs/>
        </w:rPr>
        <w:t xml:space="preserve">information for inventory and reordering purposes. </w:t>
      </w:r>
    </w:p>
    <w:p w14:paraId="273D7335" w14:textId="77777777" w:rsidR="009C72B2" w:rsidRDefault="009C72B2" w:rsidP="00E03442">
      <w:pPr>
        <w:rPr>
          <w:iCs/>
        </w:rPr>
      </w:pPr>
    </w:p>
    <w:p w14:paraId="45994AA2" w14:textId="30F84E33" w:rsidR="00C66B34" w:rsidRPr="00BD0F8F" w:rsidRDefault="003B4011" w:rsidP="005501E8">
      <w:pPr>
        <w:rPr>
          <w:rFonts w:cs="Arial"/>
          <w:bCs/>
        </w:rPr>
      </w:pPr>
      <w:r>
        <w:rPr>
          <w:iCs/>
        </w:rPr>
        <w:t xml:space="preserve">The Contractor shall monitor </w:t>
      </w:r>
      <w:r w:rsidR="00AB6AE7">
        <w:rPr>
          <w:iCs/>
        </w:rPr>
        <w:t>the i</w:t>
      </w:r>
      <w:r w:rsidR="00E03442" w:rsidRPr="00E03442">
        <w:rPr>
          <w:iCs/>
        </w:rPr>
        <w:t xml:space="preserve">nstalled equipment and software </w:t>
      </w:r>
      <w:r w:rsidR="005501E8">
        <w:rPr>
          <w:iCs/>
        </w:rPr>
        <w:t xml:space="preserve">remotely </w:t>
      </w:r>
      <w:r w:rsidR="00E03442" w:rsidRPr="00E03442">
        <w:rPr>
          <w:iCs/>
        </w:rPr>
        <w:t>by</w:t>
      </w:r>
      <w:r w:rsidR="009111A8">
        <w:rPr>
          <w:iCs/>
        </w:rPr>
        <w:t xml:space="preserve"> </w:t>
      </w:r>
      <w:r w:rsidR="00E03442" w:rsidRPr="00E03442">
        <w:rPr>
          <w:iCs/>
        </w:rPr>
        <w:t>daily check-ins that shall occur remotely at least four (4) times every 24 hours.</w:t>
      </w:r>
      <w:r w:rsidR="009111A8">
        <w:rPr>
          <w:iCs/>
        </w:rPr>
        <w:t xml:space="preserve"> </w:t>
      </w:r>
      <w:r w:rsidR="002F6273">
        <w:rPr>
          <w:rFonts w:cs="Arial"/>
          <w:bCs/>
        </w:rPr>
        <w:t>The</w:t>
      </w:r>
      <w:r w:rsidR="00303536">
        <w:rPr>
          <w:rFonts w:cs="Arial"/>
          <w:bCs/>
        </w:rPr>
        <w:t xml:space="preserve"> </w:t>
      </w:r>
      <w:r w:rsidR="002F6273">
        <w:rPr>
          <w:rFonts w:cs="Arial"/>
          <w:bCs/>
        </w:rPr>
        <w:t xml:space="preserve">Contractor shall </w:t>
      </w:r>
      <w:r w:rsidR="00C66B34" w:rsidRPr="002D7127">
        <w:rPr>
          <w:rFonts w:cs="Arial"/>
          <w:bCs/>
        </w:rPr>
        <w:t>provide</w:t>
      </w:r>
      <w:r w:rsidR="002F6273">
        <w:rPr>
          <w:rFonts w:cs="Arial"/>
          <w:bCs/>
        </w:rPr>
        <w:t xml:space="preserve"> </w:t>
      </w:r>
      <w:r w:rsidR="00773913">
        <w:rPr>
          <w:rFonts w:cs="Arial"/>
          <w:bCs/>
        </w:rPr>
        <w:t xml:space="preserve">support </w:t>
      </w:r>
      <w:r w:rsidR="00C66B34" w:rsidRPr="002D7127">
        <w:rPr>
          <w:rFonts w:cs="Arial"/>
          <w:bCs/>
        </w:rPr>
        <w:t xml:space="preserve">for any defects or functionality problems </w:t>
      </w:r>
      <w:r w:rsidR="00C66B34">
        <w:rPr>
          <w:rFonts w:cs="Arial"/>
          <w:bCs/>
        </w:rPr>
        <w:t xml:space="preserve">detected within 48 hours of </w:t>
      </w:r>
      <w:r w:rsidR="00792591">
        <w:rPr>
          <w:rFonts w:cs="Arial"/>
          <w:bCs/>
        </w:rPr>
        <w:t>notification by VA</w:t>
      </w:r>
      <w:r w:rsidR="003020EA">
        <w:rPr>
          <w:rFonts w:cs="Arial"/>
          <w:bCs/>
        </w:rPr>
        <w:t xml:space="preserve"> email or telephone</w:t>
      </w:r>
      <w:r w:rsidR="00C66B34">
        <w:rPr>
          <w:rFonts w:cs="Arial"/>
          <w:bCs/>
        </w:rPr>
        <w:t xml:space="preserve">. </w:t>
      </w:r>
      <w:r w:rsidR="00247F30">
        <w:rPr>
          <w:rFonts w:cs="Arial"/>
          <w:bCs/>
        </w:rPr>
        <w:t xml:space="preserve">The </w:t>
      </w:r>
      <w:r w:rsidR="00C66B34">
        <w:rPr>
          <w:rFonts w:cs="Arial"/>
          <w:bCs/>
        </w:rPr>
        <w:t>Contractor shall</w:t>
      </w:r>
      <w:r w:rsidR="00303536">
        <w:rPr>
          <w:rFonts w:cs="Arial"/>
          <w:bCs/>
        </w:rPr>
        <w:t xml:space="preserve"> </w:t>
      </w:r>
      <w:r w:rsidR="00C66B34">
        <w:rPr>
          <w:rFonts w:cs="Arial"/>
          <w:bCs/>
        </w:rPr>
        <w:t xml:space="preserve">communicate </w:t>
      </w:r>
      <w:r w:rsidR="001808D0">
        <w:rPr>
          <w:rFonts w:cs="Arial"/>
          <w:bCs/>
        </w:rPr>
        <w:t>about</w:t>
      </w:r>
      <w:r w:rsidR="00247F30">
        <w:rPr>
          <w:rFonts w:cs="Arial"/>
          <w:bCs/>
        </w:rPr>
        <w:t xml:space="preserve"> support via </w:t>
      </w:r>
      <w:r w:rsidR="00C66B34">
        <w:rPr>
          <w:rFonts w:cs="Arial"/>
          <w:bCs/>
        </w:rPr>
        <w:t xml:space="preserve">telephone calls, electronic messaging, or email. </w:t>
      </w:r>
      <w:bookmarkStart w:id="8" w:name="_Hlk191634394"/>
      <w:r w:rsidR="00C66B34" w:rsidRPr="002D7127">
        <w:rPr>
          <w:rFonts w:cs="Arial"/>
          <w:bCs/>
        </w:rPr>
        <w:t xml:space="preserve">The </w:t>
      </w:r>
      <w:r w:rsidR="003020EA">
        <w:rPr>
          <w:rFonts w:cs="Arial"/>
          <w:bCs/>
        </w:rPr>
        <w:t>C</w:t>
      </w:r>
      <w:r w:rsidR="00C66B34" w:rsidRPr="002D7127">
        <w:rPr>
          <w:rFonts w:cs="Arial"/>
          <w:bCs/>
        </w:rPr>
        <w:t xml:space="preserve">ontractor shall meet (e.g., in person, telephone, etc.) with the COR monthly to address any unresolved issues. </w:t>
      </w:r>
      <w:bookmarkEnd w:id="8"/>
      <w:r w:rsidR="00C66B34">
        <w:rPr>
          <w:rFonts w:cs="Arial"/>
          <w:bCs/>
        </w:rPr>
        <w:t xml:space="preserve">The </w:t>
      </w:r>
      <w:r w:rsidR="007E7E04">
        <w:rPr>
          <w:rFonts w:cs="Arial"/>
          <w:bCs/>
        </w:rPr>
        <w:t>Contractor’s</w:t>
      </w:r>
      <w:r w:rsidR="00C66B34" w:rsidRPr="008541E8">
        <w:rPr>
          <w:rFonts w:cs="Arial"/>
          <w:bCs/>
        </w:rPr>
        <w:t xml:space="preserve"> Support Hotline </w:t>
      </w:r>
      <w:r w:rsidR="00C66B34">
        <w:rPr>
          <w:rFonts w:cs="Arial"/>
          <w:bCs/>
        </w:rPr>
        <w:t xml:space="preserve">shall be </w:t>
      </w:r>
      <w:r w:rsidR="00C66B34" w:rsidRPr="008541E8">
        <w:rPr>
          <w:rFonts w:cs="Arial"/>
          <w:bCs/>
        </w:rPr>
        <w:t>available 24</w:t>
      </w:r>
      <w:r w:rsidR="00C66B34">
        <w:rPr>
          <w:rFonts w:cs="Arial"/>
          <w:bCs/>
        </w:rPr>
        <w:t xml:space="preserve"> hours a </w:t>
      </w:r>
      <w:proofErr w:type="gramStart"/>
      <w:r w:rsidR="00C66B34">
        <w:rPr>
          <w:rFonts w:cs="Arial"/>
          <w:bCs/>
        </w:rPr>
        <w:t>day</w:t>
      </w:r>
      <w:r w:rsidR="00C66B34" w:rsidRPr="008541E8">
        <w:rPr>
          <w:rFonts w:cs="Arial"/>
          <w:bCs/>
        </w:rPr>
        <w:t>/7</w:t>
      </w:r>
      <w:r w:rsidR="00C66B34">
        <w:rPr>
          <w:rFonts w:cs="Arial"/>
          <w:bCs/>
        </w:rPr>
        <w:t xml:space="preserve"> days</w:t>
      </w:r>
      <w:proofErr w:type="gramEnd"/>
      <w:r w:rsidR="00C66B34">
        <w:rPr>
          <w:rFonts w:cs="Arial"/>
          <w:bCs/>
        </w:rPr>
        <w:t xml:space="preserve"> a week</w:t>
      </w:r>
      <w:r w:rsidR="00C66B34" w:rsidRPr="008541E8">
        <w:rPr>
          <w:rFonts w:cs="Arial"/>
          <w:bCs/>
        </w:rPr>
        <w:t xml:space="preserve"> </w:t>
      </w:r>
      <w:r w:rsidR="00C66B34">
        <w:rPr>
          <w:rFonts w:cs="Arial"/>
          <w:bCs/>
        </w:rPr>
        <w:t>to</w:t>
      </w:r>
      <w:r w:rsidR="00C66B34" w:rsidRPr="008541E8">
        <w:rPr>
          <w:rFonts w:cs="Arial"/>
          <w:bCs/>
        </w:rPr>
        <w:t xml:space="preserve"> provide</w:t>
      </w:r>
      <w:r w:rsidR="00C66B34">
        <w:rPr>
          <w:rFonts w:cs="Arial"/>
          <w:bCs/>
        </w:rPr>
        <w:t xml:space="preserve"> support.</w:t>
      </w:r>
      <w:r w:rsidR="00976234">
        <w:rPr>
          <w:rFonts w:cs="Arial"/>
          <w:bCs/>
        </w:rPr>
        <w:t xml:space="preserve"> </w:t>
      </w:r>
      <w:r w:rsidR="00067766">
        <w:rPr>
          <w:rFonts w:cs="Arial"/>
          <w:bCs/>
        </w:rPr>
        <w:t xml:space="preserve"> VA will notify t</w:t>
      </w:r>
      <w:r w:rsidR="00976234">
        <w:rPr>
          <w:rFonts w:cs="Arial"/>
          <w:bCs/>
        </w:rPr>
        <w:t>he Contractor Support</w:t>
      </w:r>
      <w:r w:rsidR="00303536">
        <w:rPr>
          <w:rFonts w:cs="Arial"/>
          <w:bCs/>
        </w:rPr>
        <w:t xml:space="preserve"> </w:t>
      </w:r>
      <w:r w:rsidR="00976234">
        <w:rPr>
          <w:rFonts w:cs="Arial"/>
          <w:bCs/>
        </w:rPr>
        <w:t xml:space="preserve">Hotline </w:t>
      </w:r>
      <w:r w:rsidR="00067766">
        <w:rPr>
          <w:rFonts w:cs="Arial"/>
          <w:bCs/>
        </w:rPr>
        <w:t xml:space="preserve">via </w:t>
      </w:r>
      <w:r w:rsidR="00336B97">
        <w:rPr>
          <w:rFonts w:cs="Arial"/>
          <w:bCs/>
        </w:rPr>
        <w:t xml:space="preserve">vendor support </w:t>
      </w:r>
      <w:r w:rsidR="00F0161C">
        <w:rPr>
          <w:rFonts w:cs="Arial"/>
          <w:bCs/>
        </w:rPr>
        <w:t>p</w:t>
      </w:r>
      <w:r w:rsidR="00067766" w:rsidRPr="008541E8">
        <w:rPr>
          <w:rFonts w:cs="Arial"/>
          <w:bCs/>
        </w:rPr>
        <w:t xml:space="preserve">hone </w:t>
      </w:r>
      <w:r w:rsidR="00E963E5">
        <w:rPr>
          <w:rFonts w:cs="Arial"/>
          <w:bCs/>
        </w:rPr>
        <w:t xml:space="preserve">number </w:t>
      </w:r>
      <w:r w:rsidR="00336B97">
        <w:rPr>
          <w:rFonts w:cs="Arial"/>
          <w:bCs/>
        </w:rPr>
        <w:t>or</w:t>
      </w:r>
      <w:r w:rsidR="0089192C">
        <w:rPr>
          <w:rFonts w:cs="Arial"/>
          <w:bCs/>
        </w:rPr>
        <w:t xml:space="preserve"> </w:t>
      </w:r>
      <w:r w:rsidR="00976234">
        <w:rPr>
          <w:rFonts w:cs="Arial"/>
          <w:bCs/>
        </w:rPr>
        <w:t>email.</w:t>
      </w:r>
    </w:p>
    <w:p w14:paraId="25F0BFEE" w14:textId="1C3BA46B" w:rsidR="008F3790" w:rsidRDefault="008F3790" w:rsidP="008F3790">
      <w:pPr>
        <w:pStyle w:val="Heading2"/>
      </w:pPr>
      <w:bookmarkStart w:id="9" w:name="_Toc214868690"/>
      <w:r>
        <w:t>TRAINING</w:t>
      </w:r>
      <w:bookmarkEnd w:id="9"/>
    </w:p>
    <w:p w14:paraId="0B055C75" w14:textId="30045F68" w:rsidR="004E6231" w:rsidRDefault="004E6231" w:rsidP="004E6231">
      <w:r>
        <w:t>V</w:t>
      </w:r>
      <w:r w:rsidR="00303544">
        <w:t>H</w:t>
      </w:r>
      <w:r>
        <w:t>A</w:t>
      </w:r>
      <w:r w:rsidR="00D30CD0">
        <w:t>NTX</w:t>
      </w:r>
      <w:r>
        <w:t xml:space="preserve"> requires Training for VA Logistics staff end users, super users, supervisor, and leadership. End users are the supply technicians, super users are the Lead Supply technicians, supervisors are supervisors for supply technicians, and leadership includes the Chief and Assistant Chiefs for Logistics Management Specialists (LMS) and the Supervisor for Acquisition.</w:t>
      </w:r>
    </w:p>
    <w:p w14:paraId="67B8BC5C" w14:textId="77777777" w:rsidR="004E6231" w:rsidRDefault="004E6231" w:rsidP="004E6231"/>
    <w:p w14:paraId="351EF6AE" w14:textId="4CE78BC4" w:rsidR="004E6231" w:rsidRDefault="004E6231" w:rsidP="004E6231">
      <w:r w:rsidRPr="00A33AA9">
        <w:t xml:space="preserve">The Contractor shall provide </w:t>
      </w:r>
      <w:r>
        <w:t>a</w:t>
      </w:r>
      <w:r w:rsidRPr="00A33AA9">
        <w:t xml:space="preserve"> detailed </w:t>
      </w:r>
      <w:r w:rsidR="00733E5D">
        <w:t>T</w:t>
      </w:r>
      <w:r w:rsidRPr="00A33AA9">
        <w:t xml:space="preserve">raining </w:t>
      </w:r>
      <w:r w:rsidR="00733E5D">
        <w:t>P</w:t>
      </w:r>
      <w:r w:rsidRPr="00A33AA9">
        <w:t xml:space="preserve">lan </w:t>
      </w:r>
      <w:r>
        <w:t xml:space="preserve">that VA can use to verify the training will meet VA’s training requirement for the brand name or equal PAR </w:t>
      </w:r>
      <w:r>
        <w:lastRenderedPageBreak/>
        <w:t xml:space="preserve">Excellence system for end users, super users, supervisor, and leadership. The training plan shall be provided </w:t>
      </w:r>
      <w:r w:rsidRPr="00A33AA9">
        <w:t xml:space="preserve">during the </w:t>
      </w:r>
      <w:r>
        <w:t xml:space="preserve">technical </w:t>
      </w:r>
      <w:r w:rsidRPr="00A33AA9">
        <w:t xml:space="preserve">kickoff meeting. </w:t>
      </w:r>
    </w:p>
    <w:p w14:paraId="7FEA4234" w14:textId="77777777" w:rsidR="004E6231" w:rsidRDefault="004E6231" w:rsidP="004E6231"/>
    <w:p w14:paraId="58FAD2A7" w14:textId="1ED657B5" w:rsidR="004E6231" w:rsidRDefault="004E6231" w:rsidP="004E6231">
      <w:r>
        <w:t>T</w:t>
      </w:r>
      <w:r w:rsidRPr="00A33AA9">
        <w:t xml:space="preserve">he Contractor shall provide </w:t>
      </w:r>
      <w:r>
        <w:t xml:space="preserve">training for </w:t>
      </w:r>
      <w:r w:rsidRPr="00A33AA9">
        <w:t xml:space="preserve">end-user, super-user, supervisor, and </w:t>
      </w:r>
      <w:r w:rsidR="007F3AB0" w:rsidRPr="00A33AA9">
        <w:t>leadership at</w:t>
      </w:r>
      <w:r w:rsidRPr="00A33AA9">
        <w:t xml:space="preserve"> all locations</w:t>
      </w:r>
      <w:r>
        <w:t xml:space="preserve"> where the brand name or PAR Excellence system is installed. This training shall be held at a secondary inventory location so all trainees can learn hands-on</w:t>
      </w:r>
      <w:r w:rsidRPr="00A33AA9">
        <w:t>.</w:t>
      </w:r>
      <w:r>
        <w:t xml:space="preserve"> </w:t>
      </w:r>
      <w:r w:rsidRPr="00A33AA9">
        <w:t>T</w:t>
      </w:r>
      <w:r>
        <w:t>his t</w:t>
      </w:r>
      <w:r w:rsidRPr="00A33AA9">
        <w:t xml:space="preserve">raining shall include, but not be limited to: </w:t>
      </w:r>
    </w:p>
    <w:p w14:paraId="297043FC" w14:textId="77777777" w:rsidR="004E6231" w:rsidRDefault="004E6231" w:rsidP="004E6231"/>
    <w:p w14:paraId="52ECE2ED" w14:textId="77777777" w:rsidR="004E6231" w:rsidRPr="00A33AA9" w:rsidRDefault="004E6231" w:rsidP="004E6231">
      <w:pPr>
        <w:numPr>
          <w:ilvl w:val="0"/>
          <w:numId w:val="37"/>
        </w:numPr>
      </w:pPr>
      <w:r w:rsidRPr="00A33AA9">
        <w:t>Adding items to an inventory</w:t>
      </w:r>
    </w:p>
    <w:p w14:paraId="64CA89C5" w14:textId="77777777" w:rsidR="004E6231" w:rsidRPr="00A33AA9" w:rsidRDefault="004E6231" w:rsidP="004E6231">
      <w:pPr>
        <w:numPr>
          <w:ilvl w:val="0"/>
          <w:numId w:val="37"/>
        </w:numPr>
      </w:pPr>
      <w:r w:rsidRPr="00A33AA9">
        <w:t>Removing items from an inventory</w:t>
      </w:r>
    </w:p>
    <w:p w14:paraId="49142514" w14:textId="77777777" w:rsidR="004E6231" w:rsidRPr="00A33AA9" w:rsidRDefault="004E6231" w:rsidP="004E6231">
      <w:pPr>
        <w:numPr>
          <w:ilvl w:val="0"/>
          <w:numId w:val="37"/>
        </w:numPr>
      </w:pPr>
      <w:r w:rsidRPr="00A33AA9">
        <w:t>Assigning items</w:t>
      </w:r>
    </w:p>
    <w:p w14:paraId="24DF5A4B" w14:textId="77777777" w:rsidR="004E6231" w:rsidRDefault="004E6231" w:rsidP="004E6231">
      <w:pPr>
        <w:numPr>
          <w:ilvl w:val="0"/>
          <w:numId w:val="37"/>
        </w:numPr>
      </w:pPr>
      <w:r>
        <w:t>Weighing items and recalibrating scales</w:t>
      </w:r>
    </w:p>
    <w:p w14:paraId="2797A38C" w14:textId="77777777" w:rsidR="004E6231" w:rsidRPr="00A33AA9" w:rsidRDefault="004E6231" w:rsidP="004E6231">
      <w:pPr>
        <w:numPr>
          <w:ilvl w:val="0"/>
          <w:numId w:val="37"/>
        </w:numPr>
      </w:pPr>
      <w:r w:rsidRPr="00A33AA9">
        <w:t>Editing items</w:t>
      </w:r>
    </w:p>
    <w:p w14:paraId="7F6A0374" w14:textId="77777777" w:rsidR="004E6231" w:rsidRPr="00A33AA9" w:rsidRDefault="004E6231" w:rsidP="004E6231">
      <w:pPr>
        <w:numPr>
          <w:ilvl w:val="0"/>
          <w:numId w:val="37"/>
        </w:numPr>
      </w:pPr>
      <w:r w:rsidRPr="00A33AA9">
        <w:t>Troubleshooting</w:t>
      </w:r>
    </w:p>
    <w:p w14:paraId="211371ED" w14:textId="77777777" w:rsidR="004E6231" w:rsidRPr="00A33AA9" w:rsidRDefault="004E6231" w:rsidP="004E6231">
      <w:pPr>
        <w:numPr>
          <w:ilvl w:val="0"/>
          <w:numId w:val="37"/>
        </w:numPr>
      </w:pPr>
      <w:r w:rsidRPr="00A33AA9">
        <w:t>Reporting functions</w:t>
      </w:r>
    </w:p>
    <w:p w14:paraId="02066373" w14:textId="77777777" w:rsidR="004E6231" w:rsidRPr="00A33AA9" w:rsidRDefault="004E6231" w:rsidP="004E6231">
      <w:pPr>
        <w:numPr>
          <w:ilvl w:val="0"/>
          <w:numId w:val="37"/>
        </w:numPr>
      </w:pPr>
      <w:r w:rsidRPr="00A33AA9">
        <w:t>Future/upcoming enhancements</w:t>
      </w:r>
    </w:p>
    <w:p w14:paraId="4A21D7CB" w14:textId="77777777" w:rsidR="004E6231" w:rsidRDefault="004E6231" w:rsidP="004E6231">
      <w:pPr>
        <w:numPr>
          <w:ilvl w:val="0"/>
          <w:numId w:val="37"/>
        </w:numPr>
      </w:pPr>
      <w:r w:rsidRPr="00A33AA9">
        <w:t>Swapping Scales and making sure they are working.</w:t>
      </w:r>
    </w:p>
    <w:p w14:paraId="0F605640" w14:textId="77777777" w:rsidR="004E6231" w:rsidRPr="00A33AA9" w:rsidRDefault="004E6231" w:rsidP="004E6231"/>
    <w:p w14:paraId="7DD99503" w14:textId="4693C5CB" w:rsidR="004E6231" w:rsidRDefault="004E6231" w:rsidP="004E6231">
      <w:r>
        <w:t>Upon completion of setup of each secondary location (or “closet”), before the Contractor moves to setup</w:t>
      </w:r>
      <w:r w:rsidR="000C32B2">
        <w:t xml:space="preserve"> or install</w:t>
      </w:r>
      <w:r>
        <w:t xml:space="preserve"> the next location, the Contractor shall provide supply technician training onsite at that secondary location for one to two VA Logistics supply technicians at a time. </w:t>
      </w:r>
    </w:p>
    <w:p w14:paraId="1F368409" w14:textId="77777777" w:rsidR="004E6231" w:rsidRDefault="004E6231" w:rsidP="004E6231"/>
    <w:p w14:paraId="09740F23" w14:textId="0A602DFE" w:rsidR="004E6231" w:rsidRDefault="004E6231" w:rsidP="004E6231">
      <w:r w:rsidRPr="00A33AA9">
        <w:t xml:space="preserve">The Contractor shall provide </w:t>
      </w:r>
      <w:r w:rsidR="000C32B2">
        <w:t>S</w:t>
      </w:r>
      <w:r>
        <w:t xml:space="preserve">upply </w:t>
      </w:r>
      <w:r w:rsidR="000C32B2">
        <w:t>T</w:t>
      </w:r>
      <w:r>
        <w:t xml:space="preserve">echnician </w:t>
      </w:r>
      <w:r w:rsidR="000C32B2">
        <w:t>T</w:t>
      </w:r>
      <w:r>
        <w:t xml:space="preserve">raining </w:t>
      </w:r>
      <w:r w:rsidR="000C32B2">
        <w:t>M</w:t>
      </w:r>
      <w:r w:rsidRPr="00A33AA9">
        <w:t xml:space="preserve">aterials </w:t>
      </w:r>
      <w:r>
        <w:t xml:space="preserve">(brochure, book, Power Point slides) </w:t>
      </w:r>
      <w:r w:rsidRPr="00A33AA9">
        <w:t xml:space="preserve">designed to facilitate </w:t>
      </w:r>
      <w:r>
        <w:t xml:space="preserve">VA’s </w:t>
      </w:r>
      <w:r w:rsidRPr="00A33AA9">
        <w:t>train-the-trainer</w:t>
      </w:r>
      <w:r>
        <w:t xml:space="preserve"> program </w:t>
      </w:r>
      <w:r w:rsidRPr="00A33AA9">
        <w:t>throughout the lifecycle of the system.</w:t>
      </w:r>
      <w:r>
        <w:t xml:space="preserve"> The train-the-trainer materials will be used by the Contractor-trained VA Supply Technicians to train the VA supply technicians on the next hospital</w:t>
      </w:r>
      <w:r w:rsidR="00A220EB">
        <w:t xml:space="preserve">/ clinic </w:t>
      </w:r>
      <w:r>
        <w:t>shift, who will train the VA supply technicians on the hospital</w:t>
      </w:r>
      <w:r w:rsidR="00A220EB">
        <w:t>/clinic</w:t>
      </w:r>
      <w:r>
        <w:t xml:space="preserve"> shift after that, so that all VA supply technicians for that closet can operate the system.</w:t>
      </w:r>
    </w:p>
    <w:p w14:paraId="4475583A" w14:textId="77777777" w:rsidR="004E6231" w:rsidRDefault="004E6231" w:rsidP="004E6231">
      <w:pPr>
        <w:spacing w:before="120" w:after="120"/>
      </w:pPr>
      <w:r>
        <w:t>The supply technician training shall:</w:t>
      </w:r>
    </w:p>
    <w:p w14:paraId="64C690D8" w14:textId="77777777" w:rsidR="004E6231" w:rsidRDefault="004E6231" w:rsidP="004E6231">
      <w:pPr>
        <w:spacing w:after="120"/>
        <w:ind w:left="720"/>
      </w:pPr>
      <w:r>
        <w:t>a) Complete one audit of the secondary inventory closet with the VA supply technicians. This audit shall not exceed 120 items audited.</w:t>
      </w:r>
    </w:p>
    <w:p w14:paraId="30AF9E43" w14:textId="77777777" w:rsidR="004E6231" w:rsidRDefault="004E6231" w:rsidP="004E6231">
      <w:pPr>
        <w:ind w:left="720"/>
      </w:pPr>
      <w:r>
        <w:t>b) Provide audits to include assessing arrangement of bins/louvers in room,</w:t>
      </w:r>
    </w:p>
    <w:p w14:paraId="5C574A7A" w14:textId="77777777" w:rsidR="004E6231" w:rsidRDefault="004E6231" w:rsidP="004E6231">
      <w:pPr>
        <w:spacing w:after="120"/>
        <w:ind w:left="720"/>
      </w:pPr>
      <w:r>
        <w:t>and ways to improve or increase efficient use of the closet.</w:t>
      </w:r>
    </w:p>
    <w:p w14:paraId="1BD117DE" w14:textId="77777777" w:rsidR="004E6231" w:rsidRDefault="004E6231" w:rsidP="004E6231">
      <w:pPr>
        <w:spacing w:after="120"/>
        <w:ind w:left="720"/>
      </w:pPr>
      <w:r>
        <w:t>c) Demonstrate troubleshooting of issues in the secondary, for example, scale is out of calibration, bin is not on the scale, or wrong item in in a bin.</w:t>
      </w:r>
    </w:p>
    <w:p w14:paraId="3F8D688E" w14:textId="77777777" w:rsidR="004E6231" w:rsidRDefault="004E6231" w:rsidP="004E6231">
      <w:pPr>
        <w:spacing w:after="120"/>
      </w:pPr>
      <w:r>
        <w:t xml:space="preserve">The Contractor shall record the supply technician training at every site and leave the recording (e.g., computer-based training video) at the site so technicians can review the training </w:t>
      </w:r>
      <w:proofErr w:type="gramStart"/>
      <w:r>
        <w:t>at a later date</w:t>
      </w:r>
      <w:proofErr w:type="gramEnd"/>
      <w:r>
        <w:t>. Training shall be considered successful when each supply technician can demonstrate the actions necessary to maintain a brand name or equal PAR Excellence system at the secondary.</w:t>
      </w:r>
    </w:p>
    <w:p w14:paraId="2EF0DF50" w14:textId="77777777" w:rsidR="004E6231" w:rsidRDefault="004E6231" w:rsidP="004E6231">
      <w:pPr>
        <w:spacing w:after="120"/>
      </w:pPr>
      <w:r>
        <w:lastRenderedPageBreak/>
        <w:t>The Contractor shall maintain records of supply technician training participants and whether the participants completed the training or not and provide the records to the COR upon request.</w:t>
      </w:r>
    </w:p>
    <w:p w14:paraId="69B3BDBA" w14:textId="77777777" w:rsidR="004E6231" w:rsidRDefault="004E6231" w:rsidP="004E6231">
      <w:pPr>
        <w:spacing w:after="120"/>
      </w:pPr>
      <w:r>
        <w:t>The Contractor shall coordinate all supply technician training dates with the COR who will communicate to the supply technicians the date of their training.</w:t>
      </w:r>
    </w:p>
    <w:p w14:paraId="2F827538" w14:textId="77777777" w:rsidR="004E6231" w:rsidRDefault="004E6231" w:rsidP="004E6231">
      <w:pPr>
        <w:spacing w:after="120"/>
      </w:pPr>
      <w:r>
        <w:t xml:space="preserve">Training for VA supply technicians shall provide them with the tools and knowledge to fully operate the scales and conduct checks </w:t>
      </w:r>
      <w:proofErr w:type="gramStart"/>
      <w:r>
        <w:t>per</w:t>
      </w:r>
      <w:proofErr w:type="gramEnd"/>
      <w:r>
        <w:t xml:space="preserve"> the manufacturer’s instructions, as well as answer any questions personnel may have regarding the brand name or equal PAR Excellence system.</w:t>
      </w:r>
    </w:p>
    <w:p w14:paraId="3AD7A75B" w14:textId="3BC38983" w:rsidR="004E6231" w:rsidRDefault="004E6231" w:rsidP="004E6231">
      <w:r>
        <w:t xml:space="preserve">The Contractor shall ensure that VA always has two appropriately qualified VA Logistics staff members who have been trained by </w:t>
      </w:r>
      <w:r w:rsidR="00113F82">
        <w:t>the Contractor</w:t>
      </w:r>
      <w:r>
        <w:t xml:space="preserve"> who will be available to complete the following tasks:</w:t>
      </w:r>
    </w:p>
    <w:p w14:paraId="7E3C28DE" w14:textId="77777777" w:rsidR="004E6231" w:rsidRDefault="004E6231" w:rsidP="004E6231">
      <w:pPr>
        <w:pStyle w:val="ListParagraph"/>
        <w:numPr>
          <w:ilvl w:val="0"/>
          <w:numId w:val="39"/>
        </w:numPr>
      </w:pPr>
      <w:r>
        <w:t>Turn the PAR Location equipment on or off</w:t>
      </w:r>
    </w:p>
    <w:p w14:paraId="64F8D28B" w14:textId="77777777" w:rsidR="004E6231" w:rsidRDefault="004E6231" w:rsidP="004E6231">
      <w:pPr>
        <w:pStyle w:val="ListParagraph"/>
        <w:numPr>
          <w:ilvl w:val="0"/>
          <w:numId w:val="39"/>
        </w:numPr>
      </w:pPr>
      <w:r>
        <w:t>Disconnect and reconnect power from the PAR location equipment</w:t>
      </w:r>
    </w:p>
    <w:p w14:paraId="38B20F1D" w14:textId="77777777" w:rsidR="004E6231" w:rsidRDefault="004E6231" w:rsidP="004E6231">
      <w:pPr>
        <w:pStyle w:val="ListParagraph"/>
        <w:numPr>
          <w:ilvl w:val="0"/>
          <w:numId w:val="39"/>
        </w:numPr>
      </w:pPr>
      <w:r>
        <w:t>Add, change, remove and register scales</w:t>
      </w:r>
    </w:p>
    <w:p w14:paraId="21FAA59A" w14:textId="77777777" w:rsidR="004E6231" w:rsidRDefault="004E6231" w:rsidP="004E6231">
      <w:pPr>
        <w:pStyle w:val="ListParagraph"/>
        <w:numPr>
          <w:ilvl w:val="0"/>
          <w:numId w:val="39"/>
        </w:numPr>
      </w:pPr>
      <w:r>
        <w:t>Properly register and exchange PAR location equipment</w:t>
      </w:r>
    </w:p>
    <w:p w14:paraId="27AFC529" w14:textId="77777777" w:rsidR="004E6231" w:rsidRDefault="004E6231" w:rsidP="004E6231">
      <w:pPr>
        <w:pStyle w:val="ListParagraph"/>
        <w:numPr>
          <w:ilvl w:val="0"/>
          <w:numId w:val="39"/>
        </w:numPr>
      </w:pPr>
      <w:r>
        <w:t>Visually and verbally assist Service Provider in diagnosing PAR location equipment problems</w:t>
      </w:r>
    </w:p>
    <w:p w14:paraId="1D2B82EC" w14:textId="77777777" w:rsidR="004E6231" w:rsidRDefault="004E6231" w:rsidP="004E6231">
      <w:pPr>
        <w:pStyle w:val="ListParagraph"/>
        <w:numPr>
          <w:ilvl w:val="0"/>
          <w:numId w:val="39"/>
        </w:numPr>
      </w:pPr>
      <w:r>
        <w:t>Maintain the system database</w:t>
      </w:r>
    </w:p>
    <w:p w14:paraId="294A6716" w14:textId="77777777" w:rsidR="004E6231" w:rsidRDefault="004E6231" w:rsidP="004E6231"/>
    <w:p w14:paraId="2661782F" w14:textId="3D2AD168" w:rsidR="004E6231" w:rsidRDefault="004E6231" w:rsidP="004E6231">
      <w:r>
        <w:t>Deliverable</w:t>
      </w:r>
      <w:r w:rsidR="00A9170C">
        <w:t>s</w:t>
      </w:r>
      <w:r>
        <w:t>:</w:t>
      </w:r>
    </w:p>
    <w:p w14:paraId="32B6D9EB" w14:textId="77777777" w:rsidR="00AD4E0B" w:rsidRPr="00A33AA9" w:rsidRDefault="00AD4E0B" w:rsidP="00891396">
      <w:pPr>
        <w:pStyle w:val="ListParagraph"/>
        <w:numPr>
          <w:ilvl w:val="0"/>
          <w:numId w:val="38"/>
        </w:numPr>
        <w:spacing w:before="60" w:after="0"/>
        <w:contextualSpacing w:val="0"/>
      </w:pPr>
      <w:r>
        <w:t>Training Plan</w:t>
      </w:r>
    </w:p>
    <w:p w14:paraId="326279B8" w14:textId="77777777" w:rsidR="00CE1AE7" w:rsidRDefault="004E6231" w:rsidP="004E6231">
      <w:pPr>
        <w:pStyle w:val="ListParagraph"/>
        <w:numPr>
          <w:ilvl w:val="0"/>
          <w:numId w:val="38"/>
        </w:numPr>
      </w:pPr>
      <w:r>
        <w:t xml:space="preserve">Supply Technician Training </w:t>
      </w:r>
    </w:p>
    <w:p w14:paraId="044C579A" w14:textId="2BB2E284" w:rsidR="004E6231" w:rsidRDefault="00A9170C" w:rsidP="004E6231">
      <w:pPr>
        <w:pStyle w:val="ListParagraph"/>
        <w:numPr>
          <w:ilvl w:val="0"/>
          <w:numId w:val="38"/>
        </w:numPr>
      </w:pPr>
      <w:r>
        <w:t xml:space="preserve">Supply Technician Training Recording </w:t>
      </w:r>
      <w:r w:rsidR="004E6231">
        <w:t>(for each secondary inventory location)</w:t>
      </w:r>
    </w:p>
    <w:p w14:paraId="57E47393" w14:textId="77777777" w:rsidR="004F0D45" w:rsidRDefault="004F0D45" w:rsidP="00AA6438">
      <w:pPr>
        <w:pStyle w:val="Heading2"/>
      </w:pPr>
      <w:bookmarkStart w:id="10" w:name="_Toc214868691"/>
      <w:r w:rsidRPr="004F0D45">
        <w:t>PROJECT MANAGEMENT</w:t>
      </w:r>
      <w:bookmarkEnd w:id="10"/>
    </w:p>
    <w:p w14:paraId="692F7025" w14:textId="77777777" w:rsidR="0092123C" w:rsidRPr="00FA6CA1" w:rsidRDefault="0092123C" w:rsidP="0092123C">
      <w:pPr>
        <w:pStyle w:val="Heading3"/>
      </w:pPr>
      <w:bookmarkStart w:id="11" w:name="_Toc198283760"/>
      <w:bookmarkStart w:id="12" w:name="_Toc214868692"/>
      <w:r w:rsidRPr="00FA6CA1">
        <w:t>CONTRACTOR PROJECT MANAGEMENT PLAN</w:t>
      </w:r>
      <w:bookmarkEnd w:id="11"/>
      <w:bookmarkEnd w:id="12"/>
    </w:p>
    <w:p w14:paraId="5BEE1977" w14:textId="5A39F786" w:rsidR="0092123C" w:rsidRPr="00FA6CA1" w:rsidRDefault="0092123C" w:rsidP="0092123C">
      <w:pPr>
        <w:pStyle w:val="NoSpacing"/>
      </w:pPr>
      <w:r w:rsidRPr="00FA6CA1">
        <w:t xml:space="preserve">The Contractor shall deliver a Contractor Project Management Plan (CPMP) that lays out the Contractor’s approach, timeline, and tools to be used in execution of the contract. </w:t>
      </w:r>
      <w:r>
        <w:t xml:space="preserve">The </w:t>
      </w:r>
      <w:r w:rsidRPr="00FA6CA1">
        <w:t xml:space="preserve">CPMP should take the form of both a narrative and graphic format that displays the schedule, milestones, risks, and resource support. The CPMP shall also include how the Contractor </w:t>
      </w:r>
      <w:r w:rsidR="00E31861">
        <w:t xml:space="preserve">shall </w:t>
      </w:r>
      <w:r w:rsidRPr="00FA6CA1">
        <w:t xml:space="preserve">coordinate and execute planned, routine, and ad hoc data collection reporting requests as identified within the </w:t>
      </w:r>
      <w:r w:rsidR="00E31861">
        <w:t>PD</w:t>
      </w:r>
      <w:r w:rsidRPr="00FA6CA1">
        <w:t>. The initial baseline CPMP shall be concurred upon and updated in accordance with Section B of the contract. The Contractor shall update and maintain the VA PM approved CPMP throughout the P</w:t>
      </w:r>
      <w:r>
        <w:t>eriod of Performance</w:t>
      </w:r>
      <w:r w:rsidR="003E17B7">
        <w:t xml:space="preserve"> (PoP)</w:t>
      </w:r>
      <w:r>
        <w:t>.</w:t>
      </w:r>
      <w:r w:rsidRPr="00FA6CA1">
        <w:t xml:space="preserve"> </w:t>
      </w:r>
      <w:r>
        <w:t xml:space="preserve"> </w:t>
      </w:r>
    </w:p>
    <w:p w14:paraId="5853D993" w14:textId="77777777" w:rsidR="0092123C" w:rsidRPr="00FA6CA1" w:rsidRDefault="0092123C" w:rsidP="0092123C">
      <w:pPr>
        <w:pStyle w:val="NoSpacing"/>
      </w:pPr>
    </w:p>
    <w:p w14:paraId="23CEB319" w14:textId="77777777" w:rsidR="0092123C" w:rsidRPr="00FA6CA1" w:rsidRDefault="0092123C" w:rsidP="0092123C">
      <w:pPr>
        <w:pStyle w:val="NoSpacing"/>
      </w:pPr>
      <w:r w:rsidRPr="00FA6CA1">
        <w:rPr>
          <w:b/>
        </w:rPr>
        <w:t>Deliverable</w:t>
      </w:r>
      <w:r w:rsidRPr="00FA6CA1">
        <w:t xml:space="preserve">:  </w:t>
      </w:r>
    </w:p>
    <w:p w14:paraId="4BB97FA0" w14:textId="77777777" w:rsidR="0092123C" w:rsidRDefault="0092123C" w:rsidP="00154C56">
      <w:pPr>
        <w:pStyle w:val="NoSpacing"/>
        <w:numPr>
          <w:ilvl w:val="0"/>
          <w:numId w:val="31"/>
        </w:numPr>
      </w:pPr>
      <w:r w:rsidRPr="00FA6CA1">
        <w:t>Contractor Project Management Plan</w:t>
      </w:r>
    </w:p>
    <w:p w14:paraId="2A2B2B89" w14:textId="77777777" w:rsidR="00314C3B" w:rsidRDefault="00314C3B" w:rsidP="00314C3B"/>
    <w:p w14:paraId="54D170CF" w14:textId="07C664B1" w:rsidR="004F0D45" w:rsidRPr="004F0D45" w:rsidRDefault="00AA6438" w:rsidP="00AA6438">
      <w:pPr>
        <w:pStyle w:val="Heading3"/>
      </w:pPr>
      <w:bookmarkStart w:id="13" w:name="_Toc214868693"/>
      <w:r>
        <w:lastRenderedPageBreak/>
        <w:t xml:space="preserve">TECHNICAL </w:t>
      </w:r>
      <w:r w:rsidR="004F0D45" w:rsidRPr="004F0D45">
        <w:t>KICKOFF MEETING</w:t>
      </w:r>
      <w:bookmarkEnd w:id="13"/>
    </w:p>
    <w:p w14:paraId="2930CFCC" w14:textId="1688D8B8" w:rsidR="003637AA" w:rsidRPr="001D0638" w:rsidRDefault="003637AA" w:rsidP="003637AA">
      <w:pPr>
        <w:rPr>
          <w:rFonts w:eastAsiaTheme="minorHAnsi"/>
        </w:rPr>
      </w:pPr>
      <w:r w:rsidRPr="001D0638">
        <w:rPr>
          <w:rFonts w:eastAsiaTheme="minorHAnsi"/>
        </w:rPr>
        <w:t xml:space="preserve">A technical kickoff meeting shall be held within 10 calendar days after </w:t>
      </w:r>
      <w:r>
        <w:rPr>
          <w:rFonts w:eastAsiaTheme="minorHAnsi"/>
        </w:rPr>
        <w:t>Contract is</w:t>
      </w:r>
      <w:r w:rsidRPr="001D0638">
        <w:rPr>
          <w:rFonts w:eastAsiaTheme="minorHAnsi"/>
        </w:rPr>
        <w:t xml:space="preserve"> award</w:t>
      </w:r>
      <w:r>
        <w:rPr>
          <w:rFonts w:eastAsiaTheme="minorHAnsi"/>
        </w:rPr>
        <w:t>ed</w:t>
      </w:r>
      <w:r w:rsidRPr="001D0638">
        <w:rPr>
          <w:rFonts w:eastAsiaTheme="minorHAnsi"/>
        </w:rPr>
        <w:t>. The Contractor shall coordinate the date, time, and location (can be virtual) with the Contracting Officer</w:t>
      </w:r>
      <w:r>
        <w:rPr>
          <w:rFonts w:eastAsiaTheme="minorHAnsi"/>
        </w:rPr>
        <w:t>,</w:t>
      </w:r>
      <w:r w:rsidRPr="001D0638">
        <w:rPr>
          <w:rFonts w:eastAsiaTheme="minorHAnsi"/>
        </w:rPr>
        <w:t xml:space="preserve"> VA PM, Contract Specialist, and the C</w:t>
      </w:r>
      <w:r>
        <w:rPr>
          <w:rFonts w:eastAsiaTheme="minorHAnsi"/>
        </w:rPr>
        <w:t>ontracting Officer Representative</w:t>
      </w:r>
      <w:r w:rsidRPr="001D0638">
        <w:rPr>
          <w:rFonts w:eastAsiaTheme="minorHAnsi"/>
        </w:rPr>
        <w:t xml:space="preserve">. The Contractor shall provide a draft agenda to the CO and VA PM at least 5 calendar days prior to the meeting. Upon Government approval of the final agenda, the Contractor shall distribute to all meeting attendees. During the </w:t>
      </w:r>
      <w:r w:rsidR="00ED7705">
        <w:rPr>
          <w:rFonts w:eastAsiaTheme="minorHAnsi"/>
        </w:rPr>
        <w:t xml:space="preserve">technical </w:t>
      </w:r>
      <w:r w:rsidRPr="001D0638">
        <w:rPr>
          <w:rFonts w:eastAsiaTheme="minorHAnsi"/>
        </w:rPr>
        <w:t>kickoff-meeting, the Contractor shall present, for review and approval by the Government, the details of the intended approach, work plan, and project schedule</w:t>
      </w:r>
      <w:r>
        <w:rPr>
          <w:rFonts w:eastAsiaTheme="minorHAnsi"/>
        </w:rPr>
        <w:t xml:space="preserve"> in a </w:t>
      </w:r>
      <w:r w:rsidR="006A2559">
        <w:rPr>
          <w:rFonts w:eastAsiaTheme="minorHAnsi"/>
        </w:rPr>
        <w:t>Technical Kickoff Meeting P</w:t>
      </w:r>
      <w:r>
        <w:rPr>
          <w:rFonts w:eastAsiaTheme="minorHAnsi"/>
        </w:rPr>
        <w:t xml:space="preserve">resentation. </w:t>
      </w:r>
      <w:r w:rsidRPr="001D0638">
        <w:rPr>
          <w:rFonts w:eastAsiaTheme="minorHAnsi"/>
        </w:rPr>
        <w:t xml:space="preserve">The Contractor shall submit the final updated </w:t>
      </w:r>
      <w:r w:rsidR="00ED7705">
        <w:rPr>
          <w:rFonts w:eastAsiaTheme="minorHAnsi"/>
        </w:rPr>
        <w:t xml:space="preserve">technical </w:t>
      </w:r>
      <w:r w:rsidRPr="001D0638">
        <w:rPr>
          <w:rFonts w:eastAsiaTheme="minorHAnsi"/>
        </w:rPr>
        <w:t xml:space="preserve">kickoff meeting presentation to the CO within 3 calendar days after the meeting. The Contractor shall prepare and distribute the meeting minutes of the kickoff meeting to the CO, COR and all attendees within 3 calendar days after the meeting.  </w:t>
      </w:r>
    </w:p>
    <w:p w14:paraId="3A2C96DD" w14:textId="77777777" w:rsidR="003637AA" w:rsidRDefault="003637AA" w:rsidP="004F0D45">
      <w:pPr>
        <w:rPr>
          <w:iCs/>
        </w:rPr>
      </w:pPr>
    </w:p>
    <w:p w14:paraId="7CBD3C75" w14:textId="51B96A19" w:rsidR="008F270F" w:rsidRDefault="004F0D45" w:rsidP="004F0D45">
      <w:pPr>
        <w:rPr>
          <w:iCs/>
        </w:rPr>
      </w:pPr>
      <w:r w:rsidRPr="004F0D45">
        <w:rPr>
          <w:iCs/>
        </w:rPr>
        <w:t>VA will provide the VA Project Team email distribution list to the</w:t>
      </w:r>
      <w:r w:rsidR="008F270F">
        <w:rPr>
          <w:iCs/>
        </w:rPr>
        <w:t xml:space="preserve"> </w:t>
      </w:r>
      <w:r w:rsidRPr="004F0D45">
        <w:rPr>
          <w:iCs/>
        </w:rPr>
        <w:t xml:space="preserve">Contractor at the </w:t>
      </w:r>
      <w:r w:rsidR="008F270F">
        <w:rPr>
          <w:iCs/>
        </w:rPr>
        <w:t xml:space="preserve">Technical </w:t>
      </w:r>
      <w:r w:rsidRPr="004F0D45">
        <w:rPr>
          <w:iCs/>
        </w:rPr>
        <w:t>Kickoff Meeting.</w:t>
      </w:r>
      <w:r w:rsidR="008F270F">
        <w:rPr>
          <w:iCs/>
        </w:rPr>
        <w:t xml:space="preserve"> </w:t>
      </w:r>
    </w:p>
    <w:p w14:paraId="662D22A3" w14:textId="77777777" w:rsidR="008F270F" w:rsidRDefault="008F270F" w:rsidP="004F0D45">
      <w:pPr>
        <w:rPr>
          <w:iCs/>
        </w:rPr>
      </w:pPr>
    </w:p>
    <w:p w14:paraId="0C9A9044" w14:textId="77777777" w:rsidR="004F0D45" w:rsidRPr="004F0D45" w:rsidRDefault="004F0D45" w:rsidP="004F0D45">
      <w:pPr>
        <w:rPr>
          <w:b/>
          <w:bCs/>
          <w:iCs/>
        </w:rPr>
      </w:pPr>
      <w:r w:rsidRPr="004F0D45">
        <w:rPr>
          <w:b/>
          <w:bCs/>
          <w:iCs/>
        </w:rPr>
        <w:t>Deliverables:</w:t>
      </w:r>
    </w:p>
    <w:p w14:paraId="209D25B8" w14:textId="6AC9252E" w:rsidR="004F0D45" w:rsidRPr="008F270F" w:rsidRDefault="00EC4CA7" w:rsidP="00154C56">
      <w:pPr>
        <w:pStyle w:val="ListParagraph"/>
        <w:numPr>
          <w:ilvl w:val="0"/>
          <w:numId w:val="30"/>
        </w:numPr>
        <w:rPr>
          <w:iCs/>
        </w:rPr>
      </w:pPr>
      <w:r>
        <w:rPr>
          <w:iCs/>
        </w:rPr>
        <w:t xml:space="preserve">Technical </w:t>
      </w:r>
      <w:r w:rsidR="004F0D45" w:rsidRPr="008F270F">
        <w:rPr>
          <w:iCs/>
        </w:rPr>
        <w:t>Kickoff Meeting Agenda</w:t>
      </w:r>
    </w:p>
    <w:p w14:paraId="600E6202" w14:textId="52F71201" w:rsidR="006A2559" w:rsidRPr="008F270F" w:rsidRDefault="006A2559" w:rsidP="006A2559">
      <w:pPr>
        <w:pStyle w:val="ListParagraph"/>
        <w:numPr>
          <w:ilvl w:val="0"/>
          <w:numId w:val="30"/>
        </w:numPr>
        <w:rPr>
          <w:rStyle w:val="Emphasis"/>
          <w:b w:val="0"/>
          <w:i w:val="0"/>
          <w:color w:val="auto"/>
        </w:rPr>
      </w:pPr>
      <w:r>
        <w:rPr>
          <w:iCs/>
        </w:rPr>
        <w:t>Technical</w:t>
      </w:r>
      <w:r w:rsidRPr="008F270F">
        <w:rPr>
          <w:iCs/>
        </w:rPr>
        <w:t xml:space="preserve"> Kickoff Meeting </w:t>
      </w:r>
      <w:r>
        <w:rPr>
          <w:iCs/>
        </w:rPr>
        <w:t>Presentation</w:t>
      </w:r>
    </w:p>
    <w:p w14:paraId="5D0F5952" w14:textId="461ADED6" w:rsidR="004F0D45" w:rsidRPr="008F270F" w:rsidRDefault="00EC4CA7" w:rsidP="00154C56">
      <w:pPr>
        <w:pStyle w:val="ListParagraph"/>
        <w:numPr>
          <w:ilvl w:val="0"/>
          <w:numId w:val="30"/>
        </w:numPr>
        <w:rPr>
          <w:rStyle w:val="Emphasis"/>
          <w:b w:val="0"/>
          <w:i w:val="0"/>
          <w:color w:val="auto"/>
        </w:rPr>
      </w:pPr>
      <w:r>
        <w:rPr>
          <w:iCs/>
        </w:rPr>
        <w:t>Technical</w:t>
      </w:r>
      <w:r w:rsidR="004F0D45" w:rsidRPr="008F270F">
        <w:rPr>
          <w:iCs/>
        </w:rPr>
        <w:t xml:space="preserve"> Kickoff Meeting Minutes</w:t>
      </w:r>
    </w:p>
    <w:p w14:paraId="00C010BA" w14:textId="77777777" w:rsidR="004F0D45" w:rsidRPr="004F0D45" w:rsidRDefault="004F0D45" w:rsidP="00E47F5F">
      <w:pPr>
        <w:rPr>
          <w:rStyle w:val="Emphasis"/>
          <w:b w:val="0"/>
          <w:i w:val="0"/>
          <w:color w:val="auto"/>
        </w:rPr>
      </w:pPr>
    </w:p>
    <w:p w14:paraId="34CF5F99" w14:textId="6D900506" w:rsidR="007C74FC" w:rsidRPr="007A43D9" w:rsidRDefault="007C74FC" w:rsidP="007C74FC">
      <w:pPr>
        <w:pStyle w:val="Heading3"/>
      </w:pPr>
      <w:bookmarkStart w:id="14" w:name="_Toc214868694"/>
      <w:r w:rsidRPr="007A43D9">
        <w:t>REPORTING REQUIREMENTS</w:t>
      </w:r>
      <w:bookmarkEnd w:id="14"/>
    </w:p>
    <w:p w14:paraId="1E1E5E00" w14:textId="77777777" w:rsidR="00D13010" w:rsidRDefault="00154C56" w:rsidP="00091830">
      <w:pPr>
        <w:pStyle w:val="NoSpacing"/>
        <w:spacing w:before="120"/>
      </w:pPr>
      <w:r>
        <w:t xml:space="preserve">The Contractor shall provide the COR with </w:t>
      </w:r>
      <w:r w:rsidRPr="001A3D0A">
        <w:rPr>
          <w:rStyle w:val="Emphasis"/>
          <w:b w:val="0"/>
          <w:bCs/>
          <w:i w:val="0"/>
          <w:iCs w:val="0"/>
          <w:color w:val="auto"/>
        </w:rPr>
        <w:t>Monthly</w:t>
      </w:r>
      <w:r>
        <w:t xml:space="preserve"> Progress Reports in electronic form in Microsoft Word and Project formats.  The report shall include detailed instructions/explanations for each required data element, to ensure that data is accurate and consistent.  These reports shall reflect data as of the last day of the preceding </w:t>
      </w:r>
      <w:r w:rsidRPr="001F15CE">
        <w:rPr>
          <w:rStyle w:val="Emphasis"/>
          <w:b w:val="0"/>
          <w:bCs/>
          <w:i w:val="0"/>
          <w:iCs w:val="0"/>
          <w:color w:val="auto"/>
        </w:rPr>
        <w:t>Month</w:t>
      </w:r>
      <w:r w:rsidR="00D8337B">
        <w:rPr>
          <w:rStyle w:val="Emphasis"/>
          <w:b w:val="0"/>
          <w:bCs/>
          <w:i w:val="0"/>
          <w:iCs w:val="0"/>
          <w:color w:val="auto"/>
        </w:rPr>
        <w:t xml:space="preserve">. </w:t>
      </w:r>
      <w:r>
        <w:t xml:space="preserve">The Monthly Progress Reports shall cover all work completed during the reporting period and work planned for the subsequent reporting period.  The report shall also identify any problems that </w:t>
      </w:r>
      <w:proofErr w:type="gramStart"/>
      <w:r>
        <w:t>arose</w:t>
      </w:r>
      <w:proofErr w:type="gramEnd"/>
      <w:r>
        <w:t xml:space="preserve"> and a description of how the problems were resolved.  If problems have not been completely resolved, the Contractor shall provide an explanation including their plan and timeframe for resolving the issue.  </w:t>
      </w:r>
      <w:r w:rsidRPr="000B3FE6">
        <w:t xml:space="preserve">The report shall also include an itemized list of all </w:t>
      </w:r>
      <w:r>
        <w:t>I</w:t>
      </w:r>
      <w:r w:rsidRPr="00F8524D">
        <w:t xml:space="preserve">nformation and </w:t>
      </w:r>
      <w:r>
        <w:t>C</w:t>
      </w:r>
      <w:r w:rsidRPr="00F8524D">
        <w:t xml:space="preserve">ommunication </w:t>
      </w:r>
      <w:r>
        <w:t>T</w:t>
      </w:r>
      <w:r w:rsidRPr="00F8524D">
        <w:t xml:space="preserve">echnology (ICT) </w:t>
      </w:r>
      <w:r w:rsidRPr="000B3FE6">
        <w:t>deliverables and their current Section 508 conformance status</w:t>
      </w:r>
      <w:r>
        <w:t xml:space="preserve">. </w:t>
      </w:r>
      <w:r w:rsidRPr="000B3FE6">
        <w:t xml:space="preserve"> </w:t>
      </w:r>
      <w:r>
        <w:t xml:space="preserve">The Contractor shall monitor performance against the CPMP and report any </w:t>
      </w:r>
      <w:r w:rsidRPr="002E6C17">
        <w:t>deviations.  It is expected that the Contractor will keep in communication with VA accordingly so that issues that arise are transparent to both parties to prevent escalation of outstanding issues.</w:t>
      </w:r>
    </w:p>
    <w:p w14:paraId="4473B8CF" w14:textId="558A63F0" w:rsidR="00D13010" w:rsidRPr="007A43D9" w:rsidRDefault="00D13010" w:rsidP="00D13010">
      <w:pPr>
        <w:pStyle w:val="NoSpacing"/>
        <w:spacing w:before="240"/>
      </w:pPr>
      <w:r w:rsidRPr="007A43D9">
        <w:t xml:space="preserve">The </w:t>
      </w:r>
      <w:r>
        <w:t>C</w:t>
      </w:r>
      <w:r w:rsidRPr="007A43D9">
        <w:t xml:space="preserve">ontractor shall meet (e.g., in person, telephone, etc.) with the COR monthly to address any unresolved </w:t>
      </w:r>
      <w:proofErr w:type="gramStart"/>
      <w:r w:rsidRPr="007A43D9">
        <w:t>issues</w:t>
      </w:r>
      <w:r w:rsidR="00A73F19">
        <w:t>, and</w:t>
      </w:r>
      <w:proofErr w:type="gramEnd"/>
      <w:r w:rsidR="00A73F19">
        <w:t xml:space="preserve"> </w:t>
      </w:r>
      <w:r w:rsidR="00013E88">
        <w:t>discuss a</w:t>
      </w:r>
      <w:r w:rsidRPr="007A43D9">
        <w:t xml:space="preserve">ny unresolved and/or continuous issues </w:t>
      </w:r>
      <w:r w:rsidR="00013E88">
        <w:t xml:space="preserve">and </w:t>
      </w:r>
      <w:r w:rsidR="00013E88" w:rsidRPr="007A43D9">
        <w:t>corrective action</w:t>
      </w:r>
      <w:r w:rsidR="00013E88">
        <w:t>s for them with</w:t>
      </w:r>
      <w:r w:rsidRPr="007A43D9">
        <w:t xml:space="preserve"> the Contracting Officer</w:t>
      </w:r>
      <w:r w:rsidR="00013E88">
        <w:t xml:space="preserve"> (CO)</w:t>
      </w:r>
      <w:r w:rsidRPr="007A43D9">
        <w:t xml:space="preserve">. </w:t>
      </w:r>
    </w:p>
    <w:p w14:paraId="42155BF0" w14:textId="77777777" w:rsidR="00154C56" w:rsidRDefault="00154C56" w:rsidP="00154C56"/>
    <w:p w14:paraId="4874E13A" w14:textId="77777777" w:rsidR="00154C56" w:rsidRPr="007774CD" w:rsidRDefault="00154C56" w:rsidP="00154C56">
      <w:pPr>
        <w:pStyle w:val="NoSpacing"/>
        <w:rPr>
          <w:b/>
        </w:rPr>
      </w:pPr>
      <w:r w:rsidRPr="007774CD">
        <w:rPr>
          <w:b/>
        </w:rPr>
        <w:t xml:space="preserve">Deliverable:  </w:t>
      </w:r>
    </w:p>
    <w:p w14:paraId="46F13C25" w14:textId="77777777" w:rsidR="00154C56" w:rsidRPr="00184280" w:rsidRDefault="00154C56" w:rsidP="00154C56">
      <w:pPr>
        <w:ind w:left="360"/>
        <w:jc w:val="both"/>
        <w:rPr>
          <w:color w:val="000000"/>
        </w:rPr>
      </w:pPr>
      <w:r>
        <w:rPr>
          <w:rStyle w:val="Emphasis"/>
          <w:b w:val="0"/>
          <w:bCs/>
          <w:i w:val="0"/>
          <w:iCs w:val="0"/>
          <w:color w:val="auto"/>
        </w:rPr>
        <w:lastRenderedPageBreak/>
        <w:t xml:space="preserve">A. </w:t>
      </w:r>
      <w:r w:rsidRPr="00F52013">
        <w:rPr>
          <w:rStyle w:val="Emphasis"/>
          <w:b w:val="0"/>
          <w:bCs/>
          <w:i w:val="0"/>
          <w:iCs w:val="0"/>
          <w:color w:val="auto"/>
        </w:rPr>
        <w:t>Monthly</w:t>
      </w:r>
      <w:r w:rsidRPr="00F52013">
        <w:rPr>
          <w:b/>
          <w:bCs/>
          <w:i/>
          <w:iCs/>
        </w:rPr>
        <w:t xml:space="preserve"> </w:t>
      </w:r>
      <w:r w:rsidRPr="00184280">
        <w:rPr>
          <w:color w:val="000000"/>
        </w:rPr>
        <w:t>Progress Report</w:t>
      </w:r>
    </w:p>
    <w:p w14:paraId="6BB6627D" w14:textId="77777777" w:rsidR="00915708" w:rsidRDefault="00915708" w:rsidP="00E47F5F">
      <w:pPr>
        <w:rPr>
          <w:rStyle w:val="Emphasis"/>
          <w:b w:val="0"/>
          <w:i w:val="0"/>
          <w:color w:val="auto"/>
        </w:rPr>
      </w:pPr>
    </w:p>
    <w:p w14:paraId="7BB9693E" w14:textId="77777777" w:rsidR="00974172" w:rsidRPr="006666DE" w:rsidRDefault="00974172" w:rsidP="00974172">
      <w:pPr>
        <w:pStyle w:val="Heading3"/>
      </w:pPr>
      <w:bookmarkStart w:id="15" w:name="_Toc214868695"/>
      <w:r w:rsidRPr="006666DE">
        <w:t>VA TECHNICAL REFERENCE MODEL</w:t>
      </w:r>
      <w:bookmarkEnd w:id="15"/>
    </w:p>
    <w:p w14:paraId="130757AD" w14:textId="77777777" w:rsidR="00974172" w:rsidRPr="006666DE" w:rsidRDefault="00974172" w:rsidP="00974172">
      <w:pPr>
        <w:rPr>
          <w:iCs/>
        </w:rPr>
      </w:pPr>
      <w:r w:rsidRPr="006666DE">
        <w:rPr>
          <w:iCs/>
        </w:rPr>
        <w:t xml:space="preserve">The Contractor shall comply with the VA OIT Technical Reference Model (VA TRM). Compliance with the VA TRM is achieved by using only technologies and standards that are listed as approved for use in the VA TRM.  The Contractor shall provide </w:t>
      </w:r>
      <w:r>
        <w:rPr>
          <w:iCs/>
        </w:rPr>
        <w:t xml:space="preserve">a TRM Information Document containing </w:t>
      </w:r>
      <w:r w:rsidRPr="006666DE">
        <w:rPr>
          <w:iCs/>
        </w:rPr>
        <w:t>all necessary information requested by VA to ensure TRM approval is obtained prior to use on VA’s network. </w:t>
      </w:r>
    </w:p>
    <w:p w14:paraId="1BBB4DE8" w14:textId="77777777" w:rsidR="00974172" w:rsidRPr="004F0D45" w:rsidRDefault="00974172" w:rsidP="00974172">
      <w:pPr>
        <w:rPr>
          <w:rStyle w:val="Emphasis"/>
          <w:b w:val="0"/>
          <w:i w:val="0"/>
          <w:color w:val="auto"/>
        </w:rPr>
      </w:pPr>
    </w:p>
    <w:p w14:paraId="7BA890C0" w14:textId="77777777" w:rsidR="00974172" w:rsidRDefault="00974172" w:rsidP="00974172">
      <w:pPr>
        <w:rPr>
          <w:rStyle w:val="Emphasis"/>
          <w:b w:val="0"/>
          <w:i w:val="0"/>
          <w:color w:val="auto"/>
        </w:rPr>
      </w:pPr>
      <w:r>
        <w:rPr>
          <w:rStyle w:val="Emphasis"/>
          <w:b w:val="0"/>
          <w:i w:val="0"/>
          <w:color w:val="auto"/>
        </w:rPr>
        <w:t>Deliverable:</w:t>
      </w:r>
    </w:p>
    <w:p w14:paraId="0CC5FCEE" w14:textId="77777777" w:rsidR="00974172" w:rsidRPr="00974172" w:rsidRDefault="00974172" w:rsidP="00974172">
      <w:pPr>
        <w:pStyle w:val="ListParagraph"/>
        <w:numPr>
          <w:ilvl w:val="0"/>
          <w:numId w:val="35"/>
        </w:numPr>
        <w:rPr>
          <w:rStyle w:val="Emphasis"/>
          <w:b w:val="0"/>
          <w:i w:val="0"/>
          <w:color w:val="auto"/>
        </w:rPr>
      </w:pPr>
      <w:r w:rsidRPr="00974172">
        <w:rPr>
          <w:rStyle w:val="Emphasis"/>
          <w:b w:val="0"/>
          <w:i w:val="0"/>
          <w:color w:val="auto"/>
        </w:rPr>
        <w:t>TRM Information Document</w:t>
      </w:r>
    </w:p>
    <w:p w14:paraId="2284EE96" w14:textId="77777777" w:rsidR="00974172" w:rsidRPr="004F0D45" w:rsidRDefault="00974172" w:rsidP="00974172">
      <w:pPr>
        <w:rPr>
          <w:rStyle w:val="Emphasis"/>
          <w:b w:val="0"/>
          <w:i w:val="0"/>
          <w:color w:val="auto"/>
        </w:rPr>
      </w:pPr>
    </w:p>
    <w:p w14:paraId="0DD1A01A" w14:textId="0C2F0158" w:rsidR="00E47F5F" w:rsidRDefault="00D076F4" w:rsidP="00D076F4">
      <w:pPr>
        <w:pStyle w:val="Heading1"/>
      </w:pPr>
      <w:bookmarkStart w:id="16" w:name="_Toc214868696"/>
      <w:r>
        <w:t>N</w:t>
      </w:r>
      <w:r w:rsidR="00027694">
        <w:t xml:space="preserve">OTICE OF THE FEDERAL ACCESSIBILITY LAW AFFECTING ALL INFORMATION </w:t>
      </w:r>
      <w:r w:rsidR="00152ED7">
        <w:t xml:space="preserve">AND COMMUNICATION </w:t>
      </w:r>
      <w:r w:rsidR="00027694">
        <w:t>TECHNOLOGY</w:t>
      </w:r>
      <w:r>
        <w:t xml:space="preserve"> </w:t>
      </w:r>
      <w:r w:rsidR="00152ED7">
        <w:t xml:space="preserve">(ICT) </w:t>
      </w:r>
      <w:r>
        <w:t>P</w:t>
      </w:r>
      <w:r w:rsidR="00027694">
        <w:t>ROCUREMENTS</w:t>
      </w:r>
      <w:r>
        <w:t> </w:t>
      </w:r>
      <w:r w:rsidR="00152ED7">
        <w:t>(SECTION 508)</w:t>
      </w:r>
      <w:bookmarkEnd w:id="16"/>
    </w:p>
    <w:p w14:paraId="13005B66" w14:textId="430DDCDA" w:rsidR="00152ED7" w:rsidRDefault="00E8238F" w:rsidP="00D076F4">
      <w:bookmarkStart w:id="17" w:name="_Hlk182830593"/>
      <w:r w:rsidRPr="0029458D">
        <w:rPr>
          <w:rFonts w:cs="Arial"/>
        </w:rPr>
        <w:t xml:space="preserve">On January 18, 2017, the Access Board issued a final rule that updated accessibility requirements covered by Section 508 and refreshed guidelines for telecommunications equipment subject to Section 255 of the Communications Act. </w:t>
      </w:r>
      <w:r>
        <w:rPr>
          <w:rFonts w:cs="Arial"/>
        </w:rPr>
        <w:t xml:space="preserve"> </w:t>
      </w:r>
      <w:r w:rsidRPr="0029458D">
        <w:rPr>
          <w:rFonts w:cs="Arial"/>
        </w:rPr>
        <w:t>The final rule went into effect on January 18, 2018</w:t>
      </w:r>
      <w:bookmarkEnd w:id="17"/>
      <w:r w:rsidRPr="0029458D">
        <w:rPr>
          <w:rFonts w:cs="Arial"/>
        </w:rPr>
        <w:t>.</w:t>
      </w:r>
      <w:r w:rsidRPr="0090246F">
        <w:rPr>
          <w:rFonts w:cs="Arial"/>
        </w:rPr>
        <w:t xml:space="preserve"> </w:t>
      </w:r>
      <w:r>
        <w:rPr>
          <w:rFonts w:cs="Arial"/>
        </w:rPr>
        <w:t xml:space="preserve"> </w:t>
      </w:r>
      <w:r w:rsidRPr="0090246F">
        <w:rPr>
          <w:rFonts w:cs="Arial"/>
        </w:rPr>
        <w:t xml:space="preserve">The revisions and updates to the </w:t>
      </w:r>
      <w:r>
        <w:rPr>
          <w:rFonts w:cs="Arial"/>
        </w:rPr>
        <w:t>S</w:t>
      </w:r>
      <w:r w:rsidRPr="0090246F">
        <w:rPr>
          <w:rFonts w:cs="Arial"/>
        </w:rPr>
        <w:t xml:space="preserve">ection 508-based standards and </w:t>
      </w:r>
      <w:r>
        <w:rPr>
          <w:rFonts w:cs="Arial"/>
        </w:rPr>
        <w:t>S</w:t>
      </w:r>
      <w:r w:rsidRPr="0090246F">
        <w:rPr>
          <w:rFonts w:cs="Arial"/>
        </w:rPr>
        <w:t xml:space="preserve">ection 255-based guidelines are intended to ensure that information and communication technology </w:t>
      </w:r>
      <w:r>
        <w:rPr>
          <w:rFonts w:cs="Arial"/>
        </w:rPr>
        <w:t xml:space="preserve">(ICT) </w:t>
      </w:r>
      <w:r w:rsidRPr="0090246F">
        <w:rPr>
          <w:rFonts w:cs="Arial"/>
        </w:rPr>
        <w:t>covered by the respective statutes is accessible to and usable by individuals with disabilities</w:t>
      </w:r>
      <w:r w:rsidR="00152ED7" w:rsidRPr="00152ED7">
        <w:t>.</w:t>
      </w:r>
    </w:p>
    <w:p w14:paraId="0FD2BC23" w14:textId="044D06F9" w:rsidR="00152ED7" w:rsidRDefault="00152ED7" w:rsidP="00B1085D">
      <w:pPr>
        <w:pStyle w:val="Heading2"/>
        <w:ind w:left="720"/>
      </w:pPr>
      <w:bookmarkStart w:id="18" w:name="_Toc214868697"/>
      <w:r>
        <w:t>SECTION 508 – INFORMATION AND COMMUNICATION TECHNOLOGY (ICT) STANDARDS</w:t>
      </w:r>
      <w:bookmarkEnd w:id="18"/>
    </w:p>
    <w:p w14:paraId="1A1129B1" w14:textId="2CCB0BDA" w:rsidR="00B1085D" w:rsidRDefault="00B1085D" w:rsidP="00B1085D"/>
    <w:p w14:paraId="54D996F2" w14:textId="12BAED92" w:rsidR="00B1085D" w:rsidRPr="001A1412" w:rsidRDefault="00E8238F" w:rsidP="00B1085D">
      <w:pPr>
        <w:rPr>
          <w:rFonts w:cs="Arial"/>
        </w:rPr>
      </w:pPr>
      <w:r w:rsidRPr="00573BA2">
        <w:rPr>
          <w:rFonts w:cs="Arial"/>
        </w:rPr>
        <w:t xml:space="preserve">The Section 508 standards established by the Access Board are incorporated into, and made part of all VA orders, solicitations and purchase orders developed to procure ICT. </w:t>
      </w:r>
      <w:r>
        <w:rPr>
          <w:rFonts w:cs="Arial"/>
        </w:rPr>
        <w:t xml:space="preserve"> </w:t>
      </w:r>
      <w:r w:rsidRPr="00573BA2">
        <w:rPr>
          <w:rFonts w:cs="Arial"/>
        </w:rPr>
        <w:t xml:space="preserve">These standards are found in their entirety at: </w:t>
      </w:r>
      <w:bookmarkStart w:id="19" w:name="_Hlk182830640"/>
      <w:r>
        <w:fldChar w:fldCharType="begin"/>
      </w:r>
      <w:r>
        <w:instrText>HYPERLINK "https://www.access-board.gov/ict/" \o "Link to Revised Section 508 Standards and Guidelines"</w:instrText>
      </w:r>
      <w:r>
        <w:fldChar w:fldCharType="separate"/>
      </w:r>
      <w:r>
        <w:rPr>
          <w:rStyle w:val="Hyperlink"/>
        </w:rPr>
        <w:t>Revised 508 Standards and 255 Guidelines (access-board.gov)</w:t>
      </w:r>
      <w:r>
        <w:fldChar w:fldCharType="end"/>
      </w:r>
      <w:r w:rsidRPr="00573BA2">
        <w:rPr>
          <w:rFonts w:cs="Arial"/>
        </w:rPr>
        <w:t xml:space="preserve">.  </w:t>
      </w:r>
      <w:r w:rsidR="00A47090" w:rsidRPr="00573BA2">
        <w:rPr>
          <w:rFonts w:cs="Arial"/>
        </w:rPr>
        <w:t xml:space="preserve">A </w:t>
      </w:r>
      <w:r w:rsidR="00A47090" w:rsidRPr="007E5F8A">
        <w:rPr>
          <w:rFonts w:cs="Arial"/>
        </w:rPr>
        <w:t>single</w:t>
      </w:r>
      <w:r w:rsidRPr="007E5F8A">
        <w:rPr>
          <w:rFonts w:cs="Arial"/>
        </w:rPr>
        <w:t xml:space="preserve"> PDF file version of the Revised Section 508 Standards and 255 Guidelines </w:t>
      </w:r>
      <w:r w:rsidRPr="00573BA2">
        <w:rPr>
          <w:rFonts w:cs="Arial"/>
        </w:rPr>
        <w:t>will be supplied upon request</w:t>
      </w:r>
      <w:r>
        <w:rPr>
          <w:rFonts w:cs="Arial"/>
        </w:rPr>
        <w:t xml:space="preserve"> or can be obtained from the Access Board website</w:t>
      </w:r>
      <w:r w:rsidRPr="00573BA2">
        <w:rPr>
          <w:rFonts w:cs="Arial"/>
        </w:rPr>
        <w:t>.</w:t>
      </w:r>
      <w:bookmarkEnd w:id="19"/>
      <w:r>
        <w:rPr>
          <w:rFonts w:cs="Arial"/>
        </w:rPr>
        <w:t xml:space="preserve">  </w:t>
      </w:r>
      <w:r w:rsidRPr="75F2D1E0">
        <w:rPr>
          <w:rFonts w:cs="Arial"/>
        </w:rPr>
        <w:t xml:space="preserve">Federal agencies must comply with the </w:t>
      </w:r>
      <w:bookmarkStart w:id="20" w:name="_Hlk182830688"/>
      <w:r>
        <w:rPr>
          <w:rFonts w:cs="Arial"/>
        </w:rPr>
        <w:t>Rehabilitation Act of 1973, as amended</w:t>
      </w:r>
      <w:bookmarkEnd w:id="20"/>
      <w:r w:rsidR="00B1085D" w:rsidRPr="00573BA2">
        <w:rPr>
          <w:rFonts w:cs="Arial"/>
        </w:rPr>
        <w:t xml:space="preserve">. </w:t>
      </w:r>
    </w:p>
    <w:p w14:paraId="3A809935" w14:textId="77777777" w:rsidR="00B1085D" w:rsidRPr="00573BA2" w:rsidRDefault="00B1085D" w:rsidP="00B1085D">
      <w:pPr>
        <w:spacing w:before="13" w:after="13"/>
        <w:ind w:right="13"/>
        <w:rPr>
          <w:rFonts w:cs="Arial"/>
          <w:color w:val="000000"/>
        </w:rPr>
      </w:pPr>
    </w:p>
    <w:p w14:paraId="7282512E" w14:textId="77777777" w:rsidR="00B1085D" w:rsidRDefault="00B1085D" w:rsidP="00B1085D">
      <w:pPr>
        <w:spacing w:before="13" w:after="13"/>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0C714421" w14:textId="77777777" w:rsidR="00B1085D" w:rsidRDefault="00B1085D" w:rsidP="00B1085D">
      <w:pPr>
        <w:spacing w:before="13" w:after="13"/>
        <w:ind w:right="13"/>
        <w:rPr>
          <w:rFonts w:cs="Arial"/>
          <w:color w:val="000000"/>
        </w:rPr>
      </w:pPr>
    </w:p>
    <w:p w14:paraId="704F678C" w14:textId="7CD2E7E3" w:rsidR="00B1085D" w:rsidRDefault="00372AA9" w:rsidP="00B1085D">
      <w:pPr>
        <w:spacing w:before="13" w:after="13"/>
        <w:ind w:left="1440" w:right="13" w:hanging="540"/>
        <w:rPr>
          <w:rFonts w:cs="Arial"/>
          <w:color w:val="000000"/>
        </w:rPr>
      </w:pPr>
      <w:sdt>
        <w:sdtPr>
          <w:rPr>
            <w:rFonts w:cs="Arial"/>
            <w:color w:val="000000"/>
          </w:rPr>
          <w:id w:val="1498537885"/>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r>
      <w:r w:rsidR="00B1085D" w:rsidRPr="00776711">
        <w:rPr>
          <w:rFonts w:cs="Arial"/>
          <w:color w:val="000000"/>
        </w:rPr>
        <w:t xml:space="preserve">E205 </w:t>
      </w:r>
      <w:bookmarkStart w:id="21" w:name="_Hlk529867571"/>
      <w:r w:rsidR="00B1085D">
        <w:rPr>
          <w:rFonts w:cs="Arial"/>
          <w:color w:val="000000"/>
        </w:rPr>
        <w:t>Electronic Content – (</w:t>
      </w:r>
      <w:r w:rsidR="00B1085D" w:rsidRPr="00776711">
        <w:rPr>
          <w:rFonts w:cs="Arial"/>
          <w:color w:val="000000"/>
        </w:rPr>
        <w:t>Accessibility Standard</w:t>
      </w:r>
      <w:r w:rsidR="00B1085D">
        <w:rPr>
          <w:rFonts w:cs="Arial"/>
          <w:color w:val="000000"/>
        </w:rPr>
        <w:t xml:space="preserve"> -</w:t>
      </w:r>
      <w:r w:rsidR="00B1085D" w:rsidRPr="004A169E">
        <w:rPr>
          <w:rFonts w:cs="Arial"/>
          <w:color w:val="000000"/>
        </w:rPr>
        <w:t>WCAG 2.0 Level A and AA Guidelines</w:t>
      </w:r>
      <w:r w:rsidR="00B1085D">
        <w:rPr>
          <w:rFonts w:cs="Arial"/>
          <w:color w:val="000000"/>
        </w:rPr>
        <w:t>)</w:t>
      </w:r>
      <w:bookmarkEnd w:id="21"/>
    </w:p>
    <w:p w14:paraId="31446397" w14:textId="06CCAFAA" w:rsidR="00B1085D" w:rsidRDefault="00372AA9" w:rsidP="00B1085D">
      <w:pPr>
        <w:spacing w:before="13" w:after="13"/>
        <w:ind w:left="900" w:right="13"/>
        <w:rPr>
          <w:rFonts w:cs="Arial"/>
          <w:color w:val="000000"/>
        </w:rPr>
      </w:pPr>
      <w:sdt>
        <w:sdtPr>
          <w:rPr>
            <w:rFonts w:cs="Arial"/>
            <w:color w:val="000000"/>
          </w:rPr>
          <w:id w:val="975563535"/>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E204</w:t>
      </w:r>
      <w:r w:rsidR="00B1085D" w:rsidRPr="004A169E">
        <w:rPr>
          <w:rFonts w:cs="Arial"/>
          <w:color w:val="000000"/>
        </w:rPr>
        <w:t xml:space="preserve"> Functional Performance Criteria</w:t>
      </w:r>
    </w:p>
    <w:p w14:paraId="27AD69E7" w14:textId="24F84D16" w:rsidR="00B1085D" w:rsidRDefault="00372AA9" w:rsidP="00B1085D">
      <w:pPr>
        <w:spacing w:before="13" w:after="13"/>
        <w:ind w:left="900" w:right="13"/>
        <w:rPr>
          <w:rFonts w:cs="Arial"/>
          <w:color w:val="000000"/>
        </w:rPr>
      </w:pPr>
      <w:sdt>
        <w:sdtPr>
          <w:rPr>
            <w:rFonts w:cs="Arial"/>
            <w:color w:val="000000"/>
          </w:rPr>
          <w:id w:val="1925611731"/>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E206</w:t>
      </w:r>
      <w:r w:rsidR="00B1085D" w:rsidRPr="004A169E">
        <w:rPr>
          <w:rFonts w:cs="Arial"/>
          <w:color w:val="000000"/>
        </w:rPr>
        <w:t xml:space="preserve"> Hardware Requirements</w:t>
      </w:r>
    </w:p>
    <w:p w14:paraId="42C498C9" w14:textId="1DF9FE36" w:rsidR="00B1085D" w:rsidRDefault="00372AA9" w:rsidP="00B1085D">
      <w:pPr>
        <w:spacing w:before="13" w:after="13"/>
        <w:ind w:left="900" w:right="13"/>
        <w:rPr>
          <w:rFonts w:cs="Arial"/>
          <w:color w:val="000000"/>
        </w:rPr>
      </w:pPr>
      <w:sdt>
        <w:sdtPr>
          <w:rPr>
            <w:rFonts w:cs="Arial"/>
            <w:color w:val="000000"/>
          </w:rPr>
          <w:id w:val="-871459826"/>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E207</w:t>
      </w:r>
      <w:r w:rsidR="00B1085D" w:rsidRPr="004A169E">
        <w:rPr>
          <w:rFonts w:cs="Arial"/>
          <w:color w:val="000000"/>
        </w:rPr>
        <w:t xml:space="preserve"> Software Requirements</w:t>
      </w:r>
    </w:p>
    <w:p w14:paraId="04926624" w14:textId="26B3732E" w:rsidR="00B1085D" w:rsidRDefault="00372AA9" w:rsidP="00B1085D">
      <w:pPr>
        <w:ind w:left="900"/>
        <w:rPr>
          <w:rFonts w:cs="Arial"/>
          <w:color w:val="000000"/>
        </w:rPr>
      </w:pPr>
      <w:sdt>
        <w:sdtPr>
          <w:rPr>
            <w:rFonts w:cs="Arial"/>
            <w:color w:val="000000"/>
          </w:rPr>
          <w:id w:val="511957065"/>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E208</w:t>
      </w:r>
      <w:r w:rsidR="00B1085D" w:rsidRPr="004A169E">
        <w:rPr>
          <w:rFonts w:cs="Arial"/>
          <w:color w:val="000000"/>
        </w:rPr>
        <w:t xml:space="preserve"> Support </w:t>
      </w:r>
      <w:r w:rsidR="00B1085D">
        <w:rPr>
          <w:rFonts w:cs="Arial"/>
          <w:color w:val="000000"/>
        </w:rPr>
        <w:t xml:space="preserve">Documentation and </w:t>
      </w:r>
      <w:r w:rsidR="00B1085D" w:rsidRPr="004A169E">
        <w:rPr>
          <w:rFonts w:cs="Arial"/>
          <w:color w:val="000000"/>
        </w:rPr>
        <w:t>Services Requirements</w:t>
      </w:r>
    </w:p>
    <w:p w14:paraId="79FFB30C" w14:textId="1F1D5BE8" w:rsidR="00B1085D" w:rsidRDefault="00B1085D" w:rsidP="00B1085D">
      <w:pPr>
        <w:rPr>
          <w:rFonts w:cs="Arial"/>
          <w:color w:val="000000"/>
        </w:rPr>
      </w:pPr>
    </w:p>
    <w:p w14:paraId="445B8CE7" w14:textId="1EF3D1DC" w:rsidR="00B1085D" w:rsidRDefault="00B1085D" w:rsidP="00B1085D">
      <w:pPr>
        <w:pStyle w:val="Heading2"/>
        <w:ind w:left="720"/>
      </w:pPr>
      <w:bookmarkStart w:id="22" w:name="_Toc214868698"/>
      <w:r>
        <w:t>COMPATABILITY WITH ASSISTIVE TECHNOLOGY</w:t>
      </w:r>
      <w:bookmarkEnd w:id="22"/>
    </w:p>
    <w:p w14:paraId="1C7B3A2F" w14:textId="77777777" w:rsidR="00B1085D" w:rsidRDefault="00B1085D" w:rsidP="00B1085D">
      <w:r>
        <w:t>The standards do not require installation of specific accessibility-related software or attachment of an assistive technology device. Section 508 requires that ICT be compatible with such software and devices so that ICT can be accessible to and usable by individuals using assistive technology, including but not limited to screen readers, screen magnifiers, and speech recognition software.</w:t>
      </w:r>
    </w:p>
    <w:p w14:paraId="4D8EDEC1" w14:textId="1D9D3A77" w:rsidR="00B1085D" w:rsidRDefault="00B1085D" w:rsidP="00B1085D">
      <w:pPr>
        <w:pStyle w:val="Heading2"/>
        <w:ind w:left="720"/>
      </w:pPr>
      <w:bookmarkStart w:id="23" w:name="_Toc214868699"/>
      <w:r>
        <w:t>ACCEPTANCE AND ACCEPTANCE TESTING</w:t>
      </w:r>
      <w:bookmarkEnd w:id="23"/>
    </w:p>
    <w:p w14:paraId="7D046D73" w14:textId="77777777" w:rsidR="00B1085D" w:rsidRDefault="00B1085D" w:rsidP="001637EE">
      <w:pPr>
        <w:spacing w:after="240"/>
      </w:pPr>
      <w:r>
        <w:t xml:space="preserve">Deliverables resulting from this solicitation will be accepted based in part on satisfaction of </w:t>
      </w:r>
      <w:proofErr w:type="gramStart"/>
      <w:r>
        <w:t>the Section</w:t>
      </w:r>
      <w:proofErr w:type="gramEnd"/>
      <w:r>
        <w:t xml:space="preserve"> 508 Chapter 2: Scoping Requirements standards identified above.</w:t>
      </w:r>
    </w:p>
    <w:p w14:paraId="08AEA5A3" w14:textId="662D4EE9" w:rsidR="00B1085D" w:rsidRPr="00B1085D" w:rsidRDefault="00B1085D" w:rsidP="00B1085D">
      <w:r>
        <w:t>The Government reserves the right to test for Section 508 Compliance before delivery.  The Contractor shall be able to demonstrate Section 508 Compliance upon delivery.</w:t>
      </w:r>
    </w:p>
    <w:p w14:paraId="0DD1A03C" w14:textId="6F566FD8" w:rsidR="00E47F5F" w:rsidRPr="00D13E0C" w:rsidRDefault="00D076F4" w:rsidP="0011119E">
      <w:pPr>
        <w:pStyle w:val="Heading1"/>
      </w:pPr>
      <w:bookmarkStart w:id="24" w:name="_Toc214868700"/>
      <w:bookmarkStart w:id="25" w:name="_Toc6902885"/>
      <w:r>
        <w:t xml:space="preserve">INFORMATION TECHNOLOGY USING </w:t>
      </w:r>
      <w:r w:rsidR="00E8238F">
        <w:t>SUSTAINABLE PRODUCTS AND SERVICES</w:t>
      </w:r>
      <w:bookmarkEnd w:id="24"/>
    </w:p>
    <w:p w14:paraId="44154B3C" w14:textId="77777777" w:rsidR="005132A4" w:rsidRPr="005132A4" w:rsidRDefault="005132A4" w:rsidP="00E8238F">
      <w:pPr>
        <w:spacing w:after="240"/>
        <w:rPr>
          <w:rStyle w:val="Emphasis"/>
          <w:b w:val="0"/>
          <w:i w:val="0"/>
          <w:iCs w:val="0"/>
          <w:color w:val="auto"/>
        </w:rPr>
      </w:pPr>
      <w:bookmarkStart w:id="26" w:name="_Hlk182830863"/>
      <w:bookmarkStart w:id="27" w:name="_Hlk72498820"/>
      <w:r w:rsidRPr="005132A4">
        <w:rPr>
          <w:rStyle w:val="Emphasis"/>
          <w:b w:val="0"/>
          <w:i w:val="0"/>
          <w:iCs w:val="0"/>
          <w:color w:val="auto"/>
        </w:rPr>
        <w:t>Not applicable.</w:t>
      </w:r>
    </w:p>
    <w:p w14:paraId="0DD1A06E" w14:textId="37734141" w:rsidR="00E47F5F" w:rsidRPr="00D13E0C" w:rsidRDefault="000D4552" w:rsidP="0011119E">
      <w:pPr>
        <w:pStyle w:val="Heading1"/>
      </w:pPr>
      <w:bookmarkStart w:id="28" w:name="_Toc251331945"/>
      <w:bookmarkStart w:id="29" w:name="_Ref252783006"/>
      <w:bookmarkStart w:id="30" w:name="_Ref252783012"/>
      <w:bookmarkStart w:id="31" w:name="_Ref252783063"/>
      <w:bookmarkStart w:id="32" w:name="_Ref252783161"/>
      <w:bookmarkStart w:id="33" w:name="_Ref254597160"/>
      <w:bookmarkStart w:id="34" w:name="_Ref254625493"/>
      <w:bookmarkStart w:id="35" w:name="_Toc214868701"/>
      <w:bookmarkEnd w:id="26"/>
      <w:bookmarkEnd w:id="27"/>
      <w:r w:rsidRPr="00D13E0C">
        <w:rPr>
          <w:caps w:val="0"/>
        </w:rPr>
        <w:t>S</w:t>
      </w:r>
      <w:bookmarkEnd w:id="28"/>
      <w:bookmarkEnd w:id="29"/>
      <w:bookmarkEnd w:id="30"/>
      <w:bookmarkEnd w:id="31"/>
      <w:bookmarkEnd w:id="32"/>
      <w:bookmarkEnd w:id="33"/>
      <w:bookmarkEnd w:id="34"/>
      <w:r w:rsidR="00297319">
        <w:rPr>
          <w:caps w:val="0"/>
        </w:rPr>
        <w:t>HIPMENT OF HARDWARE OR EQUIPMENT</w:t>
      </w:r>
      <w:bookmarkEnd w:id="35"/>
    </w:p>
    <w:p w14:paraId="563676C0" w14:textId="77777777" w:rsidR="00235EE5" w:rsidRDefault="00235EE5" w:rsidP="004F2ED4"/>
    <w:p w14:paraId="02767833" w14:textId="77777777" w:rsidR="00235EE5" w:rsidRDefault="00235EE5" w:rsidP="00235EE5">
      <w:pPr>
        <w:pStyle w:val="NoSpacing"/>
      </w:pPr>
      <w:r w:rsidRPr="007C56C7">
        <w:rPr>
          <w:b/>
          <w:u w:val="single"/>
        </w:rPr>
        <w:t>Inspection</w:t>
      </w:r>
      <w:r w:rsidRPr="007C56C7">
        <w:rPr>
          <w:b/>
        </w:rPr>
        <w:t>:</w:t>
      </w:r>
      <w:r w:rsidRPr="007C56C7">
        <w:t xml:space="preserve">  Destination</w:t>
      </w:r>
      <w:r w:rsidRPr="007C56C7">
        <w:br/>
      </w:r>
      <w:r w:rsidRPr="007C56C7">
        <w:rPr>
          <w:b/>
          <w:u w:val="single"/>
        </w:rPr>
        <w:t>Acceptance</w:t>
      </w:r>
      <w:r w:rsidRPr="007C56C7">
        <w:rPr>
          <w:b/>
        </w:rPr>
        <w:t>:</w:t>
      </w:r>
      <w:r w:rsidRPr="007C56C7">
        <w:t xml:space="preserve">  Destination</w:t>
      </w:r>
      <w:r w:rsidRPr="007C56C7">
        <w:br/>
      </w:r>
      <w:r w:rsidRPr="007C56C7">
        <w:rPr>
          <w:b/>
          <w:u w:val="single"/>
        </w:rPr>
        <w:t>Free on Board (FOB):</w:t>
      </w:r>
      <w:r w:rsidRPr="007C56C7">
        <w:t xml:space="preserve">  Destination</w:t>
      </w:r>
    </w:p>
    <w:p w14:paraId="15EDE4D7" w14:textId="77777777" w:rsidR="00235EE5" w:rsidRPr="007C56C7" w:rsidRDefault="00235EE5" w:rsidP="00235EE5">
      <w:pPr>
        <w:pStyle w:val="NoSpacing"/>
      </w:pPr>
    </w:p>
    <w:p w14:paraId="6270DB4E" w14:textId="77777777" w:rsidR="00235EE5" w:rsidRDefault="00235EE5" w:rsidP="00235EE5">
      <w:pPr>
        <w:pStyle w:val="NoSpacing"/>
        <w:rPr>
          <w:b/>
        </w:rPr>
      </w:pPr>
      <w:r w:rsidRPr="007C56C7">
        <w:rPr>
          <w:b/>
          <w:u w:val="single"/>
        </w:rPr>
        <w:t>Ship To and Mark For</w:t>
      </w:r>
      <w:r w:rsidRPr="007C56C7">
        <w:rPr>
          <w:b/>
        </w:rPr>
        <w:t>:</w:t>
      </w:r>
    </w:p>
    <w:p w14:paraId="59FAE9F8" w14:textId="77777777" w:rsidR="00EE48FE" w:rsidRPr="007C56C7" w:rsidRDefault="00EE48FE" w:rsidP="00235EE5">
      <w:pPr>
        <w:pStyle w:val="NoSpacing"/>
        <w:rPr>
          <w:b/>
          <w:u w:val="single"/>
        </w:rPr>
      </w:pP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Ship To and Mark For: contact information"/>
        <w:tblDescription w:val="Name, address, telephone and email of primary and alternate shipping POCs."/>
      </w:tblPr>
      <w:tblGrid>
        <w:gridCol w:w="1164"/>
        <w:gridCol w:w="3246"/>
        <w:gridCol w:w="1246"/>
        <w:gridCol w:w="3344"/>
      </w:tblGrid>
      <w:tr w:rsidR="00616DD2" w:rsidRPr="007C56C7" w14:paraId="74FDCBA7" w14:textId="77777777" w:rsidTr="004C6735">
        <w:trPr>
          <w:tblHeader/>
        </w:trPr>
        <w:tc>
          <w:tcPr>
            <w:tcW w:w="1164" w:type="dxa"/>
          </w:tcPr>
          <w:p w14:paraId="41C22399" w14:textId="77777777" w:rsidR="00616DD2" w:rsidRPr="007C56C7" w:rsidRDefault="00616DD2" w:rsidP="004C6735">
            <w:pPr>
              <w:pStyle w:val="NoSpacing"/>
            </w:pPr>
          </w:p>
        </w:tc>
        <w:tc>
          <w:tcPr>
            <w:tcW w:w="3246" w:type="dxa"/>
          </w:tcPr>
          <w:p w14:paraId="4FDC8D2E" w14:textId="77777777" w:rsidR="00616DD2" w:rsidRPr="007C56C7" w:rsidRDefault="00616DD2" w:rsidP="004C6735">
            <w:pPr>
              <w:pStyle w:val="NoSpacing"/>
            </w:pPr>
            <w:r w:rsidRPr="007C56C7">
              <w:t>Primary</w:t>
            </w:r>
          </w:p>
        </w:tc>
        <w:tc>
          <w:tcPr>
            <w:tcW w:w="1246" w:type="dxa"/>
          </w:tcPr>
          <w:p w14:paraId="5B210D6D" w14:textId="77777777" w:rsidR="00616DD2" w:rsidRPr="007C56C7" w:rsidRDefault="00616DD2" w:rsidP="004C6735">
            <w:pPr>
              <w:pStyle w:val="NoSpacing"/>
            </w:pPr>
          </w:p>
        </w:tc>
        <w:tc>
          <w:tcPr>
            <w:tcW w:w="3344" w:type="dxa"/>
          </w:tcPr>
          <w:p w14:paraId="1E0D0822" w14:textId="77777777" w:rsidR="00616DD2" w:rsidRPr="007C56C7" w:rsidRDefault="00616DD2" w:rsidP="004C6735">
            <w:pPr>
              <w:pStyle w:val="NoSpacing"/>
            </w:pPr>
            <w:r w:rsidRPr="007C56C7">
              <w:t>Alternate</w:t>
            </w:r>
          </w:p>
        </w:tc>
      </w:tr>
      <w:tr w:rsidR="00616DD2" w:rsidRPr="007C56C7" w14:paraId="796A3C84" w14:textId="77777777" w:rsidTr="004C6735">
        <w:tc>
          <w:tcPr>
            <w:tcW w:w="1164" w:type="dxa"/>
          </w:tcPr>
          <w:p w14:paraId="477AB490" w14:textId="77777777" w:rsidR="00616DD2" w:rsidRPr="007C56C7" w:rsidRDefault="00616DD2" w:rsidP="004C6735">
            <w:pPr>
              <w:pStyle w:val="NoSpacing"/>
            </w:pPr>
            <w:r w:rsidRPr="007C56C7">
              <w:t>Name:</w:t>
            </w:r>
          </w:p>
        </w:tc>
        <w:tc>
          <w:tcPr>
            <w:tcW w:w="3246" w:type="dxa"/>
            <w:tcBorders>
              <w:bottom w:val="single" w:sz="4" w:space="0" w:color="auto"/>
            </w:tcBorders>
          </w:tcPr>
          <w:p w14:paraId="496DCB8F" w14:textId="77777777" w:rsidR="00616DD2" w:rsidRPr="007C56C7" w:rsidRDefault="00616DD2" w:rsidP="004C6735">
            <w:pPr>
              <w:pStyle w:val="NoSpacing"/>
              <w:rPr>
                <w:u w:val="single"/>
              </w:rPr>
            </w:pPr>
            <w:r>
              <w:rPr>
                <w:u w:val="single"/>
              </w:rPr>
              <w:t>Denise Franklin</w:t>
            </w:r>
          </w:p>
        </w:tc>
        <w:tc>
          <w:tcPr>
            <w:tcW w:w="1246" w:type="dxa"/>
          </w:tcPr>
          <w:p w14:paraId="1426FF39" w14:textId="77777777" w:rsidR="00616DD2" w:rsidRPr="007C56C7" w:rsidRDefault="00616DD2" w:rsidP="004C6735">
            <w:pPr>
              <w:pStyle w:val="NoSpacing"/>
            </w:pPr>
            <w:r w:rsidRPr="007C56C7">
              <w:t>Name:</w:t>
            </w:r>
          </w:p>
        </w:tc>
        <w:tc>
          <w:tcPr>
            <w:tcW w:w="3344" w:type="dxa"/>
            <w:tcBorders>
              <w:bottom w:val="single" w:sz="4" w:space="0" w:color="auto"/>
            </w:tcBorders>
          </w:tcPr>
          <w:p w14:paraId="3719F21E" w14:textId="77777777" w:rsidR="00616DD2" w:rsidRPr="007C56C7" w:rsidRDefault="00616DD2" w:rsidP="004C6735">
            <w:pPr>
              <w:pStyle w:val="NoSpacing"/>
            </w:pPr>
            <w:r>
              <w:t>Louisa Fernandez</w:t>
            </w:r>
          </w:p>
        </w:tc>
      </w:tr>
      <w:tr w:rsidR="00616DD2" w:rsidRPr="007C56C7" w14:paraId="36B20392" w14:textId="77777777" w:rsidTr="004C6735">
        <w:tc>
          <w:tcPr>
            <w:tcW w:w="1164" w:type="dxa"/>
          </w:tcPr>
          <w:p w14:paraId="7BA08910" w14:textId="77777777" w:rsidR="00616DD2" w:rsidRPr="007C56C7" w:rsidRDefault="00616DD2" w:rsidP="004C6735">
            <w:pPr>
              <w:pStyle w:val="NoSpacing"/>
            </w:pPr>
            <w:r w:rsidRPr="007C56C7">
              <w:t>Address:</w:t>
            </w:r>
          </w:p>
        </w:tc>
        <w:tc>
          <w:tcPr>
            <w:tcW w:w="3246" w:type="dxa"/>
            <w:tcBorders>
              <w:top w:val="single" w:sz="4" w:space="0" w:color="auto"/>
              <w:bottom w:val="single" w:sz="4" w:space="0" w:color="auto"/>
            </w:tcBorders>
          </w:tcPr>
          <w:p w14:paraId="58B7276B" w14:textId="77777777" w:rsidR="00616DD2" w:rsidRDefault="00616DD2" w:rsidP="004C6735">
            <w:pPr>
              <w:pStyle w:val="NoSpacing"/>
            </w:pPr>
            <w:r>
              <w:t>4500 S Lancaster Rd</w:t>
            </w:r>
          </w:p>
          <w:p w14:paraId="05701069" w14:textId="77777777" w:rsidR="00616DD2" w:rsidRPr="007C56C7" w:rsidRDefault="00616DD2" w:rsidP="004C6735">
            <w:pPr>
              <w:pStyle w:val="NoSpacing"/>
            </w:pPr>
            <w:r>
              <w:t>Dallas, TX 75216</w:t>
            </w:r>
          </w:p>
        </w:tc>
        <w:tc>
          <w:tcPr>
            <w:tcW w:w="1246" w:type="dxa"/>
          </w:tcPr>
          <w:p w14:paraId="37324C22" w14:textId="77777777" w:rsidR="00616DD2" w:rsidRPr="007C56C7" w:rsidRDefault="00616DD2" w:rsidP="004C6735">
            <w:pPr>
              <w:pStyle w:val="NoSpacing"/>
            </w:pPr>
            <w:r w:rsidRPr="007C56C7">
              <w:t>Address:</w:t>
            </w:r>
          </w:p>
        </w:tc>
        <w:tc>
          <w:tcPr>
            <w:tcW w:w="3344" w:type="dxa"/>
            <w:tcBorders>
              <w:top w:val="single" w:sz="4" w:space="0" w:color="auto"/>
              <w:bottom w:val="single" w:sz="4" w:space="0" w:color="auto"/>
            </w:tcBorders>
          </w:tcPr>
          <w:p w14:paraId="1F9F92D7" w14:textId="77777777" w:rsidR="00616DD2" w:rsidRDefault="00616DD2" w:rsidP="004C6735">
            <w:pPr>
              <w:pStyle w:val="NoSpacing"/>
            </w:pPr>
            <w:r>
              <w:t>4500 S Lancaster Rd</w:t>
            </w:r>
          </w:p>
          <w:p w14:paraId="47D0F774" w14:textId="77777777" w:rsidR="00616DD2" w:rsidRPr="007C56C7" w:rsidRDefault="00616DD2" w:rsidP="004C6735">
            <w:pPr>
              <w:pStyle w:val="NoSpacing"/>
            </w:pPr>
            <w:r>
              <w:t>Dallas, TX 75216</w:t>
            </w:r>
          </w:p>
        </w:tc>
      </w:tr>
      <w:tr w:rsidR="00616DD2" w:rsidRPr="007C56C7" w14:paraId="4E33D7BB" w14:textId="77777777" w:rsidTr="004C6735">
        <w:tc>
          <w:tcPr>
            <w:tcW w:w="1164" w:type="dxa"/>
          </w:tcPr>
          <w:p w14:paraId="663FB720" w14:textId="77777777" w:rsidR="00616DD2" w:rsidRPr="007C56C7" w:rsidRDefault="00616DD2" w:rsidP="004C6735">
            <w:pPr>
              <w:pStyle w:val="NoSpacing"/>
            </w:pPr>
            <w:r w:rsidRPr="007C56C7">
              <w:t>Voice:</w:t>
            </w:r>
          </w:p>
        </w:tc>
        <w:tc>
          <w:tcPr>
            <w:tcW w:w="3246" w:type="dxa"/>
            <w:tcBorders>
              <w:top w:val="single" w:sz="4" w:space="0" w:color="auto"/>
              <w:bottom w:val="single" w:sz="4" w:space="0" w:color="auto"/>
            </w:tcBorders>
          </w:tcPr>
          <w:p w14:paraId="35614495" w14:textId="77777777" w:rsidR="00616DD2" w:rsidRPr="007C56C7" w:rsidRDefault="00616DD2" w:rsidP="004C6735">
            <w:pPr>
              <w:pStyle w:val="NoSpacing"/>
            </w:pPr>
            <w:r>
              <w:t>214-857-0984</w:t>
            </w:r>
          </w:p>
        </w:tc>
        <w:tc>
          <w:tcPr>
            <w:tcW w:w="1246" w:type="dxa"/>
          </w:tcPr>
          <w:p w14:paraId="6F90C891" w14:textId="77777777" w:rsidR="00616DD2" w:rsidRPr="007C56C7" w:rsidRDefault="00616DD2" w:rsidP="004C6735">
            <w:pPr>
              <w:pStyle w:val="NoSpacing"/>
            </w:pPr>
            <w:r w:rsidRPr="007C56C7">
              <w:t>Voice:</w:t>
            </w:r>
          </w:p>
        </w:tc>
        <w:tc>
          <w:tcPr>
            <w:tcW w:w="3344" w:type="dxa"/>
            <w:tcBorders>
              <w:top w:val="single" w:sz="4" w:space="0" w:color="auto"/>
              <w:bottom w:val="single" w:sz="4" w:space="0" w:color="auto"/>
            </w:tcBorders>
          </w:tcPr>
          <w:p w14:paraId="206B449C" w14:textId="77777777" w:rsidR="00616DD2" w:rsidRPr="007C56C7" w:rsidRDefault="00616DD2" w:rsidP="004C6735">
            <w:pPr>
              <w:pStyle w:val="NoSpacing"/>
            </w:pPr>
            <w:r>
              <w:t>214-857-0984</w:t>
            </w:r>
          </w:p>
        </w:tc>
      </w:tr>
      <w:tr w:rsidR="00616DD2" w:rsidRPr="007C56C7" w14:paraId="4D3284B9" w14:textId="77777777" w:rsidTr="004C6735">
        <w:tc>
          <w:tcPr>
            <w:tcW w:w="1164" w:type="dxa"/>
          </w:tcPr>
          <w:p w14:paraId="35E81094" w14:textId="77777777" w:rsidR="00616DD2" w:rsidRPr="007C56C7" w:rsidRDefault="00616DD2" w:rsidP="004C6735">
            <w:pPr>
              <w:pStyle w:val="NoSpacing"/>
            </w:pPr>
            <w:r w:rsidRPr="007C56C7">
              <w:t>Email:</w:t>
            </w:r>
          </w:p>
        </w:tc>
        <w:tc>
          <w:tcPr>
            <w:tcW w:w="3246" w:type="dxa"/>
            <w:tcBorders>
              <w:top w:val="single" w:sz="4" w:space="0" w:color="auto"/>
              <w:bottom w:val="single" w:sz="4" w:space="0" w:color="auto"/>
            </w:tcBorders>
          </w:tcPr>
          <w:p w14:paraId="22D0C9F8" w14:textId="77777777" w:rsidR="00616DD2" w:rsidRPr="007C56C7" w:rsidRDefault="00616DD2" w:rsidP="004C6735">
            <w:pPr>
              <w:pStyle w:val="NoSpacing"/>
            </w:pPr>
            <w:r>
              <w:t>jacqueline.franklin2@va.gov</w:t>
            </w:r>
          </w:p>
        </w:tc>
        <w:tc>
          <w:tcPr>
            <w:tcW w:w="1246" w:type="dxa"/>
          </w:tcPr>
          <w:p w14:paraId="3EE0FE85" w14:textId="77777777" w:rsidR="00616DD2" w:rsidRPr="007C56C7" w:rsidRDefault="00616DD2" w:rsidP="004C6735">
            <w:pPr>
              <w:pStyle w:val="NoSpacing"/>
            </w:pPr>
            <w:r w:rsidRPr="007C56C7">
              <w:t>Email:</w:t>
            </w:r>
          </w:p>
        </w:tc>
        <w:tc>
          <w:tcPr>
            <w:tcW w:w="3344" w:type="dxa"/>
            <w:tcBorders>
              <w:top w:val="single" w:sz="4" w:space="0" w:color="auto"/>
              <w:bottom w:val="single" w:sz="4" w:space="0" w:color="auto"/>
            </w:tcBorders>
          </w:tcPr>
          <w:p w14:paraId="5890FC79" w14:textId="77777777" w:rsidR="00616DD2" w:rsidRPr="007C56C7" w:rsidRDefault="00616DD2" w:rsidP="004C6735">
            <w:pPr>
              <w:pStyle w:val="NoSpacing"/>
            </w:pPr>
            <w:r>
              <w:t>louisa.fernandez@va.gov</w:t>
            </w:r>
          </w:p>
        </w:tc>
      </w:tr>
    </w:tbl>
    <w:p w14:paraId="0DD1A07A" w14:textId="51D723E3" w:rsidR="00C73E3C" w:rsidRDefault="00297319" w:rsidP="00297319">
      <w:pPr>
        <w:pStyle w:val="Heading2"/>
        <w:ind w:left="720"/>
        <w:rPr>
          <w:caps w:val="0"/>
        </w:rPr>
      </w:pPr>
      <w:bookmarkStart w:id="36" w:name="_Toc214868702"/>
      <w:bookmarkStart w:id="37" w:name="_Ref259632988"/>
      <w:r>
        <w:rPr>
          <w:caps w:val="0"/>
        </w:rPr>
        <w:lastRenderedPageBreak/>
        <w:t>SPECIAL SHIPPING INSTRUCTIONS</w:t>
      </w:r>
      <w:bookmarkEnd w:id="36"/>
    </w:p>
    <w:p w14:paraId="7F8C6D89" w14:textId="3881C969" w:rsidR="00235EE5" w:rsidRDefault="00235EE5" w:rsidP="00235EE5">
      <w:pPr>
        <w:pStyle w:val="NoSpacing"/>
      </w:pPr>
      <w:r>
        <w:t xml:space="preserve">Prior to shipping, Contractor shall notify Site POCs, by phone followed by email, of all incoming deliveries including line-by-line details for review of requirements.  </w:t>
      </w:r>
      <w:r w:rsidR="00F03E69">
        <w:t xml:space="preserve">The </w:t>
      </w:r>
      <w:r>
        <w:t xml:space="preserve">Contractor </w:t>
      </w:r>
      <w:r w:rsidR="00F03E69">
        <w:t>shall not</w:t>
      </w:r>
      <w:r>
        <w:t xml:space="preserve"> make any changes to the delivery schedule at the request of Site POC.</w:t>
      </w:r>
    </w:p>
    <w:p w14:paraId="49532B63" w14:textId="77777777" w:rsidR="00235EE5" w:rsidRDefault="00235EE5" w:rsidP="00235EE5">
      <w:pPr>
        <w:pStyle w:val="NoSpacing"/>
      </w:pPr>
    </w:p>
    <w:p w14:paraId="16B4504E" w14:textId="0D8CE61D" w:rsidR="00235EE5" w:rsidRDefault="00235EE5" w:rsidP="00235EE5">
      <w:pPr>
        <w:pStyle w:val="NoSpacing"/>
      </w:pPr>
      <w:r>
        <w:t xml:space="preserve">Contractors </w:t>
      </w:r>
      <w:r w:rsidR="00F03E69">
        <w:t>shall</w:t>
      </w:r>
      <w:r>
        <w:t xml:space="preserve"> coordinate deliveries with Site POCs before shipment of hardware to ensure sites have adequate storage space.</w:t>
      </w:r>
    </w:p>
    <w:p w14:paraId="1E7983EC" w14:textId="77777777" w:rsidR="00235EE5" w:rsidRDefault="00235EE5" w:rsidP="00235EE5">
      <w:pPr>
        <w:pStyle w:val="NoSpacing"/>
      </w:pPr>
    </w:p>
    <w:p w14:paraId="36C6C86E" w14:textId="0D4169A5" w:rsidR="00235EE5" w:rsidRDefault="00235EE5" w:rsidP="00235EE5">
      <w:pPr>
        <w:pStyle w:val="NoSpacing"/>
      </w:pPr>
      <w:r w:rsidRPr="0089431D">
        <w:t xml:space="preserve">All shipments, either single or multiple container deliveries, </w:t>
      </w:r>
      <w:r>
        <w:t>shall</w:t>
      </w:r>
      <w:r w:rsidRPr="0089431D">
        <w:t xml:space="preserve"> bear the VA </w:t>
      </w:r>
      <w:r w:rsidR="00F03E69">
        <w:t xml:space="preserve">IFCAP </w:t>
      </w:r>
      <w:r w:rsidRPr="0089431D">
        <w:t xml:space="preserve">Purchase Order number </w:t>
      </w:r>
      <w:r w:rsidR="00A43E7D">
        <w:t xml:space="preserve">(if applicable) </w:t>
      </w:r>
      <w:r w:rsidRPr="0089431D">
        <w:t>on external shipping labels and associated manifests or packing lists.  In the case of multiple container deliveries, a statement re</w:t>
      </w:r>
      <w:r>
        <w:t xml:space="preserve">adable near the VA </w:t>
      </w:r>
      <w:r w:rsidR="00F03E69">
        <w:t xml:space="preserve">IFCAP </w:t>
      </w:r>
      <w:r>
        <w:t>PO</w:t>
      </w:r>
      <w:r w:rsidR="00A43E7D">
        <w:t xml:space="preserve"> or Contract</w:t>
      </w:r>
      <w:r>
        <w:t xml:space="preserve"> number </w:t>
      </w:r>
      <w:r w:rsidR="00F03E69">
        <w:t>shall</w:t>
      </w:r>
      <w:r w:rsidRPr="0089431D">
        <w:t xml:space="preserve"> indicate total number of containers for the complete shipment (</w:t>
      </w:r>
      <w:r>
        <w:t>e.g.</w:t>
      </w:r>
      <w:r w:rsidRPr="0089431D">
        <w:t xml:space="preserve"> “Package 1 of 2”), clearly readable on manifests and external shipping labels.</w:t>
      </w:r>
    </w:p>
    <w:p w14:paraId="0303F9AF" w14:textId="77777777" w:rsidR="00235EE5" w:rsidRDefault="00235EE5" w:rsidP="00235EE5">
      <w:pPr>
        <w:pStyle w:val="NoSpacing"/>
      </w:pPr>
    </w:p>
    <w:p w14:paraId="4A8E5A42" w14:textId="77777777" w:rsidR="00235EE5" w:rsidRPr="005A1B57" w:rsidRDefault="00235EE5" w:rsidP="00235EE5">
      <w:pPr>
        <w:pStyle w:val="NoSpacing"/>
        <w:rPr>
          <w:rStyle w:val="Strong"/>
        </w:rPr>
      </w:pPr>
      <w:r w:rsidRPr="005A1B57">
        <w:rPr>
          <w:rStyle w:val="Strong"/>
        </w:rPr>
        <w:t>Packing Slips/Labels and Lists shall also include the following:</w:t>
      </w:r>
    </w:p>
    <w:p w14:paraId="52296BD9" w14:textId="77777777" w:rsidR="00235EE5" w:rsidRDefault="00235EE5" w:rsidP="00235EE5">
      <w:pPr>
        <w:pStyle w:val="NoSpacing"/>
      </w:pPr>
    </w:p>
    <w:p w14:paraId="1A1B3475" w14:textId="23B6B986" w:rsidR="00235EE5" w:rsidRDefault="00235EE5" w:rsidP="00235EE5">
      <w:pPr>
        <w:pStyle w:val="NoSpacing"/>
      </w:pPr>
      <w:r>
        <w:t>IFCAP PO #</w:t>
      </w:r>
      <w:r w:rsidR="00A43E7D">
        <w:t xml:space="preserve"> or Contract No.</w:t>
      </w:r>
      <w:r>
        <w:t>:</w:t>
      </w:r>
      <w:r w:rsidR="00CD106D">
        <w:t xml:space="preserve"> </w:t>
      </w:r>
      <w:r w:rsidR="00CD106D" w:rsidRPr="00CD106D">
        <w:rPr>
          <w:b/>
          <w:bCs/>
          <w:u w:val="single"/>
        </w:rPr>
        <w:t>TBD</w:t>
      </w:r>
      <w:r>
        <w:t xml:space="preserve"> (e.g., 166-E11234 (</w:t>
      </w:r>
      <w:r w:rsidRPr="00451176">
        <w:t xml:space="preserve">the IFCAP PO number </w:t>
      </w:r>
      <w:proofErr w:type="gramStart"/>
      <w:r w:rsidRPr="00451176">
        <w:t>is located in</w:t>
      </w:r>
      <w:proofErr w:type="gramEnd"/>
      <w:r w:rsidRPr="00451176">
        <w:t xml:space="preserve"> block #20 of the SF 1449</w:t>
      </w:r>
      <w:r>
        <w:t>))</w:t>
      </w:r>
    </w:p>
    <w:p w14:paraId="20B83111" w14:textId="77777777" w:rsidR="00235EE5" w:rsidRDefault="00235EE5" w:rsidP="00235EE5">
      <w:pPr>
        <w:pStyle w:val="NoSpacing"/>
      </w:pPr>
      <w:r>
        <w:t>Project Description:  (e.g. Tier I Lifecycle Refresh)</w:t>
      </w:r>
    </w:p>
    <w:p w14:paraId="553F145E" w14:textId="77777777" w:rsidR="00235EE5" w:rsidRDefault="00235EE5" w:rsidP="00235EE5">
      <w:pPr>
        <w:pStyle w:val="NoSpacing"/>
      </w:pPr>
    </w:p>
    <w:p w14:paraId="3DFA6F1C" w14:textId="33F81FA0" w:rsidR="00666844" w:rsidRPr="00235EE5" w:rsidRDefault="00235EE5" w:rsidP="00235EE5">
      <w:pPr>
        <w:pStyle w:val="NoSpacing"/>
      </w:pPr>
      <w:r>
        <w:t xml:space="preserve">Total number of Containers:  Package ___ of ___.  (e.g., Package </w:t>
      </w:r>
      <w:r>
        <w:rPr>
          <w:u w:val="single"/>
        </w:rPr>
        <w:t>1</w:t>
      </w:r>
      <w:r>
        <w:t xml:space="preserve"> of </w:t>
      </w:r>
      <w:r>
        <w:rPr>
          <w:u w:val="single"/>
        </w:rPr>
        <w:t>3</w:t>
      </w:r>
      <w:r>
        <w:t>)</w:t>
      </w:r>
    </w:p>
    <w:p w14:paraId="7C9B311F" w14:textId="76776100" w:rsidR="00320077" w:rsidRDefault="00BE68AC" w:rsidP="00BE68AC">
      <w:pPr>
        <w:pStyle w:val="Heading1"/>
      </w:pPr>
      <w:bookmarkStart w:id="38" w:name="_Toc214868703"/>
      <w:bookmarkStart w:id="39" w:name="_Ref252786053"/>
      <w:bookmarkStart w:id="40" w:name="_Toc251331977"/>
      <w:bookmarkEnd w:id="37"/>
      <w:r>
        <w:t>GENERAL REQUIREMENTS</w:t>
      </w:r>
      <w:bookmarkEnd w:id="38"/>
    </w:p>
    <w:p w14:paraId="5CD137BB" w14:textId="4610DE43" w:rsidR="00BE68AC" w:rsidRDefault="00BE68AC" w:rsidP="00BE68AC">
      <w:pPr>
        <w:pStyle w:val="Heading2"/>
        <w:ind w:left="720"/>
      </w:pPr>
      <w:bookmarkStart w:id="41" w:name="_Toc214868704"/>
      <w:r>
        <w:t>VA TECHNICAL REFERENCE MODEL</w:t>
      </w:r>
      <w:bookmarkEnd w:id="41"/>
    </w:p>
    <w:p w14:paraId="102B95F2" w14:textId="3831F8B0" w:rsidR="00BE68AC" w:rsidRDefault="006E2D5E" w:rsidP="00BE68AC">
      <w:r w:rsidRPr="002C1E0C">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t>.</w:t>
      </w:r>
    </w:p>
    <w:p w14:paraId="616539C0" w14:textId="77777777" w:rsidR="00C9144B" w:rsidRPr="00C9144B" w:rsidRDefault="00C9144B" w:rsidP="00C9144B">
      <w:pPr>
        <w:pStyle w:val="Heading2"/>
        <w:ind w:left="720"/>
      </w:pPr>
      <w:bookmarkStart w:id="42" w:name="_Toc214868705"/>
      <w:bookmarkStart w:id="43" w:name="_Hlk190070393"/>
      <w:r w:rsidRPr="00C9144B">
        <w:t>ZERO TRUST – VA CRITICAL SECURITY CONTROLS</w:t>
      </w:r>
      <w:bookmarkEnd w:id="42"/>
    </w:p>
    <w:p w14:paraId="0E381DC1" w14:textId="21936ACE" w:rsidR="00C9144B" w:rsidRDefault="00591E36" w:rsidP="00BE68AC">
      <w:bookmarkStart w:id="44" w:name="_Hlk190089354"/>
      <w:r w:rsidRPr="00591E36">
        <w:t xml:space="preserve">VA has established minimum mandatory security requirements and requires that any network connected software system or service must meet the VA Critical Security Controls as outlined in the </w:t>
      </w:r>
      <w:r w:rsidR="00C9144B" w:rsidRPr="004F32A0">
        <w:t>VA Memorandum, “VA Security Controls”</w:t>
      </w:r>
      <w:r w:rsidR="0026312C">
        <w:t xml:space="preserve">, </w:t>
      </w:r>
      <w:hyperlink r:id="rId13" w:tooltip="Link to VA Memorandum &quot;VA Security Controls&quot;" w:history="1">
        <w:r w:rsidR="0026312C" w:rsidRPr="00CD106D">
          <w:rPr>
            <w:rStyle w:val="Hyperlink"/>
            <w:rFonts w:cs="Arial"/>
            <w:color w:val="auto"/>
          </w:rPr>
          <w:t>https://www.voa.va.gov/DocumentView.aspx?DocumentID=5010</w:t>
        </w:r>
      </w:hyperlink>
      <w:r w:rsidR="00C9144B" w:rsidRPr="00CD106D">
        <w:t xml:space="preserve">.  </w:t>
      </w:r>
      <w:r w:rsidRPr="00591E36">
        <w:t xml:space="preserve">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w:t>
      </w:r>
      <w:r w:rsidRPr="00591E36">
        <w:lastRenderedPageBreak/>
        <w:t>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bookmarkEnd w:id="44"/>
      <w:r w:rsidRPr="00591E36">
        <w:t>.</w:t>
      </w:r>
      <w:bookmarkEnd w:id="43"/>
    </w:p>
    <w:p w14:paraId="3917CB8B" w14:textId="77777777" w:rsidR="00945BFB" w:rsidRPr="000F168E" w:rsidRDefault="00945BFB" w:rsidP="008D4E8F">
      <w:pPr>
        <w:pStyle w:val="Heading2"/>
        <w:ind w:left="720"/>
      </w:pPr>
      <w:bookmarkStart w:id="45" w:name="_Toc70928022"/>
      <w:bookmarkStart w:id="46" w:name="_Toc214868706"/>
      <w:bookmarkStart w:id="47" w:name="_Hlk70928359"/>
      <w:r w:rsidRPr="000F168E">
        <w:t>SOCIAL SECURITY NUMBER (SSN) REDUCTION</w:t>
      </w:r>
      <w:bookmarkEnd w:id="45"/>
      <w:bookmarkEnd w:id="46"/>
      <w:r w:rsidRPr="000F168E">
        <w:t xml:space="preserve"> </w:t>
      </w:r>
    </w:p>
    <w:p w14:paraId="486F3959" w14:textId="77777777" w:rsidR="00B33324" w:rsidRDefault="00B33324" w:rsidP="00B33324">
      <w:pPr>
        <w:rPr>
          <w:rFonts w:cs="Arial"/>
        </w:rPr>
      </w:pPr>
      <w:bookmarkStart w:id="48" w:name="_Hlk72482177"/>
      <w:bookmarkEnd w:id="47"/>
      <w:r w:rsidRPr="0045668A">
        <w:rPr>
          <w:rFonts w:cs="Arial"/>
        </w:rPr>
        <w:t xml:space="preserve">The Contractor solution shall support the Social Security Number (SSN) Fraud Prevention Act (FPA) of 2017 which prohibits the inclusion of SSNs on any document sent by mail. </w:t>
      </w:r>
      <w:r>
        <w:rPr>
          <w:rFonts w:cs="Arial"/>
        </w:rPr>
        <w:t xml:space="preserve"> </w:t>
      </w:r>
      <w:r w:rsidRPr="0045668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Integrated Control Number (ICN) in all VA information systems for all individuals.  The Contractor shall ensure that all Contractor delivered applications and systems integrate with the VA Master Person Index (MPI) for identity traits to include the use of the ICN as the Primary Identifier.</w:t>
      </w:r>
      <w:r w:rsidRPr="00473565">
        <w:t xml:space="preserve"> </w:t>
      </w:r>
      <w:r w:rsidRPr="00473565">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14D458B4" w14:textId="77777777" w:rsidR="00666844" w:rsidRPr="00DF472F" w:rsidRDefault="00666844" w:rsidP="00B33324">
      <w:pPr>
        <w:rPr>
          <w:rFonts w:cs="Arial"/>
        </w:rPr>
      </w:pPr>
    </w:p>
    <w:p w14:paraId="3ECECF20" w14:textId="0C8BCC4D" w:rsidR="0011759D" w:rsidRDefault="0011759D" w:rsidP="0011759D">
      <w:pPr>
        <w:pStyle w:val="Heading2"/>
      </w:pPr>
      <w:bookmarkStart w:id="49" w:name="_Toc214868707"/>
      <w:bookmarkEnd w:id="48"/>
      <w:r>
        <w:t>INTERNET PROTOCOL VERSION 6 (IPV6)</w:t>
      </w:r>
      <w:bookmarkEnd w:id="49"/>
    </w:p>
    <w:p w14:paraId="6A295147" w14:textId="41225160" w:rsidR="0011759D" w:rsidRDefault="006E2D5E" w:rsidP="0011759D">
      <w:r w:rsidRPr="00CD106D">
        <w:t>The Contractor solution shall support IPv6-Only based upon the memo issued by the Office of Management and Budget (OMB) on November 19, 2020 (</w:t>
      </w:r>
      <w:hyperlink r:id="rId14" w:tooltip="Link to OMB Memorandum M-21-07" w:history="1">
        <w:r w:rsidRPr="00CD106D">
          <w:rPr>
            <w:rStyle w:val="Hyperlink"/>
            <w:color w:val="auto"/>
          </w:rPr>
          <w:t>https://www.whitehouse.gov/wp-content/uploads/2020/11/M-21-07.pdf</w:t>
        </w:r>
      </w:hyperlink>
      <w:r w:rsidRPr="00CD106D">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15" w:tooltip="Link to USGv6 Program Revision 1" w:history="1">
        <w:r w:rsidR="00D63C66" w:rsidRPr="00CD106D">
          <w:rPr>
            <w:rStyle w:val="Hyperlink"/>
            <w:color w:val="auto"/>
          </w:rPr>
          <w:t>https://www.nist.gov/programs-projects/usgv6-program/usgv6-revision-1</w:t>
        </w:r>
      </w:hyperlink>
      <w:r w:rsidRPr="00CD106D">
        <w:t>), NIST Special Publication (SP) 500-267B Revision 1 “USGv6 Profile” (</w:t>
      </w:r>
      <w:hyperlink r:id="rId16" w:tooltip="Link to NIST Special Publication 500-267B Revision 1" w:history="1">
        <w:r w:rsidRPr="00CD106D">
          <w:rPr>
            <w:rStyle w:val="Hyperlink"/>
            <w:color w:val="auto"/>
          </w:rPr>
          <w:t>https://doi.org/10.6028/NIST.SP.500-267Br1</w:t>
        </w:r>
      </w:hyperlink>
      <w:r w:rsidRPr="00CD106D">
        <w:t>), and NIST SP 800-119 “Guidelines for the Secure Deployment of IPv6” (</w:t>
      </w:r>
      <w:hyperlink r:id="rId17" w:tooltip="Link to NIST Special Publication 800-119" w:history="1">
        <w:r w:rsidRPr="00CD106D">
          <w:rPr>
            <w:rStyle w:val="Hyperlink"/>
            <w:color w:val="auto"/>
          </w:rPr>
          <w:t>https://doi.org/10.6028/NIST.SP.800-119</w:t>
        </w:r>
      </w:hyperlink>
      <w:r w:rsidRPr="00CD106D">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w:t>
      </w:r>
      <w:r w:rsidRPr="00B32748">
        <w:t xml:space="preserve">ll public/external facing servers and services (e.g., web, email, DNS, ISP services, etc.) shall support native IPv6-Only and dual stack </w:t>
      </w:r>
      <w:r w:rsidRPr="00B32748">
        <w:lastRenderedPageBreak/>
        <w:t>(IPv6 / IPv4) users and all internal infrastructure and applications shall support using native IPv6-Only and dual stack (IPv6 / IPv4) for all functionality and operations</w:t>
      </w:r>
      <w:r w:rsidR="0011759D">
        <w:t>.</w:t>
      </w:r>
    </w:p>
    <w:p w14:paraId="591DFD7F" w14:textId="77777777" w:rsidR="00666844" w:rsidRDefault="00666844" w:rsidP="0011759D"/>
    <w:p w14:paraId="4C5425B6" w14:textId="54E447FA" w:rsidR="00870E7C" w:rsidRPr="00557A62" w:rsidRDefault="00AA1653" w:rsidP="00870E7C">
      <w:pPr>
        <w:pStyle w:val="Heading2"/>
      </w:pPr>
      <w:bookmarkStart w:id="50" w:name="_Toc109116588"/>
      <w:bookmarkStart w:id="51" w:name="_Toc214868708"/>
      <w:r w:rsidRPr="00557A62">
        <w:t xml:space="preserve">SOFTWARE AND </w:t>
      </w:r>
      <w:r w:rsidR="00870E7C" w:rsidRPr="00557A62">
        <w:t xml:space="preserve">LICENSING </w:t>
      </w:r>
      <w:r w:rsidRPr="00557A62">
        <w:t>REQUIREMENTS</w:t>
      </w:r>
      <w:bookmarkEnd w:id="50"/>
      <w:bookmarkEnd w:id="51"/>
    </w:p>
    <w:p w14:paraId="533797D9" w14:textId="2FD874D2" w:rsidR="00870E7C" w:rsidRPr="00DF472F" w:rsidRDefault="00284482" w:rsidP="00284482">
      <w:pPr>
        <w:pStyle w:val="NoSpacing"/>
        <w:rPr>
          <w:rFonts w:cs="Arial"/>
        </w:rPr>
      </w:pPr>
      <w:r w:rsidRPr="00557A62">
        <w:rPr>
          <w:rFonts w:cs="Arial"/>
        </w:rPr>
        <w:t>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integrate with the Contractor’s proposed application(s), software products, software solution, and/or system for the life of any resulting contract</w:t>
      </w:r>
      <w:r w:rsidR="006573D8" w:rsidRPr="00557A62">
        <w:t>.</w:t>
      </w:r>
    </w:p>
    <w:p w14:paraId="63083CE7" w14:textId="77777777" w:rsidR="00870E7C" w:rsidRDefault="00870E7C" w:rsidP="0011759D"/>
    <w:p w14:paraId="0870E678" w14:textId="4EC59B14" w:rsidR="006E2D5E" w:rsidRDefault="006E2D5E" w:rsidP="006E2D5E">
      <w:pPr>
        <w:pStyle w:val="Heading2"/>
      </w:pPr>
      <w:bookmarkStart w:id="52" w:name="_Toc214868709"/>
      <w:r>
        <w:t>TRUSTED INTERNET CONNECTION (TIC)</w:t>
      </w:r>
      <w:bookmarkEnd w:id="52"/>
    </w:p>
    <w:p w14:paraId="2A457500" w14:textId="0FCF128B" w:rsidR="006E2D5E" w:rsidRPr="00CD106D" w:rsidRDefault="006E2D5E" w:rsidP="0011759D">
      <w:r w:rsidRPr="00CD106D">
        <w:t>The Contractor solution shall meet the requirements outlined in Office of Management and Budget Memorandum M-19-26, “Update to the Trusted Internet Connections (TIC) Initiative</w:t>
      </w:r>
      <w:r w:rsidRPr="00CD106D">
        <w:rPr>
          <w:rFonts w:cs="Arial"/>
        </w:rPr>
        <w:t>“ (</w:t>
      </w:r>
      <w:hyperlink r:id="rId18" w:tooltip="Link to OMB Memorandum M-19-26" w:history="1">
        <w:r w:rsidRPr="00CD106D">
          <w:rPr>
            <w:rStyle w:val="Hyperlink"/>
            <w:rFonts w:cs="Arial"/>
            <w:color w:val="auto"/>
          </w:rPr>
          <w:t>https://www.whitehouse.gov/wp-content/uploads/2019/09/M-19-26.pdf</w:t>
        </w:r>
      </w:hyperlink>
      <w:r w:rsidRPr="00CD106D">
        <w:rPr>
          <w:rFonts w:cs="Arial"/>
        </w:rPr>
        <w:t xml:space="preserve">), </w:t>
      </w:r>
      <w:r w:rsidRPr="00CD106D">
        <w:t xml:space="preserve">VA Directive 6513 “Secure External Connections”, and shall comply with the TIC 3.0 Core Guidance Documents, including all Volumes and TIC Use Cases, found at the Cybersecurity &amp; Infrastructure Security Agency (CISA) </w:t>
      </w:r>
      <w:r w:rsidRPr="00CD106D">
        <w:rPr>
          <w:rFonts w:cs="Arial"/>
        </w:rPr>
        <w:t>(</w:t>
      </w:r>
      <w:hyperlink r:id="rId19" w:tooltip="Link to CISA Core TIC 3.0 Guidance Documents" w:history="1">
        <w:r w:rsidRPr="00CD106D">
          <w:rPr>
            <w:rStyle w:val="Hyperlink"/>
            <w:rFonts w:cs="Arial"/>
            <w:color w:val="auto"/>
          </w:rPr>
          <w:t>https://www.cisa.gov/publication/tic-30-core-guidance-documents</w:t>
        </w:r>
      </w:hyperlink>
      <w:r w:rsidRPr="00CD106D">
        <w:rPr>
          <w:rStyle w:val="Hyperlink"/>
          <w:rFonts w:cs="Arial"/>
          <w:color w:val="auto"/>
        </w:rPr>
        <w:t>.)</w:t>
      </w:r>
    </w:p>
    <w:p w14:paraId="1493B9C4" w14:textId="6622A37C" w:rsidR="00320077" w:rsidRPr="00CD106D" w:rsidRDefault="00A772C9" w:rsidP="006E2D5E">
      <w:pPr>
        <w:pStyle w:val="Heading2"/>
      </w:pPr>
      <w:bookmarkStart w:id="53" w:name="_Toc214868710"/>
      <w:r w:rsidRPr="00CD106D">
        <w:t>POSITION/TASK RISK DESIGNATION LEVEL(S)</w:t>
      </w:r>
      <w:bookmarkEnd w:id="53"/>
    </w:p>
    <w:p w14:paraId="72195E1B" w14:textId="6FC9C6B4" w:rsidR="003802F1" w:rsidRDefault="003802F1" w:rsidP="007774CD">
      <w:pPr>
        <w:pStyle w:val="NoSpacing"/>
      </w:pPr>
    </w:p>
    <w:bookmarkEnd w:id="39"/>
    <w:p w14:paraId="0680D839" w14:textId="77777777" w:rsidR="009D2269" w:rsidRPr="004F2ED4" w:rsidRDefault="009D2269" w:rsidP="009D2269">
      <w:pPr>
        <w:pStyle w:val="Title"/>
        <w:jc w:val="center"/>
        <w:rPr>
          <w:rStyle w:val="Strong"/>
          <w:b/>
          <w:sz w:val="24"/>
          <w:szCs w:val="24"/>
        </w:rPr>
      </w:pPr>
      <w:r w:rsidRPr="004F2ED4">
        <w:rPr>
          <w:rStyle w:val="Strong"/>
          <w:b/>
          <w:sz w:val="24"/>
          <w:szCs w:val="24"/>
        </w:rPr>
        <w:t xml:space="preserve">Position Sensitivity and Background Investigation Requirements </w:t>
      </w:r>
    </w:p>
    <w:p w14:paraId="17F3AE65" w14:textId="77777777" w:rsidR="009D2269" w:rsidRPr="004F2ED4" w:rsidRDefault="009D2269" w:rsidP="009D2269">
      <w:pPr>
        <w:pStyle w:val="Title"/>
        <w:jc w:val="center"/>
      </w:pPr>
      <w:r w:rsidRPr="004F2ED4">
        <w:rPr>
          <w:rStyle w:val="Strong"/>
          <w:b/>
          <w:sz w:val="24"/>
          <w:szCs w:val="24"/>
        </w:rPr>
        <w:t>by Service Task/Item Number</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9B29A8" w:rsidRPr="00FD363D" w14:paraId="5179AF17" w14:textId="77777777" w:rsidTr="004C6735">
        <w:trPr>
          <w:trHeight w:val="377"/>
          <w:tblHeader/>
        </w:trPr>
        <w:tc>
          <w:tcPr>
            <w:tcW w:w="2396" w:type="dxa"/>
          </w:tcPr>
          <w:p w14:paraId="26C3294F" w14:textId="77777777" w:rsidR="009B29A8" w:rsidRPr="005A1B57" w:rsidRDefault="009B29A8" w:rsidP="004C6735">
            <w:pPr>
              <w:jc w:val="center"/>
              <w:rPr>
                <w:rStyle w:val="Strong"/>
              </w:rPr>
            </w:pPr>
            <w:r w:rsidRPr="005A1B57">
              <w:rPr>
                <w:rStyle w:val="Strong"/>
              </w:rPr>
              <w:t>Task Number</w:t>
            </w:r>
          </w:p>
        </w:tc>
        <w:tc>
          <w:tcPr>
            <w:tcW w:w="2389" w:type="dxa"/>
          </w:tcPr>
          <w:p w14:paraId="281474F2" w14:textId="77777777" w:rsidR="009B29A8" w:rsidRPr="005A1B57" w:rsidRDefault="009B29A8" w:rsidP="004C6735">
            <w:pPr>
              <w:jc w:val="center"/>
              <w:rPr>
                <w:rStyle w:val="Strong"/>
              </w:rPr>
            </w:pPr>
            <w:r w:rsidRPr="005A1B57">
              <w:rPr>
                <w:rStyle w:val="Strong"/>
              </w:rPr>
              <w:t xml:space="preserve">Tier1 / Low </w:t>
            </w:r>
            <w:r>
              <w:rPr>
                <w:rStyle w:val="Strong"/>
              </w:rPr>
              <w:t>Risk</w:t>
            </w:r>
          </w:p>
        </w:tc>
        <w:tc>
          <w:tcPr>
            <w:tcW w:w="2390" w:type="dxa"/>
          </w:tcPr>
          <w:p w14:paraId="33D73910" w14:textId="77777777" w:rsidR="009B29A8" w:rsidRPr="005A1B57" w:rsidRDefault="009B29A8" w:rsidP="004C6735">
            <w:pPr>
              <w:jc w:val="center"/>
              <w:rPr>
                <w:rStyle w:val="Strong"/>
              </w:rPr>
            </w:pPr>
            <w:r w:rsidRPr="005A1B57">
              <w:rPr>
                <w:rStyle w:val="Strong"/>
              </w:rPr>
              <w:t xml:space="preserve">Tier 2 / Moderate </w:t>
            </w:r>
            <w:r>
              <w:rPr>
                <w:rStyle w:val="Strong"/>
              </w:rPr>
              <w:t>Risk</w:t>
            </w:r>
          </w:p>
        </w:tc>
        <w:tc>
          <w:tcPr>
            <w:tcW w:w="2395" w:type="dxa"/>
          </w:tcPr>
          <w:p w14:paraId="62B4E9C9" w14:textId="77777777" w:rsidR="009B29A8" w:rsidRPr="005A1B57" w:rsidRDefault="009B29A8" w:rsidP="004C6735">
            <w:pPr>
              <w:jc w:val="center"/>
              <w:rPr>
                <w:rStyle w:val="Strong"/>
              </w:rPr>
            </w:pPr>
            <w:r w:rsidRPr="005A1B57">
              <w:rPr>
                <w:rStyle w:val="Strong"/>
              </w:rPr>
              <w:t>Tier 4 / High</w:t>
            </w:r>
            <w:r>
              <w:rPr>
                <w:rStyle w:val="Strong"/>
              </w:rPr>
              <w:t xml:space="preserve"> Risk</w:t>
            </w:r>
          </w:p>
        </w:tc>
      </w:tr>
      <w:tr w:rsidR="009B29A8" w14:paraId="4E48C628" w14:textId="77777777" w:rsidTr="004C6735">
        <w:tc>
          <w:tcPr>
            <w:tcW w:w="2396" w:type="dxa"/>
          </w:tcPr>
          <w:p w14:paraId="443EF4D9" w14:textId="3DC7D0D2" w:rsidR="009B29A8" w:rsidRDefault="00FA7023" w:rsidP="004C6735">
            <w:pPr>
              <w:jc w:val="center"/>
            </w:pPr>
            <w:r>
              <w:t>2</w:t>
            </w:r>
            <w:r w:rsidR="009B29A8">
              <w:t>.1</w:t>
            </w:r>
          </w:p>
        </w:tc>
        <w:tc>
          <w:tcPr>
            <w:tcW w:w="2389" w:type="dxa"/>
          </w:tcPr>
          <w:p w14:paraId="3E440D76" w14:textId="6DBDAF45" w:rsidR="009B29A8" w:rsidRDefault="00372AA9" w:rsidP="004C6735">
            <w:pPr>
              <w:jc w:val="center"/>
            </w:pPr>
            <w:sdt>
              <w:sdtPr>
                <w:rPr>
                  <w:rFonts w:cs="Arial"/>
                </w:rPr>
                <w:id w:val="-1654517470"/>
                <w14:checkbox>
                  <w14:checked w14:val="1"/>
                  <w14:checkedState w14:val="2612" w14:font="MS Gothic"/>
                  <w14:uncheckedState w14:val="2610" w14:font="MS Gothic"/>
                </w14:checkbox>
              </w:sdtPr>
              <w:sdtEndPr/>
              <w:sdtContent>
                <w:r w:rsidR="00CD106D">
                  <w:rPr>
                    <w:rFonts w:ascii="MS Gothic" w:eastAsia="MS Gothic" w:hAnsi="MS Gothic" w:cs="Arial" w:hint="eastAsia"/>
                  </w:rPr>
                  <w:t>☒</w:t>
                </w:r>
              </w:sdtContent>
            </w:sdt>
          </w:p>
        </w:tc>
        <w:sdt>
          <w:sdtPr>
            <w:id w:val="-1611264878"/>
            <w14:checkbox>
              <w14:checked w14:val="0"/>
              <w14:checkedState w14:val="2612" w14:font="MS Gothic"/>
              <w14:uncheckedState w14:val="2610" w14:font="MS Gothic"/>
            </w14:checkbox>
          </w:sdtPr>
          <w:sdtEndPr/>
          <w:sdtContent>
            <w:tc>
              <w:tcPr>
                <w:tcW w:w="2390" w:type="dxa"/>
              </w:tcPr>
              <w:p w14:paraId="53C53F88" w14:textId="18FC6CE1" w:rsidR="009B29A8" w:rsidRDefault="00CD106D" w:rsidP="004C6735">
                <w:pPr>
                  <w:jc w:val="center"/>
                </w:pPr>
                <w:r>
                  <w:rPr>
                    <w:rFonts w:ascii="MS Gothic" w:eastAsia="MS Gothic" w:hAnsi="MS Gothic" w:hint="eastAsia"/>
                  </w:rPr>
                  <w:t>☐</w:t>
                </w:r>
              </w:p>
            </w:tc>
          </w:sdtContent>
        </w:sdt>
        <w:sdt>
          <w:sdtPr>
            <w:id w:val="-1951768025"/>
            <w14:checkbox>
              <w14:checked w14:val="0"/>
              <w14:checkedState w14:val="2612" w14:font="MS Gothic"/>
              <w14:uncheckedState w14:val="2610" w14:font="MS Gothic"/>
            </w14:checkbox>
          </w:sdtPr>
          <w:sdtEndPr/>
          <w:sdtContent>
            <w:tc>
              <w:tcPr>
                <w:tcW w:w="2395" w:type="dxa"/>
              </w:tcPr>
              <w:p w14:paraId="5123322D" w14:textId="77777777" w:rsidR="009B29A8" w:rsidRDefault="009B29A8" w:rsidP="004C6735">
                <w:pPr>
                  <w:jc w:val="center"/>
                </w:pPr>
                <w:r>
                  <w:rPr>
                    <w:rFonts w:ascii="MS Gothic" w:eastAsia="MS Gothic" w:hAnsi="MS Gothic" w:hint="eastAsia"/>
                  </w:rPr>
                  <w:t>☐</w:t>
                </w:r>
              </w:p>
            </w:tc>
          </w:sdtContent>
        </w:sdt>
      </w:tr>
      <w:tr w:rsidR="009B29A8" w14:paraId="6F1ED57B" w14:textId="77777777" w:rsidTr="004C6735">
        <w:tc>
          <w:tcPr>
            <w:tcW w:w="2396" w:type="dxa"/>
          </w:tcPr>
          <w:p w14:paraId="58E6D641" w14:textId="359C23B2" w:rsidR="009B29A8" w:rsidRPr="001E5B95" w:rsidRDefault="00FA7023" w:rsidP="004C6735">
            <w:pPr>
              <w:jc w:val="center"/>
              <w:rPr>
                <w:rStyle w:val="Emphasis"/>
                <w:b w:val="0"/>
                <w:bCs/>
                <w:i w:val="0"/>
                <w:iCs w:val="0"/>
              </w:rPr>
            </w:pPr>
            <w:r>
              <w:rPr>
                <w:rStyle w:val="Emphasis"/>
                <w:b w:val="0"/>
                <w:bCs/>
                <w:i w:val="0"/>
                <w:iCs w:val="0"/>
                <w:color w:val="auto"/>
              </w:rPr>
              <w:t>2</w:t>
            </w:r>
            <w:r w:rsidR="009B29A8" w:rsidRPr="001E5B95">
              <w:rPr>
                <w:rStyle w:val="Emphasis"/>
                <w:b w:val="0"/>
                <w:bCs/>
                <w:i w:val="0"/>
                <w:iCs w:val="0"/>
                <w:color w:val="auto"/>
              </w:rPr>
              <w:t>.2</w:t>
            </w:r>
          </w:p>
        </w:tc>
        <w:sdt>
          <w:sdtPr>
            <w:id w:val="-1073273927"/>
            <w14:checkbox>
              <w14:checked w14:val="1"/>
              <w14:checkedState w14:val="2612" w14:font="MS Gothic"/>
              <w14:uncheckedState w14:val="2610" w14:font="MS Gothic"/>
            </w14:checkbox>
          </w:sdtPr>
          <w:sdtEndPr/>
          <w:sdtContent>
            <w:tc>
              <w:tcPr>
                <w:tcW w:w="2389" w:type="dxa"/>
                <w:tcBorders>
                  <w:bottom w:val="single" w:sz="4" w:space="0" w:color="auto"/>
                </w:tcBorders>
              </w:tcPr>
              <w:p w14:paraId="2AB660C5" w14:textId="77777777" w:rsidR="009B29A8" w:rsidRDefault="009B29A8" w:rsidP="004C6735">
                <w:pPr>
                  <w:jc w:val="center"/>
                </w:pPr>
                <w:r>
                  <w:rPr>
                    <w:rFonts w:ascii="MS Gothic" w:eastAsia="MS Gothic" w:hAnsi="MS Gothic" w:hint="eastAsia"/>
                  </w:rPr>
                  <w:t>☒</w:t>
                </w:r>
              </w:p>
            </w:tc>
          </w:sdtContent>
        </w:sdt>
        <w:sdt>
          <w:sdtPr>
            <w:id w:val="-1354185012"/>
            <w14:checkbox>
              <w14:checked w14:val="0"/>
              <w14:checkedState w14:val="2612" w14:font="MS Gothic"/>
              <w14:uncheckedState w14:val="2610" w14:font="MS Gothic"/>
            </w14:checkbox>
          </w:sdtPr>
          <w:sdtEndPr/>
          <w:sdtContent>
            <w:tc>
              <w:tcPr>
                <w:tcW w:w="2390" w:type="dxa"/>
              </w:tcPr>
              <w:p w14:paraId="31AB2149" w14:textId="77777777" w:rsidR="009B29A8" w:rsidRDefault="009B29A8" w:rsidP="004C6735">
                <w:pPr>
                  <w:jc w:val="center"/>
                </w:pPr>
                <w:r>
                  <w:rPr>
                    <w:rFonts w:ascii="MS Gothic" w:eastAsia="MS Gothic" w:hAnsi="MS Gothic" w:hint="eastAsia"/>
                  </w:rPr>
                  <w:t>☐</w:t>
                </w:r>
              </w:p>
            </w:tc>
          </w:sdtContent>
        </w:sdt>
        <w:sdt>
          <w:sdtPr>
            <w:id w:val="-725983359"/>
            <w14:checkbox>
              <w14:checked w14:val="0"/>
              <w14:checkedState w14:val="2612" w14:font="MS Gothic"/>
              <w14:uncheckedState w14:val="2610" w14:font="MS Gothic"/>
            </w14:checkbox>
          </w:sdtPr>
          <w:sdtEndPr/>
          <w:sdtContent>
            <w:tc>
              <w:tcPr>
                <w:tcW w:w="2395" w:type="dxa"/>
              </w:tcPr>
              <w:p w14:paraId="0D28BE72" w14:textId="77777777" w:rsidR="009B29A8" w:rsidRDefault="009B29A8" w:rsidP="004C6735">
                <w:pPr>
                  <w:jc w:val="center"/>
                </w:pPr>
                <w:r>
                  <w:rPr>
                    <w:rFonts w:ascii="MS Gothic" w:eastAsia="MS Gothic" w:hAnsi="MS Gothic" w:hint="eastAsia"/>
                  </w:rPr>
                  <w:t>☐</w:t>
                </w:r>
              </w:p>
            </w:tc>
          </w:sdtContent>
        </w:sdt>
      </w:tr>
      <w:tr w:rsidR="009B29A8" w14:paraId="49888E54" w14:textId="77777777" w:rsidTr="004C6735">
        <w:tc>
          <w:tcPr>
            <w:tcW w:w="2396" w:type="dxa"/>
          </w:tcPr>
          <w:p w14:paraId="0CF0C71F" w14:textId="564C6501" w:rsidR="009B29A8" w:rsidRPr="00DE58E3" w:rsidRDefault="00FA7023" w:rsidP="004C6735">
            <w:pPr>
              <w:jc w:val="center"/>
              <w:rPr>
                <w:rStyle w:val="Emphasis"/>
                <w:b w:val="0"/>
                <w:bCs/>
                <w:i w:val="0"/>
                <w:iCs w:val="0"/>
                <w:color w:val="auto"/>
              </w:rPr>
            </w:pPr>
            <w:r>
              <w:rPr>
                <w:rStyle w:val="Emphasis"/>
                <w:b w:val="0"/>
                <w:bCs/>
                <w:i w:val="0"/>
                <w:iCs w:val="0"/>
                <w:color w:val="auto"/>
              </w:rPr>
              <w:t>2</w:t>
            </w:r>
            <w:r w:rsidR="009B29A8">
              <w:rPr>
                <w:rStyle w:val="Emphasis"/>
                <w:b w:val="0"/>
                <w:bCs/>
                <w:i w:val="0"/>
                <w:iCs w:val="0"/>
                <w:color w:val="auto"/>
              </w:rPr>
              <w:t>.3</w:t>
            </w:r>
          </w:p>
        </w:tc>
        <w:sdt>
          <w:sdtPr>
            <w:id w:val="625899112"/>
            <w14:checkbox>
              <w14:checked w14:val="1"/>
              <w14:checkedState w14:val="2612" w14:font="MS Gothic"/>
              <w14:uncheckedState w14:val="2610" w14:font="MS Gothic"/>
            </w14:checkbox>
          </w:sdtPr>
          <w:sdtEndPr/>
          <w:sdtContent>
            <w:tc>
              <w:tcPr>
                <w:tcW w:w="2389" w:type="dxa"/>
                <w:tcBorders>
                  <w:top w:val="single" w:sz="4" w:space="0" w:color="auto"/>
                </w:tcBorders>
              </w:tcPr>
              <w:p w14:paraId="0C13B86C" w14:textId="77777777" w:rsidR="009B29A8" w:rsidRDefault="009B29A8" w:rsidP="004C6735">
                <w:pPr>
                  <w:jc w:val="center"/>
                </w:pPr>
                <w:r w:rsidRPr="001E5B95">
                  <w:rPr>
                    <w:rFonts w:ascii="MS Gothic" w:eastAsia="MS Gothic" w:hAnsi="MS Gothic" w:hint="eastAsia"/>
                  </w:rPr>
                  <w:t>☒</w:t>
                </w:r>
              </w:p>
            </w:tc>
          </w:sdtContent>
        </w:sdt>
        <w:sdt>
          <w:sdtPr>
            <w:id w:val="-1116365449"/>
            <w14:checkbox>
              <w14:checked w14:val="0"/>
              <w14:checkedState w14:val="2612" w14:font="MS Gothic"/>
              <w14:uncheckedState w14:val="2610" w14:font="MS Gothic"/>
            </w14:checkbox>
          </w:sdtPr>
          <w:sdtEndPr/>
          <w:sdtContent>
            <w:tc>
              <w:tcPr>
                <w:tcW w:w="2390" w:type="dxa"/>
              </w:tcPr>
              <w:p w14:paraId="6B96B7A3" w14:textId="77777777" w:rsidR="009B29A8" w:rsidRDefault="009B29A8" w:rsidP="004C6735">
                <w:pPr>
                  <w:jc w:val="center"/>
                </w:pPr>
                <w:r>
                  <w:rPr>
                    <w:rFonts w:ascii="MS Gothic" w:eastAsia="MS Gothic" w:hAnsi="MS Gothic" w:hint="eastAsia"/>
                  </w:rPr>
                  <w:t>☐</w:t>
                </w:r>
              </w:p>
            </w:tc>
          </w:sdtContent>
        </w:sdt>
        <w:sdt>
          <w:sdtPr>
            <w:id w:val="881680841"/>
            <w14:checkbox>
              <w14:checked w14:val="0"/>
              <w14:checkedState w14:val="2612" w14:font="MS Gothic"/>
              <w14:uncheckedState w14:val="2610" w14:font="MS Gothic"/>
            </w14:checkbox>
          </w:sdtPr>
          <w:sdtEndPr/>
          <w:sdtContent>
            <w:tc>
              <w:tcPr>
                <w:tcW w:w="2395" w:type="dxa"/>
              </w:tcPr>
              <w:p w14:paraId="100FCF18" w14:textId="77777777" w:rsidR="009B29A8" w:rsidRDefault="009B29A8" w:rsidP="004C6735">
                <w:pPr>
                  <w:jc w:val="center"/>
                </w:pPr>
                <w:r>
                  <w:rPr>
                    <w:rFonts w:ascii="MS Gothic" w:eastAsia="MS Gothic" w:hAnsi="MS Gothic" w:hint="eastAsia"/>
                  </w:rPr>
                  <w:t>☐</w:t>
                </w:r>
              </w:p>
            </w:tc>
          </w:sdtContent>
        </w:sdt>
      </w:tr>
      <w:tr w:rsidR="009B29A8" w14:paraId="74CF3964" w14:textId="77777777" w:rsidTr="004C6735">
        <w:tc>
          <w:tcPr>
            <w:tcW w:w="2396" w:type="dxa"/>
          </w:tcPr>
          <w:p w14:paraId="16C918B7" w14:textId="237751AB" w:rsidR="009B29A8" w:rsidRDefault="00FA7023" w:rsidP="004C6735">
            <w:pPr>
              <w:jc w:val="center"/>
            </w:pPr>
            <w:r>
              <w:t>2</w:t>
            </w:r>
            <w:r w:rsidR="009B29A8">
              <w:t>.4</w:t>
            </w:r>
          </w:p>
        </w:tc>
        <w:sdt>
          <w:sdtPr>
            <w:id w:val="-1208954005"/>
            <w14:checkbox>
              <w14:checked w14:val="1"/>
              <w14:checkedState w14:val="2612" w14:font="MS Gothic"/>
              <w14:uncheckedState w14:val="2610" w14:font="MS Gothic"/>
            </w14:checkbox>
          </w:sdtPr>
          <w:sdtEndPr/>
          <w:sdtContent>
            <w:tc>
              <w:tcPr>
                <w:tcW w:w="2389" w:type="dxa"/>
              </w:tcPr>
              <w:p w14:paraId="3BC5E30C" w14:textId="77777777" w:rsidR="009B29A8" w:rsidRDefault="009B29A8" w:rsidP="004C6735">
                <w:pPr>
                  <w:jc w:val="center"/>
                </w:pPr>
                <w:r>
                  <w:rPr>
                    <w:rFonts w:ascii="MS Gothic" w:eastAsia="MS Gothic" w:hAnsi="MS Gothic" w:hint="eastAsia"/>
                  </w:rPr>
                  <w:t>☒</w:t>
                </w:r>
              </w:p>
            </w:tc>
          </w:sdtContent>
        </w:sdt>
        <w:sdt>
          <w:sdtPr>
            <w:id w:val="158429313"/>
            <w14:checkbox>
              <w14:checked w14:val="0"/>
              <w14:checkedState w14:val="2612" w14:font="MS Gothic"/>
              <w14:uncheckedState w14:val="2610" w14:font="MS Gothic"/>
            </w14:checkbox>
          </w:sdtPr>
          <w:sdtEndPr/>
          <w:sdtContent>
            <w:tc>
              <w:tcPr>
                <w:tcW w:w="2390" w:type="dxa"/>
              </w:tcPr>
              <w:p w14:paraId="31A41089" w14:textId="77777777" w:rsidR="009B29A8" w:rsidRDefault="009B29A8" w:rsidP="004C6735">
                <w:pPr>
                  <w:jc w:val="center"/>
                </w:pPr>
                <w:r>
                  <w:rPr>
                    <w:rFonts w:ascii="MS Gothic" w:eastAsia="MS Gothic" w:hAnsi="MS Gothic" w:hint="eastAsia"/>
                  </w:rPr>
                  <w:t>☐</w:t>
                </w:r>
              </w:p>
            </w:tc>
          </w:sdtContent>
        </w:sdt>
        <w:sdt>
          <w:sdtPr>
            <w:id w:val="1891770951"/>
            <w14:checkbox>
              <w14:checked w14:val="0"/>
              <w14:checkedState w14:val="2612" w14:font="MS Gothic"/>
              <w14:uncheckedState w14:val="2610" w14:font="MS Gothic"/>
            </w14:checkbox>
          </w:sdtPr>
          <w:sdtEndPr/>
          <w:sdtContent>
            <w:tc>
              <w:tcPr>
                <w:tcW w:w="2395" w:type="dxa"/>
              </w:tcPr>
              <w:p w14:paraId="7E1B350D" w14:textId="77777777" w:rsidR="009B29A8" w:rsidRDefault="009B29A8" w:rsidP="004C6735">
                <w:pPr>
                  <w:jc w:val="center"/>
                </w:pPr>
                <w:r>
                  <w:rPr>
                    <w:rFonts w:ascii="MS Gothic" w:eastAsia="MS Gothic" w:hAnsi="MS Gothic" w:hint="eastAsia"/>
                  </w:rPr>
                  <w:t>☐</w:t>
                </w:r>
              </w:p>
            </w:tc>
          </w:sdtContent>
        </w:sdt>
      </w:tr>
      <w:tr w:rsidR="007F2CC4" w14:paraId="7F3FD690" w14:textId="77777777" w:rsidTr="004C6735">
        <w:tc>
          <w:tcPr>
            <w:tcW w:w="2396" w:type="dxa"/>
          </w:tcPr>
          <w:p w14:paraId="54564927" w14:textId="29B8C8DC" w:rsidR="007F2CC4" w:rsidRDefault="007F2CC4" w:rsidP="007F2CC4">
            <w:pPr>
              <w:jc w:val="center"/>
            </w:pPr>
            <w:r>
              <w:t>2.5</w:t>
            </w:r>
          </w:p>
        </w:tc>
        <w:tc>
          <w:tcPr>
            <w:tcW w:w="2389" w:type="dxa"/>
          </w:tcPr>
          <w:p w14:paraId="0D413FDA" w14:textId="1C2FE5C1" w:rsidR="007F2CC4" w:rsidRDefault="00372AA9" w:rsidP="007F2CC4">
            <w:pPr>
              <w:jc w:val="center"/>
            </w:pPr>
            <w:sdt>
              <w:sdtPr>
                <w:rPr>
                  <w:rFonts w:cs="Arial"/>
                </w:rPr>
                <w:id w:val="-2065249758"/>
                <w14:checkbox>
                  <w14:checked w14:val="1"/>
                  <w14:checkedState w14:val="2612" w14:font="MS Gothic"/>
                  <w14:uncheckedState w14:val="2610" w14:font="MS Gothic"/>
                </w14:checkbox>
              </w:sdtPr>
              <w:sdtEndPr/>
              <w:sdtContent>
                <w:r w:rsidR="007F2CC4">
                  <w:rPr>
                    <w:rFonts w:ascii="MS Gothic" w:eastAsia="MS Gothic" w:hAnsi="MS Gothic" w:cs="Arial" w:hint="eastAsia"/>
                  </w:rPr>
                  <w:t>☒</w:t>
                </w:r>
              </w:sdtContent>
            </w:sdt>
          </w:p>
        </w:tc>
        <w:sdt>
          <w:sdtPr>
            <w:id w:val="-402446005"/>
            <w14:checkbox>
              <w14:checked w14:val="0"/>
              <w14:checkedState w14:val="2612" w14:font="MS Gothic"/>
              <w14:uncheckedState w14:val="2610" w14:font="MS Gothic"/>
            </w14:checkbox>
          </w:sdtPr>
          <w:sdtEndPr/>
          <w:sdtContent>
            <w:tc>
              <w:tcPr>
                <w:tcW w:w="2390" w:type="dxa"/>
              </w:tcPr>
              <w:p w14:paraId="1B3B4A24" w14:textId="3F0EA336" w:rsidR="007F2CC4" w:rsidRDefault="007F2CC4" w:rsidP="007F2CC4">
                <w:pPr>
                  <w:jc w:val="center"/>
                </w:pPr>
                <w:r>
                  <w:rPr>
                    <w:rFonts w:ascii="MS Gothic" w:eastAsia="MS Gothic" w:hAnsi="MS Gothic" w:hint="eastAsia"/>
                  </w:rPr>
                  <w:t>☐</w:t>
                </w:r>
              </w:p>
            </w:tc>
          </w:sdtContent>
        </w:sdt>
        <w:sdt>
          <w:sdtPr>
            <w:id w:val="1881365235"/>
            <w14:checkbox>
              <w14:checked w14:val="0"/>
              <w14:checkedState w14:val="2612" w14:font="MS Gothic"/>
              <w14:uncheckedState w14:val="2610" w14:font="MS Gothic"/>
            </w14:checkbox>
          </w:sdtPr>
          <w:sdtEndPr/>
          <w:sdtContent>
            <w:tc>
              <w:tcPr>
                <w:tcW w:w="2395" w:type="dxa"/>
              </w:tcPr>
              <w:p w14:paraId="4C98068B" w14:textId="2F9837BE" w:rsidR="007F2CC4" w:rsidRDefault="007F2CC4" w:rsidP="007F2CC4">
                <w:pPr>
                  <w:jc w:val="center"/>
                </w:pPr>
                <w:r>
                  <w:rPr>
                    <w:rFonts w:ascii="MS Gothic" w:eastAsia="MS Gothic" w:hAnsi="MS Gothic" w:hint="eastAsia"/>
                  </w:rPr>
                  <w:t>☐</w:t>
                </w:r>
              </w:p>
            </w:tc>
          </w:sdtContent>
        </w:sdt>
      </w:tr>
      <w:tr w:rsidR="007F2CC4" w14:paraId="25912127" w14:textId="77777777" w:rsidTr="004C6735">
        <w:tc>
          <w:tcPr>
            <w:tcW w:w="2396" w:type="dxa"/>
          </w:tcPr>
          <w:p w14:paraId="5990C4AE" w14:textId="15DE3978" w:rsidR="007F2CC4" w:rsidRDefault="007F2CC4" w:rsidP="007F2CC4">
            <w:pPr>
              <w:jc w:val="center"/>
            </w:pPr>
            <w:r>
              <w:t>2.6</w:t>
            </w:r>
          </w:p>
        </w:tc>
        <w:tc>
          <w:tcPr>
            <w:tcW w:w="2389" w:type="dxa"/>
          </w:tcPr>
          <w:p w14:paraId="21D61E34" w14:textId="2BA45428" w:rsidR="007F2CC4" w:rsidRDefault="00372AA9" w:rsidP="007F2CC4">
            <w:pPr>
              <w:jc w:val="center"/>
            </w:pPr>
            <w:sdt>
              <w:sdtPr>
                <w:rPr>
                  <w:rFonts w:cs="Arial"/>
                </w:rPr>
                <w:id w:val="-79837917"/>
                <w14:checkbox>
                  <w14:checked w14:val="1"/>
                  <w14:checkedState w14:val="2612" w14:font="MS Gothic"/>
                  <w14:uncheckedState w14:val="2610" w14:font="MS Gothic"/>
                </w14:checkbox>
              </w:sdtPr>
              <w:sdtEndPr/>
              <w:sdtContent>
                <w:r w:rsidR="007F2CC4">
                  <w:rPr>
                    <w:rFonts w:ascii="MS Gothic" w:eastAsia="MS Gothic" w:hAnsi="MS Gothic" w:cs="Arial" w:hint="eastAsia"/>
                  </w:rPr>
                  <w:t>☒</w:t>
                </w:r>
              </w:sdtContent>
            </w:sdt>
          </w:p>
        </w:tc>
        <w:sdt>
          <w:sdtPr>
            <w:id w:val="2051407473"/>
            <w14:checkbox>
              <w14:checked w14:val="0"/>
              <w14:checkedState w14:val="2612" w14:font="MS Gothic"/>
              <w14:uncheckedState w14:val="2610" w14:font="MS Gothic"/>
            </w14:checkbox>
          </w:sdtPr>
          <w:sdtEndPr/>
          <w:sdtContent>
            <w:tc>
              <w:tcPr>
                <w:tcW w:w="2390" w:type="dxa"/>
              </w:tcPr>
              <w:p w14:paraId="2E51864F" w14:textId="4B2C7B62" w:rsidR="007F2CC4" w:rsidRDefault="007F2CC4" w:rsidP="007F2CC4">
                <w:pPr>
                  <w:jc w:val="center"/>
                </w:pPr>
                <w:r>
                  <w:rPr>
                    <w:rFonts w:ascii="MS Gothic" w:eastAsia="MS Gothic" w:hAnsi="MS Gothic" w:hint="eastAsia"/>
                  </w:rPr>
                  <w:t>☐</w:t>
                </w:r>
              </w:p>
            </w:tc>
          </w:sdtContent>
        </w:sdt>
        <w:sdt>
          <w:sdtPr>
            <w:id w:val="151804413"/>
            <w14:checkbox>
              <w14:checked w14:val="0"/>
              <w14:checkedState w14:val="2612" w14:font="MS Gothic"/>
              <w14:uncheckedState w14:val="2610" w14:font="MS Gothic"/>
            </w14:checkbox>
          </w:sdtPr>
          <w:sdtEndPr/>
          <w:sdtContent>
            <w:tc>
              <w:tcPr>
                <w:tcW w:w="2395" w:type="dxa"/>
              </w:tcPr>
              <w:p w14:paraId="089A613D" w14:textId="4FFF12B9" w:rsidR="007F2CC4" w:rsidRDefault="007F2CC4" w:rsidP="007F2CC4">
                <w:pPr>
                  <w:jc w:val="center"/>
                </w:pPr>
                <w:r>
                  <w:rPr>
                    <w:rFonts w:ascii="MS Gothic" w:eastAsia="MS Gothic" w:hAnsi="MS Gothic" w:hint="eastAsia"/>
                  </w:rPr>
                  <w:t>☐</w:t>
                </w:r>
              </w:p>
            </w:tc>
          </w:sdtContent>
        </w:sdt>
      </w:tr>
      <w:tr w:rsidR="007F2CC4" w14:paraId="5A52AA92" w14:textId="77777777" w:rsidTr="004C6735">
        <w:tc>
          <w:tcPr>
            <w:tcW w:w="2396" w:type="dxa"/>
          </w:tcPr>
          <w:p w14:paraId="2C583467" w14:textId="10337A7A" w:rsidR="007F2CC4" w:rsidRDefault="007F2CC4" w:rsidP="007F2CC4">
            <w:pPr>
              <w:jc w:val="center"/>
            </w:pPr>
            <w:r>
              <w:t>2.7</w:t>
            </w:r>
          </w:p>
        </w:tc>
        <w:tc>
          <w:tcPr>
            <w:tcW w:w="2389" w:type="dxa"/>
          </w:tcPr>
          <w:p w14:paraId="4EDF1461" w14:textId="46FC2FC5" w:rsidR="007F2CC4" w:rsidRDefault="00372AA9" w:rsidP="007F2CC4">
            <w:pPr>
              <w:jc w:val="center"/>
            </w:pPr>
            <w:sdt>
              <w:sdtPr>
                <w:rPr>
                  <w:rFonts w:cs="Arial"/>
                </w:rPr>
                <w:id w:val="251403508"/>
                <w14:checkbox>
                  <w14:checked w14:val="1"/>
                  <w14:checkedState w14:val="2612" w14:font="MS Gothic"/>
                  <w14:uncheckedState w14:val="2610" w14:font="MS Gothic"/>
                </w14:checkbox>
              </w:sdtPr>
              <w:sdtEndPr/>
              <w:sdtContent>
                <w:r w:rsidR="007F2CC4">
                  <w:rPr>
                    <w:rFonts w:ascii="MS Gothic" w:eastAsia="MS Gothic" w:hAnsi="MS Gothic" w:cs="Arial" w:hint="eastAsia"/>
                  </w:rPr>
                  <w:t>☒</w:t>
                </w:r>
              </w:sdtContent>
            </w:sdt>
          </w:p>
        </w:tc>
        <w:sdt>
          <w:sdtPr>
            <w:id w:val="1319773324"/>
            <w14:checkbox>
              <w14:checked w14:val="0"/>
              <w14:checkedState w14:val="2612" w14:font="MS Gothic"/>
              <w14:uncheckedState w14:val="2610" w14:font="MS Gothic"/>
            </w14:checkbox>
          </w:sdtPr>
          <w:sdtEndPr/>
          <w:sdtContent>
            <w:tc>
              <w:tcPr>
                <w:tcW w:w="2390" w:type="dxa"/>
              </w:tcPr>
              <w:p w14:paraId="5F1DB995" w14:textId="2E7D3CF0" w:rsidR="007F2CC4" w:rsidRDefault="007F2CC4" w:rsidP="007F2CC4">
                <w:pPr>
                  <w:jc w:val="center"/>
                </w:pPr>
                <w:r>
                  <w:rPr>
                    <w:rFonts w:ascii="MS Gothic" w:eastAsia="MS Gothic" w:hAnsi="MS Gothic" w:hint="eastAsia"/>
                  </w:rPr>
                  <w:t>☐</w:t>
                </w:r>
              </w:p>
            </w:tc>
          </w:sdtContent>
        </w:sdt>
        <w:sdt>
          <w:sdtPr>
            <w:id w:val="724492184"/>
            <w14:checkbox>
              <w14:checked w14:val="0"/>
              <w14:checkedState w14:val="2612" w14:font="MS Gothic"/>
              <w14:uncheckedState w14:val="2610" w14:font="MS Gothic"/>
            </w14:checkbox>
          </w:sdtPr>
          <w:sdtEndPr/>
          <w:sdtContent>
            <w:tc>
              <w:tcPr>
                <w:tcW w:w="2395" w:type="dxa"/>
              </w:tcPr>
              <w:p w14:paraId="12657BFF" w14:textId="1C6D2D87" w:rsidR="007F2CC4" w:rsidRDefault="007F2CC4" w:rsidP="007F2CC4">
                <w:pPr>
                  <w:jc w:val="center"/>
                </w:pPr>
                <w:r>
                  <w:rPr>
                    <w:rFonts w:ascii="MS Gothic" w:eastAsia="MS Gothic" w:hAnsi="MS Gothic" w:hint="eastAsia"/>
                  </w:rPr>
                  <w:t>☐</w:t>
                </w:r>
              </w:p>
            </w:tc>
          </w:sdtContent>
        </w:sdt>
      </w:tr>
    </w:tbl>
    <w:p w14:paraId="23C7DE60" w14:textId="77777777" w:rsidR="009A6D37" w:rsidRDefault="009A6D37" w:rsidP="009D2269">
      <w:pPr>
        <w:pStyle w:val="NoSpacing"/>
        <w:rPr>
          <w:color w:val="0070C0"/>
        </w:rPr>
      </w:pPr>
    </w:p>
    <w:p w14:paraId="24A0DC47" w14:textId="4BF5F0C4" w:rsidR="000562B2" w:rsidRDefault="009D2269" w:rsidP="000562B2">
      <w:pPr>
        <w:pStyle w:val="NoSpacing"/>
        <w:rPr>
          <w:caps/>
        </w:rPr>
      </w:pPr>
      <w:r w:rsidRPr="004F2ED4">
        <w:t xml:space="preserve">The Tasks identified </w:t>
      </w:r>
      <w:proofErr w:type="gramStart"/>
      <w:r w:rsidRPr="004F2ED4">
        <w:t>above</w:t>
      </w:r>
      <w:proofErr w:type="gramEnd"/>
      <w:r w:rsidRPr="004F2ED4">
        <w:t xml:space="preserve"> and the resulting Position Sensitivity and Background Investigation requirements identify, in effect, the Background Investigation requirements for Contractor individuals, based upon the tasks the </w:t>
      </w:r>
      <w:proofErr w:type="gramStart"/>
      <w:r w:rsidRPr="004F2ED4">
        <w:t>particular Contractor</w:t>
      </w:r>
      <w:proofErr w:type="gramEnd"/>
      <w:r w:rsidRPr="004F2ED4">
        <w:t xml:space="preserve"> individual will be working.  The submitted Contractor Staff Roster must indicate the required </w:t>
      </w:r>
      <w:r w:rsidRPr="004F2ED4">
        <w:lastRenderedPageBreak/>
        <w:t>Background Investigation Level for each Contractor individual based upon the tasks the Contractor individual will be working, in accordance with their submitted proposal.</w:t>
      </w:r>
      <w:bookmarkStart w:id="54" w:name="Software"/>
      <w:bookmarkStart w:id="55" w:name="Telecommunications"/>
      <w:bookmarkStart w:id="56" w:name="Video"/>
      <w:bookmarkStart w:id="57" w:name="Self"/>
      <w:bookmarkStart w:id="58" w:name="Desktop"/>
      <w:bookmarkEnd w:id="25"/>
      <w:bookmarkEnd w:id="40"/>
      <w:bookmarkEnd w:id="54"/>
      <w:bookmarkEnd w:id="55"/>
      <w:bookmarkEnd w:id="56"/>
      <w:bookmarkEnd w:id="57"/>
      <w:bookmarkEnd w:id="58"/>
    </w:p>
    <w:p w14:paraId="5F8B0112" w14:textId="77777777" w:rsidR="001F7BE8" w:rsidRDefault="001F7BE8">
      <w:pPr>
        <w:rPr>
          <w:bCs/>
          <w:iCs/>
          <w:szCs w:val="20"/>
        </w:rPr>
      </w:pPr>
      <w:bookmarkStart w:id="59" w:name="wp1087167"/>
      <w:bookmarkStart w:id="60" w:name="wp1087787"/>
      <w:bookmarkStart w:id="61" w:name="wp1087795"/>
      <w:bookmarkStart w:id="62" w:name="wp1088504"/>
      <w:bookmarkStart w:id="63" w:name="wp1081359"/>
      <w:bookmarkStart w:id="64" w:name="wp1081360"/>
      <w:bookmarkStart w:id="65" w:name="wp1081361"/>
      <w:bookmarkEnd w:id="59"/>
      <w:bookmarkEnd w:id="60"/>
      <w:bookmarkEnd w:id="61"/>
      <w:bookmarkEnd w:id="62"/>
      <w:bookmarkEnd w:id="63"/>
      <w:bookmarkEnd w:id="64"/>
      <w:bookmarkEnd w:id="65"/>
    </w:p>
    <w:p w14:paraId="3132CC70" w14:textId="77777777" w:rsidR="006F0CAE" w:rsidRDefault="006F0CAE">
      <w:pPr>
        <w:rPr>
          <w:bCs/>
          <w:iCs/>
          <w:szCs w:val="20"/>
        </w:rPr>
      </w:pPr>
    </w:p>
    <w:p w14:paraId="09D42BA1" w14:textId="3B907DB1" w:rsidR="005D7331" w:rsidRDefault="005D7331">
      <w:pPr>
        <w:rPr>
          <w:bCs/>
          <w:iCs/>
          <w:szCs w:val="20"/>
        </w:rPr>
      </w:pPr>
      <w:r>
        <w:rPr>
          <w:bCs/>
          <w:iCs/>
          <w:szCs w:val="20"/>
        </w:rPr>
        <w:br w:type="page"/>
      </w:r>
    </w:p>
    <w:p w14:paraId="472D815C" w14:textId="72F6FD9C" w:rsidR="00C27784" w:rsidRDefault="001F7BE8" w:rsidP="0097046D">
      <w:pPr>
        <w:pStyle w:val="AppendixHeading"/>
        <w:numPr>
          <w:ilvl w:val="0"/>
          <w:numId w:val="0"/>
        </w:numPr>
        <w:ind w:left="360"/>
        <w:outlineLvl w:val="0"/>
      </w:pPr>
      <w:bookmarkStart w:id="66" w:name="_Toc214868711"/>
      <w:r w:rsidRPr="00A844ED">
        <w:lastRenderedPageBreak/>
        <w:t>APPENDIX A</w:t>
      </w:r>
      <w:r w:rsidR="005D7331" w:rsidRPr="00A844ED">
        <w:t>: QUANTITY TABLES</w:t>
      </w:r>
      <w:bookmarkEnd w:id="66"/>
      <w:r w:rsidR="005D7331" w:rsidRPr="00A844ED">
        <w:t xml:space="preserve"> </w:t>
      </w:r>
    </w:p>
    <w:p w14:paraId="3F72411D" w14:textId="77777777" w:rsidR="003A13AE" w:rsidRDefault="003A13AE" w:rsidP="003A13AE">
      <w:r>
        <w:t>See Appendix A in separate file.</w:t>
      </w:r>
    </w:p>
    <w:p w14:paraId="17482796" w14:textId="77777777" w:rsidR="003A13AE" w:rsidRPr="003A13AE" w:rsidRDefault="003A13AE" w:rsidP="003A13AE"/>
    <w:p w14:paraId="69FE4874" w14:textId="5D50061B" w:rsidR="00C27784" w:rsidRDefault="00C27784" w:rsidP="003A13AE">
      <w:pPr>
        <w:pStyle w:val="AppendixHeading2"/>
      </w:pPr>
      <w:r>
        <w:t>BASE YEAR TABLE</w:t>
      </w:r>
      <w:r w:rsidR="00761FFC">
        <w:t xml:space="preserve"> (ROLL-UP, THEN SHEETS 1 TO 9)</w:t>
      </w:r>
    </w:p>
    <w:p w14:paraId="451BB811" w14:textId="29F1F5FF" w:rsidR="00E85AEA" w:rsidRDefault="00C27784" w:rsidP="003A13AE">
      <w:pPr>
        <w:pStyle w:val="AppendixHeading2"/>
      </w:pPr>
      <w:r>
        <w:t>OPTION YEAR 1 TABLE</w:t>
      </w:r>
      <w:r w:rsidR="00761FFC">
        <w:t xml:space="preserve"> (ROLL-UP, THEN SHEETS 1 TO 5)</w:t>
      </w:r>
    </w:p>
    <w:p w14:paraId="1F570BBD" w14:textId="4452CF39" w:rsidR="00DF2118" w:rsidRDefault="00DF2118" w:rsidP="003A13AE">
      <w:pPr>
        <w:keepNext/>
        <w:spacing w:before="240" w:after="120"/>
        <w:rPr>
          <w:bCs/>
          <w:iCs/>
          <w:szCs w:val="20"/>
        </w:rPr>
      </w:pPr>
    </w:p>
    <w:sectPr w:rsidR="00DF2118" w:rsidSect="00BF6C1B">
      <w:headerReference w:type="default" r:id="rId20"/>
      <w:footerReference w:type="default" r:id="rId21"/>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638D8" w14:textId="77777777" w:rsidR="00BF05DD" w:rsidRDefault="00BF05DD" w:rsidP="00E47F5F">
      <w:r>
        <w:separator/>
      </w:r>
    </w:p>
  </w:endnote>
  <w:endnote w:type="continuationSeparator" w:id="0">
    <w:p w14:paraId="4AB0558B" w14:textId="77777777" w:rsidR="00BF05DD" w:rsidRDefault="00BF05DD"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B33324" w:rsidRDefault="00B33324" w:rsidP="00103B33">
    <w:pPr>
      <w:tabs>
        <w:tab w:val="center" w:pos="4680"/>
      </w:tabs>
      <w:jc w:val="center"/>
      <w:rPr>
        <w:sz w:val="20"/>
        <w:szCs w:val="20"/>
        <w:highlight w:val="yellow"/>
      </w:rPr>
    </w:pPr>
  </w:p>
  <w:p w14:paraId="0DD1A325" w14:textId="470698AF" w:rsidR="00B33324" w:rsidRDefault="00B33324"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14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33</w:t>
    </w:r>
    <w:r w:rsidRPr="00522A97">
      <w:rPr>
        <w:sz w:val="20"/>
        <w:szCs w:val="20"/>
      </w:rPr>
      <w:fldChar w:fldCharType="end"/>
    </w:r>
    <w:bookmarkStart w:id="67" w:name="_Toc6902883"/>
    <w:bookmarkStart w:id="68" w:name="_Toc393177566"/>
    <w:bookmarkStart w:id="69" w:name="_Toc393178136"/>
    <w:bookmarkStart w:id="70" w:name="_Toc393178382"/>
    <w:bookmarkStart w:id="71" w:name="_Toc393178446"/>
    <w:bookmarkStart w:id="72" w:name="_Toc393184012"/>
    <w:bookmarkStart w:id="73" w:name="_Toc393184086"/>
    <w:bookmarkStart w:id="74" w:name="_Toc393184719"/>
    <w:bookmarkStart w:id="75" w:name="_Toc393184927"/>
    <w:bookmarkStart w:id="76" w:name="_Toc398721054"/>
    <w:bookmarkStart w:id="77" w:name="_Toc396620687"/>
    <w:bookmarkStart w:id="78" w:name="_Ref392049487"/>
    <w:bookmarkEnd w:id="67"/>
    <w:bookmarkEnd w:id="68"/>
    <w:bookmarkEnd w:id="69"/>
    <w:bookmarkEnd w:id="70"/>
    <w:bookmarkEnd w:id="71"/>
    <w:bookmarkEnd w:id="72"/>
    <w:bookmarkEnd w:id="73"/>
    <w:bookmarkEnd w:id="74"/>
    <w:bookmarkEnd w:id="75"/>
    <w:bookmarkEnd w:id="76"/>
    <w:bookmarkEnd w:id="77"/>
    <w:bookmarkEnd w:id="78"/>
  </w:p>
  <w:p w14:paraId="0DD1A326" w14:textId="47992FB7" w:rsidR="00B33324" w:rsidRPr="00981E23" w:rsidRDefault="00B33324" w:rsidP="00103B33">
    <w:pPr>
      <w:tabs>
        <w:tab w:val="center" w:pos="4680"/>
      </w:tabs>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0A86A" w14:textId="77777777" w:rsidR="00BF05DD" w:rsidRDefault="00BF05DD" w:rsidP="00E47F5F">
      <w:r>
        <w:separator/>
      </w:r>
    </w:p>
  </w:footnote>
  <w:footnote w:type="continuationSeparator" w:id="0">
    <w:p w14:paraId="67792F58" w14:textId="77777777" w:rsidR="00BF05DD" w:rsidRDefault="00BF05DD"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D9E5" w14:textId="3750BCB9" w:rsidR="00BE2D7E" w:rsidRPr="00AD6312" w:rsidRDefault="00463EBB" w:rsidP="00BE2D7E">
    <w:pPr>
      <w:pStyle w:val="Header"/>
      <w:jc w:val="center"/>
      <w:rPr>
        <w:rStyle w:val="Emphasis"/>
        <w:i w:val="0"/>
        <w:iCs w:val="0"/>
        <w:color w:val="auto"/>
      </w:rPr>
    </w:pPr>
    <w:r>
      <w:rPr>
        <w:rStyle w:val="Emphasis"/>
        <w:i w:val="0"/>
        <w:iCs w:val="0"/>
        <w:color w:val="auto"/>
      </w:rPr>
      <w:t xml:space="preserve">Brand Name or Equal </w:t>
    </w:r>
    <w:r w:rsidR="00BE2D7E" w:rsidRPr="00AD6312">
      <w:rPr>
        <w:rStyle w:val="Emphasis"/>
        <w:i w:val="0"/>
        <w:iCs w:val="0"/>
        <w:color w:val="auto"/>
      </w:rPr>
      <w:t>PAR Excellence for VA North Texas Health Care System</w:t>
    </w:r>
    <w:r w:rsidR="00BE2D7E" w:rsidRPr="00AD6312" w:rsidDel="004E2A60">
      <w:rPr>
        <w:rStyle w:val="Emphasis"/>
        <w:i w:val="0"/>
        <w:iCs w:val="0"/>
        <w:color w:val="auto"/>
      </w:rPr>
      <w:t xml:space="preserve"> </w:t>
    </w:r>
  </w:p>
  <w:p w14:paraId="5A630E31" w14:textId="77777777" w:rsidR="00BE2D7E" w:rsidRPr="00AD6312" w:rsidRDefault="00BE2D7E" w:rsidP="00BE2D7E">
    <w:pPr>
      <w:pStyle w:val="NoSpacing"/>
      <w:jc w:val="center"/>
    </w:pPr>
    <w:r w:rsidRPr="00AD6312">
      <w:t xml:space="preserve">TAC Number: </w:t>
    </w:r>
    <w:r w:rsidRPr="00AD6312">
      <w:rPr>
        <w:rStyle w:val="Emphasis"/>
        <w:i w:val="0"/>
        <w:iCs w:val="0"/>
        <w:color w:val="auto"/>
      </w:rPr>
      <w:t>VA-26-00009928</w:t>
    </w:r>
  </w:p>
  <w:p w14:paraId="0DD1A323" w14:textId="1B679996" w:rsidR="00B33324" w:rsidRPr="00BE2D7E" w:rsidRDefault="00B33324" w:rsidP="00BE2D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37C6BE0"/>
    <w:multiLevelType w:val="hybridMultilevel"/>
    <w:tmpl w:val="7884F962"/>
    <w:lvl w:ilvl="0" w:tplc="04090019">
      <w:start w:val="1"/>
      <w:numFmt w:val="lowerLetter"/>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2" w15:restartNumberingAfterBreak="0">
    <w:nsid w:val="07F91601"/>
    <w:multiLevelType w:val="hybridMultilevel"/>
    <w:tmpl w:val="04D855DA"/>
    <w:lvl w:ilvl="0" w:tplc="0409000F">
      <w:start w:val="1"/>
      <w:numFmt w:val="decimal"/>
      <w:lvlText w:val="%1."/>
      <w:lvlJc w:val="left"/>
      <w:pPr>
        <w:ind w:left="720" w:hanging="360"/>
      </w:pPr>
    </w:lvl>
    <w:lvl w:ilvl="1" w:tplc="23700CA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CE66CD"/>
    <w:multiLevelType w:val="hybridMultilevel"/>
    <w:tmpl w:val="359AC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FD63873"/>
    <w:multiLevelType w:val="hybridMultilevel"/>
    <w:tmpl w:val="04D855DA"/>
    <w:lvl w:ilvl="0" w:tplc="FFFFFFFF">
      <w:start w:val="1"/>
      <w:numFmt w:val="decimal"/>
      <w:lvlText w:val="%1."/>
      <w:lvlJc w:val="lef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2832E2B"/>
    <w:multiLevelType w:val="hybridMultilevel"/>
    <w:tmpl w:val="AFAA7B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5B009D"/>
    <w:multiLevelType w:val="hybridMultilevel"/>
    <w:tmpl w:val="50D2FF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6C17A14"/>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C1407DF"/>
    <w:multiLevelType w:val="hybridMultilevel"/>
    <w:tmpl w:val="2822F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013540"/>
    <w:multiLevelType w:val="hybridMultilevel"/>
    <w:tmpl w:val="345658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67A766A"/>
    <w:multiLevelType w:val="hybridMultilevel"/>
    <w:tmpl w:val="DEC82A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3D4231"/>
    <w:multiLevelType w:val="hybridMultilevel"/>
    <w:tmpl w:val="CD1089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3E69BD"/>
    <w:multiLevelType w:val="hybridMultilevel"/>
    <w:tmpl w:val="7A36F7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586CEF"/>
    <w:multiLevelType w:val="hybridMultilevel"/>
    <w:tmpl w:val="BB4831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4F8B4CE5"/>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BF6ACD"/>
    <w:multiLevelType w:val="hybridMultilevel"/>
    <w:tmpl w:val="00CE1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0B67053"/>
    <w:multiLevelType w:val="hybridMultilevel"/>
    <w:tmpl w:val="D59EC194"/>
    <w:lvl w:ilvl="0" w:tplc="FB2ECA6E">
      <w:start w:val="1"/>
      <w:numFmt w:val="decimal"/>
      <w:lvlText w:val="%1."/>
      <w:lvlJc w:val="left"/>
      <w:pPr>
        <w:ind w:left="1020" w:hanging="360"/>
      </w:pPr>
    </w:lvl>
    <w:lvl w:ilvl="1" w:tplc="639A8530">
      <w:start w:val="1"/>
      <w:numFmt w:val="decimal"/>
      <w:lvlText w:val="%2."/>
      <w:lvlJc w:val="left"/>
      <w:pPr>
        <w:ind w:left="1020" w:hanging="360"/>
      </w:pPr>
    </w:lvl>
    <w:lvl w:ilvl="2" w:tplc="EFE4C2BA">
      <w:start w:val="1"/>
      <w:numFmt w:val="decimal"/>
      <w:lvlText w:val="%3."/>
      <w:lvlJc w:val="left"/>
      <w:pPr>
        <w:ind w:left="1020" w:hanging="360"/>
      </w:pPr>
    </w:lvl>
    <w:lvl w:ilvl="3" w:tplc="00BA4B8A">
      <w:start w:val="1"/>
      <w:numFmt w:val="decimal"/>
      <w:lvlText w:val="%4."/>
      <w:lvlJc w:val="left"/>
      <w:pPr>
        <w:ind w:left="1020" w:hanging="360"/>
      </w:pPr>
    </w:lvl>
    <w:lvl w:ilvl="4" w:tplc="71B24E84">
      <w:start w:val="1"/>
      <w:numFmt w:val="decimal"/>
      <w:lvlText w:val="%5."/>
      <w:lvlJc w:val="left"/>
      <w:pPr>
        <w:ind w:left="1020" w:hanging="360"/>
      </w:pPr>
    </w:lvl>
    <w:lvl w:ilvl="5" w:tplc="835CC0E8">
      <w:start w:val="1"/>
      <w:numFmt w:val="decimal"/>
      <w:lvlText w:val="%6."/>
      <w:lvlJc w:val="left"/>
      <w:pPr>
        <w:ind w:left="1020" w:hanging="360"/>
      </w:pPr>
    </w:lvl>
    <w:lvl w:ilvl="6" w:tplc="F482C128">
      <w:start w:val="1"/>
      <w:numFmt w:val="decimal"/>
      <w:lvlText w:val="%7."/>
      <w:lvlJc w:val="left"/>
      <w:pPr>
        <w:ind w:left="1020" w:hanging="360"/>
      </w:pPr>
    </w:lvl>
    <w:lvl w:ilvl="7" w:tplc="C728D85E">
      <w:start w:val="1"/>
      <w:numFmt w:val="decimal"/>
      <w:lvlText w:val="%8."/>
      <w:lvlJc w:val="left"/>
      <w:pPr>
        <w:ind w:left="1020" w:hanging="360"/>
      </w:pPr>
    </w:lvl>
    <w:lvl w:ilvl="8" w:tplc="0E9A7030">
      <w:start w:val="1"/>
      <w:numFmt w:val="decimal"/>
      <w:lvlText w:val="%9."/>
      <w:lvlJc w:val="left"/>
      <w:pPr>
        <w:ind w:left="1020" w:hanging="360"/>
      </w:pPr>
    </w:lvl>
  </w:abstractNum>
  <w:abstractNum w:abstractNumId="29"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56B1116"/>
    <w:multiLevelType w:val="hybridMultilevel"/>
    <w:tmpl w:val="57A0FC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33" w15:restartNumberingAfterBreak="0">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781332B9"/>
    <w:multiLevelType w:val="hybridMultilevel"/>
    <w:tmpl w:val="36DCF5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2B760D"/>
    <w:multiLevelType w:val="hybridMultilevel"/>
    <w:tmpl w:val="3A960680"/>
    <w:lvl w:ilvl="0" w:tplc="56CC489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232147"/>
    <w:multiLevelType w:val="hybridMultilevel"/>
    <w:tmpl w:val="A4DCF638"/>
    <w:lvl w:ilvl="0" w:tplc="0409000F">
      <w:start w:val="1"/>
      <w:numFmt w:val="decimal"/>
      <w:lvlText w:val="%1."/>
      <w:lvlJc w:val="left"/>
      <w:pPr>
        <w:ind w:left="720" w:hanging="360"/>
      </w:pPr>
    </w:lvl>
    <w:lvl w:ilvl="1" w:tplc="56CC489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708261907">
    <w:abstractNumId w:val="32"/>
  </w:num>
  <w:num w:numId="2" w16cid:durableId="1208295922">
    <w:abstractNumId w:val="33"/>
  </w:num>
  <w:num w:numId="3" w16cid:durableId="1193810296">
    <w:abstractNumId w:val="12"/>
  </w:num>
  <w:num w:numId="4" w16cid:durableId="354695030">
    <w:abstractNumId w:val="10"/>
  </w:num>
  <w:num w:numId="5" w16cid:durableId="1479105644">
    <w:abstractNumId w:val="9"/>
  </w:num>
  <w:num w:numId="6" w16cid:durableId="61568779">
    <w:abstractNumId w:val="21"/>
  </w:num>
  <w:num w:numId="7" w16cid:durableId="1953897692">
    <w:abstractNumId w:val="15"/>
  </w:num>
  <w:num w:numId="8" w16cid:durableId="154123917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0247719">
    <w:abstractNumId w:val="20"/>
  </w:num>
  <w:num w:numId="10" w16cid:durableId="1184974445">
    <w:abstractNumId w:val="38"/>
  </w:num>
  <w:num w:numId="11" w16cid:durableId="2026470236">
    <w:abstractNumId w:val="23"/>
  </w:num>
  <w:num w:numId="12" w16cid:durableId="1369527672">
    <w:abstractNumId w:val="29"/>
  </w:num>
  <w:num w:numId="13" w16cid:durableId="859975075">
    <w:abstractNumId w:val="0"/>
  </w:num>
  <w:num w:numId="14" w16cid:durableId="1980109438">
    <w:abstractNumId w:val="4"/>
  </w:num>
  <w:num w:numId="15" w16cid:durableId="270480658">
    <w:abstractNumId w:val="27"/>
  </w:num>
  <w:num w:numId="16" w16cid:durableId="624584562">
    <w:abstractNumId w:val="31"/>
  </w:num>
  <w:num w:numId="17" w16cid:durableId="985742460">
    <w:abstractNumId w:val="25"/>
  </w:num>
  <w:num w:numId="18" w16cid:durableId="450168827">
    <w:abstractNumId w:val="26"/>
  </w:num>
  <w:num w:numId="19" w16cid:durableId="1470393209">
    <w:abstractNumId w:val="24"/>
  </w:num>
  <w:num w:numId="20" w16cid:durableId="1107386869">
    <w:abstractNumId w:val="13"/>
  </w:num>
  <w:num w:numId="21" w16cid:durableId="1135870564">
    <w:abstractNumId w:val="6"/>
  </w:num>
  <w:num w:numId="22" w16cid:durableId="324477817">
    <w:abstractNumId w:val="2"/>
  </w:num>
  <w:num w:numId="23" w16cid:durableId="1414012879">
    <w:abstractNumId w:val="3"/>
  </w:num>
  <w:num w:numId="24" w16cid:durableId="649362969">
    <w:abstractNumId w:val="16"/>
  </w:num>
  <w:num w:numId="25" w16cid:durableId="261300287">
    <w:abstractNumId w:val="17"/>
  </w:num>
  <w:num w:numId="26" w16cid:durableId="1636838902">
    <w:abstractNumId w:val="36"/>
  </w:num>
  <w:num w:numId="27" w16cid:durableId="968125283">
    <w:abstractNumId w:val="35"/>
  </w:num>
  <w:num w:numId="28" w16cid:durableId="225530005">
    <w:abstractNumId w:val="7"/>
  </w:num>
  <w:num w:numId="29" w16cid:durableId="1963224285">
    <w:abstractNumId w:val="14"/>
  </w:num>
  <w:num w:numId="30" w16cid:durableId="1104109543">
    <w:abstractNumId w:val="30"/>
  </w:num>
  <w:num w:numId="31" w16cid:durableId="779881178">
    <w:abstractNumId w:val="34"/>
  </w:num>
  <w:num w:numId="32" w16cid:durableId="2144885693">
    <w:abstractNumId w:val="11"/>
  </w:num>
  <w:num w:numId="33" w16cid:durableId="1310669725">
    <w:abstractNumId w:val="5"/>
  </w:num>
  <w:num w:numId="34" w16cid:durableId="971331129">
    <w:abstractNumId w:val="28"/>
  </w:num>
  <w:num w:numId="35" w16cid:durableId="978269385">
    <w:abstractNumId w:val="19"/>
  </w:num>
  <w:num w:numId="36" w16cid:durableId="1158499957">
    <w:abstractNumId w:val="8"/>
  </w:num>
  <w:num w:numId="37" w16cid:durableId="446118008">
    <w:abstractNumId w:val="1"/>
  </w:num>
  <w:num w:numId="38" w16cid:durableId="1112477207">
    <w:abstractNumId w:val="18"/>
  </w:num>
  <w:num w:numId="39" w16cid:durableId="195774607">
    <w:abstractNumId w:val="2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5F"/>
    <w:rsid w:val="00000E1E"/>
    <w:rsid w:val="0000225C"/>
    <w:rsid w:val="00002882"/>
    <w:rsid w:val="00002977"/>
    <w:rsid w:val="00002A6A"/>
    <w:rsid w:val="00003F91"/>
    <w:rsid w:val="00004F0E"/>
    <w:rsid w:val="00006BD1"/>
    <w:rsid w:val="000104AE"/>
    <w:rsid w:val="00012F9A"/>
    <w:rsid w:val="00013A16"/>
    <w:rsid w:val="00013E88"/>
    <w:rsid w:val="0001454D"/>
    <w:rsid w:val="000147C6"/>
    <w:rsid w:val="00016824"/>
    <w:rsid w:val="0001754C"/>
    <w:rsid w:val="00021410"/>
    <w:rsid w:val="0002143C"/>
    <w:rsid w:val="000216E1"/>
    <w:rsid w:val="000217A6"/>
    <w:rsid w:val="00021D4A"/>
    <w:rsid w:val="00022E36"/>
    <w:rsid w:val="00025EBC"/>
    <w:rsid w:val="000272C3"/>
    <w:rsid w:val="00027694"/>
    <w:rsid w:val="00031146"/>
    <w:rsid w:val="0003193C"/>
    <w:rsid w:val="00031DE0"/>
    <w:rsid w:val="00032145"/>
    <w:rsid w:val="000331EA"/>
    <w:rsid w:val="00034689"/>
    <w:rsid w:val="00034C4E"/>
    <w:rsid w:val="00035445"/>
    <w:rsid w:val="000362AE"/>
    <w:rsid w:val="00036771"/>
    <w:rsid w:val="00036F34"/>
    <w:rsid w:val="0004029F"/>
    <w:rsid w:val="000418C9"/>
    <w:rsid w:val="0004196F"/>
    <w:rsid w:val="00043310"/>
    <w:rsid w:val="00045892"/>
    <w:rsid w:val="00046698"/>
    <w:rsid w:val="00047094"/>
    <w:rsid w:val="00050E52"/>
    <w:rsid w:val="00052AE1"/>
    <w:rsid w:val="000535C9"/>
    <w:rsid w:val="00054ECF"/>
    <w:rsid w:val="000554B4"/>
    <w:rsid w:val="000557E4"/>
    <w:rsid w:val="000562B2"/>
    <w:rsid w:val="00056508"/>
    <w:rsid w:val="000570C9"/>
    <w:rsid w:val="00057BB9"/>
    <w:rsid w:val="00060B1F"/>
    <w:rsid w:val="00061DDF"/>
    <w:rsid w:val="000645E0"/>
    <w:rsid w:val="00064B16"/>
    <w:rsid w:val="00065AF5"/>
    <w:rsid w:val="00065C9D"/>
    <w:rsid w:val="00065E92"/>
    <w:rsid w:val="00065EE5"/>
    <w:rsid w:val="0006607D"/>
    <w:rsid w:val="0006708A"/>
    <w:rsid w:val="00067766"/>
    <w:rsid w:val="000700BE"/>
    <w:rsid w:val="000703E9"/>
    <w:rsid w:val="00071DA8"/>
    <w:rsid w:val="00072684"/>
    <w:rsid w:val="00072786"/>
    <w:rsid w:val="00072A71"/>
    <w:rsid w:val="00072A8E"/>
    <w:rsid w:val="00072B0A"/>
    <w:rsid w:val="000745AB"/>
    <w:rsid w:val="00076C2F"/>
    <w:rsid w:val="0007709C"/>
    <w:rsid w:val="000808C6"/>
    <w:rsid w:val="00080D43"/>
    <w:rsid w:val="00082305"/>
    <w:rsid w:val="000827B2"/>
    <w:rsid w:val="0008284C"/>
    <w:rsid w:val="00083389"/>
    <w:rsid w:val="0008416C"/>
    <w:rsid w:val="00084195"/>
    <w:rsid w:val="00086E5E"/>
    <w:rsid w:val="000900B3"/>
    <w:rsid w:val="0009013F"/>
    <w:rsid w:val="00090D98"/>
    <w:rsid w:val="00091830"/>
    <w:rsid w:val="00091C73"/>
    <w:rsid w:val="00091D28"/>
    <w:rsid w:val="0009230E"/>
    <w:rsid w:val="000928CF"/>
    <w:rsid w:val="00092EF4"/>
    <w:rsid w:val="000942FD"/>
    <w:rsid w:val="00097EA0"/>
    <w:rsid w:val="000A171E"/>
    <w:rsid w:val="000A1EDD"/>
    <w:rsid w:val="000A324F"/>
    <w:rsid w:val="000A3680"/>
    <w:rsid w:val="000A37B2"/>
    <w:rsid w:val="000A55A1"/>
    <w:rsid w:val="000A5B07"/>
    <w:rsid w:val="000B03B5"/>
    <w:rsid w:val="000B091A"/>
    <w:rsid w:val="000B0C10"/>
    <w:rsid w:val="000B2501"/>
    <w:rsid w:val="000B3FE6"/>
    <w:rsid w:val="000B4601"/>
    <w:rsid w:val="000B5015"/>
    <w:rsid w:val="000B5CF2"/>
    <w:rsid w:val="000B63EC"/>
    <w:rsid w:val="000B72E2"/>
    <w:rsid w:val="000C11CF"/>
    <w:rsid w:val="000C1546"/>
    <w:rsid w:val="000C1AC4"/>
    <w:rsid w:val="000C23EC"/>
    <w:rsid w:val="000C2E6B"/>
    <w:rsid w:val="000C32B2"/>
    <w:rsid w:val="000C35F4"/>
    <w:rsid w:val="000C3F7D"/>
    <w:rsid w:val="000C5060"/>
    <w:rsid w:val="000C6561"/>
    <w:rsid w:val="000D0901"/>
    <w:rsid w:val="000D0ABE"/>
    <w:rsid w:val="000D11D9"/>
    <w:rsid w:val="000D23F8"/>
    <w:rsid w:val="000D26C9"/>
    <w:rsid w:val="000D2807"/>
    <w:rsid w:val="000D3048"/>
    <w:rsid w:val="000D3169"/>
    <w:rsid w:val="000D37D1"/>
    <w:rsid w:val="000D3A2A"/>
    <w:rsid w:val="000D4552"/>
    <w:rsid w:val="000D5A21"/>
    <w:rsid w:val="000D763B"/>
    <w:rsid w:val="000D7B5C"/>
    <w:rsid w:val="000D7F14"/>
    <w:rsid w:val="000E01A8"/>
    <w:rsid w:val="000E0A3D"/>
    <w:rsid w:val="000E0AEE"/>
    <w:rsid w:val="000E225E"/>
    <w:rsid w:val="000E291C"/>
    <w:rsid w:val="000E3112"/>
    <w:rsid w:val="000E34E6"/>
    <w:rsid w:val="000E4129"/>
    <w:rsid w:val="000E435C"/>
    <w:rsid w:val="000E57B0"/>
    <w:rsid w:val="000E5B49"/>
    <w:rsid w:val="000E670D"/>
    <w:rsid w:val="000E7228"/>
    <w:rsid w:val="000E7237"/>
    <w:rsid w:val="000F0120"/>
    <w:rsid w:val="000F0741"/>
    <w:rsid w:val="000F1579"/>
    <w:rsid w:val="000F168E"/>
    <w:rsid w:val="000F181E"/>
    <w:rsid w:val="000F1874"/>
    <w:rsid w:val="000F1990"/>
    <w:rsid w:val="000F26D1"/>
    <w:rsid w:val="000F2D3C"/>
    <w:rsid w:val="000F2D67"/>
    <w:rsid w:val="000F467E"/>
    <w:rsid w:val="000F53CF"/>
    <w:rsid w:val="000F53FA"/>
    <w:rsid w:val="000F5CF2"/>
    <w:rsid w:val="000F5DDA"/>
    <w:rsid w:val="000F6E31"/>
    <w:rsid w:val="001012D1"/>
    <w:rsid w:val="00101528"/>
    <w:rsid w:val="00101CE9"/>
    <w:rsid w:val="001028B3"/>
    <w:rsid w:val="00102A47"/>
    <w:rsid w:val="00103207"/>
    <w:rsid w:val="00103B33"/>
    <w:rsid w:val="00104DCC"/>
    <w:rsid w:val="00106423"/>
    <w:rsid w:val="00106926"/>
    <w:rsid w:val="001076A7"/>
    <w:rsid w:val="001078BA"/>
    <w:rsid w:val="0011119E"/>
    <w:rsid w:val="00111AE3"/>
    <w:rsid w:val="001135F1"/>
    <w:rsid w:val="00113F82"/>
    <w:rsid w:val="0011449E"/>
    <w:rsid w:val="00114680"/>
    <w:rsid w:val="00114C74"/>
    <w:rsid w:val="00115B8F"/>
    <w:rsid w:val="0011759D"/>
    <w:rsid w:val="00117952"/>
    <w:rsid w:val="00117A17"/>
    <w:rsid w:val="001204B1"/>
    <w:rsid w:val="00120F2A"/>
    <w:rsid w:val="001216EA"/>
    <w:rsid w:val="00121B99"/>
    <w:rsid w:val="001222FE"/>
    <w:rsid w:val="00122A1F"/>
    <w:rsid w:val="00124D08"/>
    <w:rsid w:val="00124FB5"/>
    <w:rsid w:val="00125E45"/>
    <w:rsid w:val="00125EDD"/>
    <w:rsid w:val="001260DD"/>
    <w:rsid w:val="00126376"/>
    <w:rsid w:val="00127577"/>
    <w:rsid w:val="00127E1D"/>
    <w:rsid w:val="00131303"/>
    <w:rsid w:val="001314B0"/>
    <w:rsid w:val="001320E8"/>
    <w:rsid w:val="0013236E"/>
    <w:rsid w:val="00132A44"/>
    <w:rsid w:val="00132C3A"/>
    <w:rsid w:val="00133150"/>
    <w:rsid w:val="001336C8"/>
    <w:rsid w:val="0013521D"/>
    <w:rsid w:val="00135273"/>
    <w:rsid w:val="00135314"/>
    <w:rsid w:val="00135330"/>
    <w:rsid w:val="00137B61"/>
    <w:rsid w:val="00140B73"/>
    <w:rsid w:val="0014232C"/>
    <w:rsid w:val="00142A66"/>
    <w:rsid w:val="00143560"/>
    <w:rsid w:val="001461A4"/>
    <w:rsid w:val="001464CA"/>
    <w:rsid w:val="0014719D"/>
    <w:rsid w:val="00151736"/>
    <w:rsid w:val="00152007"/>
    <w:rsid w:val="0015228B"/>
    <w:rsid w:val="00152ED7"/>
    <w:rsid w:val="001532D8"/>
    <w:rsid w:val="0015378E"/>
    <w:rsid w:val="00153A47"/>
    <w:rsid w:val="001543C2"/>
    <w:rsid w:val="001543FC"/>
    <w:rsid w:val="00154C56"/>
    <w:rsid w:val="00157569"/>
    <w:rsid w:val="00157E6C"/>
    <w:rsid w:val="0016110D"/>
    <w:rsid w:val="00161C01"/>
    <w:rsid w:val="001620F7"/>
    <w:rsid w:val="00162E65"/>
    <w:rsid w:val="001637EE"/>
    <w:rsid w:val="00163F5B"/>
    <w:rsid w:val="001672BD"/>
    <w:rsid w:val="00167988"/>
    <w:rsid w:val="00167D3F"/>
    <w:rsid w:val="001714D5"/>
    <w:rsid w:val="00171F26"/>
    <w:rsid w:val="0017201F"/>
    <w:rsid w:val="001741F9"/>
    <w:rsid w:val="00174654"/>
    <w:rsid w:val="001748B4"/>
    <w:rsid w:val="001760A7"/>
    <w:rsid w:val="00176A22"/>
    <w:rsid w:val="00176C50"/>
    <w:rsid w:val="00176DC0"/>
    <w:rsid w:val="001771BF"/>
    <w:rsid w:val="001808D0"/>
    <w:rsid w:val="001812F4"/>
    <w:rsid w:val="00181DDE"/>
    <w:rsid w:val="001827B2"/>
    <w:rsid w:val="00183F8F"/>
    <w:rsid w:val="00183FCD"/>
    <w:rsid w:val="0018490D"/>
    <w:rsid w:val="00184DD0"/>
    <w:rsid w:val="00186535"/>
    <w:rsid w:val="00191D3D"/>
    <w:rsid w:val="00193001"/>
    <w:rsid w:val="00193A65"/>
    <w:rsid w:val="00194707"/>
    <w:rsid w:val="001950DD"/>
    <w:rsid w:val="001962C9"/>
    <w:rsid w:val="001972BF"/>
    <w:rsid w:val="001975AE"/>
    <w:rsid w:val="001A21A3"/>
    <w:rsid w:val="001A237C"/>
    <w:rsid w:val="001A336B"/>
    <w:rsid w:val="001B01A3"/>
    <w:rsid w:val="001B094A"/>
    <w:rsid w:val="001B0B45"/>
    <w:rsid w:val="001B1723"/>
    <w:rsid w:val="001B2D75"/>
    <w:rsid w:val="001B2E07"/>
    <w:rsid w:val="001B46EC"/>
    <w:rsid w:val="001B593E"/>
    <w:rsid w:val="001B6A0A"/>
    <w:rsid w:val="001C1226"/>
    <w:rsid w:val="001C1DD6"/>
    <w:rsid w:val="001C30F4"/>
    <w:rsid w:val="001C35D0"/>
    <w:rsid w:val="001C39AF"/>
    <w:rsid w:val="001C4513"/>
    <w:rsid w:val="001C4E50"/>
    <w:rsid w:val="001C6CF9"/>
    <w:rsid w:val="001D0A7C"/>
    <w:rsid w:val="001D1876"/>
    <w:rsid w:val="001D1F93"/>
    <w:rsid w:val="001D25EB"/>
    <w:rsid w:val="001D2960"/>
    <w:rsid w:val="001D31F2"/>
    <w:rsid w:val="001D366C"/>
    <w:rsid w:val="001D415E"/>
    <w:rsid w:val="001D5698"/>
    <w:rsid w:val="001D599D"/>
    <w:rsid w:val="001D63ED"/>
    <w:rsid w:val="001D72D5"/>
    <w:rsid w:val="001D7360"/>
    <w:rsid w:val="001E063D"/>
    <w:rsid w:val="001E0AB5"/>
    <w:rsid w:val="001E1C79"/>
    <w:rsid w:val="001E30B7"/>
    <w:rsid w:val="001E48AA"/>
    <w:rsid w:val="001E4BA1"/>
    <w:rsid w:val="001E4E52"/>
    <w:rsid w:val="001E4E8C"/>
    <w:rsid w:val="001E5700"/>
    <w:rsid w:val="001E6EDA"/>
    <w:rsid w:val="001E78C3"/>
    <w:rsid w:val="001E7B34"/>
    <w:rsid w:val="001F14E7"/>
    <w:rsid w:val="001F1CBA"/>
    <w:rsid w:val="001F34DF"/>
    <w:rsid w:val="001F51E5"/>
    <w:rsid w:val="001F6AE5"/>
    <w:rsid w:val="001F71E5"/>
    <w:rsid w:val="001F7482"/>
    <w:rsid w:val="001F75EE"/>
    <w:rsid w:val="001F7BE8"/>
    <w:rsid w:val="002002A3"/>
    <w:rsid w:val="00200B54"/>
    <w:rsid w:val="00203D63"/>
    <w:rsid w:val="00204A71"/>
    <w:rsid w:val="0020523A"/>
    <w:rsid w:val="00211701"/>
    <w:rsid w:val="00211CF9"/>
    <w:rsid w:val="00212F7E"/>
    <w:rsid w:val="00212FA7"/>
    <w:rsid w:val="002135FF"/>
    <w:rsid w:val="00213C5C"/>
    <w:rsid w:val="00217530"/>
    <w:rsid w:val="00217E09"/>
    <w:rsid w:val="002207C7"/>
    <w:rsid w:val="00220D17"/>
    <w:rsid w:val="002224F3"/>
    <w:rsid w:val="00223238"/>
    <w:rsid w:val="00223362"/>
    <w:rsid w:val="002235F8"/>
    <w:rsid w:val="00224742"/>
    <w:rsid w:val="00226E8C"/>
    <w:rsid w:val="002274BD"/>
    <w:rsid w:val="0023037E"/>
    <w:rsid w:val="00231A59"/>
    <w:rsid w:val="00231C62"/>
    <w:rsid w:val="00231D79"/>
    <w:rsid w:val="002325D2"/>
    <w:rsid w:val="00232EDD"/>
    <w:rsid w:val="00233EBA"/>
    <w:rsid w:val="00234885"/>
    <w:rsid w:val="00235EE5"/>
    <w:rsid w:val="00236922"/>
    <w:rsid w:val="002369E0"/>
    <w:rsid w:val="0023724C"/>
    <w:rsid w:val="00237D9A"/>
    <w:rsid w:val="00237E62"/>
    <w:rsid w:val="00241C22"/>
    <w:rsid w:val="00242104"/>
    <w:rsid w:val="0024335C"/>
    <w:rsid w:val="00243510"/>
    <w:rsid w:val="002448BF"/>
    <w:rsid w:val="002450FF"/>
    <w:rsid w:val="00246081"/>
    <w:rsid w:val="002464BD"/>
    <w:rsid w:val="00246EAF"/>
    <w:rsid w:val="00247972"/>
    <w:rsid w:val="00247F30"/>
    <w:rsid w:val="002514C3"/>
    <w:rsid w:val="0025150F"/>
    <w:rsid w:val="00252EAB"/>
    <w:rsid w:val="002556D6"/>
    <w:rsid w:val="00255BAE"/>
    <w:rsid w:val="0025614F"/>
    <w:rsid w:val="00256292"/>
    <w:rsid w:val="0025672C"/>
    <w:rsid w:val="00256A51"/>
    <w:rsid w:val="0025733E"/>
    <w:rsid w:val="00260137"/>
    <w:rsid w:val="002604DC"/>
    <w:rsid w:val="00260EFC"/>
    <w:rsid w:val="00261DE0"/>
    <w:rsid w:val="002625EE"/>
    <w:rsid w:val="00262E8E"/>
    <w:rsid w:val="0026312C"/>
    <w:rsid w:val="0026446A"/>
    <w:rsid w:val="0026568D"/>
    <w:rsid w:val="00265A4F"/>
    <w:rsid w:val="0026632A"/>
    <w:rsid w:val="002675B7"/>
    <w:rsid w:val="0027242A"/>
    <w:rsid w:val="002726CE"/>
    <w:rsid w:val="002728A7"/>
    <w:rsid w:val="00272A57"/>
    <w:rsid w:val="0027321B"/>
    <w:rsid w:val="002732FC"/>
    <w:rsid w:val="002734FD"/>
    <w:rsid w:val="00275426"/>
    <w:rsid w:val="00275DB0"/>
    <w:rsid w:val="00277CE0"/>
    <w:rsid w:val="00280662"/>
    <w:rsid w:val="00280802"/>
    <w:rsid w:val="00280C87"/>
    <w:rsid w:val="00282E85"/>
    <w:rsid w:val="00283FFC"/>
    <w:rsid w:val="00284482"/>
    <w:rsid w:val="00285D8A"/>
    <w:rsid w:val="0029116A"/>
    <w:rsid w:val="00291A93"/>
    <w:rsid w:val="00293303"/>
    <w:rsid w:val="0029463B"/>
    <w:rsid w:val="00296077"/>
    <w:rsid w:val="00297319"/>
    <w:rsid w:val="00297384"/>
    <w:rsid w:val="0029752F"/>
    <w:rsid w:val="00297637"/>
    <w:rsid w:val="002A13DD"/>
    <w:rsid w:val="002A28AC"/>
    <w:rsid w:val="002A2ACA"/>
    <w:rsid w:val="002A2FB9"/>
    <w:rsid w:val="002A36D3"/>
    <w:rsid w:val="002A3B8B"/>
    <w:rsid w:val="002A3C8F"/>
    <w:rsid w:val="002A426C"/>
    <w:rsid w:val="002A4A31"/>
    <w:rsid w:val="002A68EE"/>
    <w:rsid w:val="002A6E4F"/>
    <w:rsid w:val="002A75F6"/>
    <w:rsid w:val="002B1AF8"/>
    <w:rsid w:val="002B1BFD"/>
    <w:rsid w:val="002B233D"/>
    <w:rsid w:val="002B2BCF"/>
    <w:rsid w:val="002B3411"/>
    <w:rsid w:val="002B3DB9"/>
    <w:rsid w:val="002B4147"/>
    <w:rsid w:val="002C287C"/>
    <w:rsid w:val="002C38E3"/>
    <w:rsid w:val="002C588C"/>
    <w:rsid w:val="002C5981"/>
    <w:rsid w:val="002C5D6C"/>
    <w:rsid w:val="002C604D"/>
    <w:rsid w:val="002C6942"/>
    <w:rsid w:val="002D050F"/>
    <w:rsid w:val="002D279B"/>
    <w:rsid w:val="002D3009"/>
    <w:rsid w:val="002D42CE"/>
    <w:rsid w:val="002D42D5"/>
    <w:rsid w:val="002D52FB"/>
    <w:rsid w:val="002D61A4"/>
    <w:rsid w:val="002D6C38"/>
    <w:rsid w:val="002D77C9"/>
    <w:rsid w:val="002E0582"/>
    <w:rsid w:val="002E0F18"/>
    <w:rsid w:val="002E1C07"/>
    <w:rsid w:val="002E25E9"/>
    <w:rsid w:val="002E3894"/>
    <w:rsid w:val="002E479C"/>
    <w:rsid w:val="002E5152"/>
    <w:rsid w:val="002E6032"/>
    <w:rsid w:val="002E6C17"/>
    <w:rsid w:val="002E7F2D"/>
    <w:rsid w:val="002F1182"/>
    <w:rsid w:val="002F15BA"/>
    <w:rsid w:val="002F2A53"/>
    <w:rsid w:val="002F2B18"/>
    <w:rsid w:val="002F2C1B"/>
    <w:rsid w:val="002F3892"/>
    <w:rsid w:val="002F3D49"/>
    <w:rsid w:val="002F475A"/>
    <w:rsid w:val="002F4A2C"/>
    <w:rsid w:val="002F52DA"/>
    <w:rsid w:val="002F6048"/>
    <w:rsid w:val="002F6178"/>
    <w:rsid w:val="002F6273"/>
    <w:rsid w:val="002F6DB1"/>
    <w:rsid w:val="002F756F"/>
    <w:rsid w:val="002F7617"/>
    <w:rsid w:val="003003BF"/>
    <w:rsid w:val="0030047F"/>
    <w:rsid w:val="003005A8"/>
    <w:rsid w:val="00300E61"/>
    <w:rsid w:val="00301D81"/>
    <w:rsid w:val="003020EA"/>
    <w:rsid w:val="0030287F"/>
    <w:rsid w:val="00302D11"/>
    <w:rsid w:val="00303536"/>
    <w:rsid w:val="00303544"/>
    <w:rsid w:val="00304259"/>
    <w:rsid w:val="00304873"/>
    <w:rsid w:val="00304DCE"/>
    <w:rsid w:val="0030532B"/>
    <w:rsid w:val="00305EAE"/>
    <w:rsid w:val="00307038"/>
    <w:rsid w:val="00307CB6"/>
    <w:rsid w:val="00311748"/>
    <w:rsid w:val="00314C3B"/>
    <w:rsid w:val="003161FA"/>
    <w:rsid w:val="00317335"/>
    <w:rsid w:val="00317810"/>
    <w:rsid w:val="00317B1A"/>
    <w:rsid w:val="00317FF6"/>
    <w:rsid w:val="00320077"/>
    <w:rsid w:val="00320A76"/>
    <w:rsid w:val="00323406"/>
    <w:rsid w:val="00323963"/>
    <w:rsid w:val="00323E6C"/>
    <w:rsid w:val="00323EBB"/>
    <w:rsid w:val="00324DB1"/>
    <w:rsid w:val="00326A12"/>
    <w:rsid w:val="00326C35"/>
    <w:rsid w:val="00330220"/>
    <w:rsid w:val="00330317"/>
    <w:rsid w:val="0033074A"/>
    <w:rsid w:val="00331D17"/>
    <w:rsid w:val="00333074"/>
    <w:rsid w:val="0033466D"/>
    <w:rsid w:val="003346E5"/>
    <w:rsid w:val="00334D6D"/>
    <w:rsid w:val="003351D5"/>
    <w:rsid w:val="003356CE"/>
    <w:rsid w:val="00336199"/>
    <w:rsid w:val="0033689D"/>
    <w:rsid w:val="00336B97"/>
    <w:rsid w:val="003412A7"/>
    <w:rsid w:val="00342157"/>
    <w:rsid w:val="0034240B"/>
    <w:rsid w:val="00342FE6"/>
    <w:rsid w:val="0034331D"/>
    <w:rsid w:val="00343914"/>
    <w:rsid w:val="003440A6"/>
    <w:rsid w:val="00344594"/>
    <w:rsid w:val="00345C4F"/>
    <w:rsid w:val="00351164"/>
    <w:rsid w:val="003527E6"/>
    <w:rsid w:val="00352DEB"/>
    <w:rsid w:val="003531A9"/>
    <w:rsid w:val="00353917"/>
    <w:rsid w:val="00353CDB"/>
    <w:rsid w:val="00354495"/>
    <w:rsid w:val="00354FC7"/>
    <w:rsid w:val="00356DCB"/>
    <w:rsid w:val="003575EA"/>
    <w:rsid w:val="00357AE9"/>
    <w:rsid w:val="0036052E"/>
    <w:rsid w:val="003618C6"/>
    <w:rsid w:val="00362084"/>
    <w:rsid w:val="003633EC"/>
    <w:rsid w:val="003637AA"/>
    <w:rsid w:val="003641AE"/>
    <w:rsid w:val="003641DC"/>
    <w:rsid w:val="003656E6"/>
    <w:rsid w:val="00365D77"/>
    <w:rsid w:val="003675B1"/>
    <w:rsid w:val="00367FD8"/>
    <w:rsid w:val="0037024E"/>
    <w:rsid w:val="00370AC5"/>
    <w:rsid w:val="0037295F"/>
    <w:rsid w:val="003731BB"/>
    <w:rsid w:val="0037320E"/>
    <w:rsid w:val="00374EF3"/>
    <w:rsid w:val="00376392"/>
    <w:rsid w:val="003801AF"/>
    <w:rsid w:val="003802F1"/>
    <w:rsid w:val="00380B76"/>
    <w:rsid w:val="00380E5C"/>
    <w:rsid w:val="00381D48"/>
    <w:rsid w:val="00382362"/>
    <w:rsid w:val="003824F5"/>
    <w:rsid w:val="003832BC"/>
    <w:rsid w:val="003834ED"/>
    <w:rsid w:val="00383553"/>
    <w:rsid w:val="0038416F"/>
    <w:rsid w:val="00384AE8"/>
    <w:rsid w:val="003862DE"/>
    <w:rsid w:val="003864AE"/>
    <w:rsid w:val="00387329"/>
    <w:rsid w:val="003913E3"/>
    <w:rsid w:val="003914F6"/>
    <w:rsid w:val="0039224E"/>
    <w:rsid w:val="0039570F"/>
    <w:rsid w:val="00396F8F"/>
    <w:rsid w:val="003A133E"/>
    <w:rsid w:val="003A13AE"/>
    <w:rsid w:val="003A45EE"/>
    <w:rsid w:val="003A6326"/>
    <w:rsid w:val="003A6605"/>
    <w:rsid w:val="003A68C1"/>
    <w:rsid w:val="003B04CD"/>
    <w:rsid w:val="003B04FC"/>
    <w:rsid w:val="003B164A"/>
    <w:rsid w:val="003B17AC"/>
    <w:rsid w:val="003B2256"/>
    <w:rsid w:val="003B3204"/>
    <w:rsid w:val="003B3588"/>
    <w:rsid w:val="003B4011"/>
    <w:rsid w:val="003B53A0"/>
    <w:rsid w:val="003B549F"/>
    <w:rsid w:val="003B64C5"/>
    <w:rsid w:val="003B7142"/>
    <w:rsid w:val="003B772F"/>
    <w:rsid w:val="003B77AF"/>
    <w:rsid w:val="003C04AC"/>
    <w:rsid w:val="003C20CC"/>
    <w:rsid w:val="003C37C1"/>
    <w:rsid w:val="003C3D92"/>
    <w:rsid w:val="003C5352"/>
    <w:rsid w:val="003C6F5F"/>
    <w:rsid w:val="003C742D"/>
    <w:rsid w:val="003D21B6"/>
    <w:rsid w:val="003D39A3"/>
    <w:rsid w:val="003D443B"/>
    <w:rsid w:val="003D48BC"/>
    <w:rsid w:val="003D523C"/>
    <w:rsid w:val="003D7700"/>
    <w:rsid w:val="003E168C"/>
    <w:rsid w:val="003E1757"/>
    <w:rsid w:val="003E17B7"/>
    <w:rsid w:val="003E2162"/>
    <w:rsid w:val="003E23E0"/>
    <w:rsid w:val="003E2790"/>
    <w:rsid w:val="003E27A2"/>
    <w:rsid w:val="003E2895"/>
    <w:rsid w:val="003E36ED"/>
    <w:rsid w:val="003E3D04"/>
    <w:rsid w:val="003E6DD4"/>
    <w:rsid w:val="003E6E06"/>
    <w:rsid w:val="003E7FA7"/>
    <w:rsid w:val="003F0570"/>
    <w:rsid w:val="003F13D3"/>
    <w:rsid w:val="003F1F74"/>
    <w:rsid w:val="003F2188"/>
    <w:rsid w:val="003F2F6F"/>
    <w:rsid w:val="003F3631"/>
    <w:rsid w:val="003F68BE"/>
    <w:rsid w:val="003F7728"/>
    <w:rsid w:val="003F7F1B"/>
    <w:rsid w:val="00400D2E"/>
    <w:rsid w:val="00401B6F"/>
    <w:rsid w:val="00401F3D"/>
    <w:rsid w:val="0040237A"/>
    <w:rsid w:val="00402721"/>
    <w:rsid w:val="0040290E"/>
    <w:rsid w:val="00403C8E"/>
    <w:rsid w:val="004045FB"/>
    <w:rsid w:val="0040588C"/>
    <w:rsid w:val="00405A76"/>
    <w:rsid w:val="00407D46"/>
    <w:rsid w:val="00411B5E"/>
    <w:rsid w:val="00412244"/>
    <w:rsid w:val="004123FD"/>
    <w:rsid w:val="00412C12"/>
    <w:rsid w:val="00413667"/>
    <w:rsid w:val="00413711"/>
    <w:rsid w:val="0041568B"/>
    <w:rsid w:val="0041710A"/>
    <w:rsid w:val="0041753D"/>
    <w:rsid w:val="00417CB1"/>
    <w:rsid w:val="0042014E"/>
    <w:rsid w:val="004202A7"/>
    <w:rsid w:val="00420826"/>
    <w:rsid w:val="00420DE4"/>
    <w:rsid w:val="00425A0C"/>
    <w:rsid w:val="00425B33"/>
    <w:rsid w:val="00426615"/>
    <w:rsid w:val="0042789A"/>
    <w:rsid w:val="00431386"/>
    <w:rsid w:val="004318CA"/>
    <w:rsid w:val="00431DD3"/>
    <w:rsid w:val="00431DD5"/>
    <w:rsid w:val="004325F4"/>
    <w:rsid w:val="00432F12"/>
    <w:rsid w:val="00433606"/>
    <w:rsid w:val="00433F37"/>
    <w:rsid w:val="00435850"/>
    <w:rsid w:val="00435D63"/>
    <w:rsid w:val="00436249"/>
    <w:rsid w:val="00437B07"/>
    <w:rsid w:val="00440B0C"/>
    <w:rsid w:val="00440D18"/>
    <w:rsid w:val="00440E0E"/>
    <w:rsid w:val="004426DF"/>
    <w:rsid w:val="0044308C"/>
    <w:rsid w:val="00445DA6"/>
    <w:rsid w:val="0044680A"/>
    <w:rsid w:val="0044722E"/>
    <w:rsid w:val="00447333"/>
    <w:rsid w:val="00447539"/>
    <w:rsid w:val="00447ED6"/>
    <w:rsid w:val="00447FC3"/>
    <w:rsid w:val="00450670"/>
    <w:rsid w:val="00450AD4"/>
    <w:rsid w:val="00451176"/>
    <w:rsid w:val="004527FB"/>
    <w:rsid w:val="00453BB9"/>
    <w:rsid w:val="004543FA"/>
    <w:rsid w:val="00454E9E"/>
    <w:rsid w:val="00455822"/>
    <w:rsid w:val="004564E8"/>
    <w:rsid w:val="004564F1"/>
    <w:rsid w:val="0045736A"/>
    <w:rsid w:val="00460497"/>
    <w:rsid w:val="004609BA"/>
    <w:rsid w:val="00460AE6"/>
    <w:rsid w:val="00462612"/>
    <w:rsid w:val="00462DA3"/>
    <w:rsid w:val="00463A61"/>
    <w:rsid w:val="00463C75"/>
    <w:rsid w:val="00463EBB"/>
    <w:rsid w:val="00464E70"/>
    <w:rsid w:val="004662FE"/>
    <w:rsid w:val="0046644A"/>
    <w:rsid w:val="00466780"/>
    <w:rsid w:val="00466EE8"/>
    <w:rsid w:val="00466F1D"/>
    <w:rsid w:val="00470DE5"/>
    <w:rsid w:val="0047106F"/>
    <w:rsid w:val="0047299A"/>
    <w:rsid w:val="00472AEE"/>
    <w:rsid w:val="004746FB"/>
    <w:rsid w:val="004764E6"/>
    <w:rsid w:val="00480869"/>
    <w:rsid w:val="00480EE9"/>
    <w:rsid w:val="00481365"/>
    <w:rsid w:val="00481570"/>
    <w:rsid w:val="00481963"/>
    <w:rsid w:val="00481989"/>
    <w:rsid w:val="00481CA4"/>
    <w:rsid w:val="00481FDA"/>
    <w:rsid w:val="00482F9E"/>
    <w:rsid w:val="00483478"/>
    <w:rsid w:val="00484A26"/>
    <w:rsid w:val="00485AB1"/>
    <w:rsid w:val="004860AD"/>
    <w:rsid w:val="00486405"/>
    <w:rsid w:val="00486739"/>
    <w:rsid w:val="0048780B"/>
    <w:rsid w:val="00490648"/>
    <w:rsid w:val="00492A83"/>
    <w:rsid w:val="00493DEA"/>
    <w:rsid w:val="00493E93"/>
    <w:rsid w:val="004949FE"/>
    <w:rsid w:val="00494D18"/>
    <w:rsid w:val="004A031F"/>
    <w:rsid w:val="004A03DA"/>
    <w:rsid w:val="004A041F"/>
    <w:rsid w:val="004A1B52"/>
    <w:rsid w:val="004A260E"/>
    <w:rsid w:val="004A2D4C"/>
    <w:rsid w:val="004A4CF3"/>
    <w:rsid w:val="004A4D11"/>
    <w:rsid w:val="004A51F7"/>
    <w:rsid w:val="004A57E1"/>
    <w:rsid w:val="004A656F"/>
    <w:rsid w:val="004A6A12"/>
    <w:rsid w:val="004B0EE7"/>
    <w:rsid w:val="004B1B46"/>
    <w:rsid w:val="004B20E8"/>
    <w:rsid w:val="004B2C2C"/>
    <w:rsid w:val="004C1F42"/>
    <w:rsid w:val="004C38DA"/>
    <w:rsid w:val="004C4A91"/>
    <w:rsid w:val="004C4E5A"/>
    <w:rsid w:val="004C6B74"/>
    <w:rsid w:val="004C738E"/>
    <w:rsid w:val="004D01D3"/>
    <w:rsid w:val="004D0DD0"/>
    <w:rsid w:val="004D10E6"/>
    <w:rsid w:val="004D170F"/>
    <w:rsid w:val="004D1DDD"/>
    <w:rsid w:val="004D335F"/>
    <w:rsid w:val="004D3699"/>
    <w:rsid w:val="004D3A92"/>
    <w:rsid w:val="004D454A"/>
    <w:rsid w:val="004D6C55"/>
    <w:rsid w:val="004D6F78"/>
    <w:rsid w:val="004E05E6"/>
    <w:rsid w:val="004E0DFF"/>
    <w:rsid w:val="004E1917"/>
    <w:rsid w:val="004E1FA7"/>
    <w:rsid w:val="004E2A60"/>
    <w:rsid w:val="004E2AAD"/>
    <w:rsid w:val="004E4183"/>
    <w:rsid w:val="004E4E35"/>
    <w:rsid w:val="004E5BD3"/>
    <w:rsid w:val="004E5DF1"/>
    <w:rsid w:val="004E6231"/>
    <w:rsid w:val="004E70E7"/>
    <w:rsid w:val="004F098E"/>
    <w:rsid w:val="004F0D45"/>
    <w:rsid w:val="004F13F0"/>
    <w:rsid w:val="004F1590"/>
    <w:rsid w:val="004F1BC0"/>
    <w:rsid w:val="004F2ED4"/>
    <w:rsid w:val="004F377C"/>
    <w:rsid w:val="004F5626"/>
    <w:rsid w:val="004F6BB0"/>
    <w:rsid w:val="004F7299"/>
    <w:rsid w:val="005004CB"/>
    <w:rsid w:val="00500C0E"/>
    <w:rsid w:val="00501098"/>
    <w:rsid w:val="00502024"/>
    <w:rsid w:val="00503F9A"/>
    <w:rsid w:val="0050495C"/>
    <w:rsid w:val="0050613D"/>
    <w:rsid w:val="005069AC"/>
    <w:rsid w:val="00506CF8"/>
    <w:rsid w:val="00507411"/>
    <w:rsid w:val="00507681"/>
    <w:rsid w:val="00510EFD"/>
    <w:rsid w:val="00511A16"/>
    <w:rsid w:val="00512252"/>
    <w:rsid w:val="005124ED"/>
    <w:rsid w:val="005132A4"/>
    <w:rsid w:val="00513342"/>
    <w:rsid w:val="0051417A"/>
    <w:rsid w:val="0051461E"/>
    <w:rsid w:val="005167C1"/>
    <w:rsid w:val="00516BC4"/>
    <w:rsid w:val="00517823"/>
    <w:rsid w:val="00517ABB"/>
    <w:rsid w:val="00521A8D"/>
    <w:rsid w:val="00521C96"/>
    <w:rsid w:val="00521E9C"/>
    <w:rsid w:val="005222D6"/>
    <w:rsid w:val="005225AB"/>
    <w:rsid w:val="005236E4"/>
    <w:rsid w:val="005243BB"/>
    <w:rsid w:val="0052448F"/>
    <w:rsid w:val="00524710"/>
    <w:rsid w:val="00526AB8"/>
    <w:rsid w:val="00526BB8"/>
    <w:rsid w:val="005274EF"/>
    <w:rsid w:val="00531012"/>
    <w:rsid w:val="00531EC6"/>
    <w:rsid w:val="00531FDC"/>
    <w:rsid w:val="0053256A"/>
    <w:rsid w:val="00532787"/>
    <w:rsid w:val="0053362C"/>
    <w:rsid w:val="00533B82"/>
    <w:rsid w:val="00533E63"/>
    <w:rsid w:val="00534E33"/>
    <w:rsid w:val="00534E6B"/>
    <w:rsid w:val="0053563B"/>
    <w:rsid w:val="00535762"/>
    <w:rsid w:val="00535C5B"/>
    <w:rsid w:val="005368BE"/>
    <w:rsid w:val="00537088"/>
    <w:rsid w:val="00541622"/>
    <w:rsid w:val="00541762"/>
    <w:rsid w:val="00541DD8"/>
    <w:rsid w:val="005427E7"/>
    <w:rsid w:val="00542982"/>
    <w:rsid w:val="00542B64"/>
    <w:rsid w:val="00545203"/>
    <w:rsid w:val="00545646"/>
    <w:rsid w:val="0054599A"/>
    <w:rsid w:val="00546D4D"/>
    <w:rsid w:val="00546F24"/>
    <w:rsid w:val="005501E8"/>
    <w:rsid w:val="00550ADB"/>
    <w:rsid w:val="00552D4C"/>
    <w:rsid w:val="005537E7"/>
    <w:rsid w:val="00553BDE"/>
    <w:rsid w:val="00555C6B"/>
    <w:rsid w:val="00555E13"/>
    <w:rsid w:val="00556038"/>
    <w:rsid w:val="00557A62"/>
    <w:rsid w:val="00557A75"/>
    <w:rsid w:val="00561567"/>
    <w:rsid w:val="005619A2"/>
    <w:rsid w:val="0056264B"/>
    <w:rsid w:val="00562A88"/>
    <w:rsid w:val="00564AD0"/>
    <w:rsid w:val="00565395"/>
    <w:rsid w:val="005702A9"/>
    <w:rsid w:val="00570323"/>
    <w:rsid w:val="005704B9"/>
    <w:rsid w:val="005704EA"/>
    <w:rsid w:val="005728C8"/>
    <w:rsid w:val="005728F5"/>
    <w:rsid w:val="00572A4B"/>
    <w:rsid w:val="00573819"/>
    <w:rsid w:val="00575667"/>
    <w:rsid w:val="00575802"/>
    <w:rsid w:val="00576605"/>
    <w:rsid w:val="005775BC"/>
    <w:rsid w:val="00577FD1"/>
    <w:rsid w:val="00581408"/>
    <w:rsid w:val="00582436"/>
    <w:rsid w:val="005824B2"/>
    <w:rsid w:val="00583DB7"/>
    <w:rsid w:val="00584DD8"/>
    <w:rsid w:val="00585CCB"/>
    <w:rsid w:val="00586085"/>
    <w:rsid w:val="00586CA4"/>
    <w:rsid w:val="00587BED"/>
    <w:rsid w:val="00590288"/>
    <w:rsid w:val="00590D00"/>
    <w:rsid w:val="005917D0"/>
    <w:rsid w:val="00591E36"/>
    <w:rsid w:val="005931CC"/>
    <w:rsid w:val="00594189"/>
    <w:rsid w:val="00594FA9"/>
    <w:rsid w:val="0059713D"/>
    <w:rsid w:val="005A0A94"/>
    <w:rsid w:val="005A18A0"/>
    <w:rsid w:val="005A1B57"/>
    <w:rsid w:val="005A1FF9"/>
    <w:rsid w:val="005A2B64"/>
    <w:rsid w:val="005A48C0"/>
    <w:rsid w:val="005A67CB"/>
    <w:rsid w:val="005A6CF1"/>
    <w:rsid w:val="005A787C"/>
    <w:rsid w:val="005A7B06"/>
    <w:rsid w:val="005B072F"/>
    <w:rsid w:val="005B08F5"/>
    <w:rsid w:val="005B101E"/>
    <w:rsid w:val="005B199E"/>
    <w:rsid w:val="005B1DF7"/>
    <w:rsid w:val="005B210B"/>
    <w:rsid w:val="005B3C92"/>
    <w:rsid w:val="005B3FD4"/>
    <w:rsid w:val="005B4D82"/>
    <w:rsid w:val="005B4FBB"/>
    <w:rsid w:val="005B650A"/>
    <w:rsid w:val="005B6966"/>
    <w:rsid w:val="005B7A33"/>
    <w:rsid w:val="005C00B6"/>
    <w:rsid w:val="005C1A6A"/>
    <w:rsid w:val="005C1FAC"/>
    <w:rsid w:val="005C361D"/>
    <w:rsid w:val="005C46F6"/>
    <w:rsid w:val="005C5266"/>
    <w:rsid w:val="005C55EB"/>
    <w:rsid w:val="005C5FEA"/>
    <w:rsid w:val="005C6D4A"/>
    <w:rsid w:val="005C6F7E"/>
    <w:rsid w:val="005C7732"/>
    <w:rsid w:val="005D26C6"/>
    <w:rsid w:val="005D29A2"/>
    <w:rsid w:val="005D2C27"/>
    <w:rsid w:val="005D318A"/>
    <w:rsid w:val="005D3956"/>
    <w:rsid w:val="005D4424"/>
    <w:rsid w:val="005D5F36"/>
    <w:rsid w:val="005D6D9F"/>
    <w:rsid w:val="005D70F8"/>
    <w:rsid w:val="005D7331"/>
    <w:rsid w:val="005D76A3"/>
    <w:rsid w:val="005E0534"/>
    <w:rsid w:val="005E205D"/>
    <w:rsid w:val="005E2D45"/>
    <w:rsid w:val="005E3D26"/>
    <w:rsid w:val="005E4499"/>
    <w:rsid w:val="005E5339"/>
    <w:rsid w:val="005E6C81"/>
    <w:rsid w:val="005F04B5"/>
    <w:rsid w:val="005F134A"/>
    <w:rsid w:val="005F355A"/>
    <w:rsid w:val="005F36D4"/>
    <w:rsid w:val="005F570D"/>
    <w:rsid w:val="005F5DDB"/>
    <w:rsid w:val="005F5E28"/>
    <w:rsid w:val="005F5E8D"/>
    <w:rsid w:val="005F6095"/>
    <w:rsid w:val="005F644F"/>
    <w:rsid w:val="005F6522"/>
    <w:rsid w:val="005F67D6"/>
    <w:rsid w:val="005F765B"/>
    <w:rsid w:val="005F770A"/>
    <w:rsid w:val="00600DD9"/>
    <w:rsid w:val="00602317"/>
    <w:rsid w:val="00602C05"/>
    <w:rsid w:val="00603067"/>
    <w:rsid w:val="00605D38"/>
    <w:rsid w:val="006100A9"/>
    <w:rsid w:val="006108F0"/>
    <w:rsid w:val="0061568F"/>
    <w:rsid w:val="00615CE4"/>
    <w:rsid w:val="00616017"/>
    <w:rsid w:val="00616993"/>
    <w:rsid w:val="00616B17"/>
    <w:rsid w:val="00616D1E"/>
    <w:rsid w:val="00616DD2"/>
    <w:rsid w:val="006175BD"/>
    <w:rsid w:val="00620465"/>
    <w:rsid w:val="0062059F"/>
    <w:rsid w:val="006225C9"/>
    <w:rsid w:val="00623438"/>
    <w:rsid w:val="00624171"/>
    <w:rsid w:val="00624717"/>
    <w:rsid w:val="00624888"/>
    <w:rsid w:val="00625AF5"/>
    <w:rsid w:val="00625C1A"/>
    <w:rsid w:val="00625D2B"/>
    <w:rsid w:val="006305B2"/>
    <w:rsid w:val="006306D8"/>
    <w:rsid w:val="00630FB8"/>
    <w:rsid w:val="00631251"/>
    <w:rsid w:val="0063317C"/>
    <w:rsid w:val="006340B1"/>
    <w:rsid w:val="006345E1"/>
    <w:rsid w:val="00635386"/>
    <w:rsid w:val="00636FEB"/>
    <w:rsid w:val="00637633"/>
    <w:rsid w:val="0063763B"/>
    <w:rsid w:val="006379ED"/>
    <w:rsid w:val="00637F46"/>
    <w:rsid w:val="00640347"/>
    <w:rsid w:val="00642B21"/>
    <w:rsid w:val="00643DE4"/>
    <w:rsid w:val="00644314"/>
    <w:rsid w:val="00644369"/>
    <w:rsid w:val="00644511"/>
    <w:rsid w:val="00644F42"/>
    <w:rsid w:val="006457A7"/>
    <w:rsid w:val="006463CC"/>
    <w:rsid w:val="0064688D"/>
    <w:rsid w:val="00646A5A"/>
    <w:rsid w:val="00646AFB"/>
    <w:rsid w:val="00646B6F"/>
    <w:rsid w:val="006503AF"/>
    <w:rsid w:val="006505AC"/>
    <w:rsid w:val="006507BD"/>
    <w:rsid w:val="00650B4E"/>
    <w:rsid w:val="00650C28"/>
    <w:rsid w:val="00650D01"/>
    <w:rsid w:val="00651223"/>
    <w:rsid w:val="0065187E"/>
    <w:rsid w:val="0065219A"/>
    <w:rsid w:val="00652DBE"/>
    <w:rsid w:val="0065373E"/>
    <w:rsid w:val="00653BC3"/>
    <w:rsid w:val="00653EB9"/>
    <w:rsid w:val="006540FE"/>
    <w:rsid w:val="00654C43"/>
    <w:rsid w:val="0065537F"/>
    <w:rsid w:val="00656CBF"/>
    <w:rsid w:val="006573D8"/>
    <w:rsid w:val="006600FC"/>
    <w:rsid w:val="006603E1"/>
    <w:rsid w:val="00660882"/>
    <w:rsid w:val="00661E66"/>
    <w:rsid w:val="00662200"/>
    <w:rsid w:val="0066239A"/>
    <w:rsid w:val="006632C8"/>
    <w:rsid w:val="006648F6"/>
    <w:rsid w:val="006666DE"/>
    <w:rsid w:val="0066682A"/>
    <w:rsid w:val="00666844"/>
    <w:rsid w:val="00666D15"/>
    <w:rsid w:val="00667312"/>
    <w:rsid w:val="006673B8"/>
    <w:rsid w:val="006677A8"/>
    <w:rsid w:val="00667FD1"/>
    <w:rsid w:val="0067242D"/>
    <w:rsid w:val="0067319C"/>
    <w:rsid w:val="006739BE"/>
    <w:rsid w:val="00675903"/>
    <w:rsid w:val="0067684C"/>
    <w:rsid w:val="00677171"/>
    <w:rsid w:val="00677DC9"/>
    <w:rsid w:val="00680DE5"/>
    <w:rsid w:val="006827B7"/>
    <w:rsid w:val="006829BB"/>
    <w:rsid w:val="00682FE6"/>
    <w:rsid w:val="0068303C"/>
    <w:rsid w:val="006833DF"/>
    <w:rsid w:val="00683A17"/>
    <w:rsid w:val="00684032"/>
    <w:rsid w:val="006856BA"/>
    <w:rsid w:val="00685A31"/>
    <w:rsid w:val="0068621A"/>
    <w:rsid w:val="0068725F"/>
    <w:rsid w:val="0069087B"/>
    <w:rsid w:val="00690A67"/>
    <w:rsid w:val="0069174B"/>
    <w:rsid w:val="00691B0A"/>
    <w:rsid w:val="0069209E"/>
    <w:rsid w:val="006922DB"/>
    <w:rsid w:val="006936EF"/>
    <w:rsid w:val="00696A98"/>
    <w:rsid w:val="00696AB6"/>
    <w:rsid w:val="00697179"/>
    <w:rsid w:val="00697241"/>
    <w:rsid w:val="006A0343"/>
    <w:rsid w:val="006A115C"/>
    <w:rsid w:val="006A2559"/>
    <w:rsid w:val="006A35F5"/>
    <w:rsid w:val="006A4B52"/>
    <w:rsid w:val="006A4D19"/>
    <w:rsid w:val="006A50CF"/>
    <w:rsid w:val="006A6319"/>
    <w:rsid w:val="006A6885"/>
    <w:rsid w:val="006A6B68"/>
    <w:rsid w:val="006A6F22"/>
    <w:rsid w:val="006A74CE"/>
    <w:rsid w:val="006B00D4"/>
    <w:rsid w:val="006B1567"/>
    <w:rsid w:val="006B313B"/>
    <w:rsid w:val="006B4A97"/>
    <w:rsid w:val="006B4C62"/>
    <w:rsid w:val="006B5BA7"/>
    <w:rsid w:val="006B7096"/>
    <w:rsid w:val="006C02C0"/>
    <w:rsid w:val="006C0EE6"/>
    <w:rsid w:val="006C1476"/>
    <w:rsid w:val="006C148A"/>
    <w:rsid w:val="006C3579"/>
    <w:rsid w:val="006C39F0"/>
    <w:rsid w:val="006C561E"/>
    <w:rsid w:val="006C6285"/>
    <w:rsid w:val="006C6B65"/>
    <w:rsid w:val="006D04B6"/>
    <w:rsid w:val="006D1A41"/>
    <w:rsid w:val="006D1F47"/>
    <w:rsid w:val="006D283B"/>
    <w:rsid w:val="006D3A04"/>
    <w:rsid w:val="006D49F5"/>
    <w:rsid w:val="006D4BF4"/>
    <w:rsid w:val="006D4C83"/>
    <w:rsid w:val="006D5626"/>
    <w:rsid w:val="006D5675"/>
    <w:rsid w:val="006D5C3C"/>
    <w:rsid w:val="006E0AEA"/>
    <w:rsid w:val="006E0B0F"/>
    <w:rsid w:val="006E1539"/>
    <w:rsid w:val="006E1889"/>
    <w:rsid w:val="006E2095"/>
    <w:rsid w:val="006E2D5E"/>
    <w:rsid w:val="006E4458"/>
    <w:rsid w:val="006E45C2"/>
    <w:rsid w:val="006E6D23"/>
    <w:rsid w:val="006E7E91"/>
    <w:rsid w:val="006F0CAE"/>
    <w:rsid w:val="006F169E"/>
    <w:rsid w:val="006F17DA"/>
    <w:rsid w:val="006F2204"/>
    <w:rsid w:val="006F417B"/>
    <w:rsid w:val="006F42ED"/>
    <w:rsid w:val="006F4359"/>
    <w:rsid w:val="006F440F"/>
    <w:rsid w:val="006F473A"/>
    <w:rsid w:val="006F540F"/>
    <w:rsid w:val="006F55EF"/>
    <w:rsid w:val="006F6020"/>
    <w:rsid w:val="006F7544"/>
    <w:rsid w:val="0070010B"/>
    <w:rsid w:val="0070189C"/>
    <w:rsid w:val="007042FE"/>
    <w:rsid w:val="00704BC5"/>
    <w:rsid w:val="00705591"/>
    <w:rsid w:val="00706BF9"/>
    <w:rsid w:val="00706E84"/>
    <w:rsid w:val="00707538"/>
    <w:rsid w:val="00707B08"/>
    <w:rsid w:val="00711A8A"/>
    <w:rsid w:val="00711D48"/>
    <w:rsid w:val="0071247D"/>
    <w:rsid w:val="00712FF8"/>
    <w:rsid w:val="007152D7"/>
    <w:rsid w:val="00715DDF"/>
    <w:rsid w:val="00716778"/>
    <w:rsid w:val="00716B4E"/>
    <w:rsid w:val="00720B4A"/>
    <w:rsid w:val="00720BD7"/>
    <w:rsid w:val="00721C12"/>
    <w:rsid w:val="007223A5"/>
    <w:rsid w:val="00723EE9"/>
    <w:rsid w:val="007247C5"/>
    <w:rsid w:val="00725825"/>
    <w:rsid w:val="00726248"/>
    <w:rsid w:val="007275EB"/>
    <w:rsid w:val="00730591"/>
    <w:rsid w:val="0073167B"/>
    <w:rsid w:val="007316D6"/>
    <w:rsid w:val="00731705"/>
    <w:rsid w:val="00731C5A"/>
    <w:rsid w:val="00731EE4"/>
    <w:rsid w:val="007323BD"/>
    <w:rsid w:val="00733E5D"/>
    <w:rsid w:val="00734221"/>
    <w:rsid w:val="00734CB1"/>
    <w:rsid w:val="00734DE6"/>
    <w:rsid w:val="00734F6E"/>
    <w:rsid w:val="00735415"/>
    <w:rsid w:val="00736676"/>
    <w:rsid w:val="00736D33"/>
    <w:rsid w:val="0074003F"/>
    <w:rsid w:val="00740365"/>
    <w:rsid w:val="0074067F"/>
    <w:rsid w:val="007412DA"/>
    <w:rsid w:val="00741F2D"/>
    <w:rsid w:val="0074283A"/>
    <w:rsid w:val="007432F1"/>
    <w:rsid w:val="007441BC"/>
    <w:rsid w:val="00744435"/>
    <w:rsid w:val="00744D33"/>
    <w:rsid w:val="00746662"/>
    <w:rsid w:val="00746F67"/>
    <w:rsid w:val="007476DB"/>
    <w:rsid w:val="0075068B"/>
    <w:rsid w:val="0075195D"/>
    <w:rsid w:val="007527F2"/>
    <w:rsid w:val="007536D0"/>
    <w:rsid w:val="0075399F"/>
    <w:rsid w:val="00754958"/>
    <w:rsid w:val="0075504C"/>
    <w:rsid w:val="00755B36"/>
    <w:rsid w:val="00757B97"/>
    <w:rsid w:val="00760CA0"/>
    <w:rsid w:val="0076126D"/>
    <w:rsid w:val="00761786"/>
    <w:rsid w:val="00761FFC"/>
    <w:rsid w:val="0076384B"/>
    <w:rsid w:val="007648AD"/>
    <w:rsid w:val="00764A3F"/>
    <w:rsid w:val="00765195"/>
    <w:rsid w:val="007654B3"/>
    <w:rsid w:val="007655A0"/>
    <w:rsid w:val="0076652A"/>
    <w:rsid w:val="00767119"/>
    <w:rsid w:val="0076715C"/>
    <w:rsid w:val="007677AC"/>
    <w:rsid w:val="00767DD9"/>
    <w:rsid w:val="00767FE1"/>
    <w:rsid w:val="00770B03"/>
    <w:rsid w:val="00773913"/>
    <w:rsid w:val="00773D28"/>
    <w:rsid w:val="00774CF1"/>
    <w:rsid w:val="007774CD"/>
    <w:rsid w:val="0077750D"/>
    <w:rsid w:val="007778AF"/>
    <w:rsid w:val="00777B99"/>
    <w:rsid w:val="0078181F"/>
    <w:rsid w:val="007819C8"/>
    <w:rsid w:val="00781CBB"/>
    <w:rsid w:val="00782E91"/>
    <w:rsid w:val="00783FD6"/>
    <w:rsid w:val="007852A2"/>
    <w:rsid w:val="0078555B"/>
    <w:rsid w:val="00785846"/>
    <w:rsid w:val="00785CCB"/>
    <w:rsid w:val="00786087"/>
    <w:rsid w:val="00787792"/>
    <w:rsid w:val="00790252"/>
    <w:rsid w:val="00790321"/>
    <w:rsid w:val="0079068D"/>
    <w:rsid w:val="0079111E"/>
    <w:rsid w:val="007911B8"/>
    <w:rsid w:val="00791950"/>
    <w:rsid w:val="007919D8"/>
    <w:rsid w:val="00792591"/>
    <w:rsid w:val="00793DDF"/>
    <w:rsid w:val="00793DFF"/>
    <w:rsid w:val="007943BE"/>
    <w:rsid w:val="00794AF3"/>
    <w:rsid w:val="00795386"/>
    <w:rsid w:val="0079603B"/>
    <w:rsid w:val="0079667A"/>
    <w:rsid w:val="00797642"/>
    <w:rsid w:val="00797A31"/>
    <w:rsid w:val="007A0C60"/>
    <w:rsid w:val="007A1B38"/>
    <w:rsid w:val="007A295D"/>
    <w:rsid w:val="007A3643"/>
    <w:rsid w:val="007A461B"/>
    <w:rsid w:val="007A462F"/>
    <w:rsid w:val="007A5286"/>
    <w:rsid w:val="007A6485"/>
    <w:rsid w:val="007A6604"/>
    <w:rsid w:val="007A7298"/>
    <w:rsid w:val="007A7337"/>
    <w:rsid w:val="007A75C3"/>
    <w:rsid w:val="007A7FEB"/>
    <w:rsid w:val="007B1EE3"/>
    <w:rsid w:val="007B3CD2"/>
    <w:rsid w:val="007B42A6"/>
    <w:rsid w:val="007B4884"/>
    <w:rsid w:val="007B4C84"/>
    <w:rsid w:val="007B5523"/>
    <w:rsid w:val="007B7B49"/>
    <w:rsid w:val="007C00C9"/>
    <w:rsid w:val="007C03B4"/>
    <w:rsid w:val="007C0BD3"/>
    <w:rsid w:val="007C0CD7"/>
    <w:rsid w:val="007C1A25"/>
    <w:rsid w:val="007C1B68"/>
    <w:rsid w:val="007C2913"/>
    <w:rsid w:val="007C39A5"/>
    <w:rsid w:val="007C464D"/>
    <w:rsid w:val="007C56C7"/>
    <w:rsid w:val="007C5E76"/>
    <w:rsid w:val="007C61CF"/>
    <w:rsid w:val="007C74FC"/>
    <w:rsid w:val="007C79FB"/>
    <w:rsid w:val="007D04B4"/>
    <w:rsid w:val="007D0F78"/>
    <w:rsid w:val="007D280A"/>
    <w:rsid w:val="007D38AE"/>
    <w:rsid w:val="007D475D"/>
    <w:rsid w:val="007D4C3D"/>
    <w:rsid w:val="007D6528"/>
    <w:rsid w:val="007D78D6"/>
    <w:rsid w:val="007D7C82"/>
    <w:rsid w:val="007E0068"/>
    <w:rsid w:val="007E0E81"/>
    <w:rsid w:val="007E24E9"/>
    <w:rsid w:val="007E26A0"/>
    <w:rsid w:val="007E3718"/>
    <w:rsid w:val="007E3A2C"/>
    <w:rsid w:val="007E3B72"/>
    <w:rsid w:val="007E3CB8"/>
    <w:rsid w:val="007E5169"/>
    <w:rsid w:val="007E55D5"/>
    <w:rsid w:val="007E75A2"/>
    <w:rsid w:val="007E7E04"/>
    <w:rsid w:val="007F14B0"/>
    <w:rsid w:val="007F2CC4"/>
    <w:rsid w:val="007F2D3B"/>
    <w:rsid w:val="007F36DE"/>
    <w:rsid w:val="007F3AB0"/>
    <w:rsid w:val="007F3FFE"/>
    <w:rsid w:val="007F4309"/>
    <w:rsid w:val="007F43E3"/>
    <w:rsid w:val="007F5674"/>
    <w:rsid w:val="007F6F80"/>
    <w:rsid w:val="0080052D"/>
    <w:rsid w:val="00801388"/>
    <w:rsid w:val="00801F60"/>
    <w:rsid w:val="008028F6"/>
    <w:rsid w:val="008037B1"/>
    <w:rsid w:val="00803CF6"/>
    <w:rsid w:val="0080455A"/>
    <w:rsid w:val="008068BF"/>
    <w:rsid w:val="00807841"/>
    <w:rsid w:val="00807F76"/>
    <w:rsid w:val="00812F5E"/>
    <w:rsid w:val="00813B50"/>
    <w:rsid w:val="00813FC9"/>
    <w:rsid w:val="00814F24"/>
    <w:rsid w:val="00814FA6"/>
    <w:rsid w:val="008162A5"/>
    <w:rsid w:val="00817BB9"/>
    <w:rsid w:val="0082006E"/>
    <w:rsid w:val="008222E4"/>
    <w:rsid w:val="0082254F"/>
    <w:rsid w:val="00823806"/>
    <w:rsid w:val="0082469B"/>
    <w:rsid w:val="00824BE5"/>
    <w:rsid w:val="00826772"/>
    <w:rsid w:val="008314A9"/>
    <w:rsid w:val="00834CDC"/>
    <w:rsid w:val="00835BAB"/>
    <w:rsid w:val="00835C95"/>
    <w:rsid w:val="008362A5"/>
    <w:rsid w:val="00840BBF"/>
    <w:rsid w:val="00841C2D"/>
    <w:rsid w:val="00842A8F"/>
    <w:rsid w:val="00842EA1"/>
    <w:rsid w:val="0084415E"/>
    <w:rsid w:val="00844214"/>
    <w:rsid w:val="00844B57"/>
    <w:rsid w:val="00845F56"/>
    <w:rsid w:val="00846761"/>
    <w:rsid w:val="00846919"/>
    <w:rsid w:val="00846D7E"/>
    <w:rsid w:val="008474D6"/>
    <w:rsid w:val="00847721"/>
    <w:rsid w:val="00850532"/>
    <w:rsid w:val="00850EB9"/>
    <w:rsid w:val="0085391F"/>
    <w:rsid w:val="0085413D"/>
    <w:rsid w:val="00854144"/>
    <w:rsid w:val="008548C9"/>
    <w:rsid w:val="00854F66"/>
    <w:rsid w:val="00854FCA"/>
    <w:rsid w:val="00855292"/>
    <w:rsid w:val="008560BF"/>
    <w:rsid w:val="00856293"/>
    <w:rsid w:val="00856834"/>
    <w:rsid w:val="00856F23"/>
    <w:rsid w:val="0085750B"/>
    <w:rsid w:val="00857A2E"/>
    <w:rsid w:val="00857BD7"/>
    <w:rsid w:val="00860F53"/>
    <w:rsid w:val="00861FB1"/>
    <w:rsid w:val="0086232C"/>
    <w:rsid w:val="008624D4"/>
    <w:rsid w:val="0086251F"/>
    <w:rsid w:val="00862870"/>
    <w:rsid w:val="00862B96"/>
    <w:rsid w:val="008633B1"/>
    <w:rsid w:val="00864441"/>
    <w:rsid w:val="00865540"/>
    <w:rsid w:val="00865D4D"/>
    <w:rsid w:val="0086698F"/>
    <w:rsid w:val="00870E7C"/>
    <w:rsid w:val="00874948"/>
    <w:rsid w:val="00877B79"/>
    <w:rsid w:val="008812F6"/>
    <w:rsid w:val="00881C41"/>
    <w:rsid w:val="008825F3"/>
    <w:rsid w:val="00885067"/>
    <w:rsid w:val="008854D5"/>
    <w:rsid w:val="00885FF6"/>
    <w:rsid w:val="00886D1A"/>
    <w:rsid w:val="008873E5"/>
    <w:rsid w:val="00887CEF"/>
    <w:rsid w:val="00890FB0"/>
    <w:rsid w:val="0089104A"/>
    <w:rsid w:val="0089110C"/>
    <w:rsid w:val="0089121B"/>
    <w:rsid w:val="00891396"/>
    <w:rsid w:val="00891564"/>
    <w:rsid w:val="0089192C"/>
    <w:rsid w:val="00892F55"/>
    <w:rsid w:val="008931FF"/>
    <w:rsid w:val="008946F1"/>
    <w:rsid w:val="008951C2"/>
    <w:rsid w:val="00895384"/>
    <w:rsid w:val="00895A9E"/>
    <w:rsid w:val="008A021D"/>
    <w:rsid w:val="008A103B"/>
    <w:rsid w:val="008A16C9"/>
    <w:rsid w:val="008A1DA8"/>
    <w:rsid w:val="008A2543"/>
    <w:rsid w:val="008A293B"/>
    <w:rsid w:val="008A2C6D"/>
    <w:rsid w:val="008A38C2"/>
    <w:rsid w:val="008A3C63"/>
    <w:rsid w:val="008A3E8D"/>
    <w:rsid w:val="008A4B27"/>
    <w:rsid w:val="008A7C26"/>
    <w:rsid w:val="008A7CD6"/>
    <w:rsid w:val="008B0887"/>
    <w:rsid w:val="008B25A2"/>
    <w:rsid w:val="008B2A07"/>
    <w:rsid w:val="008B3400"/>
    <w:rsid w:val="008B3E9D"/>
    <w:rsid w:val="008B4D50"/>
    <w:rsid w:val="008B5235"/>
    <w:rsid w:val="008B5BE6"/>
    <w:rsid w:val="008B7073"/>
    <w:rsid w:val="008B7BB8"/>
    <w:rsid w:val="008C053E"/>
    <w:rsid w:val="008C1D54"/>
    <w:rsid w:val="008C1D9C"/>
    <w:rsid w:val="008C2458"/>
    <w:rsid w:val="008C25B3"/>
    <w:rsid w:val="008C2F24"/>
    <w:rsid w:val="008C3CB8"/>
    <w:rsid w:val="008C40F8"/>
    <w:rsid w:val="008C44E4"/>
    <w:rsid w:val="008C59FD"/>
    <w:rsid w:val="008C61F4"/>
    <w:rsid w:val="008C62DC"/>
    <w:rsid w:val="008C6B4E"/>
    <w:rsid w:val="008C6D3D"/>
    <w:rsid w:val="008C706A"/>
    <w:rsid w:val="008C77EC"/>
    <w:rsid w:val="008C7802"/>
    <w:rsid w:val="008D149D"/>
    <w:rsid w:val="008D2446"/>
    <w:rsid w:val="008D24EC"/>
    <w:rsid w:val="008D3394"/>
    <w:rsid w:val="008D4B31"/>
    <w:rsid w:val="008D4CF5"/>
    <w:rsid w:val="008D4E8F"/>
    <w:rsid w:val="008E115D"/>
    <w:rsid w:val="008E18C0"/>
    <w:rsid w:val="008E19F7"/>
    <w:rsid w:val="008E20D2"/>
    <w:rsid w:val="008E2915"/>
    <w:rsid w:val="008E29E6"/>
    <w:rsid w:val="008E2C9A"/>
    <w:rsid w:val="008E38A1"/>
    <w:rsid w:val="008E5DB3"/>
    <w:rsid w:val="008E65BA"/>
    <w:rsid w:val="008E65BC"/>
    <w:rsid w:val="008F0D5F"/>
    <w:rsid w:val="008F1594"/>
    <w:rsid w:val="008F15A9"/>
    <w:rsid w:val="008F2541"/>
    <w:rsid w:val="008F270F"/>
    <w:rsid w:val="008F3565"/>
    <w:rsid w:val="008F3790"/>
    <w:rsid w:val="008F4144"/>
    <w:rsid w:val="008F44DB"/>
    <w:rsid w:val="008F598A"/>
    <w:rsid w:val="008F6F08"/>
    <w:rsid w:val="008F7155"/>
    <w:rsid w:val="00901DC5"/>
    <w:rsid w:val="00902222"/>
    <w:rsid w:val="00902A52"/>
    <w:rsid w:val="0090444A"/>
    <w:rsid w:val="009045FF"/>
    <w:rsid w:val="0090464C"/>
    <w:rsid w:val="00905BA7"/>
    <w:rsid w:val="00905CCA"/>
    <w:rsid w:val="00906481"/>
    <w:rsid w:val="00906941"/>
    <w:rsid w:val="00906B41"/>
    <w:rsid w:val="00906B51"/>
    <w:rsid w:val="009077A5"/>
    <w:rsid w:val="009077E1"/>
    <w:rsid w:val="00907A89"/>
    <w:rsid w:val="00907A9D"/>
    <w:rsid w:val="0091041C"/>
    <w:rsid w:val="0091098A"/>
    <w:rsid w:val="00910AB5"/>
    <w:rsid w:val="009111A8"/>
    <w:rsid w:val="00912269"/>
    <w:rsid w:val="009126BF"/>
    <w:rsid w:val="00913E1A"/>
    <w:rsid w:val="009151BB"/>
    <w:rsid w:val="0091528C"/>
    <w:rsid w:val="00915708"/>
    <w:rsid w:val="00916B6E"/>
    <w:rsid w:val="0091782A"/>
    <w:rsid w:val="00917D12"/>
    <w:rsid w:val="00917D37"/>
    <w:rsid w:val="00917FD2"/>
    <w:rsid w:val="009208A3"/>
    <w:rsid w:val="00920C53"/>
    <w:rsid w:val="0092123C"/>
    <w:rsid w:val="0092176D"/>
    <w:rsid w:val="0092255C"/>
    <w:rsid w:val="00923708"/>
    <w:rsid w:val="00923A6E"/>
    <w:rsid w:val="0092449F"/>
    <w:rsid w:val="0092565E"/>
    <w:rsid w:val="00926A37"/>
    <w:rsid w:val="00927377"/>
    <w:rsid w:val="009318AA"/>
    <w:rsid w:val="0093205D"/>
    <w:rsid w:val="00932705"/>
    <w:rsid w:val="00932AB6"/>
    <w:rsid w:val="00933FF8"/>
    <w:rsid w:val="0093428D"/>
    <w:rsid w:val="009345FE"/>
    <w:rsid w:val="00935583"/>
    <w:rsid w:val="00935DB9"/>
    <w:rsid w:val="00935F98"/>
    <w:rsid w:val="00936094"/>
    <w:rsid w:val="00940571"/>
    <w:rsid w:val="00940E1A"/>
    <w:rsid w:val="0094113B"/>
    <w:rsid w:val="00942CDC"/>
    <w:rsid w:val="0094304A"/>
    <w:rsid w:val="00944E8C"/>
    <w:rsid w:val="00945749"/>
    <w:rsid w:val="00945BFB"/>
    <w:rsid w:val="009466BD"/>
    <w:rsid w:val="00946A3F"/>
    <w:rsid w:val="009470F0"/>
    <w:rsid w:val="0094791D"/>
    <w:rsid w:val="009511C0"/>
    <w:rsid w:val="00952530"/>
    <w:rsid w:val="00952E18"/>
    <w:rsid w:val="009532BA"/>
    <w:rsid w:val="00953612"/>
    <w:rsid w:val="009547EF"/>
    <w:rsid w:val="00954C42"/>
    <w:rsid w:val="00955056"/>
    <w:rsid w:val="00955118"/>
    <w:rsid w:val="00955258"/>
    <w:rsid w:val="009552C9"/>
    <w:rsid w:val="00955991"/>
    <w:rsid w:val="00955FBF"/>
    <w:rsid w:val="00957287"/>
    <w:rsid w:val="00960015"/>
    <w:rsid w:val="009602C6"/>
    <w:rsid w:val="009603E8"/>
    <w:rsid w:val="00960CA4"/>
    <w:rsid w:val="00961494"/>
    <w:rsid w:val="00961E11"/>
    <w:rsid w:val="009649CB"/>
    <w:rsid w:val="009649F2"/>
    <w:rsid w:val="00965072"/>
    <w:rsid w:val="00965EE5"/>
    <w:rsid w:val="00966310"/>
    <w:rsid w:val="0097046D"/>
    <w:rsid w:val="00970753"/>
    <w:rsid w:val="0097242E"/>
    <w:rsid w:val="00972EA7"/>
    <w:rsid w:val="00973107"/>
    <w:rsid w:val="0097338D"/>
    <w:rsid w:val="00973BE3"/>
    <w:rsid w:val="00973DE4"/>
    <w:rsid w:val="00974172"/>
    <w:rsid w:val="00975200"/>
    <w:rsid w:val="00976234"/>
    <w:rsid w:val="00977182"/>
    <w:rsid w:val="00980EC8"/>
    <w:rsid w:val="00983CC1"/>
    <w:rsid w:val="0098442E"/>
    <w:rsid w:val="009844D3"/>
    <w:rsid w:val="009847FE"/>
    <w:rsid w:val="00985CF9"/>
    <w:rsid w:val="009860E9"/>
    <w:rsid w:val="00987DDE"/>
    <w:rsid w:val="00990A25"/>
    <w:rsid w:val="009913D2"/>
    <w:rsid w:val="009914D8"/>
    <w:rsid w:val="009918A1"/>
    <w:rsid w:val="00991E3A"/>
    <w:rsid w:val="0099203B"/>
    <w:rsid w:val="00992102"/>
    <w:rsid w:val="0099217B"/>
    <w:rsid w:val="00992CA6"/>
    <w:rsid w:val="00992CE7"/>
    <w:rsid w:val="00992E38"/>
    <w:rsid w:val="009938CE"/>
    <w:rsid w:val="00995947"/>
    <w:rsid w:val="009959D6"/>
    <w:rsid w:val="00996484"/>
    <w:rsid w:val="009A1A0B"/>
    <w:rsid w:val="009A2067"/>
    <w:rsid w:val="009A29CC"/>
    <w:rsid w:val="009A3C11"/>
    <w:rsid w:val="009A40A6"/>
    <w:rsid w:val="009A570B"/>
    <w:rsid w:val="009A5722"/>
    <w:rsid w:val="009A576C"/>
    <w:rsid w:val="009A5C89"/>
    <w:rsid w:val="009A6356"/>
    <w:rsid w:val="009A6826"/>
    <w:rsid w:val="009A6D37"/>
    <w:rsid w:val="009B1058"/>
    <w:rsid w:val="009B1250"/>
    <w:rsid w:val="009B19D2"/>
    <w:rsid w:val="009B1F11"/>
    <w:rsid w:val="009B29A8"/>
    <w:rsid w:val="009B2C71"/>
    <w:rsid w:val="009B43E7"/>
    <w:rsid w:val="009B4CDC"/>
    <w:rsid w:val="009B63A4"/>
    <w:rsid w:val="009B68ED"/>
    <w:rsid w:val="009B6A71"/>
    <w:rsid w:val="009B6CEF"/>
    <w:rsid w:val="009B715C"/>
    <w:rsid w:val="009B7C2C"/>
    <w:rsid w:val="009C0ACF"/>
    <w:rsid w:val="009C16A1"/>
    <w:rsid w:val="009C28BB"/>
    <w:rsid w:val="009C3198"/>
    <w:rsid w:val="009C5CC2"/>
    <w:rsid w:val="009C6B2E"/>
    <w:rsid w:val="009C72B2"/>
    <w:rsid w:val="009C73AE"/>
    <w:rsid w:val="009C74FE"/>
    <w:rsid w:val="009C7BED"/>
    <w:rsid w:val="009C7DC4"/>
    <w:rsid w:val="009D0236"/>
    <w:rsid w:val="009D0776"/>
    <w:rsid w:val="009D0B1A"/>
    <w:rsid w:val="009D1E75"/>
    <w:rsid w:val="009D1F8D"/>
    <w:rsid w:val="009D2269"/>
    <w:rsid w:val="009D3941"/>
    <w:rsid w:val="009D3A9E"/>
    <w:rsid w:val="009D3F16"/>
    <w:rsid w:val="009D417F"/>
    <w:rsid w:val="009D4551"/>
    <w:rsid w:val="009D473B"/>
    <w:rsid w:val="009D4CCE"/>
    <w:rsid w:val="009D58FC"/>
    <w:rsid w:val="009D5D51"/>
    <w:rsid w:val="009D62F3"/>
    <w:rsid w:val="009D728F"/>
    <w:rsid w:val="009D7829"/>
    <w:rsid w:val="009E01E0"/>
    <w:rsid w:val="009E10EA"/>
    <w:rsid w:val="009E2FF7"/>
    <w:rsid w:val="009E374A"/>
    <w:rsid w:val="009E3B1C"/>
    <w:rsid w:val="009E428A"/>
    <w:rsid w:val="009E4CEB"/>
    <w:rsid w:val="009E59A8"/>
    <w:rsid w:val="009E6185"/>
    <w:rsid w:val="009E6F0E"/>
    <w:rsid w:val="009E6F1C"/>
    <w:rsid w:val="009E7C89"/>
    <w:rsid w:val="009F04B0"/>
    <w:rsid w:val="009F185F"/>
    <w:rsid w:val="009F1C74"/>
    <w:rsid w:val="009F3342"/>
    <w:rsid w:val="009F4348"/>
    <w:rsid w:val="009F583C"/>
    <w:rsid w:val="009F59A0"/>
    <w:rsid w:val="009F5DAC"/>
    <w:rsid w:val="009F6468"/>
    <w:rsid w:val="009F7C12"/>
    <w:rsid w:val="00A01AE1"/>
    <w:rsid w:val="00A01C80"/>
    <w:rsid w:val="00A03A96"/>
    <w:rsid w:val="00A03B6F"/>
    <w:rsid w:val="00A058C7"/>
    <w:rsid w:val="00A05E91"/>
    <w:rsid w:val="00A071D3"/>
    <w:rsid w:val="00A0727A"/>
    <w:rsid w:val="00A1063E"/>
    <w:rsid w:val="00A12387"/>
    <w:rsid w:val="00A12628"/>
    <w:rsid w:val="00A12C3D"/>
    <w:rsid w:val="00A1333E"/>
    <w:rsid w:val="00A13F28"/>
    <w:rsid w:val="00A178EE"/>
    <w:rsid w:val="00A211A7"/>
    <w:rsid w:val="00A215C9"/>
    <w:rsid w:val="00A220EB"/>
    <w:rsid w:val="00A258A4"/>
    <w:rsid w:val="00A2745C"/>
    <w:rsid w:val="00A301DE"/>
    <w:rsid w:val="00A304BF"/>
    <w:rsid w:val="00A3302E"/>
    <w:rsid w:val="00A354CB"/>
    <w:rsid w:val="00A3721A"/>
    <w:rsid w:val="00A3787F"/>
    <w:rsid w:val="00A37FF7"/>
    <w:rsid w:val="00A37FFA"/>
    <w:rsid w:val="00A417F5"/>
    <w:rsid w:val="00A431A4"/>
    <w:rsid w:val="00A4337D"/>
    <w:rsid w:val="00A439F6"/>
    <w:rsid w:val="00A43E64"/>
    <w:rsid w:val="00A43E7D"/>
    <w:rsid w:val="00A44614"/>
    <w:rsid w:val="00A44D61"/>
    <w:rsid w:val="00A44DE5"/>
    <w:rsid w:val="00A45571"/>
    <w:rsid w:val="00A45BCB"/>
    <w:rsid w:val="00A47090"/>
    <w:rsid w:val="00A50BD3"/>
    <w:rsid w:val="00A51885"/>
    <w:rsid w:val="00A5193C"/>
    <w:rsid w:val="00A528A1"/>
    <w:rsid w:val="00A52D0A"/>
    <w:rsid w:val="00A535F5"/>
    <w:rsid w:val="00A54358"/>
    <w:rsid w:val="00A54418"/>
    <w:rsid w:val="00A555BA"/>
    <w:rsid w:val="00A555F2"/>
    <w:rsid w:val="00A56232"/>
    <w:rsid w:val="00A56D4A"/>
    <w:rsid w:val="00A579EF"/>
    <w:rsid w:val="00A60F27"/>
    <w:rsid w:val="00A61F94"/>
    <w:rsid w:val="00A643B0"/>
    <w:rsid w:val="00A645A2"/>
    <w:rsid w:val="00A650BB"/>
    <w:rsid w:val="00A65BCA"/>
    <w:rsid w:val="00A65C84"/>
    <w:rsid w:val="00A66B33"/>
    <w:rsid w:val="00A67050"/>
    <w:rsid w:val="00A70154"/>
    <w:rsid w:val="00A704DD"/>
    <w:rsid w:val="00A72846"/>
    <w:rsid w:val="00A7332D"/>
    <w:rsid w:val="00A73CD4"/>
    <w:rsid w:val="00A73F19"/>
    <w:rsid w:val="00A7404B"/>
    <w:rsid w:val="00A75055"/>
    <w:rsid w:val="00A751F1"/>
    <w:rsid w:val="00A76070"/>
    <w:rsid w:val="00A772C9"/>
    <w:rsid w:val="00A775D3"/>
    <w:rsid w:val="00A7771E"/>
    <w:rsid w:val="00A8016F"/>
    <w:rsid w:val="00A80279"/>
    <w:rsid w:val="00A8108D"/>
    <w:rsid w:val="00A8166B"/>
    <w:rsid w:val="00A8215B"/>
    <w:rsid w:val="00A8273D"/>
    <w:rsid w:val="00A844ED"/>
    <w:rsid w:val="00A856DF"/>
    <w:rsid w:val="00A86227"/>
    <w:rsid w:val="00A864C9"/>
    <w:rsid w:val="00A86AD7"/>
    <w:rsid w:val="00A902F9"/>
    <w:rsid w:val="00A9170C"/>
    <w:rsid w:val="00A91FCF"/>
    <w:rsid w:val="00A928C5"/>
    <w:rsid w:val="00A93FC9"/>
    <w:rsid w:val="00A9478F"/>
    <w:rsid w:val="00A95A6B"/>
    <w:rsid w:val="00A96063"/>
    <w:rsid w:val="00A96313"/>
    <w:rsid w:val="00A97249"/>
    <w:rsid w:val="00A97DE0"/>
    <w:rsid w:val="00AA152A"/>
    <w:rsid w:val="00AA1653"/>
    <w:rsid w:val="00AA1B8B"/>
    <w:rsid w:val="00AA1D9C"/>
    <w:rsid w:val="00AA1FE0"/>
    <w:rsid w:val="00AA45F7"/>
    <w:rsid w:val="00AA4BF7"/>
    <w:rsid w:val="00AA608D"/>
    <w:rsid w:val="00AA6438"/>
    <w:rsid w:val="00AA6923"/>
    <w:rsid w:val="00AB03BF"/>
    <w:rsid w:val="00AB1E9D"/>
    <w:rsid w:val="00AB25BB"/>
    <w:rsid w:val="00AB408F"/>
    <w:rsid w:val="00AB4C7A"/>
    <w:rsid w:val="00AB65B6"/>
    <w:rsid w:val="00AB6AE7"/>
    <w:rsid w:val="00AC0123"/>
    <w:rsid w:val="00AC0E6A"/>
    <w:rsid w:val="00AC188C"/>
    <w:rsid w:val="00AC1BD0"/>
    <w:rsid w:val="00AC1CC5"/>
    <w:rsid w:val="00AC34F3"/>
    <w:rsid w:val="00AC3DE6"/>
    <w:rsid w:val="00AC498C"/>
    <w:rsid w:val="00AC4A73"/>
    <w:rsid w:val="00AC506E"/>
    <w:rsid w:val="00AC5AE1"/>
    <w:rsid w:val="00AD4E0B"/>
    <w:rsid w:val="00AD5700"/>
    <w:rsid w:val="00AD5813"/>
    <w:rsid w:val="00AD619E"/>
    <w:rsid w:val="00AD6E32"/>
    <w:rsid w:val="00AD6EC4"/>
    <w:rsid w:val="00AE09FE"/>
    <w:rsid w:val="00AE0CB3"/>
    <w:rsid w:val="00AE13DC"/>
    <w:rsid w:val="00AE1B98"/>
    <w:rsid w:val="00AE1CE8"/>
    <w:rsid w:val="00AE24E1"/>
    <w:rsid w:val="00AE2A7A"/>
    <w:rsid w:val="00AE2FBA"/>
    <w:rsid w:val="00AE3552"/>
    <w:rsid w:val="00AE36C7"/>
    <w:rsid w:val="00AE41E5"/>
    <w:rsid w:val="00AE4A49"/>
    <w:rsid w:val="00AF0584"/>
    <w:rsid w:val="00AF067E"/>
    <w:rsid w:val="00AF0A2E"/>
    <w:rsid w:val="00AF0FD4"/>
    <w:rsid w:val="00AF126F"/>
    <w:rsid w:val="00AF145D"/>
    <w:rsid w:val="00AF4119"/>
    <w:rsid w:val="00AF4C2F"/>
    <w:rsid w:val="00AF618C"/>
    <w:rsid w:val="00AF64BF"/>
    <w:rsid w:val="00AF6B4B"/>
    <w:rsid w:val="00B00D68"/>
    <w:rsid w:val="00B040AB"/>
    <w:rsid w:val="00B068DE"/>
    <w:rsid w:val="00B07441"/>
    <w:rsid w:val="00B1085D"/>
    <w:rsid w:val="00B10914"/>
    <w:rsid w:val="00B11253"/>
    <w:rsid w:val="00B1235F"/>
    <w:rsid w:val="00B13319"/>
    <w:rsid w:val="00B14881"/>
    <w:rsid w:val="00B14914"/>
    <w:rsid w:val="00B152E1"/>
    <w:rsid w:val="00B16074"/>
    <w:rsid w:val="00B160A5"/>
    <w:rsid w:val="00B169E8"/>
    <w:rsid w:val="00B16B89"/>
    <w:rsid w:val="00B17898"/>
    <w:rsid w:val="00B17D23"/>
    <w:rsid w:val="00B20D80"/>
    <w:rsid w:val="00B20E97"/>
    <w:rsid w:val="00B21182"/>
    <w:rsid w:val="00B21976"/>
    <w:rsid w:val="00B24EF1"/>
    <w:rsid w:val="00B252DD"/>
    <w:rsid w:val="00B252E6"/>
    <w:rsid w:val="00B25770"/>
    <w:rsid w:val="00B25EE5"/>
    <w:rsid w:val="00B30140"/>
    <w:rsid w:val="00B31968"/>
    <w:rsid w:val="00B33324"/>
    <w:rsid w:val="00B33A43"/>
    <w:rsid w:val="00B35FAD"/>
    <w:rsid w:val="00B366DF"/>
    <w:rsid w:val="00B36D15"/>
    <w:rsid w:val="00B36EE6"/>
    <w:rsid w:val="00B37465"/>
    <w:rsid w:val="00B37E5E"/>
    <w:rsid w:val="00B403D1"/>
    <w:rsid w:val="00B41199"/>
    <w:rsid w:val="00B419F1"/>
    <w:rsid w:val="00B41DAA"/>
    <w:rsid w:val="00B42E40"/>
    <w:rsid w:val="00B4389E"/>
    <w:rsid w:val="00B43ED8"/>
    <w:rsid w:val="00B44331"/>
    <w:rsid w:val="00B44C8F"/>
    <w:rsid w:val="00B4689A"/>
    <w:rsid w:val="00B46FF9"/>
    <w:rsid w:val="00B47379"/>
    <w:rsid w:val="00B50C45"/>
    <w:rsid w:val="00B515A8"/>
    <w:rsid w:val="00B52DE0"/>
    <w:rsid w:val="00B533CA"/>
    <w:rsid w:val="00B53637"/>
    <w:rsid w:val="00B54719"/>
    <w:rsid w:val="00B54D4E"/>
    <w:rsid w:val="00B601CD"/>
    <w:rsid w:val="00B6043E"/>
    <w:rsid w:val="00B614EA"/>
    <w:rsid w:val="00B62384"/>
    <w:rsid w:val="00B623E1"/>
    <w:rsid w:val="00B62519"/>
    <w:rsid w:val="00B63973"/>
    <w:rsid w:val="00B6403F"/>
    <w:rsid w:val="00B64598"/>
    <w:rsid w:val="00B64B39"/>
    <w:rsid w:val="00B6515C"/>
    <w:rsid w:val="00B651C4"/>
    <w:rsid w:val="00B67A49"/>
    <w:rsid w:val="00B67AAC"/>
    <w:rsid w:val="00B711E3"/>
    <w:rsid w:val="00B73537"/>
    <w:rsid w:val="00B73926"/>
    <w:rsid w:val="00B741EF"/>
    <w:rsid w:val="00B745B7"/>
    <w:rsid w:val="00B7462B"/>
    <w:rsid w:val="00B754CD"/>
    <w:rsid w:val="00B7579C"/>
    <w:rsid w:val="00B759B8"/>
    <w:rsid w:val="00B76182"/>
    <w:rsid w:val="00B768B8"/>
    <w:rsid w:val="00B76E58"/>
    <w:rsid w:val="00B80835"/>
    <w:rsid w:val="00B80AF6"/>
    <w:rsid w:val="00B81461"/>
    <w:rsid w:val="00B81609"/>
    <w:rsid w:val="00B81C3B"/>
    <w:rsid w:val="00B81F14"/>
    <w:rsid w:val="00B827A6"/>
    <w:rsid w:val="00B82CEF"/>
    <w:rsid w:val="00B82FF3"/>
    <w:rsid w:val="00B83309"/>
    <w:rsid w:val="00B83874"/>
    <w:rsid w:val="00B8580C"/>
    <w:rsid w:val="00B85DC4"/>
    <w:rsid w:val="00B87596"/>
    <w:rsid w:val="00B87797"/>
    <w:rsid w:val="00B903E4"/>
    <w:rsid w:val="00B90416"/>
    <w:rsid w:val="00B9250E"/>
    <w:rsid w:val="00B92D23"/>
    <w:rsid w:val="00B932CF"/>
    <w:rsid w:val="00B936B2"/>
    <w:rsid w:val="00B93DBC"/>
    <w:rsid w:val="00B93E05"/>
    <w:rsid w:val="00B9487E"/>
    <w:rsid w:val="00B95114"/>
    <w:rsid w:val="00B978C7"/>
    <w:rsid w:val="00BA0563"/>
    <w:rsid w:val="00BA0E9A"/>
    <w:rsid w:val="00BA1B7E"/>
    <w:rsid w:val="00BA1C39"/>
    <w:rsid w:val="00BA21B9"/>
    <w:rsid w:val="00BA22B4"/>
    <w:rsid w:val="00BA2483"/>
    <w:rsid w:val="00BA2A10"/>
    <w:rsid w:val="00BA33EC"/>
    <w:rsid w:val="00BA4BD0"/>
    <w:rsid w:val="00BA5226"/>
    <w:rsid w:val="00BA57B6"/>
    <w:rsid w:val="00BA6FD6"/>
    <w:rsid w:val="00BB0050"/>
    <w:rsid w:val="00BB035D"/>
    <w:rsid w:val="00BB20B2"/>
    <w:rsid w:val="00BB3494"/>
    <w:rsid w:val="00BB6885"/>
    <w:rsid w:val="00BB6CF5"/>
    <w:rsid w:val="00BB7953"/>
    <w:rsid w:val="00BC00B7"/>
    <w:rsid w:val="00BC0F61"/>
    <w:rsid w:val="00BC15AA"/>
    <w:rsid w:val="00BC16A8"/>
    <w:rsid w:val="00BC2882"/>
    <w:rsid w:val="00BC3037"/>
    <w:rsid w:val="00BC3681"/>
    <w:rsid w:val="00BC3E51"/>
    <w:rsid w:val="00BC3FBE"/>
    <w:rsid w:val="00BC46B9"/>
    <w:rsid w:val="00BC49B3"/>
    <w:rsid w:val="00BC53A7"/>
    <w:rsid w:val="00BC6101"/>
    <w:rsid w:val="00BC63F7"/>
    <w:rsid w:val="00BC6961"/>
    <w:rsid w:val="00BC75B1"/>
    <w:rsid w:val="00BC7687"/>
    <w:rsid w:val="00BD0563"/>
    <w:rsid w:val="00BD0B54"/>
    <w:rsid w:val="00BD0CA7"/>
    <w:rsid w:val="00BD0F59"/>
    <w:rsid w:val="00BD0F8F"/>
    <w:rsid w:val="00BD2F67"/>
    <w:rsid w:val="00BD3B4C"/>
    <w:rsid w:val="00BD3F92"/>
    <w:rsid w:val="00BD4D47"/>
    <w:rsid w:val="00BD4E10"/>
    <w:rsid w:val="00BE03BD"/>
    <w:rsid w:val="00BE1DE7"/>
    <w:rsid w:val="00BE2D7E"/>
    <w:rsid w:val="00BE3DF0"/>
    <w:rsid w:val="00BE40FF"/>
    <w:rsid w:val="00BE44D2"/>
    <w:rsid w:val="00BE5CD4"/>
    <w:rsid w:val="00BE645F"/>
    <w:rsid w:val="00BE68AC"/>
    <w:rsid w:val="00BE6948"/>
    <w:rsid w:val="00BE7B2E"/>
    <w:rsid w:val="00BE7F07"/>
    <w:rsid w:val="00BF02BE"/>
    <w:rsid w:val="00BF05DD"/>
    <w:rsid w:val="00BF415F"/>
    <w:rsid w:val="00BF53FD"/>
    <w:rsid w:val="00BF6970"/>
    <w:rsid w:val="00BF6C1B"/>
    <w:rsid w:val="00BF79F7"/>
    <w:rsid w:val="00BF7B31"/>
    <w:rsid w:val="00C00451"/>
    <w:rsid w:val="00C007F5"/>
    <w:rsid w:val="00C01AC6"/>
    <w:rsid w:val="00C02566"/>
    <w:rsid w:val="00C0266D"/>
    <w:rsid w:val="00C02D44"/>
    <w:rsid w:val="00C03D64"/>
    <w:rsid w:val="00C03FEE"/>
    <w:rsid w:val="00C069CC"/>
    <w:rsid w:val="00C06ABF"/>
    <w:rsid w:val="00C07409"/>
    <w:rsid w:val="00C07954"/>
    <w:rsid w:val="00C11B57"/>
    <w:rsid w:val="00C11D36"/>
    <w:rsid w:val="00C12DF0"/>
    <w:rsid w:val="00C138B4"/>
    <w:rsid w:val="00C13F0C"/>
    <w:rsid w:val="00C14E1F"/>
    <w:rsid w:val="00C169B0"/>
    <w:rsid w:val="00C17956"/>
    <w:rsid w:val="00C20B16"/>
    <w:rsid w:val="00C20DBB"/>
    <w:rsid w:val="00C20E72"/>
    <w:rsid w:val="00C21F39"/>
    <w:rsid w:val="00C23272"/>
    <w:rsid w:val="00C25B0D"/>
    <w:rsid w:val="00C25BD3"/>
    <w:rsid w:val="00C264B6"/>
    <w:rsid w:val="00C27784"/>
    <w:rsid w:val="00C3073C"/>
    <w:rsid w:val="00C30ACF"/>
    <w:rsid w:val="00C30DA8"/>
    <w:rsid w:val="00C31EB8"/>
    <w:rsid w:val="00C32418"/>
    <w:rsid w:val="00C332F9"/>
    <w:rsid w:val="00C33410"/>
    <w:rsid w:val="00C34427"/>
    <w:rsid w:val="00C3501B"/>
    <w:rsid w:val="00C35EA2"/>
    <w:rsid w:val="00C362AD"/>
    <w:rsid w:val="00C41A6D"/>
    <w:rsid w:val="00C42E33"/>
    <w:rsid w:val="00C45356"/>
    <w:rsid w:val="00C46A86"/>
    <w:rsid w:val="00C46B7C"/>
    <w:rsid w:val="00C475E2"/>
    <w:rsid w:val="00C47832"/>
    <w:rsid w:val="00C47A12"/>
    <w:rsid w:val="00C501BD"/>
    <w:rsid w:val="00C5219F"/>
    <w:rsid w:val="00C5249C"/>
    <w:rsid w:val="00C537C3"/>
    <w:rsid w:val="00C5599D"/>
    <w:rsid w:val="00C56277"/>
    <w:rsid w:val="00C563E3"/>
    <w:rsid w:val="00C56570"/>
    <w:rsid w:val="00C569C0"/>
    <w:rsid w:val="00C573DD"/>
    <w:rsid w:val="00C602AA"/>
    <w:rsid w:val="00C60C08"/>
    <w:rsid w:val="00C62CEA"/>
    <w:rsid w:val="00C6318F"/>
    <w:rsid w:val="00C63981"/>
    <w:rsid w:val="00C64C81"/>
    <w:rsid w:val="00C64EB0"/>
    <w:rsid w:val="00C650A9"/>
    <w:rsid w:val="00C653D4"/>
    <w:rsid w:val="00C66B34"/>
    <w:rsid w:val="00C66DDC"/>
    <w:rsid w:val="00C67332"/>
    <w:rsid w:val="00C7117C"/>
    <w:rsid w:val="00C71408"/>
    <w:rsid w:val="00C72029"/>
    <w:rsid w:val="00C721E3"/>
    <w:rsid w:val="00C7231F"/>
    <w:rsid w:val="00C7236C"/>
    <w:rsid w:val="00C72502"/>
    <w:rsid w:val="00C73E3C"/>
    <w:rsid w:val="00C758AB"/>
    <w:rsid w:val="00C759D3"/>
    <w:rsid w:val="00C75A1B"/>
    <w:rsid w:val="00C75D40"/>
    <w:rsid w:val="00C75DB0"/>
    <w:rsid w:val="00C76512"/>
    <w:rsid w:val="00C77201"/>
    <w:rsid w:val="00C776C2"/>
    <w:rsid w:val="00C80F14"/>
    <w:rsid w:val="00C812FC"/>
    <w:rsid w:val="00C81659"/>
    <w:rsid w:val="00C8274B"/>
    <w:rsid w:val="00C82FE2"/>
    <w:rsid w:val="00C838AB"/>
    <w:rsid w:val="00C83EF3"/>
    <w:rsid w:val="00C83EFB"/>
    <w:rsid w:val="00C84E5C"/>
    <w:rsid w:val="00C85328"/>
    <w:rsid w:val="00C8651C"/>
    <w:rsid w:val="00C8695F"/>
    <w:rsid w:val="00C879D6"/>
    <w:rsid w:val="00C87D6B"/>
    <w:rsid w:val="00C87E92"/>
    <w:rsid w:val="00C904FB"/>
    <w:rsid w:val="00C90BDA"/>
    <w:rsid w:val="00C9144B"/>
    <w:rsid w:val="00C92B41"/>
    <w:rsid w:val="00C92B85"/>
    <w:rsid w:val="00C93132"/>
    <w:rsid w:val="00C9387E"/>
    <w:rsid w:val="00C93974"/>
    <w:rsid w:val="00C94292"/>
    <w:rsid w:val="00C94CFA"/>
    <w:rsid w:val="00C94F5D"/>
    <w:rsid w:val="00C94FA3"/>
    <w:rsid w:val="00C95072"/>
    <w:rsid w:val="00C96D18"/>
    <w:rsid w:val="00C96EB4"/>
    <w:rsid w:val="00C9741E"/>
    <w:rsid w:val="00CA01A4"/>
    <w:rsid w:val="00CA034F"/>
    <w:rsid w:val="00CA098D"/>
    <w:rsid w:val="00CA0E5F"/>
    <w:rsid w:val="00CA100C"/>
    <w:rsid w:val="00CA1534"/>
    <w:rsid w:val="00CA2781"/>
    <w:rsid w:val="00CA2FA0"/>
    <w:rsid w:val="00CA4EA1"/>
    <w:rsid w:val="00CA62AF"/>
    <w:rsid w:val="00CA6D27"/>
    <w:rsid w:val="00CB11E3"/>
    <w:rsid w:val="00CB14C7"/>
    <w:rsid w:val="00CB1754"/>
    <w:rsid w:val="00CB1FE3"/>
    <w:rsid w:val="00CB32D3"/>
    <w:rsid w:val="00CB32EF"/>
    <w:rsid w:val="00CB3B71"/>
    <w:rsid w:val="00CB3F4F"/>
    <w:rsid w:val="00CB5886"/>
    <w:rsid w:val="00CB5AE3"/>
    <w:rsid w:val="00CB5ED6"/>
    <w:rsid w:val="00CB6E57"/>
    <w:rsid w:val="00CB7792"/>
    <w:rsid w:val="00CB7BE0"/>
    <w:rsid w:val="00CC04DE"/>
    <w:rsid w:val="00CC1A4F"/>
    <w:rsid w:val="00CC38DB"/>
    <w:rsid w:val="00CC3AAE"/>
    <w:rsid w:val="00CC4BDD"/>
    <w:rsid w:val="00CC4C1A"/>
    <w:rsid w:val="00CC4F88"/>
    <w:rsid w:val="00CC52CF"/>
    <w:rsid w:val="00CC6169"/>
    <w:rsid w:val="00CC6B3A"/>
    <w:rsid w:val="00CD0B82"/>
    <w:rsid w:val="00CD106D"/>
    <w:rsid w:val="00CD11A8"/>
    <w:rsid w:val="00CD11C7"/>
    <w:rsid w:val="00CD138C"/>
    <w:rsid w:val="00CD1403"/>
    <w:rsid w:val="00CD37F4"/>
    <w:rsid w:val="00CD6764"/>
    <w:rsid w:val="00CD6958"/>
    <w:rsid w:val="00CD6CCF"/>
    <w:rsid w:val="00CD71FE"/>
    <w:rsid w:val="00CD7F82"/>
    <w:rsid w:val="00CE0124"/>
    <w:rsid w:val="00CE04AF"/>
    <w:rsid w:val="00CE1AE7"/>
    <w:rsid w:val="00CE28A8"/>
    <w:rsid w:val="00CE2BBE"/>
    <w:rsid w:val="00CE4DE3"/>
    <w:rsid w:val="00CE6581"/>
    <w:rsid w:val="00CE7438"/>
    <w:rsid w:val="00CE7813"/>
    <w:rsid w:val="00CF0075"/>
    <w:rsid w:val="00CF1CEA"/>
    <w:rsid w:val="00CF4087"/>
    <w:rsid w:val="00CF4709"/>
    <w:rsid w:val="00CF4ECC"/>
    <w:rsid w:val="00CF5F5D"/>
    <w:rsid w:val="00CF6B58"/>
    <w:rsid w:val="00CF753F"/>
    <w:rsid w:val="00CF7AA9"/>
    <w:rsid w:val="00CF7C3E"/>
    <w:rsid w:val="00CF7E34"/>
    <w:rsid w:val="00D01151"/>
    <w:rsid w:val="00D01E87"/>
    <w:rsid w:val="00D01F33"/>
    <w:rsid w:val="00D01F35"/>
    <w:rsid w:val="00D034C7"/>
    <w:rsid w:val="00D04024"/>
    <w:rsid w:val="00D05538"/>
    <w:rsid w:val="00D068F7"/>
    <w:rsid w:val="00D06DF8"/>
    <w:rsid w:val="00D076F4"/>
    <w:rsid w:val="00D124A8"/>
    <w:rsid w:val="00D12AE6"/>
    <w:rsid w:val="00D13010"/>
    <w:rsid w:val="00D13464"/>
    <w:rsid w:val="00D13E0C"/>
    <w:rsid w:val="00D14658"/>
    <w:rsid w:val="00D153A1"/>
    <w:rsid w:val="00D157EA"/>
    <w:rsid w:val="00D16650"/>
    <w:rsid w:val="00D16D33"/>
    <w:rsid w:val="00D2066C"/>
    <w:rsid w:val="00D211C1"/>
    <w:rsid w:val="00D22BCF"/>
    <w:rsid w:val="00D2349D"/>
    <w:rsid w:val="00D24AF4"/>
    <w:rsid w:val="00D24F31"/>
    <w:rsid w:val="00D25019"/>
    <w:rsid w:val="00D26B99"/>
    <w:rsid w:val="00D27760"/>
    <w:rsid w:val="00D30095"/>
    <w:rsid w:val="00D30B71"/>
    <w:rsid w:val="00D30CD0"/>
    <w:rsid w:val="00D31182"/>
    <w:rsid w:val="00D314B4"/>
    <w:rsid w:val="00D325D8"/>
    <w:rsid w:val="00D3276C"/>
    <w:rsid w:val="00D34B28"/>
    <w:rsid w:val="00D34B9F"/>
    <w:rsid w:val="00D36627"/>
    <w:rsid w:val="00D36993"/>
    <w:rsid w:val="00D37054"/>
    <w:rsid w:val="00D375BB"/>
    <w:rsid w:val="00D37B68"/>
    <w:rsid w:val="00D40194"/>
    <w:rsid w:val="00D40445"/>
    <w:rsid w:val="00D41B51"/>
    <w:rsid w:val="00D421E2"/>
    <w:rsid w:val="00D42706"/>
    <w:rsid w:val="00D428A0"/>
    <w:rsid w:val="00D44477"/>
    <w:rsid w:val="00D448FA"/>
    <w:rsid w:val="00D45432"/>
    <w:rsid w:val="00D45D7F"/>
    <w:rsid w:val="00D461F0"/>
    <w:rsid w:val="00D46608"/>
    <w:rsid w:val="00D46AF7"/>
    <w:rsid w:val="00D46D2A"/>
    <w:rsid w:val="00D46F34"/>
    <w:rsid w:val="00D501E6"/>
    <w:rsid w:val="00D5058C"/>
    <w:rsid w:val="00D5253D"/>
    <w:rsid w:val="00D5346F"/>
    <w:rsid w:val="00D53795"/>
    <w:rsid w:val="00D53C01"/>
    <w:rsid w:val="00D5423E"/>
    <w:rsid w:val="00D54877"/>
    <w:rsid w:val="00D5592D"/>
    <w:rsid w:val="00D56344"/>
    <w:rsid w:val="00D56C17"/>
    <w:rsid w:val="00D57EA0"/>
    <w:rsid w:val="00D607A4"/>
    <w:rsid w:val="00D62113"/>
    <w:rsid w:val="00D6229F"/>
    <w:rsid w:val="00D6236B"/>
    <w:rsid w:val="00D63C66"/>
    <w:rsid w:val="00D63DD1"/>
    <w:rsid w:val="00D64196"/>
    <w:rsid w:val="00D67B43"/>
    <w:rsid w:val="00D70DEA"/>
    <w:rsid w:val="00D7238C"/>
    <w:rsid w:val="00D725A0"/>
    <w:rsid w:val="00D73481"/>
    <w:rsid w:val="00D736F9"/>
    <w:rsid w:val="00D74125"/>
    <w:rsid w:val="00D76B63"/>
    <w:rsid w:val="00D77129"/>
    <w:rsid w:val="00D77139"/>
    <w:rsid w:val="00D77A7E"/>
    <w:rsid w:val="00D77AC8"/>
    <w:rsid w:val="00D808D5"/>
    <w:rsid w:val="00D82901"/>
    <w:rsid w:val="00D8337B"/>
    <w:rsid w:val="00D83478"/>
    <w:rsid w:val="00D838CD"/>
    <w:rsid w:val="00D84C6C"/>
    <w:rsid w:val="00D84D8C"/>
    <w:rsid w:val="00D870FC"/>
    <w:rsid w:val="00D876C2"/>
    <w:rsid w:val="00D87C97"/>
    <w:rsid w:val="00D9515A"/>
    <w:rsid w:val="00D95815"/>
    <w:rsid w:val="00DA0153"/>
    <w:rsid w:val="00DA1ABC"/>
    <w:rsid w:val="00DA1F19"/>
    <w:rsid w:val="00DA22CC"/>
    <w:rsid w:val="00DA2C79"/>
    <w:rsid w:val="00DA2E51"/>
    <w:rsid w:val="00DA3B0A"/>
    <w:rsid w:val="00DA5DF9"/>
    <w:rsid w:val="00DA6ECF"/>
    <w:rsid w:val="00DA7E09"/>
    <w:rsid w:val="00DB0D8A"/>
    <w:rsid w:val="00DB1FCC"/>
    <w:rsid w:val="00DB356B"/>
    <w:rsid w:val="00DB363C"/>
    <w:rsid w:val="00DB422D"/>
    <w:rsid w:val="00DB4267"/>
    <w:rsid w:val="00DB5DF3"/>
    <w:rsid w:val="00DB6135"/>
    <w:rsid w:val="00DB6851"/>
    <w:rsid w:val="00DC056F"/>
    <w:rsid w:val="00DC0E56"/>
    <w:rsid w:val="00DC15C9"/>
    <w:rsid w:val="00DC1B99"/>
    <w:rsid w:val="00DC208A"/>
    <w:rsid w:val="00DC3C9E"/>
    <w:rsid w:val="00DC3F07"/>
    <w:rsid w:val="00DC5D3B"/>
    <w:rsid w:val="00DC60F2"/>
    <w:rsid w:val="00DC6A42"/>
    <w:rsid w:val="00DC70BE"/>
    <w:rsid w:val="00DC7584"/>
    <w:rsid w:val="00DD1043"/>
    <w:rsid w:val="00DD1CE4"/>
    <w:rsid w:val="00DD2436"/>
    <w:rsid w:val="00DD27F9"/>
    <w:rsid w:val="00DD2DAF"/>
    <w:rsid w:val="00DD3158"/>
    <w:rsid w:val="00DD3742"/>
    <w:rsid w:val="00DD3F20"/>
    <w:rsid w:val="00DD4348"/>
    <w:rsid w:val="00DD4F33"/>
    <w:rsid w:val="00DD636A"/>
    <w:rsid w:val="00DD724F"/>
    <w:rsid w:val="00DD78EC"/>
    <w:rsid w:val="00DD7B75"/>
    <w:rsid w:val="00DD7F4D"/>
    <w:rsid w:val="00DE12F2"/>
    <w:rsid w:val="00DE18C8"/>
    <w:rsid w:val="00DE2E3D"/>
    <w:rsid w:val="00DE38B4"/>
    <w:rsid w:val="00DE400B"/>
    <w:rsid w:val="00DE4C93"/>
    <w:rsid w:val="00DE6202"/>
    <w:rsid w:val="00DE6BAB"/>
    <w:rsid w:val="00DF1DA5"/>
    <w:rsid w:val="00DF2118"/>
    <w:rsid w:val="00DF21E9"/>
    <w:rsid w:val="00DF2270"/>
    <w:rsid w:val="00DF41D7"/>
    <w:rsid w:val="00DF41DF"/>
    <w:rsid w:val="00DF480B"/>
    <w:rsid w:val="00DF752C"/>
    <w:rsid w:val="00DF759C"/>
    <w:rsid w:val="00E00308"/>
    <w:rsid w:val="00E01159"/>
    <w:rsid w:val="00E02469"/>
    <w:rsid w:val="00E02F37"/>
    <w:rsid w:val="00E0316A"/>
    <w:rsid w:val="00E03388"/>
    <w:rsid w:val="00E03442"/>
    <w:rsid w:val="00E067AB"/>
    <w:rsid w:val="00E0757D"/>
    <w:rsid w:val="00E1057B"/>
    <w:rsid w:val="00E10B04"/>
    <w:rsid w:val="00E1123B"/>
    <w:rsid w:val="00E11550"/>
    <w:rsid w:val="00E118B7"/>
    <w:rsid w:val="00E11DEC"/>
    <w:rsid w:val="00E131A7"/>
    <w:rsid w:val="00E1325A"/>
    <w:rsid w:val="00E13AF7"/>
    <w:rsid w:val="00E14632"/>
    <w:rsid w:val="00E16174"/>
    <w:rsid w:val="00E172D0"/>
    <w:rsid w:val="00E209C5"/>
    <w:rsid w:val="00E20E10"/>
    <w:rsid w:val="00E21A92"/>
    <w:rsid w:val="00E23473"/>
    <w:rsid w:val="00E23A8B"/>
    <w:rsid w:val="00E25032"/>
    <w:rsid w:val="00E25772"/>
    <w:rsid w:val="00E25BB8"/>
    <w:rsid w:val="00E26B25"/>
    <w:rsid w:val="00E26E08"/>
    <w:rsid w:val="00E27A3E"/>
    <w:rsid w:val="00E27AB4"/>
    <w:rsid w:val="00E30F25"/>
    <w:rsid w:val="00E31235"/>
    <w:rsid w:val="00E31861"/>
    <w:rsid w:val="00E3250E"/>
    <w:rsid w:val="00E3276D"/>
    <w:rsid w:val="00E32E77"/>
    <w:rsid w:val="00E331ED"/>
    <w:rsid w:val="00E33F87"/>
    <w:rsid w:val="00E345A3"/>
    <w:rsid w:val="00E34927"/>
    <w:rsid w:val="00E35163"/>
    <w:rsid w:val="00E37597"/>
    <w:rsid w:val="00E37C43"/>
    <w:rsid w:val="00E37F95"/>
    <w:rsid w:val="00E40507"/>
    <w:rsid w:val="00E40A3B"/>
    <w:rsid w:val="00E40F58"/>
    <w:rsid w:val="00E40FE5"/>
    <w:rsid w:val="00E417D9"/>
    <w:rsid w:val="00E419B6"/>
    <w:rsid w:val="00E4242A"/>
    <w:rsid w:val="00E442C4"/>
    <w:rsid w:val="00E47F5F"/>
    <w:rsid w:val="00E505A6"/>
    <w:rsid w:val="00E51997"/>
    <w:rsid w:val="00E53A3E"/>
    <w:rsid w:val="00E5451E"/>
    <w:rsid w:val="00E54E91"/>
    <w:rsid w:val="00E56F5D"/>
    <w:rsid w:val="00E571C2"/>
    <w:rsid w:val="00E57436"/>
    <w:rsid w:val="00E5783F"/>
    <w:rsid w:val="00E57A1C"/>
    <w:rsid w:val="00E57E6C"/>
    <w:rsid w:val="00E6181D"/>
    <w:rsid w:val="00E61917"/>
    <w:rsid w:val="00E61F63"/>
    <w:rsid w:val="00E66857"/>
    <w:rsid w:val="00E66F1D"/>
    <w:rsid w:val="00E67253"/>
    <w:rsid w:val="00E7213E"/>
    <w:rsid w:val="00E737DA"/>
    <w:rsid w:val="00E74907"/>
    <w:rsid w:val="00E74B17"/>
    <w:rsid w:val="00E760D1"/>
    <w:rsid w:val="00E776AC"/>
    <w:rsid w:val="00E779E1"/>
    <w:rsid w:val="00E808B4"/>
    <w:rsid w:val="00E80E86"/>
    <w:rsid w:val="00E81BE0"/>
    <w:rsid w:val="00E81F97"/>
    <w:rsid w:val="00E8238F"/>
    <w:rsid w:val="00E8278E"/>
    <w:rsid w:val="00E82DCF"/>
    <w:rsid w:val="00E82F0E"/>
    <w:rsid w:val="00E8356B"/>
    <w:rsid w:val="00E83613"/>
    <w:rsid w:val="00E83D6D"/>
    <w:rsid w:val="00E83F50"/>
    <w:rsid w:val="00E8407A"/>
    <w:rsid w:val="00E84244"/>
    <w:rsid w:val="00E85AEA"/>
    <w:rsid w:val="00E8611A"/>
    <w:rsid w:val="00E87A98"/>
    <w:rsid w:val="00E90E72"/>
    <w:rsid w:val="00E920E4"/>
    <w:rsid w:val="00E921FC"/>
    <w:rsid w:val="00E925A2"/>
    <w:rsid w:val="00E92674"/>
    <w:rsid w:val="00E92B99"/>
    <w:rsid w:val="00E92C73"/>
    <w:rsid w:val="00E92D8C"/>
    <w:rsid w:val="00E93D53"/>
    <w:rsid w:val="00E94D20"/>
    <w:rsid w:val="00E95683"/>
    <w:rsid w:val="00E95D41"/>
    <w:rsid w:val="00E963E5"/>
    <w:rsid w:val="00E97241"/>
    <w:rsid w:val="00E97B33"/>
    <w:rsid w:val="00EA17B0"/>
    <w:rsid w:val="00EA279F"/>
    <w:rsid w:val="00EA2AB3"/>
    <w:rsid w:val="00EA5359"/>
    <w:rsid w:val="00EA5569"/>
    <w:rsid w:val="00EA5DF0"/>
    <w:rsid w:val="00EA74AC"/>
    <w:rsid w:val="00EB0185"/>
    <w:rsid w:val="00EB1EAE"/>
    <w:rsid w:val="00EB2F74"/>
    <w:rsid w:val="00EB3749"/>
    <w:rsid w:val="00EB3843"/>
    <w:rsid w:val="00EB4BF9"/>
    <w:rsid w:val="00EB6359"/>
    <w:rsid w:val="00EB68C2"/>
    <w:rsid w:val="00EC165D"/>
    <w:rsid w:val="00EC1E88"/>
    <w:rsid w:val="00EC20A8"/>
    <w:rsid w:val="00EC24BA"/>
    <w:rsid w:val="00EC25B1"/>
    <w:rsid w:val="00EC2CAD"/>
    <w:rsid w:val="00EC312E"/>
    <w:rsid w:val="00EC3440"/>
    <w:rsid w:val="00EC36EB"/>
    <w:rsid w:val="00EC3E98"/>
    <w:rsid w:val="00EC4B8E"/>
    <w:rsid w:val="00EC4CA7"/>
    <w:rsid w:val="00EC53A9"/>
    <w:rsid w:val="00EC6657"/>
    <w:rsid w:val="00EC669E"/>
    <w:rsid w:val="00EC6720"/>
    <w:rsid w:val="00EC6D46"/>
    <w:rsid w:val="00EC7175"/>
    <w:rsid w:val="00EC75F8"/>
    <w:rsid w:val="00EC7D90"/>
    <w:rsid w:val="00ED00FE"/>
    <w:rsid w:val="00ED0380"/>
    <w:rsid w:val="00ED14BA"/>
    <w:rsid w:val="00ED1B2E"/>
    <w:rsid w:val="00ED34A6"/>
    <w:rsid w:val="00ED466D"/>
    <w:rsid w:val="00ED4B10"/>
    <w:rsid w:val="00ED4D5A"/>
    <w:rsid w:val="00ED4FE8"/>
    <w:rsid w:val="00ED54A4"/>
    <w:rsid w:val="00ED55BF"/>
    <w:rsid w:val="00ED68A6"/>
    <w:rsid w:val="00ED735C"/>
    <w:rsid w:val="00ED7705"/>
    <w:rsid w:val="00ED7A4E"/>
    <w:rsid w:val="00EE008E"/>
    <w:rsid w:val="00EE0A1F"/>
    <w:rsid w:val="00EE0E98"/>
    <w:rsid w:val="00EE2193"/>
    <w:rsid w:val="00EE48FE"/>
    <w:rsid w:val="00EE56BE"/>
    <w:rsid w:val="00EE57EC"/>
    <w:rsid w:val="00EE7636"/>
    <w:rsid w:val="00EE7937"/>
    <w:rsid w:val="00EE7D5E"/>
    <w:rsid w:val="00EF11A9"/>
    <w:rsid w:val="00EF1CB7"/>
    <w:rsid w:val="00EF411A"/>
    <w:rsid w:val="00EF4E18"/>
    <w:rsid w:val="00EF5180"/>
    <w:rsid w:val="00EF57D5"/>
    <w:rsid w:val="00EF717E"/>
    <w:rsid w:val="00EF7C8A"/>
    <w:rsid w:val="00EF7CE2"/>
    <w:rsid w:val="00EF7F51"/>
    <w:rsid w:val="00F0061F"/>
    <w:rsid w:val="00F00A1B"/>
    <w:rsid w:val="00F00DAE"/>
    <w:rsid w:val="00F0161C"/>
    <w:rsid w:val="00F016B8"/>
    <w:rsid w:val="00F01BE0"/>
    <w:rsid w:val="00F01E14"/>
    <w:rsid w:val="00F0259A"/>
    <w:rsid w:val="00F025A4"/>
    <w:rsid w:val="00F0274F"/>
    <w:rsid w:val="00F032CB"/>
    <w:rsid w:val="00F03E69"/>
    <w:rsid w:val="00F101F5"/>
    <w:rsid w:val="00F10867"/>
    <w:rsid w:val="00F109E2"/>
    <w:rsid w:val="00F1172A"/>
    <w:rsid w:val="00F118B3"/>
    <w:rsid w:val="00F122AD"/>
    <w:rsid w:val="00F1362C"/>
    <w:rsid w:val="00F14015"/>
    <w:rsid w:val="00F149A8"/>
    <w:rsid w:val="00F1516E"/>
    <w:rsid w:val="00F15E31"/>
    <w:rsid w:val="00F16160"/>
    <w:rsid w:val="00F168C5"/>
    <w:rsid w:val="00F20A62"/>
    <w:rsid w:val="00F21939"/>
    <w:rsid w:val="00F2214C"/>
    <w:rsid w:val="00F22BD2"/>
    <w:rsid w:val="00F23C35"/>
    <w:rsid w:val="00F23CDC"/>
    <w:rsid w:val="00F241BE"/>
    <w:rsid w:val="00F2580D"/>
    <w:rsid w:val="00F260DB"/>
    <w:rsid w:val="00F3134E"/>
    <w:rsid w:val="00F31FAC"/>
    <w:rsid w:val="00F326D4"/>
    <w:rsid w:val="00F33220"/>
    <w:rsid w:val="00F33877"/>
    <w:rsid w:val="00F33F00"/>
    <w:rsid w:val="00F3581C"/>
    <w:rsid w:val="00F35860"/>
    <w:rsid w:val="00F358F9"/>
    <w:rsid w:val="00F3733A"/>
    <w:rsid w:val="00F40E84"/>
    <w:rsid w:val="00F41873"/>
    <w:rsid w:val="00F4201F"/>
    <w:rsid w:val="00F426AC"/>
    <w:rsid w:val="00F42E40"/>
    <w:rsid w:val="00F456E4"/>
    <w:rsid w:val="00F45812"/>
    <w:rsid w:val="00F45824"/>
    <w:rsid w:val="00F4615A"/>
    <w:rsid w:val="00F476D1"/>
    <w:rsid w:val="00F50956"/>
    <w:rsid w:val="00F50E44"/>
    <w:rsid w:val="00F5225F"/>
    <w:rsid w:val="00F530D3"/>
    <w:rsid w:val="00F53288"/>
    <w:rsid w:val="00F536D6"/>
    <w:rsid w:val="00F53FC0"/>
    <w:rsid w:val="00F53FD4"/>
    <w:rsid w:val="00F54187"/>
    <w:rsid w:val="00F545E2"/>
    <w:rsid w:val="00F55E3F"/>
    <w:rsid w:val="00F55E43"/>
    <w:rsid w:val="00F55EAF"/>
    <w:rsid w:val="00F56101"/>
    <w:rsid w:val="00F5703F"/>
    <w:rsid w:val="00F57F9E"/>
    <w:rsid w:val="00F60637"/>
    <w:rsid w:val="00F60866"/>
    <w:rsid w:val="00F61536"/>
    <w:rsid w:val="00F62B6A"/>
    <w:rsid w:val="00F62F73"/>
    <w:rsid w:val="00F63DB9"/>
    <w:rsid w:val="00F65095"/>
    <w:rsid w:val="00F6518E"/>
    <w:rsid w:val="00F65922"/>
    <w:rsid w:val="00F65BAE"/>
    <w:rsid w:val="00F66A1F"/>
    <w:rsid w:val="00F70C76"/>
    <w:rsid w:val="00F70CB9"/>
    <w:rsid w:val="00F70D1A"/>
    <w:rsid w:val="00F711E6"/>
    <w:rsid w:val="00F71520"/>
    <w:rsid w:val="00F715B1"/>
    <w:rsid w:val="00F71938"/>
    <w:rsid w:val="00F71E54"/>
    <w:rsid w:val="00F73805"/>
    <w:rsid w:val="00F73BFD"/>
    <w:rsid w:val="00F75626"/>
    <w:rsid w:val="00F77E3A"/>
    <w:rsid w:val="00F77F0A"/>
    <w:rsid w:val="00F811D2"/>
    <w:rsid w:val="00F826ED"/>
    <w:rsid w:val="00F854D6"/>
    <w:rsid w:val="00F85EE5"/>
    <w:rsid w:val="00F86659"/>
    <w:rsid w:val="00F86F40"/>
    <w:rsid w:val="00F90FD5"/>
    <w:rsid w:val="00F92349"/>
    <w:rsid w:val="00F92704"/>
    <w:rsid w:val="00F9320A"/>
    <w:rsid w:val="00F951C2"/>
    <w:rsid w:val="00F957C6"/>
    <w:rsid w:val="00F9645A"/>
    <w:rsid w:val="00F977DE"/>
    <w:rsid w:val="00F97CBF"/>
    <w:rsid w:val="00FA08D2"/>
    <w:rsid w:val="00FA2400"/>
    <w:rsid w:val="00FA2F05"/>
    <w:rsid w:val="00FA4338"/>
    <w:rsid w:val="00FA44E8"/>
    <w:rsid w:val="00FA476B"/>
    <w:rsid w:val="00FA5D16"/>
    <w:rsid w:val="00FA6756"/>
    <w:rsid w:val="00FA7023"/>
    <w:rsid w:val="00FA70C4"/>
    <w:rsid w:val="00FA7410"/>
    <w:rsid w:val="00FB0FAD"/>
    <w:rsid w:val="00FB2B69"/>
    <w:rsid w:val="00FB3627"/>
    <w:rsid w:val="00FB3D29"/>
    <w:rsid w:val="00FB491D"/>
    <w:rsid w:val="00FB518B"/>
    <w:rsid w:val="00FB5644"/>
    <w:rsid w:val="00FB574D"/>
    <w:rsid w:val="00FB69D2"/>
    <w:rsid w:val="00FB7CBF"/>
    <w:rsid w:val="00FC00A9"/>
    <w:rsid w:val="00FC0206"/>
    <w:rsid w:val="00FC1341"/>
    <w:rsid w:val="00FC1A74"/>
    <w:rsid w:val="00FC24C6"/>
    <w:rsid w:val="00FC3092"/>
    <w:rsid w:val="00FC32A1"/>
    <w:rsid w:val="00FC3B90"/>
    <w:rsid w:val="00FC4516"/>
    <w:rsid w:val="00FC48D6"/>
    <w:rsid w:val="00FC4AF1"/>
    <w:rsid w:val="00FC6517"/>
    <w:rsid w:val="00FC6736"/>
    <w:rsid w:val="00FD0548"/>
    <w:rsid w:val="00FD1457"/>
    <w:rsid w:val="00FD15FD"/>
    <w:rsid w:val="00FD28CC"/>
    <w:rsid w:val="00FD3121"/>
    <w:rsid w:val="00FD3527"/>
    <w:rsid w:val="00FD48BA"/>
    <w:rsid w:val="00FD53C5"/>
    <w:rsid w:val="00FD6991"/>
    <w:rsid w:val="00FD6F33"/>
    <w:rsid w:val="00FD71FE"/>
    <w:rsid w:val="00FE014E"/>
    <w:rsid w:val="00FE0434"/>
    <w:rsid w:val="00FE1902"/>
    <w:rsid w:val="00FE1C63"/>
    <w:rsid w:val="00FE2367"/>
    <w:rsid w:val="00FE277F"/>
    <w:rsid w:val="00FE287C"/>
    <w:rsid w:val="00FE32B0"/>
    <w:rsid w:val="00FE502F"/>
    <w:rsid w:val="00FE56A5"/>
    <w:rsid w:val="00FE6A09"/>
    <w:rsid w:val="00FE7B08"/>
    <w:rsid w:val="00FF0358"/>
    <w:rsid w:val="00FF12D0"/>
    <w:rsid w:val="00FF17F9"/>
    <w:rsid w:val="00FF393C"/>
    <w:rsid w:val="00FF4F19"/>
    <w:rsid w:val="00FF55E0"/>
    <w:rsid w:val="00FF7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5B83CC11-CBB2-4A00-AD89-BC475F825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8A"/>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
    <w:basedOn w:val="Normal"/>
    <w:link w:val="ListParagraphChar"/>
    <w:uiPriority w:val="34"/>
    <w:qFormat/>
    <w:rsid w:val="00940E1A"/>
    <w:p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F62B6A"/>
    <w:pPr>
      <w:tabs>
        <w:tab w:val="left" w:pos="880"/>
        <w:tab w:val="right" w:leader="dot" w:pos="9350"/>
      </w:tabs>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BA22B4"/>
    <w:pPr>
      <w:ind w:left="480"/>
    </w:pPr>
  </w:style>
  <w:style w:type="paragraph" w:customStyle="1" w:styleId="AppendixHeadingB">
    <w:name w:val="Appendix Heading B"/>
    <w:basedOn w:val="AppendixHeading"/>
    <w:next w:val="Normal"/>
    <w:qFormat/>
    <w:rsid w:val="00DA1ABC"/>
    <w:pPr>
      <w:numPr>
        <w:numId w:val="4"/>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5"/>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table" w:styleId="TableGrid3">
    <w:name w:val="Table Grid 3"/>
    <w:basedOn w:val="TableNormal"/>
    <w:rsid w:val="00132A44"/>
    <w:pPr>
      <w:widowControl w:val="0"/>
    </w:pPr>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7C2913"/>
    <w:rPr>
      <w:color w:val="605E5C"/>
      <w:shd w:val="clear" w:color="auto" w:fill="E1DFDD"/>
    </w:rPr>
  </w:style>
  <w:style w:type="character" w:customStyle="1" w:styleId="ph">
    <w:name w:val="ph"/>
    <w:basedOn w:val="DefaultParagraphFont"/>
    <w:rsid w:val="00B81F14"/>
  </w:style>
  <w:style w:type="paragraph" w:customStyle="1" w:styleId="listl1">
    <w:name w:val="listl1"/>
    <w:basedOn w:val="Normal"/>
    <w:rsid w:val="00B81F14"/>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127938472">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17618495">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786005242">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71290370">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02214980">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voa.va.gov/DocumentView.aspx?DocumentID=5010" TargetMode="External"/><Relationship Id="rId18" Type="http://schemas.openxmlformats.org/officeDocument/2006/relationships/hyperlink" Target="https://www.whitehouse.gov/wp-content/uploads/2019/09/M-19-26.pdf"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doi.org/10.6028/NIST.SP.800-119" TargetMode="External"/><Relationship Id="rId2" Type="http://schemas.openxmlformats.org/officeDocument/2006/relationships/customXml" Target="../customXml/item2.xml"/><Relationship Id="rId16" Type="http://schemas.openxmlformats.org/officeDocument/2006/relationships/hyperlink" Target="https://doi.org/10.6028/NIST.SP.500-267Br1"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nist.gov/programs-projects/usgv6-program/usgv6-revision-1"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cisa.gov/publication/tic-30-core-guidance-document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whitehouse.gov/wp-content/uploads/2020/11/M-21-07.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E973236709CFD4D9DFA31BF03E7758E" ma:contentTypeVersion="14" ma:contentTypeDescription="Create a new document." ma:contentTypeScope="" ma:versionID="fa439e646a63eb9b16e8bfe1f6558a67">
  <xsd:schema xmlns:xsd="http://www.w3.org/2001/XMLSchema" xmlns:xs="http://www.w3.org/2001/XMLSchema" xmlns:p="http://schemas.microsoft.com/office/2006/metadata/properties" xmlns:ns1="http://schemas.microsoft.com/sharepoint/v3" xmlns:ns3="0257b2f7-1702-4e08-a8f7-37f99a180286" xmlns:ns4="dce0646e-66c3-4c0c-93b0-1fa019f3f905" targetNamespace="http://schemas.microsoft.com/office/2006/metadata/properties" ma:root="true" ma:fieldsID="bd7075103c708e3d5317e27ee7ddf7a8" ns1:_="" ns3:_="" ns4:_="">
    <xsd:import namespace="http://schemas.microsoft.com/sharepoint/v3"/>
    <xsd:import namespace="0257b2f7-1702-4e08-a8f7-37f99a180286"/>
    <xsd:import namespace="dce0646e-66c3-4c0c-93b0-1fa019f3f905"/>
    <xsd:element name="properties">
      <xsd:complexType>
        <xsd:sequence>
          <xsd:element name="documentManagement">
            <xsd:complexType>
              <xsd:all>
                <xsd:element ref="ns1:_ip_UnifiedCompliancePolicyProperties" minOccurs="0"/>
                <xsd:element ref="ns1:_ip_UnifiedCompliancePolicyUIAction" minOccurs="0"/>
                <xsd:element ref="ns3:MediaServiceMetadata" minOccurs="0"/>
                <xsd:element ref="ns3:MediaServiceFastMetadata" minOccurs="0"/>
                <xsd:element ref="ns4:SharedWithUsers" minOccurs="0"/>
                <xsd:element ref="ns4:SharedWithDetails" minOccurs="0"/>
                <xsd:element ref="ns4:_dlc_DocId" minOccurs="0"/>
                <xsd:element ref="ns4:_dlc_DocIdUrl" minOccurs="0"/>
                <xsd:element ref="ns4:_dlc_DocIdPersistId"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9" nillable="true" ma:displayName="Unified Compliance Policy Properties" ma:hidden="true" ma:internalName="_ip_UnifiedCompliancePolicyProperties">
      <xsd:simpleType>
        <xsd:restriction base="dms:Note"/>
      </xsd:simpleType>
    </xsd:element>
    <xsd:element name="_ip_UnifiedCompliancePolicyUIAction" ma:index="1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57b2f7-1702-4e08-a8f7-37f99a18028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e0646e-66c3-4c0c-93b0-1fa019f3f90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_dlc_DocId" ma:index="15" nillable="true" ma:displayName="Document ID Value" ma:description="The value of the document ID assigned to this item." ma:indexed="true" ma:internalName="_dlc_DocId" ma:readOnly="true">
      <xsd:simpleType>
        <xsd:restriction base="dms:Text"/>
      </xsd:simpleType>
    </xsd:element>
    <xsd:element name="_dlc_DocIdUrl" ma:index="1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7"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dlc_DocId xmlns="dce0646e-66c3-4c0c-93b0-1fa019f3f905">VDT5VWPEUQAP-1220338261-602</_dlc_DocId>
    <_dlc_DocIdUrl xmlns="dce0646e-66c3-4c0c-93b0-1fa019f3f905">
      <Url>https://dvagov.sharepoint.com/sites/VACOOALC/TACNJ/DLR/_layouts/15/DocIdRedir.aspx?ID=VDT5VWPEUQAP-1220338261-602</Url>
      <Description>VDT5VWPEUQAP-1220338261-602</Description>
    </_dlc_DocIdUrl>
  </documentManagement>
</p:properties>
</file>

<file path=customXml/itemProps1.xml><?xml version="1.0" encoding="utf-8"?>
<ds:datastoreItem xmlns:ds="http://schemas.openxmlformats.org/officeDocument/2006/customXml" ds:itemID="{84AB08CA-BB3E-47EC-AFB0-0B524EAD5319}">
  <ds:schemaRefs>
    <ds:schemaRef ds:uri="http://schemas.openxmlformats.org/officeDocument/2006/bibliography"/>
  </ds:schemaRefs>
</ds:datastoreItem>
</file>

<file path=customXml/itemProps2.xml><?xml version="1.0" encoding="utf-8"?>
<ds:datastoreItem xmlns:ds="http://schemas.openxmlformats.org/officeDocument/2006/customXml" ds:itemID="{3C2B819B-EBE9-449D-985E-B1836B4CDD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257b2f7-1702-4e08-a8f7-37f99a180286"/>
    <ds:schemaRef ds:uri="dce0646e-66c3-4c0c-93b0-1fa019f3f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215E58-8EC0-42D7-94E9-30E5B4E87868}">
  <ds:schemaRefs>
    <ds:schemaRef ds:uri="http://schemas.microsoft.com/sharepoint/events"/>
  </ds:schemaRefs>
</ds:datastoreItem>
</file>

<file path=customXml/itemProps4.xml><?xml version="1.0" encoding="utf-8"?>
<ds:datastoreItem xmlns:ds="http://schemas.openxmlformats.org/officeDocument/2006/customXml" ds:itemID="{C8B52D68-0C2A-4F96-9CB4-E63A78FE9EE5}">
  <ds:schemaRefs>
    <ds:schemaRef ds:uri="http://schemas.microsoft.com/sharepoint/v3/contenttype/forms"/>
  </ds:schemaRefs>
</ds:datastoreItem>
</file>

<file path=customXml/itemProps5.xml><?xml version="1.0" encoding="utf-8"?>
<ds:datastoreItem xmlns:ds="http://schemas.openxmlformats.org/officeDocument/2006/customXml" ds:itemID="{6297EBEF-7B5F-43F3-A4D2-7853DAEC57A9}">
  <ds:schemaRefs>
    <ds:schemaRef ds:uri="http://schemas.microsoft.com/office/2006/metadata/properties"/>
    <ds:schemaRef ds:uri="http://schemas.microsoft.com/office/infopath/2007/PartnerControls"/>
    <ds:schemaRef ds:uri="http://schemas.microsoft.com/sharepoint/v3"/>
    <ds:schemaRef ds:uri="dce0646e-66c3-4c0c-93b0-1fa019f3f905"/>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TotalTime>
  <Pages>16</Pages>
  <Words>4965</Words>
  <Characters>28305</Characters>
  <Application>Microsoft Office Word</Application>
  <DocSecurity>4</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33204</CharactersWithSpaces>
  <SharedDoc>false</SharedDoc>
  <HLinks>
    <vt:vector size="132" baseType="variant">
      <vt:variant>
        <vt:i4>1966105</vt:i4>
      </vt:variant>
      <vt:variant>
        <vt:i4>213</vt:i4>
      </vt:variant>
      <vt:variant>
        <vt:i4>0</vt:i4>
      </vt:variant>
      <vt:variant>
        <vt:i4>5</vt:i4>
      </vt:variant>
      <vt:variant>
        <vt:lpwstr>http://www.access-board.gov/sec508/standards.htm</vt:lpwstr>
      </vt:variant>
      <vt:variant>
        <vt:lpwstr/>
      </vt:variant>
      <vt:variant>
        <vt:i4>6422578</vt:i4>
      </vt:variant>
      <vt:variant>
        <vt:i4>210</vt:i4>
      </vt:variant>
      <vt:variant>
        <vt:i4>0</vt:i4>
      </vt:variant>
      <vt:variant>
        <vt:i4>5</vt:i4>
      </vt:variant>
      <vt:variant>
        <vt:lpwstr>http://www.section508.gov/</vt:lpwstr>
      </vt:variant>
      <vt:variant>
        <vt:lpwstr/>
      </vt:variant>
      <vt:variant>
        <vt:i4>2621510</vt:i4>
      </vt:variant>
      <vt:variant>
        <vt:i4>207</vt:i4>
      </vt:variant>
      <vt:variant>
        <vt:i4>0</vt:i4>
      </vt:variant>
      <vt:variant>
        <vt:i4>5</vt:i4>
      </vt:variant>
      <vt:variant>
        <vt:lpwstr>http://www1.va.gov/vapubs/viewPublication.asp?Pub_ID=409&amp;FType=2</vt:lpwstr>
      </vt:variant>
      <vt:variant>
        <vt:lpwstr/>
      </vt:variant>
      <vt:variant>
        <vt:i4>983112</vt:i4>
      </vt:variant>
      <vt:variant>
        <vt:i4>204</vt:i4>
      </vt:variant>
      <vt:variant>
        <vt:i4>0</vt:i4>
      </vt:variant>
      <vt:variant>
        <vt:i4>5</vt:i4>
      </vt:variant>
      <vt:variant>
        <vt:lpwstr>http://vaww.eas.vaco.va.gov/OneVAEA/</vt:lpwstr>
      </vt:variant>
      <vt:variant>
        <vt:lpwstr/>
      </vt:variant>
      <vt:variant>
        <vt:i4>1966111</vt:i4>
      </vt:variant>
      <vt:variant>
        <vt:i4>201</vt:i4>
      </vt:variant>
      <vt:variant>
        <vt:i4>0</vt:i4>
      </vt:variant>
      <vt:variant>
        <vt:i4>5</vt:i4>
      </vt:variant>
      <vt:variant>
        <vt:lpwstr>https://www.lms.va.gov/plateau/user/login.jsp</vt:lpwstr>
      </vt:variant>
      <vt:variant>
        <vt:lpwstr/>
      </vt:variant>
      <vt:variant>
        <vt:i4>1048630</vt:i4>
      </vt:variant>
      <vt:variant>
        <vt:i4>182</vt:i4>
      </vt:variant>
      <vt:variant>
        <vt:i4>0</vt:i4>
      </vt:variant>
      <vt:variant>
        <vt:i4>5</vt:i4>
      </vt:variant>
      <vt:variant>
        <vt:lpwstr/>
      </vt:variant>
      <vt:variant>
        <vt:lpwstr>_Toc260227641</vt:lpwstr>
      </vt:variant>
      <vt:variant>
        <vt:i4>1048630</vt:i4>
      </vt:variant>
      <vt:variant>
        <vt:i4>176</vt:i4>
      </vt:variant>
      <vt:variant>
        <vt:i4>0</vt:i4>
      </vt:variant>
      <vt:variant>
        <vt:i4>5</vt:i4>
      </vt:variant>
      <vt:variant>
        <vt:lpwstr/>
      </vt:variant>
      <vt:variant>
        <vt:lpwstr>_Toc260227640</vt:lpwstr>
      </vt:variant>
      <vt:variant>
        <vt:i4>1507382</vt:i4>
      </vt:variant>
      <vt:variant>
        <vt:i4>170</vt:i4>
      </vt:variant>
      <vt:variant>
        <vt:i4>0</vt:i4>
      </vt:variant>
      <vt:variant>
        <vt:i4>5</vt:i4>
      </vt:variant>
      <vt:variant>
        <vt:lpwstr/>
      </vt:variant>
      <vt:variant>
        <vt:lpwstr>_Toc260227639</vt:lpwstr>
      </vt:variant>
      <vt:variant>
        <vt:i4>1507382</vt:i4>
      </vt:variant>
      <vt:variant>
        <vt:i4>164</vt:i4>
      </vt:variant>
      <vt:variant>
        <vt:i4>0</vt:i4>
      </vt:variant>
      <vt:variant>
        <vt:i4>5</vt:i4>
      </vt:variant>
      <vt:variant>
        <vt:lpwstr/>
      </vt:variant>
      <vt:variant>
        <vt:lpwstr>_Toc260227638</vt:lpwstr>
      </vt:variant>
      <vt:variant>
        <vt:i4>1507382</vt:i4>
      </vt:variant>
      <vt:variant>
        <vt:i4>158</vt:i4>
      </vt:variant>
      <vt:variant>
        <vt:i4>0</vt:i4>
      </vt:variant>
      <vt:variant>
        <vt:i4>5</vt:i4>
      </vt:variant>
      <vt:variant>
        <vt:lpwstr/>
      </vt:variant>
      <vt:variant>
        <vt:lpwstr>_Toc260227637</vt:lpwstr>
      </vt:variant>
      <vt:variant>
        <vt:i4>1507382</vt:i4>
      </vt:variant>
      <vt:variant>
        <vt:i4>152</vt:i4>
      </vt:variant>
      <vt:variant>
        <vt:i4>0</vt:i4>
      </vt:variant>
      <vt:variant>
        <vt:i4>5</vt:i4>
      </vt:variant>
      <vt:variant>
        <vt:lpwstr/>
      </vt:variant>
      <vt:variant>
        <vt:lpwstr>_Toc260227636</vt:lpwstr>
      </vt:variant>
      <vt:variant>
        <vt:i4>1507382</vt:i4>
      </vt:variant>
      <vt:variant>
        <vt:i4>146</vt:i4>
      </vt:variant>
      <vt:variant>
        <vt:i4>0</vt:i4>
      </vt:variant>
      <vt:variant>
        <vt:i4>5</vt:i4>
      </vt:variant>
      <vt:variant>
        <vt:lpwstr/>
      </vt:variant>
      <vt:variant>
        <vt:lpwstr>_Toc260227635</vt:lpwstr>
      </vt:variant>
      <vt:variant>
        <vt:i4>1507382</vt:i4>
      </vt:variant>
      <vt:variant>
        <vt:i4>140</vt:i4>
      </vt:variant>
      <vt:variant>
        <vt:i4>0</vt:i4>
      </vt:variant>
      <vt:variant>
        <vt:i4>5</vt:i4>
      </vt:variant>
      <vt:variant>
        <vt:lpwstr/>
      </vt:variant>
      <vt:variant>
        <vt:lpwstr>_Toc260227634</vt:lpwstr>
      </vt:variant>
      <vt:variant>
        <vt:i4>1507382</vt:i4>
      </vt:variant>
      <vt:variant>
        <vt:i4>134</vt:i4>
      </vt:variant>
      <vt:variant>
        <vt:i4>0</vt:i4>
      </vt:variant>
      <vt:variant>
        <vt:i4>5</vt:i4>
      </vt:variant>
      <vt:variant>
        <vt:lpwstr/>
      </vt:variant>
      <vt:variant>
        <vt:lpwstr>_Toc260227633</vt:lpwstr>
      </vt:variant>
      <vt:variant>
        <vt:i4>1507382</vt:i4>
      </vt:variant>
      <vt:variant>
        <vt:i4>128</vt:i4>
      </vt:variant>
      <vt:variant>
        <vt:i4>0</vt:i4>
      </vt:variant>
      <vt:variant>
        <vt:i4>5</vt:i4>
      </vt:variant>
      <vt:variant>
        <vt:lpwstr/>
      </vt:variant>
      <vt:variant>
        <vt:lpwstr>_Toc260227632</vt:lpwstr>
      </vt:variant>
      <vt:variant>
        <vt:i4>1507382</vt:i4>
      </vt:variant>
      <vt:variant>
        <vt:i4>122</vt:i4>
      </vt:variant>
      <vt:variant>
        <vt:i4>0</vt:i4>
      </vt:variant>
      <vt:variant>
        <vt:i4>5</vt:i4>
      </vt:variant>
      <vt:variant>
        <vt:lpwstr/>
      </vt:variant>
      <vt:variant>
        <vt:lpwstr>_Toc260227631</vt:lpwstr>
      </vt:variant>
      <vt:variant>
        <vt:i4>1507382</vt:i4>
      </vt:variant>
      <vt:variant>
        <vt:i4>116</vt:i4>
      </vt:variant>
      <vt:variant>
        <vt:i4>0</vt:i4>
      </vt:variant>
      <vt:variant>
        <vt:i4>5</vt:i4>
      </vt:variant>
      <vt:variant>
        <vt:lpwstr/>
      </vt:variant>
      <vt:variant>
        <vt:lpwstr>_Toc260227630</vt:lpwstr>
      </vt:variant>
      <vt:variant>
        <vt:i4>1441846</vt:i4>
      </vt:variant>
      <vt:variant>
        <vt:i4>110</vt:i4>
      </vt:variant>
      <vt:variant>
        <vt:i4>0</vt:i4>
      </vt:variant>
      <vt:variant>
        <vt:i4>5</vt:i4>
      </vt:variant>
      <vt:variant>
        <vt:lpwstr/>
      </vt:variant>
      <vt:variant>
        <vt:lpwstr>_Toc260227629</vt:lpwstr>
      </vt:variant>
      <vt:variant>
        <vt:i4>1441846</vt:i4>
      </vt:variant>
      <vt:variant>
        <vt:i4>104</vt:i4>
      </vt:variant>
      <vt:variant>
        <vt:i4>0</vt:i4>
      </vt:variant>
      <vt:variant>
        <vt:i4>5</vt:i4>
      </vt:variant>
      <vt:variant>
        <vt:lpwstr/>
      </vt:variant>
      <vt:variant>
        <vt:lpwstr>_Toc260227628</vt:lpwstr>
      </vt:variant>
      <vt:variant>
        <vt:i4>1441846</vt:i4>
      </vt:variant>
      <vt:variant>
        <vt:i4>98</vt:i4>
      </vt:variant>
      <vt:variant>
        <vt:i4>0</vt:i4>
      </vt:variant>
      <vt:variant>
        <vt:i4>5</vt:i4>
      </vt:variant>
      <vt:variant>
        <vt:lpwstr/>
      </vt:variant>
      <vt:variant>
        <vt:lpwstr>_Toc260227627</vt:lpwstr>
      </vt:variant>
      <vt:variant>
        <vt:i4>1441846</vt:i4>
      </vt:variant>
      <vt:variant>
        <vt:i4>92</vt:i4>
      </vt:variant>
      <vt:variant>
        <vt:i4>0</vt:i4>
      </vt:variant>
      <vt:variant>
        <vt:i4>5</vt:i4>
      </vt:variant>
      <vt:variant>
        <vt:lpwstr/>
      </vt:variant>
      <vt:variant>
        <vt:lpwstr>_Toc260227626</vt:lpwstr>
      </vt:variant>
      <vt:variant>
        <vt:i4>1441846</vt:i4>
      </vt:variant>
      <vt:variant>
        <vt:i4>86</vt:i4>
      </vt:variant>
      <vt:variant>
        <vt:i4>0</vt:i4>
      </vt:variant>
      <vt:variant>
        <vt:i4>5</vt:i4>
      </vt:variant>
      <vt:variant>
        <vt:lpwstr/>
      </vt:variant>
      <vt:variant>
        <vt:lpwstr>_Toc260227625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Wymbs, Kevin</dc:creator>
  <cp:lastModifiedBy>Lomonaco, Crystal</cp:lastModifiedBy>
  <cp:revision>2</cp:revision>
  <dcterms:created xsi:type="dcterms:W3CDTF">2025-11-24T14:58:00Z</dcterms:created>
  <dcterms:modified xsi:type="dcterms:W3CDTF">2025-11-24T14:58:00Z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0x0101004E973236709CFD4D9DFA31BF03E7758E</vt:lpwstr>
  </property>
  <property fmtid="{D5CDD505-2E9C-101B-9397-08002B2CF9AE}" pid="3" name="_dlc_DocIdItemGuid">
    <vt:lpwstr>e546ce56-7a89-4ca1-bfba-5281e3e94e2b</vt:lpwstr>
  </property>
</Properties>
</file>