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C4C1" w14:textId="343DB0FA" w:rsidR="00B6611E" w:rsidRPr="00B6611E" w:rsidRDefault="00B6611E" w:rsidP="00B6611E">
      <w:pPr>
        <w:pStyle w:val="gmail-v1msonormal"/>
        <w:spacing w:before="0" w:beforeAutospacing="0" w:after="0" w:afterAutospacing="0"/>
        <w:ind w:left="720"/>
        <w:rPr>
          <w:rFonts w:ascii="Arial" w:hAnsi="Arial" w:cs="Arial"/>
          <w:b/>
          <w:bCs/>
          <w:color w:val="FF0000"/>
          <w:sz w:val="22"/>
          <w:szCs w:val="22"/>
        </w:rPr>
      </w:pPr>
      <w:r w:rsidRPr="00B6611E">
        <w:rPr>
          <w:rFonts w:ascii="Arial" w:hAnsi="Arial" w:cs="Arial"/>
          <w:color w:val="2C363A"/>
          <w:sz w:val="22"/>
          <w:szCs w:val="22"/>
        </w:rPr>
        <w:t>Who is the incumbent?</w:t>
      </w:r>
      <w:r>
        <w:rPr>
          <w:rFonts w:ascii="Arial" w:hAnsi="Arial" w:cs="Arial"/>
          <w:color w:val="2C363A"/>
          <w:sz w:val="22"/>
          <w:szCs w:val="22"/>
        </w:rPr>
        <w:t xml:space="preserve"> </w:t>
      </w:r>
      <w:r w:rsidRPr="00B6611E">
        <w:rPr>
          <w:rFonts w:ascii="Arial" w:hAnsi="Arial" w:cs="Arial"/>
          <w:b/>
          <w:bCs/>
          <w:color w:val="FF0000"/>
          <w:sz w:val="22"/>
          <w:szCs w:val="22"/>
        </w:rPr>
        <w:t xml:space="preserve">This is not a follow-on requirement. </w:t>
      </w:r>
    </w:p>
    <w:p w14:paraId="31B8FF59" w14:textId="73B2073D" w:rsidR="00B6611E" w:rsidRPr="00B6611E" w:rsidRDefault="00B6611E" w:rsidP="00B6611E">
      <w:pPr>
        <w:pStyle w:val="NormalWeb"/>
        <w:ind w:firstLine="360"/>
        <w:rPr>
          <w:rFonts w:ascii="Arial" w:hAnsi="Arial" w:cs="Arial"/>
          <w:sz w:val="22"/>
          <w:szCs w:val="22"/>
        </w:rPr>
      </w:pPr>
      <w:r w:rsidRPr="00B6611E">
        <w:rPr>
          <w:rFonts w:ascii="Arial" w:hAnsi="Arial" w:cs="Arial"/>
          <w:sz w:val="22"/>
          <w:szCs w:val="22"/>
        </w:rPr>
        <w:t xml:space="preserve">    </w:t>
      </w:r>
      <w:r>
        <w:rPr>
          <w:rFonts w:ascii="Arial" w:hAnsi="Arial" w:cs="Arial"/>
          <w:sz w:val="22"/>
          <w:szCs w:val="22"/>
        </w:rPr>
        <w:tab/>
      </w:r>
      <w:r w:rsidRPr="00B6611E">
        <w:rPr>
          <w:rFonts w:ascii="Arial" w:hAnsi="Arial" w:cs="Arial"/>
          <w:sz w:val="22"/>
          <w:szCs w:val="22"/>
        </w:rPr>
        <w:t>Repairs may be completed after Dec.31, 2025?</w:t>
      </w:r>
      <w:r>
        <w:rPr>
          <w:rFonts w:ascii="Arial" w:hAnsi="Arial" w:cs="Arial"/>
          <w:sz w:val="22"/>
          <w:szCs w:val="22"/>
        </w:rPr>
        <w:t xml:space="preserve"> </w:t>
      </w:r>
      <w:r w:rsidR="00461E5F" w:rsidRPr="00F27CCF">
        <w:rPr>
          <w:rFonts w:ascii="Arial" w:hAnsi="Arial" w:cs="Arial"/>
          <w:b/>
          <w:bCs/>
          <w:color w:val="FF0000"/>
          <w:sz w:val="22"/>
          <w:szCs w:val="22"/>
        </w:rPr>
        <w:t>Yes</w:t>
      </w:r>
    </w:p>
    <w:p w14:paraId="3F5428A7" w14:textId="29DC43C9" w:rsidR="004203D2" w:rsidRDefault="00B6611E" w:rsidP="00B6611E">
      <w:pPr>
        <w:pStyle w:val="ListParagraph"/>
        <w:rPr>
          <w:rFonts w:ascii="Arial" w:hAnsi="Arial" w:cs="Arial"/>
          <w:sz w:val="22"/>
          <w:szCs w:val="22"/>
        </w:rPr>
      </w:pPr>
      <w:r w:rsidRPr="00B6611E">
        <w:rPr>
          <w:rFonts w:ascii="Arial" w:hAnsi="Arial" w:cs="Arial"/>
          <w:sz w:val="22"/>
          <w:szCs w:val="22"/>
        </w:rPr>
        <w:t>What types of dampers are installed (static, dynamic, combination, ceiling radiation, etc.) and how many of each?</w:t>
      </w:r>
      <w:r w:rsidR="004E56A7">
        <w:rPr>
          <w:rFonts w:ascii="Arial" w:hAnsi="Arial" w:cs="Arial"/>
          <w:sz w:val="22"/>
          <w:szCs w:val="22"/>
        </w:rPr>
        <w:t xml:space="preserve"> </w:t>
      </w:r>
      <w:r w:rsidR="004E56A7" w:rsidRPr="00D4241C">
        <w:rPr>
          <w:rFonts w:ascii="Arial" w:hAnsi="Arial" w:cs="Arial"/>
          <w:b/>
          <w:bCs/>
          <w:color w:val="FF0000"/>
          <w:sz w:val="22"/>
          <w:szCs w:val="22"/>
        </w:rPr>
        <w:t>Varia</w:t>
      </w:r>
      <w:r w:rsidR="009B5E5E">
        <w:rPr>
          <w:rFonts w:ascii="Arial" w:hAnsi="Arial" w:cs="Arial"/>
          <w:b/>
          <w:bCs/>
          <w:color w:val="FF0000"/>
          <w:sz w:val="22"/>
          <w:szCs w:val="22"/>
        </w:rPr>
        <w:t>tion</w:t>
      </w:r>
      <w:r w:rsidR="004E56A7" w:rsidRPr="00D4241C">
        <w:rPr>
          <w:rFonts w:ascii="Arial" w:hAnsi="Arial" w:cs="Arial"/>
          <w:b/>
          <w:bCs/>
          <w:color w:val="FF0000"/>
          <w:sz w:val="22"/>
          <w:szCs w:val="22"/>
        </w:rPr>
        <w:t xml:space="preserve"> between dynamic and combination type</w:t>
      </w:r>
    </w:p>
    <w:p w14:paraId="7734FDBA" w14:textId="0E53BAD5" w:rsidR="003F4733" w:rsidRDefault="00B6611E" w:rsidP="00B6611E">
      <w:pPr>
        <w:pStyle w:val="ListParagraph"/>
        <w:rPr>
          <w:rFonts w:ascii="Arial" w:hAnsi="Arial" w:cs="Arial"/>
          <w:sz w:val="22"/>
          <w:szCs w:val="22"/>
        </w:rPr>
      </w:pPr>
      <w:r w:rsidRPr="00B6611E">
        <w:rPr>
          <w:rFonts w:ascii="Arial" w:hAnsi="Arial" w:cs="Arial"/>
          <w:sz w:val="22"/>
          <w:szCs w:val="22"/>
        </w:rPr>
        <w:br/>
        <w:t>Are there any replacement parts available at the Jennifer Moreno VAMC that may be used to repair existing dampers, if needed?</w:t>
      </w:r>
      <w:r w:rsidR="00F27CCF">
        <w:rPr>
          <w:rFonts w:ascii="Arial" w:hAnsi="Arial" w:cs="Arial"/>
          <w:sz w:val="22"/>
          <w:szCs w:val="22"/>
        </w:rPr>
        <w:t xml:space="preserve"> </w:t>
      </w:r>
      <w:r w:rsidR="003F4733" w:rsidRPr="00F27CCF">
        <w:rPr>
          <w:rFonts w:ascii="Arial" w:hAnsi="Arial" w:cs="Arial"/>
          <w:b/>
          <w:bCs/>
          <w:color w:val="FF0000"/>
          <w:sz w:val="22"/>
          <w:szCs w:val="22"/>
        </w:rPr>
        <w:t>No</w:t>
      </w:r>
      <w:r w:rsidRPr="00B6611E">
        <w:rPr>
          <w:rFonts w:ascii="Arial" w:hAnsi="Arial" w:cs="Arial"/>
          <w:sz w:val="22"/>
          <w:szCs w:val="22"/>
        </w:rPr>
        <w:br/>
      </w:r>
      <w:r w:rsidRPr="00B6611E">
        <w:rPr>
          <w:rFonts w:ascii="Arial" w:hAnsi="Arial" w:cs="Arial"/>
          <w:sz w:val="22"/>
          <w:szCs w:val="22"/>
        </w:rPr>
        <w:br/>
        <w:t>Is the building’s fire alarm or HVAC control system integrated with damper operation (requiring coordination)?</w:t>
      </w:r>
      <w:r w:rsidR="00F27CCF">
        <w:rPr>
          <w:rFonts w:ascii="Arial" w:hAnsi="Arial" w:cs="Arial"/>
          <w:sz w:val="22"/>
          <w:szCs w:val="22"/>
        </w:rPr>
        <w:t xml:space="preserve"> </w:t>
      </w:r>
      <w:r w:rsidR="003F4733" w:rsidRPr="00F27CCF">
        <w:rPr>
          <w:rFonts w:ascii="Arial" w:hAnsi="Arial" w:cs="Arial"/>
          <w:b/>
          <w:bCs/>
          <w:color w:val="FF0000"/>
          <w:sz w:val="22"/>
          <w:szCs w:val="22"/>
        </w:rPr>
        <w:t>Yes; on certain ones</w:t>
      </w:r>
    </w:p>
    <w:p w14:paraId="00FD6E3C" w14:textId="77777777" w:rsidR="003F4733" w:rsidRPr="00B6611E" w:rsidRDefault="003F4733" w:rsidP="00B6611E">
      <w:pPr>
        <w:pStyle w:val="ListParagraph"/>
        <w:rPr>
          <w:rFonts w:ascii="Arial" w:hAnsi="Arial" w:cs="Arial"/>
          <w:sz w:val="22"/>
          <w:szCs w:val="22"/>
        </w:rPr>
      </w:pPr>
    </w:p>
    <w:p w14:paraId="1D649006" w14:textId="68D91E93" w:rsidR="003F4733" w:rsidRDefault="00B6611E" w:rsidP="00B6611E">
      <w:pPr>
        <w:pStyle w:val="ListParagraph"/>
        <w:rPr>
          <w:rFonts w:ascii="Arial" w:hAnsi="Arial" w:cs="Arial"/>
          <w:sz w:val="22"/>
          <w:szCs w:val="22"/>
        </w:rPr>
      </w:pPr>
      <w:r w:rsidRPr="00B6611E">
        <w:rPr>
          <w:rFonts w:ascii="Arial" w:hAnsi="Arial" w:cs="Arial"/>
          <w:sz w:val="22"/>
          <w:szCs w:val="22"/>
        </w:rPr>
        <w:t>May emergency repairs be required outside the hours mentioned in the Work Statement?</w:t>
      </w:r>
      <w:r w:rsidR="00F27CCF">
        <w:rPr>
          <w:rFonts w:ascii="Arial" w:hAnsi="Arial" w:cs="Arial"/>
          <w:sz w:val="22"/>
          <w:szCs w:val="22"/>
        </w:rPr>
        <w:t xml:space="preserve"> </w:t>
      </w:r>
      <w:r w:rsidR="003F4733" w:rsidRPr="00F27CCF">
        <w:rPr>
          <w:rFonts w:ascii="Arial" w:hAnsi="Arial" w:cs="Arial"/>
          <w:b/>
          <w:bCs/>
          <w:color w:val="FF0000"/>
          <w:sz w:val="22"/>
          <w:szCs w:val="22"/>
        </w:rPr>
        <w:t>Yes</w:t>
      </w:r>
    </w:p>
    <w:p w14:paraId="38C384AA" w14:textId="77777777" w:rsidR="003F4733" w:rsidRPr="00B6611E" w:rsidRDefault="003F4733" w:rsidP="00B6611E">
      <w:pPr>
        <w:pStyle w:val="ListParagraph"/>
        <w:rPr>
          <w:rFonts w:ascii="Arial" w:hAnsi="Arial" w:cs="Arial"/>
          <w:sz w:val="22"/>
          <w:szCs w:val="22"/>
        </w:rPr>
      </w:pPr>
    </w:p>
    <w:p w14:paraId="666B7EB8" w14:textId="77777777" w:rsidR="003F4733" w:rsidRDefault="00B6611E" w:rsidP="00B6611E">
      <w:pPr>
        <w:pStyle w:val="ListParagraph"/>
        <w:rPr>
          <w:rFonts w:ascii="Arial" w:hAnsi="Arial" w:cs="Arial"/>
          <w:sz w:val="22"/>
          <w:szCs w:val="22"/>
        </w:rPr>
      </w:pPr>
      <w:r w:rsidRPr="00B6611E">
        <w:rPr>
          <w:rFonts w:ascii="Arial" w:hAnsi="Arial" w:cs="Arial"/>
          <w:sz w:val="22"/>
          <w:szCs w:val="22"/>
        </w:rPr>
        <w:t>Will there be site visit?</w:t>
      </w:r>
      <w:r>
        <w:rPr>
          <w:rFonts w:ascii="Arial" w:hAnsi="Arial" w:cs="Arial"/>
          <w:sz w:val="22"/>
          <w:szCs w:val="22"/>
        </w:rPr>
        <w:t xml:space="preserve"> </w:t>
      </w:r>
      <w:r w:rsidRPr="00B6611E">
        <w:rPr>
          <w:rFonts w:ascii="Arial" w:hAnsi="Arial" w:cs="Arial"/>
          <w:b/>
          <w:bCs/>
          <w:color w:val="FF0000"/>
          <w:sz w:val="22"/>
          <w:szCs w:val="22"/>
        </w:rPr>
        <w:t xml:space="preserve">No, site visit has been scheduled or deemed necessary at this point. </w:t>
      </w:r>
      <w:r w:rsidRPr="00B6611E">
        <w:rPr>
          <w:rFonts w:ascii="Arial" w:hAnsi="Arial" w:cs="Arial"/>
          <w:sz w:val="22"/>
          <w:szCs w:val="22"/>
        </w:rPr>
        <w:br/>
      </w:r>
    </w:p>
    <w:p w14:paraId="35769974" w14:textId="6A0561A5" w:rsidR="00B6611E" w:rsidRPr="00B6611E" w:rsidRDefault="00B6611E" w:rsidP="00B6611E">
      <w:pPr>
        <w:pStyle w:val="ListParagraph"/>
        <w:rPr>
          <w:rFonts w:ascii="Arial" w:hAnsi="Arial" w:cs="Arial"/>
          <w:sz w:val="22"/>
          <w:szCs w:val="22"/>
        </w:rPr>
      </w:pPr>
      <w:r w:rsidRPr="00B6611E">
        <w:rPr>
          <w:rFonts w:ascii="Arial" w:hAnsi="Arial" w:cs="Arial"/>
          <w:sz w:val="22"/>
          <w:szCs w:val="22"/>
        </w:rPr>
        <w:t>Please provide quantities of Mechanical (Fire) dampers and manufacturer name/models.</w:t>
      </w:r>
      <w:r w:rsidR="00341EF7">
        <w:rPr>
          <w:rFonts w:ascii="Arial" w:hAnsi="Arial" w:cs="Arial"/>
          <w:sz w:val="22"/>
          <w:szCs w:val="22"/>
        </w:rPr>
        <w:t xml:space="preserve"> </w:t>
      </w:r>
      <w:r w:rsidR="00C259E3" w:rsidRPr="00A3723C">
        <w:rPr>
          <w:rFonts w:ascii="Arial" w:hAnsi="Arial" w:cs="Arial"/>
          <w:b/>
          <w:bCs/>
          <w:color w:val="FF0000"/>
          <w:sz w:val="22"/>
          <w:szCs w:val="22"/>
        </w:rPr>
        <w:t xml:space="preserve">160 </w:t>
      </w:r>
      <w:r w:rsidR="007D3971">
        <w:rPr>
          <w:rFonts w:ascii="Arial" w:hAnsi="Arial" w:cs="Arial"/>
          <w:b/>
          <w:bCs/>
          <w:color w:val="FF0000"/>
          <w:sz w:val="22"/>
          <w:szCs w:val="22"/>
        </w:rPr>
        <w:t xml:space="preserve">mechanical </w:t>
      </w:r>
      <w:r w:rsidR="00A3723C" w:rsidRPr="00A3723C">
        <w:rPr>
          <w:rFonts w:ascii="Arial" w:hAnsi="Arial" w:cs="Arial"/>
          <w:b/>
          <w:bCs/>
          <w:color w:val="FF0000"/>
          <w:sz w:val="22"/>
          <w:szCs w:val="22"/>
        </w:rPr>
        <w:t>fire dampers</w:t>
      </w:r>
      <w:r w:rsidR="009E0AFC">
        <w:rPr>
          <w:rFonts w:ascii="Arial" w:hAnsi="Arial" w:cs="Arial"/>
          <w:b/>
          <w:bCs/>
          <w:color w:val="FF0000"/>
          <w:sz w:val="22"/>
          <w:szCs w:val="22"/>
        </w:rPr>
        <w:t>. No product data</w:t>
      </w:r>
      <w:r w:rsidR="00C00CD9">
        <w:rPr>
          <w:rFonts w:ascii="Arial" w:hAnsi="Arial" w:cs="Arial"/>
          <w:b/>
          <w:bCs/>
          <w:color w:val="FF0000"/>
          <w:sz w:val="22"/>
          <w:szCs w:val="22"/>
        </w:rPr>
        <w:t>, but we can provide previous inspection reports</w:t>
      </w:r>
      <w:r w:rsidRPr="00B6611E">
        <w:rPr>
          <w:rFonts w:ascii="Arial" w:hAnsi="Arial" w:cs="Arial"/>
          <w:sz w:val="22"/>
          <w:szCs w:val="22"/>
        </w:rPr>
        <w:br/>
      </w:r>
      <w:r w:rsidRPr="00B6611E">
        <w:rPr>
          <w:rFonts w:ascii="Arial" w:hAnsi="Arial" w:cs="Arial"/>
          <w:sz w:val="22"/>
          <w:szCs w:val="22"/>
        </w:rPr>
        <w:br/>
        <w:t>Please provide quantities of Electric or Pneumatic (Fire/ Smoke, Smoke) dampers and manufacturer name/models.</w:t>
      </w:r>
      <w:r w:rsidR="00341EF7">
        <w:rPr>
          <w:rFonts w:ascii="Arial" w:hAnsi="Arial" w:cs="Arial"/>
          <w:sz w:val="22"/>
          <w:szCs w:val="22"/>
        </w:rPr>
        <w:t xml:space="preserve"> </w:t>
      </w:r>
      <w:r w:rsidR="00A3723C" w:rsidRPr="00A3723C">
        <w:rPr>
          <w:rFonts w:ascii="Arial" w:hAnsi="Arial" w:cs="Arial"/>
          <w:b/>
          <w:bCs/>
          <w:color w:val="FF0000"/>
          <w:sz w:val="22"/>
          <w:szCs w:val="22"/>
        </w:rPr>
        <w:t xml:space="preserve">0 </w:t>
      </w:r>
      <w:r w:rsidR="00BF188A">
        <w:rPr>
          <w:rFonts w:ascii="Arial" w:hAnsi="Arial" w:cs="Arial"/>
          <w:b/>
          <w:bCs/>
          <w:color w:val="FF0000"/>
          <w:sz w:val="22"/>
          <w:szCs w:val="22"/>
        </w:rPr>
        <w:t xml:space="preserve">PSD, 0 </w:t>
      </w:r>
      <w:r w:rsidR="00A3723C" w:rsidRPr="00A3723C">
        <w:rPr>
          <w:rFonts w:ascii="Arial" w:hAnsi="Arial" w:cs="Arial"/>
          <w:b/>
          <w:bCs/>
          <w:color w:val="FF0000"/>
          <w:sz w:val="22"/>
          <w:szCs w:val="22"/>
        </w:rPr>
        <w:t>FSD</w:t>
      </w:r>
      <w:r w:rsidR="00BF188A">
        <w:rPr>
          <w:rFonts w:ascii="Arial" w:hAnsi="Arial" w:cs="Arial"/>
          <w:b/>
          <w:bCs/>
          <w:color w:val="FF0000"/>
          <w:sz w:val="22"/>
          <w:szCs w:val="22"/>
        </w:rPr>
        <w:t xml:space="preserve">, and </w:t>
      </w:r>
      <w:r w:rsidR="00461B7E">
        <w:rPr>
          <w:rFonts w:ascii="Arial" w:hAnsi="Arial" w:cs="Arial"/>
          <w:b/>
          <w:bCs/>
          <w:color w:val="FF0000"/>
          <w:sz w:val="22"/>
          <w:szCs w:val="22"/>
        </w:rPr>
        <w:t xml:space="preserve">0 </w:t>
      </w:r>
      <w:r w:rsidR="00A3723C" w:rsidRPr="00A3723C">
        <w:rPr>
          <w:rFonts w:ascii="Arial" w:hAnsi="Arial" w:cs="Arial"/>
          <w:b/>
          <w:bCs/>
          <w:color w:val="FF0000"/>
          <w:sz w:val="22"/>
          <w:szCs w:val="22"/>
        </w:rPr>
        <w:t>ESD</w:t>
      </w:r>
      <w:r w:rsidRPr="00B6611E">
        <w:rPr>
          <w:rFonts w:ascii="Arial" w:hAnsi="Arial" w:cs="Arial"/>
          <w:sz w:val="22"/>
          <w:szCs w:val="22"/>
        </w:rPr>
        <w:br/>
      </w:r>
      <w:r w:rsidRPr="00B6611E">
        <w:rPr>
          <w:rFonts w:ascii="Arial" w:hAnsi="Arial" w:cs="Arial"/>
          <w:sz w:val="22"/>
          <w:szCs w:val="22"/>
        </w:rPr>
        <w:br/>
        <w:t>There is only one CLIN for repairs. But it is unknown how many dampers may need repairs. And unknown what type of repairs may be needed. What type of repairs are to be included in this CLIN for example minor repairs, and or major repairs?</w:t>
      </w:r>
      <w:r w:rsidR="00061301">
        <w:rPr>
          <w:rFonts w:ascii="Arial" w:hAnsi="Arial" w:cs="Arial"/>
          <w:sz w:val="22"/>
          <w:szCs w:val="22"/>
        </w:rPr>
        <w:t xml:space="preserve"> </w:t>
      </w:r>
      <w:r w:rsidR="00061301">
        <w:rPr>
          <w:rFonts w:ascii="Arial" w:hAnsi="Arial" w:cs="Arial"/>
          <w:b/>
          <w:bCs/>
          <w:color w:val="FF0000"/>
          <w:sz w:val="22"/>
          <w:szCs w:val="22"/>
        </w:rPr>
        <w:t>Depends on the findings</w:t>
      </w:r>
      <w:r w:rsidRPr="00B6611E">
        <w:rPr>
          <w:rFonts w:ascii="Arial" w:hAnsi="Arial" w:cs="Arial"/>
          <w:sz w:val="22"/>
          <w:szCs w:val="22"/>
        </w:rPr>
        <w:br/>
      </w:r>
      <w:r w:rsidRPr="00B6611E">
        <w:rPr>
          <w:rFonts w:ascii="Arial" w:hAnsi="Arial" w:cs="Arial"/>
          <w:sz w:val="22"/>
          <w:szCs w:val="22"/>
        </w:rPr>
        <w:br/>
        <w:t>Are both parts and labor fees to be included in CLIN 0002 for repairs?</w:t>
      </w:r>
      <w:r w:rsidR="001049AA">
        <w:rPr>
          <w:rFonts w:ascii="Arial" w:hAnsi="Arial" w:cs="Arial"/>
          <w:sz w:val="22"/>
          <w:szCs w:val="22"/>
        </w:rPr>
        <w:t xml:space="preserve"> </w:t>
      </w:r>
      <w:r w:rsidR="001049AA" w:rsidRPr="001049AA">
        <w:rPr>
          <w:rFonts w:ascii="Arial" w:hAnsi="Arial" w:cs="Arial"/>
          <w:b/>
          <w:bCs/>
          <w:color w:val="FF0000"/>
          <w:sz w:val="22"/>
          <w:szCs w:val="22"/>
        </w:rPr>
        <w:t>Yes</w:t>
      </w:r>
      <w:r w:rsidRPr="00B6611E">
        <w:rPr>
          <w:rFonts w:ascii="Arial" w:hAnsi="Arial" w:cs="Arial"/>
          <w:sz w:val="22"/>
          <w:szCs w:val="22"/>
        </w:rPr>
        <w:br/>
      </w:r>
      <w:r w:rsidRPr="00B6611E">
        <w:rPr>
          <w:rFonts w:ascii="Arial" w:hAnsi="Arial" w:cs="Arial"/>
          <w:sz w:val="22"/>
          <w:szCs w:val="22"/>
        </w:rPr>
        <w:br/>
        <w:t>In the solicitation on page 34: Specialized Certifications - Offeror shall possess the following certifications: Current Asbestos Supervisor Certification - issued by State of California and Current Operation &amp; Maintenance Asbestos Training- for workers and Current Respirator fit test. This requirement may not be met by Offeror’s proposed subcontractor(s) possessing these certifications. Therefore, will the prime contractor be required to also possess these certifications?</w:t>
      </w:r>
      <w:r w:rsidRPr="00B6611E">
        <w:rPr>
          <w:rFonts w:ascii="Arial" w:hAnsi="Arial" w:cs="Arial"/>
          <w:b/>
          <w:bCs/>
          <w:sz w:val="22"/>
          <w:szCs w:val="22"/>
        </w:rPr>
        <w:t> </w:t>
      </w:r>
      <w:r w:rsidR="001A4D30">
        <w:rPr>
          <w:rFonts w:ascii="Arial" w:hAnsi="Arial" w:cs="Arial"/>
          <w:b/>
          <w:bCs/>
          <w:color w:val="FF0000"/>
          <w:sz w:val="22"/>
          <w:szCs w:val="22"/>
        </w:rPr>
        <w:t>Certificati</w:t>
      </w:r>
      <w:r w:rsidR="00B40748">
        <w:rPr>
          <w:rFonts w:ascii="Arial" w:hAnsi="Arial" w:cs="Arial"/>
          <w:b/>
          <w:bCs/>
          <w:color w:val="FF0000"/>
          <w:sz w:val="22"/>
          <w:szCs w:val="22"/>
        </w:rPr>
        <w:t>o</w:t>
      </w:r>
      <w:r w:rsidR="001A4D30">
        <w:rPr>
          <w:rFonts w:ascii="Arial" w:hAnsi="Arial" w:cs="Arial"/>
          <w:b/>
          <w:bCs/>
          <w:color w:val="FF0000"/>
          <w:sz w:val="22"/>
          <w:szCs w:val="22"/>
        </w:rPr>
        <w:t>n is required for who</w:t>
      </w:r>
      <w:r w:rsidR="009852D0" w:rsidRPr="00061301">
        <w:rPr>
          <w:rFonts w:ascii="Arial" w:hAnsi="Arial" w:cs="Arial"/>
          <w:b/>
          <w:bCs/>
          <w:color w:val="FF0000"/>
          <w:sz w:val="22"/>
          <w:szCs w:val="22"/>
        </w:rPr>
        <w:t xml:space="preserve">ever </w:t>
      </w:r>
      <w:r w:rsidR="00B40748">
        <w:rPr>
          <w:rFonts w:ascii="Arial" w:hAnsi="Arial" w:cs="Arial"/>
          <w:b/>
          <w:bCs/>
          <w:color w:val="FF0000"/>
          <w:sz w:val="22"/>
          <w:szCs w:val="22"/>
        </w:rPr>
        <w:t xml:space="preserve">will </w:t>
      </w:r>
      <w:r w:rsidR="009852D0" w:rsidRPr="00061301">
        <w:rPr>
          <w:rFonts w:ascii="Arial" w:hAnsi="Arial" w:cs="Arial"/>
          <w:b/>
          <w:bCs/>
          <w:color w:val="FF0000"/>
          <w:sz w:val="22"/>
          <w:szCs w:val="22"/>
        </w:rPr>
        <w:t>go into the interstitial</w:t>
      </w:r>
      <w:r w:rsidR="00A922BC">
        <w:rPr>
          <w:rFonts w:ascii="Arial" w:hAnsi="Arial" w:cs="Arial"/>
          <w:b/>
          <w:bCs/>
          <w:color w:val="FF0000"/>
          <w:sz w:val="22"/>
          <w:szCs w:val="22"/>
        </w:rPr>
        <w:t xml:space="preserve"> spaces</w:t>
      </w:r>
      <w:r w:rsidR="00B40748">
        <w:rPr>
          <w:rFonts w:ascii="Arial" w:hAnsi="Arial" w:cs="Arial"/>
          <w:b/>
          <w:bCs/>
          <w:color w:val="FF0000"/>
          <w:sz w:val="22"/>
          <w:szCs w:val="22"/>
        </w:rPr>
        <w:t xml:space="preserve"> or </w:t>
      </w:r>
      <w:r w:rsidR="005E013D">
        <w:rPr>
          <w:rFonts w:ascii="Arial" w:hAnsi="Arial" w:cs="Arial"/>
          <w:b/>
          <w:bCs/>
          <w:color w:val="FF0000"/>
          <w:sz w:val="22"/>
          <w:szCs w:val="22"/>
        </w:rPr>
        <w:t xml:space="preserve">come into contact with </w:t>
      </w:r>
      <w:r w:rsidR="00A922BC">
        <w:rPr>
          <w:rFonts w:ascii="Arial" w:hAnsi="Arial" w:cs="Arial"/>
          <w:b/>
          <w:bCs/>
          <w:color w:val="FF0000"/>
          <w:sz w:val="22"/>
          <w:szCs w:val="22"/>
        </w:rPr>
        <w:t>potential asbestos containing material</w:t>
      </w:r>
      <w:r w:rsidR="008859A1">
        <w:rPr>
          <w:rFonts w:ascii="Arial" w:hAnsi="Arial" w:cs="Arial"/>
          <w:b/>
          <w:bCs/>
          <w:color w:val="FF0000"/>
          <w:sz w:val="22"/>
          <w:szCs w:val="22"/>
        </w:rPr>
        <w:t>s</w:t>
      </w:r>
      <w:r w:rsidRPr="00B6611E">
        <w:rPr>
          <w:rFonts w:ascii="Arial" w:hAnsi="Arial" w:cs="Arial"/>
          <w:sz w:val="22"/>
          <w:szCs w:val="22"/>
        </w:rPr>
        <w:br/>
      </w:r>
      <w:r w:rsidRPr="00B6611E">
        <w:rPr>
          <w:rFonts w:ascii="Arial" w:hAnsi="Arial" w:cs="Arial"/>
          <w:sz w:val="22"/>
          <w:szCs w:val="22"/>
        </w:rPr>
        <w:br/>
      </w:r>
      <w:r w:rsidRPr="00B6611E">
        <w:rPr>
          <w:rFonts w:ascii="Arial" w:hAnsi="Arial" w:cs="Arial"/>
          <w:color w:val="2C363A"/>
          <w:sz w:val="22"/>
          <w:szCs w:val="22"/>
        </w:rPr>
        <w:t>What are infection control procedures, do tents with HEPA Carts need to be used? If so, is the expectation for contractor to provide two technicians, one inside, and one outside the cart?</w:t>
      </w:r>
      <w:r w:rsidR="00FE48E3">
        <w:rPr>
          <w:rFonts w:ascii="Arial" w:hAnsi="Arial" w:cs="Arial"/>
          <w:color w:val="2C363A"/>
          <w:sz w:val="22"/>
          <w:szCs w:val="22"/>
        </w:rPr>
        <w:t xml:space="preserve"> </w:t>
      </w:r>
      <w:r w:rsidR="00534472">
        <w:rPr>
          <w:rFonts w:ascii="Arial" w:hAnsi="Arial" w:cs="Arial"/>
          <w:b/>
          <w:bCs/>
          <w:color w:val="FF0000"/>
          <w:sz w:val="22"/>
          <w:szCs w:val="22"/>
        </w:rPr>
        <w:t>Preparing an</w:t>
      </w:r>
      <w:r w:rsidR="0024087E" w:rsidRPr="009E7228">
        <w:rPr>
          <w:rFonts w:ascii="Arial" w:hAnsi="Arial" w:cs="Arial"/>
          <w:b/>
          <w:bCs/>
          <w:color w:val="FF0000"/>
          <w:sz w:val="22"/>
          <w:szCs w:val="22"/>
        </w:rPr>
        <w:t xml:space="preserve"> Infection Control Risk Assessment </w:t>
      </w:r>
      <w:r w:rsidR="0097378B">
        <w:rPr>
          <w:rFonts w:ascii="Arial" w:hAnsi="Arial" w:cs="Arial"/>
          <w:b/>
          <w:bCs/>
          <w:color w:val="FF0000"/>
          <w:sz w:val="22"/>
          <w:szCs w:val="22"/>
        </w:rPr>
        <w:t>a</w:t>
      </w:r>
      <w:r w:rsidR="009E7228" w:rsidRPr="009E7228">
        <w:rPr>
          <w:rFonts w:ascii="Arial" w:hAnsi="Arial" w:cs="Arial"/>
          <w:b/>
          <w:bCs/>
          <w:color w:val="FF0000"/>
          <w:sz w:val="22"/>
          <w:szCs w:val="22"/>
        </w:rPr>
        <w:t>nd</w:t>
      </w:r>
      <w:r w:rsidR="00F513CA">
        <w:rPr>
          <w:rFonts w:ascii="Arial" w:hAnsi="Arial" w:cs="Arial"/>
          <w:b/>
          <w:bCs/>
          <w:color w:val="FF0000"/>
          <w:sz w:val="22"/>
          <w:szCs w:val="22"/>
        </w:rPr>
        <w:t xml:space="preserve"> Pre-Construction Risk Assessment</w:t>
      </w:r>
      <w:r w:rsidR="0097378B">
        <w:rPr>
          <w:rFonts w:ascii="Arial" w:hAnsi="Arial" w:cs="Arial"/>
          <w:b/>
          <w:bCs/>
          <w:color w:val="FF0000"/>
          <w:sz w:val="22"/>
          <w:szCs w:val="22"/>
        </w:rPr>
        <w:t xml:space="preserve"> forms; and</w:t>
      </w:r>
      <w:r w:rsidR="009E7228" w:rsidRPr="009E7228">
        <w:rPr>
          <w:rFonts w:ascii="Arial" w:hAnsi="Arial" w:cs="Arial"/>
          <w:b/>
          <w:bCs/>
          <w:color w:val="FF0000"/>
          <w:sz w:val="22"/>
          <w:szCs w:val="22"/>
        </w:rPr>
        <w:t xml:space="preserve"> follow the </w:t>
      </w:r>
      <w:r w:rsidR="005876FE">
        <w:rPr>
          <w:rFonts w:ascii="Arial" w:hAnsi="Arial" w:cs="Arial"/>
          <w:b/>
          <w:bCs/>
          <w:color w:val="FF0000"/>
          <w:sz w:val="22"/>
          <w:szCs w:val="22"/>
        </w:rPr>
        <w:t>required control measures</w:t>
      </w:r>
      <w:r w:rsidR="009E7228" w:rsidRPr="009E7228">
        <w:rPr>
          <w:rFonts w:ascii="Arial" w:hAnsi="Arial" w:cs="Arial"/>
          <w:b/>
          <w:bCs/>
          <w:color w:val="FF0000"/>
          <w:sz w:val="22"/>
          <w:szCs w:val="22"/>
        </w:rPr>
        <w:t xml:space="preserve">. </w:t>
      </w:r>
      <w:r w:rsidR="005876FE">
        <w:rPr>
          <w:rFonts w:ascii="Arial" w:hAnsi="Arial" w:cs="Arial"/>
          <w:b/>
          <w:bCs/>
          <w:color w:val="FF0000"/>
          <w:sz w:val="22"/>
          <w:szCs w:val="22"/>
        </w:rPr>
        <w:t>Form</w:t>
      </w:r>
      <w:r w:rsidR="0097378B">
        <w:rPr>
          <w:rFonts w:ascii="Arial" w:hAnsi="Arial" w:cs="Arial"/>
          <w:b/>
          <w:bCs/>
          <w:color w:val="FF0000"/>
          <w:sz w:val="22"/>
          <w:szCs w:val="22"/>
        </w:rPr>
        <w:t>s</w:t>
      </w:r>
      <w:r w:rsidR="005876FE">
        <w:rPr>
          <w:rFonts w:ascii="Arial" w:hAnsi="Arial" w:cs="Arial"/>
          <w:b/>
          <w:bCs/>
          <w:color w:val="FF0000"/>
          <w:sz w:val="22"/>
          <w:szCs w:val="22"/>
        </w:rPr>
        <w:t xml:space="preserve"> </w:t>
      </w:r>
      <w:r w:rsidR="0097378B">
        <w:rPr>
          <w:rFonts w:ascii="Arial" w:hAnsi="Arial" w:cs="Arial"/>
          <w:b/>
          <w:bCs/>
          <w:color w:val="FF0000"/>
          <w:sz w:val="22"/>
          <w:szCs w:val="22"/>
        </w:rPr>
        <w:t>are</w:t>
      </w:r>
      <w:r w:rsidR="005876FE">
        <w:rPr>
          <w:rFonts w:ascii="Arial" w:hAnsi="Arial" w:cs="Arial"/>
          <w:b/>
          <w:bCs/>
          <w:color w:val="FF0000"/>
          <w:sz w:val="22"/>
          <w:szCs w:val="22"/>
        </w:rPr>
        <w:t xml:space="preserve"> attached</w:t>
      </w:r>
    </w:p>
    <w:p w14:paraId="34B89CD2" w14:textId="6F58DCD1" w:rsidR="002426EC" w:rsidRPr="00B6611E" w:rsidRDefault="00B6611E" w:rsidP="00C00CD9">
      <w:pPr>
        <w:pStyle w:val="gmail-v1msonormal"/>
        <w:spacing w:before="0" w:beforeAutospacing="0" w:after="240" w:afterAutospacing="0"/>
        <w:ind w:left="720"/>
        <w:rPr>
          <w:rFonts w:ascii="Arial" w:hAnsi="Arial" w:cs="Arial"/>
          <w:sz w:val="22"/>
          <w:szCs w:val="22"/>
        </w:rPr>
      </w:pPr>
      <w:r w:rsidRPr="00B6611E">
        <w:rPr>
          <w:rFonts w:ascii="Arial" w:hAnsi="Arial" w:cs="Arial"/>
          <w:color w:val="2C363A"/>
          <w:sz w:val="22"/>
          <w:szCs w:val="22"/>
        </w:rPr>
        <w:t>What is the prevailing wage rate?</w:t>
      </w:r>
      <w:r w:rsidR="001049AA">
        <w:rPr>
          <w:rFonts w:ascii="Arial" w:hAnsi="Arial" w:cs="Arial"/>
          <w:color w:val="2C363A"/>
          <w:sz w:val="22"/>
          <w:szCs w:val="22"/>
        </w:rPr>
        <w:t xml:space="preserve"> </w:t>
      </w:r>
      <w:hyperlink r:id="rId7" w:history="1">
        <w:r w:rsidR="001049AA" w:rsidRPr="001049AA">
          <w:rPr>
            <w:rStyle w:val="Hyperlink"/>
            <w:rFonts w:ascii="Arial" w:hAnsi="Arial" w:cs="Arial"/>
            <w:color w:val="FF0000"/>
          </w:rPr>
          <w:t>https://sam.gov/wage-determination/2015-5635/28</w:t>
        </w:r>
      </w:hyperlink>
      <w:r w:rsidR="001049AA" w:rsidRPr="001049AA">
        <w:rPr>
          <w:rFonts w:ascii="Arial" w:hAnsi="Arial" w:cs="Arial"/>
          <w:color w:val="FF0000"/>
        </w:rPr>
        <w:br/>
        <w:t>REV. 28 PUBLISHED 07/07/2025</w:t>
      </w:r>
      <w:r w:rsidRPr="00B6611E">
        <w:rPr>
          <w:rFonts w:ascii="Arial" w:hAnsi="Arial" w:cs="Arial"/>
          <w:color w:val="2C363A"/>
          <w:sz w:val="22"/>
          <w:szCs w:val="22"/>
        </w:rPr>
        <w:br/>
      </w:r>
      <w:r w:rsidRPr="00B6611E">
        <w:rPr>
          <w:rFonts w:ascii="Arial" w:hAnsi="Arial" w:cs="Arial"/>
          <w:color w:val="2C363A"/>
          <w:sz w:val="22"/>
          <w:szCs w:val="22"/>
        </w:rPr>
        <w:br/>
        <w:t>Are any ladders or scaffolding available if needed at the VA facility?</w:t>
      </w:r>
      <w:r w:rsidR="00FE48E3">
        <w:rPr>
          <w:rFonts w:ascii="Arial" w:hAnsi="Arial" w:cs="Arial"/>
          <w:color w:val="2C363A"/>
          <w:sz w:val="22"/>
          <w:szCs w:val="22"/>
        </w:rPr>
        <w:t xml:space="preserve"> </w:t>
      </w:r>
      <w:r w:rsidR="00DE06F6">
        <w:rPr>
          <w:rFonts w:ascii="Arial" w:hAnsi="Arial" w:cs="Arial"/>
          <w:b/>
          <w:bCs/>
          <w:color w:val="FF0000"/>
          <w:sz w:val="22"/>
          <w:szCs w:val="22"/>
        </w:rPr>
        <w:t>No</w:t>
      </w:r>
    </w:p>
    <w:sectPr w:rsidR="002426EC" w:rsidRPr="00B6611E" w:rsidSect="00B6611E">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C86EE" w14:textId="77777777" w:rsidR="00790CDF" w:rsidRDefault="00790CDF" w:rsidP="008643EE">
      <w:pPr>
        <w:spacing w:after="0" w:line="240" w:lineRule="auto"/>
      </w:pPr>
      <w:r>
        <w:separator/>
      </w:r>
    </w:p>
  </w:endnote>
  <w:endnote w:type="continuationSeparator" w:id="0">
    <w:p w14:paraId="0F13DCAB" w14:textId="77777777" w:rsidR="00790CDF" w:rsidRDefault="00790CDF" w:rsidP="00864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8B34" w14:textId="77777777" w:rsidR="00790CDF" w:rsidRDefault="00790CDF" w:rsidP="008643EE">
      <w:pPr>
        <w:spacing w:after="0" w:line="240" w:lineRule="auto"/>
      </w:pPr>
      <w:r>
        <w:separator/>
      </w:r>
    </w:p>
  </w:footnote>
  <w:footnote w:type="continuationSeparator" w:id="0">
    <w:p w14:paraId="00F4D755" w14:textId="77777777" w:rsidR="00790CDF" w:rsidRDefault="00790CDF" w:rsidP="00864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24A4" w14:textId="5CBE3C46" w:rsidR="008643EE" w:rsidRPr="00A60D7A" w:rsidRDefault="00A60D7A" w:rsidP="00A60D7A">
    <w:pPr>
      <w:pStyle w:val="Header"/>
      <w:jc w:val="center"/>
      <w:rPr>
        <w:rFonts w:ascii="Arial" w:hAnsi="Arial" w:cs="Arial"/>
        <w:sz w:val="28"/>
        <w:szCs w:val="28"/>
      </w:rPr>
    </w:pPr>
    <w:r w:rsidRPr="00A60D7A">
      <w:rPr>
        <w:rFonts w:ascii="Arial" w:hAnsi="Arial" w:cs="Arial"/>
        <w:sz w:val="28"/>
        <w:szCs w:val="28"/>
      </w:rPr>
      <w:t>Fire Damper Inspection</w:t>
    </w:r>
    <w:r w:rsidRPr="00A60D7A">
      <w:rPr>
        <w:rFonts w:ascii="Arial" w:hAnsi="Arial" w:cs="Arial"/>
        <w:sz w:val="28"/>
        <w:szCs w:val="28"/>
      </w:rPr>
      <w:br/>
      <w:t>Questions &amp; Answers</w:t>
    </w:r>
  </w:p>
  <w:p w14:paraId="71869B57" w14:textId="77777777" w:rsidR="00A60D7A" w:rsidRDefault="00A60D7A" w:rsidP="00A60D7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F7BFC"/>
    <w:multiLevelType w:val="multilevel"/>
    <w:tmpl w:val="8EE6AB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E306D3C"/>
    <w:multiLevelType w:val="multilevel"/>
    <w:tmpl w:val="E43667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61197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98227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1E"/>
    <w:rsid w:val="00061301"/>
    <w:rsid w:val="000A0A4F"/>
    <w:rsid w:val="001049AA"/>
    <w:rsid w:val="00141253"/>
    <w:rsid w:val="00152CA8"/>
    <w:rsid w:val="0019558E"/>
    <w:rsid w:val="001A2F17"/>
    <w:rsid w:val="001A4D30"/>
    <w:rsid w:val="002129CE"/>
    <w:rsid w:val="0024087E"/>
    <w:rsid w:val="002426EC"/>
    <w:rsid w:val="00243F56"/>
    <w:rsid w:val="00341EF7"/>
    <w:rsid w:val="003F4733"/>
    <w:rsid w:val="004203D2"/>
    <w:rsid w:val="00461B7E"/>
    <w:rsid w:val="00461E5F"/>
    <w:rsid w:val="004C3885"/>
    <w:rsid w:val="004E56A7"/>
    <w:rsid w:val="00534472"/>
    <w:rsid w:val="00581FAA"/>
    <w:rsid w:val="005876FE"/>
    <w:rsid w:val="005E013D"/>
    <w:rsid w:val="00790CDF"/>
    <w:rsid w:val="007D3971"/>
    <w:rsid w:val="008643EE"/>
    <w:rsid w:val="00876EF4"/>
    <w:rsid w:val="008859A1"/>
    <w:rsid w:val="008D7194"/>
    <w:rsid w:val="00945E70"/>
    <w:rsid w:val="0097378B"/>
    <w:rsid w:val="009852D0"/>
    <w:rsid w:val="009B5E5E"/>
    <w:rsid w:val="009E0AFC"/>
    <w:rsid w:val="009E7228"/>
    <w:rsid w:val="00A14682"/>
    <w:rsid w:val="00A3723C"/>
    <w:rsid w:val="00A60D7A"/>
    <w:rsid w:val="00A922BC"/>
    <w:rsid w:val="00B13035"/>
    <w:rsid w:val="00B23483"/>
    <w:rsid w:val="00B40748"/>
    <w:rsid w:val="00B55419"/>
    <w:rsid w:val="00B6611E"/>
    <w:rsid w:val="00B94C4E"/>
    <w:rsid w:val="00BF188A"/>
    <w:rsid w:val="00C00CD9"/>
    <w:rsid w:val="00C04CEA"/>
    <w:rsid w:val="00C259E3"/>
    <w:rsid w:val="00C728ED"/>
    <w:rsid w:val="00D057FF"/>
    <w:rsid w:val="00D4053D"/>
    <w:rsid w:val="00D4241C"/>
    <w:rsid w:val="00D60814"/>
    <w:rsid w:val="00DE06F6"/>
    <w:rsid w:val="00E17EEF"/>
    <w:rsid w:val="00E82703"/>
    <w:rsid w:val="00F27CCF"/>
    <w:rsid w:val="00F513CA"/>
    <w:rsid w:val="00FC24B1"/>
    <w:rsid w:val="00FE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F22D"/>
  <w15:chartTrackingRefBased/>
  <w15:docId w15:val="{DE0F6AC2-6CAD-408F-8605-A9D036E7C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11E"/>
    <w:rPr>
      <w:rFonts w:eastAsiaTheme="majorEastAsia" w:cstheme="majorBidi"/>
      <w:color w:val="272727" w:themeColor="text1" w:themeTint="D8"/>
    </w:rPr>
  </w:style>
  <w:style w:type="paragraph" w:styleId="Title">
    <w:name w:val="Title"/>
    <w:basedOn w:val="Normal"/>
    <w:next w:val="Normal"/>
    <w:link w:val="TitleChar"/>
    <w:uiPriority w:val="10"/>
    <w:qFormat/>
    <w:rsid w:val="00B66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11E"/>
    <w:pPr>
      <w:spacing w:before="160"/>
      <w:jc w:val="center"/>
    </w:pPr>
    <w:rPr>
      <w:i/>
      <w:iCs/>
      <w:color w:val="404040" w:themeColor="text1" w:themeTint="BF"/>
    </w:rPr>
  </w:style>
  <w:style w:type="character" w:customStyle="1" w:styleId="QuoteChar">
    <w:name w:val="Quote Char"/>
    <w:basedOn w:val="DefaultParagraphFont"/>
    <w:link w:val="Quote"/>
    <w:uiPriority w:val="29"/>
    <w:rsid w:val="00B6611E"/>
    <w:rPr>
      <w:i/>
      <w:iCs/>
      <w:color w:val="404040" w:themeColor="text1" w:themeTint="BF"/>
    </w:rPr>
  </w:style>
  <w:style w:type="paragraph" w:styleId="ListParagraph">
    <w:name w:val="List Paragraph"/>
    <w:basedOn w:val="Normal"/>
    <w:uiPriority w:val="34"/>
    <w:qFormat/>
    <w:rsid w:val="00B6611E"/>
    <w:pPr>
      <w:ind w:left="720"/>
      <w:contextualSpacing/>
    </w:pPr>
  </w:style>
  <w:style w:type="character" w:styleId="IntenseEmphasis">
    <w:name w:val="Intense Emphasis"/>
    <w:basedOn w:val="DefaultParagraphFont"/>
    <w:uiPriority w:val="21"/>
    <w:qFormat/>
    <w:rsid w:val="00B6611E"/>
    <w:rPr>
      <w:i/>
      <w:iCs/>
      <w:color w:val="0F4761" w:themeColor="accent1" w:themeShade="BF"/>
    </w:rPr>
  </w:style>
  <w:style w:type="paragraph" w:styleId="IntenseQuote">
    <w:name w:val="Intense Quote"/>
    <w:basedOn w:val="Normal"/>
    <w:next w:val="Normal"/>
    <w:link w:val="IntenseQuoteChar"/>
    <w:uiPriority w:val="30"/>
    <w:qFormat/>
    <w:rsid w:val="00B66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11E"/>
    <w:rPr>
      <w:i/>
      <w:iCs/>
      <w:color w:val="0F4761" w:themeColor="accent1" w:themeShade="BF"/>
    </w:rPr>
  </w:style>
  <w:style w:type="character" w:styleId="IntenseReference">
    <w:name w:val="Intense Reference"/>
    <w:basedOn w:val="DefaultParagraphFont"/>
    <w:uiPriority w:val="32"/>
    <w:qFormat/>
    <w:rsid w:val="00B6611E"/>
    <w:rPr>
      <w:b/>
      <w:bCs/>
      <w:smallCaps/>
      <w:color w:val="0F4761" w:themeColor="accent1" w:themeShade="BF"/>
      <w:spacing w:val="5"/>
    </w:rPr>
  </w:style>
  <w:style w:type="paragraph" w:styleId="NormalWeb">
    <w:name w:val="Normal (Web)"/>
    <w:basedOn w:val="Normal"/>
    <w:uiPriority w:val="99"/>
    <w:semiHidden/>
    <w:unhideWhenUsed/>
    <w:rsid w:val="00B6611E"/>
    <w:pPr>
      <w:spacing w:before="100" w:beforeAutospacing="1" w:after="100" w:afterAutospacing="1" w:line="240" w:lineRule="auto"/>
    </w:pPr>
    <w:rPr>
      <w:rFonts w:ascii="Aptos" w:hAnsi="Aptos" w:cs="Aptos"/>
      <w:kern w:val="0"/>
      <w14:ligatures w14:val="none"/>
    </w:rPr>
  </w:style>
  <w:style w:type="paragraph" w:customStyle="1" w:styleId="gmail-v1msonormal">
    <w:name w:val="gmail-v1msonormal"/>
    <w:basedOn w:val="Normal"/>
    <w:uiPriority w:val="99"/>
    <w:semiHidden/>
    <w:rsid w:val="00B6611E"/>
    <w:pPr>
      <w:spacing w:before="100" w:beforeAutospacing="1" w:after="100" w:afterAutospacing="1" w:line="240" w:lineRule="auto"/>
    </w:pPr>
    <w:rPr>
      <w:rFonts w:ascii="Aptos" w:hAnsi="Aptos" w:cs="Aptos"/>
      <w:kern w:val="0"/>
      <w14:ligatures w14:val="none"/>
    </w:rPr>
  </w:style>
  <w:style w:type="character" w:styleId="Hyperlink">
    <w:name w:val="Hyperlink"/>
    <w:basedOn w:val="DefaultParagraphFont"/>
    <w:uiPriority w:val="99"/>
    <w:unhideWhenUsed/>
    <w:rsid w:val="001049AA"/>
    <w:rPr>
      <w:rFonts w:ascii="Times New Roman" w:hAnsi="Times New Roman" w:cs="Times New Roman" w:hint="default"/>
      <w:color w:val="0000FF"/>
      <w:u w:val="single"/>
    </w:rPr>
  </w:style>
  <w:style w:type="paragraph" w:styleId="Header">
    <w:name w:val="header"/>
    <w:basedOn w:val="Normal"/>
    <w:link w:val="HeaderChar"/>
    <w:uiPriority w:val="99"/>
    <w:unhideWhenUsed/>
    <w:rsid w:val="008643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3EE"/>
  </w:style>
  <w:style w:type="paragraph" w:styleId="Footer">
    <w:name w:val="footer"/>
    <w:basedOn w:val="Normal"/>
    <w:link w:val="FooterChar"/>
    <w:uiPriority w:val="99"/>
    <w:unhideWhenUsed/>
    <w:rsid w:val="008643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114394">
      <w:bodyDiv w:val="1"/>
      <w:marLeft w:val="0"/>
      <w:marRight w:val="0"/>
      <w:marTop w:val="0"/>
      <w:marBottom w:val="0"/>
      <w:divBdr>
        <w:top w:val="none" w:sz="0" w:space="0" w:color="auto"/>
        <w:left w:val="none" w:sz="0" w:space="0" w:color="auto"/>
        <w:bottom w:val="none" w:sz="0" w:space="0" w:color="auto"/>
        <w:right w:val="none" w:sz="0" w:space="0" w:color="auto"/>
      </w:divBdr>
    </w:div>
    <w:div w:id="255329268">
      <w:bodyDiv w:val="1"/>
      <w:marLeft w:val="0"/>
      <w:marRight w:val="0"/>
      <w:marTop w:val="0"/>
      <w:marBottom w:val="0"/>
      <w:divBdr>
        <w:top w:val="none" w:sz="0" w:space="0" w:color="auto"/>
        <w:left w:val="none" w:sz="0" w:space="0" w:color="auto"/>
        <w:bottom w:val="none" w:sz="0" w:space="0" w:color="auto"/>
        <w:right w:val="none" w:sz="0" w:space="0" w:color="auto"/>
      </w:divBdr>
    </w:div>
    <w:div w:id="522087417">
      <w:bodyDiv w:val="1"/>
      <w:marLeft w:val="0"/>
      <w:marRight w:val="0"/>
      <w:marTop w:val="0"/>
      <w:marBottom w:val="0"/>
      <w:divBdr>
        <w:top w:val="none" w:sz="0" w:space="0" w:color="auto"/>
        <w:left w:val="none" w:sz="0" w:space="0" w:color="auto"/>
        <w:bottom w:val="none" w:sz="0" w:space="0" w:color="auto"/>
        <w:right w:val="none" w:sz="0" w:space="0" w:color="auto"/>
      </w:divBdr>
    </w:div>
    <w:div w:id="549461800">
      <w:bodyDiv w:val="1"/>
      <w:marLeft w:val="0"/>
      <w:marRight w:val="0"/>
      <w:marTop w:val="0"/>
      <w:marBottom w:val="0"/>
      <w:divBdr>
        <w:top w:val="none" w:sz="0" w:space="0" w:color="auto"/>
        <w:left w:val="none" w:sz="0" w:space="0" w:color="auto"/>
        <w:bottom w:val="none" w:sz="0" w:space="0" w:color="auto"/>
        <w:right w:val="none" w:sz="0" w:space="0" w:color="auto"/>
      </w:divBdr>
    </w:div>
    <w:div w:id="562761590">
      <w:bodyDiv w:val="1"/>
      <w:marLeft w:val="0"/>
      <w:marRight w:val="0"/>
      <w:marTop w:val="0"/>
      <w:marBottom w:val="0"/>
      <w:divBdr>
        <w:top w:val="none" w:sz="0" w:space="0" w:color="auto"/>
        <w:left w:val="none" w:sz="0" w:space="0" w:color="auto"/>
        <w:bottom w:val="none" w:sz="0" w:space="0" w:color="auto"/>
        <w:right w:val="none" w:sz="0" w:space="0" w:color="auto"/>
      </w:divBdr>
    </w:div>
    <w:div w:id="862328838">
      <w:bodyDiv w:val="1"/>
      <w:marLeft w:val="0"/>
      <w:marRight w:val="0"/>
      <w:marTop w:val="0"/>
      <w:marBottom w:val="0"/>
      <w:divBdr>
        <w:top w:val="none" w:sz="0" w:space="0" w:color="auto"/>
        <w:left w:val="none" w:sz="0" w:space="0" w:color="auto"/>
        <w:bottom w:val="none" w:sz="0" w:space="0" w:color="auto"/>
        <w:right w:val="none" w:sz="0" w:space="0" w:color="auto"/>
      </w:divBdr>
    </w:div>
    <w:div w:id="889265009">
      <w:bodyDiv w:val="1"/>
      <w:marLeft w:val="0"/>
      <w:marRight w:val="0"/>
      <w:marTop w:val="0"/>
      <w:marBottom w:val="0"/>
      <w:divBdr>
        <w:top w:val="none" w:sz="0" w:space="0" w:color="auto"/>
        <w:left w:val="none" w:sz="0" w:space="0" w:color="auto"/>
        <w:bottom w:val="none" w:sz="0" w:space="0" w:color="auto"/>
        <w:right w:val="none" w:sz="0" w:space="0" w:color="auto"/>
      </w:divBdr>
    </w:div>
    <w:div w:id="948975572">
      <w:bodyDiv w:val="1"/>
      <w:marLeft w:val="0"/>
      <w:marRight w:val="0"/>
      <w:marTop w:val="0"/>
      <w:marBottom w:val="0"/>
      <w:divBdr>
        <w:top w:val="none" w:sz="0" w:space="0" w:color="auto"/>
        <w:left w:val="none" w:sz="0" w:space="0" w:color="auto"/>
        <w:bottom w:val="none" w:sz="0" w:space="0" w:color="auto"/>
        <w:right w:val="none" w:sz="0" w:space="0" w:color="auto"/>
      </w:divBdr>
    </w:div>
    <w:div w:id="1185169418">
      <w:bodyDiv w:val="1"/>
      <w:marLeft w:val="0"/>
      <w:marRight w:val="0"/>
      <w:marTop w:val="0"/>
      <w:marBottom w:val="0"/>
      <w:divBdr>
        <w:top w:val="none" w:sz="0" w:space="0" w:color="auto"/>
        <w:left w:val="none" w:sz="0" w:space="0" w:color="auto"/>
        <w:bottom w:val="none" w:sz="0" w:space="0" w:color="auto"/>
        <w:right w:val="none" w:sz="0" w:space="0" w:color="auto"/>
      </w:divBdr>
    </w:div>
    <w:div w:id="1202128420">
      <w:bodyDiv w:val="1"/>
      <w:marLeft w:val="0"/>
      <w:marRight w:val="0"/>
      <w:marTop w:val="0"/>
      <w:marBottom w:val="0"/>
      <w:divBdr>
        <w:top w:val="none" w:sz="0" w:space="0" w:color="auto"/>
        <w:left w:val="none" w:sz="0" w:space="0" w:color="auto"/>
        <w:bottom w:val="none" w:sz="0" w:space="0" w:color="auto"/>
        <w:right w:val="none" w:sz="0" w:space="0" w:color="auto"/>
      </w:divBdr>
    </w:div>
    <w:div w:id="1717773263">
      <w:bodyDiv w:val="1"/>
      <w:marLeft w:val="0"/>
      <w:marRight w:val="0"/>
      <w:marTop w:val="0"/>
      <w:marBottom w:val="0"/>
      <w:divBdr>
        <w:top w:val="none" w:sz="0" w:space="0" w:color="auto"/>
        <w:left w:val="none" w:sz="0" w:space="0" w:color="auto"/>
        <w:bottom w:val="none" w:sz="0" w:space="0" w:color="auto"/>
        <w:right w:val="none" w:sz="0" w:space="0" w:color="auto"/>
      </w:divBdr>
    </w:div>
    <w:div w:id="1982222598">
      <w:bodyDiv w:val="1"/>
      <w:marLeft w:val="0"/>
      <w:marRight w:val="0"/>
      <w:marTop w:val="0"/>
      <w:marBottom w:val="0"/>
      <w:divBdr>
        <w:top w:val="none" w:sz="0" w:space="0" w:color="auto"/>
        <w:left w:val="none" w:sz="0" w:space="0" w:color="auto"/>
        <w:bottom w:val="none" w:sz="0" w:space="0" w:color="auto"/>
        <w:right w:val="none" w:sz="0" w:space="0" w:color="auto"/>
      </w:divBdr>
    </w:div>
    <w:div w:id="212811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am.gov/wage-determination/2015-5635/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66</TotalTime>
  <Pages>1</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Esmele, Myles D. III</dc:creator>
  <cp:keywords/>
  <dc:description/>
  <cp:lastModifiedBy>Esmele, Myles D. III</cp:lastModifiedBy>
  <cp:revision>43</cp:revision>
  <dcterms:created xsi:type="dcterms:W3CDTF">2025-11-20T17:38:00Z</dcterms:created>
  <dcterms:modified xsi:type="dcterms:W3CDTF">2025-11-20T18:50:00Z</dcterms:modified>
</cp:coreProperties>
</file>