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CD144" w14:textId="77777777" w:rsidR="005975BE" w:rsidRPr="007D3695" w:rsidRDefault="005975BE" w:rsidP="005975BE">
      <w:pPr>
        <w:autoSpaceDE w:val="0"/>
        <w:autoSpaceDN w:val="0"/>
        <w:adjustRightInd w:val="0"/>
        <w:spacing w:after="0"/>
        <w:rPr>
          <w:rFonts w:ascii="Times New Roman" w:hAnsi="Times New Roman" w:cs="Times New Roman"/>
          <w:sz w:val="20"/>
          <w:szCs w:val="20"/>
        </w:rPr>
      </w:pPr>
      <w:r w:rsidRPr="007D3695">
        <w:rPr>
          <w:rFonts w:ascii="Times New Roman" w:hAnsi="Times New Roman" w:cs="Times New Roman"/>
          <w:sz w:val="20"/>
          <w:szCs w:val="20"/>
        </w:rPr>
        <w:t xml:space="preserve">Item 0001– Base FY27 </w:t>
      </w:r>
    </w:p>
    <w:p w14:paraId="7DC0A22F" w14:textId="3E5A71C5" w:rsidR="00E4788A" w:rsidRPr="007D3695" w:rsidRDefault="00E4788A" w:rsidP="00E4788A">
      <w:pPr>
        <w:pBdr>
          <w:bottom w:val="single" w:sz="4" w:space="1" w:color="auto"/>
        </w:pBdr>
        <w:spacing w:after="0" w:line="240" w:lineRule="auto"/>
        <w:jc w:val="both"/>
        <w:rPr>
          <w:rFonts w:ascii="Times New Roman" w:hAnsi="Times New Roman" w:cs="Times New Roman"/>
          <w:sz w:val="20"/>
          <w:szCs w:val="20"/>
        </w:rPr>
      </w:pPr>
      <w:r w:rsidRPr="007D3695">
        <w:rPr>
          <w:rFonts w:ascii="Times New Roman" w:hAnsi="Times New Roman" w:cs="Times New Roman"/>
          <w:sz w:val="20"/>
          <w:szCs w:val="20"/>
        </w:rPr>
        <w:t xml:space="preserve">Motor Storage and Support Services LOE </w:t>
      </w:r>
    </w:p>
    <w:p w14:paraId="621AEBF2" w14:textId="77777777" w:rsidR="00E4788A" w:rsidRPr="007D3695" w:rsidRDefault="00E4788A" w:rsidP="00E4788A">
      <w:pPr>
        <w:spacing w:after="0" w:line="240" w:lineRule="auto"/>
        <w:rPr>
          <w:rFonts w:ascii="Times New Roman" w:hAnsi="Times New Roman" w:cs="Times New Roman"/>
          <w:color w:val="000000"/>
          <w:sz w:val="20"/>
          <w:szCs w:val="20"/>
        </w:rPr>
      </w:pPr>
    </w:p>
    <w:p w14:paraId="3DDA7AF5" w14:textId="00897707" w:rsidR="00E4788A" w:rsidRPr="007D3695" w:rsidRDefault="00E4788A" w:rsidP="00E4788A">
      <w:pPr>
        <w:spacing w:after="0" w:line="240" w:lineRule="auto"/>
        <w:ind w:left="360"/>
        <w:rPr>
          <w:rFonts w:ascii="Times New Roman" w:hAnsi="Times New Roman" w:cs="Times New Roman"/>
          <w:sz w:val="20"/>
          <w:szCs w:val="20"/>
        </w:rPr>
      </w:pPr>
      <w:r w:rsidRPr="007D3695">
        <w:rPr>
          <w:rFonts w:ascii="Times New Roman" w:hAnsi="Times New Roman" w:cs="Times New Roman"/>
          <w:color w:val="000000"/>
          <w:sz w:val="20"/>
          <w:szCs w:val="20"/>
        </w:rPr>
        <w:t xml:space="preserve">During the period identified in Section F under CLIN </w:t>
      </w:r>
      <w:r w:rsidR="007501A6" w:rsidRPr="007D3695">
        <w:rPr>
          <w:rFonts w:ascii="Times New Roman" w:hAnsi="Times New Roman" w:cs="Times New Roman"/>
          <w:color w:val="000000"/>
          <w:sz w:val="20"/>
          <w:szCs w:val="20"/>
        </w:rPr>
        <w:t>0001</w:t>
      </w:r>
      <w:r w:rsidRPr="007D3695">
        <w:rPr>
          <w:rFonts w:ascii="Times New Roman" w:hAnsi="Times New Roman" w:cs="Times New Roman"/>
          <w:color w:val="000000"/>
          <w:sz w:val="20"/>
          <w:szCs w:val="20"/>
        </w:rPr>
        <w:t xml:space="preserve">, </w:t>
      </w:r>
      <w:r w:rsidRPr="007D3695">
        <w:rPr>
          <w:rFonts w:ascii="Times New Roman" w:hAnsi="Times New Roman" w:cs="Times New Roman"/>
          <w:sz w:val="20"/>
          <w:szCs w:val="20"/>
        </w:rPr>
        <w:t>the Contractor shall make available and employ its facilities, personnel at the level of effort set forth in Section F, services of others, and materials, and shall use its best efforts to perform the following:</w:t>
      </w:r>
    </w:p>
    <w:p w14:paraId="339946E1" w14:textId="77777777" w:rsidR="00D86D94" w:rsidRPr="007D3695" w:rsidRDefault="00D86D94" w:rsidP="00D86D94">
      <w:pPr>
        <w:numPr>
          <w:ilvl w:val="0"/>
          <w:numId w:val="1"/>
        </w:numPr>
        <w:spacing w:after="0" w:line="240" w:lineRule="auto"/>
        <w:contextualSpacing/>
        <w:rPr>
          <w:rFonts w:ascii="Times New Roman" w:eastAsia="Times New Roman" w:hAnsi="Times New Roman" w:cs="Times New Roman"/>
          <w:color w:val="000000"/>
          <w:kern w:val="0"/>
          <w:sz w:val="20"/>
          <w:szCs w:val="20"/>
          <w14:ligatures w14:val="none"/>
        </w:rPr>
      </w:pPr>
      <w:r w:rsidRPr="007D3695">
        <w:rPr>
          <w:rFonts w:ascii="Times New Roman" w:eastAsia="Times New Roman" w:hAnsi="Times New Roman" w:cs="Times New Roman"/>
          <w:color w:val="000000"/>
          <w:kern w:val="0"/>
          <w:sz w:val="20"/>
          <w:szCs w:val="20"/>
          <w14:ligatures w14:val="none"/>
        </w:rPr>
        <w:t>Safely and securely operate 52 Igloos for D5 rocket motor storage and SP enterprise storage</w:t>
      </w:r>
    </w:p>
    <w:p w14:paraId="1A40EA4D" w14:textId="77777777" w:rsidR="00D86D94" w:rsidRPr="007D3695" w:rsidRDefault="00D86D94" w:rsidP="00D86D94">
      <w:pPr>
        <w:numPr>
          <w:ilvl w:val="0"/>
          <w:numId w:val="1"/>
        </w:numPr>
        <w:spacing w:after="0" w:line="240" w:lineRule="auto"/>
        <w:contextualSpacing/>
        <w:rPr>
          <w:rFonts w:ascii="Times New Roman" w:eastAsia="Times New Roman" w:hAnsi="Times New Roman" w:cs="Times New Roman"/>
          <w:color w:val="000000"/>
          <w:kern w:val="0"/>
          <w:sz w:val="20"/>
          <w:szCs w:val="20"/>
          <w14:ligatures w14:val="none"/>
        </w:rPr>
      </w:pPr>
      <w:r w:rsidRPr="007D3695">
        <w:rPr>
          <w:rFonts w:ascii="Times New Roman" w:eastAsia="Times New Roman" w:hAnsi="Times New Roman" w:cs="Times New Roman"/>
          <w:color w:val="000000"/>
          <w:kern w:val="0"/>
          <w:sz w:val="20"/>
          <w:szCs w:val="20"/>
          <w14:ligatures w14:val="none"/>
        </w:rPr>
        <w:t>Receive D5 rocket motors from specialized railcar and truck vehicles</w:t>
      </w:r>
    </w:p>
    <w:p w14:paraId="4769472A" w14:textId="77777777" w:rsidR="00D86D94" w:rsidRPr="007D3695" w:rsidRDefault="00D86D94" w:rsidP="00D86D94">
      <w:pPr>
        <w:numPr>
          <w:ilvl w:val="0"/>
          <w:numId w:val="1"/>
        </w:numPr>
        <w:spacing w:after="0" w:line="240" w:lineRule="auto"/>
        <w:contextualSpacing/>
        <w:rPr>
          <w:rFonts w:ascii="Times New Roman" w:eastAsia="Times New Roman" w:hAnsi="Times New Roman" w:cs="Times New Roman"/>
          <w:color w:val="000000"/>
          <w:kern w:val="0"/>
          <w:sz w:val="20"/>
          <w:szCs w:val="20"/>
          <w14:ligatures w14:val="none"/>
        </w:rPr>
      </w:pPr>
      <w:r w:rsidRPr="007D3695">
        <w:rPr>
          <w:rFonts w:ascii="Times New Roman" w:eastAsia="Times New Roman" w:hAnsi="Times New Roman" w:cs="Times New Roman"/>
          <w:color w:val="000000"/>
          <w:kern w:val="0"/>
          <w:sz w:val="20"/>
          <w:szCs w:val="20"/>
          <w14:ligatures w14:val="none"/>
        </w:rPr>
        <w:t>Transfer D5 rocket motors from specialized vehicles to on-base transporters</w:t>
      </w:r>
    </w:p>
    <w:p w14:paraId="2CDC0321" w14:textId="77777777" w:rsidR="00D86D94" w:rsidRPr="007D3695" w:rsidRDefault="00D86D94" w:rsidP="00D86D94">
      <w:pPr>
        <w:numPr>
          <w:ilvl w:val="0"/>
          <w:numId w:val="1"/>
        </w:numPr>
        <w:spacing w:after="0" w:line="240" w:lineRule="auto"/>
        <w:contextualSpacing/>
        <w:rPr>
          <w:rFonts w:ascii="Times New Roman" w:eastAsia="Times New Roman" w:hAnsi="Times New Roman" w:cs="Times New Roman"/>
          <w:color w:val="000000"/>
          <w:kern w:val="0"/>
          <w:sz w:val="20"/>
          <w:szCs w:val="20"/>
          <w14:ligatures w14:val="none"/>
        </w:rPr>
      </w:pPr>
      <w:r w:rsidRPr="007D3695">
        <w:rPr>
          <w:rFonts w:ascii="Times New Roman" w:eastAsia="Times New Roman" w:hAnsi="Times New Roman" w:cs="Times New Roman"/>
          <w:color w:val="000000"/>
          <w:kern w:val="0"/>
          <w:sz w:val="20"/>
          <w:szCs w:val="20"/>
          <w14:ligatures w14:val="none"/>
        </w:rPr>
        <w:t>Transfer D5 rocket motors from on-base transporters to storage magazines</w:t>
      </w:r>
    </w:p>
    <w:p w14:paraId="0F70DFE9" w14:textId="77777777" w:rsidR="00D86D94" w:rsidRPr="007D3695" w:rsidRDefault="00D86D94" w:rsidP="00D86D94">
      <w:pPr>
        <w:numPr>
          <w:ilvl w:val="0"/>
          <w:numId w:val="1"/>
        </w:numPr>
        <w:spacing w:after="0" w:line="240" w:lineRule="auto"/>
        <w:contextualSpacing/>
        <w:rPr>
          <w:rFonts w:ascii="Times New Roman" w:eastAsia="Times New Roman" w:hAnsi="Times New Roman" w:cs="Times New Roman"/>
          <w:color w:val="000000"/>
          <w:kern w:val="0"/>
          <w:sz w:val="20"/>
          <w:szCs w:val="20"/>
          <w14:ligatures w14:val="none"/>
        </w:rPr>
      </w:pPr>
      <w:r w:rsidRPr="007D3695">
        <w:rPr>
          <w:rFonts w:ascii="Times New Roman" w:eastAsia="Times New Roman" w:hAnsi="Times New Roman" w:cs="Times New Roman"/>
          <w:color w:val="000000"/>
          <w:kern w:val="0"/>
          <w:sz w:val="20"/>
          <w:szCs w:val="20"/>
          <w14:ligatures w14:val="none"/>
        </w:rPr>
        <w:t xml:space="preserve">Reverse the above processes in preparation for shipment off base  </w:t>
      </w:r>
    </w:p>
    <w:p w14:paraId="784A95BA" w14:textId="77777777" w:rsidR="00D86D94" w:rsidRPr="007D3695" w:rsidRDefault="00D86D94" w:rsidP="00D86D94">
      <w:pPr>
        <w:numPr>
          <w:ilvl w:val="0"/>
          <w:numId w:val="1"/>
        </w:numPr>
        <w:spacing w:after="0" w:line="240" w:lineRule="auto"/>
        <w:contextualSpacing/>
        <w:rPr>
          <w:rFonts w:ascii="Times New Roman" w:eastAsia="Times New Roman" w:hAnsi="Times New Roman" w:cs="Times New Roman"/>
          <w:color w:val="000000"/>
          <w:kern w:val="0"/>
          <w:sz w:val="20"/>
          <w:szCs w:val="20"/>
          <w14:ligatures w14:val="none"/>
        </w:rPr>
      </w:pPr>
      <w:r w:rsidRPr="007D3695">
        <w:rPr>
          <w:rFonts w:ascii="Times New Roman" w:eastAsia="Times New Roman" w:hAnsi="Times New Roman" w:cs="Times New Roman"/>
          <w:color w:val="000000"/>
          <w:kern w:val="0"/>
          <w:sz w:val="20"/>
          <w:szCs w:val="20"/>
          <w14:ligatures w14:val="none"/>
        </w:rPr>
        <w:t>Operate 120,000 Sq. Ft. storage warehouse for storage of inert hardware/support equipment and Navy-owned or leased material handling equipment, transportation, and related support equipment</w:t>
      </w:r>
    </w:p>
    <w:p w14:paraId="605F0797" w14:textId="77777777" w:rsidR="00D86D94" w:rsidRPr="007D3695" w:rsidRDefault="00D86D94" w:rsidP="00D86D94">
      <w:pPr>
        <w:numPr>
          <w:ilvl w:val="0"/>
          <w:numId w:val="1"/>
        </w:numPr>
        <w:spacing w:after="0" w:line="240" w:lineRule="auto"/>
        <w:contextualSpacing/>
        <w:rPr>
          <w:rFonts w:ascii="Times New Roman" w:eastAsia="Times New Roman" w:hAnsi="Times New Roman" w:cs="Times New Roman"/>
          <w:color w:val="000000"/>
          <w:kern w:val="0"/>
          <w:sz w:val="20"/>
          <w:szCs w:val="20"/>
          <w14:ligatures w14:val="none"/>
        </w:rPr>
      </w:pPr>
      <w:r w:rsidRPr="007D3695">
        <w:rPr>
          <w:rFonts w:ascii="Times New Roman" w:eastAsia="Times New Roman" w:hAnsi="Times New Roman" w:cs="Times New Roman"/>
          <w:color w:val="000000"/>
          <w:kern w:val="0"/>
          <w:sz w:val="20"/>
          <w:szCs w:val="20"/>
          <w14:ligatures w14:val="none"/>
        </w:rPr>
        <w:t>Operate 5 specialized magazines for storage of classified materials including Nuclear Weapons Related Material (NWRM)</w:t>
      </w:r>
    </w:p>
    <w:p w14:paraId="38B311FC" w14:textId="2CCFC5CF" w:rsidR="00D86D94" w:rsidRPr="007D3695" w:rsidRDefault="00D86D94" w:rsidP="00D86D94">
      <w:pPr>
        <w:numPr>
          <w:ilvl w:val="0"/>
          <w:numId w:val="1"/>
        </w:numPr>
        <w:spacing w:after="0" w:line="240" w:lineRule="auto"/>
        <w:contextualSpacing/>
        <w:rPr>
          <w:rFonts w:ascii="Times New Roman" w:eastAsia="Times New Roman" w:hAnsi="Times New Roman" w:cs="Times New Roman"/>
          <w:color w:val="000000"/>
          <w:kern w:val="0"/>
          <w:sz w:val="20"/>
          <w:szCs w:val="20"/>
          <w14:ligatures w14:val="none"/>
        </w:rPr>
      </w:pPr>
      <w:r w:rsidRPr="007D3695">
        <w:rPr>
          <w:rFonts w:ascii="Times New Roman" w:eastAsia="Times New Roman" w:hAnsi="Times New Roman" w:cs="Times New Roman"/>
          <w:color w:val="000000"/>
          <w:kern w:val="0"/>
          <w:sz w:val="20"/>
          <w:szCs w:val="20"/>
          <w14:ligatures w14:val="none"/>
        </w:rPr>
        <w:t xml:space="preserve">Meet the </w:t>
      </w:r>
      <w:r w:rsidRPr="007D3695">
        <w:rPr>
          <w:rFonts w:ascii="Times New Roman" w:eastAsia="Times New Roman" w:hAnsi="Times New Roman" w:cs="Times New Roman"/>
          <w:kern w:val="0"/>
          <w:sz w:val="20"/>
          <w:szCs w:val="20"/>
          <w14:ligatures w14:val="none"/>
        </w:rPr>
        <w:softHyphen/>
      </w:r>
      <w:r w:rsidRPr="007D3695">
        <w:rPr>
          <w:rFonts w:ascii="Times New Roman" w:eastAsia="Times New Roman" w:hAnsi="Times New Roman" w:cs="Times New Roman"/>
          <w:kern w:val="0"/>
          <w:sz w:val="20"/>
          <w:szCs w:val="20"/>
          <w14:ligatures w14:val="none"/>
        </w:rPr>
        <w:softHyphen/>
      </w:r>
      <w:r w:rsidRPr="007D3695">
        <w:rPr>
          <w:rFonts w:ascii="Times New Roman" w:eastAsia="Times New Roman" w:hAnsi="Times New Roman" w:cs="Times New Roman"/>
          <w:kern w:val="0"/>
          <w:sz w:val="20"/>
          <w:szCs w:val="20"/>
          <w14:ligatures w14:val="none"/>
        </w:rPr>
        <w:softHyphen/>
      </w:r>
      <w:r w:rsidRPr="007D3695">
        <w:rPr>
          <w:rFonts w:ascii="Times New Roman" w:eastAsia="Times New Roman" w:hAnsi="Times New Roman" w:cs="Times New Roman"/>
          <w:kern w:val="0"/>
          <w:sz w:val="20"/>
          <w:szCs w:val="20"/>
          <w14:ligatures w14:val="none"/>
        </w:rPr>
        <w:softHyphen/>
      </w:r>
      <w:r w:rsidRPr="007D3695">
        <w:rPr>
          <w:rFonts w:ascii="Times New Roman" w:eastAsia="Times New Roman" w:hAnsi="Times New Roman" w:cs="Times New Roman"/>
          <w:kern w:val="0"/>
          <w:sz w:val="20"/>
          <w:szCs w:val="20"/>
          <w14:ligatures w14:val="none"/>
        </w:rPr>
        <w:softHyphen/>
      </w:r>
      <w:r w:rsidRPr="007D3695">
        <w:rPr>
          <w:rFonts w:ascii="Times New Roman" w:eastAsia="Times New Roman" w:hAnsi="Times New Roman" w:cs="Times New Roman"/>
          <w:kern w:val="0"/>
          <w:sz w:val="20"/>
          <w:szCs w:val="20"/>
          <w14:ligatures w14:val="none"/>
        </w:rPr>
        <w:softHyphen/>
      </w:r>
      <w:r w:rsidRPr="007D3695">
        <w:rPr>
          <w:rFonts w:ascii="Times New Roman" w:eastAsia="Times New Roman" w:hAnsi="Times New Roman" w:cs="Times New Roman"/>
          <w:color w:val="000000"/>
          <w:kern w:val="0"/>
          <w:sz w:val="20"/>
          <w:szCs w:val="20"/>
          <w14:ligatures w14:val="none"/>
        </w:rPr>
        <w:t>Treaty inspection and reporting requirements delineated in SSP OD 62366</w:t>
      </w:r>
    </w:p>
    <w:p w14:paraId="48C5BA20" w14:textId="6C465AA7" w:rsidR="00D86D94" w:rsidRPr="007D3695" w:rsidRDefault="00D86D94" w:rsidP="00D86D94">
      <w:pPr>
        <w:numPr>
          <w:ilvl w:val="0"/>
          <w:numId w:val="1"/>
        </w:numPr>
        <w:spacing w:after="0" w:line="240" w:lineRule="auto"/>
        <w:contextualSpacing/>
        <w:rPr>
          <w:rFonts w:ascii="Times New Roman" w:eastAsia="Times New Roman" w:hAnsi="Times New Roman" w:cs="Times New Roman"/>
          <w:color w:val="000000"/>
          <w:kern w:val="0"/>
          <w:sz w:val="20"/>
          <w:szCs w:val="20"/>
          <w14:ligatures w14:val="none"/>
        </w:rPr>
      </w:pPr>
      <w:r w:rsidRPr="007D3695">
        <w:rPr>
          <w:rFonts w:ascii="Times New Roman" w:eastAsia="Times New Roman" w:hAnsi="Times New Roman" w:cs="Times New Roman"/>
          <w:color w:val="000000"/>
          <w:kern w:val="0"/>
          <w:sz w:val="20"/>
          <w:szCs w:val="20"/>
          <w14:ligatures w14:val="none"/>
        </w:rPr>
        <w:t xml:space="preserve">Support joint efforts with Utah Test and Training Range (UTTR) </w:t>
      </w:r>
      <w:r w:rsidR="00445F55" w:rsidRPr="007D3695">
        <w:rPr>
          <w:rFonts w:ascii="Times New Roman" w:eastAsia="Times New Roman" w:hAnsi="Times New Roman" w:cs="Times New Roman"/>
          <w:color w:val="000000"/>
          <w:kern w:val="0"/>
          <w:sz w:val="20"/>
          <w:szCs w:val="20"/>
          <w14:ligatures w14:val="none"/>
        </w:rPr>
        <w:t>proofing</w:t>
      </w:r>
      <w:r w:rsidRPr="007D3695">
        <w:rPr>
          <w:rFonts w:ascii="Times New Roman" w:eastAsia="Times New Roman" w:hAnsi="Times New Roman" w:cs="Times New Roman"/>
          <w:color w:val="000000"/>
          <w:kern w:val="0"/>
          <w:sz w:val="20"/>
          <w:szCs w:val="20"/>
          <w14:ligatures w14:val="none"/>
        </w:rPr>
        <w:t xml:space="preserve">, training and activations </w:t>
      </w:r>
    </w:p>
    <w:p w14:paraId="648245B3" w14:textId="77777777" w:rsidR="00D86D94" w:rsidRPr="007D3695" w:rsidRDefault="00D86D94" w:rsidP="00D86D94">
      <w:pPr>
        <w:numPr>
          <w:ilvl w:val="0"/>
          <w:numId w:val="1"/>
        </w:numPr>
        <w:spacing w:after="0" w:line="240" w:lineRule="auto"/>
        <w:contextualSpacing/>
        <w:rPr>
          <w:rFonts w:ascii="Times New Roman" w:eastAsia="Times New Roman" w:hAnsi="Times New Roman" w:cs="Times New Roman"/>
          <w:color w:val="000000"/>
          <w:kern w:val="0"/>
          <w:sz w:val="20"/>
          <w:szCs w:val="20"/>
          <w14:ligatures w14:val="none"/>
        </w:rPr>
      </w:pPr>
      <w:r w:rsidRPr="007D3695">
        <w:rPr>
          <w:rFonts w:ascii="Times New Roman" w:eastAsia="Times New Roman" w:hAnsi="Times New Roman" w:cs="Times New Roman"/>
          <w:color w:val="000000"/>
          <w:kern w:val="0"/>
          <w:sz w:val="20"/>
          <w:szCs w:val="20"/>
          <w14:ligatures w14:val="none"/>
        </w:rPr>
        <w:t>Maintain a documented and approved explosive handling qualification/certification (QUAL/CERT) program that meets the requirements of OPNAVINST 8023.24.  Maintain a single appointed (QUAL/CERT) board chair and similarly designated board members.  All personnel performing Ammunition and Explosives (AE) tasks under the scope of the contract shall be included in the (QUAL/CERT) program.  Maintain standard forms to document medical fitness, training, qualification, and certification of each employee who handles or interacts with explosives.  Comply with DFARS 252.223-7002/7003.</w:t>
      </w:r>
    </w:p>
    <w:p w14:paraId="74B8C954" w14:textId="77777777" w:rsidR="00D86D94" w:rsidRPr="007D3695" w:rsidRDefault="00D86D94" w:rsidP="00D86D94">
      <w:pPr>
        <w:numPr>
          <w:ilvl w:val="0"/>
          <w:numId w:val="1"/>
        </w:numPr>
        <w:spacing w:after="0" w:line="240" w:lineRule="auto"/>
        <w:contextualSpacing/>
        <w:rPr>
          <w:rFonts w:ascii="Times New Roman" w:eastAsia="Times New Roman" w:hAnsi="Times New Roman" w:cs="Times New Roman"/>
          <w:color w:val="000000"/>
          <w:kern w:val="0"/>
          <w:sz w:val="20"/>
          <w:szCs w:val="20"/>
          <w14:ligatures w14:val="none"/>
        </w:rPr>
      </w:pPr>
      <w:r w:rsidRPr="007D3695">
        <w:rPr>
          <w:rFonts w:ascii="Times New Roman" w:eastAsia="Times New Roman" w:hAnsi="Times New Roman" w:cs="Times New Roman"/>
          <w:color w:val="000000"/>
          <w:kern w:val="0"/>
          <w:sz w:val="20"/>
          <w:szCs w:val="20"/>
          <w14:ligatures w14:val="none"/>
        </w:rPr>
        <w:t>Comply with DFAR Clause 252.223-7007, Safeguarding Sensitive Conventional Arms, Ammunition</w:t>
      </w:r>
    </w:p>
    <w:p w14:paraId="70108B88" w14:textId="77777777" w:rsidR="00D86D94" w:rsidRPr="007D3695" w:rsidRDefault="00D86D94" w:rsidP="00D86D94">
      <w:pPr>
        <w:numPr>
          <w:ilvl w:val="0"/>
          <w:numId w:val="1"/>
        </w:numPr>
        <w:spacing w:after="0" w:line="240" w:lineRule="auto"/>
        <w:contextualSpacing/>
        <w:jc w:val="both"/>
        <w:rPr>
          <w:rFonts w:ascii="Times New Roman" w:eastAsia="Times New Roman" w:hAnsi="Times New Roman" w:cs="Times New Roman"/>
          <w:kern w:val="0"/>
          <w:sz w:val="20"/>
          <w:szCs w:val="20"/>
          <w14:ligatures w14:val="none"/>
        </w:rPr>
      </w:pPr>
      <w:r w:rsidRPr="007D3695">
        <w:rPr>
          <w:rFonts w:ascii="Times New Roman" w:eastAsia="Times New Roman" w:hAnsi="Times New Roman" w:cs="Times New Roman"/>
          <w:kern w:val="0"/>
          <w:sz w:val="20"/>
          <w:szCs w:val="20"/>
          <w14:ligatures w14:val="none"/>
        </w:rPr>
        <w:t>Comply with all requirements identified in the “Requirement Documents” section below</w:t>
      </w:r>
    </w:p>
    <w:p w14:paraId="45C5CF86" w14:textId="77777777" w:rsidR="00D86D94" w:rsidRPr="007D3695" w:rsidRDefault="00D86D94" w:rsidP="00D86D94">
      <w:pPr>
        <w:numPr>
          <w:ilvl w:val="0"/>
          <w:numId w:val="1"/>
        </w:numPr>
        <w:spacing w:after="0" w:line="240" w:lineRule="auto"/>
        <w:contextualSpacing/>
        <w:jc w:val="both"/>
        <w:rPr>
          <w:rFonts w:ascii="Times New Roman" w:eastAsia="Times New Roman" w:hAnsi="Times New Roman" w:cs="Times New Roman"/>
          <w:kern w:val="0"/>
          <w:sz w:val="20"/>
          <w:szCs w:val="20"/>
          <w14:ligatures w14:val="none"/>
        </w:rPr>
      </w:pPr>
      <w:r w:rsidRPr="007D3695">
        <w:rPr>
          <w:rFonts w:ascii="Times New Roman" w:eastAsia="Times New Roman" w:hAnsi="Times New Roman" w:cs="Times New Roman"/>
          <w:kern w:val="0"/>
          <w:sz w:val="20"/>
          <w:szCs w:val="20"/>
          <w14:ligatures w14:val="none"/>
        </w:rPr>
        <w:t>AZDEMA generated documentation and updated internal operating procedures impacting safety or security of FBM assets at Camp Navajo will be provided to the COR for review to ensure adherence to Navy safety policy. The Navy will notify the contractor of any inconsistencies in safety policies that require amendment by the contractor.</w:t>
      </w:r>
    </w:p>
    <w:p w14:paraId="50B72FE7" w14:textId="77777777" w:rsidR="00D86D94" w:rsidRPr="007D3695" w:rsidRDefault="00D86D94" w:rsidP="00D86D94">
      <w:pPr>
        <w:numPr>
          <w:ilvl w:val="0"/>
          <w:numId w:val="1"/>
        </w:numPr>
        <w:suppressAutoHyphens/>
        <w:spacing w:after="0" w:line="240" w:lineRule="auto"/>
        <w:contextualSpacing/>
        <w:rPr>
          <w:rFonts w:ascii="Times New Roman" w:eastAsia="Times New Roman" w:hAnsi="Times New Roman" w:cs="Times New Roman"/>
          <w:kern w:val="0"/>
          <w:sz w:val="20"/>
          <w:szCs w:val="20"/>
          <w14:ligatures w14:val="none"/>
        </w:rPr>
      </w:pPr>
      <w:r w:rsidRPr="007D3695">
        <w:rPr>
          <w:rFonts w:ascii="Times New Roman" w:eastAsia="Times New Roman" w:hAnsi="Times New Roman" w:cs="Times New Roman"/>
          <w:kern w:val="0"/>
          <w:sz w:val="20"/>
          <w:szCs w:val="20"/>
          <w14:ligatures w14:val="none"/>
        </w:rPr>
        <w:t>Deliver the following Contract Data Requirements List (CDRLs):</w:t>
      </w:r>
    </w:p>
    <w:p w14:paraId="1EB5A429" w14:textId="77777777" w:rsidR="00D86D94" w:rsidRPr="007D3695" w:rsidRDefault="00D86D94" w:rsidP="00D86D94">
      <w:pPr>
        <w:numPr>
          <w:ilvl w:val="1"/>
          <w:numId w:val="1"/>
        </w:numPr>
        <w:suppressAutoHyphens/>
        <w:spacing w:after="0" w:line="240" w:lineRule="auto"/>
        <w:contextualSpacing/>
        <w:rPr>
          <w:rFonts w:ascii="Times New Roman" w:eastAsia="Times New Roman" w:hAnsi="Times New Roman" w:cs="Times New Roman"/>
          <w:kern w:val="0"/>
          <w:sz w:val="20"/>
          <w:szCs w:val="20"/>
          <w14:ligatures w14:val="none"/>
        </w:rPr>
      </w:pPr>
      <w:r w:rsidRPr="007D3695">
        <w:rPr>
          <w:rFonts w:ascii="Times New Roman" w:eastAsia="Times New Roman" w:hAnsi="Times New Roman" w:cs="Times New Roman"/>
          <w:kern w:val="0"/>
          <w:sz w:val="20"/>
          <w:szCs w:val="20"/>
          <w14:ligatures w14:val="none"/>
        </w:rPr>
        <w:t xml:space="preserve">CDRL A001 Cost Expenditures Post-Completion Report </w:t>
      </w:r>
    </w:p>
    <w:p w14:paraId="39677A4F" w14:textId="77777777" w:rsidR="00D86D94" w:rsidRPr="007D3695" w:rsidRDefault="00D86D94" w:rsidP="00D86D94">
      <w:pPr>
        <w:numPr>
          <w:ilvl w:val="1"/>
          <w:numId w:val="1"/>
        </w:numPr>
        <w:suppressAutoHyphens/>
        <w:spacing w:after="0" w:line="240" w:lineRule="auto"/>
        <w:contextualSpacing/>
        <w:rPr>
          <w:rFonts w:ascii="Times New Roman" w:eastAsia="Times New Roman" w:hAnsi="Times New Roman" w:cs="Times New Roman"/>
          <w:b/>
          <w:kern w:val="0"/>
          <w:sz w:val="20"/>
          <w:szCs w:val="20"/>
          <w14:ligatures w14:val="none"/>
        </w:rPr>
      </w:pPr>
      <w:r w:rsidRPr="007D3695">
        <w:rPr>
          <w:rFonts w:ascii="Times New Roman" w:eastAsia="Times New Roman" w:hAnsi="Times New Roman" w:cs="Times New Roman"/>
          <w:kern w:val="0"/>
          <w:sz w:val="20"/>
          <w:szCs w:val="20"/>
          <w14:ligatures w14:val="none"/>
        </w:rPr>
        <w:t>CDRL A002 Contractor Financial Management Report – Monthly/Quarterly (CFMR –M/Q)</w:t>
      </w:r>
    </w:p>
    <w:p w14:paraId="51CBF221" w14:textId="77777777" w:rsidR="00D86D94" w:rsidRPr="007D3695" w:rsidRDefault="00D86D94" w:rsidP="00D86D94">
      <w:pPr>
        <w:numPr>
          <w:ilvl w:val="1"/>
          <w:numId w:val="1"/>
        </w:numPr>
        <w:tabs>
          <w:tab w:val="left" w:pos="1170"/>
        </w:tabs>
        <w:suppressAutoHyphens/>
        <w:spacing w:after="0" w:line="240" w:lineRule="auto"/>
        <w:contextualSpacing/>
        <w:rPr>
          <w:rFonts w:ascii="Times New Roman" w:eastAsia="Times New Roman" w:hAnsi="Times New Roman" w:cs="Times New Roman"/>
          <w:kern w:val="0"/>
          <w:sz w:val="20"/>
          <w:szCs w:val="20"/>
          <w14:ligatures w14:val="none"/>
        </w:rPr>
      </w:pPr>
      <w:r w:rsidRPr="007D3695">
        <w:rPr>
          <w:rFonts w:ascii="Times New Roman" w:eastAsia="Times New Roman" w:hAnsi="Times New Roman" w:cs="Times New Roman"/>
          <w:kern w:val="0"/>
          <w:sz w:val="20"/>
          <w:szCs w:val="20"/>
          <w14:ligatures w14:val="none"/>
        </w:rPr>
        <w:t>CDRL A003 List of Contractor Acquired Property &amp; GFP Inventory Report</w:t>
      </w:r>
    </w:p>
    <w:p w14:paraId="1814B621" w14:textId="77777777" w:rsidR="00D86D94" w:rsidRPr="007D3695" w:rsidRDefault="00D86D94" w:rsidP="00D86D94">
      <w:pPr>
        <w:numPr>
          <w:ilvl w:val="1"/>
          <w:numId w:val="1"/>
        </w:numPr>
        <w:tabs>
          <w:tab w:val="left" w:pos="1170"/>
        </w:tabs>
        <w:suppressAutoHyphens/>
        <w:spacing w:after="0" w:line="240" w:lineRule="auto"/>
        <w:contextualSpacing/>
        <w:rPr>
          <w:rFonts w:ascii="Times New Roman" w:eastAsia="Times New Roman" w:hAnsi="Times New Roman" w:cs="Times New Roman"/>
          <w:kern w:val="0"/>
          <w:sz w:val="20"/>
          <w:szCs w:val="20"/>
          <w14:ligatures w14:val="none"/>
        </w:rPr>
      </w:pPr>
      <w:r w:rsidRPr="007D3695">
        <w:rPr>
          <w:rFonts w:ascii="Times New Roman" w:eastAsia="Times New Roman" w:hAnsi="Times New Roman" w:cs="Times New Roman"/>
          <w:kern w:val="0"/>
          <w:sz w:val="20"/>
          <w:szCs w:val="20"/>
          <w14:ligatures w14:val="none"/>
        </w:rPr>
        <w:t>CDRL A004 Quarterly Activity Status and Summary Report</w:t>
      </w:r>
    </w:p>
    <w:p w14:paraId="42744216" w14:textId="77777777" w:rsidR="00414A24" w:rsidRPr="007D3695" w:rsidRDefault="00414A24" w:rsidP="00414A24">
      <w:pPr>
        <w:numPr>
          <w:ilvl w:val="0"/>
          <w:numId w:val="1"/>
        </w:numPr>
        <w:spacing w:after="0" w:line="240" w:lineRule="auto"/>
        <w:contextualSpacing/>
        <w:rPr>
          <w:rFonts w:ascii="Times New Roman" w:eastAsia="Times New Roman" w:hAnsi="Times New Roman" w:cs="Times New Roman"/>
          <w:color w:val="000000"/>
          <w:kern w:val="0"/>
          <w:sz w:val="20"/>
          <w:szCs w:val="20"/>
          <w14:ligatures w14:val="none"/>
        </w:rPr>
      </w:pPr>
      <w:r w:rsidRPr="007D3695">
        <w:rPr>
          <w:rFonts w:ascii="Times New Roman" w:eastAsia="Times New Roman" w:hAnsi="Times New Roman" w:cs="Times New Roman"/>
          <w:color w:val="000000"/>
          <w:kern w:val="0"/>
          <w:sz w:val="20"/>
          <w:szCs w:val="20"/>
          <w14:ligatures w14:val="none"/>
        </w:rPr>
        <w:t>Camp Navajo (AZDEMA (DEPARTMENT OF EMERGENCY AND MILITARY AFFAIRS)) will provide storage for the SSP long term storage items.  The items will be coordinated and delivered with the following considerations</w:t>
      </w:r>
    </w:p>
    <w:p w14:paraId="01181F89" w14:textId="1B214330" w:rsidR="00414A24" w:rsidRPr="007D3695" w:rsidRDefault="00414A24" w:rsidP="00414A24">
      <w:pPr>
        <w:spacing w:after="0" w:line="240" w:lineRule="auto"/>
        <w:ind w:left="360"/>
        <w:contextualSpacing/>
        <w:rPr>
          <w:rFonts w:ascii="Times New Roman" w:eastAsia="Times New Roman" w:hAnsi="Times New Roman" w:cs="Times New Roman"/>
          <w:color w:val="000000"/>
          <w:kern w:val="0"/>
          <w:sz w:val="20"/>
          <w:szCs w:val="20"/>
          <w14:ligatures w14:val="none"/>
        </w:rPr>
      </w:pPr>
    </w:p>
    <w:p w14:paraId="157E8092" w14:textId="77777777" w:rsidR="00414A24" w:rsidRPr="007D3695" w:rsidRDefault="00414A24" w:rsidP="00414A24">
      <w:pPr>
        <w:numPr>
          <w:ilvl w:val="1"/>
          <w:numId w:val="1"/>
        </w:numPr>
        <w:spacing w:after="0" w:line="240" w:lineRule="auto"/>
        <w:contextualSpacing/>
        <w:rPr>
          <w:rFonts w:ascii="Times New Roman" w:eastAsia="Times New Roman" w:hAnsi="Times New Roman" w:cs="Times New Roman"/>
          <w:color w:val="000000"/>
          <w:kern w:val="0"/>
          <w:sz w:val="20"/>
          <w:szCs w:val="20"/>
          <w14:ligatures w14:val="none"/>
        </w:rPr>
      </w:pPr>
      <w:r w:rsidRPr="007D3695">
        <w:rPr>
          <w:rFonts w:ascii="Times New Roman" w:eastAsia="Times New Roman" w:hAnsi="Times New Roman" w:cs="Times New Roman"/>
          <w:color w:val="000000"/>
          <w:kern w:val="0"/>
          <w:sz w:val="20"/>
          <w:szCs w:val="20"/>
          <w14:ligatures w14:val="none"/>
        </w:rPr>
        <w:t>Shipments will occur during normal business season (April-Oct) and if outside these operating months special consideration and coordination will be made will be made to accept shipments</w:t>
      </w:r>
    </w:p>
    <w:p w14:paraId="3117248D" w14:textId="77777777" w:rsidR="00414A24" w:rsidRPr="007D3695" w:rsidRDefault="00414A24" w:rsidP="00414A24">
      <w:pPr>
        <w:numPr>
          <w:ilvl w:val="1"/>
          <w:numId w:val="1"/>
        </w:numPr>
        <w:spacing w:after="0" w:line="240" w:lineRule="auto"/>
        <w:contextualSpacing/>
        <w:rPr>
          <w:rFonts w:ascii="Times New Roman" w:eastAsia="Times New Roman" w:hAnsi="Times New Roman" w:cs="Times New Roman"/>
          <w:color w:val="000000"/>
          <w:kern w:val="0"/>
          <w:sz w:val="20"/>
          <w:szCs w:val="20"/>
          <w14:ligatures w14:val="none"/>
        </w:rPr>
      </w:pPr>
      <w:r w:rsidRPr="007D3695">
        <w:rPr>
          <w:rFonts w:ascii="Times New Roman" w:eastAsia="Times New Roman" w:hAnsi="Times New Roman" w:cs="Times New Roman"/>
          <w:color w:val="000000"/>
          <w:kern w:val="0"/>
          <w:sz w:val="20"/>
          <w:szCs w:val="20"/>
          <w14:ligatures w14:val="none"/>
        </w:rPr>
        <w:t>Equipment/materials can be co-mingled with other SSP equipment/materials with proper inventory monitoring</w:t>
      </w:r>
    </w:p>
    <w:p w14:paraId="54C06BBE" w14:textId="77777777" w:rsidR="00D86D94" w:rsidRDefault="00D86D94"/>
    <w:sectPr w:rsidR="00D86D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0108BA"/>
    <w:multiLevelType w:val="multilevel"/>
    <w:tmpl w:val="F62A6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050400"/>
    <w:multiLevelType w:val="hybridMultilevel"/>
    <w:tmpl w:val="200AA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F78403F"/>
    <w:multiLevelType w:val="multilevel"/>
    <w:tmpl w:val="497A603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6278628">
    <w:abstractNumId w:val="1"/>
  </w:num>
  <w:num w:numId="2" w16cid:durableId="1872526526">
    <w:abstractNumId w:val="0"/>
  </w:num>
  <w:num w:numId="3" w16cid:durableId="24336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D94"/>
    <w:rsid w:val="00164ED4"/>
    <w:rsid w:val="002C24B3"/>
    <w:rsid w:val="003F51C0"/>
    <w:rsid w:val="004055B3"/>
    <w:rsid w:val="00414A24"/>
    <w:rsid w:val="0043696A"/>
    <w:rsid w:val="00445F55"/>
    <w:rsid w:val="00491C13"/>
    <w:rsid w:val="004F2A59"/>
    <w:rsid w:val="005308E6"/>
    <w:rsid w:val="005975BE"/>
    <w:rsid w:val="00634393"/>
    <w:rsid w:val="006E0EEB"/>
    <w:rsid w:val="007501A6"/>
    <w:rsid w:val="007D3695"/>
    <w:rsid w:val="008F62F9"/>
    <w:rsid w:val="00BD510F"/>
    <w:rsid w:val="00C17BD5"/>
    <w:rsid w:val="00CE032A"/>
    <w:rsid w:val="00D86D94"/>
    <w:rsid w:val="00DB780C"/>
    <w:rsid w:val="00E445EC"/>
    <w:rsid w:val="00E4788A"/>
    <w:rsid w:val="00E80201"/>
    <w:rsid w:val="00F6581D"/>
    <w:rsid w:val="00FD3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B0142"/>
  <w15:chartTrackingRefBased/>
  <w15:docId w15:val="{56326F93-CEBC-478D-9D97-939A58299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D94"/>
    <w:rPr>
      <w:rFonts w:eastAsiaTheme="majorEastAsia" w:cstheme="majorBidi"/>
      <w:color w:val="272727" w:themeColor="text1" w:themeTint="D8"/>
    </w:rPr>
  </w:style>
  <w:style w:type="paragraph" w:styleId="Title">
    <w:name w:val="Title"/>
    <w:basedOn w:val="Normal"/>
    <w:next w:val="Normal"/>
    <w:link w:val="TitleChar"/>
    <w:uiPriority w:val="10"/>
    <w:qFormat/>
    <w:rsid w:val="00D86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D94"/>
    <w:pPr>
      <w:spacing w:before="160"/>
      <w:jc w:val="center"/>
    </w:pPr>
    <w:rPr>
      <w:i/>
      <w:iCs/>
      <w:color w:val="404040" w:themeColor="text1" w:themeTint="BF"/>
    </w:rPr>
  </w:style>
  <w:style w:type="character" w:customStyle="1" w:styleId="QuoteChar">
    <w:name w:val="Quote Char"/>
    <w:basedOn w:val="DefaultParagraphFont"/>
    <w:link w:val="Quote"/>
    <w:uiPriority w:val="29"/>
    <w:rsid w:val="00D86D94"/>
    <w:rPr>
      <w:i/>
      <w:iCs/>
      <w:color w:val="404040" w:themeColor="text1" w:themeTint="BF"/>
    </w:rPr>
  </w:style>
  <w:style w:type="paragraph" w:styleId="ListParagraph">
    <w:name w:val="List Paragraph"/>
    <w:basedOn w:val="Normal"/>
    <w:uiPriority w:val="34"/>
    <w:qFormat/>
    <w:rsid w:val="00D86D94"/>
    <w:pPr>
      <w:ind w:left="720"/>
      <w:contextualSpacing/>
    </w:pPr>
  </w:style>
  <w:style w:type="character" w:styleId="IntenseEmphasis">
    <w:name w:val="Intense Emphasis"/>
    <w:basedOn w:val="DefaultParagraphFont"/>
    <w:uiPriority w:val="21"/>
    <w:qFormat/>
    <w:rsid w:val="00D86D94"/>
    <w:rPr>
      <w:i/>
      <w:iCs/>
      <w:color w:val="0F4761" w:themeColor="accent1" w:themeShade="BF"/>
    </w:rPr>
  </w:style>
  <w:style w:type="paragraph" w:styleId="IntenseQuote">
    <w:name w:val="Intense Quote"/>
    <w:basedOn w:val="Normal"/>
    <w:next w:val="Normal"/>
    <w:link w:val="IntenseQuoteChar"/>
    <w:uiPriority w:val="30"/>
    <w:qFormat/>
    <w:rsid w:val="00D86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D94"/>
    <w:rPr>
      <w:i/>
      <w:iCs/>
      <w:color w:val="0F4761" w:themeColor="accent1" w:themeShade="BF"/>
    </w:rPr>
  </w:style>
  <w:style w:type="character" w:styleId="IntenseReference">
    <w:name w:val="Intense Reference"/>
    <w:basedOn w:val="DefaultParagraphFont"/>
    <w:uiPriority w:val="32"/>
    <w:qFormat/>
    <w:rsid w:val="00D86D94"/>
    <w:rPr>
      <w:b/>
      <w:bCs/>
      <w:smallCaps/>
      <w:color w:val="0F4761" w:themeColor="accent1" w:themeShade="BF"/>
      <w:spacing w:val="5"/>
    </w:rPr>
  </w:style>
  <w:style w:type="character" w:styleId="CommentReference">
    <w:name w:val="annotation reference"/>
    <w:basedOn w:val="DefaultParagraphFont"/>
    <w:uiPriority w:val="99"/>
    <w:semiHidden/>
    <w:unhideWhenUsed/>
    <w:rsid w:val="00D86D94"/>
    <w:rPr>
      <w:sz w:val="16"/>
      <w:szCs w:val="16"/>
    </w:rPr>
  </w:style>
  <w:style w:type="paragraph" w:customStyle="1" w:styleId="CommentText1">
    <w:name w:val="Comment Text1"/>
    <w:basedOn w:val="Normal"/>
    <w:next w:val="CommentText"/>
    <w:link w:val="CommentTextChar"/>
    <w:uiPriority w:val="99"/>
    <w:semiHidden/>
    <w:unhideWhenUsed/>
    <w:rsid w:val="00D86D94"/>
    <w:pPr>
      <w:spacing w:line="240" w:lineRule="auto"/>
    </w:pPr>
    <w:rPr>
      <w:rFonts w:ascii="Times New Roman" w:hAnsi="Times New Roman" w:cs="Times New Roman"/>
      <w:sz w:val="20"/>
      <w:szCs w:val="20"/>
    </w:rPr>
  </w:style>
  <w:style w:type="character" w:customStyle="1" w:styleId="CommentTextChar">
    <w:name w:val="Comment Text Char"/>
    <w:basedOn w:val="DefaultParagraphFont"/>
    <w:link w:val="CommentText1"/>
    <w:uiPriority w:val="99"/>
    <w:semiHidden/>
    <w:rsid w:val="00D86D94"/>
    <w:rPr>
      <w:rFonts w:ascii="Times New Roman" w:hAnsi="Times New Roman" w:cs="Times New Roman"/>
      <w:sz w:val="20"/>
      <w:szCs w:val="20"/>
    </w:rPr>
  </w:style>
  <w:style w:type="paragraph" w:styleId="CommentText">
    <w:name w:val="annotation text"/>
    <w:basedOn w:val="Normal"/>
    <w:link w:val="CommentTextChar1"/>
    <w:uiPriority w:val="99"/>
    <w:unhideWhenUsed/>
    <w:rsid w:val="00D86D94"/>
    <w:pPr>
      <w:spacing w:line="240" w:lineRule="auto"/>
    </w:pPr>
    <w:rPr>
      <w:sz w:val="20"/>
      <w:szCs w:val="20"/>
    </w:rPr>
  </w:style>
  <w:style w:type="character" w:customStyle="1" w:styleId="CommentTextChar1">
    <w:name w:val="Comment Text Char1"/>
    <w:basedOn w:val="DefaultParagraphFont"/>
    <w:link w:val="CommentText"/>
    <w:uiPriority w:val="99"/>
    <w:rsid w:val="00D86D94"/>
    <w:rPr>
      <w:sz w:val="20"/>
      <w:szCs w:val="20"/>
    </w:rPr>
  </w:style>
  <w:style w:type="paragraph" w:customStyle="1" w:styleId="xmsonormal">
    <w:name w:val="x_msonormal"/>
    <w:basedOn w:val="Normal"/>
    <w:rsid w:val="00E445E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msolistparagraph">
    <w:name w:val="x_msolistparagraph"/>
    <w:basedOn w:val="Normal"/>
    <w:rsid w:val="00E445E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7501A6"/>
    <w:pPr>
      <w:spacing w:after="0" w:line="240" w:lineRule="auto"/>
    </w:pPr>
  </w:style>
  <w:style w:type="paragraph" w:styleId="CommentSubject">
    <w:name w:val="annotation subject"/>
    <w:basedOn w:val="CommentText"/>
    <w:next w:val="CommentText"/>
    <w:link w:val="CommentSubjectChar"/>
    <w:uiPriority w:val="99"/>
    <w:semiHidden/>
    <w:unhideWhenUsed/>
    <w:rsid w:val="007501A6"/>
    <w:rPr>
      <w:b/>
      <w:bCs/>
    </w:rPr>
  </w:style>
  <w:style w:type="character" w:customStyle="1" w:styleId="CommentSubjectChar">
    <w:name w:val="Comment Subject Char"/>
    <w:basedOn w:val="CommentTextChar1"/>
    <w:link w:val="CommentSubject"/>
    <w:uiPriority w:val="99"/>
    <w:semiHidden/>
    <w:rsid w:val="007501A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700407">
      <w:bodyDiv w:val="1"/>
      <w:marLeft w:val="0"/>
      <w:marRight w:val="0"/>
      <w:marTop w:val="0"/>
      <w:marBottom w:val="0"/>
      <w:divBdr>
        <w:top w:val="none" w:sz="0" w:space="0" w:color="auto"/>
        <w:left w:val="none" w:sz="0" w:space="0" w:color="auto"/>
        <w:bottom w:val="none" w:sz="0" w:space="0" w:color="auto"/>
        <w:right w:val="none" w:sz="0" w:space="0" w:color="auto"/>
      </w:divBdr>
    </w:div>
    <w:div w:id="610667938">
      <w:bodyDiv w:val="1"/>
      <w:marLeft w:val="0"/>
      <w:marRight w:val="0"/>
      <w:marTop w:val="0"/>
      <w:marBottom w:val="0"/>
      <w:divBdr>
        <w:top w:val="none" w:sz="0" w:space="0" w:color="auto"/>
        <w:left w:val="none" w:sz="0" w:space="0" w:color="auto"/>
        <w:bottom w:val="none" w:sz="0" w:space="0" w:color="auto"/>
        <w:right w:val="none" w:sz="0" w:space="0" w:color="auto"/>
      </w:divBdr>
    </w:div>
    <w:div w:id="149029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Ezimorah, Gabriel</dc:creator>
  <cp:keywords/>
  <dc:description/>
  <cp:lastModifiedBy>Beall, Amanda</cp:lastModifiedBy>
  <cp:revision>6</cp:revision>
  <dcterms:created xsi:type="dcterms:W3CDTF">2025-11-21T14:16:00Z</dcterms:created>
  <dcterms:modified xsi:type="dcterms:W3CDTF">2025-12-01T19:10:00Z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c98ac7e1-c175-4b17-89f0-b045dd696ecd</vt:lpwstr>
  </property>
</Properties>
</file>