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18EF" w14:textId="419B0245" w:rsidR="000D030E" w:rsidRDefault="002650F5" w:rsidP="000D030E">
      <w:pPr>
        <w:rPr>
          <w:rFonts w:eastAsia="Times New Roman"/>
          <w:sz w:val="20"/>
          <w:szCs w:val="20"/>
        </w:rPr>
      </w:pPr>
      <w:bookmarkStart w:id="0" w:name="_Hlk115275502"/>
      <w:r w:rsidRPr="002650F5">
        <w:rPr>
          <w:rFonts w:eastAsia="Times New Roman"/>
          <w:sz w:val="20"/>
          <w:szCs w:val="20"/>
        </w:rPr>
        <w:t>NIST-SS26-CHIPS</w:t>
      </w:r>
      <w:r w:rsidR="00887A19">
        <w:rPr>
          <w:rFonts w:eastAsia="Times New Roman"/>
          <w:sz w:val="20"/>
          <w:szCs w:val="20"/>
        </w:rPr>
        <w:t>-28</w:t>
      </w:r>
    </w:p>
    <w:p w14:paraId="6E026E90" w14:textId="718C1879" w:rsidR="00986A2A" w:rsidRDefault="00986A2A" w:rsidP="000D030E">
      <w:pPr>
        <w:rPr>
          <w:rFonts w:eastAsia="Times New Roman"/>
          <w:sz w:val="20"/>
          <w:szCs w:val="20"/>
        </w:rPr>
      </w:pPr>
    </w:p>
    <w:p w14:paraId="2218B932" w14:textId="69538CA1" w:rsidR="00A721B6" w:rsidRPr="00D55735" w:rsidRDefault="00A721B6" w:rsidP="00A721B6">
      <w:pPr>
        <w:pBdr>
          <w:bottom w:val="single" w:sz="6" w:space="1" w:color="auto"/>
        </w:pBdr>
      </w:pPr>
      <w:r w:rsidRPr="00D55735">
        <w:t xml:space="preserve">Title: Sources Sought Notice for </w:t>
      </w:r>
      <w:proofErr w:type="spellStart"/>
      <w:r w:rsidR="00887A19" w:rsidRPr="00887A19">
        <w:t>ScanWave</w:t>
      </w:r>
      <w:proofErr w:type="spellEnd"/>
      <w:r w:rsidR="00887A19" w:rsidRPr="00887A19">
        <w:t xml:space="preserve"> Pro-Electronic Probe Interface Module (</w:t>
      </w:r>
      <w:proofErr w:type="spellStart"/>
      <w:r w:rsidR="00887A19" w:rsidRPr="00887A19">
        <w:t>ePIM</w:t>
      </w:r>
      <w:proofErr w:type="spellEnd"/>
      <w:r w:rsidR="00887A19" w:rsidRPr="00887A19">
        <w:t>)</w:t>
      </w:r>
    </w:p>
    <w:p w14:paraId="71BD15FC" w14:textId="77777777" w:rsidR="000B4427" w:rsidRPr="00D55735" w:rsidRDefault="000B4427" w:rsidP="00A721B6">
      <w:pPr>
        <w:pBdr>
          <w:bottom w:val="single" w:sz="6" w:space="1" w:color="auto"/>
        </w:pBdr>
      </w:pPr>
    </w:p>
    <w:p w14:paraId="3831C030" w14:textId="7AEF36D4" w:rsidR="00A721B6" w:rsidRDefault="00A721B6" w:rsidP="00A721B6">
      <w:pPr>
        <w:pBdr>
          <w:bottom w:val="single" w:sz="6" w:space="1" w:color="auto"/>
        </w:pBdr>
      </w:pPr>
      <w:r>
        <w:t xml:space="preserve">Department of Commerce Advanced Acquisition Planning (AAP) Entry Number: </w:t>
      </w:r>
      <w:r w:rsidR="00D55735">
        <w:t>N/A</w:t>
      </w:r>
    </w:p>
    <w:p w14:paraId="51A34BDA" w14:textId="77777777" w:rsidR="005D55C0" w:rsidRDefault="005D55C0"/>
    <w:p w14:paraId="00A1C277" w14:textId="77777777" w:rsidR="0000264E" w:rsidRPr="00BA6282" w:rsidRDefault="00085E52" w:rsidP="0000264E">
      <w:pPr>
        <w:rPr>
          <w:b/>
          <w:bCs/>
          <w:u w:val="single"/>
        </w:rPr>
      </w:pPr>
      <w:r w:rsidRPr="00BA6282">
        <w:rPr>
          <w:b/>
          <w:bCs/>
          <w:u w:val="single"/>
        </w:rPr>
        <w:t>BACKGROUND</w:t>
      </w:r>
    </w:p>
    <w:p w14:paraId="5F2F7AA5" w14:textId="77777777" w:rsidR="00846CAE" w:rsidRPr="00846CAE" w:rsidRDefault="00846CAE" w:rsidP="00846C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r w:rsidRPr="00846CAE">
        <w:rPr>
          <w:rFonts w:cs="Calibri"/>
        </w:rPr>
        <w:t>The semiconductor supply chain is global, specialized, and interconnected. Chipmakers do business with thousands of individual suppliers that provide the highly complex materials and tools used to produce semiconductors. To address the lack of full visibility into the semiconductor market's supply chain and R&amp;D ecosystem gaps, NIST will conduct the measurement science, or metrology, critical to the development of new materials, packaging, and production methods in chip manufacturing. </w:t>
      </w:r>
    </w:p>
    <w:p w14:paraId="3B810374" w14:textId="77777777" w:rsidR="00846CAE" w:rsidRPr="00846CAE" w:rsidRDefault="00846CAE" w:rsidP="00846C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p>
    <w:p w14:paraId="67B11705" w14:textId="77777777" w:rsidR="00887A19" w:rsidRPr="00887A19" w:rsidRDefault="00887A19" w:rsidP="00887A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r w:rsidRPr="00887A19">
        <w:rPr>
          <w:rFonts w:cs="Calibri"/>
        </w:rPr>
        <w:t xml:space="preserve">Our project uses the Oxford/Asylum Research AFM MFP-3D with the </w:t>
      </w:r>
      <w:proofErr w:type="spellStart"/>
      <w:r w:rsidRPr="00887A19">
        <w:rPr>
          <w:rFonts w:cs="Calibri"/>
        </w:rPr>
        <w:t>ScanWave</w:t>
      </w:r>
      <w:proofErr w:type="spellEnd"/>
      <w:r w:rsidRPr="00887A19">
        <w:rPr>
          <w:rFonts w:cs="Calibri"/>
        </w:rPr>
        <w:t xml:space="preserve"> Pro </w:t>
      </w:r>
      <w:proofErr w:type="spellStart"/>
      <w:r w:rsidRPr="00887A19">
        <w:rPr>
          <w:rFonts w:cs="Calibri"/>
        </w:rPr>
        <w:t>sMIM</w:t>
      </w:r>
      <w:proofErr w:type="spellEnd"/>
      <w:r w:rsidRPr="00887A19">
        <w:rPr>
          <w:rFonts w:cs="Calibri"/>
        </w:rPr>
        <w:t xml:space="preserve"> add on system developed by </w:t>
      </w:r>
      <w:proofErr w:type="spellStart"/>
      <w:r w:rsidRPr="00887A19">
        <w:rPr>
          <w:rFonts w:cs="Calibri"/>
        </w:rPr>
        <w:t>PrimeNano</w:t>
      </w:r>
      <w:proofErr w:type="spellEnd"/>
      <w:r w:rsidRPr="00887A19">
        <w:rPr>
          <w:rFonts w:cs="Calibri"/>
        </w:rPr>
        <w:t xml:space="preserve">, Inc. capable of achieving the required sensitivity and spatial resolution. The add on delivers the microwave signal at the frequency of around 3 GHz to the special AFM cantilever through a tunable probe interface. The probe interface has an impedance matching circuit necessary to achieve the signal to noise </w:t>
      </w:r>
      <w:proofErr w:type="spellStart"/>
      <w:r w:rsidRPr="00887A19">
        <w:rPr>
          <w:rFonts w:cs="Calibri"/>
        </w:rPr>
        <w:t>ration</w:t>
      </w:r>
      <w:proofErr w:type="spellEnd"/>
      <w:r w:rsidRPr="00887A19">
        <w:rPr>
          <w:rFonts w:cs="Calibri"/>
        </w:rPr>
        <w:t xml:space="preserve"> for detection of in Part I mentioned impedance changes. The matching circuit is a part of the probe interface, and the corresponding tuning is obtained manually by a mechanical screw. Unfortunately, this manual mechanical tuning system is fragile and can break which is what happened in our case.</w:t>
      </w:r>
    </w:p>
    <w:p w14:paraId="0FCD012C" w14:textId="77777777" w:rsidR="00887A19" w:rsidRPr="00887A19" w:rsidRDefault="00887A19" w:rsidP="00887A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r w:rsidRPr="00887A19">
        <w:rPr>
          <w:rFonts w:cs="Calibri"/>
        </w:rPr>
        <w:t xml:space="preserve"> </w:t>
      </w:r>
    </w:p>
    <w:p w14:paraId="4E9F055D" w14:textId="77777777" w:rsidR="00846CAE" w:rsidRDefault="00846CAE" w:rsidP="00846C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Calibri"/>
        </w:rPr>
      </w:pPr>
    </w:p>
    <w:p w14:paraId="6ED05E62" w14:textId="64E9394D" w:rsidR="001B1C7E" w:rsidRPr="001B1C7E" w:rsidRDefault="00D95396" w:rsidP="00FF12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9933B3">
        <w:rPr>
          <w:rFonts w:cs="Calibri"/>
        </w:rPr>
        <w:t xml:space="preserve">The National Institute of Standards and Technology (NIST) </w:t>
      </w:r>
      <w:r w:rsidR="00D55735">
        <w:rPr>
          <w:rFonts w:cs="Calibri"/>
        </w:rPr>
        <w:t xml:space="preserve">Material </w:t>
      </w:r>
      <w:r w:rsidR="000B4427" w:rsidRPr="000B4427">
        <w:rPr>
          <w:rFonts w:cs="Calibri"/>
        </w:rPr>
        <w:t>Measurement Laboratory (</w:t>
      </w:r>
      <w:r w:rsidR="00D55735">
        <w:rPr>
          <w:rFonts w:cs="Calibri"/>
        </w:rPr>
        <w:t>M</w:t>
      </w:r>
      <w:r w:rsidR="000B4427" w:rsidRPr="000B4427">
        <w:rPr>
          <w:rFonts w:cs="Calibri"/>
        </w:rPr>
        <w:t>ML)</w:t>
      </w:r>
      <w:r w:rsidR="000B4427">
        <w:rPr>
          <w:rFonts w:cs="Calibri"/>
        </w:rPr>
        <w:t xml:space="preserve"> </w:t>
      </w:r>
      <w:r w:rsidRPr="009933B3">
        <w:rPr>
          <w:rFonts w:cs="Calibri"/>
        </w:rPr>
        <w:t>has a r</w:t>
      </w:r>
      <w:r w:rsidR="00887A19">
        <w:rPr>
          <w:rFonts w:cs="Calibri"/>
        </w:rPr>
        <w:t>equirement for a</w:t>
      </w:r>
      <w:r w:rsidR="00887A19" w:rsidRPr="00887A19">
        <w:rPr>
          <w:rFonts w:cs="Calibri"/>
        </w:rPr>
        <w:t xml:space="preserve"> </w:t>
      </w:r>
      <w:r w:rsidR="00887A19" w:rsidRPr="00887A19">
        <w:rPr>
          <w:rFonts w:cs="Calibri"/>
        </w:rPr>
        <w:t xml:space="preserve">replacement for the broken probe interface </w:t>
      </w:r>
      <w:proofErr w:type="gramStart"/>
      <w:r w:rsidR="00887A19" w:rsidRPr="00887A19">
        <w:rPr>
          <w:rFonts w:cs="Calibri"/>
        </w:rPr>
        <w:t>module  with</w:t>
      </w:r>
      <w:proofErr w:type="gramEnd"/>
      <w:r w:rsidR="00887A19" w:rsidRPr="00887A19">
        <w:rPr>
          <w:rFonts w:cs="Calibri"/>
        </w:rPr>
        <w:t xml:space="preserve"> a new  </w:t>
      </w:r>
      <w:proofErr w:type="spellStart"/>
      <w:r w:rsidR="00887A19" w:rsidRPr="00887A19">
        <w:rPr>
          <w:rFonts w:cs="Calibri"/>
        </w:rPr>
        <w:t>ePIM</w:t>
      </w:r>
      <w:proofErr w:type="spellEnd"/>
      <w:r w:rsidR="00887A19" w:rsidRPr="00887A19">
        <w:rPr>
          <w:rFonts w:cs="Calibri"/>
        </w:rPr>
        <w:t xml:space="preserve"> that is a fully electronically tunable probe interface module to replace the manually tunable probe interface</w:t>
      </w:r>
      <w:r w:rsidR="00887A19">
        <w:rPr>
          <w:rFonts w:cs="Calibri"/>
        </w:rPr>
        <w:t xml:space="preserve"> </w:t>
      </w:r>
      <w:r w:rsidR="00FF12CC">
        <w:rPr>
          <w:rFonts w:cs="Calibri"/>
        </w:rPr>
        <w:t xml:space="preserve">and </w:t>
      </w:r>
      <w:r w:rsidR="000B4427">
        <w:rPr>
          <w:rFonts w:cs="Calibri"/>
        </w:rPr>
        <w:t xml:space="preserve">is </w:t>
      </w:r>
      <w:r w:rsidR="000B4427" w:rsidRPr="001B1C7E">
        <w:t>seeking</w:t>
      </w:r>
      <w:r w:rsidR="001B1C7E" w:rsidRPr="001B1C7E">
        <w:t xml:space="preserve"> information from sources that may be capable of providing a solution that will achieve the </w:t>
      </w:r>
      <w:r w:rsidR="00D55735">
        <w:t xml:space="preserve">specifications </w:t>
      </w:r>
      <w:r w:rsidR="00D55735" w:rsidRPr="001B1C7E">
        <w:t>described</w:t>
      </w:r>
      <w:r w:rsidR="001B1C7E" w:rsidRPr="001B1C7E">
        <w:t xml:space="preserve"> </w:t>
      </w:r>
      <w:r w:rsidR="00FF12CC">
        <w:t>below</w:t>
      </w:r>
      <w:r w:rsidR="001B1C7E" w:rsidRPr="001B1C7E">
        <w:t xml:space="preserve">:  </w:t>
      </w:r>
    </w:p>
    <w:p w14:paraId="58AE01A8" w14:textId="77777777" w:rsidR="0000264E" w:rsidRDefault="0000264E" w:rsidP="0000264E"/>
    <w:p w14:paraId="136170B7" w14:textId="77777777" w:rsidR="00887A19" w:rsidRPr="00887A19" w:rsidRDefault="00887A19" w:rsidP="00887A19">
      <w:pPr>
        <w:rPr>
          <w:rFonts w:ascii="Calibri" w:eastAsia="Calibri" w:hAnsi="Calibri" w:cs="Calibri"/>
          <w:b/>
          <w:bCs/>
          <w:sz w:val="24"/>
          <w:szCs w:val="24"/>
        </w:rPr>
      </w:pPr>
      <w:r w:rsidRPr="00887A19">
        <w:rPr>
          <w:rFonts w:ascii="Calibri" w:eastAsia="Calibri" w:hAnsi="Calibri" w:cs="Calibri"/>
          <w:b/>
          <w:bCs/>
          <w:sz w:val="24"/>
          <w:szCs w:val="24"/>
        </w:rPr>
        <w:t xml:space="preserve">Line Item 0001: </w:t>
      </w:r>
      <w:proofErr w:type="spellStart"/>
      <w:r w:rsidRPr="00887A19">
        <w:rPr>
          <w:rFonts w:ascii="Calibri" w:eastAsia="Calibri" w:hAnsi="Calibri" w:cs="Calibri"/>
          <w:b/>
          <w:bCs/>
          <w:sz w:val="24"/>
          <w:szCs w:val="24"/>
        </w:rPr>
        <w:t>ScanWave</w:t>
      </w:r>
      <w:proofErr w:type="spellEnd"/>
      <w:r w:rsidRPr="00887A19">
        <w:rPr>
          <w:rFonts w:ascii="Calibri" w:eastAsia="Calibri" w:hAnsi="Calibri" w:cs="Calibri"/>
          <w:b/>
          <w:bCs/>
          <w:sz w:val="24"/>
          <w:szCs w:val="24"/>
        </w:rPr>
        <w:t xml:space="preserve"> Pro </w:t>
      </w:r>
      <w:proofErr w:type="spellStart"/>
      <w:r w:rsidRPr="00887A19">
        <w:rPr>
          <w:rFonts w:ascii="Calibri" w:eastAsia="Calibri" w:hAnsi="Calibri" w:cs="Calibri"/>
          <w:b/>
          <w:bCs/>
          <w:sz w:val="24"/>
          <w:szCs w:val="24"/>
        </w:rPr>
        <w:t>ePIM</w:t>
      </w:r>
      <w:proofErr w:type="spellEnd"/>
      <w:r w:rsidRPr="00887A19">
        <w:rPr>
          <w:rFonts w:ascii="Calibri" w:eastAsia="Calibri" w:hAnsi="Calibri" w:cs="Calibri"/>
          <w:b/>
          <w:bCs/>
          <w:sz w:val="24"/>
          <w:szCs w:val="24"/>
        </w:rPr>
        <w:t xml:space="preserve"> to replace the manually tunable PIM.</w:t>
      </w:r>
    </w:p>
    <w:p w14:paraId="26BA82B8" w14:textId="77777777" w:rsidR="00887A19" w:rsidRPr="00887A19" w:rsidRDefault="00887A19" w:rsidP="00887A19">
      <w:pPr>
        <w:rPr>
          <w:rFonts w:ascii="Calibri" w:eastAsia="Calibri" w:hAnsi="Calibri" w:cs="Calibri"/>
          <w:sz w:val="24"/>
          <w:szCs w:val="24"/>
        </w:rPr>
      </w:pPr>
      <w:r w:rsidRPr="00887A19">
        <w:rPr>
          <w:rFonts w:ascii="Calibri" w:eastAsia="Calibri" w:hAnsi="Calibri" w:cs="Calibri"/>
          <w:b/>
          <w:bCs/>
          <w:sz w:val="24"/>
          <w:szCs w:val="24"/>
        </w:rPr>
        <w:t xml:space="preserve">Description:  </w:t>
      </w:r>
      <w:r w:rsidRPr="00887A19">
        <w:rPr>
          <w:rFonts w:ascii="Calibri" w:eastAsia="Calibri" w:hAnsi="Calibri" w:cs="Calibri"/>
          <w:sz w:val="24"/>
          <w:szCs w:val="24"/>
        </w:rPr>
        <w:t>Fully electronically tunable probe interface module. Replacement</w:t>
      </w:r>
    </w:p>
    <w:p w14:paraId="5C358A22" w14:textId="77777777" w:rsidR="00887A19" w:rsidRPr="00887A19" w:rsidRDefault="00887A19" w:rsidP="00887A19">
      <w:pPr>
        <w:rPr>
          <w:rFonts w:ascii="Calibri" w:eastAsia="Calibri" w:hAnsi="Calibri" w:cs="Calibri"/>
          <w:sz w:val="24"/>
          <w:szCs w:val="24"/>
        </w:rPr>
      </w:pPr>
      <w:r w:rsidRPr="00887A19">
        <w:rPr>
          <w:rFonts w:ascii="Calibri" w:eastAsia="Calibri" w:hAnsi="Calibri" w:cs="Calibri"/>
          <w:sz w:val="24"/>
          <w:szCs w:val="24"/>
        </w:rPr>
        <w:t>for manually tunable PIM.</w:t>
      </w:r>
    </w:p>
    <w:p w14:paraId="00C906F0" w14:textId="362C03FC" w:rsidR="00887A19" w:rsidRPr="00887A19" w:rsidRDefault="00887A19" w:rsidP="00887A19">
      <w:pPr>
        <w:numPr>
          <w:ilvl w:val="0"/>
          <w:numId w:val="5"/>
        </w:numPr>
        <w:spacing w:after="200" w:line="276" w:lineRule="auto"/>
        <w:contextualSpacing/>
        <w:rPr>
          <w:rFonts w:ascii="Calibri" w:eastAsia="Calibri" w:hAnsi="Calibri" w:cs="Calibri"/>
          <w:b/>
          <w:bCs/>
          <w:sz w:val="24"/>
          <w:szCs w:val="24"/>
        </w:rPr>
      </w:pPr>
      <w:bookmarkStart w:id="1" w:name="_Hlk180130034"/>
      <w:r w:rsidRPr="00887A19">
        <w:rPr>
          <w:rFonts w:ascii="Calibri" w:eastAsia="Calibri" w:hAnsi="Calibri" w:cs="Calibri"/>
          <w:b/>
          <w:bCs/>
          <w:sz w:val="24"/>
          <w:szCs w:val="24"/>
        </w:rPr>
        <w:t xml:space="preserve">Technical Specifications </w:t>
      </w:r>
    </w:p>
    <w:bookmarkEnd w:id="1"/>
    <w:p w14:paraId="3B1BD7C4" w14:textId="77777777" w:rsidR="00887A19" w:rsidRPr="00887A19" w:rsidRDefault="00887A19" w:rsidP="00887A19">
      <w:pPr>
        <w:numPr>
          <w:ilvl w:val="0"/>
          <w:numId w:val="8"/>
        </w:numPr>
        <w:spacing w:after="200" w:line="276" w:lineRule="auto"/>
        <w:contextualSpacing/>
        <w:rPr>
          <w:rFonts w:ascii="Calibri" w:eastAsia="Calibri" w:hAnsi="Calibri" w:cs="Calibri"/>
          <w:sz w:val="24"/>
          <w:szCs w:val="24"/>
        </w:rPr>
      </w:pPr>
      <w:r w:rsidRPr="00887A19">
        <w:rPr>
          <w:rFonts w:ascii="Calibri" w:eastAsia="Calibri" w:hAnsi="Calibri" w:cs="Calibri"/>
          <w:sz w:val="24"/>
          <w:szCs w:val="24"/>
        </w:rPr>
        <w:t xml:space="preserve">Electronic tunability of the resonance frequency of the probe </w:t>
      </w:r>
    </w:p>
    <w:p w14:paraId="363144FC" w14:textId="77777777" w:rsidR="00887A19" w:rsidRPr="00887A19" w:rsidRDefault="00887A19" w:rsidP="00887A19">
      <w:pPr>
        <w:numPr>
          <w:ilvl w:val="0"/>
          <w:numId w:val="8"/>
        </w:numPr>
        <w:spacing w:after="200" w:line="276" w:lineRule="auto"/>
        <w:contextualSpacing/>
        <w:rPr>
          <w:rFonts w:ascii="Calibri" w:eastAsia="Calibri" w:hAnsi="Calibri" w:cs="Calibri"/>
          <w:sz w:val="24"/>
          <w:szCs w:val="24"/>
        </w:rPr>
      </w:pPr>
      <w:r w:rsidRPr="00887A19">
        <w:rPr>
          <w:rFonts w:ascii="Calibri" w:eastAsia="Calibri" w:hAnsi="Calibri" w:cs="Calibri"/>
          <w:sz w:val="24"/>
          <w:szCs w:val="24"/>
        </w:rPr>
        <w:t>Compatibility with Oxford/Asylum Research MFP-3D AFM and the ARC 3 controller software</w:t>
      </w:r>
    </w:p>
    <w:p w14:paraId="1B304121" w14:textId="77777777" w:rsidR="00887A19" w:rsidRPr="00887A19" w:rsidRDefault="00887A19" w:rsidP="00887A19">
      <w:pPr>
        <w:numPr>
          <w:ilvl w:val="0"/>
          <w:numId w:val="8"/>
        </w:numPr>
        <w:spacing w:after="200" w:line="276" w:lineRule="auto"/>
        <w:contextualSpacing/>
        <w:rPr>
          <w:rFonts w:ascii="Calibri" w:eastAsia="Calibri" w:hAnsi="Calibri" w:cs="Calibri"/>
          <w:sz w:val="24"/>
          <w:szCs w:val="24"/>
        </w:rPr>
      </w:pPr>
      <w:r w:rsidRPr="00887A19">
        <w:rPr>
          <w:rFonts w:ascii="Calibri" w:eastAsia="Calibri" w:hAnsi="Calibri" w:cs="Calibri"/>
          <w:sz w:val="24"/>
          <w:szCs w:val="24"/>
        </w:rPr>
        <w:t>Corresponding software</w:t>
      </w:r>
    </w:p>
    <w:p w14:paraId="76285836" w14:textId="49C976F7" w:rsidR="00D55735" w:rsidRPr="00D55735" w:rsidRDefault="00D55735" w:rsidP="00846CAE">
      <w:pPr>
        <w:spacing w:after="160" w:line="259" w:lineRule="auto"/>
        <w:ind w:left="1440"/>
        <w:textAlignment w:val="baseline"/>
        <w:rPr>
          <w:rFonts w:eastAsia="Arial"/>
          <w:color w:val="000000" w:themeColor="text1"/>
          <w:sz w:val="24"/>
          <w:szCs w:val="24"/>
        </w:rPr>
      </w:pPr>
    </w:p>
    <w:p w14:paraId="38EA7EF1" w14:textId="77777777" w:rsidR="001B1C7E" w:rsidRPr="00BA6282" w:rsidRDefault="001B1C7E" w:rsidP="001B1C7E">
      <w:pPr>
        <w:rPr>
          <w:b/>
          <w:bCs/>
          <w:u w:val="single"/>
        </w:rPr>
      </w:pPr>
      <w:r w:rsidRPr="00BA6282">
        <w:rPr>
          <w:b/>
          <w:bCs/>
          <w:u w:val="single"/>
        </w:rPr>
        <w:t>HOW TO RESPOND TO THIS NOTICE</w:t>
      </w:r>
    </w:p>
    <w:p w14:paraId="1714A364" w14:textId="77777777" w:rsidR="001B1C7E" w:rsidRDefault="001B1C7E" w:rsidP="001B1C7E"/>
    <w:p w14:paraId="0DCD03E1" w14:textId="77777777" w:rsidR="001B1C7E" w:rsidRDefault="001B1C7E" w:rsidP="001B1C7E">
      <w:r>
        <w:t>In responding to this notice, please DO NOT PROVIDE PROPRIETARY INFORMATION. Please include only the following information, readable in either Microsoft Word 365, Microsoft Excel 365, or .pdf format, in the response:  Submit the response by email to the Primary Point of Contact and, if specified, to the Secondary Point of Contact listed in this notice as soon as possible, and preferably before the closing date and time of this notice.  Please note that to be considered for award under any official solicitation, the entity must be registered and “active” in SAM at the time of solicitation response.</w:t>
      </w:r>
    </w:p>
    <w:p w14:paraId="0D1A8C55" w14:textId="77777777" w:rsidR="001B1C7E" w:rsidRDefault="001B1C7E" w:rsidP="001B1C7E"/>
    <w:p w14:paraId="4E865831" w14:textId="77777777" w:rsidR="001B1C7E" w:rsidRDefault="001B1C7E" w:rsidP="001B1C7E">
      <w:pPr>
        <w:pStyle w:val="ListParagraph"/>
        <w:numPr>
          <w:ilvl w:val="0"/>
          <w:numId w:val="1"/>
        </w:numPr>
      </w:pPr>
      <w:r>
        <w:t xml:space="preserve">Provide the complete name of your company, address, name of contact for follow-up questions, their email, their phone number and, if your company has an active registration in </w:t>
      </w:r>
      <w:hyperlink r:id="rId9" w:history="1">
        <w:r w:rsidRPr="009B7F10">
          <w:rPr>
            <w:rStyle w:val="Hyperlink"/>
          </w:rPr>
          <w:t>https://sam.gov</w:t>
        </w:r>
      </w:hyperlink>
      <w:r>
        <w:t>, your company’s Unique Entity ID (UEI).</w:t>
      </w:r>
    </w:p>
    <w:p w14:paraId="12F23C4D" w14:textId="77777777" w:rsidR="001B1C7E" w:rsidRDefault="001B1C7E" w:rsidP="001B1C7E"/>
    <w:p w14:paraId="72000A0C" w14:textId="77777777" w:rsidR="001B1C7E" w:rsidRDefault="001B1C7E" w:rsidP="001B1C7E">
      <w:pPr>
        <w:pStyle w:val="ListParagraph"/>
        <w:numPr>
          <w:ilvl w:val="0"/>
          <w:numId w:val="1"/>
        </w:numPr>
        <w:spacing w:line="259" w:lineRule="auto"/>
      </w:pPr>
      <w:r>
        <w:t>Identify the equipment that your company sells that can meet the objectives addressed in the BACKGROUND section of this notice.  For each product recommended to meet the Government’s requirement, provide the following:</w:t>
      </w:r>
    </w:p>
    <w:p w14:paraId="068E516B" w14:textId="77777777" w:rsidR="001B1C7E" w:rsidRDefault="001B1C7E" w:rsidP="001B1C7E">
      <w:pPr>
        <w:pStyle w:val="ListParagraph"/>
        <w:numPr>
          <w:ilvl w:val="1"/>
          <w:numId w:val="1"/>
        </w:numPr>
        <w:spacing w:line="259" w:lineRule="auto"/>
      </w:pPr>
      <w:r>
        <w:t>Manufacturer name</w:t>
      </w:r>
    </w:p>
    <w:p w14:paraId="1CD62E72" w14:textId="77777777" w:rsidR="001B1C7E" w:rsidRDefault="001B1C7E" w:rsidP="001B1C7E">
      <w:pPr>
        <w:pStyle w:val="ListParagraph"/>
        <w:numPr>
          <w:ilvl w:val="1"/>
          <w:numId w:val="1"/>
        </w:numPr>
        <w:spacing w:line="259" w:lineRule="auto"/>
      </w:pPr>
      <w:r>
        <w:t>Model number</w:t>
      </w:r>
    </w:p>
    <w:p w14:paraId="5FC08435" w14:textId="77777777" w:rsidR="001B1C7E" w:rsidRDefault="001B1C7E" w:rsidP="001B1C7E">
      <w:pPr>
        <w:pStyle w:val="ListParagraph"/>
        <w:numPr>
          <w:ilvl w:val="1"/>
          <w:numId w:val="1"/>
        </w:numPr>
        <w:spacing w:line="259" w:lineRule="auto"/>
      </w:pPr>
      <w:r>
        <w:t>Technical specifications</w:t>
      </w:r>
    </w:p>
    <w:p w14:paraId="779CD951" w14:textId="77777777" w:rsidR="001B1C7E" w:rsidRDefault="001B1C7E" w:rsidP="001B1C7E">
      <w:pPr>
        <w:pStyle w:val="ListParagraph"/>
        <w:numPr>
          <w:ilvl w:val="1"/>
          <w:numId w:val="1"/>
        </w:numPr>
        <w:spacing w:line="259" w:lineRule="auto"/>
      </w:pPr>
      <w:r>
        <w:t>If your company is not the manufacturer, provide information on your company’s status as an authorized reseller of the product(s)</w:t>
      </w:r>
    </w:p>
    <w:p w14:paraId="5749E020" w14:textId="77777777" w:rsidR="001B1C7E" w:rsidRDefault="001B1C7E" w:rsidP="001B1C7E"/>
    <w:p w14:paraId="48281473" w14:textId="77777777" w:rsidR="001B1C7E" w:rsidRDefault="001B1C7E" w:rsidP="001B1C7E">
      <w:pPr>
        <w:pStyle w:val="ListParagraph"/>
        <w:numPr>
          <w:ilvl w:val="0"/>
          <w:numId w:val="1"/>
        </w:numPr>
      </w:pPr>
      <w:r>
        <w:t xml:space="preserve">Describe performance capabilities of the product(s) your company recommends </w:t>
      </w:r>
      <w:proofErr w:type="gramStart"/>
      <w:r>
        <w:t>to meet</w:t>
      </w:r>
      <w:proofErr w:type="gramEnd"/>
      <w:r>
        <w:t xml:space="preserve"> the Government’s requirements.  Additionally, if there are other features or functions that you believe would assist NIST in meeting its objectives described above, please discuss in your response.</w:t>
      </w:r>
    </w:p>
    <w:p w14:paraId="44A55E0A" w14:textId="77777777" w:rsidR="001B1C7E" w:rsidRDefault="001B1C7E" w:rsidP="001B1C7E">
      <w:pPr>
        <w:pStyle w:val="ListParagraph"/>
        <w:numPr>
          <w:ilvl w:val="1"/>
          <w:numId w:val="1"/>
        </w:numPr>
      </w:pPr>
      <w:r>
        <w:t>Discuss whether the equipment that your company sells and which you describe in your response to this notice may be customized to specifications and indicate any limits to customization.</w:t>
      </w:r>
    </w:p>
    <w:p w14:paraId="17156C71" w14:textId="77777777" w:rsidR="001B1C7E" w:rsidRDefault="001B1C7E" w:rsidP="001B1C7E">
      <w:pPr>
        <w:pStyle w:val="ListParagraph"/>
      </w:pPr>
    </w:p>
    <w:p w14:paraId="2BEDF77B" w14:textId="77777777" w:rsidR="001B1C7E" w:rsidRDefault="001B1C7E" w:rsidP="001B1C7E">
      <w:pPr>
        <w:pStyle w:val="ListParagraph"/>
        <w:numPr>
          <w:ilvl w:val="0"/>
          <w:numId w:val="1"/>
        </w:numPr>
      </w:pPr>
      <w:r>
        <w:t>Identify any aspects of the NIST market research notice, including instructions, and draft minimum specifications in the BACKGROUND section you cannot meet and state why.  Please offer suggestions for how the market research notice and draft minimum specifications could be made more competitive.</w:t>
      </w:r>
    </w:p>
    <w:p w14:paraId="633BE7A6" w14:textId="77777777" w:rsidR="001B1C7E" w:rsidRDefault="001B1C7E" w:rsidP="001B1C7E"/>
    <w:p w14:paraId="0C32AD77" w14:textId="77777777" w:rsidR="001B1C7E" w:rsidRDefault="001B1C7E" w:rsidP="001B1C7E">
      <w:pPr>
        <w:pStyle w:val="ListParagraph"/>
        <w:numPr>
          <w:ilvl w:val="0"/>
          <w:numId w:val="1"/>
        </w:numPr>
      </w:pPr>
      <w:r>
        <w:t xml:space="preserve">State whether the proposed equipment is manufactured in the United States and, if not, state the name of the country where the equipment is manufactured. </w:t>
      </w:r>
    </w:p>
    <w:p w14:paraId="0F355FC3" w14:textId="77777777" w:rsidR="001B1C7E" w:rsidRDefault="001B1C7E" w:rsidP="001B1C7E">
      <w:pPr>
        <w:pStyle w:val="ListParagraph"/>
      </w:pPr>
    </w:p>
    <w:p w14:paraId="0DA771CB" w14:textId="77777777" w:rsidR="001B1C7E" w:rsidRDefault="001B1C7E" w:rsidP="001B1C7E">
      <w:pPr>
        <w:pStyle w:val="ListParagraph"/>
        <w:numPr>
          <w:ilvl w:val="0"/>
          <w:numId w:val="1"/>
        </w:numPr>
      </w:pPr>
      <w:r>
        <w:t xml:space="preserve">Identify any plans/possibilities for changes in manufacturing location of the </w:t>
      </w:r>
      <w:proofErr w:type="gramStart"/>
      <w:r>
        <w:t>aforementioned equipment</w:t>
      </w:r>
      <w:proofErr w:type="gramEnd"/>
      <w:r>
        <w:t xml:space="preserve"> and provide relevant details, including timeline.</w:t>
      </w:r>
    </w:p>
    <w:p w14:paraId="6BC523D4" w14:textId="77777777" w:rsidR="001B1C7E" w:rsidRDefault="001B1C7E" w:rsidP="001B1C7E">
      <w:pPr>
        <w:pStyle w:val="ListParagraph"/>
      </w:pPr>
    </w:p>
    <w:p w14:paraId="04FC66DE" w14:textId="77777777" w:rsidR="001B1C7E" w:rsidRDefault="001B1C7E" w:rsidP="001B1C7E">
      <w:pPr>
        <w:pStyle w:val="ListParagraph"/>
        <w:numPr>
          <w:ilvl w:val="0"/>
          <w:numId w:val="1"/>
        </w:numPr>
      </w:pPr>
      <w:r>
        <w:t>For the NAICS code listed in this notice:</w:t>
      </w:r>
    </w:p>
    <w:p w14:paraId="62030706" w14:textId="77777777" w:rsidR="001B1C7E" w:rsidRDefault="001B1C7E" w:rsidP="001B1C7E">
      <w:pPr>
        <w:pStyle w:val="ListParagraph"/>
      </w:pPr>
    </w:p>
    <w:p w14:paraId="293149BF" w14:textId="77777777" w:rsidR="001B1C7E" w:rsidRDefault="001B1C7E" w:rsidP="001B1C7E">
      <w:pPr>
        <w:pStyle w:val="ListParagraph"/>
        <w:numPr>
          <w:ilvl w:val="1"/>
          <w:numId w:val="1"/>
        </w:numPr>
      </w:pPr>
      <w:r>
        <w:t xml:space="preserve">Indicate whether your company is (a) a small business or (b) other than small business.  See the </w:t>
      </w:r>
      <w:hyperlink r:id="rId10" w:history="1">
        <w:r w:rsidRPr="000D6333">
          <w:rPr>
            <w:rStyle w:val="Hyperlink"/>
          </w:rPr>
          <w:t>Table of Small Business Size Standards</w:t>
        </w:r>
      </w:hyperlink>
      <w:r>
        <w:t xml:space="preserve"> and the associated .pdf download file for small business size standards and additional information.</w:t>
      </w:r>
    </w:p>
    <w:p w14:paraId="62E6F2AF" w14:textId="77777777" w:rsidR="001B1C7E" w:rsidRPr="00787FAF" w:rsidRDefault="001B1C7E" w:rsidP="001B1C7E">
      <w:pPr>
        <w:pStyle w:val="ListParagraph"/>
        <w:ind w:left="1440"/>
      </w:pPr>
    </w:p>
    <w:p w14:paraId="50F91CA8" w14:textId="77777777" w:rsidR="001B1C7E" w:rsidRDefault="001B1C7E" w:rsidP="001B1C7E">
      <w:pPr>
        <w:pStyle w:val="ListParagraph"/>
        <w:numPr>
          <w:ilvl w:val="1"/>
          <w:numId w:val="1"/>
        </w:numPr>
      </w:pPr>
      <w:r w:rsidRPr="00787FAF">
        <w:t>If you believe the NAICS code listed in this notice is not the best NAICS code for the type of product addressed in this notice, identify</w:t>
      </w:r>
      <w:r>
        <w:t xml:space="preserve"> an</w:t>
      </w:r>
      <w:r w:rsidRPr="00787FAF">
        <w:t xml:space="preserve"> alternative NAICS code that you believe would be more appropriate for the planned procurement.  </w:t>
      </w:r>
    </w:p>
    <w:p w14:paraId="7FCD473F" w14:textId="77777777" w:rsidR="001B1C7E" w:rsidRDefault="001B1C7E" w:rsidP="001B1C7E"/>
    <w:p w14:paraId="01334383" w14:textId="77777777" w:rsidR="001B1C7E" w:rsidRDefault="001B1C7E" w:rsidP="001B1C7E">
      <w:pPr>
        <w:pStyle w:val="ListParagraph"/>
        <w:numPr>
          <w:ilvl w:val="0"/>
          <w:numId w:val="1"/>
        </w:numPr>
      </w:pPr>
      <w:r>
        <w:t xml:space="preserve">Describe services that are available with the purchase of the </w:t>
      </w:r>
      <w:proofErr w:type="gramStart"/>
      <w:r>
        <w:t>aforementioned equipment</w:t>
      </w:r>
      <w:proofErr w:type="gramEnd"/>
      <w:r>
        <w:t xml:space="preserve"> from your company such as installation, training, and equipment maintenance. </w:t>
      </w:r>
    </w:p>
    <w:p w14:paraId="26B1A360" w14:textId="77777777" w:rsidR="001B1C7E" w:rsidRDefault="001B1C7E" w:rsidP="001B1C7E"/>
    <w:p w14:paraId="07D568DB" w14:textId="77777777" w:rsidR="001B1C7E" w:rsidRDefault="001B1C7E" w:rsidP="001B1C7E">
      <w:pPr>
        <w:pStyle w:val="ListParagraph"/>
        <w:numPr>
          <w:ilvl w:val="0"/>
          <w:numId w:val="1"/>
        </w:numPr>
      </w:pPr>
      <w:r>
        <w:t xml:space="preserve">Describe standard terms and conditions of sale offered by your company for the recommended equipment such as: delivery time after your company accepts the order; FOB shipping terms; manufacturer warranty (including details regarding nature and duration); if available, description(s) of available extended warranty; equipment setup </w:t>
      </w:r>
      <w:r>
        <w:lastRenderedPageBreak/>
        <w:t>and test; operator and service instruction manual(s); cleanup after installation; and if applicable, other offered services.  Provide a copy of manufacturer standard terms and conditions that typically relate to the sale of the specified equipment, if available.</w:t>
      </w:r>
    </w:p>
    <w:p w14:paraId="21244369" w14:textId="77777777" w:rsidR="001B1C7E" w:rsidRDefault="001B1C7E" w:rsidP="001B1C7E">
      <w:pPr>
        <w:pStyle w:val="ListParagraph"/>
      </w:pPr>
    </w:p>
    <w:p w14:paraId="073AC490" w14:textId="77777777" w:rsidR="001B1C7E" w:rsidRDefault="001B1C7E" w:rsidP="001B1C7E">
      <w:pPr>
        <w:pStyle w:val="ListParagraph"/>
        <w:numPr>
          <w:ilvl w:val="0"/>
          <w:numId w:val="1"/>
        </w:numPr>
      </w:pPr>
      <w:r>
        <w:t>State whether your company offers facility renovation services related to installation of the recommended equipment at its delivery destination, if required per the NIST-identified minimum specifications, and provide description of said services.  Indicate if your company performs the facility renovation services or typically subcontracts the work to another company.  Indicate if your company would be interested in inspecting the intended installation site during the market research phase.</w:t>
      </w:r>
    </w:p>
    <w:p w14:paraId="749386FD" w14:textId="77777777" w:rsidR="001B1C7E" w:rsidRDefault="001B1C7E" w:rsidP="001B1C7E">
      <w:pPr>
        <w:pStyle w:val="ListParagraph"/>
      </w:pPr>
    </w:p>
    <w:p w14:paraId="5AAE82B8" w14:textId="77777777" w:rsidR="001B1C7E" w:rsidRDefault="001B1C7E" w:rsidP="001B1C7E">
      <w:pPr>
        <w:pStyle w:val="ListParagraph"/>
        <w:numPr>
          <w:ilvl w:val="0"/>
          <w:numId w:val="1"/>
        </w:numPr>
      </w:pPr>
      <w:r>
        <w:t xml:space="preserve">State published price, discount, or rebate arrangements for recommended equipment and/or provide link to access company’s published prices for equipment and services.  </w:t>
      </w:r>
    </w:p>
    <w:p w14:paraId="73D9B72A" w14:textId="77777777" w:rsidR="001B1C7E" w:rsidRDefault="001B1C7E" w:rsidP="001B1C7E"/>
    <w:p w14:paraId="0254BCCC" w14:textId="77777777" w:rsidR="001B1C7E" w:rsidRDefault="001B1C7E" w:rsidP="001B1C7E">
      <w:pPr>
        <w:pStyle w:val="ListParagraph"/>
        <w:numPr>
          <w:ilvl w:val="0"/>
          <w:numId w:val="1"/>
        </w:numPr>
        <w:spacing w:line="259" w:lineRule="auto"/>
      </w:pPr>
      <w:r>
        <w:t>If the recommended equipment and related services are available for purchase on any existing Federal Supply Schedule contract(s) or other contracts against which NIST may be able to place orders, identify the contract number(s) and other relevant information.</w:t>
      </w:r>
    </w:p>
    <w:p w14:paraId="07DB9F60" w14:textId="77777777" w:rsidR="001B1C7E" w:rsidRDefault="001B1C7E" w:rsidP="001B1C7E"/>
    <w:p w14:paraId="0F7DE160" w14:textId="77777777" w:rsidR="001B1C7E" w:rsidRDefault="001B1C7E" w:rsidP="001B1C7E">
      <w:pPr>
        <w:pStyle w:val="ListParagraph"/>
        <w:numPr>
          <w:ilvl w:val="0"/>
          <w:numId w:val="1"/>
        </w:numPr>
      </w:pPr>
      <w:r>
        <w:t xml:space="preserve">Identify any customers in the public or private sectors to which you provided the recommended or similar equipment.  Include customer(s) information: company name, phone number, point of contact, email address. </w:t>
      </w:r>
    </w:p>
    <w:p w14:paraId="6B3BCC85" w14:textId="77777777" w:rsidR="001B1C7E" w:rsidRDefault="001B1C7E" w:rsidP="001B1C7E">
      <w:pPr>
        <w:pStyle w:val="ListParagraph"/>
      </w:pPr>
    </w:p>
    <w:p w14:paraId="70220529" w14:textId="77777777" w:rsidR="001B1C7E" w:rsidRDefault="001B1C7E" w:rsidP="001B1C7E">
      <w:pPr>
        <w:pStyle w:val="ListParagraph"/>
        <w:numPr>
          <w:ilvl w:val="0"/>
          <w:numId w:val="1"/>
        </w:numPr>
      </w:pPr>
      <w:r>
        <w:t>Provide any other information that you believe would be valuable for NIST to know as part of its market research for this requirement.</w:t>
      </w:r>
    </w:p>
    <w:p w14:paraId="642CDB45" w14:textId="77777777" w:rsidR="001B1C7E" w:rsidRDefault="001B1C7E" w:rsidP="001B1C7E">
      <w:pPr>
        <w:pStyle w:val="ListParagraph"/>
      </w:pPr>
    </w:p>
    <w:p w14:paraId="27E4DD21" w14:textId="77777777" w:rsidR="001B1C7E" w:rsidRDefault="001B1C7E" w:rsidP="001B1C7E">
      <w:pPr>
        <w:pStyle w:val="ListParagraph"/>
        <w:numPr>
          <w:ilvl w:val="0"/>
          <w:numId w:val="1"/>
        </w:numPr>
      </w:pPr>
      <w:r>
        <w:t>State if you require NIST to provide additional information to improve your understanding of the government’s requirement and/or would like to meet with NIST representatives to discuss the requirement and the capabilities of the identified equipment.</w:t>
      </w:r>
    </w:p>
    <w:p w14:paraId="12040685" w14:textId="77777777" w:rsidR="001B1C7E" w:rsidRDefault="001B1C7E" w:rsidP="001B1C7E">
      <w:pPr>
        <w:pStyle w:val="ListParagraph"/>
      </w:pPr>
    </w:p>
    <w:p w14:paraId="3F7AD364" w14:textId="77777777" w:rsidR="001B1C7E" w:rsidRPr="00AE6639" w:rsidRDefault="001B1C7E" w:rsidP="001B1C7E">
      <w:pPr>
        <w:rPr>
          <w:b/>
          <w:bCs/>
          <w:u w:val="single"/>
        </w:rPr>
      </w:pPr>
      <w:r w:rsidRPr="00AE6639">
        <w:rPr>
          <w:b/>
          <w:bCs/>
          <w:u w:val="single"/>
        </w:rPr>
        <w:t>QUESTIONS REGARDING THIS NOTICE</w:t>
      </w:r>
    </w:p>
    <w:p w14:paraId="660C6A35" w14:textId="77777777" w:rsidR="001B1C7E" w:rsidRDefault="001B1C7E" w:rsidP="001B1C7E"/>
    <w:p w14:paraId="05536D04" w14:textId="35C78DDA" w:rsidR="001B1C7E" w:rsidRDefault="001B1C7E" w:rsidP="001B1C7E">
      <w:r>
        <w:t>Questions regarding this notice may be submitted via email to the Primary Point of Contact</w:t>
      </w:r>
      <w:r w:rsidR="00D55735">
        <w:t xml:space="preserve"> Junee Johnson </w:t>
      </w:r>
      <w:hyperlink r:id="rId11" w:history="1">
        <w:r w:rsidR="00D55735" w:rsidRPr="00F725CB">
          <w:rPr>
            <w:rStyle w:val="Hyperlink"/>
          </w:rPr>
          <w:t>junee.johnson@nist.gov</w:t>
        </w:r>
      </w:hyperlink>
      <w:r w:rsidR="00D55735">
        <w:t xml:space="preserve"> </w:t>
      </w:r>
      <w:r>
        <w:t xml:space="preserve"> listed in this notice. Questions should be submitted so that they are received 5 days prior to the response date. If the Contracting Officer determines that providing a written amendment to this notice to document question(s) received would benefit other potential respondents, the questions would be anonymized, and a written response to such question(s) would be provided via an amendment to this notice.</w:t>
      </w:r>
    </w:p>
    <w:p w14:paraId="6C89EC4C" w14:textId="77777777" w:rsidR="001B1C7E" w:rsidRDefault="001B1C7E" w:rsidP="001B1C7E"/>
    <w:p w14:paraId="023B0225" w14:textId="77777777" w:rsidR="001B1C7E" w:rsidRPr="006026A7" w:rsidRDefault="001B1C7E" w:rsidP="001B1C7E">
      <w:pPr>
        <w:rPr>
          <w:b/>
          <w:bCs/>
          <w:u w:val="single"/>
        </w:rPr>
      </w:pPr>
      <w:r w:rsidRPr="006026A7">
        <w:rPr>
          <w:b/>
          <w:bCs/>
          <w:u w:val="single"/>
        </w:rPr>
        <w:t>IMPORTANT NOTES</w:t>
      </w:r>
    </w:p>
    <w:p w14:paraId="2CCDF386" w14:textId="77777777" w:rsidR="001B1C7E" w:rsidRDefault="001B1C7E" w:rsidP="001B1C7E"/>
    <w:p w14:paraId="74042A5B" w14:textId="77777777" w:rsidR="001B1C7E" w:rsidRDefault="001B1C7E" w:rsidP="001B1C7E">
      <w:r>
        <w:t xml:space="preserve">This notice is for market research purposes and should not be construed as a commitment by NIST to issue a solicitation or ultimately award a contract.  There is no solicitation available </w:t>
      </w:r>
      <w:proofErr w:type="gramStart"/>
      <w:r>
        <w:t>at this time</w:t>
      </w:r>
      <w:proofErr w:type="gramEnd"/>
      <w:r>
        <w:t>.</w:t>
      </w:r>
    </w:p>
    <w:p w14:paraId="5ED9CB42" w14:textId="77777777" w:rsidR="001B1C7E" w:rsidRDefault="001B1C7E" w:rsidP="001B1C7E">
      <w:pPr>
        <w:rPr>
          <w:rFonts w:eastAsia="Arial"/>
        </w:rPr>
      </w:pPr>
    </w:p>
    <w:p w14:paraId="645799E3" w14:textId="77777777" w:rsidR="001B1C7E" w:rsidRDefault="001B1C7E" w:rsidP="001B1C7E">
      <w:pPr>
        <w:rPr>
          <w:rFonts w:eastAsia="Arial"/>
        </w:rPr>
      </w:pPr>
      <w:r w:rsidRPr="0959CF07">
        <w:rPr>
          <w:rFonts w:eastAsia="Arial"/>
        </w:rPr>
        <w:t xml:space="preserve">This notice does not obligate the Government to award a contract or otherwise pay for the information provided in response. </w:t>
      </w:r>
    </w:p>
    <w:p w14:paraId="0FB77D6C" w14:textId="77777777" w:rsidR="001B1C7E" w:rsidRDefault="001B1C7E" w:rsidP="001B1C7E">
      <w:pPr>
        <w:rPr>
          <w:rFonts w:eastAsia="Arial"/>
        </w:rPr>
      </w:pPr>
    </w:p>
    <w:p w14:paraId="0D53578D" w14:textId="77777777" w:rsidR="001B1C7E" w:rsidRDefault="001B1C7E" w:rsidP="001B1C7E">
      <w:pPr>
        <w:rPr>
          <w:rFonts w:eastAsia="Arial"/>
        </w:rPr>
      </w:pPr>
      <w:r w:rsidRPr="0959CF07">
        <w:rPr>
          <w:rFonts w:eastAsia="Arial"/>
        </w:rPr>
        <w:t>NIST reserves the right to use information provided by respondents for any purpose deemed necessary and legally appropriate.</w:t>
      </w:r>
    </w:p>
    <w:p w14:paraId="5152825B" w14:textId="77777777" w:rsidR="001B1C7E" w:rsidRDefault="001B1C7E" w:rsidP="001B1C7E">
      <w:pPr>
        <w:rPr>
          <w:rFonts w:eastAsia="Arial"/>
        </w:rPr>
      </w:pPr>
    </w:p>
    <w:p w14:paraId="655FB77F" w14:textId="77777777" w:rsidR="001B1C7E" w:rsidRDefault="001B1C7E" w:rsidP="001B1C7E">
      <w:pPr>
        <w:rPr>
          <w:rFonts w:eastAsia="Arial"/>
        </w:rPr>
      </w:pPr>
      <w:r w:rsidRPr="0959CF07">
        <w:rPr>
          <w:rFonts w:eastAsia="Arial"/>
        </w:rPr>
        <w:lastRenderedPageBreak/>
        <w:t xml:space="preserve">Any organization responding to this notice should ensure that its response is complete and sufficiently detailed to allow the Government to determine the organization’s capability. </w:t>
      </w:r>
    </w:p>
    <w:p w14:paraId="240F6632" w14:textId="77777777" w:rsidR="001B1C7E" w:rsidRDefault="001B1C7E" w:rsidP="001B1C7E">
      <w:pPr>
        <w:rPr>
          <w:rFonts w:eastAsia="Arial"/>
        </w:rPr>
      </w:pPr>
    </w:p>
    <w:p w14:paraId="7DD04495" w14:textId="77777777" w:rsidR="001B1C7E" w:rsidRDefault="001B1C7E" w:rsidP="001B1C7E">
      <w:pPr>
        <w:rPr>
          <w:rFonts w:eastAsia="Arial"/>
        </w:rPr>
      </w:pPr>
      <w:r w:rsidRPr="0959CF07">
        <w:rPr>
          <w:rFonts w:eastAsia="Arial"/>
        </w:rPr>
        <w:t xml:space="preserve">Respondents are advised that the Government is under no obligation to acknowledge receipt of the information received or provide feedback to respondents with respect to any information submitted. </w:t>
      </w:r>
    </w:p>
    <w:p w14:paraId="39E3FFB7" w14:textId="77777777" w:rsidR="001B1C7E" w:rsidRDefault="001B1C7E" w:rsidP="001B1C7E">
      <w:pPr>
        <w:rPr>
          <w:rFonts w:eastAsia="Arial"/>
        </w:rPr>
      </w:pPr>
    </w:p>
    <w:p w14:paraId="7AD5E56C" w14:textId="77777777" w:rsidR="001B1C7E" w:rsidRDefault="001B1C7E" w:rsidP="001B1C7E">
      <w:pPr>
        <w:rPr>
          <w:rFonts w:eastAsia="Arial"/>
        </w:rPr>
      </w:pPr>
      <w:r w:rsidRPr="0959CF07">
        <w:rPr>
          <w:rFonts w:eastAsia="Arial"/>
        </w:rPr>
        <w:t xml:space="preserve">After a review of the responses received, a synopsis and solicitation may be published on GSA’s </w:t>
      </w:r>
      <w:proofErr w:type="spellStart"/>
      <w:r w:rsidRPr="0959CF07">
        <w:rPr>
          <w:rFonts w:eastAsia="Arial"/>
        </w:rPr>
        <w:t>eBuy</w:t>
      </w:r>
      <w:proofErr w:type="spellEnd"/>
      <w:r w:rsidRPr="0959CF07">
        <w:rPr>
          <w:rFonts w:eastAsia="Arial"/>
        </w:rPr>
        <w:t xml:space="preserve"> or SAM.gov. However, responses to this notice will not be considered an adequate response to a</w:t>
      </w:r>
      <w:r>
        <w:rPr>
          <w:rFonts w:eastAsia="Arial"/>
        </w:rPr>
        <w:t>ny such</w:t>
      </w:r>
      <w:r w:rsidRPr="0959CF07">
        <w:rPr>
          <w:rFonts w:eastAsia="Arial"/>
        </w:rPr>
        <w:t xml:space="preserve"> solicitation(s).</w:t>
      </w:r>
    </w:p>
    <w:p w14:paraId="7ACF472F" w14:textId="77777777" w:rsidR="001B1C7E" w:rsidRDefault="001B1C7E" w:rsidP="001B1C7E"/>
    <w:p w14:paraId="00FBBD30" w14:textId="7D3FCBDD" w:rsidR="001B1C7E" w:rsidRDefault="001B1C7E" w:rsidP="001B1C7E"/>
    <w:p w14:paraId="549580F3" w14:textId="77777777" w:rsidR="001B1C7E" w:rsidRDefault="001B1C7E" w:rsidP="001B1C7E"/>
    <w:p w14:paraId="0680D20F" w14:textId="64460ACD" w:rsidR="001B1C7E" w:rsidRDefault="001B1C7E" w:rsidP="001B1C7E">
      <w:r>
        <w:t>Thank you for taking the time to submit a response to this request</w:t>
      </w:r>
      <w:r w:rsidR="00A721B6">
        <w:t>.</w:t>
      </w:r>
      <w:bookmarkEnd w:id="0"/>
    </w:p>
    <w:sectPr w:rsidR="001B1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001B2"/>
    <w:multiLevelType w:val="hybridMultilevel"/>
    <w:tmpl w:val="AF083E88"/>
    <w:lvl w:ilvl="0" w:tplc="9F2CFE32">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1FD31D8E"/>
    <w:multiLevelType w:val="hybridMultilevel"/>
    <w:tmpl w:val="26D4D9B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3" w15:restartNumberingAfterBreak="0">
    <w:nsid w:val="5948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0B800B3"/>
    <w:multiLevelType w:val="hybridMultilevel"/>
    <w:tmpl w:val="A1A47ABE"/>
    <w:lvl w:ilvl="0" w:tplc="04090019">
      <w:start w:val="1"/>
      <w:numFmt w:val="lowerLetter"/>
      <w:lvlText w:val="%1."/>
      <w:lvlJc w:val="left"/>
      <w:pPr>
        <w:ind w:left="1440" w:hanging="360"/>
      </w:pPr>
      <w:rPr>
        <w:rFonts w:hint="default"/>
      </w:rPr>
    </w:lvl>
    <w:lvl w:ilvl="1" w:tplc="0409001B">
      <w:start w:val="1"/>
      <w:numFmt w:val="low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21155A"/>
    <w:multiLevelType w:val="hybridMultilevel"/>
    <w:tmpl w:val="C804F844"/>
    <w:lvl w:ilvl="0" w:tplc="D0D4F432">
      <w:start w:val="1"/>
      <w:numFmt w:val="bullet"/>
      <w:lvlText w:val=""/>
      <w:lvlJc w:val="left"/>
      <w:pPr>
        <w:ind w:left="1440" w:hanging="360"/>
      </w:pPr>
      <w:rPr>
        <w:rFonts w:ascii="Symbol" w:hAnsi="Symbol"/>
      </w:rPr>
    </w:lvl>
    <w:lvl w:ilvl="1" w:tplc="CD362DE8">
      <w:start w:val="1"/>
      <w:numFmt w:val="bullet"/>
      <w:lvlText w:val=""/>
      <w:lvlJc w:val="left"/>
      <w:pPr>
        <w:ind w:left="1440" w:hanging="360"/>
      </w:pPr>
      <w:rPr>
        <w:rFonts w:ascii="Symbol" w:hAnsi="Symbol"/>
      </w:rPr>
    </w:lvl>
    <w:lvl w:ilvl="2" w:tplc="7938F45C">
      <w:start w:val="1"/>
      <w:numFmt w:val="bullet"/>
      <w:lvlText w:val=""/>
      <w:lvlJc w:val="left"/>
      <w:pPr>
        <w:ind w:left="1440" w:hanging="360"/>
      </w:pPr>
      <w:rPr>
        <w:rFonts w:ascii="Symbol" w:hAnsi="Symbol"/>
      </w:rPr>
    </w:lvl>
    <w:lvl w:ilvl="3" w:tplc="147AF38A">
      <w:start w:val="1"/>
      <w:numFmt w:val="bullet"/>
      <w:lvlText w:val=""/>
      <w:lvlJc w:val="left"/>
      <w:pPr>
        <w:ind w:left="1440" w:hanging="360"/>
      </w:pPr>
      <w:rPr>
        <w:rFonts w:ascii="Symbol" w:hAnsi="Symbol"/>
      </w:rPr>
    </w:lvl>
    <w:lvl w:ilvl="4" w:tplc="C0422144">
      <w:start w:val="1"/>
      <w:numFmt w:val="bullet"/>
      <w:lvlText w:val=""/>
      <w:lvlJc w:val="left"/>
      <w:pPr>
        <w:ind w:left="1440" w:hanging="360"/>
      </w:pPr>
      <w:rPr>
        <w:rFonts w:ascii="Symbol" w:hAnsi="Symbol"/>
      </w:rPr>
    </w:lvl>
    <w:lvl w:ilvl="5" w:tplc="790093F2">
      <w:start w:val="1"/>
      <w:numFmt w:val="bullet"/>
      <w:lvlText w:val=""/>
      <w:lvlJc w:val="left"/>
      <w:pPr>
        <w:ind w:left="1440" w:hanging="360"/>
      </w:pPr>
      <w:rPr>
        <w:rFonts w:ascii="Symbol" w:hAnsi="Symbol"/>
      </w:rPr>
    </w:lvl>
    <w:lvl w:ilvl="6" w:tplc="1ADCD610">
      <w:start w:val="1"/>
      <w:numFmt w:val="bullet"/>
      <w:lvlText w:val=""/>
      <w:lvlJc w:val="left"/>
      <w:pPr>
        <w:ind w:left="1440" w:hanging="360"/>
      </w:pPr>
      <w:rPr>
        <w:rFonts w:ascii="Symbol" w:hAnsi="Symbol"/>
      </w:rPr>
    </w:lvl>
    <w:lvl w:ilvl="7" w:tplc="A6D83C88">
      <w:start w:val="1"/>
      <w:numFmt w:val="bullet"/>
      <w:lvlText w:val=""/>
      <w:lvlJc w:val="left"/>
      <w:pPr>
        <w:ind w:left="1440" w:hanging="360"/>
      </w:pPr>
      <w:rPr>
        <w:rFonts w:ascii="Symbol" w:hAnsi="Symbol"/>
      </w:rPr>
    </w:lvl>
    <w:lvl w:ilvl="8" w:tplc="7D8002B2">
      <w:start w:val="1"/>
      <w:numFmt w:val="bullet"/>
      <w:lvlText w:val=""/>
      <w:lvlJc w:val="left"/>
      <w:pPr>
        <w:ind w:left="1440" w:hanging="360"/>
      </w:pPr>
      <w:rPr>
        <w:rFonts w:ascii="Symbol" w:hAnsi="Symbol"/>
      </w:rPr>
    </w:lvl>
  </w:abstractNum>
  <w:num w:numId="1" w16cid:durableId="1460612380">
    <w:abstractNumId w:val="5"/>
  </w:num>
  <w:num w:numId="2" w16cid:durableId="953756779">
    <w:abstractNumId w:val="3"/>
  </w:num>
  <w:num w:numId="3" w16cid:durableId="275914686">
    <w:abstractNumId w:val="2"/>
  </w:num>
  <w:num w:numId="4" w16cid:durableId="1416122558">
    <w:abstractNumId w:val="6"/>
  </w:num>
  <w:num w:numId="5" w16cid:durableId="1014959251">
    <w:abstractNumId w:val="1"/>
  </w:num>
  <w:num w:numId="6" w16cid:durableId="20031230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4935661">
    <w:abstractNumId w:val="0"/>
  </w:num>
  <w:num w:numId="8" w16cid:durableId="287857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264E"/>
    <w:rsid w:val="000033CD"/>
    <w:rsid w:val="0000621C"/>
    <w:rsid w:val="00011DF6"/>
    <w:rsid w:val="000325AF"/>
    <w:rsid w:val="00036254"/>
    <w:rsid w:val="00037B79"/>
    <w:rsid w:val="00053636"/>
    <w:rsid w:val="00054E85"/>
    <w:rsid w:val="00071713"/>
    <w:rsid w:val="00085E52"/>
    <w:rsid w:val="000B2441"/>
    <w:rsid w:val="000B4427"/>
    <w:rsid w:val="000B7A4F"/>
    <w:rsid w:val="000C4FBE"/>
    <w:rsid w:val="000D030E"/>
    <w:rsid w:val="000D6333"/>
    <w:rsid w:val="000D6430"/>
    <w:rsid w:val="000E0D68"/>
    <w:rsid w:val="000E557E"/>
    <w:rsid w:val="001070FD"/>
    <w:rsid w:val="00113B4D"/>
    <w:rsid w:val="001152AD"/>
    <w:rsid w:val="001272C0"/>
    <w:rsid w:val="00157782"/>
    <w:rsid w:val="00165D07"/>
    <w:rsid w:val="00166C51"/>
    <w:rsid w:val="001747D7"/>
    <w:rsid w:val="001A1D3C"/>
    <w:rsid w:val="001A381C"/>
    <w:rsid w:val="001A6BC3"/>
    <w:rsid w:val="001B1C7E"/>
    <w:rsid w:val="001C2F06"/>
    <w:rsid w:val="001E18A6"/>
    <w:rsid w:val="001E1E01"/>
    <w:rsid w:val="001E204A"/>
    <w:rsid w:val="001E49C9"/>
    <w:rsid w:val="001F03B5"/>
    <w:rsid w:val="00203EA0"/>
    <w:rsid w:val="00223862"/>
    <w:rsid w:val="002238DE"/>
    <w:rsid w:val="00224AC8"/>
    <w:rsid w:val="00230AA9"/>
    <w:rsid w:val="002316C7"/>
    <w:rsid w:val="002358E5"/>
    <w:rsid w:val="00253495"/>
    <w:rsid w:val="0025747A"/>
    <w:rsid w:val="00261FDF"/>
    <w:rsid w:val="002650F5"/>
    <w:rsid w:val="0026725A"/>
    <w:rsid w:val="00286D03"/>
    <w:rsid w:val="00297866"/>
    <w:rsid w:val="002A0248"/>
    <w:rsid w:val="002B5BE7"/>
    <w:rsid w:val="002C1EA0"/>
    <w:rsid w:val="002C662F"/>
    <w:rsid w:val="002C6EC0"/>
    <w:rsid w:val="002D4C94"/>
    <w:rsid w:val="002F20CB"/>
    <w:rsid w:val="003002AB"/>
    <w:rsid w:val="00312E4A"/>
    <w:rsid w:val="00323C84"/>
    <w:rsid w:val="00351ED3"/>
    <w:rsid w:val="003533F7"/>
    <w:rsid w:val="003562A2"/>
    <w:rsid w:val="00364C6C"/>
    <w:rsid w:val="003766B1"/>
    <w:rsid w:val="00377C05"/>
    <w:rsid w:val="00386FCD"/>
    <w:rsid w:val="00392444"/>
    <w:rsid w:val="00392C6F"/>
    <w:rsid w:val="003B0CE6"/>
    <w:rsid w:val="003C54FC"/>
    <w:rsid w:val="003D502C"/>
    <w:rsid w:val="003D51C6"/>
    <w:rsid w:val="003D7688"/>
    <w:rsid w:val="003E0E07"/>
    <w:rsid w:val="003E1658"/>
    <w:rsid w:val="003E26CE"/>
    <w:rsid w:val="003E4BF1"/>
    <w:rsid w:val="00405D88"/>
    <w:rsid w:val="0042291A"/>
    <w:rsid w:val="004352D2"/>
    <w:rsid w:val="004444D8"/>
    <w:rsid w:val="00470866"/>
    <w:rsid w:val="004A051E"/>
    <w:rsid w:val="004A0BE9"/>
    <w:rsid w:val="004B4CDE"/>
    <w:rsid w:val="004C7E84"/>
    <w:rsid w:val="004D066E"/>
    <w:rsid w:val="004E097E"/>
    <w:rsid w:val="004F382B"/>
    <w:rsid w:val="004F48F9"/>
    <w:rsid w:val="0052282A"/>
    <w:rsid w:val="00523A11"/>
    <w:rsid w:val="0053484F"/>
    <w:rsid w:val="00550299"/>
    <w:rsid w:val="00556A5A"/>
    <w:rsid w:val="005606B8"/>
    <w:rsid w:val="00563D05"/>
    <w:rsid w:val="00570025"/>
    <w:rsid w:val="005856D8"/>
    <w:rsid w:val="00597259"/>
    <w:rsid w:val="005C66C2"/>
    <w:rsid w:val="005C7922"/>
    <w:rsid w:val="005D55C0"/>
    <w:rsid w:val="00600007"/>
    <w:rsid w:val="006026A7"/>
    <w:rsid w:val="00611BC2"/>
    <w:rsid w:val="00621C86"/>
    <w:rsid w:val="006458BE"/>
    <w:rsid w:val="0065050E"/>
    <w:rsid w:val="006541CB"/>
    <w:rsid w:val="006614A3"/>
    <w:rsid w:val="0066478E"/>
    <w:rsid w:val="006659AD"/>
    <w:rsid w:val="00667FE4"/>
    <w:rsid w:val="0067503B"/>
    <w:rsid w:val="006808BB"/>
    <w:rsid w:val="00695579"/>
    <w:rsid w:val="00697838"/>
    <w:rsid w:val="006A0B11"/>
    <w:rsid w:val="006A2D7D"/>
    <w:rsid w:val="006A2F72"/>
    <w:rsid w:val="006A4834"/>
    <w:rsid w:val="006A7571"/>
    <w:rsid w:val="006D6703"/>
    <w:rsid w:val="00702013"/>
    <w:rsid w:val="00710D68"/>
    <w:rsid w:val="00715D99"/>
    <w:rsid w:val="00722CB1"/>
    <w:rsid w:val="007334CE"/>
    <w:rsid w:val="007418B6"/>
    <w:rsid w:val="007566EE"/>
    <w:rsid w:val="0076288D"/>
    <w:rsid w:val="00765DF0"/>
    <w:rsid w:val="007725C9"/>
    <w:rsid w:val="00787FAF"/>
    <w:rsid w:val="00790B39"/>
    <w:rsid w:val="00791E75"/>
    <w:rsid w:val="007A52D3"/>
    <w:rsid w:val="007B130E"/>
    <w:rsid w:val="007C4484"/>
    <w:rsid w:val="007D2FFB"/>
    <w:rsid w:val="007D5F71"/>
    <w:rsid w:val="007E173C"/>
    <w:rsid w:val="007E6FB9"/>
    <w:rsid w:val="0080373A"/>
    <w:rsid w:val="0081297B"/>
    <w:rsid w:val="008322B7"/>
    <w:rsid w:val="00833109"/>
    <w:rsid w:val="00840407"/>
    <w:rsid w:val="00846CAE"/>
    <w:rsid w:val="00887A19"/>
    <w:rsid w:val="008A269B"/>
    <w:rsid w:val="008D2A72"/>
    <w:rsid w:val="008D6A25"/>
    <w:rsid w:val="008E2D16"/>
    <w:rsid w:val="008F12F8"/>
    <w:rsid w:val="0090113D"/>
    <w:rsid w:val="00905382"/>
    <w:rsid w:val="0091077A"/>
    <w:rsid w:val="00914FCC"/>
    <w:rsid w:val="00923087"/>
    <w:rsid w:val="00923757"/>
    <w:rsid w:val="00930B3E"/>
    <w:rsid w:val="0093409D"/>
    <w:rsid w:val="009360B0"/>
    <w:rsid w:val="00951A3C"/>
    <w:rsid w:val="00962D54"/>
    <w:rsid w:val="00963AC7"/>
    <w:rsid w:val="009733A3"/>
    <w:rsid w:val="00984D55"/>
    <w:rsid w:val="00985F8A"/>
    <w:rsid w:val="00986A2A"/>
    <w:rsid w:val="00987125"/>
    <w:rsid w:val="00993B45"/>
    <w:rsid w:val="009A1D57"/>
    <w:rsid w:val="009A7764"/>
    <w:rsid w:val="009B493E"/>
    <w:rsid w:val="009C260D"/>
    <w:rsid w:val="009C5A41"/>
    <w:rsid w:val="009D08DE"/>
    <w:rsid w:val="009F3970"/>
    <w:rsid w:val="00A04507"/>
    <w:rsid w:val="00A04D03"/>
    <w:rsid w:val="00A05975"/>
    <w:rsid w:val="00A23684"/>
    <w:rsid w:val="00A26100"/>
    <w:rsid w:val="00A40FBF"/>
    <w:rsid w:val="00A457AB"/>
    <w:rsid w:val="00A721B6"/>
    <w:rsid w:val="00A84710"/>
    <w:rsid w:val="00AD7847"/>
    <w:rsid w:val="00AE6639"/>
    <w:rsid w:val="00AF694A"/>
    <w:rsid w:val="00B414C9"/>
    <w:rsid w:val="00B41C96"/>
    <w:rsid w:val="00B56272"/>
    <w:rsid w:val="00B66E9B"/>
    <w:rsid w:val="00B73350"/>
    <w:rsid w:val="00B81B75"/>
    <w:rsid w:val="00B83249"/>
    <w:rsid w:val="00B927B8"/>
    <w:rsid w:val="00BA6282"/>
    <w:rsid w:val="00BD61AF"/>
    <w:rsid w:val="00C0399F"/>
    <w:rsid w:val="00C246DC"/>
    <w:rsid w:val="00C320EB"/>
    <w:rsid w:val="00C479D0"/>
    <w:rsid w:val="00C65B75"/>
    <w:rsid w:val="00C67532"/>
    <w:rsid w:val="00C74AE9"/>
    <w:rsid w:val="00C81E12"/>
    <w:rsid w:val="00C84E9E"/>
    <w:rsid w:val="00C929A8"/>
    <w:rsid w:val="00CB72BF"/>
    <w:rsid w:val="00CC3ED3"/>
    <w:rsid w:val="00CD10C9"/>
    <w:rsid w:val="00CE0FA7"/>
    <w:rsid w:val="00CE380C"/>
    <w:rsid w:val="00CF41DB"/>
    <w:rsid w:val="00CF77B3"/>
    <w:rsid w:val="00CF796A"/>
    <w:rsid w:val="00D05B4E"/>
    <w:rsid w:val="00D33411"/>
    <w:rsid w:val="00D5439E"/>
    <w:rsid w:val="00D55735"/>
    <w:rsid w:val="00D67050"/>
    <w:rsid w:val="00D7548F"/>
    <w:rsid w:val="00D81BBE"/>
    <w:rsid w:val="00D833F7"/>
    <w:rsid w:val="00D84279"/>
    <w:rsid w:val="00D84F2D"/>
    <w:rsid w:val="00D9353B"/>
    <w:rsid w:val="00D95396"/>
    <w:rsid w:val="00D97565"/>
    <w:rsid w:val="00DA3DFF"/>
    <w:rsid w:val="00DC447D"/>
    <w:rsid w:val="00DD0708"/>
    <w:rsid w:val="00DD4049"/>
    <w:rsid w:val="00DF2A35"/>
    <w:rsid w:val="00E02BBD"/>
    <w:rsid w:val="00E0618B"/>
    <w:rsid w:val="00E076DB"/>
    <w:rsid w:val="00E16DE2"/>
    <w:rsid w:val="00E21DAC"/>
    <w:rsid w:val="00E2290E"/>
    <w:rsid w:val="00E27FCC"/>
    <w:rsid w:val="00E50AC4"/>
    <w:rsid w:val="00E621C1"/>
    <w:rsid w:val="00E71F12"/>
    <w:rsid w:val="00E77AFC"/>
    <w:rsid w:val="00E87473"/>
    <w:rsid w:val="00E965B2"/>
    <w:rsid w:val="00EA27A1"/>
    <w:rsid w:val="00EB0BF4"/>
    <w:rsid w:val="00EB1E29"/>
    <w:rsid w:val="00EB60D7"/>
    <w:rsid w:val="00ED2203"/>
    <w:rsid w:val="00EE12DD"/>
    <w:rsid w:val="00EE33E3"/>
    <w:rsid w:val="00EE48CC"/>
    <w:rsid w:val="00EF3DAB"/>
    <w:rsid w:val="00EF3FA8"/>
    <w:rsid w:val="00F15F9B"/>
    <w:rsid w:val="00F17200"/>
    <w:rsid w:val="00F31458"/>
    <w:rsid w:val="00F40854"/>
    <w:rsid w:val="00F43AE5"/>
    <w:rsid w:val="00F5165D"/>
    <w:rsid w:val="00F51DA1"/>
    <w:rsid w:val="00F56043"/>
    <w:rsid w:val="00F60C9F"/>
    <w:rsid w:val="00F6582F"/>
    <w:rsid w:val="00F82D83"/>
    <w:rsid w:val="00F86366"/>
    <w:rsid w:val="00F9199A"/>
    <w:rsid w:val="00F93D0B"/>
    <w:rsid w:val="00F944C1"/>
    <w:rsid w:val="00F96245"/>
    <w:rsid w:val="00FB1AA6"/>
    <w:rsid w:val="00FB6857"/>
    <w:rsid w:val="00FC227D"/>
    <w:rsid w:val="00FD0BC2"/>
    <w:rsid w:val="00FD7680"/>
    <w:rsid w:val="00FE3099"/>
    <w:rsid w:val="00FF12CC"/>
    <w:rsid w:val="00FF164F"/>
    <w:rsid w:val="00FF3DDC"/>
    <w:rsid w:val="00FF5DAB"/>
    <w:rsid w:val="00FF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CE24"/>
  <w15:chartTrackingRefBased/>
  <w15:docId w15:val="{C19C6CAC-53EF-4778-A58C-F62321053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462577">
      <w:bodyDiv w:val="1"/>
      <w:marLeft w:val="0"/>
      <w:marRight w:val="0"/>
      <w:marTop w:val="0"/>
      <w:marBottom w:val="0"/>
      <w:divBdr>
        <w:top w:val="none" w:sz="0" w:space="0" w:color="auto"/>
        <w:left w:val="none" w:sz="0" w:space="0" w:color="auto"/>
        <w:bottom w:val="none" w:sz="0" w:space="0" w:color="auto"/>
        <w:right w:val="none" w:sz="0" w:space="0" w:color="auto"/>
      </w:divBdr>
    </w:div>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710151352">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235701484">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unee.johnson@nist.gov" TargetMode="External"/><Relationship Id="rId5" Type="http://schemas.openxmlformats.org/officeDocument/2006/relationships/numbering" Target="numbering.xml"/><Relationship Id="rId10" Type="http://schemas.openxmlformats.org/officeDocument/2006/relationships/hyperlink" Target="https://www.sba.gov/document/support-table-size-standards" TargetMode="External"/><Relationship Id="rId4" Type="http://schemas.openxmlformats.org/officeDocument/2006/relationships/customXml" Target="../customXml/item4.xml"/><Relationship Id="rId9" Type="http://schemas.openxmlformats.org/officeDocument/2006/relationships/hyperlink" Target="https://sam.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randChallenge xmlns="b26e4ba9-8b41-442c-aa71-8ccd2edf78aa" xsi:nil="true"/>
    <TeamNumber xmlns="b26e4ba9-8b41-442c-aa71-8ccd2edf78a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B7DD9BEB85DDF49A1FBEA7882DD6D07" ma:contentTypeVersion="11" ma:contentTypeDescription="Create a new document." ma:contentTypeScope="" ma:versionID="43ca15f15f71edcaf9d4f22525c494f6">
  <xsd:schema xmlns:xsd="http://www.w3.org/2001/XMLSchema" xmlns:xs="http://www.w3.org/2001/XMLSchema" xmlns:p="http://schemas.microsoft.com/office/2006/metadata/properties" xmlns:ns1="http://schemas.microsoft.com/sharepoint/v3" xmlns:ns2="b26e4ba9-8b41-442c-aa71-8ccd2edf78aa" xmlns:ns3="d1917c21-aca0-4f7b-8491-036e086415a3" targetNamespace="http://schemas.microsoft.com/office/2006/metadata/properties" ma:root="true" ma:fieldsID="5ee9e6f35b8f3de4a1904786cf94cccd" ns1:_="" ns2:_="" ns3:_="">
    <xsd:import namespace="http://schemas.microsoft.com/sharepoint/v3"/>
    <xsd:import namespace="b26e4ba9-8b41-442c-aa71-8ccd2edf78aa"/>
    <xsd:import namespace="d1917c21-aca0-4f7b-8491-036e086415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GrandChallenge" minOccurs="0"/>
                <xsd:element ref="ns2:TeamNumber"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6e4ba9-8b41-442c-aa71-8ccd2edf78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GrandChallenge" ma:index="13" nillable="true" ma:displayName="Grand Challenge" ma:format="Dropdown" ma:internalName="GrandChallenge" ma:percentage="FALSE">
      <xsd:simpleType>
        <xsd:restriction base="dms:Number"/>
      </xsd:simpleType>
    </xsd:element>
    <xsd:element name="TeamNumber" ma:index="14" nillable="true" ma:displayName="Team Number" ma:format="Dropdown" ma:internalName="TeamNumber">
      <xsd:simpleType>
        <xsd:restriction base="dms:Text">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917c21-aca0-4f7b-8491-036e086415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customXml/itemProps2.xml><?xml version="1.0" encoding="utf-8"?>
<ds:datastoreItem xmlns:ds="http://schemas.openxmlformats.org/officeDocument/2006/customXml" ds:itemID="{FB96011A-5180-4207-A024-68396AB2515E}">
  <ds:schemaRefs>
    <ds:schemaRef ds:uri="http://schemas.microsoft.com/sharepoint/v3/contenttype/forms"/>
  </ds:schemaRefs>
</ds:datastoreItem>
</file>

<file path=customXml/itemProps3.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b26e4ba9-8b41-442c-aa71-8ccd2edf78aa"/>
    <ds:schemaRef ds:uri="http://schemas.microsoft.com/sharepoint/v3"/>
  </ds:schemaRefs>
</ds:datastoreItem>
</file>

<file path=customXml/itemProps4.xml><?xml version="1.0" encoding="utf-8"?>
<ds:datastoreItem xmlns:ds="http://schemas.openxmlformats.org/officeDocument/2006/customXml" ds:itemID="{A414863E-BEBF-4969-A2B3-A036E2E28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6e4ba9-8b41-442c-aa71-8ccd2edf78aa"/>
    <ds:schemaRef ds:uri="d1917c21-aca0-4f7b-8491-036e086415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3</TotalTime>
  <Pages>4</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Johnson, Junee C. (Fed)</cp:lastModifiedBy>
  <cp:revision>2</cp:revision>
  <dcterms:created xsi:type="dcterms:W3CDTF">2025-12-01T23:03:00Z</dcterms:created>
  <dcterms:modified xsi:type="dcterms:W3CDTF">2025-12-01T23:03:00Z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0x010100DB7DD9BEB85DDF49A1FBEA7882DD6D07</vt:lpwstr>
  </property>
  <property fmtid="{D5CDD505-2E9C-101B-9397-08002B2CF9AE}" pid="3" name="GrammarlyDocumentId">
    <vt:lpwstr>73227f958e733a10a706f6ecf2201e2a9e1fccbdb5f228c73c95c8a858d8aced</vt:lpwstr>
  </property>
</Properties>
</file>