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C867" w14:textId="4B140640" w:rsidR="00E23542" w:rsidRDefault="00E23542" w:rsidP="00E23542">
      <w:pPr>
        <w:autoSpaceDE w:val="0"/>
        <w:autoSpaceDN w:val="0"/>
        <w:adjustRightInd w:val="0"/>
        <w:jc w:val="both"/>
        <w:rPr>
          <w:szCs w:val="24"/>
        </w:rPr>
      </w:pPr>
      <w:r w:rsidRPr="00751DCC">
        <w:rPr>
          <w:szCs w:val="24"/>
        </w:rPr>
        <w:t xml:space="preserve">This is a </w:t>
      </w:r>
      <w:r w:rsidR="00BB685C">
        <w:rPr>
          <w:szCs w:val="24"/>
        </w:rPr>
        <w:t xml:space="preserve">combined </w:t>
      </w:r>
      <w:r w:rsidR="009D4C11">
        <w:rPr>
          <w:szCs w:val="24"/>
        </w:rPr>
        <w:t xml:space="preserve">synopsis </w:t>
      </w:r>
      <w:r w:rsidRPr="00751DCC">
        <w:rPr>
          <w:szCs w:val="24"/>
        </w:rPr>
        <w:t xml:space="preserve">solicitation for the </w:t>
      </w:r>
      <w:r w:rsidR="00463B6F">
        <w:rPr>
          <w:b/>
          <w:szCs w:val="24"/>
        </w:rPr>
        <w:t>Smyrna Dining Facility, VTS Training Site for the Tennessee National Guard</w:t>
      </w:r>
      <w:r w:rsidR="00B15C86">
        <w:rPr>
          <w:szCs w:val="24"/>
        </w:rPr>
        <w:t xml:space="preserve"> </w:t>
      </w:r>
      <w:r w:rsidRPr="00751DCC">
        <w:rPr>
          <w:szCs w:val="24"/>
        </w:rPr>
        <w:t xml:space="preserve">prepared in accordance with the format in </w:t>
      </w:r>
      <w:r w:rsidR="00463B6F">
        <w:rPr>
          <w:szCs w:val="24"/>
        </w:rPr>
        <w:t xml:space="preserve">FAR </w:t>
      </w:r>
      <w:r w:rsidRPr="00751DCC">
        <w:rPr>
          <w:szCs w:val="24"/>
        </w:rPr>
        <w:t>1</w:t>
      </w:r>
      <w:r w:rsidR="00463B6F">
        <w:rPr>
          <w:szCs w:val="24"/>
        </w:rPr>
        <w:t>3</w:t>
      </w:r>
      <w:r w:rsidRPr="00751DCC">
        <w:rPr>
          <w:szCs w:val="24"/>
        </w:rPr>
        <w:t xml:space="preserve"> of the Federal Acquisition Regulation (FAR), as supplemented with additional information included in this notice. This announcement constitutes the only solicitation. </w:t>
      </w:r>
      <w:r w:rsidR="00BB685C">
        <w:rPr>
          <w:szCs w:val="24"/>
        </w:rPr>
        <w:t>Sources Sought was previously posted under W912L7-2</w:t>
      </w:r>
      <w:r w:rsidR="0068445C">
        <w:rPr>
          <w:szCs w:val="24"/>
        </w:rPr>
        <w:t>6</w:t>
      </w:r>
      <w:r w:rsidR="00BB685C">
        <w:rPr>
          <w:szCs w:val="24"/>
        </w:rPr>
        <w:t xml:space="preserve">-Q-0004. </w:t>
      </w:r>
      <w:r w:rsidR="00506FFD">
        <w:rPr>
          <w:szCs w:val="24"/>
        </w:rPr>
        <w:t>Proposal</w:t>
      </w:r>
      <w:r w:rsidR="00BB685C">
        <w:rPr>
          <w:szCs w:val="24"/>
        </w:rPr>
        <w:t>s</w:t>
      </w:r>
      <w:r w:rsidRPr="00751DCC">
        <w:rPr>
          <w:szCs w:val="24"/>
        </w:rPr>
        <w:t xml:space="preserve"> are being solicited and </w:t>
      </w:r>
      <w:r>
        <w:rPr>
          <w:szCs w:val="24"/>
        </w:rPr>
        <w:t>this is the w</w:t>
      </w:r>
      <w:r w:rsidRPr="00751DCC">
        <w:rPr>
          <w:szCs w:val="24"/>
        </w:rPr>
        <w:t xml:space="preserve">ritten solicitation. Solicitation number </w:t>
      </w:r>
      <w:r w:rsidRPr="00E23542">
        <w:rPr>
          <w:b/>
          <w:szCs w:val="24"/>
        </w:rPr>
        <w:t>W912L7-</w:t>
      </w:r>
      <w:r w:rsidR="009857A1">
        <w:rPr>
          <w:b/>
          <w:szCs w:val="24"/>
        </w:rPr>
        <w:t>25</w:t>
      </w:r>
      <w:r w:rsidRPr="00E23542">
        <w:rPr>
          <w:b/>
          <w:szCs w:val="24"/>
        </w:rPr>
        <w:t>-</w:t>
      </w:r>
      <w:r w:rsidR="00463B6F">
        <w:rPr>
          <w:b/>
          <w:szCs w:val="24"/>
        </w:rPr>
        <w:t>R</w:t>
      </w:r>
      <w:r w:rsidRPr="00E23542">
        <w:rPr>
          <w:b/>
          <w:szCs w:val="24"/>
        </w:rPr>
        <w:t>-</w:t>
      </w:r>
      <w:r w:rsidR="00A86433">
        <w:rPr>
          <w:b/>
          <w:szCs w:val="24"/>
        </w:rPr>
        <w:t>A</w:t>
      </w:r>
      <w:r w:rsidR="00463B6F">
        <w:rPr>
          <w:b/>
          <w:szCs w:val="24"/>
        </w:rPr>
        <w:t>0</w:t>
      </w:r>
      <w:r w:rsidR="00C8292B">
        <w:rPr>
          <w:b/>
          <w:szCs w:val="24"/>
        </w:rPr>
        <w:t>07</w:t>
      </w:r>
      <w:r w:rsidRPr="00751DCC">
        <w:rPr>
          <w:szCs w:val="24"/>
        </w:rPr>
        <w:t xml:space="preserve">is hereby issued as a Request for </w:t>
      </w:r>
      <w:r w:rsidR="00506FFD">
        <w:rPr>
          <w:szCs w:val="24"/>
        </w:rPr>
        <w:t>Proposal</w:t>
      </w:r>
      <w:r w:rsidRPr="00751DCC">
        <w:rPr>
          <w:szCs w:val="24"/>
        </w:rPr>
        <w:t xml:space="preserve">. This solicitation document and incorporated provisions and clauses are those in effect through Federal Acquisition Circular </w:t>
      </w:r>
      <w:r w:rsidR="00635D94">
        <w:rPr>
          <w:szCs w:val="24"/>
        </w:rPr>
        <w:t>202</w:t>
      </w:r>
      <w:r w:rsidR="0041378F">
        <w:rPr>
          <w:szCs w:val="24"/>
        </w:rPr>
        <w:t>5</w:t>
      </w:r>
      <w:r>
        <w:rPr>
          <w:szCs w:val="24"/>
        </w:rPr>
        <w:t>-0</w:t>
      </w:r>
      <w:r w:rsidR="0041378F">
        <w:rPr>
          <w:szCs w:val="24"/>
        </w:rPr>
        <w:t>6</w:t>
      </w:r>
      <w:r>
        <w:rPr>
          <w:szCs w:val="24"/>
        </w:rPr>
        <w:t xml:space="preserve"> effective </w:t>
      </w:r>
      <w:r w:rsidR="00F46A55">
        <w:rPr>
          <w:szCs w:val="24"/>
        </w:rPr>
        <w:t>0</w:t>
      </w:r>
      <w:r w:rsidR="0041378F">
        <w:rPr>
          <w:szCs w:val="24"/>
        </w:rPr>
        <w:t>1</w:t>
      </w:r>
      <w:r w:rsidR="00F46A55">
        <w:rPr>
          <w:szCs w:val="24"/>
        </w:rPr>
        <w:t xml:space="preserve"> </w:t>
      </w:r>
      <w:r w:rsidR="0041378F">
        <w:rPr>
          <w:szCs w:val="24"/>
        </w:rPr>
        <w:t>NOV</w:t>
      </w:r>
      <w:r w:rsidR="00F46A55">
        <w:rPr>
          <w:szCs w:val="24"/>
        </w:rPr>
        <w:t xml:space="preserve"> 2025</w:t>
      </w:r>
      <w:proofErr w:type="gramStart"/>
      <w:r w:rsidRPr="00751DCC">
        <w:rPr>
          <w:szCs w:val="24"/>
        </w:rPr>
        <w:t xml:space="preserve">. </w:t>
      </w:r>
      <w:proofErr w:type="gramEnd"/>
      <w:r w:rsidRPr="00751DCC">
        <w:rPr>
          <w:szCs w:val="24"/>
        </w:rPr>
        <w:t xml:space="preserve">This requirement is being advertised </w:t>
      </w:r>
      <w:r w:rsidR="00463B6F">
        <w:rPr>
          <w:b/>
          <w:szCs w:val="24"/>
        </w:rPr>
        <w:t>Small Business Set-Aside</w:t>
      </w:r>
      <w:r w:rsidR="000E5F5B">
        <w:rPr>
          <w:b/>
          <w:szCs w:val="24"/>
        </w:rPr>
        <w:t xml:space="preserve"> </w:t>
      </w:r>
      <w:r w:rsidRPr="00751DCC">
        <w:rPr>
          <w:szCs w:val="24"/>
        </w:rPr>
        <w:t>and the North American size standard is $</w:t>
      </w:r>
      <w:r w:rsidR="009A1BF7">
        <w:rPr>
          <w:szCs w:val="24"/>
        </w:rPr>
        <w:t>47</w:t>
      </w:r>
      <w:r w:rsidRPr="00751DCC">
        <w:rPr>
          <w:szCs w:val="24"/>
        </w:rPr>
        <w:t xml:space="preserve">M Industry Classification System </w:t>
      </w:r>
      <w:r w:rsidRPr="00751DCC">
        <w:rPr>
          <w:b/>
          <w:szCs w:val="24"/>
        </w:rPr>
        <w:t>(NAICS) Code is 72</w:t>
      </w:r>
      <w:r w:rsidR="00724862">
        <w:rPr>
          <w:b/>
          <w:szCs w:val="24"/>
        </w:rPr>
        <w:t>2310</w:t>
      </w:r>
      <w:r w:rsidR="00A04595">
        <w:rPr>
          <w:b/>
          <w:szCs w:val="24"/>
        </w:rPr>
        <w:t xml:space="preserve"> Food Service Workers</w:t>
      </w:r>
      <w:r w:rsidRPr="00751DCC">
        <w:rPr>
          <w:szCs w:val="24"/>
        </w:rPr>
        <w:t xml:space="preserve">. All responsible sources may submit an offer, which will be considered by this Agency. </w:t>
      </w:r>
      <w:r>
        <w:rPr>
          <w:szCs w:val="24"/>
        </w:rPr>
        <w:t>This award is subject to the Service Contract Act</w:t>
      </w:r>
      <w:r w:rsidR="00DE0A85">
        <w:rPr>
          <w:szCs w:val="24"/>
        </w:rPr>
        <w:t xml:space="preserve"> 2015-4</w:t>
      </w:r>
      <w:r w:rsidR="00E82F96">
        <w:rPr>
          <w:szCs w:val="24"/>
        </w:rPr>
        <w:t>6</w:t>
      </w:r>
      <w:r w:rsidR="00DE0A85">
        <w:rPr>
          <w:szCs w:val="24"/>
        </w:rPr>
        <w:t>4</w:t>
      </w:r>
      <w:r w:rsidR="00E82F96">
        <w:rPr>
          <w:szCs w:val="24"/>
        </w:rPr>
        <w:t>7</w:t>
      </w:r>
      <w:r w:rsidR="00DE0A85">
        <w:rPr>
          <w:szCs w:val="24"/>
        </w:rPr>
        <w:t xml:space="preserve"> V</w:t>
      </w:r>
      <w:r w:rsidR="00973E47">
        <w:rPr>
          <w:szCs w:val="24"/>
        </w:rPr>
        <w:t>28</w:t>
      </w:r>
      <w:r>
        <w:rPr>
          <w:szCs w:val="24"/>
        </w:rPr>
        <w:t xml:space="preserve">, </w:t>
      </w:r>
      <w:hyperlink r:id="rId8" w:history="1">
        <w:r w:rsidR="00067B31" w:rsidRPr="006D6C53">
          <w:rPr>
            <w:rStyle w:val="Hyperlink"/>
            <w:szCs w:val="24"/>
          </w:rPr>
          <w:t>https://sam.gov/</w:t>
        </w:r>
      </w:hyperlink>
      <w:r w:rsidR="00067B31">
        <w:rPr>
          <w:szCs w:val="24"/>
        </w:rPr>
        <w:t xml:space="preserve"> </w:t>
      </w:r>
    </w:p>
    <w:p w14:paraId="571AC868" w14:textId="77777777" w:rsidR="00E23542" w:rsidRDefault="00E23542" w:rsidP="00E23542">
      <w:pPr>
        <w:autoSpaceDE w:val="0"/>
        <w:autoSpaceDN w:val="0"/>
        <w:adjustRightInd w:val="0"/>
        <w:rPr>
          <w:szCs w:val="24"/>
        </w:rPr>
      </w:pPr>
    </w:p>
    <w:p w14:paraId="11214A0E" w14:textId="53BEF47C" w:rsidR="008053E6" w:rsidRPr="0041378F" w:rsidRDefault="00E22422" w:rsidP="00E22422">
      <w:pPr>
        <w:autoSpaceDE w:val="0"/>
        <w:autoSpaceDN w:val="0"/>
        <w:adjustRightInd w:val="0"/>
        <w:jc w:val="both"/>
        <w:rPr>
          <w:b/>
          <w:bCs/>
          <w:color w:val="FF0000"/>
          <w:sz w:val="28"/>
          <w:szCs w:val="28"/>
        </w:rPr>
      </w:pPr>
      <w:r w:rsidRPr="00E22422">
        <w:rPr>
          <w:szCs w:val="24"/>
        </w:rPr>
        <w:t xml:space="preserve">The location for the event is </w:t>
      </w:r>
      <w:r w:rsidR="00724862">
        <w:rPr>
          <w:b/>
          <w:szCs w:val="24"/>
        </w:rPr>
        <w:t xml:space="preserve">Smyrna, TN.  </w:t>
      </w:r>
      <w:r w:rsidR="00506FFD" w:rsidRPr="0041378F">
        <w:rPr>
          <w:b/>
          <w:bCs/>
          <w:sz w:val="28"/>
          <w:szCs w:val="28"/>
        </w:rPr>
        <w:t>Proposal</w:t>
      </w:r>
      <w:r w:rsidR="00724862" w:rsidRPr="0041378F">
        <w:rPr>
          <w:b/>
          <w:bCs/>
          <w:sz w:val="28"/>
          <w:szCs w:val="28"/>
        </w:rPr>
        <w:t xml:space="preserve">s </w:t>
      </w:r>
      <w:r w:rsidRPr="0041378F">
        <w:rPr>
          <w:b/>
          <w:bCs/>
          <w:sz w:val="28"/>
          <w:szCs w:val="28"/>
        </w:rPr>
        <w:t>are due in this office no later than</w:t>
      </w:r>
      <w:r w:rsidRPr="00E22422">
        <w:rPr>
          <w:szCs w:val="24"/>
        </w:rPr>
        <w:t xml:space="preserve"> </w:t>
      </w:r>
      <w:r w:rsidR="00703695">
        <w:rPr>
          <w:b/>
          <w:bCs/>
          <w:color w:val="FF0000"/>
          <w:sz w:val="28"/>
          <w:szCs w:val="28"/>
        </w:rPr>
        <w:t>2</w:t>
      </w:r>
      <w:r w:rsidR="00A17F33">
        <w:rPr>
          <w:b/>
          <w:bCs/>
          <w:color w:val="FF0000"/>
          <w:sz w:val="28"/>
          <w:szCs w:val="28"/>
        </w:rPr>
        <w:t>2</w:t>
      </w:r>
      <w:r w:rsidR="00F46A55" w:rsidRPr="00952799">
        <w:rPr>
          <w:b/>
          <w:bCs/>
          <w:color w:val="FF0000"/>
          <w:sz w:val="28"/>
          <w:szCs w:val="28"/>
        </w:rPr>
        <w:t xml:space="preserve"> </w:t>
      </w:r>
      <w:r w:rsidR="0041378F" w:rsidRPr="0041378F">
        <w:rPr>
          <w:b/>
          <w:bCs/>
          <w:color w:val="FF0000"/>
          <w:sz w:val="28"/>
          <w:szCs w:val="28"/>
        </w:rPr>
        <w:t>DEC</w:t>
      </w:r>
      <w:r w:rsidR="0067699D" w:rsidRPr="0041378F">
        <w:rPr>
          <w:b/>
          <w:bCs/>
          <w:color w:val="FF0000"/>
          <w:sz w:val="28"/>
          <w:szCs w:val="28"/>
        </w:rPr>
        <w:t xml:space="preserve"> 2025</w:t>
      </w:r>
      <w:r w:rsidR="00724862" w:rsidRPr="0041378F">
        <w:rPr>
          <w:b/>
          <w:bCs/>
          <w:color w:val="FF0000"/>
          <w:sz w:val="28"/>
          <w:szCs w:val="28"/>
        </w:rPr>
        <w:t xml:space="preserve">, </w:t>
      </w:r>
      <w:r w:rsidR="00A17F33">
        <w:rPr>
          <w:b/>
          <w:bCs/>
          <w:color w:val="FF0000"/>
          <w:sz w:val="28"/>
          <w:szCs w:val="28"/>
        </w:rPr>
        <w:t>MONDAY</w:t>
      </w:r>
      <w:r w:rsidR="00724862" w:rsidRPr="0041378F">
        <w:rPr>
          <w:b/>
          <w:bCs/>
          <w:color w:val="FF0000"/>
          <w:sz w:val="28"/>
          <w:szCs w:val="28"/>
        </w:rPr>
        <w:t xml:space="preserve"> at </w:t>
      </w:r>
      <w:r w:rsidR="00B15C90">
        <w:rPr>
          <w:b/>
          <w:bCs/>
          <w:color w:val="FF0000"/>
          <w:sz w:val="28"/>
          <w:szCs w:val="28"/>
        </w:rPr>
        <w:t>11:</w:t>
      </w:r>
      <w:r w:rsidRPr="0041378F">
        <w:rPr>
          <w:b/>
          <w:bCs/>
          <w:color w:val="FF0000"/>
          <w:sz w:val="28"/>
          <w:szCs w:val="28"/>
        </w:rPr>
        <w:t>00</w:t>
      </w:r>
      <w:r w:rsidR="00847694">
        <w:rPr>
          <w:b/>
          <w:bCs/>
          <w:color w:val="FF0000"/>
          <w:sz w:val="28"/>
          <w:szCs w:val="28"/>
        </w:rPr>
        <w:t>a</w:t>
      </w:r>
      <w:r w:rsidRPr="0041378F">
        <w:rPr>
          <w:b/>
          <w:bCs/>
          <w:color w:val="FF0000"/>
          <w:sz w:val="28"/>
          <w:szCs w:val="28"/>
        </w:rPr>
        <w:t xml:space="preserve">m (CST) local central </w:t>
      </w:r>
      <w:proofErr w:type="gramStart"/>
      <w:r w:rsidRPr="0041378F">
        <w:rPr>
          <w:b/>
          <w:bCs/>
          <w:color w:val="FF0000"/>
          <w:sz w:val="28"/>
          <w:szCs w:val="28"/>
        </w:rPr>
        <w:t>daylight time</w:t>
      </w:r>
      <w:proofErr w:type="gramEnd"/>
      <w:r w:rsidRPr="0041378F">
        <w:rPr>
          <w:b/>
          <w:bCs/>
          <w:color w:val="FF0000"/>
          <w:sz w:val="28"/>
          <w:szCs w:val="28"/>
        </w:rPr>
        <w:t xml:space="preserve">. </w:t>
      </w:r>
    </w:p>
    <w:p w14:paraId="5E927BDA" w14:textId="77777777" w:rsidR="008053E6" w:rsidRDefault="008053E6" w:rsidP="00E22422">
      <w:pPr>
        <w:autoSpaceDE w:val="0"/>
        <w:autoSpaceDN w:val="0"/>
        <w:adjustRightInd w:val="0"/>
        <w:jc w:val="both"/>
        <w:rPr>
          <w:szCs w:val="24"/>
        </w:rPr>
      </w:pPr>
    </w:p>
    <w:p w14:paraId="775626D5" w14:textId="134F9506" w:rsidR="001338BB" w:rsidRDefault="008053E6" w:rsidP="00E22422">
      <w:pPr>
        <w:autoSpaceDE w:val="0"/>
        <w:autoSpaceDN w:val="0"/>
        <w:adjustRightInd w:val="0"/>
        <w:jc w:val="both"/>
        <w:rPr>
          <w:b/>
          <w:bCs/>
          <w:sz w:val="44"/>
          <w:szCs w:val="44"/>
        </w:rPr>
      </w:pPr>
      <w:r w:rsidRPr="003A44BE">
        <w:rPr>
          <w:b/>
          <w:bCs/>
          <w:sz w:val="44"/>
          <w:szCs w:val="44"/>
          <w:highlight w:val="cyan"/>
        </w:rPr>
        <w:t xml:space="preserve">A Site Visit will be </w:t>
      </w:r>
      <w:r w:rsidR="001338BB" w:rsidRPr="003A44BE">
        <w:rPr>
          <w:b/>
          <w:bCs/>
          <w:sz w:val="44"/>
          <w:szCs w:val="44"/>
          <w:highlight w:val="cyan"/>
        </w:rPr>
        <w:t xml:space="preserve">on </w:t>
      </w:r>
      <w:r w:rsidR="00A17F33">
        <w:rPr>
          <w:b/>
          <w:bCs/>
          <w:sz w:val="44"/>
          <w:szCs w:val="44"/>
          <w:highlight w:val="cyan"/>
        </w:rPr>
        <w:t>9</w:t>
      </w:r>
      <w:r w:rsidR="00F46A55" w:rsidRPr="003A44BE">
        <w:rPr>
          <w:b/>
          <w:bCs/>
          <w:sz w:val="44"/>
          <w:szCs w:val="44"/>
          <w:highlight w:val="cyan"/>
        </w:rPr>
        <w:t xml:space="preserve"> </w:t>
      </w:r>
      <w:r w:rsidR="0041378F" w:rsidRPr="003A44BE">
        <w:rPr>
          <w:b/>
          <w:bCs/>
          <w:sz w:val="44"/>
          <w:szCs w:val="44"/>
          <w:highlight w:val="cyan"/>
        </w:rPr>
        <w:t>DEC</w:t>
      </w:r>
      <w:r w:rsidR="00F46A55" w:rsidRPr="003A44BE">
        <w:rPr>
          <w:b/>
          <w:bCs/>
          <w:sz w:val="44"/>
          <w:szCs w:val="44"/>
          <w:highlight w:val="cyan"/>
        </w:rPr>
        <w:t xml:space="preserve"> </w:t>
      </w:r>
      <w:r w:rsidR="00F46A55" w:rsidRPr="00BE528B">
        <w:rPr>
          <w:b/>
          <w:bCs/>
          <w:sz w:val="44"/>
          <w:szCs w:val="44"/>
          <w:highlight w:val="cyan"/>
        </w:rPr>
        <w:t>2025</w:t>
      </w:r>
      <w:r w:rsidR="00BE528B" w:rsidRPr="00BE528B">
        <w:rPr>
          <w:b/>
          <w:bCs/>
          <w:sz w:val="44"/>
          <w:szCs w:val="44"/>
          <w:highlight w:val="cyan"/>
        </w:rPr>
        <w:t xml:space="preserve"> at 9:00am </w:t>
      </w:r>
      <w:proofErr w:type="gramStart"/>
      <w:r w:rsidR="00BE528B" w:rsidRPr="00BE528B">
        <w:rPr>
          <w:b/>
          <w:bCs/>
          <w:sz w:val="44"/>
          <w:szCs w:val="44"/>
          <w:highlight w:val="cyan"/>
        </w:rPr>
        <w:t>CST</w:t>
      </w:r>
      <w:proofErr w:type="gramEnd"/>
      <w:r w:rsidR="001338BB" w:rsidRPr="003A44BE">
        <w:rPr>
          <w:b/>
          <w:bCs/>
          <w:sz w:val="44"/>
          <w:szCs w:val="44"/>
        </w:rPr>
        <w:t xml:space="preserve"> </w:t>
      </w:r>
    </w:p>
    <w:p w14:paraId="748247B0" w14:textId="0E5B9185" w:rsidR="003A44BE" w:rsidRPr="003A44BE" w:rsidRDefault="00A32015" w:rsidP="006434FA">
      <w:pPr>
        <w:pStyle w:val="ListParagraph"/>
        <w:numPr>
          <w:ilvl w:val="0"/>
          <w:numId w:val="20"/>
        </w:numPr>
        <w:autoSpaceDE w:val="0"/>
        <w:autoSpaceDN w:val="0"/>
        <w:adjustRightInd w:val="0"/>
        <w:rPr>
          <w:b/>
          <w:bCs/>
          <w:sz w:val="32"/>
          <w:szCs w:val="32"/>
        </w:rPr>
      </w:pPr>
      <w:r>
        <w:rPr>
          <w:b/>
          <w:bCs/>
          <w:sz w:val="32"/>
          <w:szCs w:val="32"/>
        </w:rPr>
        <w:t>Ple</w:t>
      </w:r>
      <w:r w:rsidR="006434FA">
        <w:rPr>
          <w:b/>
          <w:bCs/>
          <w:sz w:val="32"/>
          <w:szCs w:val="32"/>
        </w:rPr>
        <w:t xml:space="preserve">ase fill out the </w:t>
      </w:r>
      <w:r w:rsidR="007821C4">
        <w:rPr>
          <w:b/>
          <w:bCs/>
          <w:sz w:val="32"/>
          <w:szCs w:val="32"/>
        </w:rPr>
        <w:t xml:space="preserve">Sign </w:t>
      </w:r>
      <w:proofErr w:type="gramStart"/>
      <w:r w:rsidR="007821C4">
        <w:rPr>
          <w:b/>
          <w:bCs/>
          <w:sz w:val="32"/>
          <w:szCs w:val="32"/>
        </w:rPr>
        <w:t>In</w:t>
      </w:r>
      <w:proofErr w:type="gramEnd"/>
      <w:r w:rsidR="007821C4">
        <w:rPr>
          <w:b/>
          <w:bCs/>
          <w:sz w:val="32"/>
          <w:szCs w:val="32"/>
        </w:rPr>
        <w:t xml:space="preserve"> Roster and send it to </w:t>
      </w:r>
      <w:hyperlink r:id="rId9" w:history="1">
        <w:r w:rsidR="00A17F33" w:rsidRPr="00320B00">
          <w:rPr>
            <w:rStyle w:val="Hyperlink"/>
            <w:b/>
            <w:bCs/>
            <w:sz w:val="32"/>
            <w:szCs w:val="32"/>
          </w:rPr>
          <w:t>rhonda.m.lien.civ@army.mil</w:t>
        </w:r>
      </w:hyperlink>
      <w:r w:rsidR="006434FA">
        <w:rPr>
          <w:b/>
          <w:bCs/>
          <w:sz w:val="32"/>
          <w:szCs w:val="32"/>
        </w:rPr>
        <w:t xml:space="preserve"> </w:t>
      </w:r>
    </w:p>
    <w:p w14:paraId="4B254504" w14:textId="77777777" w:rsidR="001338BB" w:rsidRDefault="001338BB" w:rsidP="006434FA">
      <w:pPr>
        <w:autoSpaceDE w:val="0"/>
        <w:autoSpaceDN w:val="0"/>
        <w:adjustRightInd w:val="0"/>
        <w:rPr>
          <w:szCs w:val="24"/>
        </w:rPr>
      </w:pPr>
    </w:p>
    <w:p w14:paraId="571AC869" w14:textId="5AF7667C" w:rsidR="00E22422" w:rsidRPr="00E22422" w:rsidRDefault="00E22422" w:rsidP="00E22422">
      <w:pPr>
        <w:autoSpaceDE w:val="0"/>
        <w:autoSpaceDN w:val="0"/>
        <w:adjustRightInd w:val="0"/>
        <w:jc w:val="both"/>
        <w:rPr>
          <w:szCs w:val="24"/>
        </w:rPr>
      </w:pPr>
      <w:r w:rsidRPr="00E22422">
        <w:rPr>
          <w:szCs w:val="24"/>
        </w:rPr>
        <w:t xml:space="preserve">Email </w:t>
      </w:r>
      <w:r w:rsidR="00506FFD">
        <w:rPr>
          <w:szCs w:val="24"/>
        </w:rPr>
        <w:t>Proposal</w:t>
      </w:r>
      <w:r w:rsidRPr="00E22422">
        <w:rPr>
          <w:szCs w:val="24"/>
        </w:rPr>
        <w:t xml:space="preserve"> to </w:t>
      </w:r>
      <w:hyperlink r:id="rId10" w:history="1">
        <w:r w:rsidR="00E10172" w:rsidRPr="003426E7">
          <w:rPr>
            <w:rStyle w:val="Hyperlink"/>
            <w:szCs w:val="24"/>
          </w:rPr>
          <w:t>rhonda.m.lien.civ@</w:t>
        </w:r>
        <w:r w:rsidR="00E10172" w:rsidRPr="003426E7">
          <w:rPr>
            <w:rStyle w:val="Hyperlink"/>
          </w:rPr>
          <w:t>army.mil</w:t>
        </w:r>
      </w:hyperlink>
      <w:r w:rsidR="00E10172">
        <w:t xml:space="preserve"> </w:t>
      </w:r>
      <w:r w:rsidRPr="00E22422">
        <w:rPr>
          <w:szCs w:val="24"/>
        </w:rPr>
        <w:t xml:space="preserve"> Point of Contact (POC) referencing this solicitation is Rhonda Lien at 615-313-0530</w:t>
      </w:r>
      <w:r w:rsidRPr="00524E7A">
        <w:rPr>
          <w:szCs w:val="24"/>
          <w:highlight w:val="yellow"/>
        </w:rPr>
        <w:t xml:space="preserve">. </w:t>
      </w:r>
      <w:r w:rsidR="00724862" w:rsidRPr="00524E7A">
        <w:rPr>
          <w:szCs w:val="24"/>
          <w:highlight w:val="yellow"/>
        </w:rPr>
        <w:t xml:space="preserve"> Questions must be </w:t>
      </w:r>
      <w:proofErr w:type="gramStart"/>
      <w:r w:rsidR="00724862" w:rsidRPr="00524E7A">
        <w:rPr>
          <w:szCs w:val="24"/>
          <w:highlight w:val="yellow"/>
        </w:rPr>
        <w:t>submitted</w:t>
      </w:r>
      <w:proofErr w:type="gramEnd"/>
      <w:r w:rsidR="00724862" w:rsidRPr="00524E7A">
        <w:rPr>
          <w:szCs w:val="24"/>
          <w:highlight w:val="yellow"/>
        </w:rPr>
        <w:t xml:space="preserve"> no later than (NLT</w:t>
      </w:r>
      <w:r w:rsidR="00724862" w:rsidRPr="00524E7A">
        <w:rPr>
          <w:b/>
          <w:bCs/>
          <w:szCs w:val="24"/>
          <w:highlight w:val="yellow"/>
        </w:rPr>
        <w:t>)</w:t>
      </w:r>
      <w:r w:rsidR="00633486" w:rsidRPr="00524E7A">
        <w:rPr>
          <w:b/>
          <w:bCs/>
          <w:szCs w:val="24"/>
          <w:highlight w:val="yellow"/>
        </w:rPr>
        <w:t xml:space="preserve"> </w:t>
      </w:r>
      <w:bookmarkStart w:id="0" w:name="_Hlk213929565"/>
      <w:r w:rsidR="00633486" w:rsidRPr="00524E7A">
        <w:rPr>
          <w:b/>
          <w:bCs/>
          <w:color w:val="FF0000"/>
          <w:szCs w:val="24"/>
          <w:highlight w:val="yellow"/>
        </w:rPr>
        <w:t>1</w:t>
      </w:r>
      <w:r w:rsidR="0059101E" w:rsidRPr="00524E7A">
        <w:rPr>
          <w:b/>
          <w:bCs/>
          <w:color w:val="FF0000"/>
          <w:szCs w:val="24"/>
          <w:highlight w:val="yellow"/>
        </w:rPr>
        <w:t>5</w:t>
      </w:r>
      <w:r w:rsidR="002775E2" w:rsidRPr="00524E7A">
        <w:rPr>
          <w:b/>
          <w:bCs/>
          <w:color w:val="FF0000"/>
          <w:szCs w:val="24"/>
          <w:highlight w:val="yellow"/>
        </w:rPr>
        <w:t xml:space="preserve"> </w:t>
      </w:r>
      <w:r w:rsidR="00633486" w:rsidRPr="00524E7A">
        <w:rPr>
          <w:b/>
          <w:bCs/>
          <w:color w:val="FF0000"/>
          <w:szCs w:val="24"/>
          <w:highlight w:val="yellow"/>
        </w:rPr>
        <w:t>DEC</w:t>
      </w:r>
      <w:r w:rsidR="002775E2" w:rsidRPr="00524E7A">
        <w:rPr>
          <w:b/>
          <w:bCs/>
          <w:color w:val="FF0000"/>
          <w:szCs w:val="24"/>
          <w:highlight w:val="yellow"/>
        </w:rPr>
        <w:t xml:space="preserve"> </w:t>
      </w:r>
      <w:r w:rsidR="00084154" w:rsidRPr="00524E7A">
        <w:rPr>
          <w:b/>
          <w:bCs/>
          <w:color w:val="FF0000"/>
          <w:szCs w:val="24"/>
          <w:highlight w:val="yellow"/>
        </w:rPr>
        <w:t>2025,</w:t>
      </w:r>
      <w:r w:rsidR="0059101E" w:rsidRPr="00524E7A">
        <w:rPr>
          <w:b/>
          <w:bCs/>
          <w:color w:val="FF0000"/>
          <w:szCs w:val="24"/>
          <w:highlight w:val="yellow"/>
        </w:rPr>
        <w:t xml:space="preserve"> MONDAY</w:t>
      </w:r>
      <w:r w:rsidR="002775E2" w:rsidRPr="00524E7A">
        <w:rPr>
          <w:b/>
          <w:bCs/>
          <w:color w:val="FF0000"/>
          <w:szCs w:val="24"/>
          <w:highlight w:val="yellow"/>
        </w:rPr>
        <w:t xml:space="preserve"> at 1</w:t>
      </w:r>
      <w:r w:rsidR="000053FE">
        <w:rPr>
          <w:b/>
          <w:bCs/>
          <w:color w:val="FF0000"/>
          <w:szCs w:val="24"/>
          <w:highlight w:val="yellow"/>
        </w:rPr>
        <w:t>1</w:t>
      </w:r>
      <w:r w:rsidR="002775E2" w:rsidRPr="00524E7A">
        <w:rPr>
          <w:b/>
          <w:bCs/>
          <w:color w:val="FF0000"/>
          <w:szCs w:val="24"/>
          <w:highlight w:val="yellow"/>
        </w:rPr>
        <w:t>:00am</w:t>
      </w:r>
      <w:r w:rsidR="00724862" w:rsidRPr="00524E7A">
        <w:rPr>
          <w:b/>
          <w:bCs/>
          <w:szCs w:val="24"/>
          <w:highlight w:val="yellow"/>
        </w:rPr>
        <w:t xml:space="preserve"> </w:t>
      </w:r>
      <w:r w:rsidR="00724862" w:rsidRPr="00524E7A">
        <w:rPr>
          <w:b/>
          <w:bCs/>
          <w:color w:val="FF0000"/>
          <w:szCs w:val="24"/>
          <w:highlight w:val="yellow"/>
        </w:rPr>
        <w:t>CST</w:t>
      </w:r>
      <w:bookmarkEnd w:id="0"/>
      <w:r w:rsidR="006434FA" w:rsidRPr="00524E7A">
        <w:rPr>
          <w:b/>
          <w:bCs/>
          <w:color w:val="FF0000"/>
          <w:szCs w:val="24"/>
          <w:highlight w:val="yellow"/>
        </w:rPr>
        <w:t xml:space="preserve"> (NO PHONE CALLS)</w:t>
      </w:r>
      <w:r w:rsidR="00724862" w:rsidRPr="00524E7A">
        <w:rPr>
          <w:szCs w:val="24"/>
          <w:highlight w:val="yellow"/>
        </w:rPr>
        <w:t>.</w:t>
      </w:r>
      <w:r w:rsidR="00724862">
        <w:rPr>
          <w:szCs w:val="24"/>
        </w:rPr>
        <w:t xml:space="preserve">  Any questions that are </w:t>
      </w:r>
      <w:proofErr w:type="gramStart"/>
      <w:r w:rsidR="00724862">
        <w:rPr>
          <w:szCs w:val="24"/>
        </w:rPr>
        <w:t>submitted</w:t>
      </w:r>
      <w:proofErr w:type="gramEnd"/>
      <w:r w:rsidR="00724862">
        <w:rPr>
          <w:szCs w:val="24"/>
        </w:rPr>
        <w:t xml:space="preserve"> after the </w:t>
      </w:r>
      <w:r w:rsidR="00952799" w:rsidRPr="00952799">
        <w:rPr>
          <w:b/>
          <w:bCs/>
          <w:color w:val="FF0000"/>
          <w:szCs w:val="24"/>
        </w:rPr>
        <w:t>1</w:t>
      </w:r>
      <w:r w:rsidR="0059101E">
        <w:rPr>
          <w:b/>
          <w:bCs/>
          <w:color w:val="FF0000"/>
          <w:szCs w:val="24"/>
        </w:rPr>
        <w:t>5</w:t>
      </w:r>
      <w:r w:rsidR="00952799" w:rsidRPr="00952799">
        <w:rPr>
          <w:b/>
          <w:bCs/>
          <w:color w:val="FF0000"/>
          <w:szCs w:val="24"/>
        </w:rPr>
        <w:t xml:space="preserve"> DEC 2025, </w:t>
      </w:r>
      <w:r w:rsidR="00630569">
        <w:rPr>
          <w:b/>
          <w:bCs/>
          <w:color w:val="FF0000"/>
          <w:szCs w:val="24"/>
        </w:rPr>
        <w:t>MONDAY</w:t>
      </w:r>
      <w:r w:rsidR="00952799" w:rsidRPr="00952799">
        <w:rPr>
          <w:b/>
          <w:bCs/>
          <w:color w:val="FF0000"/>
          <w:szCs w:val="24"/>
        </w:rPr>
        <w:t xml:space="preserve"> at 1</w:t>
      </w:r>
      <w:r w:rsidR="00133BCF">
        <w:rPr>
          <w:b/>
          <w:bCs/>
          <w:color w:val="FF0000"/>
          <w:szCs w:val="24"/>
        </w:rPr>
        <w:t>1</w:t>
      </w:r>
      <w:r w:rsidR="00952799" w:rsidRPr="00952799">
        <w:rPr>
          <w:b/>
          <w:bCs/>
          <w:color w:val="FF0000"/>
          <w:szCs w:val="24"/>
        </w:rPr>
        <w:t>:00am</w:t>
      </w:r>
      <w:r w:rsidR="00952799" w:rsidRPr="00952799">
        <w:rPr>
          <w:b/>
          <w:bCs/>
          <w:szCs w:val="24"/>
        </w:rPr>
        <w:t xml:space="preserve"> </w:t>
      </w:r>
      <w:r w:rsidR="00952799" w:rsidRPr="00952799">
        <w:rPr>
          <w:b/>
          <w:bCs/>
          <w:color w:val="FF0000"/>
          <w:szCs w:val="24"/>
        </w:rPr>
        <w:t>CST</w:t>
      </w:r>
      <w:r w:rsidR="00952799" w:rsidRPr="00952799">
        <w:rPr>
          <w:b/>
          <w:bCs/>
          <w:szCs w:val="24"/>
        </w:rPr>
        <w:t xml:space="preserve"> </w:t>
      </w:r>
      <w:r w:rsidR="00724862" w:rsidRPr="00952799">
        <w:rPr>
          <w:b/>
          <w:bCs/>
          <w:szCs w:val="24"/>
        </w:rPr>
        <w:t xml:space="preserve">deadline </w:t>
      </w:r>
      <w:r w:rsidR="00EA6DBE" w:rsidRPr="00952799">
        <w:rPr>
          <w:b/>
          <w:bCs/>
          <w:szCs w:val="24"/>
        </w:rPr>
        <w:t>may</w:t>
      </w:r>
      <w:r w:rsidR="00724862" w:rsidRPr="00952799">
        <w:rPr>
          <w:b/>
          <w:bCs/>
          <w:szCs w:val="24"/>
        </w:rPr>
        <w:t xml:space="preserve"> </w:t>
      </w:r>
      <w:proofErr w:type="gramStart"/>
      <w:r w:rsidR="00724862" w:rsidRPr="00952799">
        <w:rPr>
          <w:b/>
          <w:bCs/>
          <w:szCs w:val="24"/>
        </w:rPr>
        <w:t>be provided</w:t>
      </w:r>
      <w:proofErr w:type="gramEnd"/>
      <w:r w:rsidR="00724862" w:rsidRPr="00952799">
        <w:rPr>
          <w:b/>
          <w:bCs/>
          <w:szCs w:val="24"/>
        </w:rPr>
        <w:t xml:space="preserve"> to the contract awardee only</w:t>
      </w:r>
      <w:proofErr w:type="gramStart"/>
      <w:r w:rsidR="00724862">
        <w:rPr>
          <w:szCs w:val="24"/>
        </w:rPr>
        <w:t xml:space="preserve">. </w:t>
      </w:r>
      <w:proofErr w:type="gramEnd"/>
      <w:r w:rsidRPr="00E22422">
        <w:rPr>
          <w:szCs w:val="24"/>
        </w:rPr>
        <w:t xml:space="preserve">All information and requirements are listed in the Performance Work Statement. Offeror must be certified in </w:t>
      </w:r>
      <w:hyperlink r:id="rId11" w:history="1">
        <w:r w:rsidR="00F54697" w:rsidRPr="003426E7">
          <w:rPr>
            <w:rStyle w:val="Hyperlink"/>
            <w:szCs w:val="24"/>
          </w:rPr>
          <w:t>https://sam.gov/</w:t>
        </w:r>
      </w:hyperlink>
      <w:r w:rsidR="00F54697">
        <w:rPr>
          <w:szCs w:val="24"/>
        </w:rPr>
        <w:t xml:space="preserve"> </w:t>
      </w:r>
      <w:hyperlink r:id="rId12" w:history="1"/>
      <w:r w:rsidR="00EA6DBE">
        <w:rPr>
          <w:szCs w:val="24"/>
        </w:rPr>
        <w:t xml:space="preserve"> </w:t>
      </w:r>
      <w:r w:rsidRPr="00E22422">
        <w:rPr>
          <w:szCs w:val="24"/>
        </w:rPr>
        <w:t>This will be a determining factor in the award process if the offeror is not current in their certification.</w:t>
      </w:r>
    </w:p>
    <w:p w14:paraId="571AC86A" w14:textId="77777777" w:rsidR="00E22422" w:rsidRDefault="00E22422" w:rsidP="00E22422">
      <w:pPr>
        <w:autoSpaceDE w:val="0"/>
        <w:autoSpaceDN w:val="0"/>
        <w:adjustRightInd w:val="0"/>
        <w:jc w:val="both"/>
        <w:rPr>
          <w:szCs w:val="24"/>
        </w:rPr>
      </w:pPr>
    </w:p>
    <w:p w14:paraId="571AC86B" w14:textId="13CA6FEC" w:rsidR="00CC11B8" w:rsidRPr="00C05588" w:rsidRDefault="00CC11B8" w:rsidP="00E23542">
      <w:pPr>
        <w:jc w:val="center"/>
        <w:rPr>
          <w:b/>
          <w:color w:val="FF0000"/>
          <w:szCs w:val="24"/>
          <w:highlight w:val="yellow"/>
          <w:u w:val="single"/>
        </w:rPr>
      </w:pPr>
      <w:r w:rsidRPr="00CC11B8">
        <w:rPr>
          <w:b/>
          <w:color w:val="FF0000"/>
          <w:szCs w:val="24"/>
        </w:rPr>
        <w:t xml:space="preserve">THIS SOLICIATION WILL CLOSE ON </w:t>
      </w:r>
      <w:r w:rsidR="006434FA">
        <w:rPr>
          <w:b/>
          <w:color w:val="FF0000"/>
          <w:szCs w:val="24"/>
        </w:rPr>
        <w:t>2</w:t>
      </w:r>
      <w:r w:rsidR="00524E7A">
        <w:rPr>
          <w:b/>
          <w:color w:val="FF0000"/>
          <w:szCs w:val="24"/>
        </w:rPr>
        <w:t>2</w:t>
      </w:r>
      <w:r w:rsidR="00944E12">
        <w:rPr>
          <w:b/>
          <w:bCs/>
          <w:color w:val="FF0000"/>
          <w:szCs w:val="24"/>
        </w:rPr>
        <w:t xml:space="preserve"> </w:t>
      </w:r>
      <w:r w:rsidR="00454801">
        <w:rPr>
          <w:b/>
          <w:bCs/>
          <w:color w:val="FF0000"/>
          <w:szCs w:val="24"/>
        </w:rPr>
        <w:t>DEC</w:t>
      </w:r>
      <w:r w:rsidR="00944E12" w:rsidRPr="00CA19F6">
        <w:rPr>
          <w:b/>
          <w:bCs/>
          <w:color w:val="FF0000"/>
          <w:szCs w:val="24"/>
        </w:rPr>
        <w:t xml:space="preserve"> 2025, </w:t>
      </w:r>
      <w:r w:rsidR="00524E7A">
        <w:rPr>
          <w:b/>
          <w:bCs/>
          <w:color w:val="FF0000"/>
          <w:szCs w:val="24"/>
        </w:rPr>
        <w:t xml:space="preserve">MONDAY </w:t>
      </w:r>
      <w:r w:rsidR="00944E12" w:rsidRPr="00CA19F6">
        <w:rPr>
          <w:b/>
          <w:bCs/>
          <w:color w:val="FF0000"/>
          <w:szCs w:val="24"/>
        </w:rPr>
        <w:t xml:space="preserve">at </w:t>
      </w:r>
      <w:r w:rsidR="005F30A3">
        <w:rPr>
          <w:b/>
          <w:bCs/>
          <w:color w:val="FF0000"/>
          <w:szCs w:val="24"/>
        </w:rPr>
        <w:t>11</w:t>
      </w:r>
      <w:r w:rsidR="00944E12" w:rsidRPr="00CA19F6">
        <w:rPr>
          <w:b/>
          <w:bCs/>
          <w:color w:val="FF0000"/>
          <w:szCs w:val="24"/>
        </w:rPr>
        <w:t>:00</w:t>
      </w:r>
      <w:r w:rsidR="00B15C90">
        <w:rPr>
          <w:b/>
          <w:bCs/>
          <w:color w:val="FF0000"/>
          <w:szCs w:val="24"/>
        </w:rPr>
        <w:t>a</w:t>
      </w:r>
      <w:r w:rsidR="00944E12" w:rsidRPr="00CA19F6">
        <w:rPr>
          <w:b/>
          <w:bCs/>
          <w:color w:val="FF0000"/>
          <w:szCs w:val="24"/>
        </w:rPr>
        <w:t xml:space="preserve">m (CST) </w:t>
      </w:r>
    </w:p>
    <w:p w14:paraId="571AC86C" w14:textId="77777777" w:rsidR="00CC11B8" w:rsidRDefault="00CC11B8" w:rsidP="00E23542">
      <w:pPr>
        <w:jc w:val="center"/>
        <w:rPr>
          <w:b/>
          <w:szCs w:val="24"/>
          <w:highlight w:val="yellow"/>
        </w:rPr>
      </w:pPr>
    </w:p>
    <w:p w14:paraId="571AC86D" w14:textId="6E4A502B" w:rsidR="00EA6DBE" w:rsidRDefault="00EA6DBE" w:rsidP="00EA6DBE">
      <w:pPr>
        <w:rPr>
          <w:b/>
          <w:szCs w:val="24"/>
          <w:highlight w:val="yellow"/>
        </w:rPr>
      </w:pPr>
      <w:r>
        <w:rPr>
          <w:b/>
          <w:szCs w:val="24"/>
          <w:highlight w:val="yellow"/>
        </w:rPr>
        <w:t xml:space="preserve">Please see attached </w:t>
      </w:r>
      <w:r w:rsidR="00086864">
        <w:rPr>
          <w:b/>
          <w:szCs w:val="24"/>
          <w:highlight w:val="yellow"/>
        </w:rPr>
        <w:t>PWS</w:t>
      </w:r>
      <w:r>
        <w:rPr>
          <w:b/>
          <w:szCs w:val="24"/>
          <w:highlight w:val="yellow"/>
        </w:rPr>
        <w:t xml:space="preserve"> for details.  </w:t>
      </w:r>
    </w:p>
    <w:p w14:paraId="3B8C4ACE" w14:textId="77777777" w:rsidR="00887937" w:rsidRDefault="00887937" w:rsidP="00EA6DBE">
      <w:pPr>
        <w:rPr>
          <w:b/>
          <w:szCs w:val="24"/>
          <w:highlight w:val="yellow"/>
        </w:rPr>
      </w:pPr>
    </w:p>
    <w:p w14:paraId="6C36739D" w14:textId="77777777" w:rsidR="00D019FB" w:rsidRPr="00D019FB" w:rsidRDefault="00D019FB" w:rsidP="00D019FB">
      <w:pPr>
        <w:widowControl/>
        <w:kinsoku w:val="0"/>
        <w:overflowPunct w:val="0"/>
        <w:autoSpaceDE w:val="0"/>
        <w:autoSpaceDN w:val="0"/>
        <w:adjustRightInd w:val="0"/>
        <w:spacing w:line="268" w:lineRule="exact"/>
        <w:rPr>
          <w:rFonts w:ascii="Arial" w:eastAsiaTheme="minorHAnsi" w:hAnsi="Arial" w:cs="Arial"/>
          <w:b/>
          <w:bCs/>
          <w:snapToGrid/>
          <w:szCs w:val="24"/>
        </w:rPr>
      </w:pPr>
      <w:r w:rsidRPr="00D019FB">
        <w:rPr>
          <w:rFonts w:ascii="Arial" w:eastAsiaTheme="minorHAnsi" w:hAnsi="Arial" w:cs="Arial"/>
          <w:b/>
          <w:bCs/>
          <w:snapToGrid/>
          <w:szCs w:val="24"/>
        </w:rPr>
        <w:t>FAR 52.212-1 Addendum INSTRUCTIONS TO OFFERORS</w:t>
      </w:r>
    </w:p>
    <w:p w14:paraId="7FFE4039" w14:textId="77777777" w:rsidR="00D019FB" w:rsidRPr="00D019FB" w:rsidRDefault="00D019FB" w:rsidP="00D019FB">
      <w:pPr>
        <w:widowControl/>
        <w:kinsoku w:val="0"/>
        <w:overflowPunct w:val="0"/>
        <w:autoSpaceDE w:val="0"/>
        <w:autoSpaceDN w:val="0"/>
        <w:adjustRightInd w:val="0"/>
        <w:spacing w:before="68"/>
        <w:ind w:left="40"/>
        <w:outlineLvl w:val="0"/>
        <w:rPr>
          <w:rFonts w:ascii="Arial" w:eastAsiaTheme="minorHAnsi" w:hAnsi="Arial" w:cs="Arial"/>
          <w:b/>
          <w:bCs/>
          <w:snapToGrid/>
          <w:szCs w:val="24"/>
        </w:rPr>
      </w:pPr>
      <w:r w:rsidRPr="00D019FB">
        <w:rPr>
          <w:rFonts w:ascii="Arial" w:eastAsiaTheme="minorHAnsi" w:hAnsi="Arial" w:cs="Arial"/>
          <w:b/>
          <w:bCs/>
          <w:snapToGrid/>
          <w:szCs w:val="24"/>
        </w:rPr>
        <w:t>1. INTRODUCTION</w:t>
      </w:r>
    </w:p>
    <w:p w14:paraId="6B3FE7D9" w14:textId="36612264" w:rsidR="00D019FB" w:rsidRPr="00D019FB" w:rsidRDefault="00D019FB" w:rsidP="00724B8F">
      <w:pPr>
        <w:widowControl/>
        <w:kinsoku w:val="0"/>
        <w:overflowPunct w:val="0"/>
        <w:autoSpaceDE w:val="0"/>
        <w:autoSpaceDN w:val="0"/>
        <w:adjustRightInd w:val="0"/>
        <w:spacing w:before="68"/>
        <w:ind w:left="40" w:right="2135"/>
        <w:jc w:val="both"/>
        <w:rPr>
          <w:rFonts w:ascii="Arial" w:eastAsiaTheme="minorHAnsi" w:hAnsi="Arial" w:cs="Arial"/>
          <w:snapToGrid/>
          <w:szCs w:val="24"/>
        </w:rPr>
      </w:pPr>
      <w:r w:rsidRPr="00D019FB">
        <w:rPr>
          <w:rFonts w:ascii="Arial" w:eastAsiaTheme="minorHAnsi" w:hAnsi="Arial" w:cs="Arial"/>
          <w:b/>
          <w:bCs/>
          <w:snapToGrid/>
          <w:szCs w:val="24"/>
        </w:rPr>
        <w:t>1.1.</w:t>
      </w:r>
      <w:r w:rsidRPr="00D019FB">
        <w:rPr>
          <w:rFonts w:ascii="Arial" w:eastAsiaTheme="minorHAnsi" w:hAnsi="Arial" w:cs="Arial"/>
          <w:b/>
          <w:bCs/>
          <w:snapToGrid/>
          <w:spacing w:val="67"/>
          <w:szCs w:val="24"/>
        </w:rPr>
        <w:t xml:space="preserve">   </w:t>
      </w:r>
      <w:r w:rsidRPr="00D019FB">
        <w:rPr>
          <w:rFonts w:ascii="Arial" w:eastAsiaTheme="minorHAnsi" w:hAnsi="Arial" w:cs="Arial"/>
          <w:snapToGrid/>
          <w:szCs w:val="24"/>
        </w:rPr>
        <w:t xml:space="preserve">This Request for </w:t>
      </w:r>
      <w:r w:rsidR="00506FFD">
        <w:rPr>
          <w:rFonts w:ascii="Arial" w:eastAsiaTheme="minorHAnsi" w:hAnsi="Arial" w:cs="Arial"/>
          <w:snapToGrid/>
          <w:szCs w:val="24"/>
        </w:rPr>
        <w:t>Proposal</w:t>
      </w:r>
      <w:r w:rsidRPr="00D019FB">
        <w:rPr>
          <w:rFonts w:ascii="Arial" w:eastAsiaTheme="minorHAnsi" w:hAnsi="Arial" w:cs="Arial"/>
          <w:snapToGrid/>
          <w:szCs w:val="24"/>
        </w:rPr>
        <w:t xml:space="preserve"> </w:t>
      </w:r>
      <w:r w:rsidR="00860D69">
        <w:rPr>
          <w:rFonts w:ascii="Arial" w:eastAsiaTheme="minorHAnsi" w:hAnsi="Arial" w:cs="Arial"/>
          <w:snapToGrid/>
          <w:szCs w:val="24"/>
        </w:rPr>
        <w:t>(RFP)</w:t>
      </w:r>
      <w:r w:rsidRPr="00D019FB">
        <w:rPr>
          <w:rFonts w:ascii="Arial" w:eastAsiaTheme="minorHAnsi" w:hAnsi="Arial" w:cs="Arial"/>
          <w:snapToGrid/>
          <w:szCs w:val="24"/>
        </w:rPr>
        <w:t xml:space="preserve"> is being issued in accordance with (IAW) FAR 12 and 13 procedures. The Offeror’s </w:t>
      </w:r>
      <w:r w:rsidR="00506FFD">
        <w:rPr>
          <w:rFonts w:ascii="Arial" w:eastAsiaTheme="minorHAnsi" w:hAnsi="Arial" w:cs="Arial"/>
          <w:snapToGrid/>
          <w:szCs w:val="24"/>
        </w:rPr>
        <w:t>Proposal</w:t>
      </w:r>
      <w:r w:rsidRPr="00D019FB">
        <w:rPr>
          <w:rFonts w:ascii="Arial" w:eastAsiaTheme="minorHAnsi" w:hAnsi="Arial" w:cs="Arial"/>
          <w:snapToGrid/>
          <w:szCs w:val="24"/>
        </w:rPr>
        <w:t xml:space="preserve"> shall be submitted as outlined below. This will be Small Business </w:t>
      </w:r>
      <w:r w:rsidRPr="00D019FB">
        <w:rPr>
          <w:rFonts w:ascii="Arial" w:eastAsiaTheme="minorHAnsi" w:hAnsi="Arial" w:cs="Arial"/>
          <w:b/>
          <w:bCs/>
          <w:snapToGrid/>
          <w:szCs w:val="24"/>
        </w:rPr>
        <w:t>set-aside acquisition</w:t>
      </w:r>
      <w:r w:rsidRPr="00D019FB">
        <w:rPr>
          <w:rFonts w:ascii="Arial" w:eastAsiaTheme="minorHAnsi" w:hAnsi="Arial" w:cs="Arial"/>
          <w:snapToGrid/>
          <w:szCs w:val="24"/>
        </w:rPr>
        <w:t>. It is open to all</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Small businesses that meet the size standard of $</w:t>
      </w:r>
      <w:r w:rsidR="00DC26E7">
        <w:rPr>
          <w:rFonts w:ascii="Arial" w:eastAsiaTheme="minorHAnsi" w:hAnsi="Arial" w:cs="Arial"/>
          <w:snapToGrid/>
          <w:szCs w:val="24"/>
        </w:rPr>
        <w:t>47</w:t>
      </w:r>
      <w:r w:rsidRPr="00D019FB">
        <w:rPr>
          <w:rFonts w:ascii="Arial" w:eastAsiaTheme="minorHAnsi" w:hAnsi="Arial" w:cs="Arial"/>
          <w:snapToGrid/>
          <w:szCs w:val="24"/>
        </w:rPr>
        <w:t xml:space="preserve">M as stated in </w:t>
      </w:r>
      <w:r w:rsidRPr="00D019FB">
        <w:rPr>
          <w:rFonts w:ascii="Arial" w:eastAsiaTheme="minorHAnsi" w:hAnsi="Arial" w:cs="Arial"/>
          <w:b/>
          <w:bCs/>
          <w:snapToGrid/>
          <w:szCs w:val="24"/>
        </w:rPr>
        <w:t>NAICS 7223</w:t>
      </w:r>
      <w:r w:rsidR="00EE510D">
        <w:rPr>
          <w:rFonts w:ascii="Arial" w:eastAsiaTheme="minorHAnsi" w:hAnsi="Arial" w:cs="Arial"/>
          <w:b/>
          <w:bCs/>
          <w:snapToGrid/>
          <w:szCs w:val="24"/>
        </w:rPr>
        <w:t>1</w:t>
      </w:r>
      <w:r w:rsidRPr="00D019FB">
        <w:rPr>
          <w:rFonts w:ascii="Arial" w:eastAsiaTheme="minorHAnsi" w:hAnsi="Arial" w:cs="Arial"/>
          <w:b/>
          <w:bCs/>
          <w:snapToGrid/>
          <w:szCs w:val="24"/>
        </w:rPr>
        <w:t>0 Food Service Contractors</w:t>
      </w:r>
      <w:r w:rsidRPr="00D019FB">
        <w:rPr>
          <w:rFonts w:ascii="Arial" w:eastAsiaTheme="minorHAnsi" w:hAnsi="Arial" w:cs="Arial"/>
          <w:snapToGrid/>
          <w:szCs w:val="24"/>
        </w:rPr>
        <w:t>. A</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single Indefinite Delivery/Indefinite Quantity (IDIQ) Firm Fixed Price</w:t>
      </w:r>
      <w:r w:rsidR="0089158C">
        <w:rPr>
          <w:rFonts w:ascii="Arial" w:eastAsiaTheme="minorHAnsi" w:hAnsi="Arial" w:cs="Arial"/>
          <w:snapToGrid/>
          <w:szCs w:val="24"/>
        </w:rPr>
        <w:t xml:space="preserve"> </w:t>
      </w:r>
      <w:r w:rsidRPr="00D019FB">
        <w:rPr>
          <w:rFonts w:ascii="Arial" w:eastAsiaTheme="minorHAnsi" w:hAnsi="Arial" w:cs="Arial"/>
          <w:snapToGrid/>
          <w:szCs w:val="24"/>
        </w:rPr>
        <w:t>(FFP) contract is contemplated to be awarded based on a</w:t>
      </w:r>
      <w:r w:rsidR="0089158C">
        <w:rPr>
          <w:rFonts w:ascii="Arial" w:eastAsiaTheme="minorHAnsi" w:hAnsi="Arial" w:cs="Arial"/>
          <w:snapToGrid/>
          <w:szCs w:val="24"/>
        </w:rPr>
        <w:t xml:space="preserve"> </w:t>
      </w:r>
      <w:r w:rsidRPr="00D019FB">
        <w:rPr>
          <w:rFonts w:ascii="Arial" w:eastAsiaTheme="minorHAnsi" w:hAnsi="Arial" w:cs="Arial"/>
          <w:snapToGrid/>
          <w:szCs w:val="24"/>
        </w:rPr>
        <w:t>competition between Small Businesses</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 xml:space="preserve">where the Offeror’s </w:t>
      </w:r>
      <w:r w:rsidR="00506FFD">
        <w:rPr>
          <w:rFonts w:ascii="Arial" w:eastAsiaTheme="minorHAnsi" w:hAnsi="Arial" w:cs="Arial"/>
          <w:snapToGrid/>
          <w:szCs w:val="24"/>
        </w:rPr>
        <w:t>Proposal</w:t>
      </w:r>
      <w:r w:rsidRPr="00D019FB">
        <w:rPr>
          <w:rFonts w:ascii="Arial" w:eastAsiaTheme="minorHAnsi" w:hAnsi="Arial" w:cs="Arial"/>
          <w:snapToGrid/>
          <w:szCs w:val="24"/>
        </w:rPr>
        <w:t xml:space="preserve"> demonstrates the best value to the Government.</w:t>
      </w:r>
    </w:p>
    <w:p w14:paraId="0DAE6D6A" w14:textId="77777777" w:rsidR="00D019FB" w:rsidRPr="00D019FB" w:rsidRDefault="00D019FB" w:rsidP="00D019FB">
      <w:pPr>
        <w:widowControl/>
        <w:kinsoku w:val="0"/>
        <w:overflowPunct w:val="0"/>
        <w:autoSpaceDE w:val="0"/>
        <w:autoSpaceDN w:val="0"/>
        <w:adjustRightInd w:val="0"/>
        <w:spacing w:before="254"/>
        <w:rPr>
          <w:rFonts w:ascii="Arial" w:eastAsiaTheme="minorHAnsi" w:hAnsi="Arial" w:cs="Arial"/>
          <w:snapToGrid/>
          <w:szCs w:val="24"/>
        </w:rPr>
      </w:pPr>
    </w:p>
    <w:p w14:paraId="77A83F77" w14:textId="7291960D" w:rsidR="00D019FB" w:rsidRPr="00D019FB" w:rsidRDefault="00D019FB" w:rsidP="00C05588">
      <w:pPr>
        <w:widowControl/>
        <w:numPr>
          <w:ilvl w:val="1"/>
          <w:numId w:val="6"/>
        </w:numPr>
        <w:tabs>
          <w:tab w:val="left" w:pos="708"/>
          <w:tab w:val="left" w:pos="1496"/>
        </w:tabs>
        <w:kinsoku w:val="0"/>
        <w:overflowPunct w:val="0"/>
        <w:autoSpaceDE w:val="0"/>
        <w:autoSpaceDN w:val="0"/>
        <w:adjustRightInd w:val="0"/>
        <w:spacing w:before="1"/>
        <w:ind w:left="708" w:right="2293" w:hanging="1"/>
        <w:jc w:val="both"/>
        <w:rPr>
          <w:rFonts w:ascii="Arial" w:eastAsiaTheme="minorHAnsi" w:hAnsi="Arial" w:cs="Arial"/>
          <w:snapToGrid/>
          <w:szCs w:val="24"/>
        </w:rPr>
      </w:pPr>
      <w:r w:rsidRPr="00D019FB">
        <w:rPr>
          <w:rFonts w:ascii="Arial" w:eastAsiaTheme="minorHAnsi" w:hAnsi="Arial" w:cs="Arial"/>
          <w:snapToGrid/>
          <w:szCs w:val="24"/>
        </w:rPr>
        <w:t>Offeror shall assume that the Government has no prior knowledge of the company’s capability and experience. The basis of the Government’s evaluation is</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 xml:space="preserve">the information offerors present in their </w:t>
      </w:r>
      <w:r w:rsidR="00506FFD">
        <w:rPr>
          <w:rFonts w:ascii="Arial" w:eastAsiaTheme="minorHAnsi" w:hAnsi="Arial" w:cs="Arial"/>
          <w:snapToGrid/>
          <w:szCs w:val="24"/>
        </w:rPr>
        <w:t>Proposal</w:t>
      </w:r>
      <w:r w:rsidRPr="00D019FB">
        <w:rPr>
          <w:rFonts w:ascii="Arial" w:eastAsiaTheme="minorHAnsi" w:hAnsi="Arial" w:cs="Arial"/>
          <w:snapToGrid/>
          <w:szCs w:val="24"/>
        </w:rPr>
        <w:t>.</w:t>
      </w:r>
    </w:p>
    <w:p w14:paraId="0C97AEC5" w14:textId="7EFC23D8" w:rsidR="00D019FB" w:rsidRPr="00D019FB" w:rsidRDefault="00D019FB" w:rsidP="00C05588">
      <w:pPr>
        <w:widowControl/>
        <w:numPr>
          <w:ilvl w:val="1"/>
          <w:numId w:val="6"/>
        </w:numPr>
        <w:tabs>
          <w:tab w:val="left" w:pos="1496"/>
        </w:tabs>
        <w:kinsoku w:val="0"/>
        <w:overflowPunct w:val="0"/>
        <w:autoSpaceDE w:val="0"/>
        <w:autoSpaceDN w:val="0"/>
        <w:adjustRightInd w:val="0"/>
        <w:spacing w:before="275"/>
        <w:ind w:left="707" w:right="2064" w:firstLine="0"/>
        <w:jc w:val="both"/>
        <w:rPr>
          <w:rFonts w:ascii="Arial" w:eastAsiaTheme="minorHAnsi" w:hAnsi="Arial" w:cs="Arial"/>
          <w:snapToGrid/>
          <w:szCs w:val="24"/>
        </w:rPr>
      </w:pPr>
      <w:r w:rsidRPr="00D019FB">
        <w:rPr>
          <w:rFonts w:ascii="Arial" w:eastAsiaTheme="minorHAnsi" w:hAnsi="Arial" w:cs="Arial"/>
          <w:snapToGrid/>
          <w:szCs w:val="24"/>
        </w:rPr>
        <w:t>Wage Determinations - Service Contract Labor Standards (SCLS) are applicable</w:t>
      </w:r>
      <w:r w:rsidRPr="00D019FB">
        <w:rPr>
          <w:rFonts w:ascii="Arial" w:eastAsiaTheme="minorHAnsi" w:hAnsi="Arial" w:cs="Arial"/>
          <w:snapToGrid/>
          <w:spacing w:val="-15"/>
          <w:szCs w:val="24"/>
        </w:rPr>
        <w:t xml:space="preserve"> </w:t>
      </w:r>
      <w:r w:rsidRPr="00D019FB">
        <w:rPr>
          <w:rFonts w:ascii="Arial" w:eastAsiaTheme="minorHAnsi" w:hAnsi="Arial" w:cs="Arial"/>
          <w:snapToGrid/>
          <w:szCs w:val="24"/>
        </w:rPr>
        <w:t xml:space="preserve">to this acquisition. Offeror shall use the attached Wage Determination WD </w:t>
      </w:r>
      <w:r w:rsidR="00ED0E04">
        <w:rPr>
          <w:rFonts w:ascii="Arial" w:eastAsiaTheme="minorHAnsi" w:hAnsi="Arial" w:cs="Arial"/>
          <w:snapToGrid/>
          <w:szCs w:val="24"/>
        </w:rPr>
        <w:t>2015-4647</w:t>
      </w:r>
      <w:r w:rsidRPr="00D019FB">
        <w:rPr>
          <w:rFonts w:ascii="Arial" w:eastAsiaTheme="minorHAnsi" w:hAnsi="Arial" w:cs="Arial"/>
          <w:snapToGrid/>
          <w:szCs w:val="24"/>
        </w:rPr>
        <w:t xml:space="preserve"> (Rev.-</w:t>
      </w:r>
      <w:r w:rsidR="00F85335">
        <w:rPr>
          <w:rFonts w:ascii="Arial" w:eastAsiaTheme="minorHAnsi" w:hAnsi="Arial" w:cs="Arial"/>
          <w:snapToGrid/>
          <w:szCs w:val="24"/>
        </w:rPr>
        <w:t>28</w:t>
      </w:r>
      <w:r w:rsidRPr="00D019FB">
        <w:rPr>
          <w:rFonts w:ascii="Arial" w:eastAsiaTheme="minorHAnsi" w:hAnsi="Arial" w:cs="Arial"/>
          <w:snapToGrid/>
          <w:szCs w:val="24"/>
        </w:rPr>
        <w:t xml:space="preserve">) which was first posted on </w:t>
      </w:r>
      <w:hyperlink r:id="rId13" w:history="1">
        <w:r w:rsidRPr="00D019FB">
          <w:rPr>
            <w:rFonts w:ascii="Arial" w:eastAsiaTheme="minorHAnsi" w:hAnsi="Arial" w:cs="Arial"/>
            <w:snapToGrid/>
            <w:szCs w:val="24"/>
            <w:u w:val="single"/>
          </w:rPr>
          <w:t>www.wdol.gov</w:t>
        </w:r>
      </w:hyperlink>
      <w:r w:rsidRPr="00D019FB">
        <w:rPr>
          <w:rFonts w:ascii="Arial" w:eastAsiaTheme="minorHAnsi" w:hAnsi="Arial" w:cs="Arial"/>
          <w:snapToGrid/>
          <w:szCs w:val="24"/>
        </w:rPr>
        <w:t xml:space="preserve"> on 0</w:t>
      </w:r>
      <w:r w:rsidR="0094506C">
        <w:rPr>
          <w:rFonts w:ascii="Arial" w:eastAsiaTheme="minorHAnsi" w:hAnsi="Arial" w:cs="Arial"/>
          <w:snapToGrid/>
          <w:szCs w:val="24"/>
        </w:rPr>
        <w:t>6</w:t>
      </w:r>
      <w:r w:rsidRPr="00D019FB">
        <w:rPr>
          <w:rFonts w:ascii="Arial" w:eastAsiaTheme="minorHAnsi" w:hAnsi="Arial" w:cs="Arial"/>
          <w:snapToGrid/>
          <w:szCs w:val="24"/>
        </w:rPr>
        <w:t>/</w:t>
      </w:r>
      <w:r w:rsidR="00F85335">
        <w:rPr>
          <w:rFonts w:ascii="Arial" w:eastAsiaTheme="minorHAnsi" w:hAnsi="Arial" w:cs="Arial"/>
          <w:snapToGrid/>
          <w:szCs w:val="24"/>
        </w:rPr>
        <w:t>03</w:t>
      </w:r>
      <w:r w:rsidRPr="00D019FB">
        <w:rPr>
          <w:rFonts w:ascii="Arial" w:eastAsiaTheme="minorHAnsi" w:hAnsi="Arial" w:cs="Arial"/>
          <w:snapToGrid/>
          <w:szCs w:val="24"/>
        </w:rPr>
        <w:t>/20</w:t>
      </w:r>
      <w:r w:rsidR="0094506C">
        <w:rPr>
          <w:rFonts w:ascii="Arial" w:eastAsiaTheme="minorHAnsi" w:hAnsi="Arial" w:cs="Arial"/>
          <w:snapToGrid/>
          <w:szCs w:val="24"/>
        </w:rPr>
        <w:t>25</w:t>
      </w:r>
      <w:r w:rsidRPr="00D019FB">
        <w:rPr>
          <w:rFonts w:ascii="Arial" w:eastAsiaTheme="minorHAnsi" w:hAnsi="Arial" w:cs="Arial"/>
          <w:snapToGrid/>
          <w:szCs w:val="24"/>
        </w:rPr>
        <w:t xml:space="preserve"> for the location identified in the PWS. All </w:t>
      </w:r>
      <w:r w:rsidR="00506FFD">
        <w:rPr>
          <w:rFonts w:ascii="Arial" w:eastAsiaTheme="minorHAnsi" w:hAnsi="Arial" w:cs="Arial"/>
          <w:snapToGrid/>
          <w:szCs w:val="24"/>
        </w:rPr>
        <w:t>Proposal</w:t>
      </w:r>
      <w:r w:rsidRPr="00D019FB">
        <w:rPr>
          <w:rFonts w:ascii="Arial" w:eastAsiaTheme="minorHAnsi" w:hAnsi="Arial" w:cs="Arial"/>
          <w:snapToGrid/>
          <w:szCs w:val="24"/>
        </w:rPr>
        <w:t>s submitted in response to this solicitation shall reflect the use of current, updated fringe benefit rates. The Offeror’s wage rate shall comply with the Department of Labor (DOL) wage rate minimum requirements for</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the labor category and Wage Determination</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provided.</w:t>
      </w:r>
    </w:p>
    <w:p w14:paraId="32187CD5"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7079B2DF" w14:textId="77777777" w:rsidR="00D019FB" w:rsidRPr="00D019FB" w:rsidRDefault="00D019FB" w:rsidP="00D019FB">
      <w:pPr>
        <w:widowControl/>
        <w:numPr>
          <w:ilvl w:val="1"/>
          <w:numId w:val="6"/>
        </w:numPr>
        <w:tabs>
          <w:tab w:val="left" w:pos="705"/>
        </w:tabs>
        <w:kinsoku w:val="0"/>
        <w:overflowPunct w:val="0"/>
        <w:autoSpaceDE w:val="0"/>
        <w:autoSpaceDN w:val="0"/>
        <w:adjustRightInd w:val="0"/>
        <w:ind w:left="705" w:hanging="465"/>
        <w:rPr>
          <w:rFonts w:ascii="Arial" w:eastAsiaTheme="minorHAnsi" w:hAnsi="Arial" w:cs="Arial"/>
          <w:snapToGrid/>
          <w:szCs w:val="24"/>
        </w:rPr>
      </w:pPr>
      <w:r w:rsidRPr="00D019FB">
        <w:rPr>
          <w:rFonts w:ascii="Arial" w:eastAsiaTheme="minorHAnsi" w:hAnsi="Arial" w:cs="Arial"/>
          <w:snapToGrid/>
          <w:szCs w:val="24"/>
        </w:rPr>
        <w:t>Travel charges are not authorized.</w:t>
      </w:r>
    </w:p>
    <w:p w14:paraId="07CFF765"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5052A433" w14:textId="0ECD0D7B" w:rsidR="00D019FB" w:rsidRPr="00D019FB" w:rsidRDefault="00D019FB" w:rsidP="00C05588">
      <w:pPr>
        <w:widowControl/>
        <w:numPr>
          <w:ilvl w:val="1"/>
          <w:numId w:val="6"/>
        </w:numPr>
        <w:tabs>
          <w:tab w:val="left" w:pos="708"/>
          <w:tab w:val="left" w:pos="1496"/>
        </w:tabs>
        <w:kinsoku w:val="0"/>
        <w:overflowPunct w:val="0"/>
        <w:autoSpaceDE w:val="0"/>
        <w:autoSpaceDN w:val="0"/>
        <w:adjustRightInd w:val="0"/>
        <w:ind w:left="708" w:right="2028" w:hanging="1"/>
        <w:jc w:val="both"/>
        <w:rPr>
          <w:rFonts w:ascii="Arial" w:eastAsiaTheme="minorHAnsi" w:hAnsi="Arial" w:cs="Arial"/>
          <w:snapToGrid/>
          <w:szCs w:val="24"/>
        </w:rPr>
      </w:pPr>
      <w:r w:rsidRPr="00D019FB">
        <w:rPr>
          <w:rFonts w:ascii="Arial" w:eastAsiaTheme="minorHAnsi" w:hAnsi="Arial" w:cs="Arial"/>
          <w:b/>
          <w:bCs/>
          <w:snapToGrid/>
          <w:szCs w:val="24"/>
        </w:rPr>
        <w:t xml:space="preserve">Notice to the Offerors: </w:t>
      </w:r>
      <w:r w:rsidRPr="00D019FB">
        <w:rPr>
          <w:rFonts w:ascii="Arial" w:eastAsiaTheme="minorHAnsi" w:hAnsi="Arial" w:cs="Arial"/>
          <w:snapToGrid/>
          <w:szCs w:val="24"/>
        </w:rPr>
        <w:t xml:space="preserve">Funds are not presently available for this acquisition. No contract award will be made until appropriated funds are made available. The Government reserves the right to cancel this </w:t>
      </w:r>
      <w:r w:rsidR="00EF4FBF">
        <w:rPr>
          <w:rFonts w:ascii="Arial" w:eastAsiaTheme="minorHAnsi" w:hAnsi="Arial" w:cs="Arial"/>
          <w:snapToGrid/>
          <w:szCs w:val="24"/>
        </w:rPr>
        <w:t>RFP</w:t>
      </w:r>
      <w:r w:rsidRPr="00D019FB">
        <w:rPr>
          <w:rFonts w:ascii="Arial" w:eastAsiaTheme="minorHAnsi" w:hAnsi="Arial" w:cs="Arial"/>
          <w:snapToGrid/>
          <w:szCs w:val="24"/>
        </w:rPr>
        <w:t>, either before or after 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closing</w:t>
      </w:r>
      <w:r w:rsidRPr="00D019FB">
        <w:rPr>
          <w:rFonts w:ascii="Arial" w:eastAsiaTheme="minorHAnsi" w:hAnsi="Arial" w:cs="Arial"/>
          <w:snapToGrid/>
          <w:spacing w:val="-14"/>
          <w:szCs w:val="24"/>
        </w:rPr>
        <w:t xml:space="preserve"> </w:t>
      </w:r>
      <w:r w:rsidRPr="00D019FB">
        <w:rPr>
          <w:rFonts w:ascii="Arial" w:eastAsiaTheme="minorHAnsi" w:hAnsi="Arial" w:cs="Arial"/>
          <w:snapToGrid/>
          <w:szCs w:val="24"/>
        </w:rPr>
        <w:t xml:space="preserve">date for receipt of </w:t>
      </w:r>
      <w:r w:rsidR="00506FFD">
        <w:rPr>
          <w:rFonts w:ascii="Arial" w:eastAsiaTheme="minorHAnsi" w:hAnsi="Arial" w:cs="Arial"/>
          <w:snapToGrid/>
          <w:szCs w:val="24"/>
        </w:rPr>
        <w:t>Proposal</w:t>
      </w:r>
      <w:r w:rsidRPr="00D019FB">
        <w:rPr>
          <w:rFonts w:ascii="Arial" w:eastAsiaTheme="minorHAnsi" w:hAnsi="Arial" w:cs="Arial"/>
          <w:snapToGrid/>
          <w:szCs w:val="24"/>
        </w:rPr>
        <w:t>s. In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 xml:space="preserve">the event the Government cancels this </w:t>
      </w:r>
      <w:r w:rsidR="00EF4FBF">
        <w:rPr>
          <w:rFonts w:ascii="Arial" w:eastAsiaTheme="minorHAnsi" w:hAnsi="Arial" w:cs="Arial"/>
          <w:snapToGrid/>
          <w:szCs w:val="24"/>
        </w:rPr>
        <w:t>RFP</w:t>
      </w:r>
      <w:r w:rsidRPr="00D019FB">
        <w:rPr>
          <w:rFonts w:ascii="Arial" w:eastAsiaTheme="minorHAnsi" w:hAnsi="Arial" w:cs="Arial"/>
          <w:snapToGrid/>
          <w:szCs w:val="24"/>
        </w:rPr>
        <w:t>, the Government has no obligation to reimburse an Offeror for any</w:t>
      </w:r>
      <w:r w:rsidRPr="00D019FB">
        <w:rPr>
          <w:rFonts w:ascii="Arial" w:eastAsiaTheme="minorHAnsi" w:hAnsi="Arial" w:cs="Arial"/>
          <w:snapToGrid/>
          <w:spacing w:val="-4"/>
          <w:szCs w:val="24"/>
        </w:rPr>
        <w:t xml:space="preserve"> </w:t>
      </w:r>
      <w:r w:rsidRPr="00D019FB">
        <w:rPr>
          <w:rFonts w:ascii="Arial" w:eastAsiaTheme="minorHAnsi" w:hAnsi="Arial" w:cs="Arial"/>
          <w:snapToGrid/>
          <w:szCs w:val="24"/>
        </w:rPr>
        <w:t>costs.</w:t>
      </w:r>
    </w:p>
    <w:p w14:paraId="0D720F73" w14:textId="77777777" w:rsidR="00D019FB" w:rsidRPr="00D019FB" w:rsidRDefault="00D019FB" w:rsidP="00D019FB">
      <w:pPr>
        <w:widowControl/>
        <w:kinsoku w:val="0"/>
        <w:overflowPunct w:val="0"/>
        <w:autoSpaceDE w:val="0"/>
        <w:autoSpaceDN w:val="0"/>
        <w:adjustRightInd w:val="0"/>
        <w:spacing w:before="3"/>
        <w:rPr>
          <w:rFonts w:ascii="Arial" w:eastAsiaTheme="minorHAnsi" w:hAnsi="Arial" w:cs="Arial"/>
          <w:snapToGrid/>
          <w:szCs w:val="24"/>
        </w:rPr>
      </w:pPr>
    </w:p>
    <w:p w14:paraId="6BC756DD" w14:textId="77777777" w:rsidR="00D019FB" w:rsidRPr="00D019FB" w:rsidRDefault="00D019FB" w:rsidP="00D019FB">
      <w:pPr>
        <w:widowControl/>
        <w:numPr>
          <w:ilvl w:val="0"/>
          <w:numId w:val="16"/>
        </w:numPr>
        <w:tabs>
          <w:tab w:val="left" w:pos="506"/>
        </w:tabs>
        <w:kinsoku w:val="0"/>
        <w:overflowPunct w:val="0"/>
        <w:autoSpaceDE w:val="0"/>
        <w:autoSpaceDN w:val="0"/>
        <w:adjustRightInd w:val="0"/>
        <w:spacing w:before="1"/>
        <w:ind w:left="506" w:hanging="265"/>
        <w:outlineLvl w:val="0"/>
        <w:rPr>
          <w:rFonts w:ascii="Arial" w:eastAsiaTheme="minorHAnsi" w:hAnsi="Arial" w:cs="Arial"/>
          <w:b/>
          <w:bCs/>
          <w:snapToGrid/>
          <w:szCs w:val="24"/>
        </w:rPr>
      </w:pPr>
      <w:r w:rsidRPr="00D019FB">
        <w:rPr>
          <w:rFonts w:ascii="Arial" w:eastAsiaTheme="minorHAnsi" w:hAnsi="Arial" w:cs="Arial"/>
          <w:b/>
          <w:bCs/>
          <w:snapToGrid/>
          <w:szCs w:val="24"/>
        </w:rPr>
        <w:t>GENERAL INFORMATION</w:t>
      </w:r>
    </w:p>
    <w:p w14:paraId="77F07657" w14:textId="3938C91E" w:rsidR="00D019FB" w:rsidRPr="00D019FB" w:rsidRDefault="00D019FB" w:rsidP="000A59A2">
      <w:pPr>
        <w:widowControl/>
        <w:numPr>
          <w:ilvl w:val="1"/>
          <w:numId w:val="16"/>
        </w:numPr>
        <w:tabs>
          <w:tab w:val="left" w:pos="1496"/>
        </w:tabs>
        <w:kinsoku w:val="0"/>
        <w:overflowPunct w:val="0"/>
        <w:autoSpaceDE w:val="0"/>
        <w:autoSpaceDN w:val="0"/>
        <w:adjustRightInd w:val="0"/>
        <w:spacing w:before="272"/>
        <w:ind w:left="709" w:right="2135" w:firstLine="1"/>
        <w:jc w:val="both"/>
        <w:rPr>
          <w:rFonts w:ascii="Arial" w:eastAsiaTheme="minorHAnsi" w:hAnsi="Arial" w:cs="Arial"/>
          <w:snapToGrid/>
          <w:szCs w:val="24"/>
        </w:rPr>
      </w:pPr>
      <w:r w:rsidRPr="00D019FB">
        <w:rPr>
          <w:rFonts w:ascii="Arial" w:eastAsiaTheme="minorHAnsi" w:hAnsi="Arial" w:cs="Arial"/>
          <w:snapToGrid/>
          <w:szCs w:val="24"/>
        </w:rPr>
        <w:t xml:space="preserve">The Offeror’s </w:t>
      </w:r>
      <w:r w:rsidR="00F8686F">
        <w:rPr>
          <w:rFonts w:ascii="Arial" w:eastAsiaTheme="minorHAnsi" w:hAnsi="Arial" w:cs="Arial"/>
          <w:snapToGrid/>
          <w:szCs w:val="24"/>
        </w:rPr>
        <w:t xml:space="preserve">Email </w:t>
      </w:r>
      <w:r w:rsidR="00506FFD">
        <w:rPr>
          <w:rFonts w:ascii="Arial" w:eastAsiaTheme="minorHAnsi" w:hAnsi="Arial" w:cs="Arial"/>
          <w:snapToGrid/>
          <w:szCs w:val="24"/>
        </w:rPr>
        <w:t>Proposal</w:t>
      </w:r>
      <w:r w:rsidRPr="00D019FB">
        <w:rPr>
          <w:rFonts w:ascii="Arial" w:eastAsiaTheme="minorHAnsi" w:hAnsi="Arial" w:cs="Arial"/>
          <w:snapToGrid/>
          <w:szCs w:val="24"/>
        </w:rPr>
        <w:t xml:space="preserve"> shall consist of two (2)</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volumes.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 xml:space="preserve">The Volumes are: </w:t>
      </w:r>
      <w:r w:rsidRPr="000A59A2">
        <w:rPr>
          <w:rFonts w:ascii="Arial" w:eastAsiaTheme="minorHAnsi" w:hAnsi="Arial" w:cs="Arial"/>
          <w:b/>
          <w:bCs/>
          <w:snapToGrid/>
          <w:szCs w:val="24"/>
        </w:rPr>
        <w:t>Volume I</w:t>
      </w:r>
      <w:r w:rsidRPr="00D019FB">
        <w:rPr>
          <w:rFonts w:ascii="Arial" w:eastAsiaTheme="minorHAnsi" w:hAnsi="Arial" w:cs="Arial"/>
          <w:snapToGrid/>
          <w:szCs w:val="24"/>
        </w:rPr>
        <w:t xml:space="preserve"> – </w:t>
      </w:r>
      <w:r w:rsidRPr="000A59A2">
        <w:rPr>
          <w:rFonts w:ascii="Arial" w:eastAsiaTheme="minorHAnsi" w:hAnsi="Arial" w:cs="Arial"/>
          <w:b/>
          <w:bCs/>
          <w:snapToGrid/>
          <w:szCs w:val="24"/>
        </w:rPr>
        <w:t>Technical/Past Performance</w:t>
      </w:r>
      <w:r w:rsidRPr="00D019FB">
        <w:rPr>
          <w:rFonts w:ascii="Arial" w:eastAsiaTheme="minorHAnsi" w:hAnsi="Arial" w:cs="Arial"/>
          <w:snapToGrid/>
          <w:szCs w:val="24"/>
        </w:rPr>
        <w:t xml:space="preserve"> and</w:t>
      </w:r>
      <w:r w:rsidRPr="00D019FB">
        <w:rPr>
          <w:rFonts w:ascii="Arial" w:eastAsiaTheme="minorHAnsi" w:hAnsi="Arial" w:cs="Arial"/>
          <w:snapToGrid/>
          <w:spacing w:val="-1"/>
          <w:szCs w:val="24"/>
        </w:rPr>
        <w:t xml:space="preserve"> </w:t>
      </w:r>
      <w:r w:rsidRPr="000A59A2">
        <w:rPr>
          <w:rFonts w:ascii="Arial" w:eastAsiaTheme="minorHAnsi" w:hAnsi="Arial" w:cs="Arial"/>
          <w:b/>
          <w:bCs/>
          <w:snapToGrid/>
          <w:szCs w:val="24"/>
        </w:rPr>
        <w:t>Volume II – Price</w:t>
      </w:r>
      <w:r w:rsidRPr="00D019FB">
        <w:rPr>
          <w:rFonts w:ascii="Arial" w:eastAsiaTheme="minorHAnsi" w:hAnsi="Arial" w:cs="Arial"/>
          <w:snapToGrid/>
          <w:szCs w:val="24"/>
        </w:rPr>
        <w:t>. Files shall not contain any classified data.</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 xml:space="preserve">The use of hyperlinks in </w:t>
      </w:r>
      <w:r w:rsidR="00506FFD">
        <w:rPr>
          <w:rFonts w:ascii="Arial" w:eastAsiaTheme="minorHAnsi" w:hAnsi="Arial" w:cs="Arial"/>
          <w:snapToGrid/>
          <w:szCs w:val="24"/>
        </w:rPr>
        <w:t>Proposal</w:t>
      </w:r>
      <w:r w:rsidRPr="00D019FB">
        <w:rPr>
          <w:rFonts w:ascii="Arial" w:eastAsiaTheme="minorHAnsi" w:hAnsi="Arial" w:cs="Arial"/>
          <w:snapToGrid/>
          <w:szCs w:val="24"/>
        </w:rPr>
        <w:t>s is prohibited. An Offeror's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 xml:space="preserve">failure to provide in its </w:t>
      </w:r>
      <w:r w:rsidR="00506FFD">
        <w:rPr>
          <w:rFonts w:ascii="Arial" w:eastAsiaTheme="minorHAnsi" w:hAnsi="Arial" w:cs="Arial"/>
          <w:snapToGrid/>
          <w:szCs w:val="24"/>
        </w:rPr>
        <w:t>Proposal</w:t>
      </w:r>
      <w:r w:rsidRPr="00D019FB">
        <w:rPr>
          <w:rFonts w:ascii="Arial" w:eastAsiaTheme="minorHAnsi" w:hAnsi="Arial" w:cs="Arial"/>
          <w:snapToGrid/>
          <w:szCs w:val="24"/>
        </w:rPr>
        <w:t xml:space="preserve"> the information specified below</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 xml:space="preserve">may result in that </w:t>
      </w:r>
      <w:r w:rsidR="00506FFD">
        <w:rPr>
          <w:rFonts w:ascii="Arial" w:eastAsiaTheme="minorHAnsi" w:hAnsi="Arial" w:cs="Arial"/>
          <w:snapToGrid/>
          <w:szCs w:val="24"/>
        </w:rPr>
        <w:t>Proposal</w:t>
      </w:r>
      <w:r w:rsidRPr="00D019FB">
        <w:rPr>
          <w:rFonts w:ascii="Arial" w:eastAsiaTheme="minorHAnsi" w:hAnsi="Arial" w:cs="Arial"/>
          <w:snapToGrid/>
          <w:szCs w:val="24"/>
        </w:rPr>
        <w:t xml:space="preserve"> not being considered by 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 xml:space="preserve">Government for award. </w:t>
      </w:r>
      <w:r w:rsidR="00506FFD">
        <w:rPr>
          <w:rFonts w:ascii="Arial" w:eastAsiaTheme="minorHAnsi" w:hAnsi="Arial" w:cs="Arial"/>
          <w:snapToGrid/>
          <w:szCs w:val="24"/>
        </w:rPr>
        <w:t>Proposal</w:t>
      </w:r>
      <w:r w:rsidRPr="00D019FB">
        <w:rPr>
          <w:rFonts w:ascii="Arial" w:eastAsiaTheme="minorHAnsi" w:hAnsi="Arial" w:cs="Arial"/>
          <w:snapToGrid/>
          <w:szCs w:val="24"/>
        </w:rPr>
        <w:t>s submitted in response to this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solicitation shall represent the Offeror's best technical and price</w:t>
      </w:r>
      <w:r w:rsidRPr="00D019FB">
        <w:rPr>
          <w:rFonts w:ascii="Arial" w:eastAsiaTheme="minorHAnsi" w:hAnsi="Arial" w:cs="Arial"/>
          <w:snapToGrid/>
          <w:spacing w:val="-1"/>
          <w:szCs w:val="24"/>
        </w:rPr>
        <w:t xml:space="preserve"> </w:t>
      </w:r>
      <w:r w:rsidR="00506FFD">
        <w:rPr>
          <w:rFonts w:ascii="Arial" w:eastAsiaTheme="minorHAnsi" w:hAnsi="Arial" w:cs="Arial"/>
          <w:snapToGrid/>
          <w:szCs w:val="24"/>
        </w:rPr>
        <w:t>Proposal</w:t>
      </w:r>
      <w:r w:rsidRPr="00D019FB">
        <w:rPr>
          <w:rFonts w:ascii="Arial" w:eastAsiaTheme="minorHAnsi" w:hAnsi="Arial" w:cs="Arial"/>
          <w:snapToGrid/>
          <w:szCs w:val="24"/>
        </w:rPr>
        <w:t>. All supporting data required for development of the</w:t>
      </w:r>
      <w:r w:rsidRPr="00D019FB">
        <w:rPr>
          <w:rFonts w:ascii="Arial" w:eastAsiaTheme="minorHAnsi" w:hAnsi="Arial" w:cs="Arial"/>
          <w:snapToGrid/>
          <w:spacing w:val="-1"/>
          <w:szCs w:val="24"/>
        </w:rPr>
        <w:t xml:space="preserve"> </w:t>
      </w:r>
      <w:r w:rsidR="00506FFD">
        <w:rPr>
          <w:rFonts w:ascii="Arial" w:eastAsiaTheme="minorHAnsi" w:hAnsi="Arial" w:cs="Arial"/>
          <w:snapToGrid/>
          <w:szCs w:val="24"/>
        </w:rPr>
        <w:t>Proposal</w:t>
      </w:r>
      <w:r w:rsidRPr="00D019FB">
        <w:rPr>
          <w:rFonts w:ascii="Arial" w:eastAsiaTheme="minorHAnsi" w:hAnsi="Arial" w:cs="Arial"/>
          <w:snapToGrid/>
          <w:szCs w:val="24"/>
        </w:rPr>
        <w:t xml:space="preserve"> shall be included or summarized in each </w:t>
      </w:r>
      <w:r w:rsidR="00506FFD">
        <w:rPr>
          <w:rFonts w:ascii="Arial" w:eastAsiaTheme="minorHAnsi" w:hAnsi="Arial" w:cs="Arial"/>
          <w:snapToGrid/>
          <w:szCs w:val="24"/>
        </w:rPr>
        <w:t>Proposal</w:t>
      </w:r>
      <w:r w:rsidRPr="00D019FB">
        <w:rPr>
          <w:rFonts w:ascii="Arial" w:eastAsiaTheme="minorHAnsi" w:hAnsi="Arial" w:cs="Arial"/>
          <w:snapToGrid/>
          <w:szCs w:val="24"/>
        </w:rPr>
        <w:t xml:space="preserve"> within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 stated page limitations. Mere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statements that the Offeror</w:t>
      </w:r>
      <w:r w:rsidR="0094506C" w:rsidRPr="0094506C">
        <w:rPr>
          <w:rFonts w:ascii="Arial" w:eastAsiaTheme="minorHAnsi" w:hAnsi="Arial" w:cs="Arial"/>
          <w:snapToGrid/>
          <w:szCs w:val="24"/>
        </w:rPr>
        <w:t xml:space="preserve"> </w:t>
      </w:r>
      <w:r w:rsidRPr="00D019FB">
        <w:rPr>
          <w:rFonts w:ascii="Arial" w:eastAsiaTheme="minorHAnsi" w:hAnsi="Arial" w:cs="Arial"/>
          <w:snapToGrid/>
          <w:szCs w:val="24"/>
        </w:rPr>
        <w:t xml:space="preserve">understands the requirements and can or will comply with the requirements without supporting information are not acceptable and may be reason for determining a </w:t>
      </w:r>
      <w:r w:rsidR="00506FFD">
        <w:rPr>
          <w:rFonts w:ascii="Arial" w:eastAsiaTheme="minorHAnsi" w:hAnsi="Arial" w:cs="Arial"/>
          <w:snapToGrid/>
          <w:szCs w:val="24"/>
        </w:rPr>
        <w:t>Proposal</w:t>
      </w:r>
      <w:r w:rsidRPr="00D019FB">
        <w:rPr>
          <w:rFonts w:ascii="Arial" w:eastAsiaTheme="minorHAnsi" w:hAnsi="Arial" w:cs="Arial"/>
          <w:snapToGrid/>
          <w:szCs w:val="24"/>
        </w:rPr>
        <w:t xml:space="preserve"> to be unacceptable.</w:t>
      </w:r>
    </w:p>
    <w:p w14:paraId="5EF8EF00" w14:textId="77777777" w:rsidR="00D019FB" w:rsidRPr="00D019FB" w:rsidRDefault="00D019FB" w:rsidP="00D019FB">
      <w:pPr>
        <w:widowControl/>
        <w:kinsoku w:val="0"/>
        <w:overflowPunct w:val="0"/>
        <w:autoSpaceDE w:val="0"/>
        <w:autoSpaceDN w:val="0"/>
        <w:adjustRightInd w:val="0"/>
        <w:spacing w:before="100"/>
        <w:rPr>
          <w:rFonts w:ascii="Arial" w:eastAsiaTheme="minorHAnsi" w:hAnsi="Arial" w:cs="Arial"/>
          <w:snapToGrid/>
          <w:szCs w:val="24"/>
        </w:rPr>
      </w:pPr>
    </w:p>
    <w:p w14:paraId="0EF5B589" w14:textId="551F0638" w:rsidR="00D019FB" w:rsidRPr="00D019FB" w:rsidRDefault="00D019FB" w:rsidP="00D019FB">
      <w:pPr>
        <w:widowControl/>
        <w:kinsoku w:val="0"/>
        <w:overflowPunct w:val="0"/>
        <w:autoSpaceDE w:val="0"/>
        <w:autoSpaceDN w:val="0"/>
        <w:adjustRightInd w:val="0"/>
        <w:ind w:left="241" w:right="745"/>
        <w:rPr>
          <w:rFonts w:ascii="Arial" w:eastAsiaTheme="minorHAnsi" w:hAnsi="Arial" w:cs="Arial"/>
          <w:snapToGrid/>
          <w:szCs w:val="24"/>
        </w:rPr>
      </w:pPr>
      <w:r w:rsidRPr="00D019FB">
        <w:rPr>
          <w:rFonts w:ascii="Arial" w:eastAsiaTheme="minorHAnsi" w:hAnsi="Arial" w:cs="Arial"/>
          <w:snapToGrid/>
          <w:szCs w:val="24"/>
        </w:rPr>
        <w:lastRenderedPageBreak/>
        <w:t>Offerors</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are</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required</w:t>
      </w:r>
      <w:r w:rsidRPr="00D019FB">
        <w:rPr>
          <w:rFonts w:ascii="Arial" w:eastAsiaTheme="minorHAnsi" w:hAnsi="Arial" w:cs="Arial"/>
          <w:snapToGrid/>
          <w:spacing w:val="20"/>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extend</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validity</w:t>
      </w:r>
      <w:r w:rsidRPr="00D019FB">
        <w:rPr>
          <w:rFonts w:ascii="Arial" w:eastAsiaTheme="minorHAnsi" w:hAnsi="Arial" w:cs="Arial"/>
          <w:snapToGrid/>
          <w:spacing w:val="20"/>
          <w:szCs w:val="24"/>
        </w:rPr>
        <w:t xml:space="preserve"> </w:t>
      </w:r>
      <w:r w:rsidRPr="00D019FB">
        <w:rPr>
          <w:rFonts w:ascii="Arial" w:eastAsiaTheme="minorHAnsi" w:hAnsi="Arial" w:cs="Arial"/>
          <w:snapToGrid/>
          <w:szCs w:val="24"/>
        </w:rPr>
        <w:t>of</w:t>
      </w:r>
      <w:r w:rsidRPr="00D019FB">
        <w:rPr>
          <w:rFonts w:ascii="Arial" w:eastAsiaTheme="minorHAnsi" w:hAnsi="Arial" w:cs="Arial"/>
          <w:snapToGrid/>
          <w:spacing w:val="19"/>
          <w:szCs w:val="24"/>
        </w:rPr>
        <w:t xml:space="preserve"> </w:t>
      </w:r>
      <w:r w:rsidR="00506FFD">
        <w:rPr>
          <w:rFonts w:ascii="Arial" w:eastAsiaTheme="minorHAnsi" w:hAnsi="Arial" w:cs="Arial"/>
          <w:snapToGrid/>
          <w:szCs w:val="24"/>
        </w:rPr>
        <w:t>Proposal</w:t>
      </w:r>
      <w:r w:rsidRPr="00D019FB">
        <w:rPr>
          <w:rFonts w:ascii="Arial" w:eastAsiaTheme="minorHAnsi" w:hAnsi="Arial" w:cs="Arial"/>
          <w:snapToGrid/>
          <w:szCs w:val="24"/>
        </w:rPr>
        <w:t>s</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for</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at</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least</w:t>
      </w:r>
      <w:r w:rsidRPr="00D019FB">
        <w:rPr>
          <w:rFonts w:ascii="Arial" w:eastAsiaTheme="minorHAnsi" w:hAnsi="Arial" w:cs="Arial"/>
          <w:snapToGrid/>
          <w:spacing w:val="19"/>
          <w:szCs w:val="24"/>
        </w:rPr>
        <w:t xml:space="preserve"> </w:t>
      </w:r>
      <w:r w:rsidRPr="00D019FB">
        <w:rPr>
          <w:rFonts w:ascii="Arial" w:eastAsiaTheme="minorHAnsi" w:hAnsi="Arial" w:cs="Arial"/>
          <w:b/>
          <w:bCs/>
          <w:snapToGrid/>
          <w:szCs w:val="24"/>
        </w:rPr>
        <w:t>120</w:t>
      </w:r>
      <w:r w:rsidRPr="00D019FB">
        <w:rPr>
          <w:rFonts w:ascii="Arial" w:eastAsiaTheme="minorHAnsi" w:hAnsi="Arial" w:cs="Arial"/>
          <w:b/>
          <w:bCs/>
          <w:snapToGrid/>
          <w:spacing w:val="19"/>
          <w:szCs w:val="24"/>
        </w:rPr>
        <w:t xml:space="preserve"> </w:t>
      </w:r>
      <w:r w:rsidRPr="00D019FB">
        <w:rPr>
          <w:rFonts w:ascii="Arial" w:eastAsiaTheme="minorHAnsi" w:hAnsi="Arial" w:cs="Arial"/>
          <w:b/>
          <w:bCs/>
          <w:snapToGrid/>
          <w:szCs w:val="24"/>
        </w:rPr>
        <w:t xml:space="preserve">calendar days </w:t>
      </w:r>
      <w:r w:rsidRPr="00D019FB">
        <w:rPr>
          <w:rFonts w:ascii="Arial" w:eastAsiaTheme="minorHAnsi" w:hAnsi="Arial" w:cs="Arial"/>
          <w:snapToGrid/>
          <w:szCs w:val="24"/>
        </w:rPr>
        <w:t>from the due date of offers.</w:t>
      </w:r>
    </w:p>
    <w:p w14:paraId="0341F6C8" w14:textId="77777777" w:rsidR="00D019FB" w:rsidRPr="00D019FB" w:rsidRDefault="00D019FB" w:rsidP="00D019FB">
      <w:pPr>
        <w:widowControl/>
        <w:kinsoku w:val="0"/>
        <w:overflowPunct w:val="0"/>
        <w:autoSpaceDE w:val="0"/>
        <w:autoSpaceDN w:val="0"/>
        <w:adjustRightInd w:val="0"/>
        <w:spacing w:before="3"/>
        <w:rPr>
          <w:rFonts w:ascii="Arial" w:eastAsiaTheme="minorHAnsi" w:hAnsi="Arial" w:cs="Arial"/>
          <w:snapToGrid/>
          <w:szCs w:val="24"/>
        </w:rPr>
      </w:pPr>
    </w:p>
    <w:p w14:paraId="14A4F801" w14:textId="77777777" w:rsidR="00D019FB" w:rsidRPr="00D019FB" w:rsidRDefault="00D019FB" w:rsidP="00D019FB">
      <w:pPr>
        <w:widowControl/>
        <w:kinsoku w:val="0"/>
        <w:overflowPunct w:val="0"/>
        <w:autoSpaceDE w:val="0"/>
        <w:autoSpaceDN w:val="0"/>
        <w:adjustRightInd w:val="0"/>
        <w:ind w:left="241"/>
        <w:outlineLvl w:val="1"/>
        <w:rPr>
          <w:rFonts w:ascii="Arial" w:eastAsiaTheme="minorHAnsi" w:hAnsi="Arial" w:cs="Arial"/>
          <w:b/>
          <w:bCs/>
          <w:snapToGrid/>
          <w:szCs w:val="24"/>
        </w:rPr>
      </w:pPr>
      <w:r w:rsidRPr="00D019FB">
        <w:rPr>
          <w:rFonts w:ascii="Arial" w:eastAsiaTheme="minorHAnsi" w:hAnsi="Arial" w:cs="Arial"/>
          <w:b/>
          <w:bCs/>
          <w:snapToGrid/>
          <w:szCs w:val="24"/>
        </w:rPr>
        <w:t>2.1.1. Submittal of Solicitation Questions</w:t>
      </w:r>
    </w:p>
    <w:p w14:paraId="17CAEB53" w14:textId="4B4FDBF7" w:rsidR="00D019FB" w:rsidRPr="00D019FB" w:rsidRDefault="00D019FB" w:rsidP="000A59A2">
      <w:pPr>
        <w:widowControl/>
        <w:kinsoku w:val="0"/>
        <w:overflowPunct w:val="0"/>
        <w:autoSpaceDE w:val="0"/>
        <w:autoSpaceDN w:val="0"/>
        <w:adjustRightInd w:val="0"/>
        <w:spacing w:before="274"/>
        <w:ind w:left="240" w:right="1943"/>
        <w:jc w:val="both"/>
        <w:rPr>
          <w:rFonts w:ascii="Arial" w:eastAsiaTheme="minorHAnsi" w:hAnsi="Arial" w:cs="Arial"/>
          <w:snapToGrid/>
          <w:color w:val="000000"/>
          <w:szCs w:val="24"/>
        </w:rPr>
      </w:pPr>
      <w:r w:rsidRPr="00D019FB">
        <w:rPr>
          <w:rFonts w:ascii="Arial" w:eastAsiaTheme="minorHAnsi" w:hAnsi="Arial" w:cs="Arial"/>
          <w:snapToGrid/>
          <w:szCs w:val="24"/>
        </w:rPr>
        <w:t>Communications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questions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concerning</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this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solicitation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or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requests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for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clarification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shall be made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in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writing</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via</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email</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Contract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Specialist,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Rhonda</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Lien at</w:t>
      </w:r>
      <w:r w:rsidRPr="00D019FB">
        <w:rPr>
          <w:rFonts w:ascii="Arial" w:eastAsiaTheme="minorHAnsi" w:hAnsi="Arial" w:cs="Arial"/>
          <w:snapToGrid/>
          <w:spacing w:val="-1"/>
          <w:szCs w:val="24"/>
        </w:rPr>
        <w:t xml:space="preserve"> </w:t>
      </w:r>
      <w:hyperlink r:id="rId14" w:history="1">
        <w:r w:rsidR="000732FD" w:rsidRPr="001D4325">
          <w:rPr>
            <w:rStyle w:val="Hyperlink"/>
            <w:rFonts w:ascii="Arial" w:eastAsiaTheme="minorHAnsi" w:hAnsi="Arial" w:cs="Arial"/>
            <w:snapToGrid/>
            <w:szCs w:val="24"/>
          </w:rPr>
          <w:t>rhonda.m.lien.civ@army.mil</w:t>
        </w:r>
      </w:hyperlink>
      <w:r w:rsidRPr="00D019FB">
        <w:rPr>
          <w:rFonts w:ascii="Arial" w:eastAsiaTheme="minorHAnsi" w:hAnsi="Arial" w:cs="Arial"/>
          <w:snapToGrid/>
          <w:szCs w:val="24"/>
        </w:rPr>
        <w:t xml:space="preserve"> and</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Contracting</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Officer,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Teresa</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Baxter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at</w:t>
      </w:r>
      <w:r w:rsidRPr="00D019FB">
        <w:rPr>
          <w:rFonts w:ascii="Arial" w:eastAsiaTheme="minorHAnsi" w:hAnsi="Arial" w:cs="Arial"/>
          <w:snapToGrid/>
          <w:spacing w:val="-1"/>
          <w:szCs w:val="24"/>
        </w:rPr>
        <w:t xml:space="preserve"> </w:t>
      </w:r>
      <w:hyperlink r:id="rId15" w:history="1">
        <w:r w:rsidRPr="00D019FB">
          <w:rPr>
            <w:rFonts w:ascii="Arial" w:eastAsiaTheme="minorHAnsi" w:hAnsi="Arial" w:cs="Arial"/>
            <w:snapToGrid/>
            <w:color w:val="0562C1"/>
            <w:szCs w:val="24"/>
            <w:u w:val="single"/>
          </w:rPr>
          <w:t>Teresa.a.baxter.civ@mail.mil.</w:t>
        </w:r>
      </w:hyperlink>
      <w:r w:rsidRPr="00D019FB">
        <w:rPr>
          <w:rFonts w:ascii="Arial" w:eastAsiaTheme="minorHAnsi" w:hAnsi="Arial" w:cs="Arial"/>
          <w:snapToGrid/>
          <w:color w:val="0562C1"/>
          <w:szCs w:val="24"/>
        </w:rPr>
        <w:t xml:space="preserve"> </w:t>
      </w:r>
      <w:r w:rsidRPr="00D019FB">
        <w:rPr>
          <w:rFonts w:ascii="Arial" w:eastAsiaTheme="minorHAnsi" w:hAnsi="Arial" w:cs="Arial"/>
          <w:snapToGrid/>
          <w:color w:val="000000"/>
          <w:szCs w:val="24"/>
        </w:rPr>
        <w:t>The</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due</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date</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for</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communications</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and</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questions will</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be</w:t>
      </w:r>
      <w:r w:rsidRPr="00D019FB">
        <w:rPr>
          <w:rFonts w:ascii="Arial" w:eastAsiaTheme="minorHAnsi" w:hAnsi="Arial" w:cs="Arial"/>
          <w:snapToGrid/>
          <w:color w:val="000000"/>
          <w:spacing w:val="-1"/>
          <w:szCs w:val="24"/>
        </w:rPr>
        <w:t xml:space="preserve"> </w:t>
      </w:r>
      <w:r w:rsidR="000D5560" w:rsidRPr="002775E2">
        <w:rPr>
          <w:b/>
          <w:bCs/>
          <w:color w:val="FF0000"/>
          <w:szCs w:val="24"/>
        </w:rPr>
        <w:t>1</w:t>
      </w:r>
      <w:r w:rsidR="00CA1170">
        <w:rPr>
          <w:b/>
          <w:bCs/>
          <w:color w:val="FF0000"/>
          <w:szCs w:val="24"/>
        </w:rPr>
        <w:t>5</w:t>
      </w:r>
      <w:r w:rsidR="000D5560" w:rsidRPr="00CA19F6">
        <w:rPr>
          <w:b/>
          <w:bCs/>
          <w:color w:val="FF0000"/>
          <w:szCs w:val="24"/>
        </w:rPr>
        <w:t xml:space="preserve"> </w:t>
      </w:r>
      <w:r w:rsidR="00CA1170">
        <w:rPr>
          <w:b/>
          <w:bCs/>
          <w:color w:val="FF0000"/>
          <w:szCs w:val="24"/>
        </w:rPr>
        <w:t>DEC</w:t>
      </w:r>
      <w:r w:rsidR="000D5560" w:rsidRPr="00CA19F6">
        <w:rPr>
          <w:b/>
          <w:bCs/>
          <w:color w:val="FF0000"/>
          <w:szCs w:val="24"/>
        </w:rPr>
        <w:t xml:space="preserve"> 2025, </w:t>
      </w:r>
      <w:r w:rsidR="003F390F">
        <w:rPr>
          <w:b/>
          <w:bCs/>
          <w:color w:val="FF0000"/>
          <w:szCs w:val="24"/>
        </w:rPr>
        <w:t>MONDAY</w:t>
      </w:r>
      <w:r w:rsidR="000D5560">
        <w:rPr>
          <w:b/>
          <w:bCs/>
          <w:color w:val="FF0000"/>
          <w:szCs w:val="24"/>
        </w:rPr>
        <w:t xml:space="preserve"> at 1</w:t>
      </w:r>
      <w:r w:rsidR="009442B1">
        <w:rPr>
          <w:b/>
          <w:bCs/>
          <w:color w:val="FF0000"/>
          <w:szCs w:val="24"/>
        </w:rPr>
        <w:t>1</w:t>
      </w:r>
      <w:r w:rsidR="000D5560">
        <w:rPr>
          <w:b/>
          <w:bCs/>
          <w:color w:val="FF0000"/>
          <w:szCs w:val="24"/>
        </w:rPr>
        <w:t>:00am</w:t>
      </w:r>
      <w:r w:rsidR="000D5560" w:rsidRPr="00CA19F6">
        <w:rPr>
          <w:b/>
          <w:bCs/>
          <w:szCs w:val="24"/>
        </w:rPr>
        <w:t xml:space="preserve"> </w:t>
      </w:r>
      <w:r w:rsidR="000D5560" w:rsidRPr="002775E2">
        <w:rPr>
          <w:b/>
          <w:bCs/>
          <w:color w:val="FF0000"/>
          <w:szCs w:val="24"/>
        </w:rPr>
        <w:t>CST</w:t>
      </w:r>
      <w:r w:rsidRPr="00D019FB">
        <w:rPr>
          <w:rFonts w:ascii="Arial" w:eastAsiaTheme="minorHAnsi" w:hAnsi="Arial" w:cs="Arial"/>
          <w:b/>
          <w:bCs/>
          <w:snapToGrid/>
          <w:color w:val="000000"/>
          <w:szCs w:val="24"/>
        </w:rPr>
        <w:t xml:space="preserve">. </w:t>
      </w:r>
      <w:r w:rsidRPr="00D019FB">
        <w:rPr>
          <w:rFonts w:ascii="Arial" w:eastAsiaTheme="minorHAnsi" w:hAnsi="Arial" w:cs="Arial"/>
          <w:snapToGrid/>
          <w:color w:val="000000"/>
          <w:szCs w:val="24"/>
        </w:rPr>
        <w:t>As</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soon</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as</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an</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Offeror</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is</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aware</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of</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any</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problems</w:t>
      </w:r>
      <w:r w:rsidRPr="00D019FB">
        <w:rPr>
          <w:rFonts w:ascii="Arial" w:eastAsiaTheme="minorHAnsi" w:hAnsi="Arial" w:cs="Arial"/>
          <w:snapToGrid/>
          <w:color w:val="000000"/>
          <w:spacing w:val="-15"/>
          <w:szCs w:val="24"/>
        </w:rPr>
        <w:t xml:space="preserve"> </w:t>
      </w:r>
      <w:r w:rsidRPr="00D019FB">
        <w:rPr>
          <w:rFonts w:ascii="Arial" w:eastAsiaTheme="minorHAnsi" w:hAnsi="Arial" w:cs="Arial"/>
          <w:snapToGrid/>
          <w:color w:val="000000"/>
          <w:szCs w:val="24"/>
        </w:rPr>
        <w:t>or</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ambiguities</w:t>
      </w:r>
      <w:r w:rsidRPr="00D019FB">
        <w:rPr>
          <w:rFonts w:ascii="Arial" w:eastAsiaTheme="minorHAnsi" w:hAnsi="Arial" w:cs="Arial"/>
          <w:snapToGrid/>
          <w:color w:val="000000"/>
          <w:spacing w:val="-14"/>
          <w:szCs w:val="24"/>
        </w:rPr>
        <w:t xml:space="preserve"> </w:t>
      </w:r>
      <w:r w:rsidRPr="00D019FB">
        <w:rPr>
          <w:rFonts w:ascii="Arial" w:eastAsiaTheme="minorHAnsi" w:hAnsi="Arial" w:cs="Arial"/>
          <w:snapToGrid/>
          <w:color w:val="000000"/>
          <w:szCs w:val="24"/>
        </w:rPr>
        <w:t>in</w:t>
      </w:r>
      <w:r w:rsidRPr="00D019FB">
        <w:rPr>
          <w:rFonts w:ascii="Arial" w:eastAsiaTheme="minorHAnsi" w:hAnsi="Arial" w:cs="Arial"/>
          <w:snapToGrid/>
          <w:color w:val="000000"/>
          <w:spacing w:val="-15"/>
          <w:szCs w:val="24"/>
        </w:rPr>
        <w:t xml:space="preserve"> </w:t>
      </w:r>
      <w:r w:rsidRPr="00D019FB">
        <w:rPr>
          <w:rFonts w:ascii="Arial" w:eastAsiaTheme="minorHAnsi" w:hAnsi="Arial" w:cs="Arial"/>
          <w:snapToGrid/>
          <w:color w:val="000000"/>
          <w:szCs w:val="24"/>
        </w:rPr>
        <w:t>interpreting</w:t>
      </w:r>
      <w:r w:rsidRPr="00D019FB">
        <w:rPr>
          <w:rFonts w:ascii="Arial" w:eastAsiaTheme="minorHAnsi" w:hAnsi="Arial" w:cs="Arial"/>
          <w:snapToGrid/>
          <w:color w:val="000000"/>
          <w:spacing w:val="-15"/>
          <w:szCs w:val="24"/>
        </w:rPr>
        <w:t xml:space="preserve"> </w:t>
      </w:r>
      <w:r w:rsidRPr="00D019FB">
        <w:rPr>
          <w:rFonts w:ascii="Arial" w:eastAsiaTheme="minorHAnsi" w:hAnsi="Arial" w:cs="Arial"/>
          <w:snapToGrid/>
          <w:color w:val="000000"/>
          <w:szCs w:val="24"/>
        </w:rPr>
        <w:t>the</w:t>
      </w:r>
      <w:r w:rsidRPr="00D019FB">
        <w:rPr>
          <w:rFonts w:ascii="Arial" w:eastAsiaTheme="minorHAnsi" w:hAnsi="Arial" w:cs="Arial"/>
          <w:snapToGrid/>
          <w:color w:val="000000"/>
          <w:spacing w:val="-14"/>
          <w:szCs w:val="24"/>
        </w:rPr>
        <w:t xml:space="preserve"> </w:t>
      </w:r>
      <w:r w:rsidRPr="00D019FB">
        <w:rPr>
          <w:rFonts w:ascii="Arial" w:eastAsiaTheme="minorHAnsi" w:hAnsi="Arial" w:cs="Arial"/>
          <w:snapToGrid/>
          <w:color w:val="000000"/>
          <w:szCs w:val="24"/>
        </w:rPr>
        <w:t>specifications,</w:t>
      </w:r>
      <w:r w:rsidRPr="00D019FB">
        <w:rPr>
          <w:rFonts w:ascii="Arial" w:eastAsiaTheme="minorHAnsi" w:hAnsi="Arial" w:cs="Arial"/>
          <w:snapToGrid/>
          <w:color w:val="000000"/>
          <w:spacing w:val="-16"/>
          <w:szCs w:val="24"/>
        </w:rPr>
        <w:t xml:space="preserve"> </w:t>
      </w:r>
      <w:r w:rsidRPr="00D019FB">
        <w:rPr>
          <w:rFonts w:ascii="Arial" w:eastAsiaTheme="minorHAnsi" w:hAnsi="Arial" w:cs="Arial"/>
          <w:snapToGrid/>
          <w:color w:val="000000"/>
          <w:szCs w:val="24"/>
        </w:rPr>
        <w:t>terms</w:t>
      </w:r>
      <w:r w:rsidRPr="00D019FB">
        <w:rPr>
          <w:rFonts w:ascii="Arial" w:eastAsiaTheme="minorHAnsi" w:hAnsi="Arial" w:cs="Arial"/>
          <w:snapToGrid/>
          <w:color w:val="000000"/>
          <w:spacing w:val="-15"/>
          <w:szCs w:val="24"/>
        </w:rPr>
        <w:t xml:space="preserve"> </w:t>
      </w:r>
      <w:r w:rsidRPr="00D019FB">
        <w:rPr>
          <w:rFonts w:ascii="Arial" w:eastAsiaTheme="minorHAnsi" w:hAnsi="Arial" w:cs="Arial"/>
          <w:snapToGrid/>
          <w:color w:val="000000"/>
          <w:szCs w:val="24"/>
        </w:rPr>
        <w:t>or</w:t>
      </w:r>
      <w:r w:rsidRPr="00D019FB">
        <w:rPr>
          <w:rFonts w:ascii="Arial" w:eastAsiaTheme="minorHAnsi" w:hAnsi="Arial" w:cs="Arial"/>
          <w:snapToGrid/>
          <w:color w:val="000000"/>
          <w:spacing w:val="-15"/>
          <w:szCs w:val="24"/>
        </w:rPr>
        <w:t xml:space="preserve"> </w:t>
      </w:r>
      <w:r w:rsidRPr="00D019FB">
        <w:rPr>
          <w:rFonts w:ascii="Arial" w:eastAsiaTheme="minorHAnsi" w:hAnsi="Arial" w:cs="Arial"/>
          <w:snapToGrid/>
          <w:color w:val="000000"/>
          <w:szCs w:val="24"/>
        </w:rPr>
        <w:t>conditions,</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instructions</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or</w:t>
      </w:r>
      <w:r w:rsidRPr="00D019FB">
        <w:rPr>
          <w:rFonts w:ascii="Arial" w:eastAsiaTheme="minorHAnsi" w:hAnsi="Arial" w:cs="Arial"/>
          <w:snapToGrid/>
          <w:color w:val="000000"/>
          <w:spacing w:val="-10"/>
          <w:szCs w:val="24"/>
        </w:rPr>
        <w:t xml:space="preserve"> </w:t>
      </w:r>
      <w:r w:rsidRPr="00D019FB">
        <w:rPr>
          <w:rFonts w:ascii="Arial" w:eastAsiaTheme="minorHAnsi" w:hAnsi="Arial" w:cs="Arial"/>
          <w:snapToGrid/>
          <w:color w:val="000000"/>
          <w:szCs w:val="24"/>
        </w:rPr>
        <w:t>evaluation</w:t>
      </w:r>
      <w:r w:rsidRPr="00D019FB">
        <w:rPr>
          <w:rFonts w:ascii="Arial" w:eastAsiaTheme="minorHAnsi" w:hAnsi="Arial" w:cs="Arial"/>
          <w:snapToGrid/>
          <w:color w:val="000000"/>
          <w:spacing w:val="-10"/>
          <w:szCs w:val="24"/>
        </w:rPr>
        <w:t xml:space="preserve"> </w:t>
      </w:r>
      <w:r w:rsidRPr="00D019FB">
        <w:rPr>
          <w:rFonts w:ascii="Arial" w:eastAsiaTheme="minorHAnsi" w:hAnsi="Arial" w:cs="Arial"/>
          <w:snapToGrid/>
          <w:color w:val="000000"/>
          <w:szCs w:val="24"/>
        </w:rPr>
        <w:t>criteria</w:t>
      </w:r>
      <w:r w:rsidRPr="00D019FB">
        <w:rPr>
          <w:rFonts w:ascii="Arial" w:eastAsiaTheme="minorHAnsi" w:hAnsi="Arial" w:cs="Arial"/>
          <w:snapToGrid/>
          <w:color w:val="000000"/>
          <w:spacing w:val="-9"/>
          <w:szCs w:val="24"/>
        </w:rPr>
        <w:t xml:space="preserve"> </w:t>
      </w:r>
      <w:r w:rsidRPr="00D019FB">
        <w:rPr>
          <w:rFonts w:ascii="Arial" w:eastAsiaTheme="minorHAnsi" w:hAnsi="Arial" w:cs="Arial"/>
          <w:snapToGrid/>
          <w:color w:val="000000"/>
          <w:szCs w:val="24"/>
        </w:rPr>
        <w:t>of</w:t>
      </w:r>
      <w:r w:rsidRPr="00D019FB">
        <w:rPr>
          <w:rFonts w:ascii="Arial" w:eastAsiaTheme="minorHAnsi" w:hAnsi="Arial" w:cs="Arial"/>
          <w:snapToGrid/>
          <w:color w:val="000000"/>
          <w:spacing w:val="-10"/>
          <w:szCs w:val="24"/>
        </w:rPr>
        <w:t xml:space="preserve"> </w:t>
      </w:r>
      <w:r w:rsidRPr="00D019FB">
        <w:rPr>
          <w:rFonts w:ascii="Arial" w:eastAsiaTheme="minorHAnsi" w:hAnsi="Arial" w:cs="Arial"/>
          <w:snapToGrid/>
          <w:color w:val="000000"/>
          <w:szCs w:val="24"/>
        </w:rPr>
        <w:t>this</w:t>
      </w:r>
      <w:r w:rsidRPr="00D019FB">
        <w:rPr>
          <w:rFonts w:ascii="Arial" w:eastAsiaTheme="minorHAnsi" w:hAnsi="Arial" w:cs="Arial"/>
          <w:snapToGrid/>
          <w:color w:val="000000"/>
          <w:spacing w:val="-9"/>
          <w:szCs w:val="24"/>
        </w:rPr>
        <w:t xml:space="preserve"> </w:t>
      </w:r>
      <w:r w:rsidRPr="00D019FB">
        <w:rPr>
          <w:rFonts w:ascii="Arial" w:eastAsiaTheme="minorHAnsi" w:hAnsi="Arial" w:cs="Arial"/>
          <w:snapToGrid/>
          <w:color w:val="000000"/>
          <w:szCs w:val="24"/>
        </w:rPr>
        <w:t>solicitation,</w:t>
      </w:r>
      <w:r w:rsidRPr="00D019FB">
        <w:rPr>
          <w:rFonts w:ascii="Arial" w:eastAsiaTheme="minorHAnsi" w:hAnsi="Arial" w:cs="Arial"/>
          <w:snapToGrid/>
          <w:color w:val="000000"/>
          <w:spacing w:val="-10"/>
          <w:szCs w:val="24"/>
        </w:rPr>
        <w:t xml:space="preserve"> </w:t>
      </w:r>
      <w:r w:rsidRPr="00D019FB">
        <w:rPr>
          <w:rFonts w:ascii="Arial" w:eastAsiaTheme="minorHAnsi" w:hAnsi="Arial" w:cs="Arial"/>
          <w:snapToGrid/>
          <w:color w:val="000000"/>
          <w:szCs w:val="24"/>
        </w:rPr>
        <w:t>the</w:t>
      </w:r>
      <w:r w:rsidRPr="00D019FB">
        <w:rPr>
          <w:rFonts w:ascii="Arial" w:eastAsiaTheme="minorHAnsi" w:hAnsi="Arial" w:cs="Arial"/>
          <w:snapToGrid/>
          <w:color w:val="000000"/>
          <w:spacing w:val="-10"/>
          <w:szCs w:val="24"/>
        </w:rPr>
        <w:t xml:space="preserve"> </w:t>
      </w:r>
      <w:r w:rsidRPr="00D019FB">
        <w:rPr>
          <w:rFonts w:ascii="Arial" w:eastAsiaTheme="minorHAnsi" w:hAnsi="Arial" w:cs="Arial"/>
          <w:snapToGrid/>
          <w:color w:val="000000"/>
          <w:szCs w:val="24"/>
        </w:rPr>
        <w:t>Offeror</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should</w:t>
      </w:r>
      <w:r w:rsidRPr="00D019FB">
        <w:rPr>
          <w:rFonts w:ascii="Arial" w:eastAsiaTheme="minorHAnsi" w:hAnsi="Arial" w:cs="Arial"/>
          <w:snapToGrid/>
          <w:color w:val="000000"/>
          <w:spacing w:val="-9"/>
          <w:szCs w:val="24"/>
        </w:rPr>
        <w:t xml:space="preserve"> </w:t>
      </w:r>
      <w:r w:rsidRPr="00D019FB">
        <w:rPr>
          <w:rFonts w:ascii="Arial" w:eastAsiaTheme="minorHAnsi" w:hAnsi="Arial" w:cs="Arial"/>
          <w:snapToGrid/>
          <w:color w:val="000000"/>
          <w:szCs w:val="24"/>
        </w:rPr>
        <w:t>promptly</w:t>
      </w:r>
      <w:r w:rsidRPr="00D019FB">
        <w:rPr>
          <w:rFonts w:ascii="Arial" w:eastAsiaTheme="minorHAnsi" w:hAnsi="Arial" w:cs="Arial"/>
          <w:snapToGrid/>
          <w:color w:val="000000"/>
          <w:spacing w:val="-9"/>
          <w:szCs w:val="24"/>
        </w:rPr>
        <w:t xml:space="preserve"> </w:t>
      </w:r>
      <w:r w:rsidRPr="00D019FB">
        <w:rPr>
          <w:rFonts w:ascii="Arial" w:eastAsiaTheme="minorHAnsi" w:hAnsi="Arial" w:cs="Arial"/>
          <w:snapToGrid/>
          <w:color w:val="000000"/>
          <w:szCs w:val="24"/>
        </w:rPr>
        <w:t>notify</w:t>
      </w:r>
      <w:r w:rsidRPr="00D019FB">
        <w:rPr>
          <w:rFonts w:ascii="Arial" w:eastAsiaTheme="minorHAnsi" w:hAnsi="Arial" w:cs="Arial"/>
          <w:snapToGrid/>
          <w:color w:val="000000"/>
          <w:spacing w:val="-10"/>
          <w:szCs w:val="24"/>
        </w:rPr>
        <w:t xml:space="preserve"> </w:t>
      </w:r>
      <w:r w:rsidRPr="00D019FB">
        <w:rPr>
          <w:rFonts w:ascii="Arial" w:eastAsiaTheme="minorHAnsi" w:hAnsi="Arial" w:cs="Arial"/>
          <w:snapToGrid/>
          <w:color w:val="000000"/>
          <w:szCs w:val="24"/>
        </w:rPr>
        <w:t>the</w:t>
      </w:r>
      <w:r w:rsidRPr="00D019FB">
        <w:rPr>
          <w:rFonts w:ascii="Arial" w:eastAsiaTheme="minorHAnsi" w:hAnsi="Arial" w:cs="Arial"/>
          <w:snapToGrid/>
          <w:color w:val="000000"/>
          <w:spacing w:val="-10"/>
          <w:szCs w:val="24"/>
        </w:rPr>
        <w:t xml:space="preserve"> </w:t>
      </w:r>
      <w:r w:rsidRPr="00D019FB">
        <w:rPr>
          <w:rFonts w:ascii="Arial" w:eastAsiaTheme="minorHAnsi" w:hAnsi="Arial" w:cs="Arial"/>
          <w:snapToGrid/>
          <w:color w:val="000000"/>
          <w:szCs w:val="24"/>
        </w:rPr>
        <w:t>Contracting</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Officer.</w:t>
      </w:r>
      <w:r w:rsidRPr="00D019FB">
        <w:rPr>
          <w:rFonts w:ascii="Arial" w:eastAsiaTheme="minorHAnsi" w:hAnsi="Arial" w:cs="Arial"/>
          <w:snapToGrid/>
          <w:color w:val="000000"/>
          <w:spacing w:val="-9"/>
          <w:szCs w:val="24"/>
        </w:rPr>
        <w:t xml:space="preserve"> </w:t>
      </w:r>
      <w:r w:rsidRPr="00D019FB">
        <w:rPr>
          <w:rFonts w:ascii="Arial" w:eastAsiaTheme="minorHAnsi" w:hAnsi="Arial" w:cs="Arial"/>
          <w:snapToGrid/>
          <w:color w:val="000000"/>
          <w:szCs w:val="24"/>
        </w:rPr>
        <w:t>It</w:t>
      </w:r>
      <w:r w:rsidRPr="00D019FB">
        <w:rPr>
          <w:rFonts w:ascii="Arial" w:eastAsiaTheme="minorHAnsi" w:hAnsi="Arial" w:cs="Arial"/>
          <w:snapToGrid/>
          <w:color w:val="000000"/>
          <w:spacing w:val="-8"/>
          <w:szCs w:val="24"/>
        </w:rPr>
        <w:t xml:space="preserve"> </w:t>
      </w:r>
      <w:r w:rsidRPr="00D019FB">
        <w:rPr>
          <w:rFonts w:ascii="Arial" w:eastAsiaTheme="minorHAnsi" w:hAnsi="Arial" w:cs="Arial"/>
          <w:snapToGrid/>
          <w:color w:val="000000"/>
          <w:szCs w:val="24"/>
        </w:rPr>
        <w:t>is</w:t>
      </w:r>
      <w:r w:rsidRPr="00D019FB">
        <w:rPr>
          <w:rFonts w:ascii="Arial" w:eastAsiaTheme="minorHAnsi" w:hAnsi="Arial" w:cs="Arial"/>
          <w:snapToGrid/>
          <w:color w:val="000000"/>
          <w:spacing w:val="-8"/>
          <w:szCs w:val="24"/>
        </w:rPr>
        <w:t xml:space="preserve"> </w:t>
      </w:r>
      <w:r w:rsidRPr="00D019FB">
        <w:rPr>
          <w:rFonts w:ascii="Arial" w:eastAsiaTheme="minorHAnsi" w:hAnsi="Arial" w:cs="Arial"/>
          <w:snapToGrid/>
          <w:color w:val="000000"/>
          <w:szCs w:val="24"/>
        </w:rPr>
        <w:t>preferred</w:t>
      </w:r>
      <w:r w:rsidRPr="00D019FB">
        <w:rPr>
          <w:rFonts w:ascii="Arial" w:eastAsiaTheme="minorHAnsi" w:hAnsi="Arial" w:cs="Arial"/>
          <w:snapToGrid/>
          <w:color w:val="000000"/>
          <w:spacing w:val="-9"/>
          <w:szCs w:val="24"/>
        </w:rPr>
        <w:t xml:space="preserve"> </w:t>
      </w:r>
      <w:r w:rsidRPr="00D019FB">
        <w:rPr>
          <w:rFonts w:ascii="Arial" w:eastAsiaTheme="minorHAnsi" w:hAnsi="Arial" w:cs="Arial"/>
          <w:snapToGrid/>
          <w:color w:val="000000"/>
          <w:szCs w:val="24"/>
        </w:rPr>
        <w:t>that</w:t>
      </w:r>
      <w:r w:rsidRPr="00D019FB">
        <w:rPr>
          <w:rFonts w:ascii="Arial" w:eastAsiaTheme="minorHAnsi" w:hAnsi="Arial" w:cs="Arial"/>
          <w:snapToGrid/>
          <w:color w:val="000000"/>
          <w:spacing w:val="-7"/>
          <w:szCs w:val="24"/>
        </w:rPr>
        <w:t xml:space="preserve"> </w:t>
      </w:r>
      <w:r w:rsidRPr="00D019FB">
        <w:rPr>
          <w:rFonts w:ascii="Arial" w:eastAsiaTheme="minorHAnsi" w:hAnsi="Arial" w:cs="Arial"/>
          <w:snapToGrid/>
          <w:color w:val="000000"/>
          <w:szCs w:val="24"/>
        </w:rPr>
        <w:t>only</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one</w:t>
      </w:r>
      <w:r w:rsidRPr="00D019FB">
        <w:rPr>
          <w:rFonts w:ascii="Arial" w:eastAsiaTheme="minorHAnsi" w:hAnsi="Arial" w:cs="Arial"/>
          <w:snapToGrid/>
          <w:color w:val="000000"/>
          <w:spacing w:val="-9"/>
          <w:szCs w:val="24"/>
        </w:rPr>
        <w:t xml:space="preserve"> </w:t>
      </w:r>
      <w:r w:rsidRPr="00D019FB">
        <w:rPr>
          <w:rFonts w:ascii="Arial" w:eastAsiaTheme="minorHAnsi" w:hAnsi="Arial" w:cs="Arial"/>
          <w:snapToGrid/>
          <w:color w:val="000000"/>
          <w:szCs w:val="24"/>
        </w:rPr>
        <w:t>set</w:t>
      </w:r>
      <w:r w:rsidRPr="00D019FB">
        <w:rPr>
          <w:rFonts w:ascii="Arial" w:eastAsiaTheme="minorHAnsi" w:hAnsi="Arial" w:cs="Arial"/>
          <w:snapToGrid/>
          <w:color w:val="000000"/>
          <w:spacing w:val="-8"/>
          <w:szCs w:val="24"/>
        </w:rPr>
        <w:t xml:space="preserve"> </w:t>
      </w:r>
      <w:r w:rsidRPr="00D019FB">
        <w:rPr>
          <w:rFonts w:ascii="Arial" w:eastAsiaTheme="minorHAnsi" w:hAnsi="Arial" w:cs="Arial"/>
          <w:snapToGrid/>
          <w:color w:val="000000"/>
          <w:szCs w:val="24"/>
        </w:rPr>
        <w:t>of</w:t>
      </w:r>
      <w:r w:rsidRPr="00D019FB">
        <w:rPr>
          <w:rFonts w:ascii="Arial" w:eastAsiaTheme="minorHAnsi" w:hAnsi="Arial" w:cs="Arial"/>
          <w:snapToGrid/>
          <w:color w:val="000000"/>
          <w:spacing w:val="-8"/>
          <w:szCs w:val="24"/>
        </w:rPr>
        <w:t xml:space="preserve"> </w:t>
      </w:r>
      <w:r w:rsidRPr="00D019FB">
        <w:rPr>
          <w:rFonts w:ascii="Arial" w:eastAsiaTheme="minorHAnsi" w:hAnsi="Arial" w:cs="Arial"/>
          <w:snapToGrid/>
          <w:color w:val="000000"/>
          <w:szCs w:val="24"/>
        </w:rPr>
        <w:t>questions</w:t>
      </w:r>
      <w:r w:rsidRPr="00D019FB">
        <w:rPr>
          <w:rFonts w:ascii="Arial" w:eastAsiaTheme="minorHAnsi" w:hAnsi="Arial" w:cs="Arial"/>
          <w:snapToGrid/>
          <w:color w:val="000000"/>
          <w:spacing w:val="-8"/>
          <w:szCs w:val="24"/>
        </w:rPr>
        <w:t xml:space="preserve"> </w:t>
      </w:r>
      <w:r w:rsidRPr="00D019FB">
        <w:rPr>
          <w:rFonts w:ascii="Arial" w:eastAsiaTheme="minorHAnsi" w:hAnsi="Arial" w:cs="Arial"/>
          <w:snapToGrid/>
          <w:color w:val="000000"/>
          <w:szCs w:val="24"/>
        </w:rPr>
        <w:t>be</w:t>
      </w:r>
      <w:r w:rsidRPr="00D019FB">
        <w:rPr>
          <w:rFonts w:ascii="Arial" w:eastAsiaTheme="minorHAnsi" w:hAnsi="Arial" w:cs="Arial"/>
          <w:snapToGrid/>
          <w:color w:val="000000"/>
          <w:spacing w:val="-7"/>
          <w:szCs w:val="24"/>
        </w:rPr>
        <w:t xml:space="preserve"> </w:t>
      </w:r>
      <w:r w:rsidRPr="00D019FB">
        <w:rPr>
          <w:rFonts w:ascii="Arial" w:eastAsiaTheme="minorHAnsi" w:hAnsi="Arial" w:cs="Arial"/>
          <w:snapToGrid/>
          <w:color w:val="000000"/>
          <w:szCs w:val="24"/>
        </w:rPr>
        <w:t>submitted</w:t>
      </w:r>
      <w:r w:rsidRPr="00D019FB">
        <w:rPr>
          <w:rFonts w:ascii="Arial" w:eastAsiaTheme="minorHAnsi" w:hAnsi="Arial" w:cs="Arial"/>
          <w:snapToGrid/>
          <w:color w:val="000000"/>
          <w:spacing w:val="-8"/>
          <w:szCs w:val="24"/>
        </w:rPr>
        <w:t xml:space="preserve"> </w:t>
      </w:r>
      <w:r w:rsidRPr="00D019FB">
        <w:rPr>
          <w:rFonts w:ascii="Arial" w:eastAsiaTheme="minorHAnsi" w:hAnsi="Arial" w:cs="Arial"/>
          <w:snapToGrid/>
          <w:color w:val="000000"/>
          <w:szCs w:val="24"/>
        </w:rPr>
        <w:t>by</w:t>
      </w:r>
      <w:r w:rsidRPr="00D019FB">
        <w:rPr>
          <w:rFonts w:ascii="Arial" w:eastAsiaTheme="minorHAnsi" w:hAnsi="Arial" w:cs="Arial"/>
          <w:snapToGrid/>
          <w:color w:val="000000"/>
          <w:spacing w:val="-9"/>
          <w:szCs w:val="24"/>
        </w:rPr>
        <w:t xml:space="preserve"> </w:t>
      </w:r>
      <w:r w:rsidRPr="00D019FB">
        <w:rPr>
          <w:rFonts w:ascii="Arial" w:eastAsiaTheme="minorHAnsi" w:hAnsi="Arial" w:cs="Arial"/>
          <w:snapToGrid/>
          <w:color w:val="000000"/>
          <w:szCs w:val="24"/>
        </w:rPr>
        <w:t>each</w:t>
      </w:r>
      <w:r w:rsidRPr="00D019FB">
        <w:rPr>
          <w:rFonts w:ascii="Arial" w:eastAsiaTheme="minorHAnsi" w:hAnsi="Arial" w:cs="Arial"/>
          <w:snapToGrid/>
          <w:color w:val="000000"/>
          <w:spacing w:val="-8"/>
          <w:szCs w:val="24"/>
        </w:rPr>
        <w:t xml:space="preserve"> </w:t>
      </w:r>
      <w:r w:rsidRPr="00D019FB">
        <w:rPr>
          <w:rFonts w:ascii="Arial" w:eastAsiaTheme="minorHAnsi" w:hAnsi="Arial" w:cs="Arial"/>
          <w:snapToGrid/>
          <w:color w:val="000000"/>
          <w:szCs w:val="24"/>
        </w:rPr>
        <w:t>Offeror</w:t>
      </w:r>
      <w:r w:rsidRPr="00D019FB">
        <w:rPr>
          <w:rFonts w:ascii="Arial" w:eastAsiaTheme="minorHAnsi" w:hAnsi="Arial" w:cs="Arial"/>
          <w:snapToGrid/>
          <w:color w:val="000000"/>
          <w:spacing w:val="-8"/>
          <w:szCs w:val="24"/>
        </w:rPr>
        <w:t xml:space="preserve"> </w:t>
      </w:r>
      <w:r w:rsidRPr="00D019FB">
        <w:rPr>
          <w:rFonts w:ascii="Arial" w:eastAsiaTheme="minorHAnsi" w:hAnsi="Arial" w:cs="Arial"/>
          <w:snapToGrid/>
          <w:color w:val="000000"/>
          <w:szCs w:val="24"/>
        </w:rPr>
        <w:t>instead</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of</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multiple</w:t>
      </w:r>
      <w:r w:rsidRPr="00D019FB">
        <w:rPr>
          <w:rFonts w:ascii="Arial" w:eastAsiaTheme="minorHAnsi" w:hAnsi="Arial" w:cs="Arial"/>
          <w:snapToGrid/>
          <w:color w:val="000000"/>
          <w:spacing w:val="-2"/>
          <w:szCs w:val="24"/>
        </w:rPr>
        <w:t xml:space="preserve"> </w:t>
      </w:r>
      <w:r w:rsidRPr="00D019FB">
        <w:rPr>
          <w:rFonts w:ascii="Arial" w:eastAsiaTheme="minorHAnsi" w:hAnsi="Arial" w:cs="Arial"/>
          <w:snapToGrid/>
          <w:color w:val="000000"/>
          <w:szCs w:val="24"/>
        </w:rPr>
        <w:t>sets</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of</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questions.</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When</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submitting</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questions</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and</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comments,</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please</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refer</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to</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the</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specific</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text</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of</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the</w:t>
      </w:r>
      <w:r w:rsidRPr="00D019FB">
        <w:rPr>
          <w:rFonts w:ascii="Arial" w:eastAsiaTheme="minorHAnsi" w:hAnsi="Arial" w:cs="Arial"/>
          <w:snapToGrid/>
          <w:color w:val="000000"/>
          <w:spacing w:val="-1"/>
          <w:szCs w:val="24"/>
        </w:rPr>
        <w:t xml:space="preserve"> </w:t>
      </w:r>
      <w:r w:rsidR="00EF4FBF">
        <w:rPr>
          <w:rFonts w:ascii="Arial" w:eastAsiaTheme="minorHAnsi" w:hAnsi="Arial" w:cs="Arial"/>
          <w:snapToGrid/>
          <w:color w:val="000000"/>
          <w:szCs w:val="24"/>
        </w:rPr>
        <w:t>RFP</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in</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the</w:t>
      </w:r>
      <w:r w:rsidRPr="00D019FB">
        <w:rPr>
          <w:rFonts w:ascii="Arial" w:eastAsiaTheme="minorHAnsi" w:hAnsi="Arial" w:cs="Arial"/>
          <w:snapToGrid/>
          <w:color w:val="000000"/>
          <w:spacing w:val="-1"/>
          <w:szCs w:val="24"/>
        </w:rPr>
        <w:t xml:space="preserve"> </w:t>
      </w:r>
      <w:r w:rsidRPr="00D019FB">
        <w:rPr>
          <w:rFonts w:ascii="Arial" w:eastAsiaTheme="minorHAnsi" w:hAnsi="Arial" w:cs="Arial"/>
          <w:snapToGrid/>
          <w:color w:val="000000"/>
          <w:szCs w:val="24"/>
        </w:rPr>
        <w:t>following</w:t>
      </w:r>
      <w:r w:rsidRPr="00D019FB">
        <w:rPr>
          <w:rFonts w:ascii="Arial" w:eastAsiaTheme="minorHAnsi" w:hAnsi="Arial" w:cs="Arial"/>
          <w:snapToGrid/>
          <w:color w:val="000000"/>
          <w:spacing w:val="-3"/>
          <w:szCs w:val="24"/>
        </w:rPr>
        <w:t xml:space="preserve"> </w:t>
      </w:r>
      <w:r w:rsidRPr="00D019FB">
        <w:rPr>
          <w:rFonts w:ascii="Arial" w:eastAsiaTheme="minorHAnsi" w:hAnsi="Arial" w:cs="Arial"/>
          <w:snapToGrid/>
          <w:color w:val="000000"/>
          <w:szCs w:val="24"/>
        </w:rPr>
        <w:t>format:</w:t>
      </w:r>
    </w:p>
    <w:p w14:paraId="5EB29908"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04A5A57F" w14:textId="6B849095" w:rsidR="00D019FB" w:rsidRPr="00D019FB" w:rsidRDefault="00D019FB" w:rsidP="00D019FB">
      <w:pPr>
        <w:widowControl/>
        <w:kinsoku w:val="0"/>
        <w:overflowPunct w:val="0"/>
        <w:autoSpaceDE w:val="0"/>
        <w:autoSpaceDN w:val="0"/>
        <w:adjustRightInd w:val="0"/>
        <w:ind w:left="241"/>
        <w:rPr>
          <w:rFonts w:ascii="Arial" w:eastAsiaTheme="minorHAnsi" w:hAnsi="Arial" w:cs="Arial"/>
          <w:snapToGrid/>
          <w:szCs w:val="24"/>
        </w:rPr>
      </w:pPr>
    </w:p>
    <w:p w14:paraId="61CAA797" w14:textId="613C58B5" w:rsidR="00D019FB" w:rsidRPr="00D019FB" w:rsidRDefault="00D019FB" w:rsidP="00D019FB">
      <w:pPr>
        <w:widowControl/>
        <w:kinsoku w:val="0"/>
        <w:overflowPunct w:val="0"/>
        <w:autoSpaceDE w:val="0"/>
        <w:autoSpaceDN w:val="0"/>
        <w:adjustRightInd w:val="0"/>
        <w:ind w:left="241" w:right="719"/>
        <w:rPr>
          <w:rFonts w:ascii="Arial" w:eastAsiaTheme="minorHAnsi" w:hAnsi="Arial" w:cs="Arial"/>
          <w:snapToGrid/>
          <w:color w:val="FF0000"/>
          <w:szCs w:val="24"/>
        </w:rPr>
      </w:pPr>
      <w:r w:rsidRPr="00D019FB">
        <w:rPr>
          <w:rFonts w:ascii="Arial" w:eastAsiaTheme="minorHAnsi" w:hAnsi="Arial" w:cs="Arial"/>
          <w:snapToGrid/>
          <w:szCs w:val="24"/>
        </w:rPr>
        <w:t>Reference:</w:t>
      </w:r>
      <w:r w:rsidRPr="00D019FB">
        <w:rPr>
          <w:rFonts w:ascii="Arial" w:eastAsiaTheme="minorHAnsi" w:hAnsi="Arial" w:cs="Arial"/>
          <w:snapToGrid/>
          <w:spacing w:val="10"/>
          <w:szCs w:val="24"/>
        </w:rPr>
        <w:t xml:space="preserve"> </w:t>
      </w:r>
      <w:r w:rsidR="00EF4FBF">
        <w:rPr>
          <w:rFonts w:ascii="Arial" w:eastAsiaTheme="minorHAnsi" w:hAnsi="Arial" w:cs="Arial"/>
          <w:snapToGrid/>
          <w:szCs w:val="24"/>
        </w:rPr>
        <w:t>RFP</w:t>
      </w:r>
      <w:r w:rsidRPr="00D019FB">
        <w:rPr>
          <w:rFonts w:ascii="Arial" w:eastAsiaTheme="minorHAnsi" w:hAnsi="Arial" w:cs="Arial"/>
          <w:snapToGrid/>
          <w:spacing w:val="10"/>
          <w:szCs w:val="24"/>
        </w:rPr>
        <w:t xml:space="preserve"> </w:t>
      </w:r>
      <w:r w:rsidRPr="00D019FB">
        <w:rPr>
          <w:rFonts w:ascii="Arial" w:eastAsiaTheme="minorHAnsi" w:hAnsi="Arial" w:cs="Arial"/>
          <w:snapToGrid/>
          <w:szCs w:val="24"/>
        </w:rPr>
        <w:t>Section</w:t>
      </w:r>
      <w:r w:rsidRPr="00D019FB">
        <w:rPr>
          <w:rFonts w:ascii="Arial" w:eastAsiaTheme="minorHAnsi" w:hAnsi="Arial" w:cs="Arial"/>
          <w:snapToGrid/>
          <w:spacing w:val="7"/>
          <w:szCs w:val="24"/>
        </w:rPr>
        <w:t xml:space="preserve"> </w:t>
      </w:r>
      <w:r w:rsidRPr="00D019FB">
        <w:rPr>
          <w:rFonts w:eastAsiaTheme="minorHAnsi"/>
          <w:snapToGrid/>
          <w:spacing w:val="78"/>
          <w:w w:val="150"/>
          <w:szCs w:val="24"/>
          <w:u w:val="single"/>
        </w:rPr>
        <w:t xml:space="preserve">     </w:t>
      </w:r>
      <w:r w:rsidRPr="00D019FB">
        <w:rPr>
          <w:rFonts w:ascii="Arial" w:eastAsiaTheme="minorHAnsi" w:hAnsi="Arial" w:cs="Arial"/>
          <w:snapToGrid/>
          <w:szCs w:val="24"/>
        </w:rPr>
        <w:t>,</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Paragraph(s),</w:t>
      </w:r>
      <w:r w:rsidRPr="00D019FB">
        <w:rPr>
          <w:rFonts w:ascii="Arial" w:eastAsiaTheme="minorHAnsi" w:hAnsi="Arial" w:cs="Arial"/>
          <w:snapToGrid/>
          <w:spacing w:val="7"/>
          <w:szCs w:val="24"/>
        </w:rPr>
        <w:t xml:space="preserve"> </w:t>
      </w:r>
      <w:r w:rsidRPr="00D019FB">
        <w:rPr>
          <w:rFonts w:eastAsiaTheme="minorHAnsi"/>
          <w:snapToGrid/>
          <w:spacing w:val="80"/>
          <w:w w:val="150"/>
          <w:szCs w:val="24"/>
          <w:u w:val="single"/>
        </w:rPr>
        <w:t xml:space="preserve">   </w:t>
      </w:r>
      <w:r w:rsidRPr="00D019FB">
        <w:rPr>
          <w:rFonts w:ascii="Arial" w:eastAsiaTheme="minorHAnsi" w:hAnsi="Arial" w:cs="Arial"/>
          <w:snapToGrid/>
          <w:szCs w:val="24"/>
        </w:rPr>
        <w:t>Page(s)</w:t>
      </w:r>
      <w:r w:rsidRPr="00D019FB">
        <w:rPr>
          <w:rFonts w:ascii="Arial" w:eastAsiaTheme="minorHAnsi" w:hAnsi="Arial" w:cs="Arial"/>
          <w:snapToGrid/>
          <w:spacing w:val="7"/>
          <w:szCs w:val="24"/>
        </w:rPr>
        <w:t xml:space="preserve"> </w:t>
      </w:r>
      <w:r w:rsidRPr="00D019FB">
        <w:rPr>
          <w:rFonts w:eastAsiaTheme="minorHAnsi"/>
          <w:snapToGrid/>
          <w:color w:val="FF0000"/>
          <w:spacing w:val="80"/>
          <w:w w:val="150"/>
          <w:szCs w:val="24"/>
          <w:u w:val="single" w:color="000000"/>
        </w:rPr>
        <w:t xml:space="preserve">    </w:t>
      </w:r>
      <w:r w:rsidRPr="00D019FB">
        <w:rPr>
          <w:rFonts w:ascii="Arial" w:eastAsiaTheme="minorHAnsi" w:hAnsi="Arial" w:cs="Arial"/>
          <w:snapToGrid/>
          <w:color w:val="FF0000"/>
          <w:szCs w:val="24"/>
        </w:rPr>
        <w:t>(filled</w:t>
      </w:r>
      <w:r w:rsidRPr="00D019FB">
        <w:rPr>
          <w:rFonts w:ascii="Arial" w:eastAsiaTheme="minorHAnsi" w:hAnsi="Arial" w:cs="Arial"/>
          <w:snapToGrid/>
          <w:color w:val="FF0000"/>
          <w:spacing w:val="10"/>
          <w:szCs w:val="24"/>
        </w:rPr>
        <w:t xml:space="preserve"> </w:t>
      </w:r>
      <w:r w:rsidRPr="00D019FB">
        <w:rPr>
          <w:rFonts w:ascii="Arial" w:eastAsiaTheme="minorHAnsi" w:hAnsi="Arial" w:cs="Arial"/>
          <w:snapToGrid/>
          <w:color w:val="FF0000"/>
          <w:szCs w:val="24"/>
        </w:rPr>
        <w:t>in</w:t>
      </w:r>
      <w:r w:rsidRPr="00D019FB">
        <w:rPr>
          <w:rFonts w:ascii="Arial" w:eastAsiaTheme="minorHAnsi" w:hAnsi="Arial" w:cs="Arial"/>
          <w:snapToGrid/>
          <w:color w:val="FF0000"/>
          <w:spacing w:val="11"/>
          <w:szCs w:val="24"/>
        </w:rPr>
        <w:t xml:space="preserve"> </w:t>
      </w:r>
      <w:r w:rsidRPr="00D019FB">
        <w:rPr>
          <w:rFonts w:ascii="Arial" w:eastAsiaTheme="minorHAnsi" w:hAnsi="Arial" w:cs="Arial"/>
          <w:snapToGrid/>
          <w:color w:val="FF0000"/>
          <w:szCs w:val="24"/>
        </w:rPr>
        <w:t>by contractor)</w:t>
      </w:r>
    </w:p>
    <w:p w14:paraId="368C3D5F"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3D1B4678" w14:textId="092D2202" w:rsidR="00D019FB" w:rsidRPr="00D019FB" w:rsidRDefault="00D019FB" w:rsidP="00D019FB">
      <w:pPr>
        <w:widowControl/>
        <w:kinsoku w:val="0"/>
        <w:overflowPunct w:val="0"/>
        <w:autoSpaceDE w:val="0"/>
        <w:autoSpaceDN w:val="0"/>
        <w:adjustRightInd w:val="0"/>
        <w:spacing w:before="1"/>
        <w:ind w:left="240" w:right="2202"/>
        <w:rPr>
          <w:rFonts w:ascii="Arial" w:eastAsiaTheme="minorHAnsi" w:hAnsi="Arial" w:cs="Arial"/>
          <w:snapToGrid/>
          <w:color w:val="000000"/>
          <w:szCs w:val="24"/>
        </w:rPr>
      </w:pPr>
      <w:r w:rsidRPr="00D019FB">
        <w:rPr>
          <w:rFonts w:ascii="Arial" w:eastAsiaTheme="minorHAnsi" w:hAnsi="Arial" w:cs="Arial"/>
          <w:snapToGrid/>
          <w:szCs w:val="24"/>
        </w:rPr>
        <w:t>The Government is not obligated to provide responses to all questions submitted by Offerors, but will consider the responses, consolidate them, and submit responses onto the GPE Solicitation Posting location (</w:t>
      </w:r>
      <w:hyperlink r:id="rId16" w:history="1">
        <w:r w:rsidR="009E1720" w:rsidRPr="001D4325">
          <w:rPr>
            <w:rStyle w:val="Hyperlink"/>
            <w:rFonts w:ascii="Arial" w:eastAsiaTheme="minorHAnsi" w:hAnsi="Arial" w:cs="Arial"/>
            <w:snapToGrid/>
            <w:szCs w:val="24"/>
          </w:rPr>
          <w:t>www.sam.gov</w:t>
        </w:r>
      </w:hyperlink>
      <w:r w:rsidR="009E1720">
        <w:rPr>
          <w:rFonts w:ascii="Arial" w:eastAsiaTheme="minorHAnsi" w:hAnsi="Arial" w:cs="Arial"/>
          <w:snapToGrid/>
          <w:szCs w:val="24"/>
        </w:rPr>
        <w:t xml:space="preserve"> </w:t>
      </w:r>
      <w:r w:rsidRPr="00D019FB">
        <w:rPr>
          <w:rFonts w:ascii="Arial" w:eastAsiaTheme="minorHAnsi" w:hAnsi="Arial" w:cs="Arial"/>
          <w:snapToGrid/>
          <w:color w:val="000000"/>
          <w:szCs w:val="24"/>
        </w:rPr>
        <w:t>).</w:t>
      </w:r>
    </w:p>
    <w:p w14:paraId="5A6B4514"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 w:val="20"/>
        </w:rPr>
      </w:pPr>
    </w:p>
    <w:p w14:paraId="60460826" w14:textId="77777777" w:rsidR="00D019FB" w:rsidRPr="00D019FB" w:rsidRDefault="00D019FB" w:rsidP="00D019FB">
      <w:pPr>
        <w:widowControl/>
        <w:kinsoku w:val="0"/>
        <w:overflowPunct w:val="0"/>
        <w:autoSpaceDE w:val="0"/>
        <w:autoSpaceDN w:val="0"/>
        <w:adjustRightInd w:val="0"/>
        <w:spacing w:before="52"/>
        <w:ind w:left="241"/>
        <w:outlineLvl w:val="1"/>
        <w:rPr>
          <w:rFonts w:ascii="Arial" w:eastAsiaTheme="minorHAnsi" w:hAnsi="Arial" w:cs="Arial"/>
          <w:b/>
          <w:bCs/>
          <w:snapToGrid/>
          <w:szCs w:val="24"/>
        </w:rPr>
      </w:pPr>
      <w:r w:rsidRPr="00D019FB">
        <w:rPr>
          <w:rFonts w:ascii="Arial" w:eastAsiaTheme="minorHAnsi" w:hAnsi="Arial" w:cs="Arial"/>
          <w:b/>
          <w:bCs/>
          <w:snapToGrid/>
          <w:szCs w:val="24"/>
        </w:rPr>
        <w:t>2.1.2. Communications</w:t>
      </w:r>
    </w:p>
    <w:p w14:paraId="60DE1984" w14:textId="51DAA2E6" w:rsidR="00D019FB" w:rsidRPr="00D019FB" w:rsidRDefault="00D019FB" w:rsidP="009E1720">
      <w:pPr>
        <w:widowControl/>
        <w:kinsoku w:val="0"/>
        <w:overflowPunct w:val="0"/>
        <w:autoSpaceDE w:val="0"/>
        <w:autoSpaceDN w:val="0"/>
        <w:adjustRightInd w:val="0"/>
        <w:spacing w:before="273"/>
        <w:ind w:left="240" w:right="1914"/>
        <w:jc w:val="both"/>
        <w:rPr>
          <w:rFonts w:ascii="Arial" w:eastAsiaTheme="minorHAnsi" w:hAnsi="Arial" w:cs="Arial"/>
          <w:snapToGrid/>
          <w:szCs w:val="24"/>
        </w:rPr>
      </w:pPr>
      <w:r w:rsidRPr="00D019FB">
        <w:rPr>
          <w:rFonts w:ascii="Arial" w:eastAsiaTheme="minorHAnsi" w:hAnsi="Arial" w:cs="Arial"/>
          <w:snapToGrid/>
          <w:szCs w:val="24"/>
        </w:rPr>
        <w:t xml:space="preserve">The Government intends to evaluate </w:t>
      </w:r>
      <w:r w:rsidR="00506FFD">
        <w:rPr>
          <w:rFonts w:ascii="Arial" w:eastAsiaTheme="minorHAnsi" w:hAnsi="Arial" w:cs="Arial"/>
          <w:snapToGrid/>
          <w:szCs w:val="24"/>
        </w:rPr>
        <w:t>Proposal</w:t>
      </w:r>
      <w:r w:rsidRPr="00D019FB">
        <w:rPr>
          <w:rFonts w:ascii="Arial" w:eastAsiaTheme="minorHAnsi" w:hAnsi="Arial" w:cs="Arial"/>
          <w:snapToGrid/>
          <w:szCs w:val="24"/>
        </w:rPr>
        <w:t>s and award a task order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without</w:t>
      </w:r>
      <w:r w:rsidRPr="00D019FB">
        <w:rPr>
          <w:rFonts w:ascii="Arial" w:eastAsiaTheme="minorHAnsi" w:hAnsi="Arial" w:cs="Arial"/>
          <w:snapToGrid/>
          <w:spacing w:val="72"/>
          <w:w w:val="150"/>
          <w:szCs w:val="24"/>
        </w:rPr>
        <w:t xml:space="preserve"> </w:t>
      </w:r>
      <w:r w:rsidRPr="00D019FB">
        <w:rPr>
          <w:rFonts w:ascii="Arial" w:eastAsiaTheme="minorHAnsi" w:hAnsi="Arial" w:cs="Arial"/>
          <w:snapToGrid/>
          <w:szCs w:val="24"/>
        </w:rPr>
        <w:t>further</w:t>
      </w:r>
      <w:r w:rsidRPr="00D019FB">
        <w:rPr>
          <w:rFonts w:ascii="Arial" w:eastAsiaTheme="minorHAnsi" w:hAnsi="Arial" w:cs="Arial"/>
          <w:snapToGrid/>
          <w:spacing w:val="72"/>
          <w:w w:val="150"/>
          <w:szCs w:val="24"/>
        </w:rPr>
        <w:t xml:space="preserve"> </w:t>
      </w:r>
      <w:r w:rsidRPr="00D019FB">
        <w:rPr>
          <w:rFonts w:ascii="Arial" w:eastAsiaTheme="minorHAnsi" w:hAnsi="Arial" w:cs="Arial"/>
          <w:snapToGrid/>
          <w:szCs w:val="24"/>
        </w:rPr>
        <w:t>communicating</w:t>
      </w:r>
      <w:r w:rsidRPr="00D019FB">
        <w:rPr>
          <w:rFonts w:ascii="Arial" w:eastAsiaTheme="minorHAnsi" w:hAnsi="Arial" w:cs="Arial"/>
          <w:snapToGrid/>
          <w:spacing w:val="57"/>
          <w:w w:val="150"/>
          <w:szCs w:val="24"/>
        </w:rPr>
        <w:t xml:space="preserve"> </w:t>
      </w:r>
      <w:r w:rsidRPr="00D019FB">
        <w:rPr>
          <w:rFonts w:ascii="Arial" w:eastAsiaTheme="minorHAnsi" w:hAnsi="Arial" w:cs="Arial"/>
          <w:snapToGrid/>
          <w:szCs w:val="24"/>
        </w:rPr>
        <w:t>with</w:t>
      </w:r>
      <w:r w:rsidRPr="00D019FB">
        <w:rPr>
          <w:rFonts w:ascii="Arial" w:eastAsiaTheme="minorHAnsi" w:hAnsi="Arial" w:cs="Arial"/>
          <w:snapToGrid/>
          <w:spacing w:val="57"/>
          <w:w w:val="150"/>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57"/>
          <w:w w:val="150"/>
          <w:szCs w:val="24"/>
        </w:rPr>
        <w:t xml:space="preserve"> </w:t>
      </w:r>
      <w:r w:rsidRPr="00D019FB">
        <w:rPr>
          <w:rFonts w:ascii="Arial" w:eastAsiaTheme="minorHAnsi" w:hAnsi="Arial" w:cs="Arial"/>
          <w:snapToGrid/>
          <w:szCs w:val="24"/>
        </w:rPr>
        <w:t>Offerors.</w:t>
      </w:r>
      <w:r w:rsidRPr="00D019FB">
        <w:rPr>
          <w:rFonts w:ascii="Arial" w:eastAsiaTheme="minorHAnsi" w:hAnsi="Arial" w:cs="Arial"/>
          <w:snapToGrid/>
          <w:spacing w:val="58"/>
          <w:w w:val="150"/>
          <w:szCs w:val="24"/>
        </w:rPr>
        <w:t xml:space="preserve"> </w:t>
      </w:r>
      <w:r w:rsidRPr="00D019FB">
        <w:rPr>
          <w:rFonts w:ascii="Arial" w:eastAsiaTheme="minorHAnsi" w:hAnsi="Arial" w:cs="Arial"/>
          <w:snapToGrid/>
          <w:szCs w:val="24"/>
        </w:rPr>
        <w:t>Consequently,</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Offerors</w:t>
      </w:r>
      <w:r w:rsidRPr="00D019FB">
        <w:rPr>
          <w:rFonts w:ascii="Arial" w:eastAsiaTheme="minorHAnsi" w:hAnsi="Arial" w:cs="Arial"/>
          <w:snapToGrid/>
          <w:spacing w:val="49"/>
          <w:szCs w:val="24"/>
        </w:rPr>
        <w:t xml:space="preserve"> </w:t>
      </w:r>
      <w:r w:rsidRPr="00D019FB">
        <w:rPr>
          <w:rFonts w:ascii="Arial" w:eastAsiaTheme="minorHAnsi" w:hAnsi="Arial" w:cs="Arial"/>
          <w:snapToGrid/>
          <w:szCs w:val="24"/>
        </w:rPr>
        <w:t>are</w:t>
      </w:r>
      <w:r w:rsidRPr="00D019FB">
        <w:rPr>
          <w:rFonts w:ascii="Arial" w:eastAsiaTheme="minorHAnsi" w:hAnsi="Arial" w:cs="Arial"/>
          <w:snapToGrid/>
          <w:spacing w:val="49"/>
          <w:szCs w:val="24"/>
        </w:rPr>
        <w:t xml:space="preserve"> </w:t>
      </w:r>
      <w:r w:rsidRPr="00D019FB">
        <w:rPr>
          <w:rFonts w:ascii="Arial" w:eastAsiaTheme="minorHAnsi" w:hAnsi="Arial" w:cs="Arial"/>
          <w:snapToGrid/>
          <w:szCs w:val="24"/>
        </w:rPr>
        <w:t>highly</w:t>
      </w:r>
      <w:r w:rsidRPr="00D019FB">
        <w:rPr>
          <w:rFonts w:ascii="Arial" w:eastAsiaTheme="minorHAnsi" w:hAnsi="Arial" w:cs="Arial"/>
          <w:snapToGrid/>
          <w:spacing w:val="50"/>
          <w:szCs w:val="24"/>
        </w:rPr>
        <w:t xml:space="preserve"> </w:t>
      </w:r>
      <w:r w:rsidRPr="00D019FB">
        <w:rPr>
          <w:rFonts w:ascii="Arial" w:eastAsiaTheme="minorHAnsi" w:hAnsi="Arial" w:cs="Arial"/>
          <w:snapToGrid/>
          <w:szCs w:val="24"/>
        </w:rPr>
        <w:t>encouraged</w:t>
      </w:r>
      <w:r w:rsidRPr="00D019FB">
        <w:rPr>
          <w:rFonts w:ascii="Arial" w:eastAsiaTheme="minorHAnsi" w:hAnsi="Arial" w:cs="Arial"/>
          <w:snapToGrid/>
          <w:spacing w:val="47"/>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49"/>
          <w:szCs w:val="24"/>
        </w:rPr>
        <w:t xml:space="preserve"> </w:t>
      </w:r>
      <w:r w:rsidR="00506FFD">
        <w:rPr>
          <w:rFonts w:ascii="Arial" w:eastAsiaTheme="minorHAnsi" w:hAnsi="Arial" w:cs="Arial"/>
          <w:snapToGrid/>
          <w:szCs w:val="24"/>
        </w:rPr>
        <w:t>Proposal</w:t>
      </w:r>
      <w:r w:rsidRPr="00D019FB">
        <w:rPr>
          <w:rFonts w:ascii="Arial" w:eastAsiaTheme="minorHAnsi" w:hAnsi="Arial" w:cs="Arial"/>
          <w:snapToGrid/>
          <w:spacing w:val="62"/>
          <w:szCs w:val="24"/>
        </w:rPr>
        <w:t xml:space="preserve"> </w:t>
      </w:r>
      <w:r w:rsidRPr="00D019FB">
        <w:rPr>
          <w:rFonts w:ascii="Arial" w:eastAsiaTheme="minorHAnsi" w:hAnsi="Arial" w:cs="Arial"/>
          <w:snapToGrid/>
          <w:szCs w:val="24"/>
        </w:rPr>
        <w:t>their</w:t>
      </w:r>
      <w:r w:rsidRPr="00D019FB">
        <w:rPr>
          <w:rFonts w:ascii="Arial" w:eastAsiaTheme="minorHAnsi" w:hAnsi="Arial" w:cs="Arial"/>
          <w:snapToGrid/>
          <w:spacing w:val="62"/>
          <w:szCs w:val="24"/>
        </w:rPr>
        <w:t xml:space="preserve"> </w:t>
      </w:r>
      <w:r w:rsidRPr="00D019FB">
        <w:rPr>
          <w:rFonts w:ascii="Arial" w:eastAsiaTheme="minorHAnsi" w:hAnsi="Arial" w:cs="Arial"/>
          <w:snapToGrid/>
          <w:szCs w:val="24"/>
        </w:rPr>
        <w:t>best</w:t>
      </w:r>
      <w:r w:rsidRPr="00D019FB">
        <w:rPr>
          <w:rFonts w:ascii="Arial" w:eastAsiaTheme="minorHAnsi" w:hAnsi="Arial" w:cs="Arial"/>
          <w:snapToGrid/>
          <w:spacing w:val="62"/>
          <w:szCs w:val="24"/>
        </w:rPr>
        <w:t xml:space="preserve"> </w:t>
      </w:r>
      <w:r w:rsidRPr="00D019FB">
        <w:rPr>
          <w:rFonts w:ascii="Arial" w:eastAsiaTheme="minorHAnsi" w:hAnsi="Arial" w:cs="Arial"/>
          <w:snapToGrid/>
          <w:szCs w:val="24"/>
        </w:rPr>
        <w:t>technical</w:t>
      </w:r>
      <w:r w:rsidRPr="00D019FB">
        <w:rPr>
          <w:rFonts w:ascii="Arial" w:eastAsiaTheme="minorHAnsi" w:hAnsi="Arial" w:cs="Arial"/>
          <w:snapToGrid/>
          <w:spacing w:val="62"/>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pricing</w:t>
      </w:r>
      <w:r w:rsidRPr="00D019FB">
        <w:rPr>
          <w:rFonts w:ascii="Arial" w:eastAsiaTheme="minorHAnsi" w:hAnsi="Arial" w:cs="Arial"/>
          <w:snapToGrid/>
          <w:spacing w:val="6"/>
          <w:szCs w:val="24"/>
        </w:rPr>
        <w:t xml:space="preserve"> </w:t>
      </w:r>
      <w:r w:rsidR="00506FFD">
        <w:rPr>
          <w:rFonts w:ascii="Arial" w:eastAsiaTheme="minorHAnsi" w:hAnsi="Arial" w:cs="Arial"/>
          <w:snapToGrid/>
          <w:szCs w:val="24"/>
        </w:rPr>
        <w:t>Proposal</w:t>
      </w:r>
      <w:r w:rsidRPr="00D019FB">
        <w:rPr>
          <w:rFonts w:ascii="Arial" w:eastAsiaTheme="minorHAnsi" w:hAnsi="Arial" w:cs="Arial"/>
          <w:snapToGrid/>
          <w:szCs w:val="24"/>
        </w:rPr>
        <w:t>s</w:t>
      </w:r>
      <w:r w:rsidRPr="00D019FB">
        <w:rPr>
          <w:rFonts w:ascii="Arial" w:eastAsiaTheme="minorHAnsi" w:hAnsi="Arial" w:cs="Arial"/>
          <w:snapToGrid/>
          <w:spacing w:val="6"/>
          <w:szCs w:val="24"/>
        </w:rPr>
        <w:t xml:space="preserve"> </w:t>
      </w:r>
      <w:r w:rsidRPr="00D019FB">
        <w:rPr>
          <w:rFonts w:ascii="Arial" w:eastAsiaTheme="minorHAnsi" w:hAnsi="Arial" w:cs="Arial"/>
          <w:snapToGrid/>
          <w:szCs w:val="24"/>
        </w:rPr>
        <w:t>in</w:t>
      </w:r>
      <w:r w:rsidRPr="00D019FB">
        <w:rPr>
          <w:rFonts w:ascii="Arial" w:eastAsiaTheme="minorHAnsi" w:hAnsi="Arial" w:cs="Arial"/>
          <w:snapToGrid/>
          <w:spacing w:val="6"/>
          <w:szCs w:val="24"/>
        </w:rPr>
        <w:t xml:space="preserve"> </w:t>
      </w:r>
      <w:r w:rsidRPr="00D019FB">
        <w:rPr>
          <w:rFonts w:ascii="Arial" w:eastAsiaTheme="minorHAnsi" w:hAnsi="Arial" w:cs="Arial"/>
          <w:snapToGrid/>
          <w:szCs w:val="24"/>
        </w:rPr>
        <w:t>their</w:t>
      </w:r>
      <w:r w:rsidRPr="00D019FB">
        <w:rPr>
          <w:rFonts w:ascii="Arial" w:eastAsiaTheme="minorHAnsi" w:hAnsi="Arial" w:cs="Arial"/>
          <w:snapToGrid/>
          <w:spacing w:val="5"/>
          <w:szCs w:val="24"/>
        </w:rPr>
        <w:t xml:space="preserve"> </w:t>
      </w:r>
      <w:r w:rsidRPr="00D019FB">
        <w:rPr>
          <w:rFonts w:ascii="Arial" w:eastAsiaTheme="minorHAnsi" w:hAnsi="Arial" w:cs="Arial"/>
          <w:snapToGrid/>
          <w:szCs w:val="24"/>
        </w:rPr>
        <w:t>initial</w:t>
      </w:r>
      <w:r w:rsidRPr="00D019FB">
        <w:rPr>
          <w:rFonts w:ascii="Arial" w:eastAsiaTheme="minorHAnsi" w:hAnsi="Arial" w:cs="Arial"/>
          <w:snapToGrid/>
          <w:spacing w:val="6"/>
          <w:szCs w:val="24"/>
        </w:rPr>
        <w:t xml:space="preserve"> </w:t>
      </w:r>
      <w:r w:rsidRPr="00D019FB">
        <w:rPr>
          <w:rFonts w:ascii="Arial" w:eastAsiaTheme="minorHAnsi" w:hAnsi="Arial" w:cs="Arial"/>
          <w:snapToGrid/>
          <w:szCs w:val="24"/>
        </w:rPr>
        <w:t>submissions.</w:t>
      </w:r>
      <w:r w:rsidRPr="00D019FB">
        <w:rPr>
          <w:rFonts w:ascii="Arial" w:eastAsiaTheme="minorHAnsi" w:hAnsi="Arial" w:cs="Arial"/>
          <w:snapToGrid/>
          <w:spacing w:val="6"/>
          <w:szCs w:val="24"/>
        </w:rPr>
        <w:t xml:space="preserve"> </w:t>
      </w:r>
      <w:r w:rsidRPr="00D019FB">
        <w:rPr>
          <w:rFonts w:ascii="Arial" w:eastAsiaTheme="minorHAnsi" w:hAnsi="Arial" w:cs="Arial"/>
          <w:snapToGrid/>
          <w:szCs w:val="24"/>
        </w:rPr>
        <w:t>However,</w:t>
      </w:r>
      <w:r w:rsidRPr="00D019FB">
        <w:rPr>
          <w:rFonts w:ascii="Arial" w:eastAsiaTheme="minorHAnsi" w:hAnsi="Arial" w:cs="Arial"/>
          <w:snapToGrid/>
          <w:spacing w:val="6"/>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5"/>
          <w:szCs w:val="24"/>
        </w:rPr>
        <w:t xml:space="preserve"> </w:t>
      </w:r>
      <w:r w:rsidRPr="00D019FB">
        <w:rPr>
          <w:rFonts w:ascii="Arial" w:eastAsiaTheme="minorHAnsi" w:hAnsi="Arial" w:cs="Arial"/>
          <w:snapToGrid/>
          <w:szCs w:val="24"/>
        </w:rPr>
        <w:t>Government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reserves the right to communicate with any or all Offerors submitting</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a</w:t>
      </w:r>
      <w:r w:rsidRPr="00D019FB">
        <w:rPr>
          <w:rFonts w:ascii="Arial" w:eastAsiaTheme="minorHAnsi" w:hAnsi="Arial" w:cs="Arial"/>
          <w:snapToGrid/>
          <w:spacing w:val="22"/>
          <w:szCs w:val="24"/>
        </w:rPr>
        <w:t xml:space="preserve"> </w:t>
      </w:r>
      <w:r w:rsidR="00506FFD">
        <w:rPr>
          <w:rFonts w:ascii="Arial" w:eastAsiaTheme="minorHAnsi" w:hAnsi="Arial" w:cs="Arial"/>
          <w:snapToGrid/>
          <w:szCs w:val="24"/>
        </w:rPr>
        <w:t>Proposal</w:t>
      </w:r>
      <w:r w:rsidRPr="00D019FB">
        <w:rPr>
          <w:rFonts w:ascii="Arial" w:eastAsiaTheme="minorHAnsi" w:hAnsi="Arial" w:cs="Arial"/>
          <w:snapToGrid/>
          <w:szCs w:val="24"/>
        </w:rPr>
        <w:t>,</w:t>
      </w:r>
      <w:r w:rsidRPr="00D019FB">
        <w:rPr>
          <w:rFonts w:ascii="Arial" w:eastAsiaTheme="minorHAnsi" w:hAnsi="Arial" w:cs="Arial"/>
          <w:snapToGrid/>
          <w:spacing w:val="22"/>
          <w:szCs w:val="24"/>
        </w:rPr>
        <w:t xml:space="preserve"> </w:t>
      </w:r>
      <w:r w:rsidRPr="00D019FB">
        <w:rPr>
          <w:rFonts w:ascii="Arial" w:eastAsiaTheme="minorHAnsi" w:hAnsi="Arial" w:cs="Arial"/>
          <w:snapToGrid/>
          <w:szCs w:val="24"/>
        </w:rPr>
        <w:t>if</w:t>
      </w:r>
      <w:r w:rsidRPr="00D019FB">
        <w:rPr>
          <w:rFonts w:ascii="Arial" w:eastAsiaTheme="minorHAnsi" w:hAnsi="Arial" w:cs="Arial"/>
          <w:snapToGrid/>
          <w:spacing w:val="22"/>
          <w:szCs w:val="24"/>
        </w:rPr>
        <w:t xml:space="preserve"> </w:t>
      </w:r>
      <w:r w:rsidRPr="00D019FB">
        <w:rPr>
          <w:rFonts w:ascii="Arial" w:eastAsiaTheme="minorHAnsi" w:hAnsi="Arial" w:cs="Arial"/>
          <w:snapToGrid/>
          <w:szCs w:val="24"/>
        </w:rPr>
        <w:t>it</w:t>
      </w:r>
      <w:r w:rsidRPr="00D019FB">
        <w:rPr>
          <w:rFonts w:ascii="Arial" w:eastAsiaTheme="minorHAnsi" w:hAnsi="Arial" w:cs="Arial"/>
          <w:snapToGrid/>
          <w:spacing w:val="22"/>
          <w:szCs w:val="24"/>
        </w:rPr>
        <w:t xml:space="preserve"> </w:t>
      </w:r>
      <w:r w:rsidRPr="00D019FB">
        <w:rPr>
          <w:rFonts w:ascii="Arial" w:eastAsiaTheme="minorHAnsi" w:hAnsi="Arial" w:cs="Arial"/>
          <w:snapToGrid/>
          <w:szCs w:val="24"/>
        </w:rPr>
        <w:t>is</w:t>
      </w:r>
      <w:r w:rsidRPr="00D019FB">
        <w:rPr>
          <w:rFonts w:ascii="Arial" w:eastAsiaTheme="minorHAnsi" w:hAnsi="Arial" w:cs="Arial"/>
          <w:snapToGrid/>
          <w:spacing w:val="22"/>
          <w:szCs w:val="24"/>
        </w:rPr>
        <w:t xml:space="preserve"> </w:t>
      </w:r>
      <w:r w:rsidRPr="00D019FB">
        <w:rPr>
          <w:rFonts w:ascii="Arial" w:eastAsiaTheme="minorHAnsi" w:hAnsi="Arial" w:cs="Arial"/>
          <w:snapToGrid/>
          <w:szCs w:val="24"/>
        </w:rPr>
        <w:t>determined</w:t>
      </w:r>
      <w:r w:rsidRPr="00D019FB">
        <w:rPr>
          <w:rFonts w:ascii="Arial" w:eastAsiaTheme="minorHAnsi" w:hAnsi="Arial" w:cs="Arial"/>
          <w:snapToGrid/>
          <w:spacing w:val="22"/>
          <w:szCs w:val="24"/>
        </w:rPr>
        <w:t xml:space="preserve"> </w:t>
      </w:r>
      <w:r w:rsidRPr="00D019FB">
        <w:rPr>
          <w:rFonts w:ascii="Arial" w:eastAsiaTheme="minorHAnsi" w:hAnsi="Arial" w:cs="Arial"/>
          <w:snapToGrid/>
          <w:szCs w:val="24"/>
        </w:rPr>
        <w:t>advantageous</w:t>
      </w:r>
      <w:r w:rsidRPr="00D019FB">
        <w:rPr>
          <w:rFonts w:ascii="Arial" w:eastAsiaTheme="minorHAnsi" w:hAnsi="Arial" w:cs="Arial"/>
          <w:snapToGrid/>
          <w:spacing w:val="22"/>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22"/>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22"/>
          <w:szCs w:val="24"/>
        </w:rPr>
        <w:t xml:space="preserve"> </w:t>
      </w:r>
      <w:r w:rsidRPr="00D019FB">
        <w:rPr>
          <w:rFonts w:ascii="Arial" w:eastAsiaTheme="minorHAnsi" w:hAnsi="Arial" w:cs="Arial"/>
          <w:snapToGrid/>
          <w:szCs w:val="24"/>
        </w:rPr>
        <w:t>Government</w:t>
      </w:r>
      <w:r w:rsidRPr="00D019FB">
        <w:rPr>
          <w:rFonts w:ascii="Arial" w:eastAsiaTheme="minorHAnsi" w:hAnsi="Arial" w:cs="Arial"/>
          <w:snapToGrid/>
          <w:spacing w:val="21"/>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23"/>
          <w:szCs w:val="24"/>
        </w:rPr>
        <w:t xml:space="preserve"> </w:t>
      </w:r>
      <w:r w:rsidRPr="00D019FB">
        <w:rPr>
          <w:rFonts w:ascii="Arial" w:eastAsiaTheme="minorHAnsi" w:hAnsi="Arial" w:cs="Arial"/>
          <w:snapToGrid/>
          <w:szCs w:val="24"/>
        </w:rPr>
        <w:t>do</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so.</w:t>
      </w:r>
      <w:r w:rsidRPr="00D019FB">
        <w:rPr>
          <w:rFonts w:ascii="Arial" w:eastAsiaTheme="minorHAnsi" w:hAnsi="Arial" w:cs="Arial"/>
          <w:snapToGrid/>
          <w:spacing w:val="80"/>
          <w:w w:val="150"/>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80"/>
          <w:w w:val="150"/>
          <w:szCs w:val="24"/>
        </w:rPr>
        <w:t xml:space="preserve"> </w:t>
      </w:r>
      <w:r w:rsidRPr="00D019FB">
        <w:rPr>
          <w:rFonts w:ascii="Arial" w:eastAsiaTheme="minorHAnsi" w:hAnsi="Arial" w:cs="Arial"/>
          <w:snapToGrid/>
          <w:szCs w:val="24"/>
        </w:rPr>
        <w:t>Government</w:t>
      </w:r>
      <w:r w:rsidRPr="00D019FB">
        <w:rPr>
          <w:rFonts w:ascii="Arial" w:eastAsiaTheme="minorHAnsi" w:hAnsi="Arial" w:cs="Arial"/>
          <w:snapToGrid/>
          <w:spacing w:val="80"/>
          <w:w w:val="150"/>
          <w:szCs w:val="24"/>
        </w:rPr>
        <w:t xml:space="preserve"> </w:t>
      </w:r>
      <w:r w:rsidRPr="00D019FB">
        <w:rPr>
          <w:rFonts w:ascii="Arial" w:eastAsiaTheme="minorHAnsi" w:hAnsi="Arial" w:cs="Arial"/>
          <w:snapToGrid/>
          <w:szCs w:val="24"/>
        </w:rPr>
        <w:t>need</w:t>
      </w:r>
      <w:r w:rsidRPr="00D019FB">
        <w:rPr>
          <w:rFonts w:ascii="Arial" w:eastAsiaTheme="minorHAnsi" w:hAnsi="Arial" w:cs="Arial"/>
          <w:snapToGrid/>
          <w:spacing w:val="80"/>
          <w:w w:val="150"/>
          <w:szCs w:val="24"/>
        </w:rPr>
        <w:t xml:space="preserve"> </w:t>
      </w:r>
      <w:r w:rsidRPr="00D019FB">
        <w:rPr>
          <w:rFonts w:ascii="Arial" w:eastAsiaTheme="minorHAnsi" w:hAnsi="Arial" w:cs="Arial"/>
          <w:snapToGrid/>
          <w:szCs w:val="24"/>
        </w:rPr>
        <w:t>not</w:t>
      </w:r>
      <w:r w:rsidRPr="00D019FB">
        <w:rPr>
          <w:rFonts w:ascii="Arial" w:eastAsiaTheme="minorHAnsi" w:hAnsi="Arial" w:cs="Arial"/>
          <w:snapToGrid/>
          <w:spacing w:val="80"/>
          <w:w w:val="150"/>
          <w:szCs w:val="24"/>
        </w:rPr>
        <w:t xml:space="preserve"> </w:t>
      </w:r>
      <w:r w:rsidRPr="00D019FB">
        <w:rPr>
          <w:rFonts w:ascii="Arial" w:eastAsiaTheme="minorHAnsi" w:hAnsi="Arial" w:cs="Arial"/>
          <w:snapToGrid/>
          <w:szCs w:val="24"/>
        </w:rPr>
        <w:t>enter</w:t>
      </w:r>
      <w:r w:rsidRPr="00D019FB">
        <w:rPr>
          <w:rFonts w:ascii="Arial" w:eastAsiaTheme="minorHAnsi" w:hAnsi="Arial" w:cs="Arial"/>
          <w:snapToGrid/>
          <w:spacing w:val="80"/>
          <w:w w:val="150"/>
          <w:szCs w:val="24"/>
        </w:rPr>
        <w:t xml:space="preserve"> </w:t>
      </w:r>
      <w:r w:rsidRPr="00D019FB">
        <w:rPr>
          <w:rFonts w:ascii="Arial" w:eastAsiaTheme="minorHAnsi" w:hAnsi="Arial" w:cs="Arial"/>
          <w:snapToGrid/>
          <w:szCs w:val="24"/>
        </w:rPr>
        <w:t>into</w:t>
      </w:r>
      <w:r w:rsidRPr="00D019FB">
        <w:rPr>
          <w:rFonts w:ascii="Arial" w:eastAsiaTheme="minorHAnsi" w:hAnsi="Arial" w:cs="Arial"/>
          <w:snapToGrid/>
          <w:spacing w:val="80"/>
          <w:w w:val="150"/>
          <w:szCs w:val="24"/>
        </w:rPr>
        <w:t xml:space="preserve"> </w:t>
      </w:r>
      <w:r w:rsidRPr="00D019FB">
        <w:rPr>
          <w:rFonts w:ascii="Arial" w:eastAsiaTheme="minorHAnsi" w:hAnsi="Arial" w:cs="Arial"/>
          <w:snapToGrid/>
          <w:szCs w:val="24"/>
        </w:rPr>
        <w:t>communications</w:t>
      </w:r>
      <w:r w:rsidRPr="00D019FB">
        <w:rPr>
          <w:rFonts w:ascii="Arial" w:eastAsiaTheme="minorHAnsi" w:hAnsi="Arial" w:cs="Arial"/>
          <w:snapToGrid/>
          <w:spacing w:val="80"/>
          <w:w w:val="150"/>
          <w:szCs w:val="24"/>
        </w:rPr>
        <w:t xml:space="preserve"> </w:t>
      </w:r>
      <w:r w:rsidRPr="00D019FB">
        <w:rPr>
          <w:rFonts w:ascii="Arial" w:eastAsiaTheme="minorHAnsi" w:hAnsi="Arial" w:cs="Arial"/>
          <w:snapToGrid/>
          <w:szCs w:val="24"/>
        </w:rPr>
        <w:t>or</w:t>
      </w:r>
      <w:r w:rsidR="009E1720">
        <w:rPr>
          <w:rFonts w:ascii="Arial" w:eastAsiaTheme="minorHAnsi" w:hAnsi="Arial" w:cs="Arial"/>
          <w:snapToGrid/>
          <w:szCs w:val="24"/>
        </w:rPr>
        <w:t xml:space="preserve"> </w:t>
      </w:r>
      <w:r w:rsidRPr="00D019FB">
        <w:rPr>
          <w:rFonts w:ascii="Arial" w:eastAsiaTheme="minorHAnsi" w:hAnsi="Arial" w:cs="Arial"/>
          <w:snapToGrid/>
          <w:szCs w:val="24"/>
        </w:rPr>
        <w:t>clarifications</w:t>
      </w:r>
      <w:r w:rsidRPr="00D019FB">
        <w:rPr>
          <w:rFonts w:ascii="Arial" w:eastAsiaTheme="minorHAnsi" w:hAnsi="Arial" w:cs="Arial"/>
          <w:snapToGrid/>
          <w:spacing w:val="47"/>
          <w:szCs w:val="24"/>
        </w:rPr>
        <w:t xml:space="preserve"> </w:t>
      </w:r>
      <w:r w:rsidRPr="00D019FB">
        <w:rPr>
          <w:rFonts w:ascii="Arial" w:eastAsiaTheme="minorHAnsi" w:hAnsi="Arial" w:cs="Arial"/>
          <w:snapToGrid/>
          <w:szCs w:val="24"/>
        </w:rPr>
        <w:t>with</w:t>
      </w:r>
      <w:r w:rsidRPr="00D019FB">
        <w:rPr>
          <w:rFonts w:ascii="Arial" w:eastAsiaTheme="minorHAnsi" w:hAnsi="Arial" w:cs="Arial"/>
          <w:snapToGrid/>
          <w:spacing w:val="47"/>
          <w:szCs w:val="24"/>
        </w:rPr>
        <w:t xml:space="preserve"> </w:t>
      </w:r>
      <w:r w:rsidRPr="00D019FB">
        <w:rPr>
          <w:rFonts w:ascii="Arial" w:eastAsiaTheme="minorHAnsi" w:hAnsi="Arial" w:cs="Arial"/>
          <w:snapToGrid/>
          <w:szCs w:val="24"/>
        </w:rPr>
        <w:t>all</w:t>
      </w:r>
      <w:r w:rsidRPr="00D019FB">
        <w:rPr>
          <w:rFonts w:ascii="Arial" w:eastAsiaTheme="minorHAnsi" w:hAnsi="Arial" w:cs="Arial"/>
          <w:snapToGrid/>
          <w:spacing w:val="48"/>
          <w:szCs w:val="24"/>
        </w:rPr>
        <w:t xml:space="preserve"> </w:t>
      </w:r>
      <w:r w:rsidRPr="00D019FB">
        <w:rPr>
          <w:rFonts w:ascii="Arial" w:eastAsiaTheme="minorHAnsi" w:hAnsi="Arial" w:cs="Arial"/>
          <w:snapToGrid/>
          <w:szCs w:val="24"/>
        </w:rPr>
        <w:t>Offerors.</w:t>
      </w:r>
      <w:r w:rsidRPr="00D019FB">
        <w:rPr>
          <w:rFonts w:ascii="Arial" w:eastAsiaTheme="minorHAnsi" w:hAnsi="Arial" w:cs="Arial"/>
          <w:snapToGrid/>
          <w:spacing w:val="47"/>
          <w:szCs w:val="24"/>
        </w:rPr>
        <w:t xml:space="preserve"> </w:t>
      </w:r>
      <w:r w:rsidRPr="00D019FB">
        <w:rPr>
          <w:rFonts w:ascii="Arial" w:eastAsiaTheme="minorHAnsi" w:hAnsi="Arial" w:cs="Arial"/>
          <w:snapToGrid/>
          <w:szCs w:val="24"/>
        </w:rPr>
        <w:t>An</w:t>
      </w:r>
      <w:r w:rsidRPr="00D019FB">
        <w:rPr>
          <w:rFonts w:ascii="Arial" w:eastAsiaTheme="minorHAnsi" w:hAnsi="Arial" w:cs="Arial"/>
          <w:snapToGrid/>
          <w:spacing w:val="47"/>
          <w:szCs w:val="24"/>
        </w:rPr>
        <w:t xml:space="preserve"> </w:t>
      </w:r>
      <w:r w:rsidRPr="00D019FB">
        <w:rPr>
          <w:rFonts w:ascii="Arial" w:eastAsiaTheme="minorHAnsi" w:hAnsi="Arial" w:cs="Arial"/>
          <w:snapToGrid/>
          <w:szCs w:val="24"/>
        </w:rPr>
        <w:t>Offeror</w:t>
      </w:r>
      <w:r w:rsidRPr="00D019FB">
        <w:rPr>
          <w:rFonts w:ascii="Arial" w:eastAsiaTheme="minorHAnsi" w:hAnsi="Arial" w:cs="Arial"/>
          <w:snapToGrid/>
          <w:spacing w:val="46"/>
          <w:szCs w:val="24"/>
        </w:rPr>
        <w:t xml:space="preserve"> </w:t>
      </w:r>
      <w:r w:rsidRPr="00D019FB">
        <w:rPr>
          <w:rFonts w:ascii="Arial" w:eastAsiaTheme="minorHAnsi" w:hAnsi="Arial" w:cs="Arial"/>
          <w:snapToGrid/>
          <w:szCs w:val="24"/>
        </w:rPr>
        <w:t>may</w:t>
      </w:r>
      <w:r w:rsidRPr="00D019FB">
        <w:rPr>
          <w:rFonts w:ascii="Arial" w:eastAsiaTheme="minorHAnsi" w:hAnsi="Arial" w:cs="Arial"/>
          <w:snapToGrid/>
          <w:spacing w:val="47"/>
          <w:szCs w:val="24"/>
        </w:rPr>
        <w:t xml:space="preserve"> </w:t>
      </w:r>
      <w:r w:rsidRPr="00D019FB">
        <w:rPr>
          <w:rFonts w:ascii="Arial" w:eastAsiaTheme="minorHAnsi" w:hAnsi="Arial" w:cs="Arial"/>
          <w:snapToGrid/>
          <w:szCs w:val="24"/>
        </w:rPr>
        <w:t>be</w:t>
      </w:r>
      <w:r w:rsidRPr="00D019FB">
        <w:rPr>
          <w:rFonts w:ascii="Arial" w:eastAsiaTheme="minorHAnsi" w:hAnsi="Arial" w:cs="Arial"/>
          <w:snapToGrid/>
          <w:spacing w:val="47"/>
          <w:szCs w:val="24"/>
        </w:rPr>
        <w:t xml:space="preserve"> </w:t>
      </w:r>
      <w:r w:rsidRPr="00D019FB">
        <w:rPr>
          <w:rFonts w:ascii="Arial" w:eastAsiaTheme="minorHAnsi" w:hAnsi="Arial" w:cs="Arial"/>
          <w:snapToGrid/>
          <w:szCs w:val="24"/>
        </w:rPr>
        <w:t>eliminated</w:t>
      </w:r>
      <w:r w:rsidRPr="00D019FB">
        <w:rPr>
          <w:rFonts w:ascii="Arial" w:eastAsiaTheme="minorHAnsi" w:hAnsi="Arial" w:cs="Arial"/>
          <w:snapToGrid/>
          <w:spacing w:val="34"/>
          <w:szCs w:val="24"/>
        </w:rPr>
        <w:t xml:space="preserve"> </w:t>
      </w:r>
      <w:r w:rsidRPr="00D019FB">
        <w:rPr>
          <w:rFonts w:ascii="Arial" w:eastAsiaTheme="minorHAnsi" w:hAnsi="Arial" w:cs="Arial"/>
          <w:snapToGrid/>
          <w:szCs w:val="24"/>
        </w:rPr>
        <w:t>from consideration</w:t>
      </w:r>
      <w:r w:rsidRPr="00D019FB">
        <w:rPr>
          <w:rFonts w:ascii="Arial" w:eastAsiaTheme="minorHAnsi" w:hAnsi="Arial" w:cs="Arial"/>
          <w:snapToGrid/>
          <w:spacing w:val="46"/>
          <w:szCs w:val="24"/>
        </w:rPr>
        <w:t xml:space="preserve"> </w:t>
      </w:r>
      <w:r w:rsidRPr="00D019FB">
        <w:rPr>
          <w:rFonts w:ascii="Arial" w:eastAsiaTheme="minorHAnsi" w:hAnsi="Arial" w:cs="Arial"/>
          <w:snapToGrid/>
          <w:szCs w:val="24"/>
        </w:rPr>
        <w:t>without</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further</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communication</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if</w:t>
      </w:r>
      <w:r w:rsidRPr="00D019FB">
        <w:rPr>
          <w:rFonts w:ascii="Arial" w:eastAsiaTheme="minorHAnsi" w:hAnsi="Arial" w:cs="Arial"/>
          <w:snapToGrid/>
          <w:spacing w:val="47"/>
          <w:szCs w:val="24"/>
        </w:rPr>
        <w:t xml:space="preserve"> </w:t>
      </w:r>
      <w:r w:rsidRPr="00D019FB">
        <w:rPr>
          <w:rFonts w:ascii="Arial" w:eastAsiaTheme="minorHAnsi" w:hAnsi="Arial" w:cs="Arial"/>
          <w:snapToGrid/>
          <w:szCs w:val="24"/>
        </w:rPr>
        <w:t>its</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technical</w:t>
      </w:r>
      <w:r w:rsidRPr="00D019FB">
        <w:rPr>
          <w:rFonts w:ascii="Arial" w:eastAsiaTheme="minorHAnsi" w:hAnsi="Arial" w:cs="Arial"/>
          <w:snapToGrid/>
          <w:spacing w:val="46"/>
          <w:szCs w:val="24"/>
        </w:rPr>
        <w:t xml:space="preserve"> </w:t>
      </w:r>
      <w:r w:rsidRPr="00D019FB">
        <w:rPr>
          <w:rFonts w:ascii="Arial" w:eastAsiaTheme="minorHAnsi" w:hAnsi="Arial" w:cs="Arial"/>
          <w:snapToGrid/>
          <w:szCs w:val="24"/>
        </w:rPr>
        <w:t>and/or pricing</w:t>
      </w:r>
      <w:r w:rsidRPr="00D019FB">
        <w:rPr>
          <w:rFonts w:ascii="Arial" w:eastAsiaTheme="minorHAnsi" w:hAnsi="Arial" w:cs="Arial"/>
          <w:snapToGrid/>
          <w:spacing w:val="64"/>
          <w:w w:val="150"/>
          <w:szCs w:val="24"/>
        </w:rPr>
        <w:t xml:space="preserve"> </w:t>
      </w:r>
      <w:r w:rsidR="00506FFD">
        <w:rPr>
          <w:rFonts w:ascii="Arial" w:eastAsiaTheme="minorHAnsi" w:hAnsi="Arial" w:cs="Arial"/>
          <w:snapToGrid/>
          <w:szCs w:val="24"/>
        </w:rPr>
        <w:t>Proposal</w:t>
      </w:r>
      <w:r w:rsidRPr="00D019FB">
        <w:rPr>
          <w:rFonts w:ascii="Arial" w:eastAsiaTheme="minorHAnsi" w:hAnsi="Arial" w:cs="Arial"/>
          <w:snapToGrid/>
          <w:szCs w:val="24"/>
        </w:rPr>
        <w:t>s</w:t>
      </w:r>
      <w:r w:rsidRPr="00D019FB">
        <w:rPr>
          <w:rFonts w:ascii="Arial" w:eastAsiaTheme="minorHAnsi" w:hAnsi="Arial" w:cs="Arial"/>
          <w:snapToGrid/>
          <w:spacing w:val="80"/>
          <w:szCs w:val="24"/>
        </w:rPr>
        <w:t xml:space="preserve"> </w:t>
      </w:r>
      <w:r w:rsidRPr="00D019FB">
        <w:rPr>
          <w:rFonts w:ascii="Arial" w:eastAsiaTheme="minorHAnsi" w:hAnsi="Arial" w:cs="Arial"/>
          <w:snapToGrid/>
          <w:szCs w:val="24"/>
        </w:rPr>
        <w:t>are</w:t>
      </w:r>
      <w:r w:rsidRPr="00D019FB">
        <w:rPr>
          <w:rFonts w:ascii="Arial" w:eastAsiaTheme="minorHAnsi" w:hAnsi="Arial" w:cs="Arial"/>
          <w:snapToGrid/>
          <w:spacing w:val="80"/>
          <w:szCs w:val="24"/>
        </w:rPr>
        <w:t xml:space="preserve"> </w:t>
      </w:r>
      <w:r w:rsidRPr="00D019FB">
        <w:rPr>
          <w:rFonts w:ascii="Arial" w:eastAsiaTheme="minorHAnsi" w:hAnsi="Arial" w:cs="Arial"/>
          <w:snapToGrid/>
          <w:szCs w:val="24"/>
        </w:rPr>
        <w:t>not</w:t>
      </w:r>
      <w:r w:rsidRPr="00D019FB">
        <w:rPr>
          <w:rFonts w:ascii="Arial" w:eastAsiaTheme="minorHAnsi" w:hAnsi="Arial" w:cs="Arial"/>
          <w:snapToGrid/>
          <w:spacing w:val="80"/>
          <w:szCs w:val="24"/>
        </w:rPr>
        <w:t xml:space="preserve"> </w:t>
      </w:r>
      <w:r w:rsidRPr="00D019FB">
        <w:rPr>
          <w:rFonts w:ascii="Arial" w:eastAsiaTheme="minorHAnsi" w:hAnsi="Arial" w:cs="Arial"/>
          <w:snapToGrid/>
          <w:szCs w:val="24"/>
        </w:rPr>
        <w:t>among</w:t>
      </w:r>
      <w:r w:rsidRPr="00D019FB">
        <w:rPr>
          <w:rFonts w:ascii="Arial" w:eastAsiaTheme="minorHAnsi" w:hAnsi="Arial" w:cs="Arial"/>
          <w:snapToGrid/>
          <w:spacing w:val="80"/>
          <w:szCs w:val="24"/>
        </w:rPr>
        <w:t xml:space="preserve"> </w:t>
      </w:r>
      <w:r w:rsidRPr="00D019FB">
        <w:rPr>
          <w:rFonts w:ascii="Arial" w:eastAsiaTheme="minorHAnsi" w:hAnsi="Arial" w:cs="Arial"/>
          <w:snapToGrid/>
          <w:szCs w:val="24"/>
        </w:rPr>
        <w:t>those</w:t>
      </w:r>
      <w:r w:rsidRPr="00D019FB">
        <w:rPr>
          <w:rFonts w:ascii="Arial" w:eastAsiaTheme="minorHAnsi" w:hAnsi="Arial" w:cs="Arial"/>
          <w:snapToGrid/>
          <w:spacing w:val="80"/>
          <w:szCs w:val="24"/>
        </w:rPr>
        <w:t xml:space="preserve"> </w:t>
      </w:r>
      <w:r w:rsidRPr="00D019FB">
        <w:rPr>
          <w:rFonts w:ascii="Arial" w:eastAsiaTheme="minorHAnsi" w:hAnsi="Arial" w:cs="Arial"/>
          <w:snapToGrid/>
          <w:szCs w:val="24"/>
        </w:rPr>
        <w:t>Offerors</w:t>
      </w:r>
      <w:r w:rsidRPr="00D019FB">
        <w:rPr>
          <w:rFonts w:ascii="Arial" w:eastAsiaTheme="minorHAnsi" w:hAnsi="Arial" w:cs="Arial"/>
          <w:snapToGrid/>
          <w:spacing w:val="80"/>
          <w:szCs w:val="24"/>
        </w:rPr>
        <w:t xml:space="preserve"> </w:t>
      </w:r>
      <w:r w:rsidRPr="00D019FB">
        <w:rPr>
          <w:rFonts w:ascii="Arial" w:eastAsiaTheme="minorHAnsi" w:hAnsi="Arial" w:cs="Arial"/>
          <w:snapToGrid/>
          <w:szCs w:val="24"/>
        </w:rPr>
        <w:t>considered</w:t>
      </w:r>
      <w:r w:rsidRPr="00D019FB">
        <w:rPr>
          <w:rFonts w:ascii="Arial" w:eastAsiaTheme="minorHAnsi" w:hAnsi="Arial" w:cs="Arial"/>
          <w:snapToGrid/>
          <w:spacing w:val="80"/>
          <w:szCs w:val="24"/>
        </w:rPr>
        <w:t xml:space="preserve"> </w:t>
      </w:r>
      <w:r w:rsidRPr="00D019FB">
        <w:rPr>
          <w:rFonts w:ascii="Arial" w:eastAsiaTheme="minorHAnsi" w:hAnsi="Arial" w:cs="Arial"/>
          <w:snapToGrid/>
          <w:szCs w:val="24"/>
        </w:rPr>
        <w:t xml:space="preserve">most </w:t>
      </w:r>
      <w:r w:rsidR="00FB4C19" w:rsidRPr="00D019FB">
        <w:rPr>
          <w:rFonts w:ascii="Arial" w:eastAsiaTheme="minorHAnsi" w:hAnsi="Arial" w:cs="Arial"/>
          <w:snapToGrid/>
          <w:szCs w:val="24"/>
        </w:rPr>
        <w:t>advantageous</w:t>
      </w:r>
      <w:r w:rsidR="00FB4C19" w:rsidRPr="00D019FB">
        <w:rPr>
          <w:rFonts w:ascii="Arial" w:eastAsiaTheme="minorHAnsi" w:hAnsi="Arial" w:cs="Arial"/>
          <w:snapToGrid/>
          <w:spacing w:val="40"/>
          <w:szCs w:val="24"/>
        </w:rPr>
        <w:t xml:space="preserve"> to</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Government</w:t>
      </w:r>
      <w:r w:rsidRPr="00D019FB">
        <w:rPr>
          <w:rFonts w:ascii="Arial" w:eastAsiaTheme="minorHAnsi" w:hAnsi="Arial" w:cs="Arial"/>
          <w:snapToGrid/>
          <w:spacing w:val="50"/>
          <w:szCs w:val="24"/>
        </w:rPr>
        <w:t xml:space="preserve"> </w:t>
      </w:r>
      <w:r w:rsidRPr="00D019FB">
        <w:rPr>
          <w:rFonts w:ascii="Arial" w:eastAsiaTheme="minorHAnsi" w:hAnsi="Arial" w:cs="Arial"/>
          <w:snapToGrid/>
          <w:szCs w:val="24"/>
        </w:rPr>
        <w:t>based</w:t>
      </w:r>
      <w:r w:rsidRPr="00D019FB">
        <w:rPr>
          <w:rFonts w:ascii="Arial" w:eastAsiaTheme="minorHAnsi" w:hAnsi="Arial" w:cs="Arial"/>
          <w:snapToGrid/>
          <w:spacing w:val="50"/>
          <w:szCs w:val="24"/>
        </w:rPr>
        <w:t xml:space="preserve"> </w:t>
      </w:r>
      <w:r w:rsidRPr="00D019FB">
        <w:rPr>
          <w:rFonts w:ascii="Arial" w:eastAsiaTheme="minorHAnsi" w:hAnsi="Arial" w:cs="Arial"/>
          <w:snapToGrid/>
          <w:szCs w:val="24"/>
        </w:rPr>
        <w:t>on</w:t>
      </w:r>
      <w:r w:rsidRPr="00D019FB">
        <w:rPr>
          <w:rFonts w:ascii="Arial" w:eastAsiaTheme="minorHAnsi" w:hAnsi="Arial" w:cs="Arial"/>
          <w:snapToGrid/>
          <w:spacing w:val="50"/>
          <w:szCs w:val="24"/>
        </w:rPr>
        <w:t xml:space="preserve"> </w:t>
      </w:r>
      <w:r w:rsidR="00752B74" w:rsidRPr="00D019FB">
        <w:rPr>
          <w:rFonts w:ascii="Arial" w:eastAsiaTheme="minorHAnsi" w:hAnsi="Arial" w:cs="Arial"/>
          <w:snapToGrid/>
          <w:szCs w:val="24"/>
        </w:rPr>
        <w:t>a</w:t>
      </w:r>
      <w:r w:rsidR="00752B74" w:rsidRPr="00D019FB">
        <w:rPr>
          <w:rFonts w:ascii="Arial" w:eastAsiaTheme="minorHAnsi" w:hAnsi="Arial" w:cs="Arial"/>
          <w:snapToGrid/>
          <w:spacing w:val="50"/>
          <w:szCs w:val="24"/>
        </w:rPr>
        <w:t xml:space="preserve"> best</w:t>
      </w:r>
      <w:r w:rsidRPr="00D019FB">
        <w:rPr>
          <w:rFonts w:ascii="Arial" w:eastAsiaTheme="minorHAnsi" w:hAnsi="Arial" w:cs="Arial"/>
          <w:snapToGrid/>
          <w:spacing w:val="50"/>
          <w:szCs w:val="24"/>
        </w:rPr>
        <w:t xml:space="preserve"> </w:t>
      </w:r>
      <w:r w:rsidRPr="00D019FB">
        <w:rPr>
          <w:rFonts w:ascii="Arial" w:eastAsiaTheme="minorHAnsi" w:hAnsi="Arial" w:cs="Arial"/>
          <w:snapToGrid/>
          <w:szCs w:val="24"/>
        </w:rPr>
        <w:t>value determination.</w:t>
      </w:r>
      <w:r w:rsidRPr="00D019FB">
        <w:rPr>
          <w:rFonts w:ascii="Arial" w:eastAsiaTheme="minorHAnsi" w:hAnsi="Arial" w:cs="Arial"/>
          <w:snapToGrid/>
          <w:spacing w:val="9"/>
          <w:szCs w:val="24"/>
        </w:rPr>
        <w:t xml:space="preserve"> </w:t>
      </w:r>
      <w:r w:rsidRPr="00D019FB">
        <w:rPr>
          <w:rFonts w:ascii="Arial" w:eastAsiaTheme="minorHAnsi" w:hAnsi="Arial" w:cs="Arial"/>
          <w:snapToGrid/>
          <w:szCs w:val="24"/>
        </w:rPr>
        <w:t>If</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9"/>
          <w:szCs w:val="24"/>
        </w:rPr>
        <w:t xml:space="preserve"> </w:t>
      </w:r>
      <w:r w:rsidRPr="00D019FB">
        <w:rPr>
          <w:rFonts w:ascii="Arial" w:eastAsiaTheme="minorHAnsi" w:hAnsi="Arial" w:cs="Arial"/>
          <w:snapToGrid/>
          <w:szCs w:val="24"/>
        </w:rPr>
        <w:t>Government</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enters</w:t>
      </w:r>
      <w:r w:rsidRPr="00D019FB">
        <w:rPr>
          <w:rFonts w:ascii="Arial" w:eastAsiaTheme="minorHAnsi" w:hAnsi="Arial" w:cs="Arial"/>
          <w:snapToGrid/>
          <w:spacing w:val="9"/>
          <w:szCs w:val="24"/>
        </w:rPr>
        <w:t xml:space="preserve"> </w:t>
      </w:r>
      <w:r w:rsidRPr="00D019FB">
        <w:rPr>
          <w:rFonts w:ascii="Arial" w:eastAsiaTheme="minorHAnsi" w:hAnsi="Arial" w:cs="Arial"/>
          <w:snapToGrid/>
          <w:szCs w:val="24"/>
        </w:rPr>
        <w:t>into</w:t>
      </w:r>
      <w:r w:rsidRPr="00D019FB">
        <w:rPr>
          <w:rFonts w:ascii="Arial" w:eastAsiaTheme="minorHAnsi" w:hAnsi="Arial" w:cs="Arial"/>
          <w:snapToGrid/>
          <w:spacing w:val="9"/>
          <w:szCs w:val="24"/>
        </w:rPr>
        <w:t xml:space="preserve"> </w:t>
      </w:r>
      <w:r w:rsidRPr="00D019FB">
        <w:rPr>
          <w:rFonts w:ascii="Arial" w:eastAsiaTheme="minorHAnsi" w:hAnsi="Arial" w:cs="Arial"/>
          <w:snapToGrid/>
          <w:szCs w:val="24"/>
        </w:rPr>
        <w:t>further</w:t>
      </w:r>
      <w:r w:rsidRPr="00D019FB">
        <w:rPr>
          <w:rFonts w:ascii="Arial" w:eastAsiaTheme="minorHAnsi" w:hAnsi="Arial" w:cs="Arial"/>
          <w:snapToGrid/>
          <w:spacing w:val="9"/>
          <w:szCs w:val="24"/>
        </w:rPr>
        <w:t xml:space="preserve"> </w:t>
      </w:r>
      <w:r w:rsidRPr="00D019FB">
        <w:rPr>
          <w:rFonts w:ascii="Arial" w:eastAsiaTheme="minorHAnsi" w:hAnsi="Arial" w:cs="Arial"/>
          <w:snapToGrid/>
          <w:szCs w:val="24"/>
        </w:rPr>
        <w:t>communication, it</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will</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be</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with</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those</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Offerors</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considered</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be</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within</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Competitive Range.</w:t>
      </w:r>
    </w:p>
    <w:p w14:paraId="4385B9B7" w14:textId="77777777" w:rsidR="00D019FB" w:rsidRPr="00D019FB" w:rsidRDefault="00D019FB" w:rsidP="00D019FB">
      <w:pPr>
        <w:widowControl/>
        <w:kinsoku w:val="0"/>
        <w:overflowPunct w:val="0"/>
        <w:autoSpaceDE w:val="0"/>
        <w:autoSpaceDN w:val="0"/>
        <w:adjustRightInd w:val="0"/>
        <w:spacing w:before="3"/>
        <w:rPr>
          <w:rFonts w:ascii="Arial" w:eastAsiaTheme="minorHAnsi" w:hAnsi="Arial" w:cs="Arial"/>
          <w:snapToGrid/>
          <w:szCs w:val="24"/>
        </w:rPr>
      </w:pPr>
    </w:p>
    <w:p w14:paraId="7C32765F" w14:textId="0D30F7E5" w:rsidR="00D019FB" w:rsidRPr="00D019FB" w:rsidRDefault="00506FFD" w:rsidP="00D019FB">
      <w:pPr>
        <w:widowControl/>
        <w:numPr>
          <w:ilvl w:val="0"/>
          <w:numId w:val="15"/>
        </w:numPr>
        <w:tabs>
          <w:tab w:val="left" w:pos="506"/>
        </w:tabs>
        <w:kinsoku w:val="0"/>
        <w:overflowPunct w:val="0"/>
        <w:autoSpaceDE w:val="0"/>
        <w:autoSpaceDN w:val="0"/>
        <w:adjustRightInd w:val="0"/>
        <w:ind w:left="506" w:hanging="266"/>
        <w:outlineLvl w:val="0"/>
        <w:rPr>
          <w:rFonts w:ascii="Arial" w:eastAsiaTheme="minorHAnsi" w:hAnsi="Arial" w:cs="Arial"/>
          <w:b/>
          <w:bCs/>
          <w:snapToGrid/>
          <w:szCs w:val="24"/>
        </w:rPr>
      </w:pPr>
      <w:r>
        <w:rPr>
          <w:rFonts w:ascii="Arial" w:eastAsiaTheme="minorHAnsi" w:hAnsi="Arial" w:cs="Arial"/>
          <w:b/>
          <w:bCs/>
          <w:snapToGrid/>
          <w:szCs w:val="24"/>
        </w:rPr>
        <w:t>PROPOSAL</w:t>
      </w:r>
      <w:r w:rsidR="00D019FB" w:rsidRPr="00D019FB">
        <w:rPr>
          <w:rFonts w:ascii="Arial" w:eastAsiaTheme="minorHAnsi" w:hAnsi="Arial" w:cs="Arial"/>
          <w:b/>
          <w:bCs/>
          <w:snapToGrid/>
          <w:szCs w:val="24"/>
        </w:rPr>
        <w:t xml:space="preserve"> SUBMISSION REQUIREMENTS</w:t>
      </w:r>
    </w:p>
    <w:p w14:paraId="36F412FF" w14:textId="3F2D057A" w:rsidR="00D019FB" w:rsidRPr="00D019FB" w:rsidRDefault="00D019FB" w:rsidP="00D019FB">
      <w:pPr>
        <w:widowControl/>
        <w:numPr>
          <w:ilvl w:val="1"/>
          <w:numId w:val="15"/>
        </w:numPr>
        <w:tabs>
          <w:tab w:val="left" w:pos="1498"/>
        </w:tabs>
        <w:kinsoku w:val="0"/>
        <w:overflowPunct w:val="0"/>
        <w:autoSpaceDE w:val="0"/>
        <w:autoSpaceDN w:val="0"/>
        <w:adjustRightInd w:val="0"/>
        <w:spacing w:before="275"/>
        <w:ind w:left="709" w:right="2122" w:firstLine="0"/>
        <w:rPr>
          <w:rFonts w:ascii="Arial" w:eastAsiaTheme="minorHAnsi" w:hAnsi="Arial" w:cs="Arial"/>
          <w:snapToGrid/>
          <w:szCs w:val="24"/>
        </w:rPr>
      </w:pPr>
      <w:r w:rsidRPr="00D019FB">
        <w:rPr>
          <w:rFonts w:ascii="Arial" w:eastAsiaTheme="minorHAnsi" w:hAnsi="Arial" w:cs="Arial"/>
          <w:snapToGrid/>
          <w:szCs w:val="24"/>
        </w:rPr>
        <w:lastRenderedPageBreak/>
        <w:t xml:space="preserve">Each volume shall be submitted </w:t>
      </w:r>
      <w:r w:rsidR="00A158FA">
        <w:rPr>
          <w:rFonts w:ascii="Arial" w:eastAsiaTheme="minorHAnsi" w:hAnsi="Arial" w:cs="Arial"/>
          <w:snapToGrid/>
          <w:szCs w:val="24"/>
        </w:rPr>
        <w:t xml:space="preserve">via email </w:t>
      </w:r>
      <w:r w:rsidRPr="00D019FB">
        <w:rPr>
          <w:rFonts w:ascii="Arial" w:eastAsiaTheme="minorHAnsi" w:hAnsi="Arial" w:cs="Arial"/>
          <w:snapToGrid/>
          <w:szCs w:val="24"/>
        </w:rPr>
        <w:t xml:space="preserve">in a separate file. </w:t>
      </w:r>
      <w:r w:rsidRPr="00D019FB">
        <w:rPr>
          <w:rFonts w:ascii="Arial" w:eastAsiaTheme="minorHAnsi" w:hAnsi="Arial" w:cs="Arial"/>
          <w:snapToGrid/>
          <w:szCs w:val="24"/>
          <w:highlight w:val="yellow"/>
        </w:rPr>
        <w:t xml:space="preserve">Any pages that are changed (as a result of negotiations or </w:t>
      </w:r>
      <w:r w:rsidR="00506FFD">
        <w:rPr>
          <w:rFonts w:ascii="Arial" w:eastAsiaTheme="minorHAnsi" w:hAnsi="Arial" w:cs="Arial"/>
          <w:snapToGrid/>
          <w:szCs w:val="24"/>
          <w:highlight w:val="yellow"/>
        </w:rPr>
        <w:t>Proposal</w:t>
      </w:r>
      <w:r w:rsidRPr="00D019FB">
        <w:rPr>
          <w:rFonts w:ascii="Arial" w:eastAsiaTheme="minorHAnsi" w:hAnsi="Arial" w:cs="Arial"/>
          <w:snapToGrid/>
          <w:szCs w:val="24"/>
          <w:highlight w:val="yellow"/>
        </w:rPr>
        <w:t xml:space="preserve"> revisions) should be of a different color and have changed information clearly marked by a vertical line in the right margin of the page. The revised pages shall be dated. Each file shall be clearly labeled with its</w:t>
      </w:r>
      <w:r w:rsidRPr="00D019FB">
        <w:rPr>
          <w:rFonts w:ascii="Arial" w:eastAsiaTheme="minorHAnsi" w:hAnsi="Arial" w:cs="Arial"/>
          <w:snapToGrid/>
          <w:spacing w:val="-7"/>
          <w:szCs w:val="24"/>
          <w:highlight w:val="yellow"/>
        </w:rPr>
        <w:t xml:space="preserve"> </w:t>
      </w:r>
      <w:r w:rsidRPr="00D019FB">
        <w:rPr>
          <w:rFonts w:ascii="Arial" w:eastAsiaTheme="minorHAnsi" w:hAnsi="Arial" w:cs="Arial"/>
          <w:snapToGrid/>
          <w:szCs w:val="24"/>
          <w:highlight w:val="yellow"/>
        </w:rPr>
        <w:t>title.</w:t>
      </w:r>
    </w:p>
    <w:p w14:paraId="4C899D79" w14:textId="77777777" w:rsidR="00D019FB" w:rsidRPr="00D019FB" w:rsidRDefault="00D019FB" w:rsidP="00D019FB">
      <w:pPr>
        <w:widowControl/>
        <w:kinsoku w:val="0"/>
        <w:overflowPunct w:val="0"/>
        <w:autoSpaceDE w:val="0"/>
        <w:autoSpaceDN w:val="0"/>
        <w:adjustRightInd w:val="0"/>
        <w:spacing w:before="99"/>
        <w:rPr>
          <w:rFonts w:ascii="Arial" w:eastAsiaTheme="minorHAnsi" w:hAnsi="Arial" w:cs="Arial"/>
          <w:snapToGrid/>
          <w:szCs w:val="24"/>
        </w:rPr>
      </w:pPr>
    </w:p>
    <w:p w14:paraId="566B06D1" w14:textId="77777777" w:rsidR="00D019FB" w:rsidRPr="00D019FB" w:rsidRDefault="00D019FB" w:rsidP="00D019FB">
      <w:pPr>
        <w:widowControl/>
        <w:numPr>
          <w:ilvl w:val="1"/>
          <w:numId w:val="15"/>
        </w:numPr>
        <w:tabs>
          <w:tab w:val="left" w:pos="241"/>
          <w:tab w:val="left" w:pos="777"/>
        </w:tabs>
        <w:kinsoku w:val="0"/>
        <w:overflowPunct w:val="0"/>
        <w:autoSpaceDE w:val="0"/>
        <w:autoSpaceDN w:val="0"/>
        <w:adjustRightInd w:val="0"/>
        <w:ind w:left="241" w:right="2308" w:hanging="1"/>
        <w:rPr>
          <w:rFonts w:ascii="Arial" w:eastAsiaTheme="minorHAnsi" w:hAnsi="Arial" w:cs="Arial"/>
          <w:snapToGrid/>
          <w:szCs w:val="24"/>
          <w:highlight w:val="yellow"/>
        </w:rPr>
      </w:pPr>
      <w:r w:rsidRPr="00D019FB">
        <w:rPr>
          <w:rFonts w:ascii="Arial" w:eastAsiaTheme="minorHAnsi" w:hAnsi="Arial" w:cs="Arial"/>
          <w:snapToGrid/>
          <w:szCs w:val="24"/>
          <w:highlight w:val="yellow"/>
        </w:rPr>
        <w:t>Printing should be single spaced. Each paragraph shall be separated by at least one blank line. A standard, 12-point minimum font size applies. Arial or New Times Roman fonts are required. Tables and illustrations may use a reduced font size no less than 8-point and may be landscape.</w:t>
      </w:r>
    </w:p>
    <w:p w14:paraId="62F1744A"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64071817" w14:textId="77777777" w:rsidR="00D019FB" w:rsidRPr="00D019FB" w:rsidRDefault="00D019FB" w:rsidP="00D019FB">
      <w:pPr>
        <w:widowControl/>
        <w:numPr>
          <w:ilvl w:val="1"/>
          <w:numId w:val="15"/>
        </w:numPr>
        <w:tabs>
          <w:tab w:val="left" w:pos="706"/>
        </w:tabs>
        <w:kinsoku w:val="0"/>
        <w:overflowPunct w:val="0"/>
        <w:autoSpaceDE w:val="0"/>
        <w:autoSpaceDN w:val="0"/>
        <w:adjustRightInd w:val="0"/>
        <w:ind w:left="706" w:hanging="465"/>
        <w:rPr>
          <w:rFonts w:ascii="Arial" w:eastAsiaTheme="minorHAnsi" w:hAnsi="Arial" w:cs="Arial"/>
          <w:snapToGrid/>
          <w:szCs w:val="24"/>
        </w:rPr>
      </w:pPr>
      <w:r w:rsidRPr="00D019FB">
        <w:rPr>
          <w:rFonts w:ascii="Arial" w:eastAsiaTheme="minorHAnsi" w:hAnsi="Arial" w:cs="Arial"/>
          <w:snapToGrid/>
          <w:szCs w:val="24"/>
        </w:rPr>
        <w:t>The following volumes of material shall be submitted:</w:t>
      </w:r>
    </w:p>
    <w:p w14:paraId="7F34290E" w14:textId="77777777" w:rsidR="00D019FB" w:rsidRPr="00D019FB" w:rsidRDefault="00D019FB" w:rsidP="00D019FB">
      <w:pPr>
        <w:widowControl/>
        <w:kinsoku w:val="0"/>
        <w:overflowPunct w:val="0"/>
        <w:autoSpaceDE w:val="0"/>
        <w:autoSpaceDN w:val="0"/>
        <w:adjustRightInd w:val="0"/>
        <w:spacing w:before="3"/>
        <w:rPr>
          <w:rFonts w:ascii="Arial" w:eastAsiaTheme="minorHAnsi" w:hAnsi="Arial" w:cs="Arial"/>
          <w:snapToGrid/>
          <w:szCs w:val="24"/>
        </w:rPr>
      </w:pPr>
    </w:p>
    <w:p w14:paraId="0F180436" w14:textId="77777777" w:rsidR="00D019FB" w:rsidRPr="00D019FB" w:rsidRDefault="00D019FB" w:rsidP="00D019FB">
      <w:pPr>
        <w:widowControl/>
        <w:kinsoku w:val="0"/>
        <w:overflowPunct w:val="0"/>
        <w:autoSpaceDE w:val="0"/>
        <w:autoSpaceDN w:val="0"/>
        <w:adjustRightInd w:val="0"/>
        <w:jc w:val="center"/>
        <w:outlineLvl w:val="0"/>
        <w:rPr>
          <w:rFonts w:ascii="Arial" w:eastAsiaTheme="minorHAnsi" w:hAnsi="Arial" w:cs="Arial"/>
          <w:b/>
          <w:bCs/>
          <w:snapToGrid/>
          <w:szCs w:val="24"/>
        </w:rPr>
      </w:pPr>
      <w:r w:rsidRPr="00D019FB">
        <w:rPr>
          <w:rFonts w:ascii="Arial" w:eastAsiaTheme="minorHAnsi" w:hAnsi="Arial" w:cs="Arial"/>
          <w:b/>
          <w:bCs/>
          <w:snapToGrid/>
          <w:szCs w:val="24"/>
        </w:rPr>
        <w:t>VOLUME LIMITATIONS</w:t>
      </w:r>
    </w:p>
    <w:p w14:paraId="2766447D" w14:textId="77777777" w:rsidR="00D019FB" w:rsidRPr="00D019FB" w:rsidRDefault="00D019FB" w:rsidP="00D019FB">
      <w:pPr>
        <w:widowControl/>
        <w:kinsoku w:val="0"/>
        <w:overflowPunct w:val="0"/>
        <w:autoSpaceDE w:val="0"/>
        <w:autoSpaceDN w:val="0"/>
        <w:adjustRightInd w:val="0"/>
        <w:spacing w:before="54"/>
        <w:rPr>
          <w:rFonts w:ascii="Arial" w:eastAsiaTheme="minorHAnsi" w:hAnsi="Arial" w:cs="Arial"/>
          <w:b/>
          <w:bCs/>
          <w:snapToGrid/>
          <w:sz w:val="20"/>
        </w:rPr>
      </w:pPr>
    </w:p>
    <w:tbl>
      <w:tblPr>
        <w:tblW w:w="0" w:type="auto"/>
        <w:tblInd w:w="865" w:type="dxa"/>
        <w:tblLayout w:type="fixed"/>
        <w:tblCellMar>
          <w:left w:w="0" w:type="dxa"/>
          <w:right w:w="0" w:type="dxa"/>
        </w:tblCellMar>
        <w:tblLook w:val="0000" w:firstRow="0" w:lastRow="0" w:firstColumn="0" w:lastColumn="0" w:noHBand="0" w:noVBand="0"/>
      </w:tblPr>
      <w:tblGrid>
        <w:gridCol w:w="1721"/>
        <w:gridCol w:w="4879"/>
        <w:gridCol w:w="2375"/>
      </w:tblGrid>
      <w:tr w:rsidR="00D019FB" w:rsidRPr="00D019FB" w14:paraId="446CCF7D" w14:textId="77777777">
        <w:trPr>
          <w:trHeight w:val="827"/>
        </w:trPr>
        <w:tc>
          <w:tcPr>
            <w:tcW w:w="1721" w:type="dxa"/>
            <w:tcBorders>
              <w:top w:val="single" w:sz="4" w:space="0" w:color="000000"/>
              <w:left w:val="single" w:sz="4" w:space="0" w:color="000000"/>
              <w:bottom w:val="single" w:sz="4" w:space="0" w:color="000000"/>
              <w:right w:val="single" w:sz="4" w:space="0" w:color="000000"/>
            </w:tcBorders>
          </w:tcPr>
          <w:p w14:paraId="195E4415" w14:textId="77777777" w:rsidR="00D019FB" w:rsidRPr="00D019FB" w:rsidRDefault="00D019FB" w:rsidP="00D019FB">
            <w:pPr>
              <w:widowControl/>
              <w:kinsoku w:val="0"/>
              <w:overflowPunct w:val="0"/>
              <w:autoSpaceDE w:val="0"/>
              <w:autoSpaceDN w:val="0"/>
              <w:adjustRightInd w:val="0"/>
              <w:spacing w:line="273" w:lineRule="exact"/>
              <w:ind w:left="38"/>
              <w:rPr>
                <w:rFonts w:ascii="Arial" w:eastAsiaTheme="minorHAnsi" w:hAnsi="Arial" w:cs="Arial"/>
                <w:snapToGrid/>
                <w:szCs w:val="24"/>
              </w:rPr>
            </w:pPr>
            <w:r w:rsidRPr="00D019FB">
              <w:rPr>
                <w:rFonts w:ascii="Arial" w:eastAsiaTheme="minorHAnsi" w:hAnsi="Arial" w:cs="Arial"/>
                <w:snapToGrid/>
                <w:szCs w:val="24"/>
              </w:rPr>
              <w:t>VOLUME I</w:t>
            </w:r>
          </w:p>
        </w:tc>
        <w:tc>
          <w:tcPr>
            <w:tcW w:w="4879" w:type="dxa"/>
            <w:tcBorders>
              <w:top w:val="single" w:sz="4" w:space="0" w:color="000000"/>
              <w:left w:val="single" w:sz="4" w:space="0" w:color="000000"/>
              <w:bottom w:val="single" w:sz="4" w:space="0" w:color="000000"/>
              <w:right w:val="single" w:sz="4" w:space="0" w:color="000000"/>
            </w:tcBorders>
          </w:tcPr>
          <w:p w14:paraId="506696D8" w14:textId="77777777" w:rsidR="00D019FB" w:rsidRPr="00D019FB" w:rsidRDefault="00D019FB" w:rsidP="00D019FB">
            <w:pPr>
              <w:widowControl/>
              <w:kinsoku w:val="0"/>
              <w:overflowPunct w:val="0"/>
              <w:autoSpaceDE w:val="0"/>
              <w:autoSpaceDN w:val="0"/>
              <w:adjustRightInd w:val="0"/>
              <w:ind w:left="477" w:right="615" w:hanging="1"/>
              <w:rPr>
                <w:rFonts w:ascii="Arial" w:eastAsiaTheme="minorHAnsi" w:hAnsi="Arial" w:cs="Arial"/>
                <w:snapToGrid/>
                <w:szCs w:val="24"/>
              </w:rPr>
            </w:pPr>
            <w:r w:rsidRPr="00D019FB">
              <w:rPr>
                <w:rFonts w:ascii="Arial" w:eastAsiaTheme="minorHAnsi" w:hAnsi="Arial" w:cs="Arial"/>
                <w:snapToGrid/>
                <w:szCs w:val="24"/>
              </w:rPr>
              <w:t>Technical</w:t>
            </w:r>
            <w:r w:rsidRPr="00D019FB">
              <w:rPr>
                <w:rFonts w:ascii="Arial" w:eastAsiaTheme="minorHAnsi" w:hAnsi="Arial" w:cs="Arial"/>
                <w:snapToGrid/>
                <w:spacing w:val="-13"/>
                <w:szCs w:val="24"/>
              </w:rPr>
              <w:t xml:space="preserve"> </w:t>
            </w:r>
            <w:r w:rsidRPr="00D019FB">
              <w:rPr>
                <w:rFonts w:ascii="Arial" w:eastAsiaTheme="minorHAnsi" w:hAnsi="Arial" w:cs="Arial"/>
                <w:snapToGrid/>
                <w:szCs w:val="24"/>
              </w:rPr>
              <w:t>Approach</w:t>
            </w:r>
            <w:r w:rsidRPr="00D019FB">
              <w:rPr>
                <w:rFonts w:ascii="Arial" w:eastAsiaTheme="minorHAnsi" w:hAnsi="Arial" w:cs="Arial"/>
                <w:snapToGrid/>
                <w:spacing w:val="-13"/>
                <w:szCs w:val="24"/>
              </w:rPr>
              <w:t xml:space="preserve"> </w:t>
            </w:r>
            <w:r w:rsidRPr="00D019FB">
              <w:rPr>
                <w:rFonts w:ascii="Arial" w:eastAsiaTheme="minorHAnsi" w:hAnsi="Arial" w:cs="Arial"/>
                <w:snapToGrid/>
                <w:szCs w:val="24"/>
              </w:rPr>
              <w:t>(Factor</w:t>
            </w:r>
            <w:r w:rsidRPr="00D019FB">
              <w:rPr>
                <w:rFonts w:ascii="Arial" w:eastAsiaTheme="minorHAnsi" w:hAnsi="Arial" w:cs="Arial"/>
                <w:snapToGrid/>
                <w:spacing w:val="-13"/>
                <w:szCs w:val="24"/>
              </w:rPr>
              <w:t xml:space="preserve"> </w:t>
            </w:r>
            <w:r w:rsidRPr="00D019FB">
              <w:rPr>
                <w:rFonts w:ascii="Arial" w:eastAsiaTheme="minorHAnsi" w:hAnsi="Arial" w:cs="Arial"/>
                <w:snapToGrid/>
                <w:szCs w:val="24"/>
              </w:rPr>
              <w:t>1)/Past Performance (Factor 2)</w:t>
            </w:r>
          </w:p>
        </w:tc>
        <w:tc>
          <w:tcPr>
            <w:tcW w:w="2375" w:type="dxa"/>
            <w:tcBorders>
              <w:top w:val="single" w:sz="4" w:space="0" w:color="000000"/>
              <w:left w:val="single" w:sz="4" w:space="0" w:color="000000"/>
              <w:bottom w:val="single" w:sz="4" w:space="0" w:color="000000"/>
              <w:right w:val="single" w:sz="4" w:space="0" w:color="000000"/>
            </w:tcBorders>
          </w:tcPr>
          <w:p w14:paraId="0AB5C5AC" w14:textId="77777777" w:rsidR="00D019FB" w:rsidRPr="00D019FB" w:rsidRDefault="00D019FB" w:rsidP="00D019FB">
            <w:pPr>
              <w:widowControl/>
              <w:kinsoku w:val="0"/>
              <w:overflowPunct w:val="0"/>
              <w:autoSpaceDE w:val="0"/>
              <w:autoSpaceDN w:val="0"/>
              <w:adjustRightInd w:val="0"/>
              <w:ind w:left="110" w:right="51"/>
              <w:jc w:val="center"/>
              <w:rPr>
                <w:rFonts w:ascii="Arial" w:eastAsiaTheme="minorHAnsi" w:hAnsi="Arial" w:cs="Arial"/>
                <w:snapToGrid/>
                <w:szCs w:val="24"/>
              </w:rPr>
            </w:pPr>
            <w:r w:rsidRPr="00D019FB">
              <w:rPr>
                <w:rFonts w:ascii="Arial" w:eastAsiaTheme="minorHAnsi" w:hAnsi="Arial" w:cs="Arial"/>
                <w:snapToGrid/>
                <w:szCs w:val="24"/>
              </w:rPr>
              <w:t>30</w:t>
            </w:r>
            <w:r w:rsidRPr="00D019FB">
              <w:rPr>
                <w:rFonts w:ascii="Arial" w:eastAsiaTheme="minorHAnsi" w:hAnsi="Arial" w:cs="Arial"/>
                <w:snapToGrid/>
                <w:spacing w:val="-13"/>
                <w:szCs w:val="24"/>
              </w:rPr>
              <w:t xml:space="preserve"> </w:t>
            </w:r>
            <w:r w:rsidRPr="00D019FB">
              <w:rPr>
                <w:rFonts w:ascii="Arial" w:eastAsiaTheme="minorHAnsi" w:hAnsi="Arial" w:cs="Arial"/>
                <w:snapToGrid/>
                <w:szCs w:val="24"/>
              </w:rPr>
              <w:t>pages</w:t>
            </w:r>
            <w:r w:rsidRPr="00D019FB">
              <w:rPr>
                <w:rFonts w:ascii="Arial" w:eastAsiaTheme="minorHAnsi" w:hAnsi="Arial" w:cs="Arial"/>
                <w:snapToGrid/>
                <w:spacing w:val="-13"/>
                <w:szCs w:val="24"/>
              </w:rPr>
              <w:t xml:space="preserve"> </w:t>
            </w:r>
            <w:r w:rsidRPr="00D019FB">
              <w:rPr>
                <w:rFonts w:ascii="Arial" w:eastAsiaTheme="minorHAnsi" w:hAnsi="Arial" w:cs="Arial"/>
                <w:snapToGrid/>
                <w:szCs w:val="24"/>
              </w:rPr>
              <w:t>per</w:t>
            </w:r>
            <w:r w:rsidRPr="00D019FB">
              <w:rPr>
                <w:rFonts w:ascii="Arial" w:eastAsiaTheme="minorHAnsi" w:hAnsi="Arial" w:cs="Arial"/>
                <w:snapToGrid/>
                <w:spacing w:val="-13"/>
                <w:szCs w:val="24"/>
              </w:rPr>
              <w:t xml:space="preserve"> </w:t>
            </w:r>
            <w:r w:rsidRPr="00D019FB">
              <w:rPr>
                <w:rFonts w:ascii="Arial" w:eastAsiaTheme="minorHAnsi" w:hAnsi="Arial" w:cs="Arial"/>
                <w:snapToGrid/>
                <w:szCs w:val="24"/>
              </w:rPr>
              <w:t>Factor 1 and</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15 pages for</w:t>
            </w:r>
          </w:p>
          <w:p w14:paraId="7A6D0BDB" w14:textId="77777777" w:rsidR="00D019FB" w:rsidRPr="00D019FB" w:rsidRDefault="00D019FB" w:rsidP="00D019FB">
            <w:pPr>
              <w:widowControl/>
              <w:kinsoku w:val="0"/>
              <w:overflowPunct w:val="0"/>
              <w:autoSpaceDE w:val="0"/>
              <w:autoSpaceDN w:val="0"/>
              <w:adjustRightInd w:val="0"/>
              <w:spacing w:line="259" w:lineRule="exact"/>
              <w:ind w:left="110" w:right="52"/>
              <w:jc w:val="center"/>
              <w:rPr>
                <w:rFonts w:ascii="Arial" w:eastAsiaTheme="minorHAnsi" w:hAnsi="Arial" w:cs="Arial"/>
                <w:snapToGrid/>
                <w:szCs w:val="24"/>
              </w:rPr>
            </w:pPr>
            <w:r w:rsidRPr="00D019FB">
              <w:rPr>
                <w:rFonts w:ascii="Arial" w:eastAsiaTheme="minorHAnsi" w:hAnsi="Arial" w:cs="Arial"/>
                <w:snapToGrid/>
                <w:szCs w:val="24"/>
              </w:rPr>
              <w:t>Factor 2</w:t>
            </w:r>
          </w:p>
        </w:tc>
      </w:tr>
      <w:tr w:rsidR="00D019FB" w:rsidRPr="00D019FB" w14:paraId="1CF38608" w14:textId="77777777">
        <w:trPr>
          <w:trHeight w:val="825"/>
        </w:trPr>
        <w:tc>
          <w:tcPr>
            <w:tcW w:w="1721" w:type="dxa"/>
            <w:tcBorders>
              <w:top w:val="single" w:sz="4" w:space="0" w:color="000000"/>
              <w:left w:val="single" w:sz="4" w:space="0" w:color="000000"/>
              <w:bottom w:val="single" w:sz="4" w:space="0" w:color="000000"/>
              <w:right w:val="single" w:sz="4" w:space="0" w:color="000000"/>
            </w:tcBorders>
          </w:tcPr>
          <w:p w14:paraId="1D60BCDD" w14:textId="77777777" w:rsidR="00D019FB" w:rsidRPr="00D019FB" w:rsidRDefault="00D019FB" w:rsidP="00D019FB">
            <w:pPr>
              <w:widowControl/>
              <w:kinsoku w:val="0"/>
              <w:overflowPunct w:val="0"/>
              <w:autoSpaceDE w:val="0"/>
              <w:autoSpaceDN w:val="0"/>
              <w:adjustRightInd w:val="0"/>
              <w:spacing w:before="246"/>
              <w:ind w:left="38"/>
              <w:rPr>
                <w:rFonts w:ascii="Arial" w:eastAsiaTheme="minorHAnsi" w:hAnsi="Arial" w:cs="Arial"/>
                <w:snapToGrid/>
                <w:szCs w:val="24"/>
              </w:rPr>
            </w:pPr>
            <w:r w:rsidRPr="00D019FB">
              <w:rPr>
                <w:rFonts w:ascii="Arial" w:eastAsiaTheme="minorHAnsi" w:hAnsi="Arial" w:cs="Arial"/>
                <w:snapToGrid/>
                <w:szCs w:val="24"/>
              </w:rPr>
              <w:t>VOLUME II</w:t>
            </w:r>
          </w:p>
        </w:tc>
        <w:tc>
          <w:tcPr>
            <w:tcW w:w="4879" w:type="dxa"/>
            <w:tcBorders>
              <w:top w:val="single" w:sz="4" w:space="0" w:color="000000"/>
              <w:left w:val="single" w:sz="4" w:space="0" w:color="000000"/>
              <w:bottom w:val="single" w:sz="4" w:space="0" w:color="000000"/>
              <w:right w:val="single" w:sz="4" w:space="0" w:color="000000"/>
            </w:tcBorders>
          </w:tcPr>
          <w:p w14:paraId="233A2495" w14:textId="77777777" w:rsidR="00D019FB" w:rsidRPr="00D019FB" w:rsidRDefault="00D019FB" w:rsidP="00D019FB">
            <w:pPr>
              <w:widowControl/>
              <w:kinsoku w:val="0"/>
              <w:overflowPunct w:val="0"/>
              <w:autoSpaceDE w:val="0"/>
              <w:autoSpaceDN w:val="0"/>
              <w:adjustRightInd w:val="0"/>
              <w:spacing w:before="274"/>
              <w:ind w:left="478"/>
              <w:rPr>
                <w:rFonts w:ascii="Arial" w:eastAsiaTheme="minorHAnsi" w:hAnsi="Arial" w:cs="Arial"/>
                <w:snapToGrid/>
                <w:szCs w:val="24"/>
              </w:rPr>
            </w:pPr>
            <w:r w:rsidRPr="00D019FB">
              <w:rPr>
                <w:rFonts w:ascii="Arial" w:eastAsiaTheme="minorHAnsi" w:hAnsi="Arial" w:cs="Arial"/>
                <w:snapToGrid/>
                <w:szCs w:val="24"/>
              </w:rPr>
              <w:t>Price (Factor 3)</w:t>
            </w:r>
          </w:p>
        </w:tc>
        <w:tc>
          <w:tcPr>
            <w:tcW w:w="2375" w:type="dxa"/>
            <w:tcBorders>
              <w:top w:val="single" w:sz="4" w:space="0" w:color="000000"/>
              <w:left w:val="single" w:sz="4" w:space="0" w:color="000000"/>
              <w:bottom w:val="single" w:sz="4" w:space="0" w:color="000000"/>
              <w:right w:val="single" w:sz="4" w:space="0" w:color="000000"/>
            </w:tcBorders>
          </w:tcPr>
          <w:p w14:paraId="089A27BF" w14:textId="77777777" w:rsidR="00D019FB" w:rsidRPr="00D019FB" w:rsidRDefault="00D019FB" w:rsidP="00D019FB">
            <w:pPr>
              <w:widowControl/>
              <w:kinsoku w:val="0"/>
              <w:overflowPunct w:val="0"/>
              <w:autoSpaceDE w:val="0"/>
              <w:autoSpaceDN w:val="0"/>
              <w:adjustRightInd w:val="0"/>
              <w:spacing w:before="246"/>
              <w:ind w:left="512"/>
              <w:rPr>
                <w:rFonts w:ascii="Arial" w:eastAsiaTheme="minorHAnsi" w:hAnsi="Arial" w:cs="Arial"/>
                <w:snapToGrid/>
                <w:szCs w:val="24"/>
              </w:rPr>
            </w:pPr>
            <w:r w:rsidRPr="00D019FB">
              <w:rPr>
                <w:rFonts w:ascii="Arial" w:eastAsiaTheme="minorHAnsi" w:hAnsi="Arial" w:cs="Arial"/>
                <w:snapToGrid/>
                <w:szCs w:val="24"/>
              </w:rPr>
              <w:t>No page limit</w:t>
            </w:r>
          </w:p>
        </w:tc>
      </w:tr>
    </w:tbl>
    <w:p w14:paraId="4569AADC" w14:textId="77777777" w:rsidR="00D019FB" w:rsidRPr="00D019FB" w:rsidRDefault="00D019FB" w:rsidP="00D019FB">
      <w:pPr>
        <w:widowControl/>
        <w:kinsoku w:val="0"/>
        <w:overflowPunct w:val="0"/>
        <w:autoSpaceDE w:val="0"/>
        <w:autoSpaceDN w:val="0"/>
        <w:adjustRightInd w:val="0"/>
        <w:spacing w:before="275"/>
        <w:ind w:left="240" w:right="2135"/>
        <w:outlineLvl w:val="1"/>
        <w:rPr>
          <w:rFonts w:ascii="Arial" w:eastAsiaTheme="minorHAnsi" w:hAnsi="Arial" w:cs="Arial"/>
          <w:b/>
          <w:bCs/>
          <w:snapToGrid/>
          <w:szCs w:val="24"/>
        </w:rPr>
      </w:pPr>
      <w:r w:rsidRPr="00D019FB">
        <w:rPr>
          <w:rFonts w:ascii="Arial" w:eastAsiaTheme="minorHAnsi" w:hAnsi="Arial" w:cs="Arial"/>
          <w:b/>
          <w:bCs/>
          <w:snapToGrid/>
          <w:szCs w:val="24"/>
        </w:rPr>
        <w:t>NOTE: Pages that exceed the required page limitations will not be evaluated. Additional pages over the maximum allowed will be removed or not read and will not be evaluated by the Government.</w:t>
      </w:r>
    </w:p>
    <w:p w14:paraId="01CC9E7B" w14:textId="259527C9" w:rsidR="00D019FB" w:rsidRPr="00D019FB" w:rsidRDefault="00506FFD" w:rsidP="00D019FB">
      <w:pPr>
        <w:widowControl/>
        <w:numPr>
          <w:ilvl w:val="1"/>
          <w:numId w:val="14"/>
        </w:numPr>
        <w:tabs>
          <w:tab w:val="left" w:pos="704"/>
        </w:tabs>
        <w:kinsoku w:val="0"/>
        <w:overflowPunct w:val="0"/>
        <w:autoSpaceDE w:val="0"/>
        <w:autoSpaceDN w:val="0"/>
        <w:adjustRightInd w:val="0"/>
        <w:spacing w:before="275"/>
        <w:ind w:left="704" w:hanging="464"/>
        <w:rPr>
          <w:rFonts w:ascii="Arial" w:eastAsiaTheme="minorHAnsi" w:hAnsi="Arial" w:cs="Arial"/>
          <w:b/>
          <w:bCs/>
          <w:snapToGrid/>
          <w:szCs w:val="24"/>
        </w:rPr>
      </w:pPr>
      <w:r>
        <w:rPr>
          <w:rFonts w:ascii="Arial" w:eastAsiaTheme="minorHAnsi" w:hAnsi="Arial" w:cs="Arial"/>
          <w:b/>
          <w:bCs/>
          <w:snapToGrid/>
          <w:szCs w:val="24"/>
        </w:rPr>
        <w:t>Proposal</w:t>
      </w:r>
      <w:r w:rsidR="00D019FB" w:rsidRPr="00D019FB">
        <w:rPr>
          <w:rFonts w:ascii="Arial" w:eastAsiaTheme="minorHAnsi" w:hAnsi="Arial" w:cs="Arial"/>
          <w:b/>
          <w:bCs/>
          <w:snapToGrid/>
          <w:szCs w:val="24"/>
        </w:rPr>
        <w:t xml:space="preserve"> Files</w:t>
      </w:r>
    </w:p>
    <w:p w14:paraId="273FD25F" w14:textId="790E76D0" w:rsidR="00D019FB" w:rsidRPr="00D019FB" w:rsidRDefault="00D019FB" w:rsidP="00336F95">
      <w:pPr>
        <w:widowControl/>
        <w:numPr>
          <w:ilvl w:val="2"/>
          <w:numId w:val="14"/>
        </w:numPr>
        <w:tabs>
          <w:tab w:val="left" w:pos="864"/>
        </w:tabs>
        <w:kinsoku w:val="0"/>
        <w:overflowPunct w:val="0"/>
        <w:autoSpaceDE w:val="0"/>
        <w:autoSpaceDN w:val="0"/>
        <w:adjustRightInd w:val="0"/>
        <w:spacing w:before="274"/>
        <w:ind w:left="240" w:right="1915" w:hanging="624"/>
        <w:jc w:val="both"/>
        <w:rPr>
          <w:rFonts w:ascii="Arial" w:eastAsiaTheme="minorHAnsi" w:hAnsi="Arial" w:cs="Arial"/>
          <w:snapToGrid/>
          <w:szCs w:val="24"/>
        </w:rPr>
      </w:pPr>
      <w:r w:rsidRPr="00D019FB">
        <w:rPr>
          <w:rFonts w:ascii="Arial" w:eastAsiaTheme="minorHAnsi" w:hAnsi="Arial" w:cs="Arial"/>
          <w:b/>
          <w:bCs/>
          <w:snapToGrid/>
          <w:szCs w:val="24"/>
        </w:rPr>
        <w:t xml:space="preserve">Format. </w:t>
      </w:r>
      <w:r w:rsidRPr="00D019FB">
        <w:rPr>
          <w:rFonts w:ascii="Arial" w:eastAsiaTheme="minorHAnsi" w:hAnsi="Arial" w:cs="Arial"/>
          <w:snapToGrid/>
          <w:szCs w:val="24"/>
        </w:rPr>
        <w:t>The submission shall be clearly indexed and logically</w:t>
      </w:r>
      <w:r w:rsidR="00713705" w:rsidRPr="00713705">
        <w:rPr>
          <w:rFonts w:ascii="Arial" w:eastAsiaTheme="minorHAnsi" w:hAnsi="Arial" w:cs="Arial"/>
          <w:snapToGrid/>
          <w:szCs w:val="24"/>
        </w:rPr>
        <w:t xml:space="preserve"> </w:t>
      </w:r>
      <w:r w:rsidRPr="00D019FB">
        <w:rPr>
          <w:rFonts w:ascii="Arial" w:eastAsiaTheme="minorHAnsi" w:hAnsi="Arial" w:cs="Arial"/>
          <w:snapToGrid/>
          <w:szCs w:val="24"/>
        </w:rPr>
        <w:t>assembled.</w:t>
      </w:r>
      <w:r w:rsidRPr="00D019FB">
        <w:rPr>
          <w:rFonts w:ascii="Arial" w:eastAsiaTheme="minorHAnsi" w:hAnsi="Arial" w:cs="Arial"/>
          <w:snapToGrid/>
          <w:spacing w:val="-3"/>
          <w:szCs w:val="24"/>
        </w:rPr>
        <w:t xml:space="preserve"> </w:t>
      </w:r>
      <w:r w:rsidRPr="00D019FB">
        <w:rPr>
          <w:rFonts w:ascii="Arial" w:eastAsiaTheme="minorHAnsi" w:hAnsi="Arial" w:cs="Arial"/>
          <w:snapToGrid/>
          <w:szCs w:val="24"/>
        </w:rPr>
        <w:t>Each</w:t>
      </w:r>
      <w:r w:rsidRPr="00D019FB">
        <w:rPr>
          <w:rFonts w:ascii="Arial" w:eastAsiaTheme="minorHAnsi" w:hAnsi="Arial" w:cs="Arial"/>
          <w:snapToGrid/>
          <w:spacing w:val="-5"/>
          <w:szCs w:val="24"/>
        </w:rPr>
        <w:t xml:space="preserve"> </w:t>
      </w:r>
      <w:r w:rsidRPr="00D019FB">
        <w:rPr>
          <w:rFonts w:ascii="Arial" w:eastAsiaTheme="minorHAnsi" w:hAnsi="Arial" w:cs="Arial"/>
          <w:snapToGrid/>
          <w:szCs w:val="24"/>
        </w:rPr>
        <w:t>volume</w:t>
      </w:r>
      <w:r w:rsidRPr="00D019FB">
        <w:rPr>
          <w:rFonts w:ascii="Arial" w:eastAsiaTheme="minorHAnsi" w:hAnsi="Arial" w:cs="Arial"/>
          <w:snapToGrid/>
          <w:spacing w:val="-5"/>
          <w:szCs w:val="24"/>
        </w:rPr>
        <w:t xml:space="preserve"> </w:t>
      </w:r>
      <w:r w:rsidRPr="00D019FB">
        <w:rPr>
          <w:rFonts w:ascii="Arial" w:eastAsiaTheme="minorHAnsi" w:hAnsi="Arial" w:cs="Arial"/>
          <w:snapToGrid/>
          <w:szCs w:val="24"/>
        </w:rPr>
        <w:t>shall</w:t>
      </w:r>
      <w:r w:rsidRPr="00D019FB">
        <w:rPr>
          <w:rFonts w:ascii="Arial" w:eastAsiaTheme="minorHAnsi" w:hAnsi="Arial" w:cs="Arial"/>
          <w:snapToGrid/>
          <w:spacing w:val="-5"/>
          <w:szCs w:val="24"/>
        </w:rPr>
        <w:t xml:space="preserve"> </w:t>
      </w:r>
      <w:r w:rsidRPr="00D019FB">
        <w:rPr>
          <w:rFonts w:ascii="Arial" w:eastAsiaTheme="minorHAnsi" w:hAnsi="Arial" w:cs="Arial"/>
          <w:snapToGrid/>
          <w:szCs w:val="24"/>
        </w:rPr>
        <w:t>be</w:t>
      </w:r>
      <w:r w:rsidRPr="00D019FB">
        <w:rPr>
          <w:rFonts w:ascii="Arial" w:eastAsiaTheme="minorHAnsi" w:hAnsi="Arial" w:cs="Arial"/>
          <w:snapToGrid/>
          <w:spacing w:val="-3"/>
          <w:szCs w:val="24"/>
        </w:rPr>
        <w:t xml:space="preserve"> </w:t>
      </w:r>
      <w:r w:rsidRPr="00D019FB">
        <w:rPr>
          <w:rFonts w:ascii="Arial" w:eastAsiaTheme="minorHAnsi" w:hAnsi="Arial" w:cs="Arial"/>
          <w:snapToGrid/>
          <w:szCs w:val="24"/>
        </w:rPr>
        <w:t>clearly</w:t>
      </w:r>
      <w:r w:rsidRPr="00D019FB">
        <w:rPr>
          <w:rFonts w:ascii="Arial" w:eastAsiaTheme="minorHAnsi" w:hAnsi="Arial" w:cs="Arial"/>
          <w:snapToGrid/>
          <w:spacing w:val="-5"/>
          <w:szCs w:val="24"/>
        </w:rPr>
        <w:t xml:space="preserve"> </w:t>
      </w:r>
      <w:r w:rsidRPr="00D019FB">
        <w:rPr>
          <w:rFonts w:ascii="Arial" w:eastAsiaTheme="minorHAnsi" w:hAnsi="Arial" w:cs="Arial"/>
          <w:snapToGrid/>
          <w:szCs w:val="24"/>
        </w:rPr>
        <w:t>identified</w:t>
      </w:r>
      <w:r w:rsidRPr="00D019FB">
        <w:rPr>
          <w:rFonts w:ascii="Arial" w:eastAsiaTheme="minorHAnsi" w:hAnsi="Arial" w:cs="Arial"/>
          <w:snapToGrid/>
          <w:spacing w:val="-5"/>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4"/>
          <w:szCs w:val="24"/>
        </w:rPr>
        <w:t xml:space="preserve"> </w:t>
      </w:r>
      <w:r w:rsidRPr="00D019FB">
        <w:rPr>
          <w:rFonts w:ascii="Arial" w:eastAsiaTheme="minorHAnsi" w:hAnsi="Arial" w:cs="Arial"/>
          <w:snapToGrid/>
          <w:szCs w:val="24"/>
        </w:rPr>
        <w:t>shall</w:t>
      </w:r>
      <w:r w:rsidRPr="00D019FB">
        <w:rPr>
          <w:rFonts w:ascii="Arial" w:eastAsiaTheme="minorHAnsi" w:hAnsi="Arial" w:cs="Arial"/>
          <w:snapToGrid/>
          <w:spacing w:val="-5"/>
          <w:szCs w:val="24"/>
        </w:rPr>
        <w:t xml:space="preserve"> </w:t>
      </w:r>
      <w:r w:rsidRPr="00D019FB">
        <w:rPr>
          <w:rFonts w:ascii="Arial" w:eastAsiaTheme="minorHAnsi" w:hAnsi="Arial" w:cs="Arial"/>
          <w:snapToGrid/>
          <w:szCs w:val="24"/>
        </w:rPr>
        <w:t>begin</w:t>
      </w:r>
      <w:r w:rsidRPr="00D019FB">
        <w:rPr>
          <w:rFonts w:ascii="Arial" w:eastAsiaTheme="minorHAnsi" w:hAnsi="Arial" w:cs="Arial"/>
          <w:snapToGrid/>
          <w:spacing w:val="-4"/>
          <w:szCs w:val="24"/>
        </w:rPr>
        <w:t xml:space="preserve"> </w:t>
      </w:r>
      <w:r w:rsidRPr="00D019FB">
        <w:rPr>
          <w:rFonts w:ascii="Arial" w:eastAsiaTheme="minorHAnsi" w:hAnsi="Arial" w:cs="Arial"/>
          <w:snapToGrid/>
          <w:szCs w:val="24"/>
        </w:rPr>
        <w:t>at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26"/>
          <w:szCs w:val="24"/>
        </w:rPr>
        <w:t xml:space="preserve"> </w:t>
      </w:r>
      <w:r w:rsidRPr="00D019FB">
        <w:rPr>
          <w:rFonts w:ascii="Arial" w:eastAsiaTheme="minorHAnsi" w:hAnsi="Arial" w:cs="Arial"/>
          <w:snapToGrid/>
          <w:szCs w:val="24"/>
        </w:rPr>
        <w:t>top</w:t>
      </w:r>
      <w:r w:rsidRPr="00D019FB">
        <w:rPr>
          <w:rFonts w:ascii="Arial" w:eastAsiaTheme="minorHAnsi" w:hAnsi="Arial" w:cs="Arial"/>
          <w:snapToGrid/>
          <w:spacing w:val="26"/>
          <w:szCs w:val="24"/>
        </w:rPr>
        <w:t xml:space="preserve"> </w:t>
      </w:r>
      <w:r w:rsidRPr="00D019FB">
        <w:rPr>
          <w:rFonts w:ascii="Arial" w:eastAsiaTheme="minorHAnsi" w:hAnsi="Arial" w:cs="Arial"/>
          <w:snapToGrid/>
          <w:szCs w:val="24"/>
        </w:rPr>
        <w:t>of</w:t>
      </w:r>
      <w:r w:rsidRPr="00D019FB">
        <w:rPr>
          <w:rFonts w:ascii="Arial" w:eastAsiaTheme="minorHAnsi" w:hAnsi="Arial" w:cs="Arial"/>
          <w:snapToGrid/>
          <w:spacing w:val="25"/>
          <w:szCs w:val="24"/>
        </w:rPr>
        <w:t xml:space="preserve"> </w:t>
      </w:r>
      <w:r w:rsidRPr="00D019FB">
        <w:rPr>
          <w:rFonts w:ascii="Arial" w:eastAsiaTheme="minorHAnsi" w:hAnsi="Arial" w:cs="Arial"/>
          <w:snapToGrid/>
          <w:szCs w:val="24"/>
        </w:rPr>
        <w:t>a</w:t>
      </w:r>
      <w:r w:rsidRPr="00D019FB">
        <w:rPr>
          <w:rFonts w:ascii="Arial" w:eastAsiaTheme="minorHAnsi" w:hAnsi="Arial" w:cs="Arial"/>
          <w:snapToGrid/>
          <w:spacing w:val="26"/>
          <w:szCs w:val="24"/>
        </w:rPr>
        <w:t xml:space="preserve"> </w:t>
      </w:r>
      <w:r w:rsidRPr="00D019FB">
        <w:rPr>
          <w:rFonts w:ascii="Arial" w:eastAsiaTheme="minorHAnsi" w:hAnsi="Arial" w:cs="Arial"/>
          <w:snapToGrid/>
          <w:szCs w:val="24"/>
        </w:rPr>
        <w:t>page.</w:t>
      </w:r>
      <w:r w:rsidRPr="00D019FB">
        <w:rPr>
          <w:rFonts w:ascii="Arial" w:eastAsiaTheme="minorHAnsi" w:hAnsi="Arial" w:cs="Arial"/>
          <w:snapToGrid/>
          <w:spacing w:val="26"/>
          <w:szCs w:val="24"/>
        </w:rPr>
        <w:t xml:space="preserve"> </w:t>
      </w:r>
      <w:r w:rsidRPr="00D019FB">
        <w:rPr>
          <w:rFonts w:ascii="Arial" w:eastAsiaTheme="minorHAnsi" w:hAnsi="Arial" w:cs="Arial"/>
          <w:snapToGrid/>
          <w:szCs w:val="24"/>
        </w:rPr>
        <w:t>All</w:t>
      </w:r>
      <w:r w:rsidRPr="00D019FB">
        <w:rPr>
          <w:rFonts w:ascii="Arial" w:eastAsiaTheme="minorHAnsi" w:hAnsi="Arial" w:cs="Arial"/>
          <w:snapToGrid/>
          <w:spacing w:val="26"/>
          <w:szCs w:val="24"/>
        </w:rPr>
        <w:t xml:space="preserve"> </w:t>
      </w:r>
      <w:r w:rsidRPr="00D019FB">
        <w:rPr>
          <w:rFonts w:ascii="Arial" w:eastAsiaTheme="minorHAnsi" w:hAnsi="Arial" w:cs="Arial"/>
          <w:snapToGrid/>
          <w:szCs w:val="24"/>
        </w:rPr>
        <w:t>pages</w:t>
      </w:r>
      <w:r w:rsidRPr="00D019FB">
        <w:rPr>
          <w:rFonts w:ascii="Arial" w:eastAsiaTheme="minorHAnsi" w:hAnsi="Arial" w:cs="Arial"/>
          <w:snapToGrid/>
          <w:spacing w:val="26"/>
          <w:szCs w:val="24"/>
        </w:rPr>
        <w:t xml:space="preserve"> </w:t>
      </w:r>
      <w:r w:rsidRPr="00D019FB">
        <w:rPr>
          <w:rFonts w:ascii="Arial" w:eastAsiaTheme="minorHAnsi" w:hAnsi="Arial" w:cs="Arial"/>
          <w:snapToGrid/>
          <w:szCs w:val="24"/>
        </w:rPr>
        <w:t>of</w:t>
      </w:r>
      <w:r w:rsidRPr="00D019FB">
        <w:rPr>
          <w:rFonts w:ascii="Arial" w:eastAsiaTheme="minorHAnsi" w:hAnsi="Arial" w:cs="Arial"/>
          <w:snapToGrid/>
          <w:spacing w:val="25"/>
          <w:szCs w:val="24"/>
        </w:rPr>
        <w:t xml:space="preserve"> </w:t>
      </w:r>
      <w:r w:rsidRPr="00D019FB">
        <w:rPr>
          <w:rFonts w:ascii="Arial" w:eastAsiaTheme="minorHAnsi" w:hAnsi="Arial" w:cs="Arial"/>
          <w:snapToGrid/>
          <w:szCs w:val="24"/>
        </w:rPr>
        <w:t>each</w:t>
      </w:r>
      <w:r w:rsidRPr="00D019FB">
        <w:rPr>
          <w:rFonts w:ascii="Arial" w:eastAsiaTheme="minorHAnsi" w:hAnsi="Arial" w:cs="Arial"/>
          <w:snapToGrid/>
          <w:spacing w:val="26"/>
          <w:szCs w:val="24"/>
        </w:rPr>
        <w:t xml:space="preserve"> </w:t>
      </w:r>
      <w:r w:rsidRPr="00D019FB">
        <w:rPr>
          <w:rFonts w:ascii="Arial" w:eastAsiaTheme="minorHAnsi" w:hAnsi="Arial" w:cs="Arial"/>
          <w:snapToGrid/>
          <w:szCs w:val="24"/>
        </w:rPr>
        <w:t>volume</w:t>
      </w:r>
      <w:r w:rsidRPr="00D019FB">
        <w:rPr>
          <w:rFonts w:ascii="Arial" w:eastAsiaTheme="minorHAnsi" w:hAnsi="Arial" w:cs="Arial"/>
          <w:snapToGrid/>
          <w:spacing w:val="26"/>
          <w:szCs w:val="24"/>
        </w:rPr>
        <w:t xml:space="preserve"> </w:t>
      </w:r>
      <w:r w:rsidRPr="00D019FB">
        <w:rPr>
          <w:rFonts w:ascii="Arial" w:eastAsiaTheme="minorHAnsi" w:hAnsi="Arial" w:cs="Arial"/>
          <w:snapToGrid/>
          <w:szCs w:val="24"/>
        </w:rPr>
        <w:t>shall</w:t>
      </w:r>
      <w:r w:rsidRPr="00D019FB">
        <w:rPr>
          <w:rFonts w:ascii="Arial" w:eastAsiaTheme="minorHAnsi" w:hAnsi="Arial" w:cs="Arial"/>
          <w:snapToGrid/>
          <w:spacing w:val="26"/>
          <w:szCs w:val="24"/>
        </w:rPr>
        <w:t xml:space="preserve"> </w:t>
      </w:r>
      <w:r w:rsidRPr="00D019FB">
        <w:rPr>
          <w:rFonts w:ascii="Arial" w:eastAsiaTheme="minorHAnsi" w:hAnsi="Arial" w:cs="Arial"/>
          <w:snapToGrid/>
          <w:szCs w:val="24"/>
        </w:rPr>
        <w:t>be</w:t>
      </w:r>
      <w:r w:rsidRPr="00D019FB">
        <w:rPr>
          <w:rFonts w:ascii="Arial" w:eastAsiaTheme="minorHAnsi" w:hAnsi="Arial" w:cs="Arial"/>
          <w:snapToGrid/>
          <w:spacing w:val="26"/>
          <w:szCs w:val="24"/>
        </w:rPr>
        <w:t xml:space="preserve"> </w:t>
      </w:r>
      <w:r w:rsidRPr="00D019FB">
        <w:rPr>
          <w:rFonts w:ascii="Arial" w:eastAsiaTheme="minorHAnsi" w:hAnsi="Arial" w:cs="Arial"/>
          <w:snapToGrid/>
          <w:szCs w:val="24"/>
        </w:rPr>
        <w:t>appropriately numbered</w:t>
      </w:r>
      <w:r w:rsidRPr="00D019FB">
        <w:rPr>
          <w:rFonts w:ascii="Arial" w:eastAsiaTheme="minorHAnsi" w:hAnsi="Arial" w:cs="Arial"/>
          <w:snapToGrid/>
          <w:spacing w:val="20"/>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20"/>
          <w:szCs w:val="24"/>
        </w:rPr>
        <w:t xml:space="preserve"> </w:t>
      </w:r>
      <w:r w:rsidRPr="00D019FB">
        <w:rPr>
          <w:rFonts w:ascii="Arial" w:eastAsiaTheme="minorHAnsi" w:hAnsi="Arial" w:cs="Arial"/>
          <w:snapToGrid/>
          <w:szCs w:val="24"/>
        </w:rPr>
        <w:t>identified</w:t>
      </w:r>
      <w:r w:rsidRPr="00D019FB">
        <w:rPr>
          <w:rFonts w:ascii="Arial" w:eastAsiaTheme="minorHAnsi" w:hAnsi="Arial" w:cs="Arial"/>
          <w:snapToGrid/>
          <w:spacing w:val="20"/>
          <w:szCs w:val="24"/>
        </w:rPr>
        <w:t xml:space="preserve"> </w:t>
      </w:r>
      <w:r w:rsidRPr="00D019FB">
        <w:rPr>
          <w:rFonts w:ascii="Arial" w:eastAsiaTheme="minorHAnsi" w:hAnsi="Arial" w:cs="Arial"/>
          <w:snapToGrid/>
          <w:szCs w:val="24"/>
        </w:rPr>
        <w:t>by</w:t>
      </w:r>
      <w:r w:rsidRPr="00D019FB">
        <w:rPr>
          <w:rFonts w:ascii="Arial" w:eastAsiaTheme="minorHAnsi" w:hAnsi="Arial" w:cs="Arial"/>
          <w:snapToGrid/>
          <w:spacing w:val="20"/>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complete</w:t>
      </w:r>
      <w:r w:rsidRPr="00D019FB">
        <w:rPr>
          <w:rFonts w:ascii="Arial" w:eastAsiaTheme="minorHAnsi" w:hAnsi="Arial" w:cs="Arial"/>
          <w:snapToGrid/>
          <w:spacing w:val="20"/>
          <w:szCs w:val="24"/>
        </w:rPr>
        <w:t xml:space="preserve"> </w:t>
      </w:r>
      <w:r w:rsidRPr="00D019FB">
        <w:rPr>
          <w:rFonts w:ascii="Arial" w:eastAsiaTheme="minorHAnsi" w:hAnsi="Arial" w:cs="Arial"/>
          <w:snapToGrid/>
          <w:szCs w:val="24"/>
        </w:rPr>
        <w:t>company</w:t>
      </w:r>
      <w:r w:rsidRPr="00D019FB">
        <w:rPr>
          <w:rFonts w:ascii="Arial" w:eastAsiaTheme="minorHAnsi" w:hAnsi="Arial" w:cs="Arial"/>
          <w:snapToGrid/>
          <w:spacing w:val="20"/>
          <w:szCs w:val="24"/>
        </w:rPr>
        <w:t xml:space="preserve"> </w:t>
      </w:r>
      <w:r w:rsidRPr="00D019FB">
        <w:rPr>
          <w:rFonts w:ascii="Arial" w:eastAsiaTheme="minorHAnsi" w:hAnsi="Arial" w:cs="Arial"/>
          <w:snapToGrid/>
          <w:szCs w:val="24"/>
        </w:rPr>
        <w:t>name,</w:t>
      </w:r>
      <w:r w:rsidRPr="00D019FB">
        <w:rPr>
          <w:rFonts w:ascii="Arial" w:eastAsiaTheme="minorHAnsi" w:hAnsi="Arial" w:cs="Arial"/>
          <w:snapToGrid/>
          <w:spacing w:val="20"/>
          <w:szCs w:val="24"/>
        </w:rPr>
        <w:t xml:space="preserve"> </w:t>
      </w:r>
      <w:r w:rsidRPr="00D019FB">
        <w:rPr>
          <w:rFonts w:ascii="Arial" w:eastAsiaTheme="minorHAnsi" w:hAnsi="Arial" w:cs="Arial"/>
          <w:snapToGrid/>
          <w:szCs w:val="24"/>
        </w:rPr>
        <w:t xml:space="preserve">date and </w:t>
      </w:r>
      <w:r w:rsidR="00EF4FBF">
        <w:rPr>
          <w:rFonts w:ascii="Arial" w:eastAsiaTheme="minorHAnsi" w:hAnsi="Arial" w:cs="Arial"/>
          <w:snapToGrid/>
          <w:szCs w:val="24"/>
        </w:rPr>
        <w:t>RFP</w:t>
      </w:r>
      <w:r w:rsidRPr="00D019FB">
        <w:rPr>
          <w:rFonts w:ascii="Arial" w:eastAsiaTheme="minorHAnsi" w:hAnsi="Arial" w:cs="Arial"/>
          <w:snapToGrid/>
          <w:spacing w:val="-4"/>
          <w:szCs w:val="24"/>
        </w:rPr>
        <w:t xml:space="preserve"> </w:t>
      </w:r>
      <w:r w:rsidRPr="00D019FB">
        <w:rPr>
          <w:rFonts w:ascii="Arial" w:eastAsiaTheme="minorHAnsi" w:hAnsi="Arial" w:cs="Arial"/>
          <w:snapToGrid/>
          <w:szCs w:val="24"/>
        </w:rPr>
        <w:t>number</w:t>
      </w:r>
      <w:r w:rsidRPr="00D019FB">
        <w:rPr>
          <w:rFonts w:ascii="Arial" w:eastAsiaTheme="minorHAnsi" w:hAnsi="Arial" w:cs="Arial"/>
          <w:snapToGrid/>
          <w:spacing w:val="-5"/>
          <w:szCs w:val="24"/>
        </w:rPr>
        <w:t xml:space="preserve"> </w:t>
      </w:r>
      <w:r w:rsidRPr="00D019FB">
        <w:rPr>
          <w:rFonts w:ascii="Arial" w:eastAsiaTheme="minorHAnsi" w:hAnsi="Arial" w:cs="Arial"/>
          <w:snapToGrid/>
          <w:szCs w:val="24"/>
        </w:rPr>
        <w:t>in</w:t>
      </w:r>
      <w:r w:rsidRPr="00D019FB">
        <w:rPr>
          <w:rFonts w:ascii="Arial" w:eastAsiaTheme="minorHAnsi" w:hAnsi="Arial" w:cs="Arial"/>
          <w:snapToGrid/>
          <w:spacing w:val="-6"/>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3"/>
          <w:szCs w:val="24"/>
        </w:rPr>
        <w:t xml:space="preserve"> </w:t>
      </w:r>
      <w:r w:rsidRPr="00D019FB">
        <w:rPr>
          <w:rFonts w:ascii="Arial" w:eastAsiaTheme="minorHAnsi" w:hAnsi="Arial" w:cs="Arial"/>
          <w:snapToGrid/>
          <w:szCs w:val="24"/>
        </w:rPr>
        <w:t>header</w:t>
      </w:r>
      <w:r w:rsidRPr="00D019FB">
        <w:rPr>
          <w:rFonts w:ascii="Arial" w:eastAsiaTheme="minorHAnsi" w:hAnsi="Arial" w:cs="Arial"/>
          <w:snapToGrid/>
          <w:spacing w:val="-5"/>
          <w:szCs w:val="24"/>
        </w:rPr>
        <w:t xml:space="preserve"> </w:t>
      </w:r>
      <w:r w:rsidRPr="00D019FB">
        <w:rPr>
          <w:rFonts w:ascii="Arial" w:eastAsiaTheme="minorHAnsi" w:hAnsi="Arial" w:cs="Arial"/>
          <w:snapToGrid/>
          <w:szCs w:val="24"/>
        </w:rPr>
        <w:t>and/or</w:t>
      </w:r>
      <w:r w:rsidRPr="00D019FB">
        <w:rPr>
          <w:rFonts w:ascii="Arial" w:eastAsiaTheme="minorHAnsi" w:hAnsi="Arial" w:cs="Arial"/>
          <w:snapToGrid/>
          <w:spacing w:val="-5"/>
          <w:szCs w:val="24"/>
        </w:rPr>
        <w:t xml:space="preserve"> </w:t>
      </w:r>
      <w:r w:rsidRPr="00D019FB">
        <w:rPr>
          <w:rFonts w:ascii="Arial" w:eastAsiaTheme="minorHAnsi" w:hAnsi="Arial" w:cs="Arial"/>
          <w:snapToGrid/>
          <w:szCs w:val="24"/>
        </w:rPr>
        <w:t>footer.</w:t>
      </w:r>
      <w:r w:rsidRPr="00D019FB">
        <w:rPr>
          <w:rFonts w:ascii="Arial" w:eastAsiaTheme="minorHAnsi" w:hAnsi="Arial" w:cs="Arial"/>
          <w:snapToGrid/>
          <w:spacing w:val="-4"/>
          <w:szCs w:val="24"/>
        </w:rPr>
        <w:t xml:space="preserve"> </w:t>
      </w:r>
      <w:r w:rsidRPr="00D019FB">
        <w:rPr>
          <w:rFonts w:ascii="Arial" w:eastAsiaTheme="minorHAnsi" w:hAnsi="Arial" w:cs="Arial"/>
          <w:snapToGrid/>
          <w:szCs w:val="24"/>
        </w:rPr>
        <w:t>A</w:t>
      </w:r>
      <w:r w:rsidRPr="00D019FB">
        <w:rPr>
          <w:rFonts w:ascii="Arial" w:eastAsiaTheme="minorHAnsi" w:hAnsi="Arial" w:cs="Arial"/>
          <w:snapToGrid/>
          <w:spacing w:val="-5"/>
          <w:szCs w:val="24"/>
        </w:rPr>
        <w:t xml:space="preserve"> </w:t>
      </w:r>
      <w:r w:rsidRPr="00D019FB">
        <w:rPr>
          <w:rFonts w:ascii="Arial" w:eastAsiaTheme="minorHAnsi" w:hAnsi="Arial" w:cs="Arial"/>
          <w:snapToGrid/>
          <w:szCs w:val="24"/>
        </w:rPr>
        <w:t>Table</w:t>
      </w:r>
      <w:r w:rsidRPr="00D019FB">
        <w:rPr>
          <w:rFonts w:ascii="Arial" w:eastAsiaTheme="minorHAnsi" w:hAnsi="Arial" w:cs="Arial"/>
          <w:snapToGrid/>
          <w:spacing w:val="-5"/>
          <w:szCs w:val="24"/>
        </w:rPr>
        <w:t xml:space="preserve"> </w:t>
      </w:r>
      <w:r w:rsidRPr="00D019FB">
        <w:rPr>
          <w:rFonts w:ascii="Arial" w:eastAsiaTheme="minorHAnsi" w:hAnsi="Arial" w:cs="Arial"/>
          <w:snapToGrid/>
          <w:szCs w:val="24"/>
        </w:rPr>
        <w:t>of</w:t>
      </w:r>
      <w:r w:rsidRPr="00D019FB">
        <w:rPr>
          <w:rFonts w:ascii="Arial" w:eastAsiaTheme="minorHAnsi" w:hAnsi="Arial" w:cs="Arial"/>
          <w:snapToGrid/>
          <w:spacing w:val="-6"/>
          <w:szCs w:val="24"/>
        </w:rPr>
        <w:t xml:space="preserve"> </w:t>
      </w:r>
      <w:r w:rsidRPr="00D019FB">
        <w:rPr>
          <w:rFonts w:ascii="Arial" w:eastAsiaTheme="minorHAnsi" w:hAnsi="Arial" w:cs="Arial"/>
          <w:snapToGrid/>
          <w:szCs w:val="24"/>
        </w:rPr>
        <w:t>Contents</w:t>
      </w:r>
      <w:r w:rsidRPr="00D019FB">
        <w:rPr>
          <w:rFonts w:ascii="Arial" w:eastAsiaTheme="minorHAnsi" w:hAnsi="Arial" w:cs="Arial"/>
          <w:snapToGrid/>
          <w:spacing w:val="-3"/>
          <w:szCs w:val="24"/>
        </w:rPr>
        <w:t xml:space="preserve"> </w:t>
      </w:r>
      <w:r w:rsidRPr="00D019FB">
        <w:rPr>
          <w:rFonts w:ascii="Arial" w:eastAsiaTheme="minorHAnsi" w:hAnsi="Arial" w:cs="Arial"/>
          <w:snapToGrid/>
          <w:szCs w:val="24"/>
        </w:rPr>
        <w:t>should be created</w:t>
      </w:r>
      <w:r w:rsidRPr="00D019FB">
        <w:rPr>
          <w:rFonts w:ascii="Arial" w:eastAsiaTheme="minorHAnsi" w:hAnsi="Arial" w:cs="Arial"/>
          <w:snapToGrid/>
          <w:spacing w:val="18"/>
          <w:szCs w:val="24"/>
        </w:rPr>
        <w:t xml:space="preserve"> </w:t>
      </w:r>
      <w:r w:rsidRPr="00D019FB">
        <w:rPr>
          <w:rFonts w:ascii="Arial" w:eastAsiaTheme="minorHAnsi" w:hAnsi="Arial" w:cs="Arial"/>
          <w:snapToGrid/>
          <w:szCs w:val="24"/>
        </w:rPr>
        <w:t>using</w:t>
      </w:r>
      <w:r w:rsidRPr="00D019FB">
        <w:rPr>
          <w:rFonts w:ascii="Arial" w:eastAsiaTheme="minorHAnsi" w:hAnsi="Arial" w:cs="Arial"/>
          <w:snapToGrid/>
          <w:spacing w:val="-3"/>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3"/>
          <w:szCs w:val="24"/>
        </w:rPr>
        <w:t xml:space="preserve"> </w:t>
      </w:r>
      <w:r w:rsidRPr="00D019FB">
        <w:rPr>
          <w:rFonts w:ascii="Arial" w:eastAsiaTheme="minorHAnsi" w:hAnsi="Arial" w:cs="Arial"/>
          <w:snapToGrid/>
          <w:szCs w:val="24"/>
        </w:rPr>
        <w:t>Table</w:t>
      </w:r>
      <w:r w:rsidRPr="00D019FB">
        <w:rPr>
          <w:rFonts w:ascii="Arial" w:eastAsiaTheme="minorHAnsi" w:hAnsi="Arial" w:cs="Arial"/>
          <w:snapToGrid/>
          <w:spacing w:val="-3"/>
          <w:szCs w:val="24"/>
        </w:rPr>
        <w:t xml:space="preserve"> </w:t>
      </w:r>
      <w:r w:rsidRPr="00D019FB">
        <w:rPr>
          <w:rFonts w:ascii="Arial" w:eastAsiaTheme="minorHAnsi" w:hAnsi="Arial" w:cs="Arial"/>
          <w:snapToGrid/>
          <w:szCs w:val="24"/>
        </w:rPr>
        <w:t>of</w:t>
      </w:r>
      <w:r w:rsidRPr="00D019FB">
        <w:rPr>
          <w:rFonts w:ascii="Arial" w:eastAsiaTheme="minorHAnsi" w:hAnsi="Arial" w:cs="Arial"/>
          <w:snapToGrid/>
          <w:spacing w:val="-3"/>
          <w:szCs w:val="24"/>
        </w:rPr>
        <w:t xml:space="preserve"> </w:t>
      </w:r>
      <w:r w:rsidRPr="00D019FB">
        <w:rPr>
          <w:rFonts w:ascii="Arial" w:eastAsiaTheme="minorHAnsi" w:hAnsi="Arial" w:cs="Arial"/>
          <w:snapToGrid/>
          <w:szCs w:val="24"/>
        </w:rPr>
        <w:t>Content</w:t>
      </w:r>
      <w:r w:rsidRPr="00D019FB">
        <w:rPr>
          <w:rFonts w:ascii="Arial" w:eastAsiaTheme="minorHAnsi" w:hAnsi="Arial" w:cs="Arial"/>
          <w:snapToGrid/>
          <w:spacing w:val="-3"/>
          <w:szCs w:val="24"/>
        </w:rPr>
        <w:t xml:space="preserve"> </w:t>
      </w:r>
      <w:r w:rsidRPr="00D019FB">
        <w:rPr>
          <w:rFonts w:ascii="Arial" w:eastAsiaTheme="minorHAnsi" w:hAnsi="Arial" w:cs="Arial"/>
          <w:snapToGrid/>
          <w:szCs w:val="24"/>
        </w:rPr>
        <w:t>feature</w:t>
      </w:r>
      <w:r w:rsidRPr="00D019FB">
        <w:rPr>
          <w:rFonts w:ascii="Arial" w:eastAsiaTheme="minorHAnsi" w:hAnsi="Arial" w:cs="Arial"/>
          <w:snapToGrid/>
          <w:spacing w:val="-5"/>
          <w:szCs w:val="24"/>
        </w:rPr>
        <w:t xml:space="preserve"> </w:t>
      </w:r>
      <w:r w:rsidRPr="00D019FB">
        <w:rPr>
          <w:rFonts w:ascii="Arial" w:eastAsiaTheme="minorHAnsi" w:hAnsi="Arial" w:cs="Arial"/>
          <w:snapToGrid/>
          <w:szCs w:val="24"/>
        </w:rPr>
        <w:t>in</w:t>
      </w:r>
      <w:r w:rsidRPr="00D019FB">
        <w:rPr>
          <w:rFonts w:ascii="Arial" w:eastAsiaTheme="minorHAnsi" w:hAnsi="Arial" w:cs="Arial"/>
          <w:snapToGrid/>
          <w:spacing w:val="-5"/>
          <w:szCs w:val="24"/>
        </w:rPr>
        <w:t xml:space="preserve"> </w:t>
      </w:r>
      <w:r w:rsidRPr="00D019FB">
        <w:rPr>
          <w:rFonts w:ascii="Arial" w:eastAsiaTheme="minorHAnsi" w:hAnsi="Arial" w:cs="Arial"/>
          <w:snapToGrid/>
          <w:szCs w:val="24"/>
        </w:rPr>
        <w:t>MS</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Word.</w:t>
      </w:r>
      <w:r w:rsidRPr="00D019FB">
        <w:rPr>
          <w:rFonts w:ascii="Arial" w:eastAsiaTheme="minorHAnsi" w:hAnsi="Arial" w:cs="Arial"/>
          <w:snapToGrid/>
          <w:spacing w:val="-3"/>
          <w:szCs w:val="24"/>
        </w:rPr>
        <w:t xml:space="preserve"> </w:t>
      </w:r>
      <w:r w:rsidRPr="00D019FB">
        <w:rPr>
          <w:rFonts w:ascii="Arial" w:eastAsiaTheme="minorHAnsi" w:hAnsi="Arial" w:cs="Arial"/>
          <w:snapToGrid/>
          <w:szCs w:val="24"/>
        </w:rPr>
        <w:t>MS</w:t>
      </w:r>
      <w:r w:rsidRPr="00D019FB">
        <w:rPr>
          <w:rFonts w:ascii="Arial" w:eastAsiaTheme="minorHAnsi" w:hAnsi="Arial" w:cs="Arial"/>
          <w:snapToGrid/>
          <w:spacing w:val="-3"/>
          <w:szCs w:val="24"/>
        </w:rPr>
        <w:t xml:space="preserve"> </w:t>
      </w:r>
      <w:r w:rsidRPr="00D019FB">
        <w:rPr>
          <w:rFonts w:ascii="Arial" w:eastAsiaTheme="minorHAnsi" w:hAnsi="Arial" w:cs="Arial"/>
          <w:snapToGrid/>
          <w:szCs w:val="24"/>
        </w:rPr>
        <w:t>Word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(doc)</w:t>
      </w:r>
      <w:r w:rsidRPr="00D019FB">
        <w:rPr>
          <w:rFonts w:ascii="Arial" w:eastAsiaTheme="minorHAnsi" w:hAnsi="Arial" w:cs="Arial"/>
          <w:snapToGrid/>
          <w:spacing w:val="-17"/>
          <w:szCs w:val="24"/>
        </w:rPr>
        <w:t xml:space="preserve"> </w:t>
      </w:r>
      <w:r w:rsidRPr="00D019FB">
        <w:rPr>
          <w:rFonts w:ascii="Arial" w:eastAsiaTheme="minorHAnsi" w:hAnsi="Arial" w:cs="Arial"/>
          <w:snapToGrid/>
          <w:szCs w:val="24"/>
        </w:rPr>
        <w:t>files</w:t>
      </w:r>
      <w:r w:rsidRPr="00D019FB">
        <w:rPr>
          <w:rFonts w:ascii="Arial" w:eastAsiaTheme="minorHAnsi" w:hAnsi="Arial" w:cs="Arial"/>
          <w:snapToGrid/>
          <w:spacing w:val="-17"/>
          <w:szCs w:val="24"/>
        </w:rPr>
        <w:t xml:space="preserve"> </w:t>
      </w:r>
      <w:r w:rsidRPr="00D019FB">
        <w:rPr>
          <w:rFonts w:ascii="Arial" w:eastAsiaTheme="minorHAnsi" w:hAnsi="Arial" w:cs="Arial"/>
          <w:snapToGrid/>
          <w:szCs w:val="24"/>
        </w:rPr>
        <w:t>shall</w:t>
      </w:r>
      <w:r w:rsidRPr="00D019FB">
        <w:rPr>
          <w:rFonts w:ascii="Arial" w:eastAsiaTheme="minorHAnsi" w:hAnsi="Arial" w:cs="Arial"/>
          <w:snapToGrid/>
          <w:spacing w:val="-15"/>
          <w:szCs w:val="24"/>
        </w:rPr>
        <w:t xml:space="preserve"> </w:t>
      </w:r>
      <w:r w:rsidRPr="00D019FB">
        <w:rPr>
          <w:rFonts w:ascii="Arial" w:eastAsiaTheme="minorHAnsi" w:hAnsi="Arial" w:cs="Arial"/>
          <w:snapToGrid/>
          <w:szCs w:val="24"/>
        </w:rPr>
        <w:t>use</w:t>
      </w:r>
      <w:r w:rsidRPr="00D019FB">
        <w:rPr>
          <w:rFonts w:ascii="Arial" w:eastAsiaTheme="minorHAnsi" w:hAnsi="Arial" w:cs="Arial"/>
          <w:snapToGrid/>
          <w:spacing w:val="-15"/>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7"/>
          <w:szCs w:val="24"/>
        </w:rPr>
        <w:t xml:space="preserve"> </w:t>
      </w:r>
      <w:r w:rsidRPr="00D019FB">
        <w:rPr>
          <w:rFonts w:ascii="Arial" w:eastAsiaTheme="minorHAnsi" w:hAnsi="Arial" w:cs="Arial"/>
          <w:snapToGrid/>
          <w:szCs w:val="24"/>
        </w:rPr>
        <w:t>following page setup parameters:</w:t>
      </w:r>
    </w:p>
    <w:p w14:paraId="56764779" w14:textId="77777777" w:rsidR="00D019FB" w:rsidRPr="00D019FB" w:rsidRDefault="00D019FB" w:rsidP="00D019FB">
      <w:pPr>
        <w:widowControl/>
        <w:kinsoku w:val="0"/>
        <w:overflowPunct w:val="0"/>
        <w:autoSpaceDE w:val="0"/>
        <w:autoSpaceDN w:val="0"/>
        <w:adjustRightInd w:val="0"/>
        <w:spacing w:before="1"/>
        <w:rPr>
          <w:rFonts w:ascii="Arial" w:eastAsiaTheme="minorHAnsi" w:hAnsi="Arial" w:cs="Arial"/>
          <w:snapToGrid/>
          <w:szCs w:val="24"/>
        </w:rPr>
      </w:pPr>
    </w:p>
    <w:p w14:paraId="12A0D94E" w14:textId="77777777" w:rsidR="00D019FB" w:rsidRPr="00D019FB" w:rsidRDefault="00D019FB" w:rsidP="00D019FB">
      <w:pPr>
        <w:widowControl/>
        <w:kinsoku w:val="0"/>
        <w:overflowPunct w:val="0"/>
        <w:autoSpaceDE w:val="0"/>
        <w:autoSpaceDN w:val="0"/>
        <w:adjustRightInd w:val="0"/>
        <w:ind w:left="240" w:right="6898"/>
        <w:rPr>
          <w:rFonts w:ascii="Arial" w:eastAsiaTheme="minorHAnsi" w:hAnsi="Arial" w:cs="Arial"/>
          <w:snapToGrid/>
          <w:szCs w:val="24"/>
        </w:rPr>
      </w:pPr>
      <w:r w:rsidRPr="00D019FB">
        <w:rPr>
          <w:rFonts w:ascii="Arial" w:eastAsiaTheme="minorHAnsi" w:hAnsi="Arial" w:cs="Arial"/>
          <w:snapToGrid/>
          <w:szCs w:val="24"/>
        </w:rPr>
        <w:t>Margins – Top, Bottom, Left, Right – 1” Gutter 0” From Edge – Header,</w:t>
      </w:r>
    </w:p>
    <w:p w14:paraId="3FBD51D7" w14:textId="77777777" w:rsidR="00D019FB" w:rsidRPr="00D019FB" w:rsidRDefault="00D019FB" w:rsidP="00D019FB">
      <w:pPr>
        <w:widowControl/>
        <w:kinsoku w:val="0"/>
        <w:overflowPunct w:val="0"/>
        <w:autoSpaceDE w:val="0"/>
        <w:autoSpaceDN w:val="0"/>
        <w:adjustRightInd w:val="0"/>
        <w:spacing w:before="1"/>
        <w:ind w:left="240" w:right="7885"/>
        <w:jc w:val="both"/>
        <w:rPr>
          <w:rFonts w:ascii="Arial" w:eastAsiaTheme="minorHAnsi" w:hAnsi="Arial" w:cs="Arial"/>
          <w:snapToGrid/>
          <w:szCs w:val="24"/>
        </w:rPr>
      </w:pPr>
      <w:r w:rsidRPr="00D019FB">
        <w:rPr>
          <w:rFonts w:ascii="Arial" w:eastAsiaTheme="minorHAnsi" w:hAnsi="Arial" w:cs="Arial"/>
          <w:snapToGrid/>
          <w:szCs w:val="24"/>
        </w:rPr>
        <w:t xml:space="preserve">Footer 0.5” Page Size, </w:t>
      </w:r>
      <w:r w:rsidRPr="00D019FB">
        <w:rPr>
          <w:rFonts w:ascii="Arial" w:eastAsiaTheme="minorHAnsi" w:hAnsi="Arial" w:cs="Arial"/>
          <w:snapToGrid/>
          <w:szCs w:val="24"/>
        </w:rPr>
        <w:lastRenderedPageBreak/>
        <w:t>Width – 8.5”</w:t>
      </w:r>
    </w:p>
    <w:p w14:paraId="5CF96A0A" w14:textId="77777777" w:rsidR="00D019FB" w:rsidRPr="00D019FB" w:rsidRDefault="00D019FB" w:rsidP="00D019FB">
      <w:pPr>
        <w:widowControl/>
        <w:kinsoku w:val="0"/>
        <w:overflowPunct w:val="0"/>
        <w:autoSpaceDE w:val="0"/>
        <w:autoSpaceDN w:val="0"/>
        <w:adjustRightInd w:val="0"/>
        <w:ind w:left="240"/>
        <w:jc w:val="both"/>
        <w:rPr>
          <w:rFonts w:ascii="Arial" w:eastAsiaTheme="minorHAnsi" w:hAnsi="Arial" w:cs="Arial"/>
          <w:snapToGrid/>
          <w:szCs w:val="24"/>
        </w:rPr>
      </w:pPr>
      <w:r w:rsidRPr="00D019FB">
        <w:rPr>
          <w:rFonts w:ascii="Arial" w:eastAsiaTheme="minorHAnsi" w:hAnsi="Arial" w:cs="Arial"/>
          <w:snapToGrid/>
          <w:szCs w:val="24"/>
        </w:rPr>
        <w:t>Page Size, Height – 11”</w:t>
      </w:r>
    </w:p>
    <w:p w14:paraId="6765DFAA" w14:textId="3D3A4A8B" w:rsidR="00D019FB" w:rsidRPr="00D019FB" w:rsidRDefault="00D019FB" w:rsidP="00D019FB">
      <w:pPr>
        <w:widowControl/>
        <w:kinsoku w:val="0"/>
        <w:overflowPunct w:val="0"/>
        <w:autoSpaceDE w:val="0"/>
        <w:autoSpaceDN w:val="0"/>
        <w:adjustRightInd w:val="0"/>
        <w:spacing w:before="274"/>
        <w:ind w:left="241" w:right="1915"/>
        <w:jc w:val="both"/>
        <w:rPr>
          <w:rFonts w:ascii="Arial" w:eastAsiaTheme="minorHAnsi" w:hAnsi="Arial" w:cs="Arial"/>
          <w:snapToGrid/>
          <w:szCs w:val="24"/>
        </w:rPr>
      </w:pPr>
      <w:r w:rsidRPr="00D019FB">
        <w:rPr>
          <w:rFonts w:ascii="Arial" w:eastAsiaTheme="minorHAnsi" w:hAnsi="Arial" w:cs="Arial"/>
          <w:b/>
          <w:bCs/>
          <w:snapToGrid/>
          <w:szCs w:val="24"/>
        </w:rPr>
        <w:t>3.4.2Restrictions</w:t>
      </w:r>
      <w:r w:rsidRPr="00FB4C19">
        <w:rPr>
          <w:rFonts w:ascii="Arial" w:eastAsiaTheme="minorHAnsi" w:hAnsi="Arial" w:cs="Arial"/>
          <w:b/>
          <w:bCs/>
          <w:snapToGrid/>
          <w:szCs w:val="24"/>
          <w:highlight w:val="yellow"/>
        </w:rPr>
        <w:t>.</w:t>
      </w:r>
      <w:r w:rsidRPr="00FB4C19">
        <w:rPr>
          <w:rFonts w:ascii="Arial" w:eastAsiaTheme="minorHAnsi" w:hAnsi="Arial" w:cs="Arial"/>
          <w:b/>
          <w:bCs/>
          <w:snapToGrid/>
          <w:spacing w:val="-4"/>
          <w:szCs w:val="24"/>
          <w:highlight w:val="yellow"/>
        </w:rPr>
        <w:t xml:space="preserve"> </w:t>
      </w:r>
      <w:r w:rsidRPr="00FB4C19">
        <w:rPr>
          <w:rFonts w:ascii="Arial" w:eastAsiaTheme="minorHAnsi" w:hAnsi="Arial" w:cs="Arial"/>
          <w:snapToGrid/>
          <w:szCs w:val="24"/>
          <w:highlight w:val="yellow"/>
        </w:rPr>
        <w:t>Zip</w:t>
      </w:r>
      <w:r w:rsidRPr="00FB4C19">
        <w:rPr>
          <w:rFonts w:ascii="Arial" w:eastAsiaTheme="minorHAnsi" w:hAnsi="Arial" w:cs="Arial"/>
          <w:snapToGrid/>
          <w:spacing w:val="-4"/>
          <w:szCs w:val="24"/>
          <w:highlight w:val="yellow"/>
        </w:rPr>
        <w:t xml:space="preserve"> </w:t>
      </w:r>
      <w:r w:rsidRPr="00FB4C19">
        <w:rPr>
          <w:rFonts w:ascii="Arial" w:eastAsiaTheme="minorHAnsi" w:hAnsi="Arial" w:cs="Arial"/>
          <w:snapToGrid/>
          <w:szCs w:val="24"/>
          <w:highlight w:val="yellow"/>
        </w:rPr>
        <w:t>disks</w:t>
      </w:r>
      <w:r w:rsidRPr="00FB4C19">
        <w:rPr>
          <w:rFonts w:ascii="Arial" w:eastAsiaTheme="minorHAnsi" w:hAnsi="Arial" w:cs="Arial"/>
          <w:snapToGrid/>
          <w:spacing w:val="-3"/>
          <w:szCs w:val="24"/>
          <w:highlight w:val="yellow"/>
        </w:rPr>
        <w:t xml:space="preserve"> </w:t>
      </w:r>
      <w:r w:rsidRPr="00FB4C19">
        <w:rPr>
          <w:rFonts w:ascii="Arial" w:eastAsiaTheme="minorHAnsi" w:hAnsi="Arial" w:cs="Arial"/>
          <w:snapToGrid/>
          <w:szCs w:val="24"/>
          <w:highlight w:val="yellow"/>
        </w:rPr>
        <w:t>are</w:t>
      </w:r>
      <w:r w:rsidRPr="00FB4C19">
        <w:rPr>
          <w:rFonts w:ascii="Arial" w:eastAsiaTheme="minorHAnsi" w:hAnsi="Arial" w:cs="Arial"/>
          <w:snapToGrid/>
          <w:spacing w:val="-4"/>
          <w:szCs w:val="24"/>
          <w:highlight w:val="yellow"/>
        </w:rPr>
        <w:t xml:space="preserve"> </w:t>
      </w:r>
      <w:r w:rsidRPr="00FB4C19">
        <w:rPr>
          <w:rFonts w:ascii="Arial" w:eastAsiaTheme="minorHAnsi" w:hAnsi="Arial" w:cs="Arial"/>
          <w:snapToGrid/>
          <w:szCs w:val="24"/>
          <w:highlight w:val="yellow"/>
        </w:rPr>
        <w:t>not</w:t>
      </w:r>
      <w:r w:rsidRPr="00FB4C19">
        <w:rPr>
          <w:rFonts w:ascii="Arial" w:eastAsiaTheme="minorHAnsi" w:hAnsi="Arial" w:cs="Arial"/>
          <w:snapToGrid/>
          <w:spacing w:val="-5"/>
          <w:szCs w:val="24"/>
          <w:highlight w:val="yellow"/>
        </w:rPr>
        <w:t xml:space="preserve"> </w:t>
      </w:r>
      <w:r w:rsidRPr="00FB4C19">
        <w:rPr>
          <w:rFonts w:ascii="Arial" w:eastAsiaTheme="minorHAnsi" w:hAnsi="Arial" w:cs="Arial"/>
          <w:snapToGrid/>
          <w:szCs w:val="24"/>
          <w:highlight w:val="yellow"/>
        </w:rPr>
        <w:t>permitted.</w:t>
      </w:r>
      <w:r w:rsidRPr="00FB4C19">
        <w:rPr>
          <w:rFonts w:ascii="Arial" w:eastAsiaTheme="minorHAnsi" w:hAnsi="Arial" w:cs="Arial"/>
          <w:snapToGrid/>
          <w:spacing w:val="-5"/>
          <w:szCs w:val="24"/>
          <w:highlight w:val="yellow"/>
        </w:rPr>
        <w:t xml:space="preserve"> </w:t>
      </w:r>
      <w:r w:rsidRPr="00FB4C19">
        <w:rPr>
          <w:rFonts w:ascii="Arial" w:eastAsiaTheme="minorHAnsi" w:hAnsi="Arial" w:cs="Arial"/>
          <w:snapToGrid/>
          <w:szCs w:val="24"/>
          <w:highlight w:val="yellow"/>
        </w:rPr>
        <w:t>Files</w:t>
      </w:r>
      <w:r w:rsidRPr="00FB4C19">
        <w:rPr>
          <w:rFonts w:ascii="Arial" w:eastAsiaTheme="minorHAnsi" w:hAnsi="Arial" w:cs="Arial"/>
          <w:snapToGrid/>
          <w:spacing w:val="-3"/>
          <w:szCs w:val="24"/>
          <w:highlight w:val="yellow"/>
        </w:rPr>
        <w:t xml:space="preserve"> </w:t>
      </w:r>
      <w:r w:rsidRPr="00FB4C19">
        <w:rPr>
          <w:rFonts w:ascii="Arial" w:eastAsiaTheme="minorHAnsi" w:hAnsi="Arial" w:cs="Arial"/>
          <w:snapToGrid/>
          <w:szCs w:val="24"/>
          <w:highlight w:val="yellow"/>
        </w:rPr>
        <w:t>shall</w:t>
      </w:r>
      <w:r w:rsidRPr="00FB4C19">
        <w:rPr>
          <w:rFonts w:ascii="Arial" w:eastAsiaTheme="minorHAnsi" w:hAnsi="Arial" w:cs="Arial"/>
          <w:snapToGrid/>
          <w:spacing w:val="-4"/>
          <w:szCs w:val="24"/>
          <w:highlight w:val="yellow"/>
        </w:rPr>
        <w:t xml:space="preserve"> </w:t>
      </w:r>
      <w:r w:rsidRPr="00FB4C19">
        <w:rPr>
          <w:rFonts w:ascii="Arial" w:eastAsiaTheme="minorHAnsi" w:hAnsi="Arial" w:cs="Arial"/>
          <w:snapToGrid/>
          <w:szCs w:val="24"/>
          <w:highlight w:val="yellow"/>
        </w:rPr>
        <w:t>be</w:t>
      </w:r>
      <w:r w:rsidRPr="00FB4C19">
        <w:rPr>
          <w:rFonts w:ascii="Arial" w:eastAsiaTheme="minorHAnsi" w:hAnsi="Arial" w:cs="Arial"/>
          <w:snapToGrid/>
          <w:spacing w:val="-4"/>
          <w:szCs w:val="24"/>
          <w:highlight w:val="yellow"/>
        </w:rPr>
        <w:t xml:space="preserve"> </w:t>
      </w:r>
      <w:r w:rsidRPr="00FB4C19">
        <w:rPr>
          <w:rFonts w:ascii="Arial" w:eastAsiaTheme="minorHAnsi" w:hAnsi="Arial" w:cs="Arial"/>
          <w:snapToGrid/>
          <w:szCs w:val="24"/>
          <w:highlight w:val="yellow"/>
        </w:rPr>
        <w:t>in</w:t>
      </w:r>
      <w:r w:rsidRPr="00FB4C19">
        <w:rPr>
          <w:rFonts w:ascii="Arial" w:eastAsiaTheme="minorHAnsi" w:hAnsi="Arial" w:cs="Arial"/>
          <w:snapToGrid/>
          <w:spacing w:val="-4"/>
          <w:szCs w:val="24"/>
          <w:highlight w:val="yellow"/>
        </w:rPr>
        <w:t xml:space="preserve"> </w:t>
      </w:r>
      <w:r w:rsidRPr="00FB4C19">
        <w:rPr>
          <w:rFonts w:ascii="Arial" w:eastAsiaTheme="minorHAnsi" w:hAnsi="Arial" w:cs="Arial"/>
          <w:snapToGrid/>
          <w:szCs w:val="24"/>
          <w:highlight w:val="yellow"/>
        </w:rPr>
        <w:t>read-</w:t>
      </w:r>
      <w:r w:rsidRPr="00FB4C19">
        <w:rPr>
          <w:rFonts w:ascii="Arial" w:eastAsiaTheme="minorHAnsi" w:hAnsi="Arial" w:cs="Arial"/>
          <w:snapToGrid/>
          <w:spacing w:val="-1"/>
          <w:szCs w:val="24"/>
          <w:highlight w:val="yellow"/>
        </w:rPr>
        <w:t xml:space="preserve"> </w:t>
      </w:r>
      <w:r w:rsidRPr="00FB4C19">
        <w:rPr>
          <w:rFonts w:ascii="Arial" w:eastAsiaTheme="minorHAnsi" w:hAnsi="Arial" w:cs="Arial"/>
          <w:snapToGrid/>
          <w:szCs w:val="24"/>
          <w:highlight w:val="yellow"/>
        </w:rPr>
        <w:t>only</w:t>
      </w:r>
      <w:r w:rsidRPr="00FB4C19">
        <w:rPr>
          <w:rFonts w:ascii="Arial" w:eastAsiaTheme="minorHAnsi" w:hAnsi="Arial" w:cs="Arial"/>
          <w:snapToGrid/>
          <w:spacing w:val="6"/>
          <w:szCs w:val="24"/>
          <w:highlight w:val="yellow"/>
        </w:rPr>
        <w:t xml:space="preserve"> </w:t>
      </w:r>
      <w:r w:rsidRPr="00FB4C19">
        <w:rPr>
          <w:rFonts w:ascii="Arial" w:eastAsiaTheme="minorHAnsi" w:hAnsi="Arial" w:cs="Arial"/>
          <w:snapToGrid/>
          <w:szCs w:val="24"/>
          <w:highlight w:val="yellow"/>
        </w:rPr>
        <w:t>format,</w:t>
      </w:r>
      <w:r w:rsidRPr="00FB4C19">
        <w:rPr>
          <w:rFonts w:ascii="Arial" w:eastAsiaTheme="minorHAnsi" w:hAnsi="Arial" w:cs="Arial"/>
          <w:snapToGrid/>
          <w:spacing w:val="6"/>
          <w:szCs w:val="24"/>
          <w:highlight w:val="yellow"/>
        </w:rPr>
        <w:t xml:space="preserve"> </w:t>
      </w:r>
      <w:r w:rsidRPr="00FB4C19">
        <w:rPr>
          <w:rFonts w:ascii="Arial" w:eastAsiaTheme="minorHAnsi" w:hAnsi="Arial" w:cs="Arial"/>
          <w:snapToGrid/>
          <w:szCs w:val="24"/>
          <w:highlight w:val="yellow"/>
        </w:rPr>
        <w:t>using</w:t>
      </w:r>
      <w:r w:rsidRPr="00FB4C19">
        <w:rPr>
          <w:rFonts w:ascii="Arial" w:eastAsiaTheme="minorHAnsi" w:hAnsi="Arial" w:cs="Arial"/>
          <w:snapToGrid/>
          <w:spacing w:val="6"/>
          <w:szCs w:val="24"/>
          <w:highlight w:val="yellow"/>
        </w:rPr>
        <w:t xml:space="preserve"> </w:t>
      </w:r>
      <w:r w:rsidRPr="00FB4C19">
        <w:rPr>
          <w:rFonts w:ascii="Arial" w:eastAsiaTheme="minorHAnsi" w:hAnsi="Arial" w:cs="Arial"/>
          <w:snapToGrid/>
          <w:szCs w:val="24"/>
          <w:highlight w:val="yellow"/>
        </w:rPr>
        <w:t>PDF</w:t>
      </w:r>
      <w:r w:rsidRPr="00FB4C19">
        <w:rPr>
          <w:rFonts w:ascii="Arial" w:eastAsiaTheme="minorHAnsi" w:hAnsi="Arial" w:cs="Arial"/>
          <w:snapToGrid/>
          <w:spacing w:val="6"/>
          <w:szCs w:val="24"/>
          <w:highlight w:val="yellow"/>
        </w:rPr>
        <w:t xml:space="preserve"> </w:t>
      </w:r>
      <w:r w:rsidRPr="00FB4C19">
        <w:rPr>
          <w:rFonts w:ascii="Arial" w:eastAsiaTheme="minorHAnsi" w:hAnsi="Arial" w:cs="Arial"/>
          <w:snapToGrid/>
          <w:szCs w:val="24"/>
          <w:highlight w:val="yellow"/>
        </w:rPr>
        <w:t>files.</w:t>
      </w:r>
      <w:r w:rsidRPr="00FB4C19">
        <w:rPr>
          <w:rFonts w:ascii="Arial" w:eastAsiaTheme="minorHAnsi" w:hAnsi="Arial" w:cs="Arial"/>
          <w:snapToGrid/>
          <w:spacing w:val="6"/>
          <w:szCs w:val="24"/>
          <w:highlight w:val="yellow"/>
        </w:rPr>
        <w:t xml:space="preserve"> </w:t>
      </w:r>
      <w:r w:rsidRPr="00FB4C19">
        <w:rPr>
          <w:rFonts w:ascii="Arial" w:eastAsiaTheme="minorHAnsi" w:hAnsi="Arial" w:cs="Arial"/>
          <w:snapToGrid/>
          <w:szCs w:val="24"/>
          <w:highlight w:val="yellow"/>
        </w:rPr>
        <w:t>All</w:t>
      </w:r>
      <w:r w:rsidRPr="00FB4C19">
        <w:rPr>
          <w:rFonts w:ascii="Arial" w:eastAsiaTheme="minorHAnsi" w:hAnsi="Arial" w:cs="Arial"/>
          <w:snapToGrid/>
          <w:spacing w:val="6"/>
          <w:szCs w:val="24"/>
          <w:highlight w:val="yellow"/>
        </w:rPr>
        <w:t xml:space="preserve"> </w:t>
      </w:r>
      <w:r w:rsidRPr="00FB4C19">
        <w:rPr>
          <w:rFonts w:ascii="Arial" w:eastAsiaTheme="minorHAnsi" w:hAnsi="Arial" w:cs="Arial"/>
          <w:snapToGrid/>
          <w:szCs w:val="24"/>
          <w:highlight w:val="yellow"/>
        </w:rPr>
        <w:t>price</w:t>
      </w:r>
      <w:r w:rsidRPr="00FB4C19">
        <w:rPr>
          <w:rFonts w:ascii="Arial" w:eastAsiaTheme="minorHAnsi" w:hAnsi="Arial" w:cs="Arial"/>
          <w:snapToGrid/>
          <w:spacing w:val="6"/>
          <w:szCs w:val="24"/>
          <w:highlight w:val="yellow"/>
        </w:rPr>
        <w:t xml:space="preserve"> </w:t>
      </w:r>
      <w:r w:rsidRPr="00FB4C19">
        <w:rPr>
          <w:rFonts w:ascii="Arial" w:eastAsiaTheme="minorHAnsi" w:hAnsi="Arial" w:cs="Arial"/>
          <w:snapToGrid/>
          <w:szCs w:val="24"/>
          <w:highlight w:val="yellow"/>
        </w:rPr>
        <w:t>breakdown</w:t>
      </w:r>
      <w:r w:rsidRPr="00FB4C19">
        <w:rPr>
          <w:rFonts w:ascii="Arial" w:eastAsiaTheme="minorHAnsi" w:hAnsi="Arial" w:cs="Arial"/>
          <w:snapToGrid/>
          <w:spacing w:val="6"/>
          <w:szCs w:val="24"/>
          <w:highlight w:val="yellow"/>
        </w:rPr>
        <w:t xml:space="preserve"> </w:t>
      </w:r>
      <w:r w:rsidRPr="00FB4C19">
        <w:rPr>
          <w:rFonts w:ascii="Arial" w:eastAsiaTheme="minorHAnsi" w:hAnsi="Arial" w:cs="Arial"/>
          <w:snapToGrid/>
          <w:szCs w:val="24"/>
          <w:highlight w:val="yellow"/>
        </w:rPr>
        <w:t>information</w:t>
      </w:r>
      <w:r w:rsidRPr="00FB4C19">
        <w:rPr>
          <w:rFonts w:ascii="Arial" w:eastAsiaTheme="minorHAnsi" w:hAnsi="Arial" w:cs="Arial"/>
          <w:snapToGrid/>
          <w:spacing w:val="6"/>
          <w:szCs w:val="24"/>
          <w:highlight w:val="yellow"/>
        </w:rPr>
        <w:t xml:space="preserve"> </w:t>
      </w:r>
      <w:r w:rsidRPr="00FB4C19">
        <w:rPr>
          <w:rFonts w:ascii="Arial" w:eastAsiaTheme="minorHAnsi" w:hAnsi="Arial" w:cs="Arial"/>
          <w:snapToGrid/>
          <w:szCs w:val="24"/>
          <w:highlight w:val="yellow"/>
        </w:rPr>
        <w:t>to</w:t>
      </w:r>
      <w:r w:rsidRPr="00FB4C19">
        <w:rPr>
          <w:rFonts w:ascii="Arial" w:eastAsiaTheme="minorHAnsi" w:hAnsi="Arial" w:cs="Arial"/>
          <w:snapToGrid/>
          <w:spacing w:val="6"/>
          <w:szCs w:val="24"/>
          <w:highlight w:val="yellow"/>
        </w:rPr>
        <w:t xml:space="preserve"> </w:t>
      </w:r>
      <w:r w:rsidRPr="00FB4C19">
        <w:rPr>
          <w:rFonts w:ascii="Arial" w:eastAsiaTheme="minorHAnsi" w:hAnsi="Arial" w:cs="Arial"/>
          <w:snapToGrid/>
          <w:szCs w:val="24"/>
          <w:highlight w:val="yellow"/>
        </w:rPr>
        <w:t>aide</w:t>
      </w:r>
      <w:r w:rsidRPr="00FB4C19">
        <w:rPr>
          <w:rFonts w:ascii="Arial" w:eastAsiaTheme="minorHAnsi" w:hAnsi="Arial" w:cs="Arial"/>
          <w:snapToGrid/>
          <w:spacing w:val="-2"/>
          <w:szCs w:val="24"/>
          <w:highlight w:val="yellow"/>
        </w:rPr>
        <w:t xml:space="preserve"> </w:t>
      </w:r>
      <w:r w:rsidRPr="00FB4C19">
        <w:rPr>
          <w:rFonts w:ascii="Arial" w:eastAsiaTheme="minorHAnsi" w:hAnsi="Arial" w:cs="Arial"/>
          <w:snapToGrid/>
          <w:szCs w:val="24"/>
          <w:highlight w:val="yellow"/>
        </w:rPr>
        <w:t>in</w:t>
      </w:r>
      <w:r w:rsidRPr="00FB4C19">
        <w:rPr>
          <w:rFonts w:ascii="Arial" w:eastAsiaTheme="minorHAnsi" w:hAnsi="Arial" w:cs="Arial"/>
          <w:snapToGrid/>
          <w:spacing w:val="29"/>
          <w:szCs w:val="24"/>
          <w:highlight w:val="yellow"/>
        </w:rPr>
        <w:t xml:space="preserve"> </w:t>
      </w:r>
      <w:r w:rsidRPr="00FB4C19">
        <w:rPr>
          <w:rFonts w:ascii="Arial" w:eastAsiaTheme="minorHAnsi" w:hAnsi="Arial" w:cs="Arial"/>
          <w:snapToGrid/>
          <w:szCs w:val="24"/>
          <w:highlight w:val="yellow"/>
        </w:rPr>
        <w:t>the</w:t>
      </w:r>
      <w:r w:rsidRPr="00FB4C19">
        <w:rPr>
          <w:rFonts w:ascii="Arial" w:eastAsiaTheme="minorHAnsi" w:hAnsi="Arial" w:cs="Arial"/>
          <w:snapToGrid/>
          <w:spacing w:val="29"/>
          <w:szCs w:val="24"/>
          <w:highlight w:val="yellow"/>
        </w:rPr>
        <w:t xml:space="preserve"> </w:t>
      </w:r>
      <w:r w:rsidRPr="00FB4C19">
        <w:rPr>
          <w:rFonts w:ascii="Arial" w:eastAsiaTheme="minorHAnsi" w:hAnsi="Arial" w:cs="Arial"/>
          <w:snapToGrid/>
          <w:szCs w:val="24"/>
          <w:highlight w:val="yellow"/>
        </w:rPr>
        <w:t>price</w:t>
      </w:r>
      <w:r w:rsidRPr="00FB4C19">
        <w:rPr>
          <w:rFonts w:ascii="Arial" w:eastAsiaTheme="minorHAnsi" w:hAnsi="Arial" w:cs="Arial"/>
          <w:snapToGrid/>
          <w:spacing w:val="29"/>
          <w:szCs w:val="24"/>
          <w:highlight w:val="yellow"/>
        </w:rPr>
        <w:t xml:space="preserve"> </w:t>
      </w:r>
      <w:r w:rsidRPr="00FB4C19">
        <w:rPr>
          <w:rFonts w:ascii="Arial" w:eastAsiaTheme="minorHAnsi" w:hAnsi="Arial" w:cs="Arial"/>
          <w:snapToGrid/>
          <w:szCs w:val="24"/>
          <w:highlight w:val="yellow"/>
        </w:rPr>
        <w:t>evaluation</w:t>
      </w:r>
      <w:r w:rsidRPr="00FB4C19">
        <w:rPr>
          <w:rFonts w:ascii="Arial" w:eastAsiaTheme="minorHAnsi" w:hAnsi="Arial" w:cs="Arial"/>
          <w:snapToGrid/>
          <w:spacing w:val="29"/>
          <w:szCs w:val="24"/>
          <w:highlight w:val="yellow"/>
        </w:rPr>
        <w:t xml:space="preserve"> </w:t>
      </w:r>
      <w:r w:rsidRPr="00FB4C19">
        <w:rPr>
          <w:rFonts w:ascii="Arial" w:eastAsiaTheme="minorHAnsi" w:hAnsi="Arial" w:cs="Arial"/>
          <w:snapToGrid/>
          <w:szCs w:val="24"/>
          <w:highlight w:val="yellow"/>
        </w:rPr>
        <w:t>shall</w:t>
      </w:r>
      <w:r w:rsidRPr="00FB4C19">
        <w:rPr>
          <w:rFonts w:ascii="Arial" w:eastAsiaTheme="minorHAnsi" w:hAnsi="Arial" w:cs="Arial"/>
          <w:snapToGrid/>
          <w:spacing w:val="29"/>
          <w:szCs w:val="24"/>
          <w:highlight w:val="yellow"/>
        </w:rPr>
        <w:t xml:space="preserve"> </w:t>
      </w:r>
      <w:r w:rsidRPr="00FB4C19">
        <w:rPr>
          <w:rFonts w:ascii="Arial" w:eastAsiaTheme="minorHAnsi" w:hAnsi="Arial" w:cs="Arial"/>
          <w:snapToGrid/>
          <w:szCs w:val="24"/>
          <w:highlight w:val="yellow"/>
        </w:rPr>
        <w:t>be</w:t>
      </w:r>
      <w:r w:rsidRPr="00FB4C19">
        <w:rPr>
          <w:rFonts w:ascii="Arial" w:eastAsiaTheme="minorHAnsi" w:hAnsi="Arial" w:cs="Arial"/>
          <w:snapToGrid/>
          <w:spacing w:val="30"/>
          <w:szCs w:val="24"/>
          <w:highlight w:val="yellow"/>
        </w:rPr>
        <w:t xml:space="preserve"> </w:t>
      </w:r>
      <w:r w:rsidRPr="00FB4C19">
        <w:rPr>
          <w:rFonts w:ascii="Arial" w:eastAsiaTheme="minorHAnsi" w:hAnsi="Arial" w:cs="Arial"/>
          <w:snapToGrid/>
          <w:szCs w:val="24"/>
          <w:highlight w:val="yellow"/>
        </w:rPr>
        <w:t>submitted</w:t>
      </w:r>
      <w:r w:rsidRPr="00FB4C19">
        <w:rPr>
          <w:rFonts w:ascii="Arial" w:eastAsiaTheme="minorHAnsi" w:hAnsi="Arial" w:cs="Arial"/>
          <w:snapToGrid/>
          <w:spacing w:val="29"/>
          <w:szCs w:val="24"/>
          <w:highlight w:val="yellow"/>
        </w:rPr>
        <w:t xml:space="preserve"> </w:t>
      </w:r>
      <w:r w:rsidRPr="00FB4C19">
        <w:rPr>
          <w:rFonts w:ascii="Arial" w:eastAsiaTheme="minorHAnsi" w:hAnsi="Arial" w:cs="Arial"/>
          <w:snapToGrid/>
          <w:szCs w:val="24"/>
          <w:highlight w:val="yellow"/>
        </w:rPr>
        <w:t>in</w:t>
      </w:r>
      <w:r w:rsidRPr="00FB4C19">
        <w:rPr>
          <w:rFonts w:ascii="Arial" w:eastAsiaTheme="minorHAnsi" w:hAnsi="Arial" w:cs="Arial"/>
          <w:snapToGrid/>
          <w:spacing w:val="29"/>
          <w:szCs w:val="24"/>
          <w:highlight w:val="yellow"/>
        </w:rPr>
        <w:t xml:space="preserve"> </w:t>
      </w:r>
      <w:r w:rsidRPr="00FB4C19">
        <w:rPr>
          <w:rFonts w:ascii="Arial" w:eastAsiaTheme="minorHAnsi" w:hAnsi="Arial" w:cs="Arial"/>
          <w:snapToGrid/>
          <w:szCs w:val="24"/>
          <w:highlight w:val="yellow"/>
        </w:rPr>
        <w:t>Microsoft</w:t>
      </w:r>
      <w:r w:rsidRPr="00FB4C19">
        <w:rPr>
          <w:rFonts w:ascii="Arial" w:eastAsiaTheme="minorHAnsi" w:hAnsi="Arial" w:cs="Arial"/>
          <w:snapToGrid/>
          <w:spacing w:val="29"/>
          <w:szCs w:val="24"/>
          <w:highlight w:val="yellow"/>
        </w:rPr>
        <w:t xml:space="preserve"> </w:t>
      </w:r>
      <w:r w:rsidRPr="00FB4C19">
        <w:rPr>
          <w:rFonts w:ascii="Arial" w:eastAsiaTheme="minorHAnsi" w:hAnsi="Arial" w:cs="Arial"/>
          <w:snapToGrid/>
          <w:szCs w:val="24"/>
          <w:highlight w:val="yellow"/>
        </w:rPr>
        <w:t>Office</w:t>
      </w:r>
      <w:r w:rsidRPr="00FB4C19">
        <w:rPr>
          <w:rFonts w:ascii="Arial" w:eastAsiaTheme="minorHAnsi" w:hAnsi="Arial" w:cs="Arial"/>
          <w:snapToGrid/>
          <w:spacing w:val="29"/>
          <w:szCs w:val="24"/>
          <w:highlight w:val="yellow"/>
        </w:rPr>
        <w:t xml:space="preserve"> </w:t>
      </w:r>
      <w:r w:rsidRPr="00FB4C19">
        <w:rPr>
          <w:rFonts w:ascii="Arial" w:eastAsiaTheme="minorHAnsi" w:hAnsi="Arial" w:cs="Arial"/>
          <w:snapToGrid/>
          <w:szCs w:val="24"/>
          <w:highlight w:val="yellow"/>
        </w:rPr>
        <w:t>Excel</w:t>
      </w:r>
      <w:r w:rsidRPr="00D019FB">
        <w:rPr>
          <w:rFonts w:ascii="Arial" w:eastAsiaTheme="minorHAnsi" w:hAnsi="Arial" w:cs="Arial"/>
          <w:snapToGrid/>
          <w:spacing w:val="-1"/>
          <w:szCs w:val="24"/>
        </w:rPr>
        <w:t xml:space="preserve"> </w:t>
      </w:r>
      <w:r w:rsidRPr="00FB4C19">
        <w:rPr>
          <w:rFonts w:ascii="Arial" w:eastAsiaTheme="minorHAnsi" w:hAnsi="Arial" w:cs="Arial"/>
          <w:snapToGrid/>
          <w:szCs w:val="24"/>
          <w:highlight w:val="yellow"/>
        </w:rPr>
        <w:t>Read/Write</w:t>
      </w:r>
      <w:r w:rsidRPr="00FB4C19">
        <w:rPr>
          <w:rFonts w:ascii="Arial" w:eastAsiaTheme="minorHAnsi" w:hAnsi="Arial" w:cs="Arial"/>
          <w:snapToGrid/>
          <w:spacing w:val="31"/>
          <w:szCs w:val="24"/>
          <w:highlight w:val="yellow"/>
        </w:rPr>
        <w:t xml:space="preserve"> </w:t>
      </w:r>
      <w:r w:rsidRPr="00FB4C19">
        <w:rPr>
          <w:rFonts w:ascii="Arial" w:eastAsiaTheme="minorHAnsi" w:hAnsi="Arial" w:cs="Arial"/>
          <w:snapToGrid/>
          <w:szCs w:val="24"/>
          <w:highlight w:val="yellow"/>
        </w:rPr>
        <w:t>format</w:t>
      </w:r>
      <w:r w:rsidRPr="00FB4C19">
        <w:rPr>
          <w:rFonts w:ascii="Arial" w:eastAsiaTheme="minorHAnsi" w:hAnsi="Arial" w:cs="Arial"/>
          <w:snapToGrid/>
          <w:spacing w:val="31"/>
          <w:szCs w:val="24"/>
          <w:highlight w:val="yellow"/>
        </w:rPr>
        <w:t xml:space="preserve"> </w:t>
      </w:r>
      <w:r w:rsidRPr="00FB4C19">
        <w:rPr>
          <w:rFonts w:ascii="Arial" w:eastAsiaTheme="minorHAnsi" w:hAnsi="Arial" w:cs="Arial"/>
          <w:snapToGrid/>
          <w:szCs w:val="24"/>
          <w:highlight w:val="yellow"/>
        </w:rPr>
        <w:t>and</w:t>
      </w:r>
      <w:r w:rsidRPr="00FB4C19">
        <w:rPr>
          <w:rFonts w:ascii="Arial" w:eastAsiaTheme="minorHAnsi" w:hAnsi="Arial" w:cs="Arial"/>
          <w:snapToGrid/>
          <w:spacing w:val="31"/>
          <w:szCs w:val="24"/>
          <w:highlight w:val="yellow"/>
        </w:rPr>
        <w:t xml:space="preserve"> </w:t>
      </w:r>
      <w:r w:rsidRPr="00FB4C19">
        <w:rPr>
          <w:rFonts w:ascii="Arial" w:eastAsiaTheme="minorHAnsi" w:hAnsi="Arial" w:cs="Arial"/>
          <w:snapToGrid/>
          <w:szCs w:val="24"/>
          <w:highlight w:val="yellow"/>
        </w:rPr>
        <w:t>viewable</w:t>
      </w:r>
      <w:r w:rsidRPr="00FB4C19">
        <w:rPr>
          <w:rFonts w:ascii="Arial" w:eastAsiaTheme="minorHAnsi" w:hAnsi="Arial" w:cs="Arial"/>
          <w:snapToGrid/>
          <w:spacing w:val="31"/>
          <w:szCs w:val="24"/>
          <w:highlight w:val="yellow"/>
        </w:rPr>
        <w:t xml:space="preserve"> </w:t>
      </w:r>
      <w:r w:rsidRPr="00FB4C19">
        <w:rPr>
          <w:rFonts w:ascii="Arial" w:eastAsiaTheme="minorHAnsi" w:hAnsi="Arial" w:cs="Arial"/>
          <w:snapToGrid/>
          <w:szCs w:val="24"/>
          <w:highlight w:val="yellow"/>
        </w:rPr>
        <w:t>in</w:t>
      </w:r>
      <w:r w:rsidRPr="00FB4C19">
        <w:rPr>
          <w:rFonts w:ascii="Arial" w:eastAsiaTheme="minorHAnsi" w:hAnsi="Arial" w:cs="Arial"/>
          <w:snapToGrid/>
          <w:spacing w:val="31"/>
          <w:szCs w:val="24"/>
          <w:highlight w:val="yellow"/>
        </w:rPr>
        <w:t xml:space="preserve"> </w:t>
      </w:r>
      <w:r w:rsidRPr="00FB4C19">
        <w:rPr>
          <w:rFonts w:ascii="Arial" w:eastAsiaTheme="minorHAnsi" w:hAnsi="Arial" w:cs="Arial"/>
          <w:snapToGrid/>
          <w:szCs w:val="24"/>
          <w:highlight w:val="yellow"/>
        </w:rPr>
        <w:t>Microsoft</w:t>
      </w:r>
      <w:r w:rsidRPr="00FB4C19">
        <w:rPr>
          <w:rFonts w:ascii="Arial" w:eastAsiaTheme="minorHAnsi" w:hAnsi="Arial" w:cs="Arial"/>
          <w:snapToGrid/>
          <w:spacing w:val="31"/>
          <w:szCs w:val="24"/>
          <w:highlight w:val="yellow"/>
        </w:rPr>
        <w:t xml:space="preserve"> </w:t>
      </w:r>
      <w:r w:rsidRPr="00FB4C19">
        <w:rPr>
          <w:rFonts w:ascii="Arial" w:eastAsiaTheme="minorHAnsi" w:hAnsi="Arial" w:cs="Arial"/>
          <w:snapToGrid/>
          <w:szCs w:val="24"/>
          <w:highlight w:val="yellow"/>
        </w:rPr>
        <w:t>Excel</w:t>
      </w:r>
      <w:r w:rsidRPr="00FB4C19">
        <w:rPr>
          <w:rFonts w:ascii="Arial" w:eastAsiaTheme="minorHAnsi" w:hAnsi="Arial" w:cs="Arial"/>
          <w:snapToGrid/>
          <w:spacing w:val="31"/>
          <w:szCs w:val="24"/>
          <w:highlight w:val="yellow"/>
        </w:rPr>
        <w:t xml:space="preserve"> </w:t>
      </w:r>
      <w:r w:rsidRPr="00FB4C19">
        <w:rPr>
          <w:rFonts w:ascii="Arial" w:eastAsiaTheme="minorHAnsi" w:hAnsi="Arial" w:cs="Arial"/>
          <w:snapToGrid/>
          <w:szCs w:val="24"/>
          <w:highlight w:val="yellow"/>
        </w:rPr>
        <w:t>20</w:t>
      </w:r>
      <w:r w:rsidR="00551774">
        <w:rPr>
          <w:rFonts w:ascii="Arial" w:eastAsiaTheme="minorHAnsi" w:hAnsi="Arial" w:cs="Arial"/>
          <w:snapToGrid/>
          <w:szCs w:val="24"/>
          <w:highlight w:val="yellow"/>
        </w:rPr>
        <w:t>10</w:t>
      </w:r>
      <w:r w:rsidRPr="00FB4C19">
        <w:rPr>
          <w:rFonts w:ascii="Arial" w:eastAsiaTheme="minorHAnsi" w:hAnsi="Arial" w:cs="Arial"/>
          <w:snapToGrid/>
          <w:spacing w:val="21"/>
          <w:szCs w:val="24"/>
          <w:highlight w:val="yellow"/>
        </w:rPr>
        <w:t xml:space="preserve"> </w:t>
      </w:r>
      <w:r w:rsidRPr="00FB4C19">
        <w:rPr>
          <w:rFonts w:ascii="Arial" w:eastAsiaTheme="minorHAnsi" w:hAnsi="Arial" w:cs="Arial"/>
          <w:snapToGrid/>
          <w:szCs w:val="24"/>
          <w:highlight w:val="yellow"/>
        </w:rPr>
        <w:t>(or</w:t>
      </w:r>
      <w:r w:rsidRPr="00FB4C19">
        <w:rPr>
          <w:rFonts w:ascii="Arial" w:eastAsiaTheme="minorHAnsi" w:hAnsi="Arial" w:cs="Arial"/>
          <w:snapToGrid/>
          <w:spacing w:val="23"/>
          <w:szCs w:val="24"/>
          <w:highlight w:val="yellow"/>
        </w:rPr>
        <w:t xml:space="preserve"> </w:t>
      </w:r>
      <w:r w:rsidRPr="00FB4C19">
        <w:rPr>
          <w:rFonts w:ascii="Arial" w:eastAsiaTheme="minorHAnsi" w:hAnsi="Arial" w:cs="Arial"/>
          <w:snapToGrid/>
          <w:szCs w:val="24"/>
          <w:highlight w:val="yellow"/>
        </w:rPr>
        <w:t>later).</w:t>
      </w:r>
      <w:r w:rsidRPr="00FB4C19">
        <w:rPr>
          <w:rFonts w:ascii="Arial" w:eastAsiaTheme="minorHAnsi" w:hAnsi="Arial" w:cs="Arial"/>
          <w:snapToGrid/>
          <w:spacing w:val="-2"/>
          <w:szCs w:val="24"/>
          <w:highlight w:val="yellow"/>
        </w:rPr>
        <w:t xml:space="preserve"> </w:t>
      </w:r>
      <w:r w:rsidRPr="00FB4C19">
        <w:rPr>
          <w:rFonts w:ascii="Arial" w:eastAsiaTheme="minorHAnsi" w:hAnsi="Arial" w:cs="Arial"/>
          <w:snapToGrid/>
          <w:szCs w:val="24"/>
          <w:highlight w:val="yellow"/>
        </w:rPr>
        <w:t>Each</w:t>
      </w:r>
      <w:r w:rsidRPr="00FB4C19">
        <w:rPr>
          <w:rFonts w:ascii="Arial" w:eastAsiaTheme="minorHAnsi" w:hAnsi="Arial" w:cs="Arial"/>
          <w:snapToGrid/>
          <w:spacing w:val="40"/>
          <w:szCs w:val="24"/>
          <w:highlight w:val="yellow"/>
        </w:rPr>
        <w:t xml:space="preserve"> </w:t>
      </w:r>
      <w:r w:rsidRPr="00FB4C19">
        <w:rPr>
          <w:rFonts w:ascii="Arial" w:eastAsiaTheme="minorHAnsi" w:hAnsi="Arial" w:cs="Arial"/>
          <w:snapToGrid/>
          <w:szCs w:val="24"/>
          <w:highlight w:val="yellow"/>
        </w:rPr>
        <w:t>file</w:t>
      </w:r>
      <w:r w:rsidRPr="00FB4C19">
        <w:rPr>
          <w:rFonts w:ascii="Arial" w:eastAsiaTheme="minorHAnsi" w:hAnsi="Arial" w:cs="Arial"/>
          <w:snapToGrid/>
          <w:spacing w:val="40"/>
          <w:szCs w:val="24"/>
          <w:highlight w:val="yellow"/>
        </w:rPr>
        <w:t xml:space="preserve"> </w:t>
      </w:r>
      <w:r w:rsidRPr="00FB4C19">
        <w:rPr>
          <w:rFonts w:ascii="Arial" w:eastAsiaTheme="minorHAnsi" w:hAnsi="Arial" w:cs="Arial"/>
          <w:snapToGrid/>
          <w:szCs w:val="24"/>
          <w:highlight w:val="yellow"/>
        </w:rPr>
        <w:t>shall</w:t>
      </w:r>
      <w:r w:rsidRPr="00FB4C19">
        <w:rPr>
          <w:rFonts w:ascii="Arial" w:eastAsiaTheme="minorHAnsi" w:hAnsi="Arial" w:cs="Arial"/>
          <w:snapToGrid/>
          <w:spacing w:val="40"/>
          <w:szCs w:val="24"/>
          <w:highlight w:val="yellow"/>
        </w:rPr>
        <w:t xml:space="preserve"> </w:t>
      </w:r>
      <w:r w:rsidRPr="00FB4C19">
        <w:rPr>
          <w:rFonts w:ascii="Arial" w:eastAsiaTheme="minorHAnsi" w:hAnsi="Arial" w:cs="Arial"/>
          <w:snapToGrid/>
          <w:szCs w:val="24"/>
          <w:highlight w:val="yellow"/>
        </w:rPr>
        <w:t>be</w:t>
      </w:r>
      <w:r w:rsidRPr="00FB4C19">
        <w:rPr>
          <w:rFonts w:ascii="Arial" w:eastAsiaTheme="minorHAnsi" w:hAnsi="Arial" w:cs="Arial"/>
          <w:snapToGrid/>
          <w:spacing w:val="40"/>
          <w:szCs w:val="24"/>
          <w:highlight w:val="yellow"/>
        </w:rPr>
        <w:t xml:space="preserve"> </w:t>
      </w:r>
      <w:r w:rsidRPr="00FB4C19">
        <w:rPr>
          <w:rFonts w:ascii="Arial" w:eastAsiaTheme="minorHAnsi" w:hAnsi="Arial" w:cs="Arial"/>
          <w:snapToGrid/>
          <w:szCs w:val="24"/>
          <w:highlight w:val="yellow"/>
        </w:rPr>
        <w:t>labeled</w:t>
      </w:r>
      <w:r w:rsidRPr="00FB4C19">
        <w:rPr>
          <w:rFonts w:ascii="Arial" w:eastAsiaTheme="minorHAnsi" w:hAnsi="Arial" w:cs="Arial"/>
          <w:snapToGrid/>
          <w:spacing w:val="40"/>
          <w:szCs w:val="24"/>
          <w:highlight w:val="yellow"/>
        </w:rPr>
        <w:t xml:space="preserve"> </w:t>
      </w:r>
      <w:r w:rsidRPr="00FB4C19">
        <w:rPr>
          <w:rFonts w:ascii="Arial" w:eastAsiaTheme="minorHAnsi" w:hAnsi="Arial" w:cs="Arial"/>
          <w:snapToGrid/>
          <w:szCs w:val="24"/>
          <w:highlight w:val="yellow"/>
        </w:rPr>
        <w:t>with</w:t>
      </w:r>
      <w:r w:rsidRPr="00FB4C19">
        <w:rPr>
          <w:rFonts w:ascii="Arial" w:eastAsiaTheme="minorHAnsi" w:hAnsi="Arial" w:cs="Arial"/>
          <w:snapToGrid/>
          <w:spacing w:val="40"/>
          <w:szCs w:val="24"/>
          <w:highlight w:val="yellow"/>
        </w:rPr>
        <w:t xml:space="preserve"> </w:t>
      </w:r>
      <w:r w:rsidRPr="00FB4C19">
        <w:rPr>
          <w:rFonts w:ascii="Arial" w:eastAsiaTheme="minorHAnsi" w:hAnsi="Arial" w:cs="Arial"/>
          <w:snapToGrid/>
          <w:szCs w:val="24"/>
          <w:highlight w:val="yellow"/>
        </w:rPr>
        <w:t>the</w:t>
      </w:r>
      <w:r w:rsidRPr="00FB4C19">
        <w:rPr>
          <w:rFonts w:ascii="Arial" w:eastAsiaTheme="minorHAnsi" w:hAnsi="Arial" w:cs="Arial"/>
          <w:snapToGrid/>
          <w:spacing w:val="40"/>
          <w:szCs w:val="24"/>
          <w:highlight w:val="yellow"/>
        </w:rPr>
        <w:t xml:space="preserve"> </w:t>
      </w:r>
      <w:r w:rsidRPr="00FB4C19">
        <w:rPr>
          <w:rFonts w:ascii="Arial" w:eastAsiaTheme="minorHAnsi" w:hAnsi="Arial" w:cs="Arial"/>
          <w:snapToGrid/>
          <w:szCs w:val="24"/>
          <w:highlight w:val="yellow"/>
        </w:rPr>
        <w:t>volume</w:t>
      </w:r>
      <w:r w:rsidRPr="00FB4C19">
        <w:rPr>
          <w:rFonts w:ascii="Arial" w:eastAsiaTheme="minorHAnsi" w:hAnsi="Arial" w:cs="Arial"/>
          <w:snapToGrid/>
          <w:spacing w:val="40"/>
          <w:szCs w:val="24"/>
          <w:highlight w:val="yellow"/>
        </w:rPr>
        <w:t xml:space="preserve"> </w:t>
      </w:r>
      <w:r w:rsidRPr="00FB4C19">
        <w:rPr>
          <w:rFonts w:ascii="Arial" w:eastAsiaTheme="minorHAnsi" w:hAnsi="Arial" w:cs="Arial"/>
          <w:snapToGrid/>
          <w:szCs w:val="24"/>
          <w:highlight w:val="yellow"/>
        </w:rPr>
        <w:t>number,</w:t>
      </w:r>
      <w:r w:rsidRPr="00FB4C19">
        <w:rPr>
          <w:rFonts w:ascii="Arial" w:eastAsiaTheme="minorHAnsi" w:hAnsi="Arial" w:cs="Arial"/>
          <w:snapToGrid/>
          <w:spacing w:val="39"/>
          <w:szCs w:val="24"/>
          <w:highlight w:val="yellow"/>
        </w:rPr>
        <w:t xml:space="preserve"> </w:t>
      </w:r>
      <w:r w:rsidRPr="00FB4C19">
        <w:rPr>
          <w:rFonts w:ascii="Arial" w:eastAsiaTheme="minorHAnsi" w:hAnsi="Arial" w:cs="Arial"/>
          <w:snapToGrid/>
          <w:szCs w:val="24"/>
          <w:highlight w:val="yellow"/>
        </w:rPr>
        <w:t>date,</w:t>
      </w:r>
      <w:r w:rsidRPr="00FB4C19">
        <w:rPr>
          <w:rFonts w:ascii="Arial" w:eastAsiaTheme="minorHAnsi" w:hAnsi="Arial" w:cs="Arial"/>
          <w:snapToGrid/>
          <w:spacing w:val="40"/>
          <w:szCs w:val="24"/>
          <w:highlight w:val="yellow"/>
        </w:rPr>
        <w:t xml:space="preserve"> </w:t>
      </w:r>
      <w:r w:rsidRPr="00FB4C19">
        <w:rPr>
          <w:rFonts w:ascii="Arial" w:eastAsiaTheme="minorHAnsi" w:hAnsi="Arial" w:cs="Arial"/>
          <w:snapToGrid/>
          <w:szCs w:val="24"/>
          <w:highlight w:val="yellow"/>
        </w:rPr>
        <w:t>and</w:t>
      </w:r>
      <w:r w:rsidRPr="00FB4C19">
        <w:rPr>
          <w:rFonts w:ascii="Arial" w:eastAsiaTheme="minorHAnsi" w:hAnsi="Arial" w:cs="Arial"/>
          <w:snapToGrid/>
          <w:spacing w:val="40"/>
          <w:szCs w:val="24"/>
          <w:highlight w:val="yellow"/>
        </w:rPr>
        <w:t xml:space="preserve"> </w:t>
      </w:r>
      <w:r w:rsidRPr="00FB4C19">
        <w:rPr>
          <w:rFonts w:ascii="Arial" w:eastAsiaTheme="minorHAnsi" w:hAnsi="Arial" w:cs="Arial"/>
          <w:snapToGrid/>
          <w:szCs w:val="24"/>
          <w:highlight w:val="yellow"/>
        </w:rPr>
        <w:t>the</w:t>
      </w:r>
      <w:r w:rsidRPr="00FB4C19">
        <w:rPr>
          <w:rFonts w:ascii="Arial" w:eastAsiaTheme="minorHAnsi" w:hAnsi="Arial" w:cs="Arial"/>
          <w:snapToGrid/>
          <w:spacing w:val="-1"/>
          <w:szCs w:val="24"/>
          <w:highlight w:val="yellow"/>
        </w:rPr>
        <w:t xml:space="preserve"> </w:t>
      </w:r>
      <w:r w:rsidRPr="00FB4C19">
        <w:rPr>
          <w:rFonts w:ascii="Arial" w:eastAsiaTheme="minorHAnsi" w:hAnsi="Arial" w:cs="Arial"/>
          <w:snapToGrid/>
          <w:szCs w:val="24"/>
          <w:highlight w:val="yellow"/>
        </w:rPr>
        <w:t>Offeror’s</w:t>
      </w:r>
      <w:r w:rsidRPr="00FB4C19">
        <w:rPr>
          <w:rFonts w:ascii="Arial" w:eastAsiaTheme="minorHAnsi" w:hAnsi="Arial" w:cs="Arial"/>
          <w:snapToGrid/>
          <w:spacing w:val="54"/>
          <w:szCs w:val="24"/>
          <w:highlight w:val="yellow"/>
        </w:rPr>
        <w:t xml:space="preserve"> </w:t>
      </w:r>
      <w:r w:rsidRPr="00FB4C19">
        <w:rPr>
          <w:rFonts w:ascii="Arial" w:eastAsiaTheme="minorHAnsi" w:hAnsi="Arial" w:cs="Arial"/>
          <w:snapToGrid/>
          <w:szCs w:val="24"/>
          <w:highlight w:val="yellow"/>
        </w:rPr>
        <w:t>name.</w:t>
      </w:r>
      <w:r w:rsidRPr="00FB4C19">
        <w:rPr>
          <w:rFonts w:ascii="Arial" w:eastAsiaTheme="minorHAnsi" w:hAnsi="Arial" w:cs="Arial"/>
          <w:snapToGrid/>
          <w:spacing w:val="54"/>
          <w:szCs w:val="24"/>
          <w:highlight w:val="yellow"/>
        </w:rPr>
        <w:t xml:space="preserve"> </w:t>
      </w:r>
      <w:r w:rsidRPr="00FB4C19">
        <w:rPr>
          <w:rFonts w:ascii="Arial" w:eastAsiaTheme="minorHAnsi" w:hAnsi="Arial" w:cs="Arial"/>
          <w:snapToGrid/>
          <w:szCs w:val="24"/>
          <w:highlight w:val="yellow"/>
        </w:rPr>
        <w:t>**Please</w:t>
      </w:r>
      <w:r w:rsidRPr="00FB4C19">
        <w:rPr>
          <w:rFonts w:ascii="Arial" w:eastAsiaTheme="minorHAnsi" w:hAnsi="Arial" w:cs="Arial"/>
          <w:snapToGrid/>
          <w:spacing w:val="53"/>
          <w:szCs w:val="24"/>
          <w:highlight w:val="yellow"/>
        </w:rPr>
        <w:t xml:space="preserve"> </w:t>
      </w:r>
      <w:r w:rsidRPr="00FB4C19">
        <w:rPr>
          <w:rFonts w:ascii="Arial" w:eastAsiaTheme="minorHAnsi" w:hAnsi="Arial" w:cs="Arial"/>
          <w:snapToGrid/>
          <w:szCs w:val="24"/>
          <w:highlight w:val="yellow"/>
        </w:rPr>
        <w:t>note</w:t>
      </w:r>
      <w:r w:rsidRPr="00FB4C19">
        <w:rPr>
          <w:rFonts w:ascii="Arial" w:eastAsiaTheme="minorHAnsi" w:hAnsi="Arial" w:cs="Arial"/>
          <w:snapToGrid/>
          <w:spacing w:val="53"/>
          <w:szCs w:val="24"/>
          <w:highlight w:val="yellow"/>
        </w:rPr>
        <w:t xml:space="preserve"> </w:t>
      </w:r>
      <w:r w:rsidRPr="00FB4C19">
        <w:rPr>
          <w:rFonts w:ascii="Arial" w:eastAsiaTheme="minorHAnsi" w:hAnsi="Arial" w:cs="Arial"/>
          <w:snapToGrid/>
          <w:szCs w:val="24"/>
          <w:highlight w:val="yellow"/>
        </w:rPr>
        <w:t>–</w:t>
      </w:r>
      <w:r w:rsidRPr="00FB4C19">
        <w:rPr>
          <w:rFonts w:ascii="Arial" w:eastAsiaTheme="minorHAnsi" w:hAnsi="Arial" w:cs="Arial"/>
          <w:snapToGrid/>
          <w:spacing w:val="53"/>
          <w:szCs w:val="24"/>
          <w:highlight w:val="yellow"/>
        </w:rPr>
        <w:t xml:space="preserve"> </w:t>
      </w:r>
      <w:r w:rsidRPr="00FB4C19">
        <w:rPr>
          <w:rFonts w:ascii="Arial" w:eastAsiaTheme="minorHAnsi" w:hAnsi="Arial" w:cs="Arial"/>
          <w:snapToGrid/>
          <w:szCs w:val="24"/>
          <w:highlight w:val="yellow"/>
        </w:rPr>
        <w:t>Self</w:t>
      </w:r>
      <w:r w:rsidRPr="00FB4C19">
        <w:rPr>
          <w:rFonts w:ascii="Arial" w:eastAsiaTheme="minorHAnsi" w:hAnsi="Arial" w:cs="Arial"/>
          <w:snapToGrid/>
          <w:spacing w:val="54"/>
          <w:szCs w:val="24"/>
          <w:highlight w:val="yellow"/>
        </w:rPr>
        <w:t xml:space="preserve"> </w:t>
      </w:r>
      <w:r w:rsidRPr="00FB4C19">
        <w:rPr>
          <w:rFonts w:ascii="Arial" w:eastAsiaTheme="minorHAnsi" w:hAnsi="Arial" w:cs="Arial"/>
          <w:snapToGrid/>
          <w:szCs w:val="24"/>
          <w:highlight w:val="yellow"/>
        </w:rPr>
        <w:t>extracting</w:t>
      </w:r>
      <w:r w:rsidRPr="00FB4C19">
        <w:rPr>
          <w:rFonts w:ascii="Arial" w:eastAsiaTheme="minorHAnsi" w:hAnsi="Arial" w:cs="Arial"/>
          <w:snapToGrid/>
          <w:spacing w:val="53"/>
          <w:szCs w:val="24"/>
          <w:highlight w:val="yellow"/>
        </w:rPr>
        <w:t xml:space="preserve"> </w:t>
      </w:r>
      <w:r w:rsidRPr="00FB4C19">
        <w:rPr>
          <w:rFonts w:ascii="Arial" w:eastAsiaTheme="minorHAnsi" w:hAnsi="Arial" w:cs="Arial"/>
          <w:snapToGrid/>
          <w:szCs w:val="24"/>
          <w:highlight w:val="yellow"/>
        </w:rPr>
        <w:t>exe</w:t>
      </w:r>
      <w:r w:rsidRPr="00FB4C19">
        <w:rPr>
          <w:rFonts w:ascii="Arial" w:eastAsiaTheme="minorHAnsi" w:hAnsi="Arial" w:cs="Arial"/>
          <w:snapToGrid/>
          <w:spacing w:val="53"/>
          <w:szCs w:val="24"/>
          <w:highlight w:val="yellow"/>
        </w:rPr>
        <w:t xml:space="preserve"> </w:t>
      </w:r>
      <w:r w:rsidRPr="00FB4C19">
        <w:rPr>
          <w:rFonts w:ascii="Arial" w:eastAsiaTheme="minorHAnsi" w:hAnsi="Arial" w:cs="Arial"/>
          <w:snapToGrid/>
          <w:szCs w:val="24"/>
          <w:highlight w:val="yellow"/>
        </w:rPr>
        <w:t>files</w:t>
      </w:r>
      <w:r w:rsidRPr="00FB4C19">
        <w:rPr>
          <w:rFonts w:ascii="Arial" w:eastAsiaTheme="minorHAnsi" w:hAnsi="Arial" w:cs="Arial"/>
          <w:snapToGrid/>
          <w:spacing w:val="54"/>
          <w:szCs w:val="24"/>
          <w:highlight w:val="yellow"/>
        </w:rPr>
        <w:t xml:space="preserve"> </w:t>
      </w:r>
      <w:r w:rsidRPr="00FB4C19">
        <w:rPr>
          <w:rFonts w:ascii="Arial" w:eastAsiaTheme="minorHAnsi" w:hAnsi="Arial" w:cs="Arial"/>
          <w:snapToGrid/>
          <w:szCs w:val="24"/>
          <w:highlight w:val="yellow"/>
        </w:rPr>
        <w:t>are</w:t>
      </w:r>
      <w:r w:rsidRPr="00FB4C19">
        <w:rPr>
          <w:rFonts w:ascii="Arial" w:eastAsiaTheme="minorHAnsi" w:hAnsi="Arial" w:cs="Arial"/>
          <w:snapToGrid/>
          <w:spacing w:val="52"/>
          <w:szCs w:val="24"/>
          <w:highlight w:val="yellow"/>
        </w:rPr>
        <w:t xml:space="preserve"> </w:t>
      </w:r>
      <w:r w:rsidRPr="00FB4C19">
        <w:rPr>
          <w:rFonts w:ascii="Arial" w:eastAsiaTheme="minorHAnsi" w:hAnsi="Arial" w:cs="Arial"/>
          <w:snapToGrid/>
          <w:szCs w:val="24"/>
          <w:highlight w:val="yellow"/>
        </w:rPr>
        <w:t>not</w:t>
      </w:r>
      <w:r w:rsidRPr="00FB4C19">
        <w:rPr>
          <w:rFonts w:ascii="Arial" w:eastAsiaTheme="minorHAnsi" w:hAnsi="Arial" w:cs="Arial"/>
          <w:snapToGrid/>
          <w:spacing w:val="-2"/>
          <w:szCs w:val="24"/>
          <w:highlight w:val="yellow"/>
        </w:rPr>
        <w:t xml:space="preserve"> </w:t>
      </w:r>
      <w:r w:rsidRPr="00FB4C19">
        <w:rPr>
          <w:rFonts w:ascii="Arial" w:eastAsiaTheme="minorHAnsi" w:hAnsi="Arial" w:cs="Arial"/>
          <w:snapToGrid/>
          <w:szCs w:val="24"/>
          <w:highlight w:val="yellow"/>
        </w:rPr>
        <w:t>acceptable**</w:t>
      </w:r>
    </w:p>
    <w:p w14:paraId="4A427B63" w14:textId="77777777" w:rsidR="00D019FB" w:rsidRPr="00D019FB" w:rsidRDefault="00D019FB" w:rsidP="00D019FB">
      <w:pPr>
        <w:widowControl/>
        <w:kinsoku w:val="0"/>
        <w:overflowPunct w:val="0"/>
        <w:autoSpaceDE w:val="0"/>
        <w:autoSpaceDN w:val="0"/>
        <w:adjustRightInd w:val="0"/>
        <w:spacing w:before="2"/>
        <w:rPr>
          <w:rFonts w:ascii="Arial" w:eastAsiaTheme="minorHAnsi" w:hAnsi="Arial" w:cs="Arial"/>
          <w:snapToGrid/>
          <w:szCs w:val="24"/>
        </w:rPr>
      </w:pPr>
    </w:p>
    <w:p w14:paraId="73845DC1" w14:textId="107B4363" w:rsidR="00D019FB" w:rsidRPr="00D019FB" w:rsidRDefault="00506FFD" w:rsidP="00D019FB">
      <w:pPr>
        <w:widowControl/>
        <w:numPr>
          <w:ilvl w:val="1"/>
          <w:numId w:val="13"/>
        </w:numPr>
        <w:tabs>
          <w:tab w:val="left" w:pos="705"/>
        </w:tabs>
        <w:kinsoku w:val="0"/>
        <w:overflowPunct w:val="0"/>
        <w:autoSpaceDE w:val="0"/>
        <w:autoSpaceDN w:val="0"/>
        <w:adjustRightInd w:val="0"/>
        <w:ind w:left="705" w:hanging="465"/>
        <w:outlineLvl w:val="0"/>
        <w:rPr>
          <w:rFonts w:ascii="Arial" w:eastAsiaTheme="minorHAnsi" w:hAnsi="Arial" w:cs="Arial"/>
          <w:b/>
          <w:bCs/>
          <w:snapToGrid/>
          <w:szCs w:val="24"/>
        </w:rPr>
      </w:pPr>
      <w:r>
        <w:rPr>
          <w:rFonts w:ascii="Arial" w:eastAsiaTheme="minorHAnsi" w:hAnsi="Arial" w:cs="Arial"/>
          <w:b/>
          <w:bCs/>
          <w:snapToGrid/>
          <w:szCs w:val="24"/>
        </w:rPr>
        <w:t>PROPOSAL</w:t>
      </w:r>
      <w:r w:rsidR="00D019FB" w:rsidRPr="00D019FB">
        <w:rPr>
          <w:rFonts w:ascii="Arial" w:eastAsiaTheme="minorHAnsi" w:hAnsi="Arial" w:cs="Arial"/>
          <w:b/>
          <w:bCs/>
          <w:snapToGrid/>
          <w:szCs w:val="24"/>
        </w:rPr>
        <w:t xml:space="preserve"> SUBMISSION</w:t>
      </w:r>
    </w:p>
    <w:p w14:paraId="380D9852" w14:textId="2374BBBC" w:rsidR="00D019FB" w:rsidRPr="00D019FB" w:rsidRDefault="00506FFD" w:rsidP="00D73623">
      <w:pPr>
        <w:widowControl/>
        <w:numPr>
          <w:ilvl w:val="2"/>
          <w:numId w:val="13"/>
        </w:numPr>
        <w:tabs>
          <w:tab w:val="left" w:pos="840"/>
        </w:tabs>
        <w:kinsoku w:val="0"/>
        <w:overflowPunct w:val="0"/>
        <w:autoSpaceDE w:val="0"/>
        <w:autoSpaceDN w:val="0"/>
        <w:adjustRightInd w:val="0"/>
        <w:spacing w:before="229"/>
        <w:ind w:left="240" w:right="2147" w:firstLine="1"/>
        <w:jc w:val="both"/>
        <w:rPr>
          <w:rFonts w:ascii="Arial" w:eastAsiaTheme="minorHAnsi" w:hAnsi="Arial" w:cs="Arial"/>
          <w:snapToGrid/>
          <w:color w:val="000000"/>
          <w:szCs w:val="24"/>
        </w:rPr>
      </w:pPr>
      <w:r>
        <w:rPr>
          <w:rFonts w:ascii="Arial" w:eastAsiaTheme="minorHAnsi" w:hAnsi="Arial" w:cs="Arial"/>
          <w:b/>
          <w:bCs/>
          <w:snapToGrid/>
          <w:szCs w:val="24"/>
        </w:rPr>
        <w:t>Proposal</w:t>
      </w:r>
      <w:r w:rsidR="00D019FB" w:rsidRPr="00D019FB">
        <w:rPr>
          <w:rFonts w:ascii="Arial" w:eastAsiaTheme="minorHAnsi" w:hAnsi="Arial" w:cs="Arial"/>
          <w:b/>
          <w:bCs/>
          <w:snapToGrid/>
          <w:szCs w:val="24"/>
        </w:rPr>
        <w:t xml:space="preserve"> Due Date and Time. </w:t>
      </w:r>
      <w:r w:rsidR="00D019FB" w:rsidRPr="00D019FB">
        <w:rPr>
          <w:rFonts w:ascii="Arial" w:eastAsiaTheme="minorHAnsi" w:hAnsi="Arial" w:cs="Arial"/>
          <w:snapToGrid/>
          <w:szCs w:val="24"/>
        </w:rPr>
        <w:t xml:space="preserve">The entire and complete </w:t>
      </w:r>
      <w:r>
        <w:rPr>
          <w:rFonts w:ascii="Arial" w:eastAsiaTheme="minorHAnsi" w:hAnsi="Arial" w:cs="Arial"/>
          <w:snapToGrid/>
          <w:szCs w:val="24"/>
        </w:rPr>
        <w:t>Proposal</w:t>
      </w:r>
      <w:r w:rsidR="00D019FB" w:rsidRPr="00D019FB">
        <w:rPr>
          <w:rFonts w:ascii="Arial" w:eastAsiaTheme="minorHAnsi" w:hAnsi="Arial" w:cs="Arial"/>
          <w:snapToGrid/>
          <w:szCs w:val="24"/>
        </w:rPr>
        <w:t xml:space="preserve">, composed of Volumes I through II, shall be submitted </w:t>
      </w:r>
      <w:r w:rsidR="00D019FB" w:rsidRPr="00D019FB">
        <w:rPr>
          <w:rFonts w:ascii="Arial" w:eastAsiaTheme="minorHAnsi" w:hAnsi="Arial" w:cs="Arial"/>
          <w:b/>
          <w:bCs/>
          <w:snapToGrid/>
          <w:color w:val="FF0000"/>
          <w:szCs w:val="24"/>
        </w:rPr>
        <w:t>by</w:t>
      </w:r>
      <w:r w:rsidR="00D019FB" w:rsidRPr="00D019FB">
        <w:rPr>
          <w:rFonts w:ascii="Arial" w:eastAsiaTheme="minorHAnsi" w:hAnsi="Arial" w:cs="Arial"/>
          <w:b/>
          <w:bCs/>
          <w:snapToGrid/>
          <w:color w:val="FF0000"/>
          <w:spacing w:val="-1"/>
          <w:szCs w:val="24"/>
        </w:rPr>
        <w:t xml:space="preserve"> </w:t>
      </w:r>
      <w:r w:rsidR="00A81D3C">
        <w:rPr>
          <w:rFonts w:ascii="Arial" w:eastAsiaTheme="minorHAnsi" w:hAnsi="Arial" w:cs="Arial"/>
          <w:b/>
          <w:bCs/>
          <w:snapToGrid/>
          <w:color w:val="FF0000"/>
          <w:spacing w:val="-1"/>
          <w:szCs w:val="24"/>
        </w:rPr>
        <w:t>22</w:t>
      </w:r>
      <w:r w:rsidR="000D5560" w:rsidRPr="00CA19F6">
        <w:rPr>
          <w:b/>
          <w:bCs/>
          <w:color w:val="FF0000"/>
          <w:szCs w:val="24"/>
        </w:rPr>
        <w:t xml:space="preserve"> </w:t>
      </w:r>
      <w:r w:rsidR="00345B6A">
        <w:rPr>
          <w:b/>
          <w:bCs/>
          <w:color w:val="FF0000"/>
          <w:szCs w:val="24"/>
        </w:rPr>
        <w:t>DEC</w:t>
      </w:r>
      <w:r w:rsidR="000D5560" w:rsidRPr="00CA19F6">
        <w:rPr>
          <w:b/>
          <w:bCs/>
          <w:color w:val="FF0000"/>
          <w:szCs w:val="24"/>
        </w:rPr>
        <w:t xml:space="preserve"> 2025, </w:t>
      </w:r>
      <w:r w:rsidR="00345B6A">
        <w:rPr>
          <w:b/>
          <w:bCs/>
          <w:color w:val="FF0000"/>
          <w:szCs w:val="24"/>
        </w:rPr>
        <w:t>MONDAY</w:t>
      </w:r>
      <w:r w:rsidR="000D5560">
        <w:rPr>
          <w:b/>
          <w:bCs/>
          <w:color w:val="FF0000"/>
          <w:szCs w:val="24"/>
        </w:rPr>
        <w:t xml:space="preserve"> at 1</w:t>
      </w:r>
      <w:r w:rsidR="005046C0">
        <w:rPr>
          <w:b/>
          <w:bCs/>
          <w:color w:val="FF0000"/>
          <w:szCs w:val="24"/>
        </w:rPr>
        <w:t>1</w:t>
      </w:r>
      <w:r w:rsidR="000D5560">
        <w:rPr>
          <w:b/>
          <w:bCs/>
          <w:color w:val="FF0000"/>
          <w:szCs w:val="24"/>
        </w:rPr>
        <w:t>:00am</w:t>
      </w:r>
      <w:r w:rsidR="000D5560" w:rsidRPr="00CA19F6">
        <w:rPr>
          <w:b/>
          <w:bCs/>
          <w:szCs w:val="24"/>
        </w:rPr>
        <w:t xml:space="preserve"> </w:t>
      </w:r>
      <w:r w:rsidR="000D5560" w:rsidRPr="002775E2">
        <w:rPr>
          <w:b/>
          <w:bCs/>
          <w:color w:val="FF0000"/>
          <w:szCs w:val="24"/>
        </w:rPr>
        <w:t>CST</w:t>
      </w:r>
      <w:r w:rsidR="00D019FB" w:rsidRPr="00D019FB">
        <w:rPr>
          <w:rFonts w:ascii="Arial" w:eastAsiaTheme="minorHAnsi" w:hAnsi="Arial" w:cs="Arial"/>
          <w:b/>
          <w:bCs/>
          <w:snapToGrid/>
          <w:color w:val="FF0000"/>
          <w:szCs w:val="24"/>
        </w:rPr>
        <w:t xml:space="preserve">, </w:t>
      </w:r>
      <w:r w:rsidR="00D019FB" w:rsidRPr="00D019FB">
        <w:rPr>
          <w:rFonts w:ascii="Arial" w:eastAsiaTheme="minorHAnsi" w:hAnsi="Arial" w:cs="Arial"/>
          <w:snapToGrid/>
          <w:color w:val="000000"/>
          <w:spacing w:val="-18"/>
          <w:szCs w:val="24"/>
        </w:rPr>
        <w:t xml:space="preserve"> </w:t>
      </w:r>
      <w:r w:rsidR="00D019FB" w:rsidRPr="00D019FB">
        <w:rPr>
          <w:rFonts w:ascii="Arial" w:eastAsiaTheme="minorHAnsi" w:hAnsi="Arial" w:cs="Arial"/>
          <w:snapToGrid/>
          <w:color w:val="000000"/>
          <w:szCs w:val="24"/>
        </w:rPr>
        <w:t xml:space="preserve">Any </w:t>
      </w:r>
      <w:r>
        <w:rPr>
          <w:rFonts w:ascii="Arial" w:eastAsiaTheme="minorHAnsi" w:hAnsi="Arial" w:cs="Arial"/>
          <w:snapToGrid/>
          <w:color w:val="000000"/>
          <w:szCs w:val="24"/>
        </w:rPr>
        <w:t>Proposal</w:t>
      </w:r>
      <w:r w:rsidR="00D019FB" w:rsidRPr="00D019FB">
        <w:rPr>
          <w:rFonts w:ascii="Arial" w:eastAsiaTheme="minorHAnsi" w:hAnsi="Arial" w:cs="Arial"/>
          <w:snapToGrid/>
          <w:color w:val="000000"/>
          <w:szCs w:val="24"/>
        </w:rPr>
        <w:t xml:space="preserve">, modification, or revision received by the Government after the </w:t>
      </w:r>
      <w:r>
        <w:rPr>
          <w:rFonts w:ascii="Arial" w:eastAsiaTheme="minorHAnsi" w:hAnsi="Arial" w:cs="Arial"/>
          <w:snapToGrid/>
          <w:color w:val="000000"/>
          <w:szCs w:val="24"/>
        </w:rPr>
        <w:t>Proposal</w:t>
      </w:r>
      <w:r w:rsidR="00D019FB" w:rsidRPr="00D019FB">
        <w:rPr>
          <w:rFonts w:ascii="Arial" w:eastAsiaTheme="minorHAnsi" w:hAnsi="Arial" w:cs="Arial"/>
          <w:snapToGrid/>
          <w:color w:val="000000"/>
          <w:szCs w:val="24"/>
        </w:rPr>
        <w:t xml:space="preserve"> due date and time will be considered “late” and, at the Government’s discretion, may not be considered.</w:t>
      </w:r>
    </w:p>
    <w:p w14:paraId="7C994825"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6413518C" w14:textId="276F641D" w:rsidR="00D019FB" w:rsidRPr="00D73623" w:rsidRDefault="00D019FB" w:rsidP="00771423">
      <w:pPr>
        <w:widowControl/>
        <w:numPr>
          <w:ilvl w:val="2"/>
          <w:numId w:val="13"/>
        </w:numPr>
        <w:tabs>
          <w:tab w:val="left" w:pos="839"/>
        </w:tabs>
        <w:kinsoku w:val="0"/>
        <w:overflowPunct w:val="0"/>
        <w:autoSpaceDE w:val="0"/>
        <w:autoSpaceDN w:val="0"/>
        <w:adjustRightInd w:val="0"/>
        <w:ind w:left="240" w:right="3908" w:firstLine="1"/>
        <w:rPr>
          <w:rFonts w:ascii="Arial" w:eastAsiaTheme="minorHAnsi" w:hAnsi="Arial" w:cs="Arial"/>
          <w:snapToGrid/>
          <w:sz w:val="18"/>
          <w:szCs w:val="18"/>
        </w:rPr>
      </w:pPr>
      <w:r w:rsidRPr="00D019FB">
        <w:rPr>
          <w:rFonts w:ascii="Arial" w:eastAsiaTheme="minorHAnsi" w:hAnsi="Arial" w:cs="Arial"/>
          <w:snapToGrid/>
          <w:szCs w:val="24"/>
        </w:rPr>
        <w:t xml:space="preserve">The Offeror </w:t>
      </w:r>
      <w:r w:rsidRPr="00D019FB">
        <w:rPr>
          <w:rFonts w:ascii="Arial" w:eastAsiaTheme="minorHAnsi" w:hAnsi="Arial" w:cs="Arial"/>
          <w:snapToGrid/>
          <w:color w:val="FF0000"/>
          <w:szCs w:val="24"/>
        </w:rPr>
        <w:t xml:space="preserve">will </w:t>
      </w:r>
      <w:r w:rsidRPr="00D019FB">
        <w:rPr>
          <w:rFonts w:ascii="Arial" w:eastAsiaTheme="minorHAnsi" w:hAnsi="Arial" w:cs="Arial"/>
          <w:snapToGrid/>
          <w:color w:val="000000"/>
          <w:szCs w:val="24"/>
        </w:rPr>
        <w:t xml:space="preserve">submit </w:t>
      </w:r>
      <w:r w:rsidR="00506FFD">
        <w:rPr>
          <w:rFonts w:ascii="Arial" w:eastAsiaTheme="minorHAnsi" w:hAnsi="Arial" w:cs="Arial"/>
          <w:snapToGrid/>
          <w:color w:val="000000"/>
          <w:szCs w:val="24"/>
        </w:rPr>
        <w:t>Proposal</w:t>
      </w:r>
      <w:r w:rsidRPr="00D019FB">
        <w:rPr>
          <w:rFonts w:ascii="Arial" w:eastAsiaTheme="minorHAnsi" w:hAnsi="Arial" w:cs="Arial"/>
          <w:snapToGrid/>
          <w:color w:val="000000"/>
          <w:szCs w:val="24"/>
        </w:rPr>
        <w:t xml:space="preserve"> via </w:t>
      </w:r>
      <w:r w:rsidR="00771423">
        <w:rPr>
          <w:rFonts w:ascii="Arial" w:eastAsiaTheme="minorHAnsi" w:hAnsi="Arial" w:cs="Arial"/>
          <w:snapToGrid/>
          <w:color w:val="000000"/>
          <w:szCs w:val="24"/>
        </w:rPr>
        <w:t>e-</w:t>
      </w:r>
      <w:r w:rsidRPr="00D019FB">
        <w:rPr>
          <w:rFonts w:ascii="Arial" w:eastAsiaTheme="minorHAnsi" w:hAnsi="Arial" w:cs="Arial"/>
          <w:snapToGrid/>
          <w:color w:val="000000"/>
          <w:szCs w:val="24"/>
        </w:rPr>
        <w:t xml:space="preserve">mail to </w:t>
      </w:r>
      <w:hyperlink r:id="rId17" w:history="1">
        <w:r w:rsidR="00771423" w:rsidRPr="001D4325">
          <w:rPr>
            <w:rStyle w:val="Hyperlink"/>
            <w:rFonts w:ascii="Arial" w:eastAsiaTheme="minorHAnsi" w:hAnsi="Arial" w:cs="Arial"/>
            <w:snapToGrid/>
            <w:szCs w:val="24"/>
          </w:rPr>
          <w:t>rhonda.m.lien.civ@army.mil</w:t>
        </w:r>
      </w:hyperlink>
      <w:r w:rsidR="00771423">
        <w:rPr>
          <w:rFonts w:ascii="Arial" w:eastAsiaTheme="minorHAnsi" w:hAnsi="Arial" w:cs="Arial"/>
          <w:snapToGrid/>
          <w:color w:val="000000"/>
          <w:szCs w:val="24"/>
        </w:rPr>
        <w:t xml:space="preserve"> and </w:t>
      </w:r>
      <w:hyperlink r:id="rId18" w:history="1">
        <w:r w:rsidR="00771423" w:rsidRPr="001D4325">
          <w:rPr>
            <w:rStyle w:val="Hyperlink"/>
            <w:rFonts w:ascii="Arial" w:eastAsiaTheme="minorHAnsi" w:hAnsi="Arial" w:cs="Arial"/>
            <w:snapToGrid/>
            <w:szCs w:val="24"/>
          </w:rPr>
          <w:t>Teresa.a.baxter.civ@army.mil</w:t>
        </w:r>
      </w:hyperlink>
      <w:r w:rsidR="00771423">
        <w:rPr>
          <w:rFonts w:ascii="Arial" w:eastAsiaTheme="minorHAnsi" w:hAnsi="Arial" w:cs="Arial"/>
          <w:snapToGrid/>
          <w:color w:val="000000"/>
          <w:szCs w:val="24"/>
        </w:rPr>
        <w:t xml:space="preserve"> </w:t>
      </w:r>
    </w:p>
    <w:p w14:paraId="3978A24D" w14:textId="77777777" w:rsidR="00D73623" w:rsidRDefault="00D73623" w:rsidP="00D73623">
      <w:pPr>
        <w:pStyle w:val="ListParagraph"/>
        <w:rPr>
          <w:rFonts w:ascii="Arial" w:eastAsiaTheme="minorHAnsi" w:hAnsi="Arial" w:cs="Arial"/>
          <w:sz w:val="18"/>
          <w:szCs w:val="18"/>
        </w:rPr>
      </w:pPr>
    </w:p>
    <w:p w14:paraId="63DD3CF6" w14:textId="75DA991A" w:rsidR="00D73623" w:rsidRDefault="0011796F" w:rsidP="00EB4DBA">
      <w:pPr>
        <w:widowControl/>
        <w:numPr>
          <w:ilvl w:val="3"/>
          <w:numId w:val="13"/>
        </w:numPr>
        <w:tabs>
          <w:tab w:val="left" w:pos="839"/>
          <w:tab w:val="left" w:pos="2700"/>
        </w:tabs>
        <w:kinsoku w:val="0"/>
        <w:overflowPunct w:val="0"/>
        <w:autoSpaceDE w:val="0"/>
        <w:autoSpaceDN w:val="0"/>
        <w:adjustRightInd w:val="0"/>
        <w:ind w:left="1800" w:right="2070" w:hanging="450"/>
        <w:rPr>
          <w:rFonts w:ascii="Arial" w:eastAsiaTheme="minorHAnsi" w:hAnsi="Arial" w:cs="Arial"/>
          <w:snapToGrid/>
          <w:sz w:val="18"/>
          <w:szCs w:val="18"/>
        </w:rPr>
      </w:pPr>
      <w:r>
        <w:rPr>
          <w:rFonts w:ascii="Arial" w:eastAsiaTheme="minorHAnsi" w:hAnsi="Arial" w:cs="Arial"/>
          <w:snapToGrid/>
          <w:sz w:val="18"/>
          <w:szCs w:val="18"/>
        </w:rPr>
        <w:t xml:space="preserve">PLEASE MAKE SURE YOU RECEIVE A </w:t>
      </w:r>
      <w:r w:rsidRPr="00EB4DBA">
        <w:rPr>
          <w:rFonts w:ascii="Arial" w:eastAsiaTheme="minorHAnsi" w:hAnsi="Arial" w:cs="Arial"/>
          <w:b/>
          <w:bCs/>
          <w:snapToGrid/>
          <w:color w:val="FF0000"/>
          <w:sz w:val="18"/>
          <w:szCs w:val="18"/>
        </w:rPr>
        <w:t>“CONFIRMATION”</w:t>
      </w:r>
      <w:r w:rsidRPr="00EB4DBA">
        <w:rPr>
          <w:rFonts w:ascii="Arial" w:eastAsiaTheme="minorHAnsi" w:hAnsi="Arial" w:cs="Arial"/>
          <w:snapToGrid/>
          <w:color w:val="FF0000"/>
          <w:sz w:val="18"/>
          <w:szCs w:val="18"/>
        </w:rPr>
        <w:t xml:space="preserve"> </w:t>
      </w:r>
      <w:r>
        <w:rPr>
          <w:rFonts w:ascii="Arial" w:eastAsiaTheme="minorHAnsi" w:hAnsi="Arial" w:cs="Arial"/>
          <w:snapToGrid/>
          <w:sz w:val="18"/>
          <w:szCs w:val="18"/>
        </w:rPr>
        <w:t xml:space="preserve">EMAIL TO ENSURE YOUR </w:t>
      </w:r>
      <w:r w:rsidR="00506FFD">
        <w:rPr>
          <w:rFonts w:ascii="Arial" w:eastAsiaTheme="minorHAnsi" w:hAnsi="Arial" w:cs="Arial"/>
          <w:snapToGrid/>
          <w:sz w:val="18"/>
          <w:szCs w:val="18"/>
        </w:rPr>
        <w:t>PROPOSAL</w:t>
      </w:r>
      <w:r>
        <w:rPr>
          <w:rFonts w:ascii="Arial" w:eastAsiaTheme="minorHAnsi" w:hAnsi="Arial" w:cs="Arial"/>
          <w:snapToGrid/>
          <w:sz w:val="18"/>
          <w:szCs w:val="18"/>
        </w:rPr>
        <w:t xml:space="preserve"> HAS BEEN ACCEPTED </w:t>
      </w:r>
      <w:r w:rsidR="00EB4DBA">
        <w:rPr>
          <w:rFonts w:ascii="Arial" w:eastAsiaTheme="minorHAnsi" w:hAnsi="Arial" w:cs="Arial"/>
          <w:snapToGrid/>
          <w:sz w:val="18"/>
          <w:szCs w:val="18"/>
        </w:rPr>
        <w:t>PRIOR TO RF</w:t>
      </w:r>
      <w:r w:rsidR="00420217">
        <w:rPr>
          <w:rFonts w:ascii="Arial" w:eastAsiaTheme="minorHAnsi" w:hAnsi="Arial" w:cs="Arial"/>
          <w:snapToGrid/>
          <w:sz w:val="18"/>
          <w:szCs w:val="18"/>
        </w:rPr>
        <w:t>P</w:t>
      </w:r>
      <w:r w:rsidR="00EB4DBA">
        <w:rPr>
          <w:rFonts w:ascii="Arial" w:eastAsiaTheme="minorHAnsi" w:hAnsi="Arial" w:cs="Arial"/>
          <w:snapToGrid/>
          <w:sz w:val="18"/>
          <w:szCs w:val="18"/>
        </w:rPr>
        <w:t xml:space="preserve"> CLOSING TIME. </w:t>
      </w:r>
      <w:r w:rsidR="00420217">
        <w:rPr>
          <w:rFonts w:ascii="Arial" w:eastAsiaTheme="minorHAnsi" w:hAnsi="Arial" w:cs="Arial"/>
          <w:snapToGrid/>
          <w:sz w:val="18"/>
          <w:szCs w:val="18"/>
        </w:rPr>
        <w:t xml:space="preserve"> You are encouraged to send your </w:t>
      </w:r>
      <w:r w:rsidR="00B95553">
        <w:rPr>
          <w:rFonts w:ascii="Arial" w:eastAsiaTheme="minorHAnsi" w:hAnsi="Arial" w:cs="Arial"/>
          <w:snapToGrid/>
          <w:sz w:val="18"/>
          <w:szCs w:val="18"/>
        </w:rPr>
        <w:t xml:space="preserve">response to the </w:t>
      </w:r>
      <w:r w:rsidR="00420217">
        <w:rPr>
          <w:rFonts w:ascii="Arial" w:eastAsiaTheme="minorHAnsi" w:hAnsi="Arial" w:cs="Arial"/>
          <w:snapToGrid/>
          <w:sz w:val="18"/>
          <w:szCs w:val="18"/>
        </w:rPr>
        <w:t>RFP in early.</w:t>
      </w:r>
    </w:p>
    <w:p w14:paraId="1A78D087" w14:textId="5B6C51DF" w:rsidR="00EB4DBA" w:rsidRPr="00184787" w:rsidRDefault="00EB4DBA" w:rsidP="00EB4DBA">
      <w:pPr>
        <w:widowControl/>
        <w:numPr>
          <w:ilvl w:val="3"/>
          <w:numId w:val="13"/>
        </w:numPr>
        <w:tabs>
          <w:tab w:val="left" w:pos="839"/>
          <w:tab w:val="left" w:pos="2700"/>
        </w:tabs>
        <w:kinsoku w:val="0"/>
        <w:overflowPunct w:val="0"/>
        <w:autoSpaceDE w:val="0"/>
        <w:autoSpaceDN w:val="0"/>
        <w:adjustRightInd w:val="0"/>
        <w:ind w:left="1800" w:right="2070" w:hanging="450"/>
        <w:rPr>
          <w:rFonts w:ascii="Arial" w:eastAsiaTheme="minorHAnsi" w:hAnsi="Arial" w:cs="Arial"/>
          <w:b/>
          <w:bCs/>
          <w:snapToGrid/>
          <w:sz w:val="18"/>
          <w:szCs w:val="18"/>
        </w:rPr>
      </w:pPr>
      <w:r w:rsidRPr="00184787">
        <w:rPr>
          <w:rFonts w:ascii="Arial" w:eastAsiaTheme="minorHAnsi" w:hAnsi="Arial" w:cs="Arial"/>
          <w:b/>
          <w:bCs/>
          <w:snapToGrid/>
          <w:sz w:val="18"/>
          <w:szCs w:val="18"/>
        </w:rPr>
        <w:t xml:space="preserve">LATE </w:t>
      </w:r>
      <w:r w:rsidR="00506FFD">
        <w:rPr>
          <w:rFonts w:ascii="Arial" w:eastAsiaTheme="minorHAnsi" w:hAnsi="Arial" w:cs="Arial"/>
          <w:b/>
          <w:bCs/>
          <w:snapToGrid/>
          <w:sz w:val="18"/>
          <w:szCs w:val="18"/>
        </w:rPr>
        <w:t>PROPOSAL</w:t>
      </w:r>
      <w:r w:rsidRPr="00184787">
        <w:rPr>
          <w:rFonts w:ascii="Arial" w:eastAsiaTheme="minorHAnsi" w:hAnsi="Arial" w:cs="Arial"/>
          <w:b/>
          <w:bCs/>
          <w:snapToGrid/>
          <w:sz w:val="18"/>
          <w:szCs w:val="18"/>
        </w:rPr>
        <w:t xml:space="preserve">S NOT </w:t>
      </w:r>
      <w:r w:rsidR="00184787" w:rsidRPr="00184787">
        <w:rPr>
          <w:rFonts w:ascii="Arial" w:eastAsiaTheme="minorHAnsi" w:hAnsi="Arial" w:cs="Arial"/>
          <w:b/>
          <w:bCs/>
          <w:snapToGrid/>
          <w:sz w:val="18"/>
          <w:szCs w:val="18"/>
        </w:rPr>
        <w:t xml:space="preserve">RECEIVED IN </w:t>
      </w:r>
      <w:r w:rsidR="00184787" w:rsidRPr="00184787">
        <w:rPr>
          <w:rFonts w:ascii="Arial" w:eastAsiaTheme="minorHAnsi" w:hAnsi="Arial" w:cs="Arial"/>
          <w:b/>
          <w:bCs/>
          <w:snapToGrid/>
          <w:color w:val="FF0000"/>
          <w:sz w:val="18"/>
          <w:szCs w:val="18"/>
        </w:rPr>
        <w:t>“IN BOX</w:t>
      </w:r>
      <w:r w:rsidR="00184787">
        <w:rPr>
          <w:rFonts w:ascii="Arial" w:eastAsiaTheme="minorHAnsi" w:hAnsi="Arial" w:cs="Arial"/>
          <w:b/>
          <w:bCs/>
          <w:snapToGrid/>
          <w:color w:val="FF0000"/>
          <w:sz w:val="18"/>
          <w:szCs w:val="18"/>
        </w:rPr>
        <w:t xml:space="preserve"> </w:t>
      </w:r>
      <w:r w:rsidR="00B52867">
        <w:rPr>
          <w:rFonts w:ascii="Arial" w:eastAsiaTheme="minorHAnsi" w:hAnsi="Arial" w:cs="Arial"/>
          <w:b/>
          <w:bCs/>
          <w:snapToGrid/>
          <w:color w:val="FF0000"/>
          <w:sz w:val="18"/>
          <w:szCs w:val="18"/>
        </w:rPr>
        <w:t>PRIOR TO RF</w:t>
      </w:r>
      <w:r w:rsidR="00420217">
        <w:rPr>
          <w:rFonts w:ascii="Arial" w:eastAsiaTheme="minorHAnsi" w:hAnsi="Arial" w:cs="Arial"/>
          <w:b/>
          <w:bCs/>
          <w:snapToGrid/>
          <w:color w:val="FF0000"/>
          <w:sz w:val="18"/>
          <w:szCs w:val="18"/>
        </w:rPr>
        <w:t>P</w:t>
      </w:r>
      <w:r w:rsidR="00B52867">
        <w:rPr>
          <w:rFonts w:ascii="Arial" w:eastAsiaTheme="minorHAnsi" w:hAnsi="Arial" w:cs="Arial"/>
          <w:b/>
          <w:bCs/>
          <w:snapToGrid/>
          <w:color w:val="FF0000"/>
          <w:sz w:val="18"/>
          <w:szCs w:val="18"/>
        </w:rPr>
        <w:t xml:space="preserve"> CLOSING DATE/TIME</w:t>
      </w:r>
      <w:r w:rsidR="00184787" w:rsidRPr="00184787">
        <w:rPr>
          <w:rFonts w:ascii="Arial" w:eastAsiaTheme="minorHAnsi" w:hAnsi="Arial" w:cs="Arial"/>
          <w:b/>
          <w:bCs/>
          <w:snapToGrid/>
          <w:color w:val="FF0000"/>
          <w:sz w:val="18"/>
          <w:szCs w:val="18"/>
        </w:rPr>
        <w:t xml:space="preserve">” </w:t>
      </w:r>
      <w:r w:rsidR="00184787" w:rsidRPr="00184787">
        <w:rPr>
          <w:rFonts w:ascii="Arial" w:eastAsiaTheme="minorHAnsi" w:hAnsi="Arial" w:cs="Arial"/>
          <w:b/>
          <w:bCs/>
          <w:snapToGrid/>
          <w:sz w:val="18"/>
          <w:szCs w:val="18"/>
        </w:rPr>
        <w:t>WILL NOT BE ACCEPTED</w:t>
      </w:r>
      <w:r w:rsidR="00D37A5D">
        <w:rPr>
          <w:rFonts w:ascii="Arial" w:eastAsiaTheme="minorHAnsi" w:hAnsi="Arial" w:cs="Arial"/>
          <w:b/>
          <w:bCs/>
          <w:snapToGrid/>
          <w:sz w:val="18"/>
          <w:szCs w:val="18"/>
        </w:rPr>
        <w:t>F</w:t>
      </w:r>
    </w:p>
    <w:p w14:paraId="2EFE10C5" w14:textId="77777777" w:rsidR="00771423" w:rsidRDefault="00771423" w:rsidP="00771423">
      <w:pPr>
        <w:pStyle w:val="ListParagraph"/>
        <w:rPr>
          <w:rFonts w:ascii="Arial" w:eastAsiaTheme="minorHAnsi" w:hAnsi="Arial" w:cs="Arial"/>
          <w:sz w:val="18"/>
          <w:szCs w:val="18"/>
        </w:rPr>
      </w:pPr>
    </w:p>
    <w:p w14:paraId="2EC0A170" w14:textId="77777777" w:rsidR="00771423" w:rsidRPr="00D019FB" w:rsidRDefault="00771423" w:rsidP="00463A2B">
      <w:pPr>
        <w:widowControl/>
        <w:tabs>
          <w:tab w:val="left" w:pos="839"/>
        </w:tabs>
        <w:kinsoku w:val="0"/>
        <w:overflowPunct w:val="0"/>
        <w:autoSpaceDE w:val="0"/>
        <w:autoSpaceDN w:val="0"/>
        <w:adjustRightInd w:val="0"/>
        <w:ind w:left="241" w:right="3908"/>
        <w:rPr>
          <w:rFonts w:ascii="Arial" w:eastAsiaTheme="minorHAnsi" w:hAnsi="Arial" w:cs="Arial"/>
          <w:snapToGrid/>
          <w:sz w:val="18"/>
          <w:szCs w:val="18"/>
        </w:rPr>
      </w:pPr>
    </w:p>
    <w:p w14:paraId="26FACE74" w14:textId="60FE6277" w:rsidR="00D019FB" w:rsidRPr="00D019FB" w:rsidRDefault="00506FFD" w:rsidP="00D019FB">
      <w:pPr>
        <w:widowControl/>
        <w:numPr>
          <w:ilvl w:val="0"/>
          <w:numId w:val="12"/>
        </w:numPr>
        <w:tabs>
          <w:tab w:val="left" w:pos="507"/>
        </w:tabs>
        <w:kinsoku w:val="0"/>
        <w:overflowPunct w:val="0"/>
        <w:autoSpaceDE w:val="0"/>
        <w:autoSpaceDN w:val="0"/>
        <w:adjustRightInd w:val="0"/>
        <w:spacing w:before="52"/>
        <w:ind w:left="507" w:hanging="266"/>
        <w:outlineLvl w:val="0"/>
        <w:rPr>
          <w:rFonts w:ascii="Arial" w:eastAsiaTheme="minorHAnsi" w:hAnsi="Arial" w:cs="Arial"/>
          <w:b/>
          <w:bCs/>
          <w:snapToGrid/>
          <w:szCs w:val="24"/>
        </w:rPr>
      </w:pPr>
      <w:r>
        <w:rPr>
          <w:rFonts w:ascii="Arial" w:eastAsiaTheme="minorHAnsi" w:hAnsi="Arial" w:cs="Arial"/>
          <w:b/>
          <w:bCs/>
          <w:snapToGrid/>
          <w:szCs w:val="24"/>
        </w:rPr>
        <w:t>PROPOSAL</w:t>
      </w:r>
      <w:r w:rsidR="00D019FB" w:rsidRPr="00D019FB">
        <w:rPr>
          <w:rFonts w:ascii="Arial" w:eastAsiaTheme="minorHAnsi" w:hAnsi="Arial" w:cs="Arial"/>
          <w:b/>
          <w:bCs/>
          <w:snapToGrid/>
          <w:szCs w:val="24"/>
        </w:rPr>
        <w:t xml:space="preserve"> CONTENT</w:t>
      </w:r>
    </w:p>
    <w:p w14:paraId="7ECEF5CE" w14:textId="01136643" w:rsidR="00D019FB" w:rsidRPr="00D019FB" w:rsidRDefault="00D019FB" w:rsidP="00D019FB">
      <w:pPr>
        <w:widowControl/>
        <w:kinsoku w:val="0"/>
        <w:overflowPunct w:val="0"/>
        <w:autoSpaceDE w:val="0"/>
        <w:autoSpaceDN w:val="0"/>
        <w:adjustRightInd w:val="0"/>
        <w:spacing w:before="274"/>
        <w:ind w:left="240" w:right="1913"/>
        <w:jc w:val="both"/>
        <w:rPr>
          <w:rFonts w:ascii="Arial" w:eastAsiaTheme="minorHAnsi" w:hAnsi="Arial" w:cs="Arial"/>
          <w:snapToGrid/>
          <w:szCs w:val="24"/>
        </w:rPr>
      </w:pPr>
      <w:r w:rsidRPr="00D019FB">
        <w:rPr>
          <w:rFonts w:ascii="Arial" w:eastAsiaTheme="minorHAnsi" w:hAnsi="Arial" w:cs="Arial"/>
          <w:snapToGrid/>
          <w:szCs w:val="24"/>
        </w:rPr>
        <w:t>All</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information</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shall</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be</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confined</w:t>
      </w:r>
      <w:r w:rsidRPr="00D019FB">
        <w:rPr>
          <w:rFonts w:ascii="Arial" w:eastAsiaTheme="minorHAnsi" w:hAnsi="Arial" w:cs="Arial"/>
          <w:snapToGrid/>
          <w:spacing w:val="21"/>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appropriate</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file.</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21"/>
          <w:szCs w:val="24"/>
        </w:rPr>
        <w:t xml:space="preserve"> </w:t>
      </w:r>
      <w:r w:rsidRPr="00D019FB">
        <w:rPr>
          <w:rFonts w:ascii="Arial" w:eastAsiaTheme="minorHAnsi" w:hAnsi="Arial" w:cs="Arial"/>
          <w:snapToGrid/>
          <w:szCs w:val="24"/>
        </w:rPr>
        <w:t>Offeror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shall</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confine</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submissions</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essential</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matters,</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sufficient</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define</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
          <w:szCs w:val="24"/>
        </w:rPr>
        <w:t xml:space="preserve"> </w:t>
      </w:r>
      <w:r w:rsidR="00506FFD">
        <w:rPr>
          <w:rFonts w:ascii="Arial" w:eastAsiaTheme="minorHAnsi" w:hAnsi="Arial" w:cs="Arial"/>
          <w:snapToGrid/>
          <w:szCs w:val="24"/>
        </w:rPr>
        <w:t>Proposal</w:t>
      </w:r>
      <w:r w:rsidRPr="00D019FB">
        <w:rPr>
          <w:rFonts w:ascii="Arial" w:eastAsiaTheme="minorHAnsi" w:hAnsi="Arial" w:cs="Arial"/>
          <w:snapToGrid/>
          <w:spacing w:val="80"/>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80"/>
          <w:szCs w:val="24"/>
        </w:rPr>
        <w:t xml:space="preserve"> </w:t>
      </w:r>
      <w:r w:rsidRPr="00D019FB">
        <w:rPr>
          <w:rFonts w:ascii="Arial" w:eastAsiaTheme="minorHAnsi" w:hAnsi="Arial" w:cs="Arial"/>
          <w:snapToGrid/>
          <w:szCs w:val="24"/>
        </w:rPr>
        <w:t>provide</w:t>
      </w:r>
      <w:r w:rsidRPr="00D019FB">
        <w:rPr>
          <w:rFonts w:ascii="Arial" w:eastAsiaTheme="minorHAnsi" w:hAnsi="Arial" w:cs="Arial"/>
          <w:snapToGrid/>
          <w:spacing w:val="80"/>
          <w:szCs w:val="24"/>
        </w:rPr>
        <w:t xml:space="preserve"> </w:t>
      </w:r>
      <w:r w:rsidRPr="00D019FB">
        <w:rPr>
          <w:rFonts w:ascii="Arial" w:eastAsiaTheme="minorHAnsi" w:hAnsi="Arial" w:cs="Arial"/>
          <w:snapToGrid/>
          <w:szCs w:val="24"/>
        </w:rPr>
        <w:t>adequate</w:t>
      </w:r>
      <w:r w:rsidRPr="00D019FB">
        <w:rPr>
          <w:rFonts w:ascii="Arial" w:eastAsiaTheme="minorHAnsi" w:hAnsi="Arial" w:cs="Arial"/>
          <w:snapToGrid/>
          <w:spacing w:val="80"/>
          <w:szCs w:val="24"/>
        </w:rPr>
        <w:t xml:space="preserve"> </w:t>
      </w:r>
      <w:r w:rsidRPr="00D019FB">
        <w:rPr>
          <w:rFonts w:ascii="Arial" w:eastAsiaTheme="minorHAnsi" w:hAnsi="Arial" w:cs="Arial"/>
          <w:snapToGrid/>
          <w:szCs w:val="24"/>
        </w:rPr>
        <w:t>basis</w:t>
      </w:r>
      <w:r w:rsidRPr="00D019FB">
        <w:rPr>
          <w:rFonts w:ascii="Arial" w:eastAsiaTheme="minorHAnsi" w:hAnsi="Arial" w:cs="Arial"/>
          <w:snapToGrid/>
          <w:spacing w:val="80"/>
          <w:szCs w:val="24"/>
        </w:rPr>
        <w:t xml:space="preserve"> </w:t>
      </w:r>
      <w:r w:rsidRPr="00D019FB">
        <w:rPr>
          <w:rFonts w:ascii="Arial" w:eastAsiaTheme="minorHAnsi" w:hAnsi="Arial" w:cs="Arial"/>
          <w:snapToGrid/>
          <w:szCs w:val="24"/>
        </w:rPr>
        <w:t>for</w:t>
      </w:r>
      <w:r w:rsidRPr="00D019FB">
        <w:rPr>
          <w:rFonts w:ascii="Arial" w:eastAsiaTheme="minorHAnsi" w:hAnsi="Arial" w:cs="Arial"/>
          <w:snapToGrid/>
          <w:spacing w:val="80"/>
          <w:szCs w:val="24"/>
        </w:rPr>
        <w:t xml:space="preserve"> </w:t>
      </w:r>
      <w:r w:rsidRPr="00D019FB">
        <w:rPr>
          <w:rFonts w:ascii="Arial" w:eastAsiaTheme="minorHAnsi" w:hAnsi="Arial" w:cs="Arial"/>
          <w:snapToGrid/>
          <w:szCs w:val="24"/>
        </w:rPr>
        <w:t>evaluation.</w:t>
      </w:r>
      <w:r w:rsidRPr="00D019FB">
        <w:rPr>
          <w:rFonts w:ascii="Arial" w:eastAsiaTheme="minorHAnsi" w:hAnsi="Arial" w:cs="Arial"/>
          <w:snapToGrid/>
          <w:spacing w:val="80"/>
          <w:szCs w:val="24"/>
        </w:rPr>
        <w:t xml:space="preserve"> </w:t>
      </w:r>
      <w:r w:rsidRPr="00D019FB">
        <w:rPr>
          <w:rFonts w:ascii="Arial" w:eastAsiaTheme="minorHAnsi" w:hAnsi="Arial" w:cs="Arial"/>
          <w:snapToGrid/>
          <w:szCs w:val="24"/>
        </w:rPr>
        <w:t>Offerors</w:t>
      </w:r>
      <w:r w:rsidRPr="00D019FB">
        <w:rPr>
          <w:rFonts w:ascii="Arial" w:eastAsiaTheme="minorHAnsi" w:hAnsi="Arial" w:cs="Arial"/>
          <w:snapToGrid/>
          <w:spacing w:val="80"/>
          <w:szCs w:val="24"/>
        </w:rPr>
        <w:t xml:space="preserve"> </w:t>
      </w:r>
      <w:r w:rsidRPr="00D019FB">
        <w:rPr>
          <w:rFonts w:ascii="Arial" w:eastAsiaTheme="minorHAnsi" w:hAnsi="Arial" w:cs="Arial"/>
          <w:snapToGrid/>
          <w:szCs w:val="24"/>
        </w:rPr>
        <w:t>are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responsible</w:t>
      </w:r>
      <w:r w:rsidRPr="00D019FB">
        <w:rPr>
          <w:rFonts w:ascii="Arial" w:eastAsiaTheme="minorHAnsi" w:hAnsi="Arial" w:cs="Arial"/>
          <w:snapToGrid/>
          <w:spacing w:val="33"/>
          <w:szCs w:val="24"/>
        </w:rPr>
        <w:t xml:space="preserve"> </w:t>
      </w:r>
      <w:r w:rsidRPr="00D019FB">
        <w:rPr>
          <w:rFonts w:ascii="Arial" w:eastAsiaTheme="minorHAnsi" w:hAnsi="Arial" w:cs="Arial"/>
          <w:snapToGrid/>
          <w:szCs w:val="24"/>
        </w:rPr>
        <w:t>for</w:t>
      </w:r>
      <w:r w:rsidRPr="00D019FB">
        <w:rPr>
          <w:rFonts w:ascii="Arial" w:eastAsiaTheme="minorHAnsi" w:hAnsi="Arial" w:cs="Arial"/>
          <w:snapToGrid/>
          <w:spacing w:val="33"/>
          <w:szCs w:val="24"/>
        </w:rPr>
        <w:t xml:space="preserve"> </w:t>
      </w:r>
      <w:r w:rsidRPr="00D019FB">
        <w:rPr>
          <w:rFonts w:ascii="Arial" w:eastAsiaTheme="minorHAnsi" w:hAnsi="Arial" w:cs="Arial"/>
          <w:snapToGrid/>
          <w:szCs w:val="24"/>
        </w:rPr>
        <w:t>including</w:t>
      </w:r>
      <w:r w:rsidRPr="00D019FB">
        <w:rPr>
          <w:rFonts w:ascii="Arial" w:eastAsiaTheme="minorHAnsi" w:hAnsi="Arial" w:cs="Arial"/>
          <w:snapToGrid/>
          <w:spacing w:val="33"/>
          <w:szCs w:val="24"/>
        </w:rPr>
        <w:t xml:space="preserve"> </w:t>
      </w:r>
      <w:r w:rsidRPr="00D019FB">
        <w:rPr>
          <w:rFonts w:ascii="Arial" w:eastAsiaTheme="minorHAnsi" w:hAnsi="Arial" w:cs="Arial"/>
          <w:snapToGrid/>
          <w:szCs w:val="24"/>
        </w:rPr>
        <w:t>sufficient</w:t>
      </w:r>
      <w:r w:rsidRPr="00D019FB">
        <w:rPr>
          <w:rFonts w:ascii="Arial" w:eastAsiaTheme="minorHAnsi" w:hAnsi="Arial" w:cs="Arial"/>
          <w:snapToGrid/>
          <w:spacing w:val="33"/>
          <w:szCs w:val="24"/>
        </w:rPr>
        <w:t xml:space="preserve"> </w:t>
      </w:r>
      <w:r w:rsidRPr="00D019FB">
        <w:rPr>
          <w:rFonts w:ascii="Arial" w:eastAsiaTheme="minorHAnsi" w:hAnsi="Arial" w:cs="Arial"/>
          <w:snapToGrid/>
          <w:szCs w:val="24"/>
        </w:rPr>
        <w:t>details,</w:t>
      </w:r>
      <w:r w:rsidRPr="00D019FB">
        <w:rPr>
          <w:rFonts w:ascii="Arial" w:eastAsiaTheme="minorHAnsi" w:hAnsi="Arial" w:cs="Arial"/>
          <w:snapToGrid/>
          <w:spacing w:val="33"/>
          <w:szCs w:val="24"/>
        </w:rPr>
        <w:t xml:space="preserve"> </w:t>
      </w:r>
      <w:r w:rsidRPr="00D019FB">
        <w:rPr>
          <w:rFonts w:ascii="Arial" w:eastAsiaTheme="minorHAnsi" w:hAnsi="Arial" w:cs="Arial"/>
          <w:snapToGrid/>
          <w:szCs w:val="24"/>
        </w:rPr>
        <w:t>in</w:t>
      </w:r>
      <w:r w:rsidRPr="00D019FB">
        <w:rPr>
          <w:rFonts w:ascii="Arial" w:eastAsiaTheme="minorHAnsi" w:hAnsi="Arial" w:cs="Arial"/>
          <w:snapToGrid/>
          <w:spacing w:val="32"/>
          <w:szCs w:val="24"/>
        </w:rPr>
        <w:t xml:space="preserve"> </w:t>
      </w:r>
      <w:r w:rsidRPr="00D019FB">
        <w:rPr>
          <w:rFonts w:ascii="Arial" w:eastAsiaTheme="minorHAnsi" w:hAnsi="Arial" w:cs="Arial"/>
          <w:snapToGrid/>
          <w:szCs w:val="24"/>
        </w:rPr>
        <w:t>a</w:t>
      </w:r>
      <w:r w:rsidRPr="00D019FB">
        <w:rPr>
          <w:rFonts w:ascii="Arial" w:eastAsiaTheme="minorHAnsi" w:hAnsi="Arial" w:cs="Arial"/>
          <w:snapToGrid/>
          <w:spacing w:val="32"/>
          <w:szCs w:val="24"/>
        </w:rPr>
        <w:t xml:space="preserve"> </w:t>
      </w:r>
      <w:r w:rsidRPr="00D019FB">
        <w:rPr>
          <w:rFonts w:ascii="Arial" w:eastAsiaTheme="minorHAnsi" w:hAnsi="Arial" w:cs="Arial"/>
          <w:snapToGrid/>
          <w:szCs w:val="24"/>
        </w:rPr>
        <w:t>concise</w:t>
      </w:r>
      <w:r w:rsidRPr="00D019FB">
        <w:rPr>
          <w:rFonts w:ascii="Arial" w:eastAsiaTheme="minorHAnsi" w:hAnsi="Arial" w:cs="Arial"/>
          <w:snapToGrid/>
          <w:spacing w:val="33"/>
          <w:szCs w:val="24"/>
        </w:rPr>
        <w:t xml:space="preserve"> </w:t>
      </w:r>
      <w:r w:rsidRPr="00D019FB">
        <w:rPr>
          <w:rFonts w:ascii="Arial" w:eastAsiaTheme="minorHAnsi" w:hAnsi="Arial" w:cs="Arial"/>
          <w:snapToGrid/>
          <w:szCs w:val="24"/>
        </w:rPr>
        <w:t>manner,</w:t>
      </w:r>
      <w:r w:rsidRPr="00D019FB">
        <w:rPr>
          <w:rFonts w:ascii="Arial" w:eastAsiaTheme="minorHAnsi" w:hAnsi="Arial" w:cs="Arial"/>
          <w:snapToGrid/>
          <w:spacing w:val="31"/>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permit</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a</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complete</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accurate</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evaluation</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of</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each</w:t>
      </w:r>
      <w:r w:rsidRPr="00D019FB">
        <w:rPr>
          <w:rFonts w:ascii="Arial" w:eastAsiaTheme="minorHAnsi" w:hAnsi="Arial" w:cs="Arial"/>
          <w:snapToGrid/>
          <w:spacing w:val="12"/>
          <w:szCs w:val="24"/>
        </w:rPr>
        <w:t xml:space="preserve"> </w:t>
      </w:r>
      <w:r w:rsidR="00506FFD">
        <w:rPr>
          <w:rFonts w:ascii="Arial" w:eastAsiaTheme="minorHAnsi" w:hAnsi="Arial" w:cs="Arial"/>
          <w:snapToGrid/>
          <w:szCs w:val="24"/>
        </w:rPr>
        <w:t>Proposal</w:t>
      </w:r>
      <w:r w:rsidRPr="00D019FB">
        <w:rPr>
          <w:rFonts w:ascii="Arial" w:eastAsiaTheme="minorHAnsi" w:hAnsi="Arial" w:cs="Arial"/>
          <w:snapToGrid/>
          <w:szCs w:val="24"/>
        </w:rPr>
        <w:t>.</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Each</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file</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of</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39"/>
          <w:szCs w:val="24"/>
        </w:rPr>
        <w:t xml:space="preserve"> </w:t>
      </w:r>
      <w:r w:rsidR="00506FFD">
        <w:rPr>
          <w:rFonts w:ascii="Arial" w:eastAsiaTheme="minorHAnsi" w:hAnsi="Arial" w:cs="Arial"/>
          <w:snapToGrid/>
          <w:szCs w:val="24"/>
        </w:rPr>
        <w:t>Proposal</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shall</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consist</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of</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a</w:t>
      </w:r>
      <w:r w:rsidRPr="00D019FB">
        <w:rPr>
          <w:rFonts w:ascii="Arial" w:eastAsiaTheme="minorHAnsi" w:hAnsi="Arial" w:cs="Arial"/>
          <w:snapToGrid/>
          <w:spacing w:val="39"/>
          <w:szCs w:val="24"/>
        </w:rPr>
        <w:t xml:space="preserve"> </w:t>
      </w:r>
      <w:r w:rsidRPr="00D019FB">
        <w:rPr>
          <w:rFonts w:ascii="Arial" w:eastAsiaTheme="minorHAnsi" w:hAnsi="Arial" w:cs="Arial"/>
          <w:snapToGrid/>
          <w:szCs w:val="24"/>
        </w:rPr>
        <w:t>Summary</w:t>
      </w:r>
      <w:r w:rsidRPr="00D019FB">
        <w:rPr>
          <w:rFonts w:ascii="Arial" w:eastAsiaTheme="minorHAnsi" w:hAnsi="Arial" w:cs="Arial"/>
          <w:snapToGrid/>
          <w:spacing w:val="39"/>
          <w:szCs w:val="24"/>
        </w:rPr>
        <w:t xml:space="preserve"> </w:t>
      </w:r>
      <w:r w:rsidRPr="00D019FB">
        <w:rPr>
          <w:rFonts w:ascii="Arial" w:eastAsiaTheme="minorHAnsi" w:hAnsi="Arial" w:cs="Arial"/>
          <w:snapToGrid/>
          <w:szCs w:val="24"/>
        </w:rPr>
        <w:t>section,</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a</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narrative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discussion. The summary section shall contain a brief abstract of 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file.</w:t>
      </w:r>
      <w:r w:rsidRPr="00D019FB">
        <w:rPr>
          <w:rFonts w:ascii="Arial" w:eastAsiaTheme="minorHAnsi" w:hAnsi="Arial" w:cs="Arial"/>
          <w:snapToGrid/>
          <w:spacing w:val="36"/>
          <w:szCs w:val="24"/>
        </w:rPr>
        <w:t xml:space="preserve"> </w:t>
      </w:r>
      <w:r w:rsidRPr="00D019FB">
        <w:rPr>
          <w:rFonts w:ascii="Arial" w:eastAsiaTheme="minorHAnsi" w:hAnsi="Arial" w:cs="Arial"/>
          <w:snapToGrid/>
          <w:szCs w:val="24"/>
        </w:rPr>
        <w:t>Proprietary</w:t>
      </w:r>
      <w:r w:rsidRPr="00D019FB">
        <w:rPr>
          <w:rFonts w:ascii="Arial" w:eastAsiaTheme="minorHAnsi" w:hAnsi="Arial" w:cs="Arial"/>
          <w:snapToGrid/>
          <w:spacing w:val="36"/>
          <w:szCs w:val="24"/>
        </w:rPr>
        <w:t xml:space="preserve"> </w:t>
      </w:r>
      <w:r w:rsidRPr="00D019FB">
        <w:rPr>
          <w:rFonts w:ascii="Arial" w:eastAsiaTheme="minorHAnsi" w:hAnsi="Arial" w:cs="Arial"/>
          <w:snapToGrid/>
          <w:szCs w:val="24"/>
        </w:rPr>
        <w:t>information</w:t>
      </w:r>
      <w:r w:rsidRPr="00D019FB">
        <w:rPr>
          <w:rFonts w:ascii="Arial" w:eastAsiaTheme="minorHAnsi" w:hAnsi="Arial" w:cs="Arial"/>
          <w:snapToGrid/>
          <w:spacing w:val="36"/>
          <w:szCs w:val="24"/>
        </w:rPr>
        <w:t xml:space="preserve"> </w:t>
      </w:r>
      <w:r w:rsidRPr="00D019FB">
        <w:rPr>
          <w:rFonts w:ascii="Arial" w:eastAsiaTheme="minorHAnsi" w:hAnsi="Arial" w:cs="Arial"/>
          <w:snapToGrid/>
          <w:szCs w:val="24"/>
        </w:rPr>
        <w:t>shall</w:t>
      </w:r>
      <w:r w:rsidRPr="00D019FB">
        <w:rPr>
          <w:rFonts w:ascii="Arial" w:eastAsiaTheme="minorHAnsi" w:hAnsi="Arial" w:cs="Arial"/>
          <w:snapToGrid/>
          <w:spacing w:val="36"/>
          <w:szCs w:val="24"/>
        </w:rPr>
        <w:t xml:space="preserve"> </w:t>
      </w:r>
      <w:r w:rsidRPr="00D019FB">
        <w:rPr>
          <w:rFonts w:ascii="Arial" w:eastAsiaTheme="minorHAnsi" w:hAnsi="Arial" w:cs="Arial"/>
          <w:snapToGrid/>
          <w:szCs w:val="24"/>
        </w:rPr>
        <w:t>be</w:t>
      </w:r>
      <w:r w:rsidRPr="00D019FB">
        <w:rPr>
          <w:rFonts w:ascii="Arial" w:eastAsiaTheme="minorHAnsi" w:hAnsi="Arial" w:cs="Arial"/>
          <w:snapToGrid/>
          <w:spacing w:val="36"/>
          <w:szCs w:val="24"/>
        </w:rPr>
        <w:t xml:space="preserve"> </w:t>
      </w:r>
      <w:r w:rsidRPr="00D019FB">
        <w:rPr>
          <w:rFonts w:ascii="Arial" w:eastAsiaTheme="minorHAnsi" w:hAnsi="Arial" w:cs="Arial"/>
          <w:snapToGrid/>
          <w:szCs w:val="24"/>
        </w:rPr>
        <w:t>clearly</w:t>
      </w:r>
      <w:r w:rsidRPr="00D019FB">
        <w:rPr>
          <w:rFonts w:ascii="Arial" w:eastAsiaTheme="minorHAnsi" w:hAnsi="Arial" w:cs="Arial"/>
          <w:snapToGrid/>
          <w:spacing w:val="36"/>
          <w:szCs w:val="24"/>
        </w:rPr>
        <w:t xml:space="preserve"> </w:t>
      </w:r>
      <w:r w:rsidRPr="00D019FB">
        <w:rPr>
          <w:rFonts w:ascii="Arial" w:eastAsiaTheme="minorHAnsi" w:hAnsi="Arial" w:cs="Arial"/>
          <w:snapToGrid/>
          <w:szCs w:val="24"/>
        </w:rPr>
        <w:t>marked.</w:t>
      </w:r>
      <w:r w:rsidRPr="00D019FB">
        <w:rPr>
          <w:rFonts w:ascii="Arial" w:eastAsiaTheme="minorHAnsi" w:hAnsi="Arial" w:cs="Arial"/>
          <w:snapToGrid/>
          <w:spacing w:val="34"/>
          <w:szCs w:val="24"/>
        </w:rPr>
        <w:t xml:space="preserve"> </w:t>
      </w:r>
      <w:r w:rsidRPr="00D019FB">
        <w:rPr>
          <w:rFonts w:ascii="Arial" w:eastAsiaTheme="minorHAnsi" w:hAnsi="Arial" w:cs="Arial"/>
          <w:snapToGrid/>
          <w:szCs w:val="24"/>
        </w:rPr>
        <w:t>Offerors</w:t>
      </w:r>
      <w:r w:rsidRPr="00D019FB">
        <w:rPr>
          <w:rFonts w:ascii="Arial" w:eastAsiaTheme="minorHAnsi" w:hAnsi="Arial" w:cs="Arial"/>
          <w:snapToGrid/>
          <w:spacing w:val="36"/>
          <w:szCs w:val="24"/>
        </w:rPr>
        <w:t xml:space="preserve"> </w:t>
      </w:r>
      <w:r w:rsidRPr="00D019FB">
        <w:rPr>
          <w:rFonts w:ascii="Arial" w:eastAsiaTheme="minorHAnsi" w:hAnsi="Arial" w:cs="Arial"/>
          <w:snapToGrid/>
          <w:szCs w:val="24"/>
        </w:rPr>
        <w:t>must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ensure</w:t>
      </w:r>
      <w:r w:rsidRPr="00D019FB">
        <w:rPr>
          <w:rFonts w:ascii="Arial" w:eastAsiaTheme="minorHAnsi" w:hAnsi="Arial" w:cs="Arial"/>
          <w:snapToGrid/>
          <w:spacing w:val="-11"/>
          <w:szCs w:val="24"/>
        </w:rPr>
        <w:t xml:space="preserve"> </w:t>
      </w:r>
      <w:r w:rsidRPr="00D019FB">
        <w:rPr>
          <w:rFonts w:ascii="Arial" w:eastAsiaTheme="minorHAnsi" w:hAnsi="Arial" w:cs="Arial"/>
          <w:snapToGrid/>
          <w:szCs w:val="24"/>
        </w:rPr>
        <w:t>that</w:t>
      </w:r>
      <w:r w:rsidRPr="00D019FB">
        <w:rPr>
          <w:rFonts w:ascii="Arial" w:eastAsiaTheme="minorHAnsi" w:hAnsi="Arial" w:cs="Arial"/>
          <w:snapToGrid/>
          <w:spacing w:val="-11"/>
          <w:szCs w:val="24"/>
        </w:rPr>
        <w:t xml:space="preserve"> </w:t>
      </w:r>
      <w:r w:rsidRPr="00D019FB">
        <w:rPr>
          <w:rFonts w:ascii="Arial" w:eastAsiaTheme="minorHAnsi" w:hAnsi="Arial" w:cs="Arial"/>
          <w:snapToGrid/>
          <w:szCs w:val="24"/>
        </w:rPr>
        <w:t>no</w:t>
      </w:r>
      <w:r w:rsidRPr="00D019FB">
        <w:rPr>
          <w:rFonts w:ascii="Arial" w:eastAsiaTheme="minorHAnsi" w:hAnsi="Arial" w:cs="Arial"/>
          <w:snapToGrid/>
          <w:spacing w:val="-11"/>
          <w:szCs w:val="24"/>
        </w:rPr>
        <w:t xml:space="preserve"> </w:t>
      </w:r>
      <w:r w:rsidRPr="00D019FB">
        <w:rPr>
          <w:rFonts w:ascii="Arial" w:eastAsiaTheme="minorHAnsi" w:hAnsi="Arial" w:cs="Arial"/>
          <w:snapToGrid/>
          <w:szCs w:val="24"/>
        </w:rPr>
        <w:t>pricing</w:t>
      </w:r>
      <w:r w:rsidRPr="00D019FB">
        <w:rPr>
          <w:rFonts w:ascii="Arial" w:eastAsiaTheme="minorHAnsi" w:hAnsi="Arial" w:cs="Arial"/>
          <w:snapToGrid/>
          <w:spacing w:val="-11"/>
          <w:szCs w:val="24"/>
        </w:rPr>
        <w:t xml:space="preserve"> </w:t>
      </w:r>
      <w:r w:rsidRPr="00D019FB">
        <w:rPr>
          <w:rFonts w:ascii="Arial" w:eastAsiaTheme="minorHAnsi" w:hAnsi="Arial" w:cs="Arial"/>
          <w:snapToGrid/>
          <w:szCs w:val="24"/>
        </w:rPr>
        <w:t>information</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is</w:t>
      </w:r>
      <w:r w:rsidRPr="00D019FB">
        <w:rPr>
          <w:rFonts w:ascii="Arial" w:eastAsiaTheme="minorHAnsi" w:hAnsi="Arial" w:cs="Arial"/>
          <w:snapToGrid/>
          <w:spacing w:val="-11"/>
          <w:szCs w:val="24"/>
        </w:rPr>
        <w:t xml:space="preserve"> </w:t>
      </w:r>
      <w:r w:rsidRPr="00D019FB">
        <w:rPr>
          <w:rFonts w:ascii="Arial" w:eastAsiaTheme="minorHAnsi" w:hAnsi="Arial" w:cs="Arial"/>
          <w:snapToGrid/>
          <w:szCs w:val="24"/>
        </w:rPr>
        <w:t>displayed</w:t>
      </w:r>
      <w:r w:rsidRPr="00D019FB">
        <w:rPr>
          <w:rFonts w:ascii="Arial" w:eastAsiaTheme="minorHAnsi" w:hAnsi="Arial" w:cs="Arial"/>
          <w:snapToGrid/>
          <w:spacing w:val="-11"/>
          <w:szCs w:val="24"/>
        </w:rPr>
        <w:t xml:space="preserve"> </w:t>
      </w:r>
      <w:r w:rsidRPr="00D019FB">
        <w:rPr>
          <w:rFonts w:ascii="Arial" w:eastAsiaTheme="minorHAnsi" w:hAnsi="Arial" w:cs="Arial"/>
          <w:snapToGrid/>
          <w:szCs w:val="24"/>
        </w:rPr>
        <w:t>in</w:t>
      </w:r>
      <w:r w:rsidRPr="00D019FB">
        <w:rPr>
          <w:rFonts w:ascii="Arial" w:eastAsiaTheme="minorHAnsi" w:hAnsi="Arial" w:cs="Arial"/>
          <w:snapToGrid/>
          <w:spacing w:val="-11"/>
          <w:szCs w:val="24"/>
        </w:rPr>
        <w:t xml:space="preserve"> </w:t>
      </w:r>
      <w:r w:rsidRPr="00D019FB">
        <w:rPr>
          <w:rFonts w:ascii="Arial" w:eastAsiaTheme="minorHAnsi" w:hAnsi="Arial" w:cs="Arial"/>
          <w:snapToGrid/>
          <w:szCs w:val="24"/>
        </w:rPr>
        <w:t>Volume</w:t>
      </w:r>
      <w:r w:rsidRPr="00D019FB">
        <w:rPr>
          <w:rFonts w:ascii="Arial" w:eastAsiaTheme="minorHAnsi" w:hAnsi="Arial" w:cs="Arial"/>
          <w:snapToGrid/>
          <w:spacing w:val="-11"/>
          <w:szCs w:val="24"/>
        </w:rPr>
        <w:t xml:space="preserve"> </w:t>
      </w:r>
      <w:r w:rsidRPr="00D019FB">
        <w:rPr>
          <w:rFonts w:ascii="Arial" w:eastAsiaTheme="minorHAnsi" w:hAnsi="Arial" w:cs="Arial"/>
          <w:snapToGrid/>
          <w:szCs w:val="24"/>
        </w:rPr>
        <w:t>1,</w:t>
      </w:r>
      <w:r w:rsidRPr="00D019FB">
        <w:rPr>
          <w:rFonts w:ascii="Arial" w:eastAsiaTheme="minorHAnsi" w:hAnsi="Arial" w:cs="Arial"/>
          <w:snapToGrid/>
          <w:spacing w:val="-11"/>
          <w:szCs w:val="24"/>
        </w:rPr>
        <w:t xml:space="preserve"> </w:t>
      </w:r>
      <w:r w:rsidRPr="00D019FB">
        <w:rPr>
          <w:rFonts w:ascii="Arial" w:eastAsiaTheme="minorHAnsi" w:hAnsi="Arial" w:cs="Arial"/>
          <w:snapToGrid/>
          <w:szCs w:val="24"/>
        </w:rPr>
        <w:t>Technical</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57"/>
          <w:w w:val="150"/>
          <w:szCs w:val="24"/>
        </w:rPr>
        <w:t xml:space="preserve"> </w:t>
      </w:r>
      <w:r w:rsidRPr="00D019FB">
        <w:rPr>
          <w:rFonts w:ascii="Arial" w:eastAsiaTheme="minorHAnsi" w:hAnsi="Arial" w:cs="Arial"/>
          <w:snapToGrid/>
          <w:szCs w:val="24"/>
        </w:rPr>
        <w:t>Past</w:t>
      </w:r>
      <w:r w:rsidRPr="00D019FB">
        <w:rPr>
          <w:rFonts w:ascii="Arial" w:eastAsiaTheme="minorHAnsi" w:hAnsi="Arial" w:cs="Arial"/>
          <w:snapToGrid/>
          <w:spacing w:val="57"/>
          <w:w w:val="150"/>
          <w:szCs w:val="24"/>
        </w:rPr>
        <w:t xml:space="preserve"> </w:t>
      </w:r>
      <w:r w:rsidRPr="00D019FB">
        <w:rPr>
          <w:rFonts w:ascii="Arial" w:eastAsiaTheme="minorHAnsi" w:hAnsi="Arial" w:cs="Arial"/>
          <w:snapToGrid/>
          <w:szCs w:val="24"/>
        </w:rPr>
        <w:t>Performance.</w:t>
      </w:r>
      <w:r w:rsidRPr="00D019FB">
        <w:rPr>
          <w:rFonts w:ascii="Arial" w:eastAsiaTheme="minorHAnsi" w:hAnsi="Arial" w:cs="Arial"/>
          <w:snapToGrid/>
          <w:spacing w:val="57"/>
          <w:w w:val="150"/>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57"/>
          <w:w w:val="150"/>
          <w:szCs w:val="24"/>
        </w:rPr>
        <w:t xml:space="preserve"> </w:t>
      </w:r>
      <w:r w:rsidRPr="00D019FB">
        <w:rPr>
          <w:rFonts w:ascii="Arial" w:eastAsiaTheme="minorHAnsi" w:hAnsi="Arial" w:cs="Arial"/>
          <w:snapToGrid/>
          <w:szCs w:val="24"/>
        </w:rPr>
        <w:t>following</w:t>
      </w:r>
      <w:r w:rsidRPr="00D019FB">
        <w:rPr>
          <w:rFonts w:ascii="Arial" w:eastAsiaTheme="minorHAnsi" w:hAnsi="Arial" w:cs="Arial"/>
          <w:snapToGrid/>
          <w:spacing w:val="57"/>
          <w:w w:val="150"/>
          <w:szCs w:val="24"/>
        </w:rPr>
        <w:t xml:space="preserve"> </w:t>
      </w:r>
      <w:r w:rsidRPr="00D019FB">
        <w:rPr>
          <w:rFonts w:ascii="Arial" w:eastAsiaTheme="minorHAnsi" w:hAnsi="Arial" w:cs="Arial"/>
          <w:snapToGrid/>
          <w:szCs w:val="24"/>
        </w:rPr>
        <w:t>shall</w:t>
      </w:r>
      <w:r w:rsidRPr="00D019FB">
        <w:rPr>
          <w:rFonts w:ascii="Arial" w:eastAsiaTheme="minorHAnsi" w:hAnsi="Arial" w:cs="Arial"/>
          <w:snapToGrid/>
          <w:spacing w:val="57"/>
          <w:w w:val="150"/>
          <w:szCs w:val="24"/>
        </w:rPr>
        <w:t xml:space="preserve"> </w:t>
      </w:r>
      <w:r w:rsidRPr="00D019FB">
        <w:rPr>
          <w:rFonts w:ascii="Arial" w:eastAsiaTheme="minorHAnsi" w:hAnsi="Arial" w:cs="Arial"/>
          <w:snapToGrid/>
          <w:szCs w:val="24"/>
        </w:rPr>
        <w:t>be</w:t>
      </w:r>
      <w:r w:rsidRPr="00D019FB">
        <w:rPr>
          <w:rFonts w:ascii="Arial" w:eastAsiaTheme="minorHAnsi" w:hAnsi="Arial" w:cs="Arial"/>
          <w:snapToGrid/>
          <w:spacing w:val="57"/>
          <w:w w:val="150"/>
          <w:szCs w:val="24"/>
        </w:rPr>
        <w:t xml:space="preserve"> </w:t>
      </w:r>
      <w:r w:rsidRPr="00D019FB">
        <w:rPr>
          <w:rFonts w:ascii="Arial" w:eastAsiaTheme="minorHAnsi" w:hAnsi="Arial" w:cs="Arial"/>
          <w:snapToGrid/>
          <w:szCs w:val="24"/>
        </w:rPr>
        <w:t>included</w:t>
      </w:r>
      <w:r w:rsidRPr="00D019FB">
        <w:rPr>
          <w:rFonts w:ascii="Arial" w:eastAsiaTheme="minorHAnsi" w:hAnsi="Arial" w:cs="Arial"/>
          <w:snapToGrid/>
          <w:spacing w:val="57"/>
          <w:w w:val="150"/>
          <w:szCs w:val="24"/>
        </w:rPr>
        <w:t xml:space="preserve"> </w:t>
      </w:r>
      <w:r w:rsidRPr="00D019FB">
        <w:rPr>
          <w:rFonts w:ascii="Arial" w:eastAsiaTheme="minorHAnsi" w:hAnsi="Arial" w:cs="Arial"/>
          <w:snapToGrid/>
          <w:szCs w:val="24"/>
        </w:rPr>
        <w:t>in</w:t>
      </w:r>
      <w:r w:rsidRPr="00D019FB">
        <w:rPr>
          <w:rFonts w:ascii="Arial" w:eastAsiaTheme="minorHAnsi" w:hAnsi="Arial" w:cs="Arial"/>
          <w:snapToGrid/>
          <w:spacing w:val="57"/>
          <w:w w:val="150"/>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narrative discussion:</w:t>
      </w:r>
    </w:p>
    <w:p w14:paraId="64B8CC7B" w14:textId="77777777" w:rsidR="00D019FB" w:rsidRPr="00D019FB" w:rsidRDefault="00D019FB" w:rsidP="00D019FB">
      <w:pPr>
        <w:widowControl/>
        <w:kinsoku w:val="0"/>
        <w:overflowPunct w:val="0"/>
        <w:autoSpaceDE w:val="0"/>
        <w:autoSpaceDN w:val="0"/>
        <w:adjustRightInd w:val="0"/>
        <w:spacing w:before="4"/>
        <w:rPr>
          <w:rFonts w:ascii="Arial" w:eastAsiaTheme="minorHAnsi" w:hAnsi="Arial" w:cs="Arial"/>
          <w:snapToGrid/>
          <w:szCs w:val="24"/>
        </w:rPr>
      </w:pPr>
    </w:p>
    <w:p w14:paraId="20897336" w14:textId="77777777" w:rsidR="00D019FB" w:rsidRPr="00D019FB" w:rsidRDefault="00D019FB" w:rsidP="00D019FB">
      <w:pPr>
        <w:widowControl/>
        <w:numPr>
          <w:ilvl w:val="1"/>
          <w:numId w:val="12"/>
        </w:numPr>
        <w:tabs>
          <w:tab w:val="left" w:pos="705"/>
        </w:tabs>
        <w:kinsoku w:val="0"/>
        <w:overflowPunct w:val="0"/>
        <w:autoSpaceDE w:val="0"/>
        <w:autoSpaceDN w:val="0"/>
        <w:adjustRightInd w:val="0"/>
        <w:spacing w:line="275" w:lineRule="exact"/>
        <w:ind w:left="705" w:hanging="465"/>
        <w:outlineLvl w:val="1"/>
        <w:rPr>
          <w:rFonts w:ascii="Arial" w:eastAsiaTheme="minorHAnsi" w:hAnsi="Arial" w:cs="Arial"/>
          <w:b/>
          <w:bCs/>
          <w:snapToGrid/>
          <w:szCs w:val="24"/>
        </w:rPr>
      </w:pPr>
      <w:r w:rsidRPr="00D019FB">
        <w:rPr>
          <w:rFonts w:ascii="Arial" w:eastAsiaTheme="minorHAnsi" w:hAnsi="Arial" w:cs="Arial"/>
          <w:b/>
          <w:bCs/>
          <w:snapToGrid/>
          <w:szCs w:val="24"/>
        </w:rPr>
        <w:t>Volume I – Technical Approach (Factor 1)</w:t>
      </w:r>
    </w:p>
    <w:p w14:paraId="5415A101" w14:textId="77777777" w:rsidR="00D019FB" w:rsidRPr="00D019FB" w:rsidRDefault="00D019FB" w:rsidP="00463A2B">
      <w:pPr>
        <w:widowControl/>
        <w:kinsoku w:val="0"/>
        <w:overflowPunct w:val="0"/>
        <w:autoSpaceDE w:val="0"/>
        <w:autoSpaceDN w:val="0"/>
        <w:adjustRightInd w:val="0"/>
        <w:ind w:left="708" w:right="1923"/>
        <w:jc w:val="both"/>
        <w:rPr>
          <w:rFonts w:ascii="Arial" w:eastAsiaTheme="minorHAnsi" w:hAnsi="Arial" w:cs="Arial"/>
          <w:snapToGrid/>
          <w:szCs w:val="24"/>
        </w:rPr>
      </w:pPr>
      <w:r w:rsidRPr="00D019FB">
        <w:rPr>
          <w:rFonts w:ascii="Arial" w:eastAsiaTheme="minorHAnsi" w:hAnsi="Arial" w:cs="Arial"/>
          <w:snapToGrid/>
          <w:szCs w:val="24"/>
        </w:rPr>
        <w:lastRenderedPageBreak/>
        <w:t>In this volume, the Offeror shall provide a complete and detailed</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description of its technical approach to fully achieve all</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requirements outlined in the Performance Work Statement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(PWS). The Offeror shall demonstrate a clear understanding of</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 scope of the services required in the PWS and describe its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proposed methods and processes to satisfy all PWS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requirements, including tasks/functions to be performed, labor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categories needed, experience and knowledge that personnel</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should have to perform the tasks/functions, and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supplies/equipment required. The Offeror shall also</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describe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their approach how you will meet the requirements in a timely</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manner with a high level of confidence for successfully</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completing tasks/functions to include methods, procedures, and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risks in addition to the following.</w:t>
      </w:r>
    </w:p>
    <w:p w14:paraId="5CCE7AA7" w14:textId="77777777" w:rsidR="00D019FB" w:rsidRPr="00D019FB" w:rsidRDefault="00D019FB" w:rsidP="00D019FB">
      <w:pPr>
        <w:widowControl/>
        <w:kinsoku w:val="0"/>
        <w:overflowPunct w:val="0"/>
        <w:autoSpaceDE w:val="0"/>
        <w:autoSpaceDN w:val="0"/>
        <w:adjustRightInd w:val="0"/>
        <w:spacing w:before="274"/>
        <w:ind w:left="960" w:right="2544"/>
        <w:rPr>
          <w:rFonts w:ascii="Arial" w:eastAsiaTheme="minorHAnsi" w:hAnsi="Arial" w:cs="Arial"/>
          <w:snapToGrid/>
          <w:szCs w:val="24"/>
        </w:rPr>
      </w:pPr>
      <w:r w:rsidRPr="00D019FB">
        <w:rPr>
          <w:rFonts w:ascii="Arial" w:eastAsiaTheme="minorHAnsi" w:hAnsi="Arial" w:cs="Arial"/>
          <w:b/>
          <w:bCs/>
          <w:snapToGrid/>
          <w:szCs w:val="24"/>
        </w:rPr>
        <w:t xml:space="preserve">Key Employees: </w:t>
      </w:r>
      <w:r w:rsidRPr="00D019FB">
        <w:rPr>
          <w:rFonts w:ascii="Arial" w:eastAsiaTheme="minorHAnsi" w:hAnsi="Arial" w:cs="Arial"/>
          <w:snapToGrid/>
          <w:szCs w:val="24"/>
        </w:rPr>
        <w:t>Years of experience with Department of Defense (DoD), reflected in Resume, Quality of Service, Years of experience in cafeteria/DFAC/restaurant by each applicable position – reflected in Resume, Certification(s) in field of study training – reflected in Resume</w:t>
      </w:r>
    </w:p>
    <w:p w14:paraId="784449F5"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4CA63B93" w14:textId="77777777" w:rsidR="00791A18" w:rsidRDefault="00D019FB" w:rsidP="00D019FB">
      <w:pPr>
        <w:widowControl/>
        <w:kinsoku w:val="0"/>
        <w:overflowPunct w:val="0"/>
        <w:autoSpaceDE w:val="0"/>
        <w:autoSpaceDN w:val="0"/>
        <w:adjustRightInd w:val="0"/>
        <w:spacing w:before="1"/>
        <w:ind w:left="961" w:right="2100"/>
        <w:jc w:val="both"/>
        <w:rPr>
          <w:rFonts w:ascii="Arial" w:eastAsiaTheme="minorHAnsi" w:hAnsi="Arial" w:cs="Arial"/>
          <w:snapToGrid/>
          <w:spacing w:val="24"/>
          <w:szCs w:val="24"/>
        </w:rPr>
      </w:pPr>
      <w:r w:rsidRPr="00D019FB">
        <w:rPr>
          <w:rFonts w:ascii="Arial" w:eastAsiaTheme="minorHAnsi" w:hAnsi="Arial" w:cs="Arial"/>
          <w:b/>
          <w:bCs/>
          <w:snapToGrid/>
          <w:szCs w:val="24"/>
        </w:rPr>
        <w:t xml:space="preserve">Technical Operations: </w:t>
      </w:r>
      <w:r w:rsidRPr="00D019FB">
        <w:rPr>
          <w:rFonts w:ascii="Arial" w:eastAsiaTheme="minorHAnsi" w:hAnsi="Arial" w:cs="Arial"/>
          <w:snapToGrid/>
          <w:szCs w:val="24"/>
        </w:rPr>
        <w:t>Schedule of ordinary daily activities involved</w:t>
      </w:r>
      <w:r w:rsidRPr="00D019FB">
        <w:rPr>
          <w:rFonts w:ascii="Arial" w:eastAsiaTheme="minorHAnsi" w:hAnsi="Arial" w:cs="Arial"/>
          <w:snapToGrid/>
          <w:spacing w:val="24"/>
          <w:szCs w:val="24"/>
        </w:rPr>
        <w:t xml:space="preserve"> </w:t>
      </w:r>
      <w:r w:rsidRPr="00D019FB">
        <w:rPr>
          <w:rFonts w:ascii="Arial" w:eastAsiaTheme="minorHAnsi" w:hAnsi="Arial" w:cs="Arial"/>
          <w:snapToGrid/>
          <w:szCs w:val="24"/>
        </w:rPr>
        <w:t>in</w:t>
      </w:r>
      <w:r w:rsidRPr="00D019FB">
        <w:rPr>
          <w:rFonts w:ascii="Arial" w:eastAsiaTheme="minorHAnsi" w:hAnsi="Arial" w:cs="Arial"/>
          <w:snapToGrid/>
          <w:spacing w:val="24"/>
          <w:szCs w:val="24"/>
        </w:rPr>
        <w:t xml:space="preserve"> </w:t>
      </w:r>
      <w:r w:rsidRPr="00D019FB">
        <w:rPr>
          <w:rFonts w:ascii="Arial" w:eastAsiaTheme="minorHAnsi" w:hAnsi="Arial" w:cs="Arial"/>
          <w:snapToGrid/>
          <w:szCs w:val="24"/>
        </w:rPr>
        <w:t>running</w:t>
      </w:r>
      <w:r w:rsidRPr="00D019FB">
        <w:rPr>
          <w:rFonts w:ascii="Arial" w:eastAsiaTheme="minorHAnsi" w:hAnsi="Arial" w:cs="Arial"/>
          <w:snapToGrid/>
          <w:spacing w:val="24"/>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24"/>
          <w:szCs w:val="24"/>
        </w:rPr>
        <w:t xml:space="preserve"> </w:t>
      </w:r>
      <w:r w:rsidRPr="00D019FB">
        <w:rPr>
          <w:rFonts w:ascii="Arial" w:eastAsiaTheme="minorHAnsi" w:hAnsi="Arial" w:cs="Arial"/>
          <w:snapToGrid/>
          <w:szCs w:val="24"/>
        </w:rPr>
        <w:t>DFAC,</w:t>
      </w:r>
      <w:r w:rsidRPr="00D019FB">
        <w:rPr>
          <w:rFonts w:ascii="Arial" w:eastAsiaTheme="minorHAnsi" w:hAnsi="Arial" w:cs="Arial"/>
          <w:snapToGrid/>
          <w:spacing w:val="24"/>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24"/>
          <w:szCs w:val="24"/>
        </w:rPr>
        <w:t xml:space="preserve"> </w:t>
      </w:r>
      <w:r w:rsidRPr="00D019FB">
        <w:rPr>
          <w:rFonts w:ascii="Arial" w:eastAsiaTheme="minorHAnsi" w:hAnsi="Arial" w:cs="Arial"/>
          <w:snapToGrid/>
          <w:szCs w:val="24"/>
        </w:rPr>
        <w:t>include</w:t>
      </w:r>
      <w:r w:rsidRPr="00D019FB">
        <w:rPr>
          <w:rFonts w:ascii="Arial" w:eastAsiaTheme="minorHAnsi" w:hAnsi="Arial" w:cs="Arial"/>
          <w:snapToGrid/>
          <w:spacing w:val="24"/>
          <w:szCs w:val="24"/>
        </w:rPr>
        <w:t xml:space="preserve"> </w:t>
      </w:r>
      <w:r w:rsidRPr="00D019FB">
        <w:rPr>
          <w:rFonts w:ascii="Arial" w:eastAsiaTheme="minorHAnsi" w:hAnsi="Arial" w:cs="Arial"/>
          <w:snapToGrid/>
          <w:szCs w:val="24"/>
        </w:rPr>
        <w:t>a</w:t>
      </w:r>
      <w:r w:rsidRPr="00D019FB">
        <w:rPr>
          <w:rFonts w:ascii="Arial" w:eastAsiaTheme="minorHAnsi" w:hAnsi="Arial" w:cs="Arial"/>
          <w:snapToGrid/>
          <w:spacing w:val="24"/>
          <w:szCs w:val="24"/>
        </w:rPr>
        <w:t xml:space="preserve"> </w:t>
      </w:r>
    </w:p>
    <w:p w14:paraId="3368DA6E" w14:textId="35604CC5" w:rsidR="00791A18" w:rsidRPr="00791A18" w:rsidRDefault="00791A18" w:rsidP="00791A18">
      <w:pPr>
        <w:pStyle w:val="ListParagraph"/>
        <w:numPr>
          <w:ilvl w:val="0"/>
          <w:numId w:val="18"/>
        </w:numPr>
        <w:kinsoku w:val="0"/>
        <w:overflowPunct w:val="0"/>
        <w:autoSpaceDE w:val="0"/>
        <w:autoSpaceDN w:val="0"/>
        <w:adjustRightInd w:val="0"/>
        <w:spacing w:before="1"/>
        <w:ind w:right="2100"/>
        <w:jc w:val="both"/>
        <w:rPr>
          <w:rFonts w:ascii="Arial" w:eastAsiaTheme="minorHAnsi" w:hAnsi="Arial" w:cs="Arial"/>
          <w:b/>
          <w:bCs/>
          <w:color w:val="FF0000"/>
          <w:sz w:val="24"/>
        </w:rPr>
      </w:pPr>
      <w:r>
        <w:rPr>
          <w:rFonts w:ascii="Arial" w:eastAsiaTheme="minorHAnsi" w:hAnsi="Arial" w:cs="Arial"/>
          <w:b/>
          <w:bCs/>
          <w:color w:val="FF0000"/>
          <w:sz w:val="24"/>
        </w:rPr>
        <w:t>N</w:t>
      </w:r>
      <w:r w:rsidR="00D019FB" w:rsidRPr="00791A18">
        <w:rPr>
          <w:rFonts w:ascii="Arial" w:eastAsiaTheme="minorHAnsi" w:hAnsi="Arial" w:cs="Arial"/>
          <w:b/>
          <w:bCs/>
          <w:color w:val="FF0000"/>
          <w:sz w:val="24"/>
        </w:rPr>
        <w:t>arrative</w:t>
      </w:r>
      <w:r w:rsidR="00D019FB" w:rsidRPr="00791A18">
        <w:rPr>
          <w:rFonts w:ascii="Arial" w:eastAsiaTheme="minorHAnsi" w:hAnsi="Arial" w:cs="Arial"/>
          <w:b/>
          <w:bCs/>
          <w:color w:val="FF0000"/>
          <w:spacing w:val="24"/>
          <w:sz w:val="24"/>
        </w:rPr>
        <w:t xml:space="preserve"> </w:t>
      </w:r>
      <w:r w:rsidR="00D019FB" w:rsidRPr="00791A18">
        <w:rPr>
          <w:rFonts w:ascii="Arial" w:eastAsiaTheme="minorHAnsi" w:hAnsi="Arial" w:cs="Arial"/>
          <w:b/>
          <w:bCs/>
          <w:color w:val="FF0000"/>
          <w:sz w:val="24"/>
        </w:rPr>
        <w:t>of</w:t>
      </w:r>
      <w:r w:rsidR="00D019FB" w:rsidRPr="00791A18">
        <w:rPr>
          <w:rFonts w:ascii="Arial" w:eastAsiaTheme="minorHAnsi" w:hAnsi="Arial" w:cs="Arial"/>
          <w:b/>
          <w:bCs/>
          <w:color w:val="FF0000"/>
          <w:spacing w:val="24"/>
          <w:sz w:val="24"/>
        </w:rPr>
        <w:t xml:space="preserve"> </w:t>
      </w:r>
      <w:r w:rsidR="00D019FB" w:rsidRPr="00791A18">
        <w:rPr>
          <w:rFonts w:ascii="Arial" w:eastAsiaTheme="minorHAnsi" w:hAnsi="Arial" w:cs="Arial"/>
          <w:b/>
          <w:bCs/>
          <w:color w:val="FF0000"/>
          <w:sz w:val="24"/>
        </w:rPr>
        <w:t>the average</w:t>
      </w:r>
      <w:r w:rsidR="00D019FB" w:rsidRPr="00791A18">
        <w:rPr>
          <w:rFonts w:ascii="Arial" w:eastAsiaTheme="minorHAnsi" w:hAnsi="Arial" w:cs="Arial"/>
          <w:b/>
          <w:bCs/>
          <w:color w:val="FF0000"/>
          <w:spacing w:val="70"/>
          <w:sz w:val="24"/>
        </w:rPr>
        <w:t xml:space="preserve"> </w:t>
      </w:r>
      <w:r w:rsidR="00D019FB" w:rsidRPr="00791A18">
        <w:rPr>
          <w:rFonts w:ascii="Arial" w:eastAsiaTheme="minorHAnsi" w:hAnsi="Arial" w:cs="Arial"/>
          <w:b/>
          <w:bCs/>
          <w:color w:val="FF0000"/>
          <w:sz w:val="24"/>
        </w:rPr>
        <w:t>wait</w:t>
      </w:r>
      <w:r w:rsidR="00D019FB" w:rsidRPr="00791A18">
        <w:rPr>
          <w:rFonts w:ascii="Arial" w:eastAsiaTheme="minorHAnsi" w:hAnsi="Arial" w:cs="Arial"/>
          <w:b/>
          <w:bCs/>
          <w:color w:val="FF0000"/>
          <w:spacing w:val="71"/>
          <w:sz w:val="24"/>
        </w:rPr>
        <w:t xml:space="preserve"> </w:t>
      </w:r>
      <w:r w:rsidR="00D019FB" w:rsidRPr="00791A18">
        <w:rPr>
          <w:rFonts w:ascii="Arial" w:eastAsiaTheme="minorHAnsi" w:hAnsi="Arial" w:cs="Arial"/>
          <w:b/>
          <w:bCs/>
          <w:color w:val="FF0000"/>
          <w:sz w:val="24"/>
        </w:rPr>
        <w:t>time</w:t>
      </w:r>
      <w:r w:rsidR="00D019FB" w:rsidRPr="00791A18">
        <w:rPr>
          <w:rFonts w:ascii="Arial" w:eastAsiaTheme="minorHAnsi" w:hAnsi="Arial" w:cs="Arial"/>
          <w:b/>
          <w:bCs/>
          <w:color w:val="FF0000"/>
          <w:spacing w:val="70"/>
          <w:sz w:val="24"/>
        </w:rPr>
        <w:t xml:space="preserve"> </w:t>
      </w:r>
      <w:r w:rsidR="00D019FB" w:rsidRPr="00791A18">
        <w:rPr>
          <w:rFonts w:ascii="Arial" w:eastAsiaTheme="minorHAnsi" w:hAnsi="Arial" w:cs="Arial"/>
          <w:b/>
          <w:bCs/>
          <w:color w:val="FF0000"/>
          <w:sz w:val="24"/>
        </w:rPr>
        <w:t>for</w:t>
      </w:r>
      <w:r w:rsidR="00D019FB" w:rsidRPr="00791A18">
        <w:rPr>
          <w:rFonts w:ascii="Arial" w:eastAsiaTheme="minorHAnsi" w:hAnsi="Arial" w:cs="Arial"/>
          <w:b/>
          <w:bCs/>
          <w:color w:val="FF0000"/>
          <w:spacing w:val="71"/>
          <w:sz w:val="24"/>
        </w:rPr>
        <w:t xml:space="preserve"> </w:t>
      </w:r>
      <w:r w:rsidR="00D019FB" w:rsidRPr="00791A18">
        <w:rPr>
          <w:rFonts w:ascii="Arial" w:eastAsiaTheme="minorHAnsi" w:hAnsi="Arial" w:cs="Arial"/>
          <w:b/>
          <w:bCs/>
          <w:color w:val="FF0000"/>
          <w:sz w:val="24"/>
        </w:rPr>
        <w:t>the</w:t>
      </w:r>
      <w:r w:rsidR="00D019FB" w:rsidRPr="00791A18">
        <w:rPr>
          <w:rFonts w:ascii="Arial" w:eastAsiaTheme="minorHAnsi" w:hAnsi="Arial" w:cs="Arial"/>
          <w:b/>
          <w:bCs/>
          <w:color w:val="FF0000"/>
          <w:spacing w:val="70"/>
          <w:sz w:val="24"/>
        </w:rPr>
        <w:t xml:space="preserve"> </w:t>
      </w:r>
      <w:r w:rsidR="00D019FB" w:rsidRPr="00791A18">
        <w:rPr>
          <w:rFonts w:ascii="Arial" w:eastAsiaTheme="minorHAnsi" w:hAnsi="Arial" w:cs="Arial"/>
          <w:b/>
          <w:bCs/>
          <w:color w:val="FF0000"/>
          <w:sz w:val="24"/>
        </w:rPr>
        <w:t>patrons</w:t>
      </w:r>
      <w:r w:rsidR="00D019FB" w:rsidRPr="00791A18">
        <w:rPr>
          <w:rFonts w:ascii="Arial" w:eastAsiaTheme="minorHAnsi" w:hAnsi="Arial" w:cs="Arial"/>
          <w:b/>
          <w:bCs/>
          <w:color w:val="FF0000"/>
          <w:spacing w:val="70"/>
          <w:sz w:val="24"/>
        </w:rPr>
        <w:t xml:space="preserve"> </w:t>
      </w:r>
      <w:r w:rsidR="00D019FB" w:rsidRPr="00791A18">
        <w:rPr>
          <w:rFonts w:ascii="Arial" w:eastAsiaTheme="minorHAnsi" w:hAnsi="Arial" w:cs="Arial"/>
          <w:b/>
          <w:bCs/>
          <w:color w:val="FF0000"/>
          <w:sz w:val="24"/>
        </w:rPr>
        <w:t>waiting</w:t>
      </w:r>
      <w:r w:rsidR="00D019FB" w:rsidRPr="00791A18">
        <w:rPr>
          <w:rFonts w:ascii="Arial" w:eastAsiaTheme="minorHAnsi" w:hAnsi="Arial" w:cs="Arial"/>
          <w:b/>
          <w:bCs/>
          <w:color w:val="FF0000"/>
          <w:spacing w:val="70"/>
          <w:sz w:val="24"/>
        </w:rPr>
        <w:t xml:space="preserve"> </w:t>
      </w:r>
      <w:r w:rsidR="00D019FB" w:rsidRPr="00791A18">
        <w:rPr>
          <w:rFonts w:ascii="Arial" w:eastAsiaTheme="minorHAnsi" w:hAnsi="Arial" w:cs="Arial"/>
          <w:b/>
          <w:bCs/>
          <w:color w:val="FF0000"/>
          <w:sz w:val="24"/>
        </w:rPr>
        <w:t>to</w:t>
      </w:r>
      <w:r w:rsidR="00D019FB" w:rsidRPr="00791A18">
        <w:rPr>
          <w:rFonts w:ascii="Arial" w:eastAsiaTheme="minorHAnsi" w:hAnsi="Arial" w:cs="Arial"/>
          <w:b/>
          <w:bCs/>
          <w:color w:val="FF0000"/>
          <w:spacing w:val="70"/>
          <w:sz w:val="24"/>
        </w:rPr>
        <w:t xml:space="preserve"> </w:t>
      </w:r>
      <w:r w:rsidR="00D019FB" w:rsidRPr="00791A18">
        <w:rPr>
          <w:rFonts w:ascii="Arial" w:eastAsiaTheme="minorHAnsi" w:hAnsi="Arial" w:cs="Arial"/>
          <w:b/>
          <w:bCs/>
          <w:color w:val="FF0000"/>
          <w:sz w:val="24"/>
        </w:rPr>
        <w:t>be</w:t>
      </w:r>
      <w:r w:rsidR="00D019FB" w:rsidRPr="00791A18">
        <w:rPr>
          <w:rFonts w:ascii="Arial" w:eastAsiaTheme="minorHAnsi" w:hAnsi="Arial" w:cs="Arial"/>
          <w:b/>
          <w:bCs/>
          <w:color w:val="FF0000"/>
          <w:spacing w:val="70"/>
          <w:sz w:val="24"/>
        </w:rPr>
        <w:t xml:space="preserve"> </w:t>
      </w:r>
      <w:r w:rsidR="00D019FB" w:rsidRPr="00791A18">
        <w:rPr>
          <w:rFonts w:ascii="Arial" w:eastAsiaTheme="minorHAnsi" w:hAnsi="Arial" w:cs="Arial"/>
          <w:b/>
          <w:bCs/>
          <w:color w:val="FF0000"/>
          <w:sz w:val="24"/>
        </w:rPr>
        <w:t xml:space="preserve">served. </w:t>
      </w:r>
    </w:p>
    <w:p w14:paraId="3A384658" w14:textId="77777777" w:rsidR="00791A18" w:rsidRPr="00791A18" w:rsidRDefault="00D019FB" w:rsidP="00791A18">
      <w:pPr>
        <w:pStyle w:val="ListParagraph"/>
        <w:numPr>
          <w:ilvl w:val="0"/>
          <w:numId w:val="17"/>
        </w:numPr>
        <w:kinsoku w:val="0"/>
        <w:overflowPunct w:val="0"/>
        <w:autoSpaceDE w:val="0"/>
        <w:autoSpaceDN w:val="0"/>
        <w:adjustRightInd w:val="0"/>
        <w:spacing w:before="1"/>
        <w:ind w:right="2100"/>
        <w:jc w:val="both"/>
        <w:rPr>
          <w:rFonts w:ascii="Arial" w:eastAsiaTheme="minorHAnsi" w:hAnsi="Arial" w:cs="Arial"/>
          <w:b/>
          <w:bCs/>
          <w:color w:val="FF0000"/>
          <w:sz w:val="24"/>
        </w:rPr>
      </w:pPr>
      <w:r w:rsidRPr="00791A18">
        <w:rPr>
          <w:rFonts w:ascii="Arial" w:eastAsiaTheme="minorHAnsi" w:hAnsi="Arial" w:cs="Arial"/>
          <w:b/>
          <w:bCs/>
          <w:color w:val="FF0000"/>
          <w:sz w:val="24"/>
        </w:rPr>
        <w:t>Provide sample menus and provide plan for leftovers.</w:t>
      </w:r>
      <w:r w:rsidR="003A10FD" w:rsidRPr="00791A18">
        <w:rPr>
          <w:rFonts w:ascii="Arial" w:eastAsiaTheme="minorHAnsi" w:hAnsi="Arial" w:cs="Arial"/>
          <w:b/>
          <w:bCs/>
          <w:color w:val="FF0000"/>
          <w:sz w:val="24"/>
        </w:rPr>
        <w:t xml:space="preserve"> </w:t>
      </w:r>
    </w:p>
    <w:p w14:paraId="4E695FA3" w14:textId="77777777" w:rsidR="00791A18" w:rsidRPr="00791A18" w:rsidRDefault="003A10FD" w:rsidP="00791A18">
      <w:pPr>
        <w:pStyle w:val="ListParagraph"/>
        <w:numPr>
          <w:ilvl w:val="0"/>
          <w:numId w:val="17"/>
        </w:numPr>
        <w:kinsoku w:val="0"/>
        <w:overflowPunct w:val="0"/>
        <w:autoSpaceDE w:val="0"/>
        <w:autoSpaceDN w:val="0"/>
        <w:adjustRightInd w:val="0"/>
        <w:spacing w:before="1"/>
        <w:ind w:right="2100"/>
        <w:jc w:val="both"/>
        <w:rPr>
          <w:rFonts w:ascii="Arial" w:eastAsiaTheme="minorHAnsi" w:hAnsi="Arial" w:cs="Arial"/>
          <w:b/>
          <w:bCs/>
          <w:color w:val="FF0000"/>
          <w:sz w:val="24"/>
        </w:rPr>
      </w:pPr>
      <w:r w:rsidRPr="00791A18">
        <w:rPr>
          <w:rFonts w:ascii="Arial" w:eastAsiaTheme="minorHAnsi" w:hAnsi="Arial" w:cs="Arial"/>
          <w:b/>
          <w:bCs/>
          <w:color w:val="FF0000"/>
          <w:sz w:val="24"/>
        </w:rPr>
        <w:t>Provide cleaning schedule</w:t>
      </w:r>
      <w:r w:rsidR="00085E37" w:rsidRPr="00791A18">
        <w:rPr>
          <w:rFonts w:ascii="Arial" w:eastAsiaTheme="minorHAnsi" w:hAnsi="Arial" w:cs="Arial"/>
          <w:b/>
          <w:bCs/>
          <w:color w:val="FF0000"/>
          <w:sz w:val="24"/>
        </w:rPr>
        <w:t xml:space="preserve"> and training for staff. </w:t>
      </w:r>
      <w:r w:rsidR="00C863D9" w:rsidRPr="00791A18">
        <w:rPr>
          <w:rFonts w:ascii="Arial" w:eastAsiaTheme="minorHAnsi" w:hAnsi="Arial" w:cs="Arial"/>
          <w:b/>
          <w:bCs/>
          <w:color w:val="FF0000"/>
          <w:sz w:val="24"/>
        </w:rPr>
        <w:t xml:space="preserve"> </w:t>
      </w:r>
    </w:p>
    <w:p w14:paraId="6ED62E6B" w14:textId="1417A45B" w:rsidR="00D019FB" w:rsidRPr="00791A18" w:rsidRDefault="00C863D9" w:rsidP="00791A18">
      <w:pPr>
        <w:pStyle w:val="ListParagraph"/>
        <w:numPr>
          <w:ilvl w:val="0"/>
          <w:numId w:val="17"/>
        </w:numPr>
        <w:kinsoku w:val="0"/>
        <w:overflowPunct w:val="0"/>
        <w:autoSpaceDE w:val="0"/>
        <w:autoSpaceDN w:val="0"/>
        <w:adjustRightInd w:val="0"/>
        <w:spacing w:before="1"/>
        <w:ind w:right="2100"/>
        <w:jc w:val="both"/>
        <w:rPr>
          <w:rFonts w:ascii="Arial" w:eastAsiaTheme="minorHAnsi" w:hAnsi="Arial" w:cs="Arial"/>
          <w:sz w:val="24"/>
        </w:rPr>
      </w:pPr>
      <w:r w:rsidRPr="00791A18">
        <w:rPr>
          <w:rFonts w:ascii="Arial" w:eastAsiaTheme="minorHAnsi" w:hAnsi="Arial" w:cs="Arial"/>
          <w:b/>
          <w:bCs/>
          <w:color w:val="FF0000"/>
          <w:sz w:val="24"/>
        </w:rPr>
        <w:t xml:space="preserve">Provide Food Safety Health Score with </w:t>
      </w:r>
      <w:r w:rsidR="00506FFD">
        <w:rPr>
          <w:rFonts w:ascii="Arial" w:eastAsiaTheme="minorHAnsi" w:hAnsi="Arial" w:cs="Arial"/>
          <w:b/>
          <w:bCs/>
          <w:color w:val="FF0000"/>
          <w:sz w:val="24"/>
        </w:rPr>
        <w:t>Proposal</w:t>
      </w:r>
      <w:r w:rsidRPr="00791A18">
        <w:rPr>
          <w:rFonts w:ascii="Arial" w:eastAsiaTheme="minorHAnsi" w:hAnsi="Arial" w:cs="Arial"/>
          <w:b/>
          <w:bCs/>
          <w:color w:val="FF0000"/>
          <w:sz w:val="24"/>
        </w:rPr>
        <w:t xml:space="preserve">. </w:t>
      </w:r>
    </w:p>
    <w:p w14:paraId="025F9C30" w14:textId="4C6F47D4" w:rsidR="00D019FB" w:rsidRPr="00D019FB" w:rsidRDefault="00D019FB" w:rsidP="00AA1208">
      <w:pPr>
        <w:widowControl/>
        <w:kinsoku w:val="0"/>
        <w:overflowPunct w:val="0"/>
        <w:autoSpaceDE w:val="0"/>
        <w:autoSpaceDN w:val="0"/>
        <w:adjustRightInd w:val="0"/>
        <w:spacing w:before="274"/>
        <w:ind w:left="961" w:right="2160"/>
        <w:jc w:val="both"/>
        <w:rPr>
          <w:rFonts w:ascii="Arial" w:eastAsiaTheme="minorHAnsi" w:hAnsi="Arial" w:cs="Arial"/>
          <w:snapToGrid/>
          <w:szCs w:val="24"/>
        </w:rPr>
      </w:pPr>
      <w:r w:rsidRPr="00D019FB">
        <w:rPr>
          <w:rFonts w:ascii="Arial" w:eastAsiaTheme="minorHAnsi" w:hAnsi="Arial" w:cs="Arial"/>
          <w:b/>
          <w:bCs/>
          <w:snapToGrid/>
          <w:szCs w:val="24"/>
        </w:rPr>
        <w:t xml:space="preserve">Execution of Management: </w:t>
      </w:r>
      <w:r w:rsidRPr="00D019FB">
        <w:rPr>
          <w:rFonts w:ascii="Arial" w:eastAsiaTheme="minorHAnsi" w:hAnsi="Arial" w:cs="Arial"/>
          <w:snapToGrid/>
          <w:szCs w:val="24"/>
        </w:rPr>
        <w:t>Narrative to support your</w:t>
      </w:r>
      <w:r w:rsidR="00AA1208">
        <w:rPr>
          <w:rFonts w:ascii="Arial" w:eastAsiaTheme="minorHAnsi" w:hAnsi="Arial" w:cs="Arial"/>
          <w:snapToGrid/>
          <w:szCs w:val="24"/>
        </w:rPr>
        <w:t xml:space="preserve"> </w:t>
      </w:r>
      <w:r w:rsidRPr="00D019FB">
        <w:rPr>
          <w:rFonts w:ascii="Arial" w:eastAsiaTheme="minorHAnsi" w:hAnsi="Arial" w:cs="Arial"/>
          <w:snapToGrid/>
          <w:szCs w:val="24"/>
        </w:rPr>
        <w:t>schedule (complete thoughts on task), Health rating (provide a snap shot/photo, of your Google or Yelp of ratings), Turnover ratio within a year for employees, Brief description of how the incoming and outgoing company will work together to create a smooth transition</w:t>
      </w:r>
    </w:p>
    <w:p w14:paraId="28F78D9E" w14:textId="77777777" w:rsidR="00D019FB" w:rsidRPr="00D019FB" w:rsidRDefault="00D019FB" w:rsidP="00D019FB">
      <w:pPr>
        <w:widowControl/>
        <w:kinsoku w:val="0"/>
        <w:overflowPunct w:val="0"/>
        <w:autoSpaceDE w:val="0"/>
        <w:autoSpaceDN w:val="0"/>
        <w:adjustRightInd w:val="0"/>
        <w:spacing w:before="1"/>
        <w:rPr>
          <w:rFonts w:ascii="Arial" w:eastAsiaTheme="minorHAnsi" w:hAnsi="Arial" w:cs="Arial"/>
          <w:snapToGrid/>
          <w:szCs w:val="24"/>
        </w:rPr>
      </w:pPr>
    </w:p>
    <w:p w14:paraId="3C00B85F" w14:textId="77777777" w:rsidR="00D019FB" w:rsidRPr="00D019FB" w:rsidRDefault="00D019FB" w:rsidP="00D019FB">
      <w:pPr>
        <w:widowControl/>
        <w:numPr>
          <w:ilvl w:val="1"/>
          <w:numId w:val="11"/>
        </w:numPr>
        <w:tabs>
          <w:tab w:val="left" w:pos="639"/>
        </w:tabs>
        <w:kinsoku w:val="0"/>
        <w:overflowPunct w:val="0"/>
        <w:autoSpaceDE w:val="0"/>
        <w:autoSpaceDN w:val="0"/>
        <w:adjustRightInd w:val="0"/>
        <w:ind w:left="639" w:hanging="399"/>
        <w:outlineLvl w:val="1"/>
        <w:rPr>
          <w:rFonts w:ascii="Arial" w:eastAsiaTheme="minorHAnsi" w:hAnsi="Arial" w:cs="Arial"/>
          <w:b/>
          <w:bCs/>
          <w:snapToGrid/>
          <w:szCs w:val="24"/>
        </w:rPr>
      </w:pPr>
      <w:r w:rsidRPr="00D019FB">
        <w:rPr>
          <w:rFonts w:ascii="Arial" w:eastAsiaTheme="minorHAnsi" w:hAnsi="Arial" w:cs="Arial"/>
          <w:b/>
          <w:bCs/>
          <w:snapToGrid/>
          <w:szCs w:val="24"/>
        </w:rPr>
        <w:t>Cont. of Vol I - Present/Past Performance (Factor 2)</w:t>
      </w:r>
    </w:p>
    <w:p w14:paraId="676C8F8B" w14:textId="58FF040C" w:rsidR="00D019FB" w:rsidRPr="00D019FB" w:rsidRDefault="00D019FB" w:rsidP="000B4263">
      <w:pPr>
        <w:widowControl/>
        <w:kinsoku w:val="0"/>
        <w:overflowPunct w:val="0"/>
        <w:autoSpaceDE w:val="0"/>
        <w:autoSpaceDN w:val="0"/>
        <w:adjustRightInd w:val="0"/>
        <w:spacing w:before="230"/>
        <w:ind w:left="240" w:right="1989" w:hanging="1"/>
        <w:jc w:val="both"/>
        <w:rPr>
          <w:rFonts w:ascii="Arial" w:eastAsiaTheme="minorHAnsi" w:hAnsi="Arial" w:cs="Arial"/>
          <w:snapToGrid/>
          <w:color w:val="FF0000"/>
          <w:szCs w:val="24"/>
        </w:rPr>
      </w:pPr>
      <w:r w:rsidRPr="00D019FB">
        <w:rPr>
          <w:rFonts w:ascii="Arial" w:eastAsiaTheme="minorHAnsi" w:hAnsi="Arial" w:cs="Arial"/>
          <w:snapToGrid/>
          <w:szCs w:val="24"/>
        </w:rPr>
        <w:t xml:space="preserve">This volume shall contain past performance information regarding similar contracts. This volume requires at least </w:t>
      </w:r>
      <w:r w:rsidRPr="00D019FB">
        <w:rPr>
          <w:rFonts w:ascii="Arial" w:eastAsiaTheme="minorHAnsi" w:hAnsi="Arial" w:cs="Arial"/>
          <w:snapToGrid/>
          <w:color w:val="FF0000"/>
          <w:szCs w:val="24"/>
        </w:rPr>
        <w:t xml:space="preserve">two (2) </w:t>
      </w:r>
      <w:r w:rsidRPr="00D019FB">
        <w:rPr>
          <w:rFonts w:ascii="Arial" w:eastAsiaTheme="minorHAnsi" w:hAnsi="Arial" w:cs="Arial"/>
          <w:snapToGrid/>
          <w:color w:val="000000"/>
          <w:szCs w:val="24"/>
        </w:rPr>
        <w:t xml:space="preserve">references but shall not exceed five (5) references and 15 pages in total </w:t>
      </w:r>
      <w:r w:rsidRPr="00D019FB">
        <w:rPr>
          <w:rFonts w:ascii="Arial" w:eastAsiaTheme="minorHAnsi" w:hAnsi="Arial" w:cs="Arial"/>
          <w:snapToGrid/>
          <w:color w:val="FF0000"/>
          <w:szCs w:val="24"/>
        </w:rPr>
        <w:t xml:space="preserve">(summarys not included in page totals) </w:t>
      </w:r>
      <w:r w:rsidRPr="00D019FB">
        <w:rPr>
          <w:rFonts w:ascii="Arial" w:eastAsiaTheme="minorHAnsi" w:hAnsi="Arial" w:cs="Arial"/>
          <w:snapToGrid/>
          <w:color w:val="000000"/>
          <w:szCs w:val="24"/>
        </w:rPr>
        <w:t>excluding Past Performance Questionnaire (PPQ) (Attachment 2) form(s) or CPARS report(s).</w:t>
      </w:r>
      <w:r w:rsidR="00407AEA">
        <w:rPr>
          <w:rFonts w:ascii="Arial" w:eastAsiaTheme="minorHAnsi" w:hAnsi="Arial" w:cs="Arial"/>
          <w:snapToGrid/>
          <w:color w:val="000000"/>
          <w:szCs w:val="24"/>
        </w:rPr>
        <w:t xml:space="preserve"> </w:t>
      </w:r>
      <w:r w:rsidRPr="00D019FB">
        <w:rPr>
          <w:rFonts w:ascii="Arial" w:eastAsiaTheme="minorHAnsi" w:hAnsi="Arial" w:cs="Arial"/>
          <w:snapToGrid/>
          <w:szCs w:val="24"/>
        </w:rPr>
        <w:lastRenderedPageBreak/>
        <w:t>However, a CPARS report is preferred as a response, if available, and a copy may be provided as a substitute for a response in lieu of a PPQ. Recent past performance is defined as work performed not more than three (3) years prior to the date of the R</w:t>
      </w:r>
      <w:r w:rsidR="007B12E1">
        <w:rPr>
          <w:rFonts w:ascii="Arial" w:eastAsiaTheme="minorHAnsi" w:hAnsi="Arial" w:cs="Arial"/>
          <w:snapToGrid/>
          <w:szCs w:val="24"/>
        </w:rPr>
        <w:t>FP</w:t>
      </w:r>
      <w:r w:rsidRPr="00D019FB">
        <w:rPr>
          <w:rFonts w:ascii="Arial" w:eastAsiaTheme="minorHAnsi" w:hAnsi="Arial" w:cs="Arial"/>
          <w:snapToGrid/>
          <w:szCs w:val="24"/>
        </w:rPr>
        <w:t xml:space="preserve"> due date.</w:t>
      </w:r>
      <w:r w:rsidRPr="00D019FB">
        <w:rPr>
          <w:rFonts w:ascii="Arial" w:eastAsiaTheme="minorHAnsi" w:hAnsi="Arial" w:cs="Arial"/>
          <w:snapToGrid/>
          <w:color w:val="FF0000"/>
          <w:szCs w:val="24"/>
        </w:rPr>
        <w:t>This volume requires reps &amp; certs be included and tabbed appropriately.</w:t>
      </w:r>
    </w:p>
    <w:p w14:paraId="4ACBBBF0"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04F5BB03" w14:textId="77777777" w:rsidR="00D019FB" w:rsidRPr="00D019FB" w:rsidRDefault="00D019FB" w:rsidP="00D019FB">
      <w:pPr>
        <w:widowControl/>
        <w:numPr>
          <w:ilvl w:val="2"/>
          <w:numId w:val="11"/>
        </w:numPr>
        <w:tabs>
          <w:tab w:val="left" w:pos="906"/>
        </w:tabs>
        <w:kinsoku w:val="0"/>
        <w:overflowPunct w:val="0"/>
        <w:autoSpaceDE w:val="0"/>
        <w:autoSpaceDN w:val="0"/>
        <w:adjustRightInd w:val="0"/>
        <w:ind w:left="240" w:right="1923" w:firstLine="0"/>
        <w:rPr>
          <w:rFonts w:ascii="Arial" w:eastAsiaTheme="minorHAnsi" w:hAnsi="Arial" w:cs="Arial"/>
          <w:snapToGrid/>
          <w:szCs w:val="24"/>
        </w:rPr>
      </w:pPr>
      <w:r w:rsidRPr="00D019FB">
        <w:rPr>
          <w:rFonts w:ascii="Arial" w:eastAsiaTheme="minorHAnsi" w:hAnsi="Arial" w:cs="Arial"/>
          <w:b/>
          <w:bCs/>
          <w:snapToGrid/>
          <w:szCs w:val="24"/>
        </w:rPr>
        <w:t xml:space="preserve">Section 1 – Contract/Task Order Descriptions. </w:t>
      </w:r>
      <w:r w:rsidRPr="00D019FB">
        <w:rPr>
          <w:rFonts w:ascii="Arial" w:eastAsiaTheme="minorHAnsi" w:hAnsi="Arial" w:cs="Arial"/>
          <w:snapToGrid/>
          <w:szCs w:val="24"/>
        </w:rPr>
        <w:t>This section shall include the following information for each contract reference in the format below. Not to exceed one (1) page in length for each contract/task order.</w:t>
      </w:r>
    </w:p>
    <w:p w14:paraId="621406E1" w14:textId="233B83CD" w:rsidR="00D019FB" w:rsidRPr="00D019FB" w:rsidRDefault="00D019FB" w:rsidP="00D019FB">
      <w:pPr>
        <w:widowControl/>
        <w:numPr>
          <w:ilvl w:val="0"/>
          <w:numId w:val="10"/>
        </w:numPr>
        <w:tabs>
          <w:tab w:val="left" w:pos="519"/>
        </w:tabs>
        <w:kinsoku w:val="0"/>
        <w:overflowPunct w:val="0"/>
        <w:autoSpaceDE w:val="0"/>
        <w:autoSpaceDN w:val="0"/>
        <w:adjustRightInd w:val="0"/>
        <w:spacing w:before="275"/>
        <w:ind w:left="240" w:right="1961" w:firstLine="0"/>
        <w:rPr>
          <w:rFonts w:ascii="Arial" w:eastAsiaTheme="minorHAnsi" w:hAnsi="Arial" w:cs="Arial"/>
          <w:snapToGrid/>
          <w:szCs w:val="24"/>
        </w:rPr>
      </w:pPr>
      <w:r w:rsidRPr="00D019FB">
        <w:rPr>
          <w:rFonts w:ascii="Arial" w:eastAsiaTheme="minorHAnsi" w:hAnsi="Arial" w:cs="Arial"/>
          <w:snapToGrid/>
          <w:szCs w:val="24"/>
        </w:rPr>
        <w:t xml:space="preserve">Contractor/Subcontractor place of performance, CAGE Code and </w:t>
      </w:r>
      <w:r w:rsidR="00B97C6C" w:rsidRPr="00B97C6C">
        <w:rPr>
          <w:rFonts w:ascii="Arial" w:eastAsiaTheme="minorHAnsi" w:hAnsi="Arial" w:cs="Arial"/>
          <w:snapToGrid/>
          <w:szCs w:val="24"/>
        </w:rPr>
        <w:t>Unique Entity ID</w:t>
      </w:r>
      <w:r w:rsidR="00B97C6C">
        <w:rPr>
          <w:rFonts w:ascii="Arial" w:eastAsiaTheme="minorHAnsi" w:hAnsi="Arial" w:cs="Arial"/>
          <w:snapToGrid/>
          <w:szCs w:val="24"/>
        </w:rPr>
        <w:t xml:space="preserve"> (UEI)</w:t>
      </w:r>
      <w:r w:rsidRPr="00D019FB">
        <w:rPr>
          <w:rFonts w:ascii="Arial" w:eastAsiaTheme="minorHAnsi" w:hAnsi="Arial" w:cs="Arial"/>
          <w:snapToGrid/>
          <w:szCs w:val="24"/>
        </w:rPr>
        <w:t xml:space="preserve"> Number. If the work was performed as a subcontractor, also provide the same of the prime contractor and point of contact (POC) within the prime contractor organization (name, and current address, email address, and telephone.</w:t>
      </w:r>
    </w:p>
    <w:p w14:paraId="3558C6B2"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29CB7627" w14:textId="77777777" w:rsidR="00D019FB" w:rsidRPr="00D019FB" w:rsidRDefault="00D019FB" w:rsidP="00D019FB">
      <w:pPr>
        <w:widowControl/>
        <w:numPr>
          <w:ilvl w:val="0"/>
          <w:numId w:val="10"/>
        </w:numPr>
        <w:tabs>
          <w:tab w:val="left" w:pos="519"/>
        </w:tabs>
        <w:kinsoku w:val="0"/>
        <w:overflowPunct w:val="0"/>
        <w:autoSpaceDE w:val="0"/>
        <w:autoSpaceDN w:val="0"/>
        <w:adjustRightInd w:val="0"/>
        <w:ind w:left="240" w:right="2095" w:firstLine="0"/>
        <w:rPr>
          <w:rFonts w:ascii="Arial" w:eastAsiaTheme="minorHAnsi" w:hAnsi="Arial" w:cs="Arial"/>
          <w:snapToGrid/>
          <w:szCs w:val="24"/>
        </w:rPr>
      </w:pPr>
      <w:r w:rsidRPr="00D019FB">
        <w:rPr>
          <w:rFonts w:ascii="Arial" w:eastAsiaTheme="minorHAnsi" w:hAnsi="Arial" w:cs="Arial"/>
          <w:snapToGrid/>
          <w:szCs w:val="24"/>
        </w:rPr>
        <w:t>Government (or industry) contracting activity, and current address, Procuring Contracting Officer’s name, email address, and telephone.</w:t>
      </w:r>
    </w:p>
    <w:p w14:paraId="7D8087B0"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46E25CC1" w14:textId="77777777" w:rsidR="00D019FB" w:rsidRPr="00D019FB" w:rsidRDefault="00D019FB" w:rsidP="00D019FB">
      <w:pPr>
        <w:widowControl/>
        <w:numPr>
          <w:ilvl w:val="0"/>
          <w:numId w:val="10"/>
        </w:numPr>
        <w:tabs>
          <w:tab w:val="left" w:pos="506"/>
        </w:tabs>
        <w:kinsoku w:val="0"/>
        <w:overflowPunct w:val="0"/>
        <w:autoSpaceDE w:val="0"/>
        <w:autoSpaceDN w:val="0"/>
        <w:adjustRightInd w:val="0"/>
        <w:ind w:left="240" w:right="2093" w:firstLine="0"/>
        <w:rPr>
          <w:rFonts w:ascii="Arial" w:eastAsiaTheme="minorHAnsi" w:hAnsi="Arial" w:cs="Arial"/>
          <w:snapToGrid/>
          <w:szCs w:val="24"/>
        </w:rPr>
      </w:pPr>
      <w:r w:rsidRPr="00D019FB">
        <w:rPr>
          <w:rFonts w:ascii="Arial" w:eastAsiaTheme="minorHAnsi" w:hAnsi="Arial" w:cs="Arial"/>
          <w:snapToGrid/>
          <w:szCs w:val="24"/>
        </w:rPr>
        <w:t>Government technical representative/Contracting Officer’s Representative (COR), and current e-mail address, and telephone.</w:t>
      </w:r>
    </w:p>
    <w:p w14:paraId="750D2EA7"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15C3B501" w14:textId="77777777" w:rsidR="00D019FB" w:rsidRPr="00D019FB" w:rsidRDefault="00D019FB" w:rsidP="00D019FB">
      <w:pPr>
        <w:widowControl/>
        <w:numPr>
          <w:ilvl w:val="0"/>
          <w:numId w:val="10"/>
        </w:numPr>
        <w:tabs>
          <w:tab w:val="left" w:pos="519"/>
        </w:tabs>
        <w:kinsoku w:val="0"/>
        <w:overflowPunct w:val="0"/>
        <w:autoSpaceDE w:val="0"/>
        <w:autoSpaceDN w:val="0"/>
        <w:adjustRightInd w:val="0"/>
        <w:ind w:left="240" w:right="2698" w:firstLine="0"/>
        <w:rPr>
          <w:rFonts w:ascii="Arial" w:eastAsiaTheme="minorHAnsi" w:hAnsi="Arial" w:cs="Arial"/>
          <w:snapToGrid/>
          <w:szCs w:val="24"/>
        </w:rPr>
      </w:pPr>
      <w:r w:rsidRPr="00D019FB">
        <w:rPr>
          <w:rFonts w:ascii="Arial" w:eastAsiaTheme="minorHAnsi" w:hAnsi="Arial" w:cs="Arial"/>
          <w:snapToGrid/>
          <w:szCs w:val="24"/>
        </w:rPr>
        <w:t>Government contract administration activity and the Administrative Contracting Officer’s name, and current e-mail address, and telephone.</w:t>
      </w:r>
    </w:p>
    <w:p w14:paraId="1003B66A"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36A42626" w14:textId="61302BA7" w:rsidR="00D019FB" w:rsidRPr="00D019FB" w:rsidRDefault="00D019FB" w:rsidP="001A4B46">
      <w:pPr>
        <w:widowControl/>
        <w:numPr>
          <w:ilvl w:val="0"/>
          <w:numId w:val="10"/>
        </w:numPr>
        <w:tabs>
          <w:tab w:val="left" w:pos="519"/>
        </w:tabs>
        <w:kinsoku w:val="0"/>
        <w:overflowPunct w:val="0"/>
        <w:autoSpaceDE w:val="0"/>
        <w:autoSpaceDN w:val="0"/>
        <w:adjustRightInd w:val="0"/>
        <w:spacing w:before="52"/>
        <w:ind w:left="240" w:right="2094" w:firstLine="0"/>
        <w:rPr>
          <w:rFonts w:ascii="Arial" w:eastAsiaTheme="minorHAnsi" w:hAnsi="Arial" w:cs="Arial"/>
          <w:snapToGrid/>
          <w:szCs w:val="24"/>
        </w:rPr>
      </w:pPr>
      <w:r w:rsidRPr="00D019FB">
        <w:rPr>
          <w:rFonts w:ascii="Arial" w:eastAsiaTheme="minorHAnsi" w:hAnsi="Arial" w:cs="Arial"/>
          <w:snapToGrid/>
          <w:szCs w:val="24"/>
        </w:rPr>
        <w:t>Contract/task order number and, in case of indefinite delivery type contracts, GSA contracts, and Blanket Purchase Agreements,</w:t>
      </w:r>
      <w:r w:rsidR="00F87400">
        <w:rPr>
          <w:rFonts w:ascii="Arial" w:eastAsiaTheme="minorHAnsi" w:hAnsi="Arial" w:cs="Arial"/>
          <w:snapToGrid/>
          <w:szCs w:val="24"/>
        </w:rPr>
        <w:t xml:space="preserve"> </w:t>
      </w:r>
      <w:r w:rsidRPr="00D019FB">
        <w:rPr>
          <w:rFonts w:ascii="Arial" w:eastAsiaTheme="minorHAnsi" w:hAnsi="Arial" w:cs="Arial"/>
          <w:snapToGrid/>
          <w:szCs w:val="24"/>
        </w:rPr>
        <w:t>include Delivery/Task Order Numbers as well.</w:t>
      </w:r>
    </w:p>
    <w:p w14:paraId="525846C3"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1F9F8135" w14:textId="77777777" w:rsidR="00D019FB" w:rsidRPr="00D019FB" w:rsidRDefault="00D019FB" w:rsidP="006C33C3">
      <w:pPr>
        <w:widowControl/>
        <w:numPr>
          <w:ilvl w:val="0"/>
          <w:numId w:val="9"/>
        </w:numPr>
        <w:tabs>
          <w:tab w:val="left" w:pos="453"/>
        </w:tabs>
        <w:kinsoku w:val="0"/>
        <w:overflowPunct w:val="0"/>
        <w:autoSpaceDE w:val="0"/>
        <w:autoSpaceDN w:val="0"/>
        <w:adjustRightInd w:val="0"/>
        <w:ind w:left="240" w:right="2135" w:firstLine="0"/>
        <w:jc w:val="both"/>
        <w:rPr>
          <w:rFonts w:ascii="Arial" w:eastAsiaTheme="minorHAnsi" w:hAnsi="Arial" w:cs="Arial"/>
          <w:snapToGrid/>
          <w:szCs w:val="24"/>
        </w:rPr>
      </w:pPr>
      <w:r w:rsidRPr="00D019FB">
        <w:rPr>
          <w:rFonts w:ascii="Arial" w:eastAsiaTheme="minorHAnsi" w:hAnsi="Arial" w:cs="Arial"/>
          <w:snapToGrid/>
          <w:szCs w:val="24"/>
        </w:rPr>
        <w:t>Contract/task order type (specific type such as fixed price (FP), cost reimbursement (CR), time and materials (T&amp;M), etc.). In the case of Indefinite Delivery contracts/task order, indicate specific type (requirements, definite quantity, and indefinite quantity) and secondary contract type (FP, CR, T&amp;M, etc.)). (For IDIQ contracts, only task orders actually performed can be submitted as a reference, with each counting as a past performance reference.)</w:t>
      </w:r>
    </w:p>
    <w:p w14:paraId="452C83FA"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57CFF0B9" w14:textId="77777777" w:rsidR="00D019FB" w:rsidRPr="00D019FB" w:rsidRDefault="00D019FB" w:rsidP="00D019FB">
      <w:pPr>
        <w:widowControl/>
        <w:numPr>
          <w:ilvl w:val="0"/>
          <w:numId w:val="9"/>
        </w:numPr>
        <w:tabs>
          <w:tab w:val="left" w:pos="519"/>
        </w:tabs>
        <w:kinsoku w:val="0"/>
        <w:overflowPunct w:val="0"/>
        <w:autoSpaceDE w:val="0"/>
        <w:autoSpaceDN w:val="0"/>
        <w:adjustRightInd w:val="0"/>
        <w:ind w:left="519" w:hanging="279"/>
        <w:rPr>
          <w:rFonts w:ascii="Arial" w:eastAsiaTheme="minorHAnsi" w:hAnsi="Arial" w:cs="Arial"/>
          <w:snapToGrid/>
          <w:szCs w:val="24"/>
        </w:rPr>
      </w:pPr>
      <w:r w:rsidRPr="00D019FB">
        <w:rPr>
          <w:rFonts w:ascii="Arial" w:eastAsiaTheme="minorHAnsi" w:hAnsi="Arial" w:cs="Arial"/>
          <w:snapToGrid/>
          <w:szCs w:val="24"/>
        </w:rPr>
        <w:t>Awarded price.</w:t>
      </w:r>
    </w:p>
    <w:p w14:paraId="5F52E06B"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09784257" w14:textId="77777777" w:rsidR="00D019FB" w:rsidRPr="00D019FB" w:rsidRDefault="00D019FB" w:rsidP="00D019FB">
      <w:pPr>
        <w:widowControl/>
        <w:numPr>
          <w:ilvl w:val="0"/>
          <w:numId w:val="9"/>
        </w:numPr>
        <w:tabs>
          <w:tab w:val="left" w:pos="519"/>
        </w:tabs>
        <w:kinsoku w:val="0"/>
        <w:overflowPunct w:val="0"/>
        <w:autoSpaceDE w:val="0"/>
        <w:autoSpaceDN w:val="0"/>
        <w:adjustRightInd w:val="0"/>
        <w:ind w:left="519" w:hanging="279"/>
        <w:rPr>
          <w:rFonts w:ascii="Arial" w:eastAsiaTheme="minorHAnsi" w:hAnsi="Arial" w:cs="Arial"/>
          <w:snapToGrid/>
          <w:szCs w:val="24"/>
        </w:rPr>
      </w:pPr>
      <w:r w:rsidRPr="00D019FB">
        <w:rPr>
          <w:rFonts w:ascii="Arial" w:eastAsiaTheme="minorHAnsi" w:hAnsi="Arial" w:cs="Arial"/>
          <w:snapToGrid/>
          <w:szCs w:val="24"/>
        </w:rPr>
        <w:t>Final or projected final price.</w:t>
      </w:r>
    </w:p>
    <w:p w14:paraId="6595B26F"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3AEB3A52" w14:textId="77777777" w:rsidR="00D019FB" w:rsidRPr="00D019FB" w:rsidRDefault="00D019FB" w:rsidP="00D019FB">
      <w:pPr>
        <w:widowControl/>
        <w:numPr>
          <w:ilvl w:val="0"/>
          <w:numId w:val="9"/>
        </w:numPr>
        <w:tabs>
          <w:tab w:val="left" w:pos="439"/>
        </w:tabs>
        <w:kinsoku w:val="0"/>
        <w:overflowPunct w:val="0"/>
        <w:autoSpaceDE w:val="0"/>
        <w:autoSpaceDN w:val="0"/>
        <w:adjustRightInd w:val="0"/>
        <w:ind w:left="240" w:right="1998" w:firstLine="0"/>
        <w:rPr>
          <w:rFonts w:ascii="Arial" w:eastAsiaTheme="minorHAnsi" w:hAnsi="Arial" w:cs="Arial"/>
          <w:snapToGrid/>
          <w:szCs w:val="24"/>
        </w:rPr>
      </w:pPr>
      <w:r w:rsidRPr="00D019FB">
        <w:rPr>
          <w:rFonts w:ascii="Arial" w:eastAsiaTheme="minorHAnsi" w:hAnsi="Arial" w:cs="Arial"/>
          <w:snapToGrid/>
          <w:szCs w:val="24"/>
        </w:rPr>
        <w:lastRenderedPageBreak/>
        <w:t>Original delivery schedule, including dates of start and completion of work.</w:t>
      </w:r>
    </w:p>
    <w:p w14:paraId="6D292823"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5EF5CA70" w14:textId="77777777" w:rsidR="00D019FB" w:rsidRPr="00D019FB" w:rsidRDefault="00D019FB" w:rsidP="00D019FB">
      <w:pPr>
        <w:widowControl/>
        <w:numPr>
          <w:ilvl w:val="0"/>
          <w:numId w:val="9"/>
        </w:numPr>
        <w:tabs>
          <w:tab w:val="left" w:pos="439"/>
        </w:tabs>
        <w:kinsoku w:val="0"/>
        <w:overflowPunct w:val="0"/>
        <w:autoSpaceDE w:val="0"/>
        <w:autoSpaceDN w:val="0"/>
        <w:adjustRightInd w:val="0"/>
        <w:spacing w:before="1"/>
        <w:ind w:left="240" w:right="2027" w:firstLine="0"/>
        <w:rPr>
          <w:rFonts w:ascii="Arial" w:eastAsiaTheme="minorHAnsi" w:hAnsi="Arial" w:cs="Arial"/>
          <w:snapToGrid/>
          <w:szCs w:val="24"/>
        </w:rPr>
      </w:pPr>
      <w:r w:rsidRPr="00D019FB">
        <w:rPr>
          <w:rFonts w:ascii="Arial" w:eastAsiaTheme="minorHAnsi" w:hAnsi="Arial" w:cs="Arial"/>
          <w:snapToGrid/>
          <w:szCs w:val="24"/>
        </w:rPr>
        <w:t>Final, or projected final, delivery schedule, including dates of start and completion of work.</w:t>
      </w:r>
    </w:p>
    <w:p w14:paraId="1664111E" w14:textId="77777777" w:rsidR="00D019FB" w:rsidRPr="00D019FB" w:rsidRDefault="00D019FB" w:rsidP="00D019FB">
      <w:pPr>
        <w:widowControl/>
        <w:numPr>
          <w:ilvl w:val="0"/>
          <w:numId w:val="9"/>
        </w:numPr>
        <w:tabs>
          <w:tab w:val="left" w:pos="506"/>
        </w:tabs>
        <w:kinsoku w:val="0"/>
        <w:overflowPunct w:val="0"/>
        <w:autoSpaceDE w:val="0"/>
        <w:autoSpaceDN w:val="0"/>
        <w:adjustRightInd w:val="0"/>
        <w:spacing w:before="276"/>
        <w:ind w:left="506" w:hanging="266"/>
        <w:rPr>
          <w:rFonts w:ascii="Arial" w:eastAsiaTheme="minorHAnsi" w:hAnsi="Arial" w:cs="Arial"/>
          <w:snapToGrid/>
          <w:szCs w:val="24"/>
        </w:rPr>
      </w:pPr>
      <w:r w:rsidRPr="00D019FB">
        <w:rPr>
          <w:rFonts w:ascii="Arial" w:eastAsiaTheme="minorHAnsi" w:hAnsi="Arial" w:cs="Arial"/>
          <w:snapToGrid/>
          <w:szCs w:val="24"/>
        </w:rPr>
        <w:t>Period of performance of the contract/task order.</w:t>
      </w:r>
    </w:p>
    <w:p w14:paraId="17F16AFE" w14:textId="40727489" w:rsidR="00D019FB" w:rsidRPr="00D019FB" w:rsidRDefault="00D019FB" w:rsidP="00D019FB">
      <w:pPr>
        <w:widowControl/>
        <w:kinsoku w:val="0"/>
        <w:overflowPunct w:val="0"/>
        <w:autoSpaceDE w:val="0"/>
        <w:autoSpaceDN w:val="0"/>
        <w:adjustRightInd w:val="0"/>
        <w:spacing w:before="230"/>
        <w:ind w:left="239" w:right="1972"/>
        <w:rPr>
          <w:rFonts w:ascii="Arial" w:eastAsiaTheme="minorHAnsi" w:hAnsi="Arial" w:cs="Arial"/>
          <w:snapToGrid/>
          <w:szCs w:val="24"/>
        </w:rPr>
      </w:pPr>
      <w:r w:rsidRPr="00D019FB">
        <w:rPr>
          <w:rFonts w:ascii="Arial" w:eastAsiaTheme="minorHAnsi" w:hAnsi="Arial" w:cs="Arial"/>
          <w:b/>
          <w:bCs/>
          <w:snapToGrid/>
          <w:szCs w:val="24"/>
        </w:rPr>
        <w:t>4.2.2.</w:t>
      </w:r>
      <w:r w:rsidRPr="00D019FB">
        <w:rPr>
          <w:rFonts w:ascii="Arial" w:eastAsiaTheme="minorHAnsi" w:hAnsi="Arial" w:cs="Arial"/>
          <w:b/>
          <w:bCs/>
          <w:snapToGrid/>
          <w:spacing w:val="-1"/>
          <w:szCs w:val="24"/>
        </w:rPr>
        <w:t xml:space="preserve"> </w:t>
      </w:r>
      <w:r w:rsidRPr="00D019FB">
        <w:rPr>
          <w:rFonts w:ascii="Arial" w:eastAsiaTheme="minorHAnsi" w:hAnsi="Arial" w:cs="Arial"/>
          <w:b/>
          <w:bCs/>
          <w:snapToGrid/>
          <w:szCs w:val="24"/>
        </w:rPr>
        <w:t>Section</w:t>
      </w:r>
      <w:r w:rsidRPr="00D019FB">
        <w:rPr>
          <w:rFonts w:ascii="Arial" w:eastAsiaTheme="minorHAnsi" w:hAnsi="Arial" w:cs="Arial"/>
          <w:b/>
          <w:bCs/>
          <w:snapToGrid/>
          <w:spacing w:val="-1"/>
          <w:szCs w:val="24"/>
        </w:rPr>
        <w:t xml:space="preserve"> </w:t>
      </w:r>
      <w:r w:rsidRPr="00D019FB">
        <w:rPr>
          <w:rFonts w:ascii="Arial" w:eastAsiaTheme="minorHAnsi" w:hAnsi="Arial" w:cs="Arial"/>
          <w:b/>
          <w:bCs/>
          <w:snapToGrid/>
          <w:szCs w:val="24"/>
        </w:rPr>
        <w:t>2</w:t>
      </w:r>
      <w:r w:rsidRPr="00D019FB">
        <w:rPr>
          <w:rFonts w:ascii="Arial" w:eastAsiaTheme="minorHAnsi" w:hAnsi="Arial" w:cs="Arial"/>
          <w:b/>
          <w:bCs/>
          <w:snapToGrid/>
          <w:spacing w:val="-1"/>
          <w:szCs w:val="24"/>
        </w:rPr>
        <w:t xml:space="preserve"> </w:t>
      </w:r>
      <w:r w:rsidRPr="00D019FB">
        <w:rPr>
          <w:rFonts w:ascii="Arial" w:eastAsiaTheme="minorHAnsi" w:hAnsi="Arial" w:cs="Arial"/>
          <w:b/>
          <w:bCs/>
          <w:snapToGrid/>
          <w:szCs w:val="24"/>
        </w:rPr>
        <w:t>–</w:t>
      </w:r>
      <w:r w:rsidRPr="00D019FB">
        <w:rPr>
          <w:rFonts w:ascii="Arial" w:eastAsiaTheme="minorHAnsi" w:hAnsi="Arial" w:cs="Arial"/>
          <w:b/>
          <w:bCs/>
          <w:snapToGrid/>
          <w:spacing w:val="-1"/>
          <w:szCs w:val="24"/>
        </w:rPr>
        <w:t xml:space="preserve"> </w:t>
      </w:r>
      <w:r w:rsidRPr="00D019FB">
        <w:rPr>
          <w:rFonts w:ascii="Arial" w:eastAsiaTheme="minorHAnsi" w:hAnsi="Arial" w:cs="Arial"/>
          <w:b/>
          <w:bCs/>
          <w:snapToGrid/>
          <w:szCs w:val="24"/>
        </w:rPr>
        <w:t>Performance</w:t>
      </w:r>
      <w:r w:rsidRPr="00D019FB">
        <w:rPr>
          <w:rFonts w:ascii="Arial" w:eastAsiaTheme="minorHAnsi" w:hAnsi="Arial" w:cs="Arial"/>
          <w:b/>
          <w:bCs/>
          <w:snapToGrid/>
          <w:spacing w:val="-1"/>
          <w:szCs w:val="24"/>
        </w:rPr>
        <w:t xml:space="preserve"> </w:t>
      </w:r>
      <w:r w:rsidRPr="00D019FB">
        <w:rPr>
          <w:rFonts w:ascii="Arial" w:eastAsiaTheme="minorHAnsi" w:hAnsi="Arial" w:cs="Arial"/>
          <w:b/>
          <w:bCs/>
          <w:snapToGrid/>
          <w:szCs w:val="24"/>
        </w:rPr>
        <w:t>Narratives.</w:t>
      </w:r>
      <w:r w:rsidRPr="00D019FB">
        <w:rPr>
          <w:rFonts w:ascii="Arial" w:eastAsiaTheme="minorHAnsi" w:hAnsi="Arial" w:cs="Arial"/>
          <w:b/>
          <w:bCs/>
          <w:snapToGrid/>
          <w:spacing w:val="-1"/>
          <w:szCs w:val="24"/>
        </w:rPr>
        <w:t xml:space="preserve"> </w:t>
      </w:r>
      <w:r w:rsidRPr="00D019FB">
        <w:rPr>
          <w:rFonts w:ascii="Arial" w:eastAsiaTheme="minorHAnsi" w:hAnsi="Arial" w:cs="Arial"/>
          <w:snapToGrid/>
          <w:szCs w:val="24"/>
        </w:rPr>
        <w:t>Offerors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shall</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provide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specific</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narrative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explanation of</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each</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contract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listed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in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Section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1,</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Contract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Descriptions,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describing 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objectives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achieved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detailing</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how</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effort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is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relevant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requirement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of</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this</w:t>
      </w:r>
      <w:r w:rsidRPr="00D019FB">
        <w:rPr>
          <w:rFonts w:ascii="Arial" w:eastAsiaTheme="minorHAnsi" w:hAnsi="Arial" w:cs="Arial"/>
          <w:snapToGrid/>
          <w:spacing w:val="-1"/>
          <w:szCs w:val="24"/>
        </w:rPr>
        <w:t xml:space="preserve"> </w:t>
      </w:r>
      <w:r w:rsidR="00EF4FBF">
        <w:rPr>
          <w:rFonts w:ascii="Arial" w:eastAsiaTheme="minorHAnsi" w:hAnsi="Arial" w:cs="Arial"/>
          <w:snapToGrid/>
          <w:szCs w:val="24"/>
        </w:rPr>
        <w:t>RFP</w:t>
      </w:r>
      <w:r w:rsidRPr="00D019FB">
        <w:rPr>
          <w:rFonts w:ascii="Arial" w:eastAsiaTheme="minorHAnsi" w:hAnsi="Arial" w:cs="Arial"/>
          <w:snapToGrid/>
          <w:szCs w:val="24"/>
        </w:rPr>
        <w: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For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any</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contracts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that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did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not/do</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not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meet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original</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schedule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or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technical</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performance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requirements,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provide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brief</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explanation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of</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reason(s)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for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shortcomings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any</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corrective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action(s)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taken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avoid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recurrence.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 Offerors</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shall</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list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each</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time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delivery</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schedule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was revised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and provide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explanation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of</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why</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revision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was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necessary.</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All</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Requests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for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Deviation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Requests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for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Waiver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shall</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be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addressed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with</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respect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3"/>
          <w:szCs w:val="24"/>
        </w:rPr>
        <w:t xml:space="preserve"> </w:t>
      </w:r>
      <w:r w:rsidRPr="00D019FB">
        <w:rPr>
          <w:rFonts w:ascii="Arial" w:eastAsiaTheme="minorHAnsi" w:hAnsi="Arial" w:cs="Arial"/>
          <w:snapToGrid/>
          <w:szCs w:val="24"/>
        </w:rPr>
        <w:t>causes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corrective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actions.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Offerors</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shall</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also</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provide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copy of</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any</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Cure</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Notices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or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Show</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Cause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Letters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received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on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each</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contract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listed and</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a</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description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of</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any</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corrective action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implemented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by</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Offeror</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or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proposed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subcontractor.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Offerors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shall</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indicate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if</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any</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of</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contracts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listed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were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terminated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type</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reasons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for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termination.</w:t>
      </w:r>
    </w:p>
    <w:p w14:paraId="23A24381" w14:textId="0DD59E3F" w:rsidR="00D019FB" w:rsidRPr="00D019FB" w:rsidRDefault="00D019FB" w:rsidP="00D019FB">
      <w:pPr>
        <w:widowControl/>
        <w:kinsoku w:val="0"/>
        <w:overflowPunct w:val="0"/>
        <w:autoSpaceDE w:val="0"/>
        <w:autoSpaceDN w:val="0"/>
        <w:adjustRightInd w:val="0"/>
        <w:spacing w:before="275"/>
        <w:ind w:left="240" w:right="2135" w:hanging="1"/>
        <w:rPr>
          <w:rFonts w:ascii="Arial" w:eastAsiaTheme="minorHAnsi" w:hAnsi="Arial" w:cs="Arial"/>
          <w:snapToGrid/>
          <w:szCs w:val="24"/>
        </w:rPr>
      </w:pPr>
      <w:r w:rsidRPr="00D019FB">
        <w:rPr>
          <w:rFonts w:ascii="Arial" w:eastAsiaTheme="minorHAnsi" w:hAnsi="Arial" w:cs="Arial"/>
          <w:b/>
          <w:bCs/>
          <w:snapToGrid/>
          <w:szCs w:val="24"/>
        </w:rPr>
        <w:t>4.2.3. Past Performance Questionnaire (</w:t>
      </w:r>
      <w:r w:rsidR="00EF4FBF">
        <w:rPr>
          <w:rFonts w:ascii="Arial" w:eastAsiaTheme="minorHAnsi" w:hAnsi="Arial" w:cs="Arial"/>
          <w:b/>
          <w:bCs/>
          <w:snapToGrid/>
          <w:szCs w:val="24"/>
        </w:rPr>
        <w:t>RFP</w:t>
      </w:r>
      <w:r w:rsidRPr="00D019FB">
        <w:rPr>
          <w:rFonts w:ascii="Arial" w:eastAsiaTheme="minorHAnsi" w:hAnsi="Arial" w:cs="Arial"/>
          <w:b/>
          <w:bCs/>
          <w:snapToGrid/>
          <w:szCs w:val="24"/>
        </w:rPr>
        <w:t xml:space="preserve"> Attachment 2). </w:t>
      </w:r>
      <w:r w:rsidRPr="00D019FB">
        <w:rPr>
          <w:rFonts w:ascii="Arial" w:eastAsiaTheme="minorHAnsi" w:hAnsi="Arial" w:cs="Arial"/>
          <w:snapToGrid/>
          <w:szCs w:val="24"/>
        </w:rPr>
        <w:t>For all contracts identified in Section 1, Contract Descriptions, when a CPARS report is not available or does not exist, a Past Performance</w:t>
      </w:r>
    </w:p>
    <w:p w14:paraId="2C362725" w14:textId="77777777" w:rsidR="00D019FB" w:rsidRPr="00D019FB" w:rsidRDefault="00D019FB" w:rsidP="00D019FB">
      <w:pPr>
        <w:widowControl/>
        <w:kinsoku w:val="0"/>
        <w:overflowPunct w:val="0"/>
        <w:autoSpaceDE w:val="0"/>
        <w:autoSpaceDN w:val="0"/>
        <w:adjustRightInd w:val="0"/>
        <w:rPr>
          <w:rFonts w:eastAsiaTheme="minorHAnsi"/>
          <w:snapToGrid/>
          <w:sz w:val="20"/>
        </w:rPr>
      </w:pPr>
    </w:p>
    <w:p w14:paraId="348882DF" w14:textId="74F785F8" w:rsidR="00D019FB" w:rsidRPr="00D019FB" w:rsidRDefault="00D019FB" w:rsidP="00D85301">
      <w:pPr>
        <w:widowControl/>
        <w:kinsoku w:val="0"/>
        <w:overflowPunct w:val="0"/>
        <w:autoSpaceDE w:val="0"/>
        <w:autoSpaceDN w:val="0"/>
        <w:adjustRightInd w:val="0"/>
        <w:ind w:left="239" w:right="1943"/>
        <w:jc w:val="both"/>
        <w:rPr>
          <w:rFonts w:ascii="Arial" w:eastAsiaTheme="minorHAnsi" w:hAnsi="Arial" w:cs="Arial"/>
          <w:snapToGrid/>
          <w:szCs w:val="24"/>
        </w:rPr>
      </w:pPr>
      <w:r w:rsidRPr="00D019FB">
        <w:rPr>
          <w:rFonts w:ascii="Arial" w:eastAsiaTheme="minorHAnsi" w:hAnsi="Arial" w:cs="Arial"/>
          <w:snapToGrid/>
          <w:szCs w:val="24"/>
        </w:rPr>
        <w:t>Questionnaire must be completed and submitted. The Offeror shall complete Part I of the Past Performance Questionnaire and e-mail the questionnaire to both the Government contracting activity and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 xml:space="preserve">technical representative responsible for the past/current contract. The POCs shall be instructed to electronically complete Part II of the questionnaire and e-mail the entire questionnaire to the Contracting Office no later than the </w:t>
      </w:r>
      <w:r w:rsidR="00506FFD">
        <w:rPr>
          <w:rFonts w:ascii="Arial" w:eastAsiaTheme="minorHAnsi" w:hAnsi="Arial" w:cs="Arial"/>
          <w:snapToGrid/>
          <w:szCs w:val="24"/>
        </w:rPr>
        <w:t>Proposal</w:t>
      </w:r>
      <w:r w:rsidRPr="00D019FB">
        <w:rPr>
          <w:rFonts w:ascii="Arial" w:eastAsiaTheme="minorHAnsi" w:hAnsi="Arial" w:cs="Arial"/>
          <w:snapToGrid/>
          <w:szCs w:val="24"/>
        </w:rPr>
        <w:t xml:space="preserve"> submission due date, to add</w:t>
      </w:r>
      <w:r w:rsidRPr="00D019FB">
        <w:rPr>
          <w:rFonts w:ascii="Arial" w:eastAsiaTheme="minorHAnsi" w:hAnsi="Arial" w:cs="Arial"/>
          <w:snapToGrid/>
          <w:spacing w:val="67"/>
          <w:szCs w:val="24"/>
        </w:rPr>
        <w:t xml:space="preserve"> </w:t>
      </w:r>
      <w:r w:rsidRPr="00D019FB">
        <w:rPr>
          <w:rFonts w:ascii="Arial" w:eastAsiaTheme="minorHAnsi" w:hAnsi="Arial" w:cs="Arial"/>
          <w:snapToGrid/>
          <w:szCs w:val="24"/>
        </w:rPr>
        <w:t>names and e-mail addresses.</w:t>
      </w:r>
    </w:p>
    <w:p w14:paraId="741162F9"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5A0EF2FA" w14:textId="3DFBDA03" w:rsidR="00D019FB" w:rsidRPr="00D019FB" w:rsidRDefault="00D019FB" w:rsidP="00804B49">
      <w:pPr>
        <w:widowControl/>
        <w:kinsoku w:val="0"/>
        <w:overflowPunct w:val="0"/>
        <w:autoSpaceDE w:val="0"/>
        <w:autoSpaceDN w:val="0"/>
        <w:adjustRightInd w:val="0"/>
        <w:ind w:left="239" w:right="2135"/>
        <w:jc w:val="both"/>
        <w:rPr>
          <w:rFonts w:ascii="Arial" w:eastAsiaTheme="minorHAnsi" w:hAnsi="Arial" w:cs="Arial"/>
          <w:snapToGrid/>
          <w:szCs w:val="24"/>
        </w:rPr>
      </w:pPr>
      <w:r w:rsidRPr="00D019FB">
        <w:rPr>
          <w:rFonts w:ascii="Arial" w:eastAsiaTheme="minorHAnsi" w:hAnsi="Arial" w:cs="Arial"/>
          <w:b/>
          <w:bCs/>
          <w:snapToGrid/>
          <w:szCs w:val="24"/>
        </w:rPr>
        <w:t xml:space="preserve">4.2.4. </w:t>
      </w:r>
      <w:r w:rsidRPr="00D019FB">
        <w:rPr>
          <w:rFonts w:ascii="Arial" w:eastAsiaTheme="minorHAnsi" w:hAnsi="Arial" w:cs="Arial"/>
          <w:snapToGrid/>
          <w:szCs w:val="24"/>
        </w:rPr>
        <w:t>The Offeror shall e-mail to the contract specialists listed above (paragraph 3.5.2.) a list of all the POCs who were sent a questionnaire. The Government must receive this list no later than</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 xml:space="preserve">the </w:t>
      </w:r>
      <w:r w:rsidR="00506FFD">
        <w:rPr>
          <w:rFonts w:ascii="Arial" w:eastAsiaTheme="minorHAnsi" w:hAnsi="Arial" w:cs="Arial"/>
          <w:snapToGrid/>
          <w:szCs w:val="24"/>
        </w:rPr>
        <w:t>Proposal</w:t>
      </w:r>
      <w:r w:rsidRPr="00D019FB">
        <w:rPr>
          <w:rFonts w:ascii="Arial" w:eastAsiaTheme="minorHAnsi" w:hAnsi="Arial" w:cs="Arial"/>
          <w:snapToGrid/>
          <w:szCs w:val="24"/>
        </w:rPr>
        <w:t xml:space="preserve"> submission due date. The POC list shall be submitted</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in table format to</w:t>
      </w:r>
      <w:r w:rsidRPr="00D019FB">
        <w:rPr>
          <w:rFonts w:ascii="Arial" w:eastAsiaTheme="minorHAnsi" w:hAnsi="Arial" w:cs="Arial"/>
          <w:snapToGrid/>
          <w:spacing w:val="-2"/>
          <w:szCs w:val="24"/>
        </w:rPr>
        <w:t xml:space="preserve"> </w:t>
      </w:r>
      <w:r w:rsidRPr="00D019FB">
        <w:rPr>
          <w:rFonts w:ascii="Arial" w:eastAsiaTheme="minorHAnsi" w:hAnsi="Arial" w:cs="Arial"/>
          <w:snapToGrid/>
          <w:szCs w:val="24"/>
        </w:rPr>
        <w:t>include the following fields: Solicitation Number; Company Name; Contract Number</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 xml:space="preserve">Government Agency; POC </w:t>
      </w:r>
      <w:r w:rsidRPr="00D019FB">
        <w:rPr>
          <w:rFonts w:ascii="Arial" w:eastAsiaTheme="minorHAnsi" w:hAnsi="Arial" w:cs="Arial"/>
          <w:snapToGrid/>
          <w:szCs w:val="24"/>
        </w:rPr>
        <w:lastRenderedPageBreak/>
        <w:t>Last Name, First Name; POC Telephone Number; POC E-mail Address; and Date E-mailed to POC (month/day)</w:t>
      </w:r>
    </w:p>
    <w:p w14:paraId="0A8C38DD" w14:textId="77777777" w:rsidR="00D019FB" w:rsidRPr="00D019FB" w:rsidRDefault="00D019FB" w:rsidP="00D019FB">
      <w:pPr>
        <w:widowControl/>
        <w:kinsoku w:val="0"/>
        <w:overflowPunct w:val="0"/>
        <w:autoSpaceDE w:val="0"/>
        <w:autoSpaceDN w:val="0"/>
        <w:adjustRightInd w:val="0"/>
        <w:spacing w:before="4"/>
        <w:rPr>
          <w:rFonts w:ascii="Arial" w:eastAsiaTheme="minorHAnsi" w:hAnsi="Arial" w:cs="Arial"/>
          <w:snapToGrid/>
          <w:szCs w:val="24"/>
        </w:rPr>
      </w:pPr>
    </w:p>
    <w:p w14:paraId="406E3A2C" w14:textId="77777777" w:rsidR="00D019FB" w:rsidRPr="00D019FB" w:rsidRDefault="00D019FB" w:rsidP="00D019FB">
      <w:pPr>
        <w:widowControl/>
        <w:numPr>
          <w:ilvl w:val="1"/>
          <w:numId w:val="7"/>
        </w:numPr>
        <w:tabs>
          <w:tab w:val="left" w:pos="706"/>
        </w:tabs>
        <w:kinsoku w:val="0"/>
        <w:overflowPunct w:val="0"/>
        <w:autoSpaceDE w:val="0"/>
        <w:autoSpaceDN w:val="0"/>
        <w:adjustRightInd w:val="0"/>
        <w:spacing w:line="275" w:lineRule="exact"/>
        <w:ind w:left="706" w:hanging="466"/>
        <w:outlineLvl w:val="1"/>
        <w:rPr>
          <w:rFonts w:ascii="Arial" w:eastAsiaTheme="minorHAnsi" w:hAnsi="Arial" w:cs="Arial"/>
          <w:b/>
          <w:bCs/>
          <w:snapToGrid/>
          <w:szCs w:val="24"/>
        </w:rPr>
      </w:pPr>
      <w:r w:rsidRPr="00D019FB">
        <w:rPr>
          <w:rFonts w:ascii="Arial" w:eastAsiaTheme="minorHAnsi" w:hAnsi="Arial" w:cs="Arial"/>
          <w:b/>
          <w:bCs/>
          <w:snapToGrid/>
          <w:szCs w:val="24"/>
        </w:rPr>
        <w:t>Volume II – Price (Factor 3)</w:t>
      </w:r>
    </w:p>
    <w:p w14:paraId="5FBA7330" w14:textId="268D7E33" w:rsidR="00D019FB" w:rsidRPr="00D019FB" w:rsidRDefault="00D019FB" w:rsidP="00804B49">
      <w:pPr>
        <w:widowControl/>
        <w:kinsoku w:val="0"/>
        <w:overflowPunct w:val="0"/>
        <w:autoSpaceDE w:val="0"/>
        <w:autoSpaceDN w:val="0"/>
        <w:adjustRightInd w:val="0"/>
        <w:ind w:left="240" w:right="2156"/>
        <w:jc w:val="both"/>
        <w:rPr>
          <w:rFonts w:ascii="Arial" w:eastAsiaTheme="minorHAnsi" w:hAnsi="Arial" w:cs="Arial"/>
          <w:snapToGrid/>
          <w:szCs w:val="24"/>
        </w:rPr>
      </w:pPr>
      <w:r w:rsidRPr="00D019FB">
        <w:rPr>
          <w:rFonts w:ascii="Arial" w:eastAsiaTheme="minorHAnsi" w:hAnsi="Arial" w:cs="Arial"/>
          <w:snapToGrid/>
          <w:szCs w:val="24"/>
        </w:rPr>
        <w:t xml:space="preserve">This volume shall consist of all information required to support proposed price. Certified cost and pricing data are not required; however, the Government reserves the right to request such data prior to award. All Offerors must submit their price </w:t>
      </w:r>
      <w:r w:rsidR="00506FFD">
        <w:rPr>
          <w:rFonts w:ascii="Arial" w:eastAsiaTheme="minorHAnsi" w:hAnsi="Arial" w:cs="Arial"/>
          <w:snapToGrid/>
          <w:szCs w:val="24"/>
        </w:rPr>
        <w:t>Proposal</w:t>
      </w:r>
      <w:r w:rsidRPr="00D019FB">
        <w:rPr>
          <w:rFonts w:ascii="Arial" w:eastAsiaTheme="minorHAnsi" w:hAnsi="Arial" w:cs="Arial"/>
          <w:snapToGrid/>
          <w:szCs w:val="24"/>
        </w:rPr>
        <w:t xml:space="preserve"> in accordance with the Price Model (see Attachment 1). The information submitted in this volume shall comply with the requirements set forth below. There are no page limitations for this volume.</w:t>
      </w:r>
    </w:p>
    <w:p w14:paraId="0EE1E40A" w14:textId="77777777" w:rsidR="00D019FB" w:rsidRPr="00D019FB" w:rsidRDefault="00D019FB" w:rsidP="00D019FB">
      <w:pPr>
        <w:widowControl/>
        <w:numPr>
          <w:ilvl w:val="2"/>
          <w:numId w:val="7"/>
        </w:numPr>
        <w:tabs>
          <w:tab w:val="left" w:pos="906"/>
        </w:tabs>
        <w:kinsoku w:val="0"/>
        <w:overflowPunct w:val="0"/>
        <w:autoSpaceDE w:val="0"/>
        <w:autoSpaceDN w:val="0"/>
        <w:adjustRightInd w:val="0"/>
        <w:spacing w:before="275"/>
        <w:ind w:left="240" w:right="2002" w:firstLine="0"/>
        <w:jc w:val="both"/>
        <w:rPr>
          <w:rFonts w:ascii="Arial" w:eastAsiaTheme="minorHAnsi" w:hAnsi="Arial" w:cs="Arial"/>
          <w:snapToGrid/>
          <w:szCs w:val="24"/>
        </w:rPr>
      </w:pPr>
      <w:r w:rsidRPr="00D019FB">
        <w:rPr>
          <w:rFonts w:ascii="Arial" w:eastAsiaTheme="minorHAnsi" w:hAnsi="Arial" w:cs="Arial"/>
          <w:snapToGrid/>
          <w:szCs w:val="24"/>
        </w:rPr>
        <w:t>The Offeror shall ensure that the information submitted in this volume is consistent with and fully supports the amounts set forth in the SF1449 and continuation sheets.</w:t>
      </w:r>
    </w:p>
    <w:p w14:paraId="0AF600D1" w14:textId="77777777" w:rsidR="00D019FB" w:rsidRPr="00D019FB" w:rsidRDefault="00D019FB" w:rsidP="00D019FB">
      <w:pPr>
        <w:widowControl/>
        <w:kinsoku w:val="0"/>
        <w:overflowPunct w:val="0"/>
        <w:autoSpaceDE w:val="0"/>
        <w:autoSpaceDN w:val="0"/>
        <w:adjustRightInd w:val="0"/>
        <w:spacing w:before="1"/>
        <w:rPr>
          <w:rFonts w:ascii="Arial" w:eastAsiaTheme="minorHAnsi" w:hAnsi="Arial" w:cs="Arial"/>
          <w:snapToGrid/>
          <w:szCs w:val="24"/>
        </w:rPr>
      </w:pPr>
    </w:p>
    <w:p w14:paraId="1A8A19B6" w14:textId="3556C141" w:rsidR="00D019FB" w:rsidRPr="00D019FB" w:rsidRDefault="00D019FB" w:rsidP="006A0391">
      <w:pPr>
        <w:widowControl/>
        <w:numPr>
          <w:ilvl w:val="2"/>
          <w:numId w:val="7"/>
        </w:numPr>
        <w:tabs>
          <w:tab w:val="left" w:pos="905"/>
        </w:tabs>
        <w:kinsoku w:val="0"/>
        <w:overflowPunct w:val="0"/>
        <w:autoSpaceDE w:val="0"/>
        <w:autoSpaceDN w:val="0"/>
        <w:adjustRightInd w:val="0"/>
        <w:ind w:left="240" w:right="1990" w:firstLine="0"/>
        <w:jc w:val="both"/>
        <w:rPr>
          <w:rFonts w:ascii="Arial" w:eastAsiaTheme="minorHAnsi" w:hAnsi="Arial" w:cs="Arial"/>
          <w:snapToGrid/>
          <w:szCs w:val="24"/>
        </w:rPr>
      </w:pPr>
      <w:r w:rsidRPr="00D019FB">
        <w:rPr>
          <w:rFonts w:ascii="Arial" w:eastAsiaTheme="minorHAnsi" w:hAnsi="Arial" w:cs="Arial"/>
          <w:snapToGrid/>
          <w:szCs w:val="24"/>
        </w:rPr>
        <w:t xml:space="preserve">In order to maintain a minimum level of commonality between </w:t>
      </w:r>
      <w:r w:rsidR="00506FFD">
        <w:rPr>
          <w:rFonts w:ascii="Arial" w:eastAsiaTheme="minorHAnsi" w:hAnsi="Arial" w:cs="Arial"/>
          <w:snapToGrid/>
          <w:szCs w:val="24"/>
        </w:rPr>
        <w:t>Proposal</w:t>
      </w:r>
      <w:r w:rsidRPr="00D019FB">
        <w:rPr>
          <w:rFonts w:ascii="Arial" w:eastAsiaTheme="minorHAnsi" w:hAnsi="Arial" w:cs="Arial"/>
          <w:snapToGrid/>
          <w:szCs w:val="24"/>
        </w:rPr>
        <w:t>, each Offeror is required to complete in its entirety the Price Model (Attachment 1). Offerors are required to price the base period and four (4) one-year option periods.</w:t>
      </w:r>
    </w:p>
    <w:p w14:paraId="153168E8" w14:textId="31C5A47A" w:rsidR="00D019FB" w:rsidRPr="00D019FB" w:rsidRDefault="00D019FB" w:rsidP="00182CDF">
      <w:pPr>
        <w:widowControl/>
        <w:kinsoku w:val="0"/>
        <w:overflowPunct w:val="0"/>
        <w:autoSpaceDE w:val="0"/>
        <w:autoSpaceDN w:val="0"/>
        <w:adjustRightInd w:val="0"/>
        <w:spacing w:before="275"/>
        <w:ind w:left="330" w:right="1912"/>
        <w:jc w:val="both"/>
        <w:rPr>
          <w:rFonts w:ascii="Arial" w:eastAsiaTheme="minorHAnsi" w:hAnsi="Arial" w:cs="Arial"/>
          <w:snapToGrid/>
          <w:szCs w:val="24"/>
        </w:rPr>
      </w:pPr>
      <w:r w:rsidRPr="00D019FB">
        <w:rPr>
          <w:rFonts w:ascii="Arial" w:eastAsiaTheme="minorHAnsi" w:hAnsi="Arial" w:cs="Arial"/>
          <w:b/>
          <w:bCs/>
          <w:snapToGrid/>
          <w:szCs w:val="24"/>
        </w:rPr>
        <w:t>4.3.3</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Price</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Model</w:t>
      </w:r>
      <w:r w:rsidRPr="00D019FB">
        <w:rPr>
          <w:rFonts w:ascii="Arial" w:eastAsiaTheme="minorHAnsi" w:hAnsi="Arial" w:cs="Arial"/>
          <w:snapToGrid/>
          <w:spacing w:val="-11"/>
          <w:szCs w:val="24"/>
        </w:rPr>
        <w:t xml:space="preserve"> </w:t>
      </w:r>
      <w:r w:rsidRPr="00D019FB">
        <w:rPr>
          <w:rFonts w:ascii="Arial" w:eastAsiaTheme="minorHAnsi" w:hAnsi="Arial" w:cs="Arial"/>
          <w:snapToGrid/>
          <w:szCs w:val="24"/>
        </w:rPr>
        <w:t>spreadsheets</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shall</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be</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sent</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in</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a</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file</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format</w:t>
      </w:r>
      <w:r w:rsidRPr="00D019FB">
        <w:rPr>
          <w:rFonts w:ascii="Arial" w:eastAsiaTheme="minorHAnsi" w:hAnsi="Arial" w:cs="Arial"/>
          <w:snapToGrid/>
          <w:spacing w:val="-12"/>
          <w:szCs w:val="24"/>
        </w:rPr>
        <w:t xml:space="preserve"> </w:t>
      </w:r>
      <w:r w:rsidRPr="00D019FB">
        <w:rPr>
          <w:rFonts w:ascii="Arial" w:eastAsiaTheme="minorHAnsi" w:hAnsi="Arial" w:cs="Arial"/>
          <w:snapToGrid/>
          <w:szCs w:val="24"/>
        </w:rPr>
        <w:t>that</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includes</w:t>
      </w:r>
      <w:r w:rsidRPr="00D019FB">
        <w:rPr>
          <w:rFonts w:ascii="Arial" w:eastAsiaTheme="minorHAnsi" w:hAnsi="Arial" w:cs="Arial"/>
          <w:snapToGrid/>
          <w:spacing w:val="13"/>
          <w:szCs w:val="24"/>
        </w:rPr>
        <w:t xml:space="preserve"> </w:t>
      </w:r>
      <w:r w:rsidRPr="00D019FB">
        <w:rPr>
          <w:rFonts w:ascii="Arial" w:eastAsiaTheme="minorHAnsi" w:hAnsi="Arial" w:cs="Arial"/>
          <w:snapToGrid/>
          <w:szCs w:val="24"/>
        </w:rPr>
        <w:t>all</w:t>
      </w:r>
      <w:r w:rsidRPr="00D019FB">
        <w:rPr>
          <w:rFonts w:ascii="Arial" w:eastAsiaTheme="minorHAnsi" w:hAnsi="Arial" w:cs="Arial"/>
          <w:snapToGrid/>
          <w:spacing w:val="13"/>
          <w:szCs w:val="24"/>
        </w:rPr>
        <w:t xml:space="preserve"> </w:t>
      </w:r>
      <w:r w:rsidRPr="00D019FB">
        <w:rPr>
          <w:rFonts w:ascii="Arial" w:eastAsiaTheme="minorHAnsi" w:hAnsi="Arial" w:cs="Arial"/>
          <w:snapToGrid/>
          <w:szCs w:val="24"/>
        </w:rPr>
        <w:t>formulas,</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macro,</w:t>
      </w:r>
      <w:r w:rsidRPr="00D019FB">
        <w:rPr>
          <w:rFonts w:ascii="Arial" w:eastAsiaTheme="minorHAnsi" w:hAnsi="Arial" w:cs="Arial"/>
          <w:snapToGrid/>
          <w:spacing w:val="9"/>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format</w:t>
      </w:r>
      <w:r w:rsidRPr="00D019FB">
        <w:rPr>
          <w:rFonts w:ascii="Arial" w:eastAsiaTheme="minorHAnsi" w:hAnsi="Arial" w:cs="Arial"/>
          <w:snapToGrid/>
          <w:spacing w:val="10"/>
          <w:szCs w:val="24"/>
        </w:rPr>
        <w:t xml:space="preserve"> </w:t>
      </w:r>
      <w:r w:rsidRPr="00D019FB">
        <w:rPr>
          <w:rFonts w:ascii="Arial" w:eastAsiaTheme="minorHAnsi" w:hAnsi="Arial" w:cs="Arial"/>
          <w:snapToGrid/>
          <w:szCs w:val="24"/>
        </w:rPr>
        <w:t>information.</w:t>
      </w:r>
      <w:r w:rsidRPr="00D019FB">
        <w:rPr>
          <w:rFonts w:ascii="Arial" w:eastAsiaTheme="minorHAnsi" w:hAnsi="Arial" w:cs="Arial"/>
          <w:snapToGrid/>
          <w:spacing w:val="10"/>
          <w:szCs w:val="24"/>
        </w:rPr>
        <w:t xml:space="preserve"> </w:t>
      </w:r>
      <w:r w:rsidRPr="00D019FB">
        <w:rPr>
          <w:rFonts w:ascii="Arial" w:eastAsiaTheme="minorHAnsi" w:hAnsi="Arial" w:cs="Arial"/>
          <w:snapToGrid/>
          <w:szCs w:val="24"/>
        </w:rPr>
        <w:t>Print</w:t>
      </w:r>
      <w:r w:rsidRPr="00D019FB">
        <w:rPr>
          <w:rFonts w:ascii="Arial" w:eastAsiaTheme="minorHAnsi" w:hAnsi="Arial" w:cs="Arial"/>
          <w:snapToGrid/>
          <w:spacing w:val="10"/>
          <w:szCs w:val="24"/>
        </w:rPr>
        <w:t xml:space="preserve"> </w:t>
      </w:r>
      <w:r w:rsidRPr="00D019FB">
        <w:rPr>
          <w:rFonts w:ascii="Arial" w:eastAsiaTheme="minorHAnsi" w:hAnsi="Arial" w:cs="Arial"/>
          <w:snapToGrid/>
          <w:szCs w:val="24"/>
        </w:rPr>
        <w:t>image</w:t>
      </w:r>
      <w:r w:rsidRPr="00D019FB">
        <w:rPr>
          <w:rFonts w:ascii="Arial" w:eastAsiaTheme="minorHAnsi" w:hAnsi="Arial" w:cs="Arial"/>
          <w:snapToGrid/>
          <w:spacing w:val="9"/>
          <w:szCs w:val="24"/>
        </w:rPr>
        <w:t xml:space="preserve"> </w:t>
      </w:r>
      <w:r w:rsidRPr="00D019FB">
        <w:rPr>
          <w:rFonts w:ascii="Arial" w:eastAsiaTheme="minorHAnsi" w:hAnsi="Arial" w:cs="Arial"/>
          <w:snapToGrid/>
          <w:szCs w:val="24"/>
        </w:rPr>
        <w:t>is not</w:t>
      </w:r>
      <w:r w:rsidRPr="00D019FB">
        <w:rPr>
          <w:rFonts w:ascii="Arial" w:eastAsiaTheme="minorHAnsi" w:hAnsi="Arial" w:cs="Arial"/>
          <w:snapToGrid/>
          <w:spacing w:val="22"/>
          <w:szCs w:val="24"/>
        </w:rPr>
        <w:t xml:space="preserve"> </w:t>
      </w:r>
      <w:r w:rsidRPr="00D019FB">
        <w:rPr>
          <w:rFonts w:ascii="Arial" w:eastAsiaTheme="minorHAnsi" w:hAnsi="Arial" w:cs="Arial"/>
          <w:snapToGrid/>
          <w:szCs w:val="24"/>
        </w:rPr>
        <w:t>acceptable.</w:t>
      </w:r>
      <w:r w:rsidRPr="00D019FB">
        <w:rPr>
          <w:rFonts w:ascii="Arial" w:eastAsiaTheme="minorHAnsi" w:hAnsi="Arial" w:cs="Arial"/>
          <w:snapToGrid/>
          <w:spacing w:val="22"/>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20"/>
          <w:szCs w:val="24"/>
        </w:rPr>
        <w:t xml:space="preserve"> </w:t>
      </w:r>
      <w:r w:rsidRPr="00D019FB">
        <w:rPr>
          <w:rFonts w:ascii="Arial" w:eastAsiaTheme="minorHAnsi" w:hAnsi="Arial" w:cs="Arial"/>
          <w:snapToGrid/>
          <w:szCs w:val="24"/>
        </w:rPr>
        <w:t>Offeror</w:t>
      </w:r>
      <w:r w:rsidRPr="00D019FB">
        <w:rPr>
          <w:rFonts w:ascii="Arial" w:eastAsiaTheme="minorHAnsi" w:hAnsi="Arial" w:cs="Arial"/>
          <w:snapToGrid/>
          <w:spacing w:val="21"/>
          <w:szCs w:val="24"/>
        </w:rPr>
        <w:t xml:space="preserve"> </w:t>
      </w:r>
      <w:r w:rsidRPr="00D019FB">
        <w:rPr>
          <w:rFonts w:ascii="Arial" w:eastAsiaTheme="minorHAnsi" w:hAnsi="Arial" w:cs="Arial"/>
          <w:snapToGrid/>
          <w:szCs w:val="24"/>
        </w:rPr>
        <w:t>shall</w:t>
      </w:r>
      <w:r w:rsidRPr="00D019FB">
        <w:rPr>
          <w:rFonts w:ascii="Arial" w:eastAsiaTheme="minorHAnsi" w:hAnsi="Arial" w:cs="Arial"/>
          <w:snapToGrid/>
          <w:spacing w:val="27"/>
          <w:szCs w:val="24"/>
        </w:rPr>
        <w:t xml:space="preserve"> </w:t>
      </w:r>
      <w:r w:rsidRPr="00D019FB">
        <w:rPr>
          <w:rFonts w:ascii="Arial" w:eastAsiaTheme="minorHAnsi" w:hAnsi="Arial" w:cs="Arial"/>
          <w:snapToGrid/>
          <w:szCs w:val="24"/>
        </w:rPr>
        <w:t>at a</w:t>
      </w:r>
      <w:r w:rsidRPr="00D019FB">
        <w:rPr>
          <w:rFonts w:ascii="Arial" w:eastAsiaTheme="minorHAnsi" w:hAnsi="Arial" w:cs="Arial"/>
          <w:snapToGrid/>
          <w:spacing w:val="6"/>
          <w:szCs w:val="24"/>
        </w:rPr>
        <w:t xml:space="preserve"> </w:t>
      </w:r>
      <w:r w:rsidRPr="00D019FB">
        <w:rPr>
          <w:rFonts w:ascii="Arial" w:eastAsiaTheme="minorHAnsi" w:hAnsi="Arial" w:cs="Arial"/>
          <w:snapToGrid/>
          <w:szCs w:val="24"/>
        </w:rPr>
        <w:t>minimum</w:t>
      </w:r>
      <w:r w:rsidRPr="00D019FB">
        <w:rPr>
          <w:rFonts w:ascii="Arial" w:eastAsiaTheme="minorHAnsi" w:hAnsi="Arial" w:cs="Arial"/>
          <w:snapToGrid/>
          <w:spacing w:val="6"/>
          <w:szCs w:val="24"/>
        </w:rPr>
        <w:t xml:space="preserve"> </w:t>
      </w:r>
      <w:r w:rsidRPr="00D019FB">
        <w:rPr>
          <w:rFonts w:ascii="Arial" w:eastAsiaTheme="minorHAnsi" w:hAnsi="Arial" w:cs="Arial"/>
          <w:snapToGrid/>
          <w:szCs w:val="24"/>
        </w:rPr>
        <w:t>complete</w:t>
      </w:r>
      <w:r w:rsidRPr="00D019FB">
        <w:rPr>
          <w:rFonts w:ascii="Arial" w:eastAsiaTheme="minorHAnsi" w:hAnsi="Arial" w:cs="Arial"/>
          <w:snapToGrid/>
          <w:spacing w:val="6"/>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6"/>
          <w:szCs w:val="24"/>
        </w:rPr>
        <w:t xml:space="preserve"> </w:t>
      </w:r>
      <w:r w:rsidRPr="00D019FB">
        <w:rPr>
          <w:rFonts w:ascii="Arial" w:eastAsiaTheme="minorHAnsi" w:hAnsi="Arial" w:cs="Arial"/>
          <w:snapToGrid/>
          <w:szCs w:val="24"/>
        </w:rPr>
        <w:t>Price Model</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provided</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at</w:t>
      </w:r>
      <w:r w:rsidRPr="00D019FB">
        <w:rPr>
          <w:rFonts w:ascii="Arial" w:eastAsiaTheme="minorHAnsi" w:hAnsi="Arial" w:cs="Arial"/>
          <w:snapToGrid/>
          <w:spacing w:val="6"/>
          <w:szCs w:val="24"/>
        </w:rPr>
        <w:t xml:space="preserve"> </w:t>
      </w:r>
      <w:r w:rsidRPr="00D019FB">
        <w:rPr>
          <w:rFonts w:ascii="Arial" w:eastAsiaTheme="minorHAnsi" w:hAnsi="Arial" w:cs="Arial"/>
          <w:snapToGrid/>
          <w:szCs w:val="24"/>
        </w:rPr>
        <w:t>Attachment</w:t>
      </w:r>
      <w:r w:rsidRPr="00D019FB">
        <w:rPr>
          <w:rFonts w:ascii="Arial" w:eastAsiaTheme="minorHAnsi" w:hAnsi="Arial" w:cs="Arial"/>
          <w:snapToGrid/>
          <w:spacing w:val="9"/>
          <w:szCs w:val="24"/>
        </w:rPr>
        <w:t xml:space="preserve"> </w:t>
      </w:r>
      <w:r w:rsidRPr="00D019FB">
        <w:rPr>
          <w:rFonts w:ascii="Arial" w:eastAsiaTheme="minorHAnsi" w:hAnsi="Arial" w:cs="Arial"/>
          <w:snapToGrid/>
          <w:szCs w:val="24"/>
        </w:rPr>
        <w:t>1</w:t>
      </w:r>
      <w:r w:rsidRPr="00D019FB">
        <w:rPr>
          <w:rFonts w:ascii="Arial" w:eastAsiaTheme="minorHAnsi" w:hAnsi="Arial" w:cs="Arial"/>
          <w:snapToGrid/>
          <w:spacing w:val="6"/>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this</w:t>
      </w:r>
      <w:r w:rsidRPr="00D019FB">
        <w:rPr>
          <w:rFonts w:ascii="Arial" w:eastAsiaTheme="minorHAnsi" w:hAnsi="Arial" w:cs="Arial"/>
          <w:snapToGrid/>
          <w:spacing w:val="8"/>
          <w:szCs w:val="24"/>
        </w:rPr>
        <w:t xml:space="preserve"> </w:t>
      </w:r>
      <w:r w:rsidR="00EF4FBF">
        <w:rPr>
          <w:rFonts w:ascii="Arial" w:eastAsiaTheme="minorHAnsi" w:hAnsi="Arial" w:cs="Arial"/>
          <w:snapToGrid/>
          <w:szCs w:val="24"/>
        </w:rPr>
        <w:t>RFP</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provide</w:t>
      </w:r>
      <w:r w:rsidRPr="00D019FB">
        <w:rPr>
          <w:rFonts w:ascii="Arial" w:eastAsiaTheme="minorHAnsi" w:hAnsi="Arial" w:cs="Arial"/>
          <w:snapToGrid/>
          <w:spacing w:val="28"/>
          <w:szCs w:val="24"/>
        </w:rPr>
        <w:t xml:space="preserve"> </w:t>
      </w:r>
      <w:r w:rsidRPr="00D019FB">
        <w:rPr>
          <w:rFonts w:ascii="Arial" w:eastAsiaTheme="minorHAnsi" w:hAnsi="Arial" w:cs="Arial"/>
          <w:snapToGrid/>
          <w:szCs w:val="24"/>
        </w:rPr>
        <w:t>additional detail</w:t>
      </w:r>
      <w:r w:rsidRPr="00D019FB">
        <w:rPr>
          <w:rFonts w:ascii="Arial" w:eastAsiaTheme="minorHAnsi" w:hAnsi="Arial" w:cs="Arial"/>
          <w:snapToGrid/>
          <w:spacing w:val="65"/>
          <w:szCs w:val="24"/>
        </w:rPr>
        <w:t xml:space="preserve"> </w:t>
      </w:r>
      <w:r w:rsidRPr="00D019FB">
        <w:rPr>
          <w:rFonts w:ascii="Arial" w:eastAsiaTheme="minorHAnsi" w:hAnsi="Arial" w:cs="Arial"/>
          <w:snapToGrid/>
          <w:szCs w:val="24"/>
        </w:rPr>
        <w:t>necessary</w:t>
      </w:r>
      <w:r w:rsidRPr="00D019FB">
        <w:rPr>
          <w:rFonts w:ascii="Arial" w:eastAsiaTheme="minorHAnsi" w:hAnsi="Arial" w:cs="Arial"/>
          <w:snapToGrid/>
          <w:spacing w:val="65"/>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65"/>
          <w:szCs w:val="24"/>
        </w:rPr>
        <w:t xml:space="preserve"> </w:t>
      </w:r>
      <w:r w:rsidRPr="00D019FB">
        <w:rPr>
          <w:rFonts w:ascii="Arial" w:eastAsiaTheme="minorHAnsi" w:hAnsi="Arial" w:cs="Arial"/>
          <w:snapToGrid/>
          <w:szCs w:val="24"/>
        </w:rPr>
        <w:t>verify</w:t>
      </w:r>
      <w:r w:rsidRPr="00D019FB">
        <w:rPr>
          <w:rFonts w:ascii="Arial" w:eastAsiaTheme="minorHAnsi" w:hAnsi="Arial" w:cs="Arial"/>
          <w:snapToGrid/>
          <w:spacing w:val="65"/>
          <w:szCs w:val="24"/>
        </w:rPr>
        <w:t xml:space="preserve"> </w:t>
      </w:r>
      <w:r w:rsidRPr="00D019FB">
        <w:rPr>
          <w:rFonts w:ascii="Arial" w:eastAsiaTheme="minorHAnsi" w:hAnsi="Arial" w:cs="Arial"/>
          <w:snapToGrid/>
          <w:szCs w:val="24"/>
        </w:rPr>
        <w:t>compliance</w:t>
      </w:r>
      <w:r w:rsidRPr="00D019FB">
        <w:rPr>
          <w:rFonts w:ascii="Arial" w:eastAsiaTheme="minorHAnsi" w:hAnsi="Arial" w:cs="Arial"/>
          <w:snapToGrid/>
          <w:spacing w:val="65"/>
          <w:szCs w:val="24"/>
        </w:rPr>
        <w:t xml:space="preserve"> </w:t>
      </w:r>
      <w:r w:rsidRPr="00D019FB">
        <w:rPr>
          <w:rFonts w:ascii="Arial" w:eastAsiaTheme="minorHAnsi" w:hAnsi="Arial" w:cs="Arial"/>
          <w:snapToGrid/>
          <w:szCs w:val="24"/>
        </w:rPr>
        <w:t>with</w:t>
      </w:r>
      <w:r w:rsidRPr="00D019FB">
        <w:rPr>
          <w:rFonts w:ascii="Arial" w:eastAsiaTheme="minorHAnsi" w:hAnsi="Arial" w:cs="Arial"/>
          <w:snapToGrid/>
          <w:spacing w:val="65"/>
          <w:szCs w:val="24"/>
        </w:rPr>
        <w:t xml:space="preserve"> </w:t>
      </w:r>
      <w:r w:rsidRPr="00D019FB">
        <w:rPr>
          <w:rFonts w:ascii="Arial" w:eastAsiaTheme="minorHAnsi" w:hAnsi="Arial" w:cs="Arial"/>
          <w:snapToGrid/>
          <w:szCs w:val="24"/>
        </w:rPr>
        <w:t>any</w:t>
      </w:r>
      <w:r w:rsidRPr="00D019FB">
        <w:rPr>
          <w:rFonts w:ascii="Arial" w:eastAsiaTheme="minorHAnsi" w:hAnsi="Arial" w:cs="Arial"/>
          <w:snapToGrid/>
          <w:spacing w:val="65"/>
          <w:szCs w:val="24"/>
        </w:rPr>
        <w:t xml:space="preserve"> </w:t>
      </w:r>
      <w:r w:rsidRPr="00D019FB">
        <w:rPr>
          <w:rFonts w:ascii="Arial" w:eastAsiaTheme="minorHAnsi" w:hAnsi="Arial" w:cs="Arial"/>
          <w:snapToGrid/>
          <w:szCs w:val="24"/>
        </w:rPr>
        <w:t>applicable</w:t>
      </w:r>
      <w:r w:rsidRPr="00D019FB">
        <w:rPr>
          <w:rFonts w:ascii="Arial" w:eastAsiaTheme="minorHAnsi" w:hAnsi="Arial" w:cs="Arial"/>
          <w:snapToGrid/>
          <w:spacing w:val="65"/>
          <w:szCs w:val="24"/>
        </w:rPr>
        <w:t xml:space="preserve"> </w:t>
      </w:r>
      <w:r w:rsidRPr="00D019FB">
        <w:rPr>
          <w:rFonts w:ascii="Arial" w:eastAsiaTheme="minorHAnsi" w:hAnsi="Arial" w:cs="Arial"/>
          <w:snapToGrid/>
          <w:szCs w:val="24"/>
        </w:rPr>
        <w:t>wage determination.</w:t>
      </w:r>
      <w:r w:rsidRPr="00D019FB">
        <w:rPr>
          <w:rFonts w:ascii="Arial" w:eastAsiaTheme="minorHAnsi" w:hAnsi="Arial" w:cs="Arial"/>
          <w:snapToGrid/>
          <w:spacing w:val="19"/>
          <w:szCs w:val="24"/>
        </w:rPr>
        <w:t xml:space="preserve"> </w:t>
      </w:r>
      <w:r w:rsidRPr="00D019FB">
        <w:rPr>
          <w:rFonts w:ascii="Arial" w:eastAsiaTheme="minorHAnsi" w:hAnsi="Arial" w:cs="Arial"/>
          <w:snapToGrid/>
          <w:szCs w:val="24"/>
        </w:rPr>
        <w:t>Modifications</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labels</w:t>
      </w:r>
      <w:r w:rsidRPr="00D019FB">
        <w:rPr>
          <w:rFonts w:ascii="Arial" w:eastAsiaTheme="minorHAnsi" w:hAnsi="Arial" w:cs="Arial"/>
          <w:snapToGrid/>
          <w:spacing w:val="8"/>
          <w:szCs w:val="24"/>
        </w:rPr>
        <w:t xml:space="preserve"> </w:t>
      </w:r>
      <w:r w:rsidRPr="00D019FB">
        <w:rPr>
          <w:rFonts w:ascii="Arial" w:eastAsiaTheme="minorHAnsi" w:hAnsi="Arial" w:cs="Arial"/>
          <w:snapToGrid/>
          <w:szCs w:val="24"/>
        </w:rPr>
        <w:t>of</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indirect</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rate</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categories</w:t>
      </w:r>
      <w:r w:rsidR="00182CDF">
        <w:rPr>
          <w:rFonts w:ascii="Arial" w:eastAsiaTheme="minorHAnsi" w:hAnsi="Arial" w:cs="Arial"/>
          <w:snapToGrid/>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10"/>
          <w:szCs w:val="24"/>
        </w:rPr>
        <w:t xml:space="preserve"> </w:t>
      </w:r>
      <w:r w:rsidRPr="00D019FB">
        <w:rPr>
          <w:rFonts w:ascii="Arial" w:eastAsiaTheme="minorHAnsi" w:hAnsi="Arial" w:cs="Arial"/>
          <w:snapToGrid/>
          <w:szCs w:val="24"/>
        </w:rPr>
        <w:t>related</w:t>
      </w:r>
      <w:r w:rsidRPr="00D019FB">
        <w:rPr>
          <w:rFonts w:ascii="Arial" w:eastAsiaTheme="minorHAnsi" w:hAnsi="Arial" w:cs="Arial"/>
          <w:snapToGrid/>
          <w:spacing w:val="-10"/>
          <w:szCs w:val="24"/>
        </w:rPr>
        <w:t xml:space="preserve"> </w:t>
      </w:r>
      <w:r w:rsidRPr="00D019FB">
        <w:rPr>
          <w:rFonts w:ascii="Arial" w:eastAsiaTheme="minorHAnsi" w:hAnsi="Arial" w:cs="Arial"/>
          <w:snapToGrid/>
          <w:szCs w:val="24"/>
        </w:rPr>
        <w:t>formulas</w:t>
      </w:r>
      <w:r w:rsidRPr="00D019FB">
        <w:rPr>
          <w:rFonts w:ascii="Arial" w:eastAsiaTheme="minorHAnsi" w:hAnsi="Arial" w:cs="Arial"/>
          <w:snapToGrid/>
          <w:spacing w:val="-10"/>
          <w:szCs w:val="24"/>
        </w:rPr>
        <w:t xml:space="preserve"> </w:t>
      </w:r>
      <w:r w:rsidRPr="00D019FB">
        <w:rPr>
          <w:rFonts w:ascii="Arial" w:eastAsiaTheme="minorHAnsi" w:hAnsi="Arial" w:cs="Arial"/>
          <w:snapToGrid/>
          <w:szCs w:val="24"/>
        </w:rPr>
        <w:t>within</w:t>
      </w:r>
      <w:r w:rsidRPr="00D019FB">
        <w:rPr>
          <w:rFonts w:ascii="Arial" w:eastAsiaTheme="minorHAnsi" w:hAnsi="Arial" w:cs="Arial"/>
          <w:snapToGrid/>
          <w:spacing w:val="-10"/>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9"/>
          <w:szCs w:val="24"/>
        </w:rPr>
        <w:t xml:space="preserve"> </w:t>
      </w:r>
      <w:r w:rsidRPr="00D019FB">
        <w:rPr>
          <w:rFonts w:ascii="Arial" w:eastAsiaTheme="minorHAnsi" w:hAnsi="Arial" w:cs="Arial"/>
          <w:snapToGrid/>
          <w:szCs w:val="24"/>
        </w:rPr>
        <w:t>price model are permitted only to the extent</w:t>
      </w:r>
      <w:r w:rsidRPr="00D019FB">
        <w:rPr>
          <w:rFonts w:ascii="Arial" w:eastAsiaTheme="minorHAnsi" w:hAnsi="Arial" w:cs="Arial"/>
          <w:snapToGrid/>
          <w:spacing w:val="24"/>
          <w:szCs w:val="24"/>
        </w:rPr>
        <w:t xml:space="preserve"> </w:t>
      </w:r>
      <w:r w:rsidRPr="00D019FB">
        <w:rPr>
          <w:rFonts w:ascii="Arial" w:eastAsiaTheme="minorHAnsi" w:hAnsi="Arial" w:cs="Arial"/>
          <w:snapToGrid/>
          <w:szCs w:val="24"/>
        </w:rPr>
        <w:t>necessary</w:t>
      </w:r>
      <w:r w:rsidRPr="00D019FB">
        <w:rPr>
          <w:rFonts w:ascii="Arial" w:eastAsiaTheme="minorHAnsi" w:hAnsi="Arial" w:cs="Arial"/>
          <w:snapToGrid/>
          <w:spacing w:val="24"/>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24"/>
          <w:szCs w:val="24"/>
        </w:rPr>
        <w:t xml:space="preserve"> </w:t>
      </w:r>
      <w:r w:rsidRPr="00D019FB">
        <w:rPr>
          <w:rFonts w:ascii="Arial" w:eastAsiaTheme="minorHAnsi" w:hAnsi="Arial" w:cs="Arial"/>
          <w:snapToGrid/>
          <w:szCs w:val="24"/>
        </w:rPr>
        <w:t>conform</w:t>
      </w:r>
      <w:r w:rsidRPr="00D019FB">
        <w:rPr>
          <w:rFonts w:ascii="Arial" w:eastAsiaTheme="minorHAnsi" w:hAnsi="Arial" w:cs="Arial"/>
          <w:snapToGrid/>
          <w:spacing w:val="24"/>
          <w:szCs w:val="24"/>
        </w:rPr>
        <w:t xml:space="preserve"> </w:t>
      </w:r>
      <w:r w:rsidRPr="00D019FB">
        <w:rPr>
          <w:rFonts w:ascii="Arial" w:eastAsiaTheme="minorHAnsi" w:hAnsi="Arial" w:cs="Arial"/>
          <w:snapToGrid/>
          <w:szCs w:val="24"/>
        </w:rPr>
        <w:t>to</w:t>
      </w:r>
      <w:r w:rsidRPr="00D019FB">
        <w:rPr>
          <w:rFonts w:ascii="Arial" w:eastAsiaTheme="minorHAnsi" w:hAnsi="Arial" w:cs="Arial"/>
          <w:snapToGrid/>
          <w:spacing w:val="24"/>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24"/>
          <w:szCs w:val="24"/>
        </w:rPr>
        <w:t xml:space="preserve"> </w:t>
      </w:r>
      <w:r w:rsidRPr="00D019FB">
        <w:rPr>
          <w:rFonts w:ascii="Arial" w:eastAsiaTheme="minorHAnsi" w:hAnsi="Arial" w:cs="Arial"/>
          <w:snapToGrid/>
          <w:szCs w:val="24"/>
        </w:rPr>
        <w:t>Offeror’s</w:t>
      </w:r>
      <w:r w:rsidRPr="00D019FB">
        <w:rPr>
          <w:rFonts w:ascii="Arial" w:eastAsiaTheme="minorHAnsi" w:hAnsi="Arial" w:cs="Arial"/>
          <w:snapToGrid/>
          <w:spacing w:val="24"/>
          <w:szCs w:val="24"/>
        </w:rPr>
        <w:t xml:space="preserve"> </w:t>
      </w:r>
      <w:r w:rsidRPr="00D019FB">
        <w:rPr>
          <w:rFonts w:ascii="Arial" w:eastAsiaTheme="minorHAnsi" w:hAnsi="Arial" w:cs="Arial"/>
          <w:snapToGrid/>
          <w:szCs w:val="24"/>
        </w:rPr>
        <w:t>accounting</w:t>
      </w:r>
      <w:r w:rsidRPr="00D019FB">
        <w:rPr>
          <w:rFonts w:ascii="Arial" w:eastAsiaTheme="minorHAnsi" w:hAnsi="Arial" w:cs="Arial"/>
          <w:snapToGrid/>
          <w:spacing w:val="24"/>
          <w:szCs w:val="24"/>
        </w:rPr>
        <w:t xml:space="preserve"> </w:t>
      </w:r>
      <w:r w:rsidRPr="00D019FB">
        <w:rPr>
          <w:rFonts w:ascii="Arial" w:eastAsiaTheme="minorHAnsi" w:hAnsi="Arial" w:cs="Arial"/>
          <w:snapToGrid/>
          <w:szCs w:val="24"/>
        </w:rPr>
        <w:t>practices.</w:t>
      </w:r>
      <w:r w:rsidRPr="00D019FB">
        <w:rPr>
          <w:rFonts w:ascii="Arial" w:eastAsiaTheme="minorHAnsi" w:hAnsi="Arial" w:cs="Arial"/>
          <w:snapToGrid/>
          <w:spacing w:val="-1"/>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Offeror</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is</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solely</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responsible</w:t>
      </w:r>
      <w:r w:rsidRPr="00D019FB">
        <w:rPr>
          <w:rFonts w:ascii="Arial" w:eastAsiaTheme="minorHAnsi" w:hAnsi="Arial" w:cs="Arial"/>
          <w:snapToGrid/>
          <w:spacing w:val="51"/>
          <w:szCs w:val="24"/>
        </w:rPr>
        <w:t xml:space="preserve"> </w:t>
      </w:r>
      <w:r w:rsidRPr="00D019FB">
        <w:rPr>
          <w:rFonts w:ascii="Arial" w:eastAsiaTheme="minorHAnsi" w:hAnsi="Arial" w:cs="Arial"/>
          <w:snapToGrid/>
          <w:szCs w:val="24"/>
        </w:rPr>
        <w:t>for</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completion</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of</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the</w:t>
      </w:r>
      <w:r w:rsidRPr="00D019FB">
        <w:rPr>
          <w:rFonts w:ascii="Arial" w:eastAsiaTheme="minorHAnsi" w:hAnsi="Arial" w:cs="Arial"/>
          <w:snapToGrid/>
          <w:spacing w:val="40"/>
          <w:szCs w:val="24"/>
        </w:rPr>
        <w:t xml:space="preserve"> </w:t>
      </w:r>
      <w:r w:rsidRPr="00D019FB">
        <w:rPr>
          <w:rFonts w:ascii="Arial" w:eastAsiaTheme="minorHAnsi" w:hAnsi="Arial" w:cs="Arial"/>
          <w:snapToGrid/>
          <w:szCs w:val="24"/>
        </w:rPr>
        <w:t>Price Model</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in</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its</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entirety</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and</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in</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a</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manner</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that</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reflects</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current,</w:t>
      </w:r>
      <w:r w:rsidRPr="00D019FB">
        <w:rPr>
          <w:rFonts w:ascii="Arial" w:eastAsiaTheme="minorHAnsi" w:hAnsi="Arial" w:cs="Arial"/>
          <w:snapToGrid/>
          <w:spacing w:val="7"/>
          <w:szCs w:val="24"/>
        </w:rPr>
        <w:t xml:space="preserve"> </w:t>
      </w:r>
      <w:r w:rsidRPr="00D019FB">
        <w:rPr>
          <w:rFonts w:ascii="Arial" w:eastAsiaTheme="minorHAnsi" w:hAnsi="Arial" w:cs="Arial"/>
          <w:snapToGrid/>
          <w:szCs w:val="24"/>
        </w:rPr>
        <w:t>accurate, and complete information concerning proposed pricing.</w:t>
      </w:r>
    </w:p>
    <w:p w14:paraId="239249CD" w14:textId="77777777" w:rsidR="00D019FB" w:rsidRPr="00D019FB" w:rsidRDefault="00D019FB" w:rsidP="00D019FB">
      <w:pPr>
        <w:widowControl/>
        <w:kinsoku w:val="0"/>
        <w:overflowPunct w:val="0"/>
        <w:autoSpaceDE w:val="0"/>
        <w:autoSpaceDN w:val="0"/>
        <w:adjustRightInd w:val="0"/>
        <w:rPr>
          <w:rFonts w:ascii="Arial" w:eastAsiaTheme="minorHAnsi" w:hAnsi="Arial" w:cs="Arial"/>
          <w:snapToGrid/>
          <w:szCs w:val="24"/>
        </w:rPr>
      </w:pPr>
    </w:p>
    <w:p w14:paraId="3E25F5D2" w14:textId="35698514" w:rsidR="00D019FB" w:rsidRPr="00D019FB" w:rsidRDefault="00D019FB" w:rsidP="00D019FB">
      <w:pPr>
        <w:widowControl/>
        <w:kinsoku w:val="0"/>
        <w:overflowPunct w:val="0"/>
        <w:autoSpaceDE w:val="0"/>
        <w:autoSpaceDN w:val="0"/>
        <w:adjustRightInd w:val="0"/>
        <w:ind w:left="40" w:right="2135"/>
        <w:rPr>
          <w:rFonts w:ascii="Arial" w:eastAsiaTheme="minorHAnsi" w:hAnsi="Arial" w:cs="Arial"/>
          <w:snapToGrid/>
          <w:szCs w:val="24"/>
        </w:rPr>
      </w:pPr>
      <w:r w:rsidRPr="00D019FB">
        <w:rPr>
          <w:rFonts w:ascii="Arial" w:eastAsiaTheme="minorHAnsi" w:hAnsi="Arial" w:cs="Arial"/>
          <w:b/>
          <w:bCs/>
          <w:snapToGrid/>
          <w:szCs w:val="24"/>
        </w:rPr>
        <w:t>4.3.4</w:t>
      </w:r>
      <w:r w:rsidRPr="00D019FB">
        <w:rPr>
          <w:rFonts w:ascii="Arial" w:eastAsiaTheme="minorHAnsi" w:hAnsi="Arial" w:cs="Arial"/>
          <w:snapToGrid/>
          <w:szCs w:val="24"/>
        </w:rPr>
        <w:t xml:space="preserve"> For </w:t>
      </w:r>
      <w:r w:rsidR="00506FFD">
        <w:rPr>
          <w:rFonts w:ascii="Arial" w:eastAsiaTheme="minorHAnsi" w:hAnsi="Arial" w:cs="Arial"/>
          <w:snapToGrid/>
          <w:szCs w:val="24"/>
        </w:rPr>
        <w:t>Proposal</w:t>
      </w:r>
      <w:r w:rsidRPr="00D019FB">
        <w:rPr>
          <w:rFonts w:ascii="Arial" w:eastAsiaTheme="minorHAnsi" w:hAnsi="Arial" w:cs="Arial"/>
          <w:snapToGrid/>
          <w:szCs w:val="24"/>
        </w:rPr>
        <w:t xml:space="preserve"> preparation purposes, the expected or approximate date for initiation</w:t>
      </w:r>
      <w:r w:rsidRPr="00D019FB">
        <w:rPr>
          <w:rFonts w:ascii="Arial" w:eastAsiaTheme="minorHAnsi" w:hAnsi="Arial" w:cs="Arial"/>
          <w:snapToGrid/>
          <w:spacing w:val="-9"/>
          <w:szCs w:val="24"/>
        </w:rPr>
        <w:t xml:space="preserve"> </w:t>
      </w:r>
      <w:r w:rsidRPr="00D019FB">
        <w:rPr>
          <w:rFonts w:ascii="Arial" w:eastAsiaTheme="minorHAnsi" w:hAnsi="Arial" w:cs="Arial"/>
          <w:snapToGrid/>
          <w:szCs w:val="24"/>
        </w:rPr>
        <w:t xml:space="preserve">of contract performance is </w:t>
      </w:r>
      <w:r w:rsidR="006A0391">
        <w:rPr>
          <w:rFonts w:ascii="Arial" w:eastAsiaTheme="minorHAnsi" w:hAnsi="Arial" w:cs="Arial"/>
          <w:snapToGrid/>
          <w:szCs w:val="24"/>
        </w:rPr>
        <w:t>15</w:t>
      </w:r>
      <w:r w:rsidRPr="00D019FB">
        <w:rPr>
          <w:rFonts w:ascii="Arial" w:eastAsiaTheme="minorHAnsi" w:hAnsi="Arial" w:cs="Arial"/>
          <w:snapToGrid/>
          <w:szCs w:val="24"/>
        </w:rPr>
        <w:t xml:space="preserve"> </w:t>
      </w:r>
      <w:r w:rsidR="009779AA">
        <w:rPr>
          <w:rFonts w:ascii="Arial" w:eastAsiaTheme="minorHAnsi" w:hAnsi="Arial" w:cs="Arial"/>
          <w:snapToGrid/>
          <w:szCs w:val="24"/>
        </w:rPr>
        <w:t>SEPT 2025</w:t>
      </w:r>
      <w:r w:rsidRPr="00D019FB">
        <w:rPr>
          <w:rFonts w:ascii="Arial" w:eastAsiaTheme="minorHAnsi" w:hAnsi="Arial" w:cs="Arial"/>
          <w:snapToGrid/>
          <w:szCs w:val="24"/>
        </w:rPr>
        <w:t>.</w:t>
      </w:r>
    </w:p>
    <w:p w14:paraId="5154438B" w14:textId="77777777" w:rsidR="00D019FB" w:rsidRPr="00D019FB" w:rsidRDefault="00D019FB" w:rsidP="00D019FB">
      <w:pPr>
        <w:widowControl/>
        <w:kinsoku w:val="0"/>
        <w:overflowPunct w:val="0"/>
        <w:autoSpaceDE w:val="0"/>
        <w:autoSpaceDN w:val="0"/>
        <w:adjustRightInd w:val="0"/>
        <w:spacing w:before="68"/>
        <w:ind w:left="40"/>
        <w:rPr>
          <w:rFonts w:ascii="Arial" w:eastAsiaTheme="minorHAnsi" w:hAnsi="Arial" w:cs="Arial"/>
          <w:b/>
          <w:bCs/>
          <w:snapToGrid/>
          <w:szCs w:val="24"/>
        </w:rPr>
      </w:pPr>
      <w:r w:rsidRPr="00D019FB">
        <w:rPr>
          <w:rFonts w:ascii="Arial" w:eastAsiaTheme="minorHAnsi" w:hAnsi="Arial" w:cs="Arial"/>
          <w:b/>
          <w:bCs/>
          <w:snapToGrid/>
          <w:szCs w:val="24"/>
        </w:rPr>
        <w:t>--- End of FAR 52.212-1 Addendum ---</w:t>
      </w:r>
    </w:p>
    <w:p w14:paraId="08F0E5BA" w14:textId="77777777" w:rsidR="000025AC" w:rsidRDefault="000025AC" w:rsidP="00EA6DBE">
      <w:pPr>
        <w:rPr>
          <w:b/>
          <w:szCs w:val="24"/>
          <w:highlight w:val="yellow"/>
        </w:rPr>
      </w:pPr>
    </w:p>
    <w:p w14:paraId="3896493D" w14:textId="77777777" w:rsidR="000025AC" w:rsidRDefault="000025AC" w:rsidP="00EA6DBE">
      <w:pPr>
        <w:rPr>
          <w:b/>
          <w:szCs w:val="24"/>
          <w:highlight w:val="yellow"/>
        </w:rPr>
      </w:pPr>
    </w:p>
    <w:p w14:paraId="3F360B30" w14:textId="77777777" w:rsidR="006A74FE" w:rsidRDefault="006A74FE" w:rsidP="006A74FE">
      <w:r>
        <w:rPr>
          <w:u w:val="single"/>
        </w:rPr>
        <w:t>ADDENDUM TO 52.212-2</w:t>
      </w:r>
    </w:p>
    <w:p w14:paraId="17580BA1" w14:textId="77777777" w:rsidR="006A74FE" w:rsidRPr="00585B62" w:rsidRDefault="006A74FE" w:rsidP="006A74FE">
      <w:pPr>
        <w:autoSpaceDE w:val="0"/>
        <w:autoSpaceDN w:val="0"/>
      </w:pPr>
      <w:bookmarkStart w:id="1" w:name="PD000059"/>
      <w:bookmarkEnd w:id="1"/>
      <w:r w:rsidRPr="00585B62">
        <w:t>EVALUATION—COMMERCIAL PRODUCTS AND COMMERCIAL SERVICES (NOV 2021)</w:t>
      </w:r>
    </w:p>
    <w:p w14:paraId="27C2D524" w14:textId="77777777" w:rsidR="006A74FE" w:rsidRDefault="006A74FE" w:rsidP="006A74FE">
      <w:pPr>
        <w:autoSpaceDE w:val="0"/>
        <w:autoSpaceDN w:val="0"/>
        <w:ind w:firstLine="180"/>
      </w:pPr>
    </w:p>
    <w:p w14:paraId="78777BA6" w14:textId="77777777" w:rsidR="006A74FE" w:rsidRPr="00990FB5" w:rsidRDefault="006A74FE" w:rsidP="006A74FE">
      <w:pPr>
        <w:autoSpaceDE w:val="0"/>
        <w:autoSpaceDN w:val="0"/>
      </w:pPr>
      <w:r>
        <w:t>1</w:t>
      </w:r>
      <w:r w:rsidRPr="00990FB5">
        <w:t>.</w:t>
      </w:r>
      <w:r>
        <w:t>0</w:t>
      </w:r>
      <w:r w:rsidRPr="00990FB5">
        <w:t xml:space="preserve"> </w:t>
      </w:r>
      <w:r>
        <w:t>RANDOLPH-SHEPPARD ACT CONSIDERATIONS:</w:t>
      </w:r>
    </w:p>
    <w:p w14:paraId="1ACF8AA4" w14:textId="77777777" w:rsidR="006A74FE" w:rsidRPr="00990FB5" w:rsidRDefault="006A74FE" w:rsidP="006A74FE">
      <w:pPr>
        <w:autoSpaceDE w:val="0"/>
        <w:autoSpaceDN w:val="0"/>
      </w:pPr>
    </w:p>
    <w:p w14:paraId="27066875" w14:textId="77777777" w:rsidR="006A74FE" w:rsidRDefault="006A74FE" w:rsidP="006A74FE">
      <w:pPr>
        <w:autoSpaceDE w:val="0"/>
        <w:autoSpaceDN w:val="0"/>
      </w:pPr>
      <w:r>
        <w:lastRenderedPageBreak/>
        <w:t xml:space="preserve">1.1 </w:t>
      </w:r>
      <w:r w:rsidRPr="00CC76EE">
        <w:t>This procurement will be conducted pursuant to the Randolph-Sheppard Act (R-SA), 20 U.S.C. 107 § Operation of Vending Facilities and 34 CFR § 395.33 Operation of Cafeterias by Blind which establishes priority for blind persons recognized and represented by the State Licensing Agency (SLA), in the award of contracts for the operation of cafeterias on federal facilities. Accordingly, although the solicitation is set-aside 100% for small business, the State Licensing Agency will also be permitted to submit a proposal in accordance with 34 CFR § 395.33(b).</w:t>
      </w:r>
    </w:p>
    <w:p w14:paraId="3BE210CB" w14:textId="77777777" w:rsidR="006A74FE" w:rsidRDefault="006A74FE" w:rsidP="006A74FE">
      <w:pPr>
        <w:autoSpaceDE w:val="0"/>
        <w:autoSpaceDN w:val="0"/>
      </w:pPr>
      <w:r w:rsidRPr="00B91F25">
        <w:t>1.</w:t>
      </w:r>
      <w:r>
        <w:t xml:space="preserve">2 </w:t>
      </w:r>
      <w:r w:rsidRPr="00B91F25">
        <w:t>The Government will award a single contract resulting from this solicitation to the responsible offeror whose offer conforming to the solicitation will be most advantageous to the Government, price and other factors considered</w:t>
      </w:r>
      <w:r w:rsidRPr="00B91F25">
        <w:rPr>
          <w:color w:val="000000" w:themeColor="text1"/>
        </w:rPr>
        <w:t xml:space="preserve"> or </w:t>
      </w:r>
      <w:r w:rsidRPr="00B91F25">
        <w:t>to the SLA under the R-SA priority pursuant to the procedures outlined below in the provision.</w:t>
      </w:r>
    </w:p>
    <w:p w14:paraId="6AAB0FBD" w14:textId="77777777" w:rsidR="006A74FE" w:rsidRDefault="006A74FE" w:rsidP="006A74FE">
      <w:pPr>
        <w:autoSpaceDE w:val="0"/>
        <w:autoSpaceDN w:val="0"/>
      </w:pPr>
      <w:r>
        <w:t xml:space="preserve">1.3 </w:t>
      </w:r>
      <w:r w:rsidRPr="00B91F25">
        <w:t xml:space="preserve"> </w:t>
      </w:r>
      <w:r w:rsidRPr="00CC76EE">
        <w:t>If the SLA’s proposal was found to be technically acceptable with acceptable past performance and the SLA demonstrates through its proposal that it can provide such an operation at a fair and reasonable price as determined by the Government (2) has been judged to have a reasonable chance of being selected for award pursuant to the source selection criteria, and (3) provide food of high quality comparable to what is currently provided to service members, then priority/award will be given/made to the SLA subject to a determination of contractor responsibility and consultation with the Secretary of Education (IAW 34.CFR § 395.33(b)).</w:t>
      </w:r>
    </w:p>
    <w:p w14:paraId="3F87B740" w14:textId="77777777" w:rsidR="006A74FE" w:rsidRPr="00B91F25" w:rsidRDefault="006A74FE" w:rsidP="006A74FE">
      <w:pPr>
        <w:autoSpaceDE w:val="0"/>
        <w:autoSpaceDN w:val="0"/>
        <w:rPr>
          <w:color w:val="000000" w:themeColor="text1"/>
        </w:rPr>
      </w:pPr>
      <w:r>
        <w:t xml:space="preserve">1.4 </w:t>
      </w:r>
      <w:r w:rsidRPr="00CC76EE">
        <w:t>If the SLA proposal does not meet all criteria listed in the RFP and in paragraph (</w:t>
      </w:r>
      <w:r>
        <w:t>1.3</w:t>
      </w:r>
      <w:r w:rsidRPr="00CC76EE">
        <w:t>) above, the SLA priority will not apply and award will be made to the best value offeror, as outlined in section 2</w:t>
      </w:r>
      <w:r>
        <w:t>, “evaluation factors for award,”</w:t>
      </w:r>
      <w:r w:rsidRPr="00CC76EE">
        <w:t xml:space="preserve"> of this provision, subject to a determination of contractor responsibility. If the SLA is dissatisfied with an action taken relative to its proposal, it may file a complaint with the Secretary of Education under the provisions of 34 CFR § 395.37.</w:t>
      </w:r>
    </w:p>
    <w:p w14:paraId="548DFA2D" w14:textId="77777777" w:rsidR="006A74FE" w:rsidRPr="008C2FC6" w:rsidRDefault="006A74FE" w:rsidP="006A74FE">
      <w:pPr>
        <w:tabs>
          <w:tab w:val="left" w:pos="5040"/>
        </w:tabs>
        <w:autoSpaceDN w:val="0"/>
      </w:pPr>
      <w:r>
        <w:t xml:space="preserve">1.5 </w:t>
      </w:r>
      <w:r w:rsidRPr="008C2FC6">
        <w:t>If the contracting officer determines that a proposal should be excluded, the contracting officer will provide written notice of the exclusion to that offeror. If the SLA’s proposal is excluded, the SLA may file a complaint with the Secretary of Education under the provisions of 34 CFR § 395.37.</w:t>
      </w:r>
    </w:p>
    <w:p w14:paraId="65C367B6" w14:textId="77777777" w:rsidR="006A74FE" w:rsidRPr="008C2FC6" w:rsidRDefault="006A74FE" w:rsidP="006A74FE">
      <w:pPr>
        <w:autoSpaceDE w:val="0"/>
        <w:autoSpaceDN w:val="0"/>
      </w:pPr>
    </w:p>
    <w:p w14:paraId="146EA961" w14:textId="77777777" w:rsidR="006A74FE" w:rsidRDefault="006A74FE" w:rsidP="006A74FE">
      <w:pPr>
        <w:autoSpaceDE w:val="0"/>
        <w:autoSpaceDN w:val="0"/>
        <w:adjustRightInd w:val="0"/>
        <w:ind w:firstLine="720"/>
        <w:rPr>
          <w:color w:val="000000"/>
        </w:rPr>
      </w:pPr>
    </w:p>
    <w:p w14:paraId="7464B62B" w14:textId="77777777" w:rsidR="006A74FE" w:rsidRPr="00B91F25" w:rsidRDefault="006A74FE" w:rsidP="006A74FE">
      <w:pPr>
        <w:autoSpaceDE w:val="0"/>
        <w:autoSpaceDN w:val="0"/>
        <w:adjustRightInd w:val="0"/>
        <w:rPr>
          <w:color w:val="000000"/>
        </w:rPr>
      </w:pPr>
      <w:r>
        <w:rPr>
          <w:color w:val="000000"/>
        </w:rPr>
        <w:t>2</w:t>
      </w:r>
      <w:r w:rsidRPr="00B91F25">
        <w:rPr>
          <w:color w:val="000000"/>
        </w:rPr>
        <w:t>.</w:t>
      </w:r>
      <w:r>
        <w:rPr>
          <w:color w:val="000000"/>
        </w:rPr>
        <w:t xml:space="preserve">0 </w:t>
      </w:r>
      <w:r w:rsidRPr="00B91F25">
        <w:rPr>
          <w:color w:val="000000"/>
        </w:rPr>
        <w:t>EVALUATION FACTORS FOR AWARD</w:t>
      </w:r>
    </w:p>
    <w:p w14:paraId="56AD77D8" w14:textId="77777777" w:rsidR="006A74FE" w:rsidRDefault="006A74FE" w:rsidP="006A74FE">
      <w:pPr>
        <w:autoSpaceDE w:val="0"/>
        <w:autoSpaceDN w:val="0"/>
        <w:adjustRightInd w:val="0"/>
        <w:rPr>
          <w:color w:val="000000"/>
        </w:rPr>
      </w:pPr>
      <w:r>
        <w:rPr>
          <w:color w:val="000000"/>
        </w:rPr>
        <w:t>2</w:t>
      </w:r>
      <w:r w:rsidRPr="00DB2DDC">
        <w:rPr>
          <w:color w:val="000000"/>
        </w:rPr>
        <w:t>.</w:t>
      </w:r>
      <w:r>
        <w:rPr>
          <w:color w:val="000000"/>
        </w:rPr>
        <w:t>1 If the priority/award is not given/made to the SLA, or no SLA vendors submitted a proposal in response to this RFP, t</w:t>
      </w:r>
      <w:r w:rsidRPr="00DB2DDC">
        <w:rPr>
          <w:color w:val="000000"/>
        </w:rPr>
        <w:t xml:space="preserve">he Government will award a contract resulting from this solicitation to the responsible offeror whose proposal conforming to the solicitation will be most advantageous to the Government, price and other factors considered. The following factors shall be used to evaluate offers:  </w:t>
      </w:r>
    </w:p>
    <w:p w14:paraId="57DB8CC8" w14:textId="77777777" w:rsidR="006A74FE" w:rsidRPr="00DB2DDC" w:rsidRDefault="006A74FE" w:rsidP="006A74FE">
      <w:pPr>
        <w:autoSpaceDE w:val="0"/>
        <w:autoSpaceDN w:val="0"/>
        <w:adjustRightInd w:val="0"/>
        <w:rPr>
          <w:color w:val="000000"/>
        </w:rPr>
      </w:pPr>
    </w:p>
    <w:p w14:paraId="1CB4C367" w14:textId="77777777" w:rsidR="006A74FE" w:rsidRPr="00DB2DDC" w:rsidRDefault="006A74FE" w:rsidP="006A74FE">
      <w:pPr>
        <w:autoSpaceDE w:val="0"/>
        <w:autoSpaceDN w:val="0"/>
        <w:adjustRightInd w:val="0"/>
        <w:ind w:firstLine="720"/>
        <w:rPr>
          <w:color w:val="000000"/>
        </w:rPr>
      </w:pPr>
      <w:r>
        <w:rPr>
          <w:color w:val="000000"/>
        </w:rPr>
        <w:t>2</w:t>
      </w:r>
      <w:r w:rsidRPr="00DB2DDC">
        <w:rPr>
          <w:color w:val="000000"/>
        </w:rPr>
        <w:t>.</w:t>
      </w:r>
      <w:r>
        <w:rPr>
          <w:color w:val="000000"/>
        </w:rPr>
        <w:t>1</w:t>
      </w:r>
      <w:r w:rsidRPr="00DB2DDC">
        <w:rPr>
          <w:color w:val="000000"/>
        </w:rPr>
        <w:t>.1</w:t>
      </w:r>
      <w:r w:rsidRPr="00DB2DDC">
        <w:rPr>
          <w:color w:val="000000"/>
        </w:rPr>
        <w:tab/>
        <w:t xml:space="preserve">Technical </w:t>
      </w:r>
      <w:r>
        <w:rPr>
          <w:color w:val="000000"/>
        </w:rPr>
        <w:t>Capability</w:t>
      </w:r>
    </w:p>
    <w:p w14:paraId="5DB90BBA" w14:textId="77777777" w:rsidR="006A74FE" w:rsidRPr="00DB2DDC" w:rsidRDefault="006A74FE" w:rsidP="006A74FE">
      <w:pPr>
        <w:autoSpaceDE w:val="0"/>
        <w:autoSpaceDN w:val="0"/>
        <w:adjustRightInd w:val="0"/>
        <w:ind w:firstLine="720"/>
        <w:rPr>
          <w:color w:val="000000"/>
        </w:rPr>
      </w:pPr>
      <w:r>
        <w:rPr>
          <w:color w:val="000000"/>
        </w:rPr>
        <w:t>2</w:t>
      </w:r>
      <w:r w:rsidRPr="00DB2DDC">
        <w:rPr>
          <w:color w:val="000000"/>
        </w:rPr>
        <w:t>.</w:t>
      </w:r>
      <w:r>
        <w:rPr>
          <w:color w:val="000000"/>
        </w:rPr>
        <w:t>1</w:t>
      </w:r>
      <w:r w:rsidRPr="00DB2DDC">
        <w:rPr>
          <w:color w:val="000000"/>
        </w:rPr>
        <w:t>.2</w:t>
      </w:r>
      <w:r w:rsidRPr="00DB2DDC">
        <w:rPr>
          <w:color w:val="000000"/>
        </w:rPr>
        <w:tab/>
        <w:t>Past Performance</w:t>
      </w:r>
    </w:p>
    <w:p w14:paraId="1F03B916" w14:textId="77777777" w:rsidR="006A74FE" w:rsidRDefault="006A74FE" w:rsidP="006A74FE">
      <w:pPr>
        <w:autoSpaceDE w:val="0"/>
        <w:autoSpaceDN w:val="0"/>
        <w:adjustRightInd w:val="0"/>
        <w:ind w:firstLine="720"/>
        <w:rPr>
          <w:color w:val="000000"/>
        </w:rPr>
      </w:pPr>
      <w:r>
        <w:rPr>
          <w:color w:val="000000"/>
        </w:rPr>
        <w:t>2</w:t>
      </w:r>
      <w:r w:rsidRPr="00DB2DDC">
        <w:rPr>
          <w:color w:val="000000"/>
        </w:rPr>
        <w:t>.</w:t>
      </w:r>
      <w:r>
        <w:rPr>
          <w:color w:val="000000"/>
        </w:rPr>
        <w:t>1</w:t>
      </w:r>
      <w:r w:rsidRPr="00DB2DDC">
        <w:rPr>
          <w:color w:val="000000"/>
        </w:rPr>
        <w:t>.3</w:t>
      </w:r>
      <w:r w:rsidRPr="00DB2DDC">
        <w:rPr>
          <w:color w:val="000000"/>
        </w:rPr>
        <w:tab/>
        <w:t>Price</w:t>
      </w:r>
    </w:p>
    <w:p w14:paraId="6CE044A6" w14:textId="77777777" w:rsidR="006A74FE" w:rsidRDefault="006A74FE" w:rsidP="006A74FE">
      <w:pPr>
        <w:autoSpaceDE w:val="0"/>
        <w:autoSpaceDN w:val="0"/>
        <w:adjustRightInd w:val="0"/>
        <w:rPr>
          <w:color w:val="000000"/>
        </w:rPr>
      </w:pPr>
    </w:p>
    <w:p w14:paraId="72B69554" w14:textId="77777777" w:rsidR="006A74FE" w:rsidRPr="00B91F25" w:rsidRDefault="006A74FE" w:rsidP="006A74FE">
      <w:pPr>
        <w:autoSpaceDE w:val="0"/>
        <w:autoSpaceDN w:val="0"/>
        <w:adjustRightInd w:val="0"/>
        <w:rPr>
          <w:color w:val="000000"/>
        </w:rPr>
      </w:pPr>
      <w:r w:rsidRPr="00B91F25">
        <w:rPr>
          <w:color w:val="000000"/>
        </w:rPr>
        <w:t>2.</w:t>
      </w:r>
      <w:r>
        <w:rPr>
          <w:color w:val="000000"/>
        </w:rPr>
        <w:t xml:space="preserve">2  </w:t>
      </w:r>
      <w:r w:rsidRPr="00B91F25">
        <w:rPr>
          <w:color w:val="000000"/>
        </w:rPr>
        <w:t>Basis for Award</w:t>
      </w:r>
    </w:p>
    <w:p w14:paraId="618BAFA0" w14:textId="77777777" w:rsidR="006A74FE" w:rsidRDefault="006A74FE" w:rsidP="006A74FE">
      <w:pPr>
        <w:autoSpaceDE w:val="0"/>
        <w:autoSpaceDN w:val="0"/>
        <w:adjustRightInd w:val="0"/>
        <w:ind w:left="720"/>
        <w:rPr>
          <w:color w:val="000000"/>
        </w:rPr>
      </w:pPr>
      <w:r>
        <w:rPr>
          <w:color w:val="000000"/>
        </w:rPr>
        <w:t>2</w:t>
      </w:r>
      <w:r w:rsidRPr="00DB2DDC">
        <w:rPr>
          <w:color w:val="000000"/>
        </w:rPr>
        <w:t>.</w:t>
      </w:r>
      <w:r>
        <w:rPr>
          <w:color w:val="000000"/>
        </w:rPr>
        <w:t>2</w:t>
      </w:r>
      <w:r w:rsidRPr="00DB2DDC">
        <w:rPr>
          <w:color w:val="000000"/>
        </w:rPr>
        <w:t>.1</w:t>
      </w:r>
      <w:r w:rsidRPr="00DB2DDC">
        <w:rPr>
          <w:color w:val="000000"/>
        </w:rPr>
        <w:tab/>
        <w:t>The Government intends to award a single Firm-Fixed Price (FFP) Contract as a result of this solicitation.</w:t>
      </w:r>
    </w:p>
    <w:p w14:paraId="46DD6D8F" w14:textId="77777777" w:rsidR="006A74FE" w:rsidRPr="00DB2DDC" w:rsidRDefault="006A74FE" w:rsidP="006A74FE">
      <w:pPr>
        <w:autoSpaceDE w:val="0"/>
        <w:autoSpaceDN w:val="0"/>
        <w:adjustRightInd w:val="0"/>
        <w:ind w:left="720"/>
        <w:rPr>
          <w:color w:val="000000"/>
        </w:rPr>
      </w:pPr>
      <w:r w:rsidRPr="00DB2DDC">
        <w:rPr>
          <w:color w:val="000000"/>
        </w:rPr>
        <w:t xml:space="preserve"> </w:t>
      </w:r>
    </w:p>
    <w:p w14:paraId="37C0D806" w14:textId="77777777" w:rsidR="006A74FE" w:rsidRDefault="006A74FE" w:rsidP="006A74FE">
      <w:pPr>
        <w:autoSpaceDE w:val="0"/>
        <w:autoSpaceDN w:val="0"/>
        <w:adjustRightInd w:val="0"/>
        <w:ind w:left="720"/>
        <w:rPr>
          <w:color w:val="000000"/>
        </w:rPr>
      </w:pPr>
      <w:r>
        <w:rPr>
          <w:color w:val="000000"/>
        </w:rPr>
        <w:t>2</w:t>
      </w:r>
      <w:r w:rsidRPr="00DB2DDC">
        <w:rPr>
          <w:color w:val="000000"/>
        </w:rPr>
        <w:t>.</w:t>
      </w:r>
      <w:r>
        <w:rPr>
          <w:color w:val="000000"/>
        </w:rPr>
        <w:t>2</w:t>
      </w:r>
      <w:r w:rsidRPr="00DB2DDC">
        <w:rPr>
          <w:color w:val="000000"/>
        </w:rPr>
        <w:t>.2</w:t>
      </w:r>
      <w:r w:rsidRPr="00DB2DDC">
        <w:rPr>
          <w:color w:val="000000"/>
        </w:rPr>
        <w:tab/>
        <w:t xml:space="preserve">Per FAR 9.103, the contract will be placed only with an offeror that the Contracting Officer determines to be responsible, that is, those who can satisfactorily </w:t>
      </w:r>
      <w:r w:rsidRPr="00DB2DDC">
        <w:rPr>
          <w:color w:val="000000"/>
        </w:rPr>
        <w:lastRenderedPageBreak/>
        <w:t>perform the necessary tasks and deliver the required services on time. Prospective offerors, in order to qualify as sources for this acquisition, must be able to demonstrate that they meet standards of responsibility set forth in FAR 9.104. In addition, the Government may assess the offeror’s financial ability to meet the solicitation requirements. No award can be made to an offeror who has been determined to be not responsible by the Contracting Officer.</w:t>
      </w:r>
    </w:p>
    <w:p w14:paraId="7C2C262F" w14:textId="77777777" w:rsidR="006A74FE" w:rsidRPr="00DB2DDC" w:rsidRDefault="006A74FE" w:rsidP="006A74FE">
      <w:pPr>
        <w:autoSpaceDE w:val="0"/>
        <w:autoSpaceDN w:val="0"/>
        <w:adjustRightInd w:val="0"/>
        <w:ind w:left="720"/>
        <w:rPr>
          <w:color w:val="000000"/>
        </w:rPr>
      </w:pPr>
    </w:p>
    <w:p w14:paraId="44C1C845" w14:textId="77777777" w:rsidR="006A74FE" w:rsidRDefault="006A74FE" w:rsidP="006A74FE">
      <w:pPr>
        <w:autoSpaceDE w:val="0"/>
        <w:autoSpaceDN w:val="0"/>
        <w:adjustRightInd w:val="0"/>
        <w:ind w:firstLine="720"/>
        <w:rPr>
          <w:color w:val="000000"/>
        </w:rPr>
      </w:pPr>
      <w:r>
        <w:rPr>
          <w:color w:val="000000"/>
        </w:rPr>
        <w:t>2</w:t>
      </w:r>
      <w:r w:rsidRPr="00DB2DDC">
        <w:rPr>
          <w:color w:val="000000"/>
        </w:rPr>
        <w:t>.</w:t>
      </w:r>
      <w:r>
        <w:rPr>
          <w:color w:val="000000"/>
        </w:rPr>
        <w:t>2</w:t>
      </w:r>
      <w:r w:rsidRPr="00DB2DDC">
        <w:rPr>
          <w:color w:val="000000"/>
        </w:rPr>
        <w:t>.3</w:t>
      </w:r>
      <w:r w:rsidRPr="00DB2DDC">
        <w:rPr>
          <w:color w:val="000000"/>
        </w:rPr>
        <w:tab/>
        <w:t xml:space="preserve">Consistency. Each section of the offeror’s proposal shall be consistent within the proposal. </w:t>
      </w:r>
    </w:p>
    <w:p w14:paraId="592CC7D2" w14:textId="77777777" w:rsidR="006A74FE" w:rsidRPr="00DB2DDC" w:rsidRDefault="006A74FE" w:rsidP="006A74FE">
      <w:pPr>
        <w:autoSpaceDE w:val="0"/>
        <w:autoSpaceDN w:val="0"/>
        <w:adjustRightInd w:val="0"/>
        <w:ind w:firstLine="720"/>
        <w:rPr>
          <w:color w:val="000000"/>
        </w:rPr>
      </w:pPr>
    </w:p>
    <w:p w14:paraId="25FAAB71" w14:textId="77777777" w:rsidR="006A74FE" w:rsidRDefault="006A74FE" w:rsidP="006A74FE">
      <w:pPr>
        <w:autoSpaceDE w:val="0"/>
        <w:autoSpaceDN w:val="0"/>
        <w:adjustRightInd w:val="0"/>
        <w:ind w:left="720"/>
        <w:rPr>
          <w:color w:val="000000"/>
        </w:rPr>
      </w:pPr>
      <w:r>
        <w:rPr>
          <w:color w:val="000000"/>
        </w:rPr>
        <w:t>2</w:t>
      </w:r>
      <w:r w:rsidRPr="00DB2DDC">
        <w:rPr>
          <w:color w:val="000000"/>
        </w:rPr>
        <w:t>.</w:t>
      </w:r>
      <w:r>
        <w:rPr>
          <w:color w:val="000000"/>
        </w:rPr>
        <w:t>2</w:t>
      </w:r>
      <w:r w:rsidRPr="00DB2DDC">
        <w:rPr>
          <w:color w:val="000000"/>
        </w:rPr>
        <w:t>.4</w:t>
      </w:r>
      <w:r w:rsidRPr="00DB2DDC">
        <w:rPr>
          <w:color w:val="000000"/>
        </w:rPr>
        <w:tab/>
        <w:t xml:space="preserve">Completeness.  The Government’s ability to evaluate a proposal may depend on the level of detail and supporting documentation provided. Insufficient supporting documentation or detail in a proposal may </w:t>
      </w:r>
      <w:r w:rsidRPr="00832FE2">
        <w:rPr>
          <w:color w:val="000000"/>
        </w:rPr>
        <w:t xml:space="preserve">prevent the Government from evaluating a </w:t>
      </w:r>
      <w:r>
        <w:rPr>
          <w:color w:val="000000"/>
        </w:rPr>
        <w:t>proposal.</w:t>
      </w:r>
    </w:p>
    <w:p w14:paraId="1C8FD3F6" w14:textId="77777777" w:rsidR="006A74FE" w:rsidRDefault="006A74FE" w:rsidP="006A74FE">
      <w:pPr>
        <w:autoSpaceDE w:val="0"/>
        <w:autoSpaceDN w:val="0"/>
        <w:adjustRightInd w:val="0"/>
        <w:ind w:left="720"/>
        <w:rPr>
          <w:color w:val="000000"/>
        </w:rPr>
      </w:pPr>
    </w:p>
    <w:p w14:paraId="54C349E6" w14:textId="77777777" w:rsidR="006A74FE" w:rsidRPr="00DB2DDC" w:rsidRDefault="006A74FE" w:rsidP="006A74FE">
      <w:pPr>
        <w:autoSpaceDE w:val="0"/>
        <w:autoSpaceDN w:val="0"/>
        <w:adjustRightInd w:val="0"/>
        <w:ind w:left="720"/>
        <w:rPr>
          <w:color w:val="000000"/>
        </w:rPr>
      </w:pPr>
      <w:r>
        <w:rPr>
          <w:color w:val="000000"/>
        </w:rPr>
        <w:t>2</w:t>
      </w:r>
      <w:r w:rsidRPr="00DB2DDC">
        <w:rPr>
          <w:color w:val="000000"/>
        </w:rPr>
        <w:t>.</w:t>
      </w:r>
      <w:r>
        <w:rPr>
          <w:color w:val="000000"/>
        </w:rPr>
        <w:t>2</w:t>
      </w:r>
      <w:r w:rsidRPr="00DB2DDC">
        <w:rPr>
          <w:color w:val="000000"/>
        </w:rPr>
        <w:t>.5</w:t>
      </w:r>
      <w:r w:rsidRPr="00DB2DDC">
        <w:rPr>
          <w:color w:val="000000"/>
        </w:rPr>
        <w:tab/>
        <w:t xml:space="preserve">The Government will assess the offeror’s proposal on three factors: (1) Technical Capability, (2) Past Performance and (3) Total Price (TP).  </w:t>
      </w:r>
    </w:p>
    <w:p w14:paraId="62F6EBF9" w14:textId="77777777" w:rsidR="006A74FE" w:rsidRDefault="006A74FE" w:rsidP="006A74FE">
      <w:pPr>
        <w:autoSpaceDE w:val="0"/>
        <w:autoSpaceDN w:val="0"/>
        <w:adjustRightInd w:val="0"/>
        <w:rPr>
          <w:color w:val="000000"/>
        </w:rPr>
      </w:pPr>
    </w:p>
    <w:p w14:paraId="35C78D1E" w14:textId="77777777" w:rsidR="006A74FE" w:rsidRPr="00DB2DDC" w:rsidRDefault="006A74FE" w:rsidP="006A74FE">
      <w:pPr>
        <w:autoSpaceDE w:val="0"/>
        <w:autoSpaceDN w:val="0"/>
        <w:adjustRightInd w:val="0"/>
        <w:rPr>
          <w:color w:val="000000"/>
        </w:rPr>
      </w:pPr>
      <w:r>
        <w:rPr>
          <w:color w:val="000000"/>
        </w:rPr>
        <w:t>2</w:t>
      </w:r>
      <w:r w:rsidRPr="00DB2DDC">
        <w:rPr>
          <w:color w:val="000000"/>
        </w:rPr>
        <w:t>.</w:t>
      </w:r>
      <w:r>
        <w:rPr>
          <w:color w:val="000000"/>
        </w:rPr>
        <w:t>3</w:t>
      </w:r>
      <w:r w:rsidRPr="00DB2DDC">
        <w:rPr>
          <w:color w:val="000000"/>
        </w:rPr>
        <w:tab/>
        <w:t xml:space="preserve">EVALUATION OF TECHNICAL CAPABILITY </w:t>
      </w:r>
    </w:p>
    <w:p w14:paraId="437D93B0" w14:textId="77777777" w:rsidR="006A74FE" w:rsidRDefault="006A74FE" w:rsidP="006A74FE">
      <w:pPr>
        <w:autoSpaceDE w:val="0"/>
        <w:autoSpaceDN w:val="0"/>
        <w:adjustRightInd w:val="0"/>
        <w:ind w:left="720"/>
        <w:rPr>
          <w:color w:val="000000"/>
        </w:rPr>
      </w:pPr>
      <w:r>
        <w:rPr>
          <w:color w:val="000000"/>
        </w:rPr>
        <w:t>2</w:t>
      </w:r>
      <w:r w:rsidRPr="00DB2DDC">
        <w:rPr>
          <w:color w:val="000000"/>
        </w:rPr>
        <w:t>.</w:t>
      </w:r>
      <w:r>
        <w:rPr>
          <w:color w:val="000000"/>
        </w:rPr>
        <w:t>3</w:t>
      </w:r>
      <w:r w:rsidRPr="00DB2DDC">
        <w:rPr>
          <w:color w:val="000000"/>
        </w:rPr>
        <w:t>.1</w:t>
      </w:r>
      <w:r w:rsidRPr="00DB2DDC">
        <w:rPr>
          <w:color w:val="000000"/>
        </w:rPr>
        <w:tab/>
        <w:t xml:space="preserve">Evaluation of this factor will assess the offeror's proposed approach and understanding of the requirements and risk of unsuccessful performance of the proposed approach to technical capability in accordance with PWS paragraph 5. </w:t>
      </w:r>
    </w:p>
    <w:p w14:paraId="43978DF8" w14:textId="77777777" w:rsidR="006A74FE" w:rsidRPr="00DB2DDC" w:rsidRDefault="006A74FE" w:rsidP="006A74FE">
      <w:pPr>
        <w:autoSpaceDE w:val="0"/>
        <w:autoSpaceDN w:val="0"/>
        <w:adjustRightInd w:val="0"/>
        <w:ind w:left="720"/>
        <w:rPr>
          <w:color w:val="000000"/>
        </w:rPr>
      </w:pPr>
    </w:p>
    <w:p w14:paraId="282E446D" w14:textId="77777777" w:rsidR="006A74FE" w:rsidRPr="00DB2DDC" w:rsidRDefault="006A74FE" w:rsidP="006A74FE">
      <w:pPr>
        <w:autoSpaceDE w:val="0"/>
        <w:autoSpaceDN w:val="0"/>
        <w:adjustRightInd w:val="0"/>
        <w:rPr>
          <w:color w:val="000000"/>
        </w:rPr>
      </w:pPr>
      <w:r>
        <w:rPr>
          <w:color w:val="000000"/>
        </w:rPr>
        <w:t>2</w:t>
      </w:r>
      <w:r w:rsidRPr="00DB2DDC">
        <w:rPr>
          <w:color w:val="000000"/>
        </w:rPr>
        <w:t>.</w:t>
      </w:r>
      <w:r>
        <w:rPr>
          <w:color w:val="000000"/>
        </w:rPr>
        <w:t>4</w:t>
      </w:r>
      <w:r w:rsidRPr="00DB2DDC">
        <w:rPr>
          <w:color w:val="000000"/>
        </w:rPr>
        <w:tab/>
        <w:t>EVALUATION OF PAST PERFORMANCE</w:t>
      </w:r>
    </w:p>
    <w:p w14:paraId="1203E191" w14:textId="77777777" w:rsidR="006A74FE" w:rsidRDefault="006A74FE" w:rsidP="006A74FE">
      <w:pPr>
        <w:autoSpaceDE w:val="0"/>
        <w:autoSpaceDN w:val="0"/>
        <w:adjustRightInd w:val="0"/>
        <w:ind w:left="720"/>
        <w:rPr>
          <w:color w:val="000000"/>
        </w:rPr>
      </w:pPr>
    </w:p>
    <w:p w14:paraId="39F13498" w14:textId="77777777" w:rsidR="006A74FE" w:rsidRPr="00DB2DDC" w:rsidRDefault="006A74FE" w:rsidP="006A74FE">
      <w:pPr>
        <w:autoSpaceDE w:val="0"/>
        <w:autoSpaceDN w:val="0"/>
        <w:adjustRightInd w:val="0"/>
        <w:ind w:left="720"/>
        <w:rPr>
          <w:color w:val="000000"/>
        </w:rPr>
      </w:pPr>
      <w:r>
        <w:rPr>
          <w:color w:val="000000"/>
        </w:rPr>
        <w:t>2</w:t>
      </w:r>
      <w:r w:rsidRPr="00DB2DDC">
        <w:rPr>
          <w:color w:val="000000"/>
        </w:rPr>
        <w:t>.</w:t>
      </w:r>
      <w:r>
        <w:rPr>
          <w:color w:val="000000"/>
        </w:rPr>
        <w:t>4</w:t>
      </w:r>
      <w:r w:rsidRPr="00DB2DDC">
        <w:rPr>
          <w:color w:val="000000"/>
        </w:rPr>
        <w:t>.1</w:t>
      </w:r>
      <w:r w:rsidRPr="00DB2DDC">
        <w:rPr>
          <w:color w:val="000000"/>
        </w:rPr>
        <w:tab/>
        <w:t xml:space="preserve">The evaluation of this factor will assess the risk of unsuccessful performance of the offeror’s proposed approach to performing efforts of a similar scope, magnitude, and complexity as the requirement described in the PWS. </w:t>
      </w:r>
    </w:p>
    <w:p w14:paraId="757B788B" w14:textId="77777777" w:rsidR="006A74FE" w:rsidRDefault="006A74FE" w:rsidP="006A74FE">
      <w:pPr>
        <w:autoSpaceDE w:val="0"/>
        <w:autoSpaceDN w:val="0"/>
        <w:adjustRightInd w:val="0"/>
        <w:ind w:left="720"/>
        <w:rPr>
          <w:color w:val="000000"/>
        </w:rPr>
      </w:pPr>
    </w:p>
    <w:p w14:paraId="1CCC57B9" w14:textId="77777777" w:rsidR="006A74FE" w:rsidRPr="00DB2DDC" w:rsidRDefault="006A74FE" w:rsidP="006A74FE">
      <w:pPr>
        <w:autoSpaceDE w:val="0"/>
        <w:autoSpaceDN w:val="0"/>
        <w:adjustRightInd w:val="0"/>
        <w:ind w:left="720"/>
        <w:rPr>
          <w:color w:val="000000"/>
        </w:rPr>
      </w:pPr>
      <w:r>
        <w:rPr>
          <w:color w:val="000000"/>
        </w:rPr>
        <w:t>2</w:t>
      </w:r>
      <w:r w:rsidRPr="00DB2DDC">
        <w:rPr>
          <w:color w:val="000000"/>
        </w:rPr>
        <w:t>.</w:t>
      </w:r>
      <w:r>
        <w:rPr>
          <w:color w:val="000000"/>
        </w:rPr>
        <w:t>4</w:t>
      </w:r>
      <w:r w:rsidRPr="00DB2DDC">
        <w:rPr>
          <w:color w:val="000000"/>
        </w:rPr>
        <w:t>.2</w:t>
      </w:r>
      <w:r w:rsidRPr="00DB2DDC">
        <w:rPr>
          <w:color w:val="000000"/>
        </w:rPr>
        <w:tab/>
        <w:t xml:space="preserve">The Government will evaluate the offeror’s past performance to determine the likelihood that the offeror will successfully perform the required effort described in the PWS. </w:t>
      </w:r>
    </w:p>
    <w:p w14:paraId="664E04FC" w14:textId="77777777" w:rsidR="006A74FE" w:rsidRDefault="006A74FE" w:rsidP="006A74FE">
      <w:pPr>
        <w:autoSpaceDE w:val="0"/>
        <w:autoSpaceDN w:val="0"/>
        <w:adjustRightInd w:val="0"/>
        <w:ind w:left="720"/>
        <w:rPr>
          <w:color w:val="000000"/>
        </w:rPr>
      </w:pPr>
    </w:p>
    <w:p w14:paraId="5A221AE7" w14:textId="77777777" w:rsidR="006A74FE" w:rsidRDefault="006A74FE" w:rsidP="006A74FE">
      <w:pPr>
        <w:autoSpaceDE w:val="0"/>
        <w:autoSpaceDN w:val="0"/>
        <w:adjustRightInd w:val="0"/>
        <w:ind w:left="720"/>
        <w:rPr>
          <w:color w:val="000000"/>
        </w:rPr>
      </w:pPr>
      <w:r>
        <w:rPr>
          <w:color w:val="000000"/>
        </w:rPr>
        <w:t>2</w:t>
      </w:r>
      <w:r w:rsidRPr="00DB2DDC">
        <w:rPr>
          <w:color w:val="000000"/>
        </w:rPr>
        <w:t>.</w:t>
      </w:r>
      <w:r>
        <w:rPr>
          <w:color w:val="000000"/>
        </w:rPr>
        <w:t>4</w:t>
      </w:r>
      <w:r w:rsidRPr="00DB2DDC">
        <w:rPr>
          <w:color w:val="000000"/>
        </w:rPr>
        <w:t>.3</w:t>
      </w:r>
      <w:r w:rsidRPr="00DB2DDC">
        <w:rPr>
          <w:color w:val="000000"/>
        </w:rPr>
        <w:tab/>
        <w:t xml:space="preserve">Contracts submitted in the Past Performance section of the offeror's proposal will not be considered if the Government determines them to be not recent, not relevant, or lacking any credible past performance information. If the offeror does not have a record of Recent and Relevant past performance </w:t>
      </w:r>
    </w:p>
    <w:p w14:paraId="696EE436" w14:textId="77777777" w:rsidR="006A74FE" w:rsidRDefault="006A74FE" w:rsidP="006A74FE">
      <w:pPr>
        <w:autoSpaceDE w:val="0"/>
        <w:autoSpaceDN w:val="0"/>
        <w:adjustRightInd w:val="0"/>
        <w:ind w:left="720"/>
        <w:rPr>
          <w:color w:val="000000"/>
        </w:rPr>
      </w:pPr>
    </w:p>
    <w:p w14:paraId="5E35D2B8" w14:textId="77777777" w:rsidR="006A74FE" w:rsidRPr="00DB2DDC" w:rsidRDefault="006A74FE" w:rsidP="006A74FE">
      <w:pPr>
        <w:autoSpaceDE w:val="0"/>
        <w:autoSpaceDN w:val="0"/>
        <w:adjustRightInd w:val="0"/>
        <w:ind w:left="720"/>
        <w:rPr>
          <w:color w:val="000000"/>
        </w:rPr>
      </w:pPr>
      <w:r>
        <w:rPr>
          <w:color w:val="000000"/>
        </w:rPr>
        <w:t>2</w:t>
      </w:r>
      <w:r w:rsidRPr="00DB2DDC">
        <w:rPr>
          <w:color w:val="000000"/>
        </w:rPr>
        <w:t>.</w:t>
      </w:r>
      <w:r>
        <w:rPr>
          <w:color w:val="000000"/>
        </w:rPr>
        <w:t>4</w:t>
      </w:r>
      <w:r w:rsidRPr="00DB2DDC">
        <w:rPr>
          <w:color w:val="000000"/>
        </w:rPr>
        <w:t>.4</w:t>
      </w:r>
      <w:r w:rsidRPr="00DB2DDC">
        <w:rPr>
          <w:color w:val="000000"/>
        </w:rPr>
        <w:tab/>
        <w:t>The offeror may also be evaluated on past contract performance information utilizing internal Government or private source information and the Government reserves the right to use any information received as part of its evaluation. The Government may contact any of the references the offeror provides and reserves the right to use any information received as part of its evaluation.</w:t>
      </w:r>
    </w:p>
    <w:p w14:paraId="51E1B449" w14:textId="77777777" w:rsidR="006A74FE" w:rsidRDefault="006A74FE" w:rsidP="006A74FE">
      <w:pPr>
        <w:autoSpaceDE w:val="0"/>
        <w:autoSpaceDN w:val="0"/>
        <w:adjustRightInd w:val="0"/>
        <w:ind w:firstLine="720"/>
        <w:rPr>
          <w:color w:val="000000"/>
        </w:rPr>
      </w:pPr>
    </w:p>
    <w:p w14:paraId="5ACE2D62" w14:textId="77777777" w:rsidR="006A74FE" w:rsidRPr="00DB2DDC" w:rsidRDefault="006A74FE" w:rsidP="006A74FE">
      <w:pPr>
        <w:autoSpaceDE w:val="0"/>
        <w:autoSpaceDN w:val="0"/>
        <w:adjustRightInd w:val="0"/>
        <w:ind w:left="720"/>
        <w:rPr>
          <w:color w:val="000000"/>
        </w:rPr>
      </w:pPr>
      <w:r>
        <w:rPr>
          <w:color w:val="000000"/>
        </w:rPr>
        <w:t>2</w:t>
      </w:r>
      <w:r w:rsidRPr="00DB2DDC">
        <w:rPr>
          <w:color w:val="000000"/>
        </w:rPr>
        <w:t>.</w:t>
      </w:r>
      <w:r>
        <w:rPr>
          <w:color w:val="000000"/>
        </w:rPr>
        <w:t>4</w:t>
      </w:r>
      <w:r w:rsidRPr="00DB2DDC">
        <w:rPr>
          <w:color w:val="000000"/>
        </w:rPr>
        <w:t>.5</w:t>
      </w:r>
      <w:r w:rsidRPr="00DB2DDC">
        <w:rPr>
          <w:color w:val="000000"/>
        </w:rPr>
        <w:tab/>
        <w:t xml:space="preserve">In evaluating the offeror's performance history, the Government may compare the offeror's deliveries or performance to the contract's original delivery or performance </w:t>
      </w:r>
      <w:r w:rsidRPr="00DB2DDC">
        <w:rPr>
          <w:color w:val="000000"/>
        </w:rPr>
        <w:lastRenderedPageBreak/>
        <w:t>schedule, unless the delay was Government-caused. Schedule extensions that were the fault of the offeror, even if consideration was provided, may be counted against the offeror.</w:t>
      </w:r>
    </w:p>
    <w:p w14:paraId="32AFF2C7" w14:textId="77777777" w:rsidR="006A74FE" w:rsidRDefault="006A74FE" w:rsidP="006A74FE">
      <w:pPr>
        <w:autoSpaceDE w:val="0"/>
        <w:autoSpaceDN w:val="0"/>
        <w:adjustRightInd w:val="0"/>
        <w:rPr>
          <w:color w:val="000000"/>
        </w:rPr>
      </w:pPr>
    </w:p>
    <w:p w14:paraId="23017E88" w14:textId="77777777" w:rsidR="006A74FE" w:rsidRPr="00DB2DDC" w:rsidRDefault="006A74FE" w:rsidP="006A74FE">
      <w:pPr>
        <w:autoSpaceDE w:val="0"/>
        <w:autoSpaceDN w:val="0"/>
        <w:adjustRightInd w:val="0"/>
        <w:rPr>
          <w:color w:val="000000"/>
        </w:rPr>
      </w:pPr>
      <w:r>
        <w:rPr>
          <w:color w:val="000000"/>
        </w:rPr>
        <w:t>2</w:t>
      </w:r>
      <w:r w:rsidRPr="00DB2DDC">
        <w:rPr>
          <w:color w:val="000000"/>
        </w:rPr>
        <w:t>.</w:t>
      </w:r>
      <w:r>
        <w:rPr>
          <w:color w:val="000000"/>
        </w:rPr>
        <w:t>5</w:t>
      </w:r>
      <w:r w:rsidRPr="00DB2DDC">
        <w:rPr>
          <w:color w:val="000000"/>
        </w:rPr>
        <w:tab/>
        <w:t>EVALUATION OF PRICE FACTOR</w:t>
      </w:r>
    </w:p>
    <w:p w14:paraId="0B5FF0C4" w14:textId="77777777" w:rsidR="006A74FE" w:rsidRDefault="006A74FE" w:rsidP="006A74FE">
      <w:pPr>
        <w:autoSpaceDE w:val="0"/>
        <w:autoSpaceDN w:val="0"/>
        <w:adjustRightInd w:val="0"/>
        <w:rPr>
          <w:color w:val="000000"/>
        </w:rPr>
      </w:pPr>
    </w:p>
    <w:p w14:paraId="7AA43C02" w14:textId="77777777" w:rsidR="006A74FE" w:rsidRDefault="006A74FE" w:rsidP="006A74FE">
      <w:pPr>
        <w:autoSpaceDE w:val="0"/>
        <w:autoSpaceDN w:val="0"/>
        <w:adjustRightInd w:val="0"/>
        <w:ind w:left="720"/>
        <w:rPr>
          <w:color w:val="000000"/>
        </w:rPr>
      </w:pPr>
      <w:r>
        <w:rPr>
          <w:color w:val="000000"/>
        </w:rPr>
        <w:t>2</w:t>
      </w:r>
      <w:r w:rsidRPr="00DB2DDC">
        <w:rPr>
          <w:color w:val="000000"/>
        </w:rPr>
        <w:t>.</w:t>
      </w:r>
      <w:r>
        <w:rPr>
          <w:color w:val="000000"/>
        </w:rPr>
        <w:t>5</w:t>
      </w:r>
      <w:r w:rsidRPr="00DB2DDC">
        <w:rPr>
          <w:color w:val="000000"/>
        </w:rPr>
        <w:t>.1</w:t>
      </w:r>
      <w:r w:rsidRPr="00DB2DDC">
        <w:rPr>
          <w:color w:val="000000"/>
        </w:rPr>
        <w:tab/>
        <w:t>Evaluation of price will be performed using one or more of the price analysis techniques in FAR 13.106-3. Through these techniques the Government will determine whether prices are reasonable, complete, and are not unbalanced.</w:t>
      </w:r>
    </w:p>
    <w:p w14:paraId="099F0A65" w14:textId="77777777" w:rsidR="006A74FE" w:rsidRPr="00DB2DDC" w:rsidRDefault="006A74FE" w:rsidP="006A74FE">
      <w:pPr>
        <w:autoSpaceDE w:val="0"/>
        <w:autoSpaceDN w:val="0"/>
        <w:adjustRightInd w:val="0"/>
        <w:ind w:left="720"/>
        <w:rPr>
          <w:color w:val="000000"/>
        </w:rPr>
      </w:pPr>
    </w:p>
    <w:p w14:paraId="355E8D4C" w14:textId="77777777" w:rsidR="006A74FE" w:rsidRPr="00DB2DDC" w:rsidRDefault="006A74FE" w:rsidP="006A74FE">
      <w:pPr>
        <w:autoSpaceDE w:val="0"/>
        <w:autoSpaceDN w:val="0"/>
        <w:adjustRightInd w:val="0"/>
        <w:ind w:left="720"/>
        <w:rPr>
          <w:color w:val="000000"/>
        </w:rPr>
      </w:pPr>
      <w:r>
        <w:rPr>
          <w:color w:val="000000"/>
        </w:rPr>
        <w:t>2</w:t>
      </w:r>
      <w:r w:rsidRPr="00DB2DDC">
        <w:rPr>
          <w:color w:val="000000"/>
        </w:rPr>
        <w:t>.</w:t>
      </w:r>
      <w:r>
        <w:rPr>
          <w:color w:val="000000"/>
        </w:rPr>
        <w:t>5</w:t>
      </w:r>
      <w:r w:rsidRPr="00DB2DDC">
        <w:rPr>
          <w:color w:val="000000"/>
        </w:rPr>
        <w:t>.2</w:t>
      </w:r>
      <w:r w:rsidRPr="00DB2DDC">
        <w:rPr>
          <w:color w:val="000000"/>
        </w:rPr>
        <w:tab/>
        <w:t>Reasonableness. The Government will evaluate the price reasonableness of the offerors' proposed prices to ensure that in its nature and amount, it does not exceed what would be incurred by a prudent person in the conduct of competitive business. The Government shall employ price analysis techniques in accordance with FAR 13.106-3 to determine that a proposed price is fair and reasonable.</w:t>
      </w:r>
    </w:p>
    <w:p w14:paraId="075F76D4" w14:textId="77777777" w:rsidR="006A74FE" w:rsidRDefault="006A74FE" w:rsidP="006A74FE">
      <w:pPr>
        <w:autoSpaceDE w:val="0"/>
        <w:autoSpaceDN w:val="0"/>
        <w:adjustRightInd w:val="0"/>
        <w:rPr>
          <w:color w:val="000000"/>
        </w:rPr>
      </w:pPr>
    </w:p>
    <w:p w14:paraId="745E4ACD" w14:textId="77777777" w:rsidR="006A74FE" w:rsidRDefault="006A74FE" w:rsidP="006A74FE">
      <w:pPr>
        <w:autoSpaceDE w:val="0"/>
        <w:autoSpaceDN w:val="0"/>
        <w:adjustRightInd w:val="0"/>
        <w:ind w:left="720"/>
        <w:rPr>
          <w:color w:val="000000"/>
        </w:rPr>
      </w:pPr>
      <w:r>
        <w:rPr>
          <w:color w:val="000000"/>
        </w:rPr>
        <w:t>2</w:t>
      </w:r>
      <w:r w:rsidRPr="00DB2DDC">
        <w:rPr>
          <w:color w:val="000000"/>
        </w:rPr>
        <w:t>.</w:t>
      </w:r>
      <w:r>
        <w:rPr>
          <w:color w:val="000000"/>
        </w:rPr>
        <w:t>5</w:t>
      </w:r>
      <w:r w:rsidRPr="00DB2DDC">
        <w:rPr>
          <w:color w:val="000000"/>
        </w:rPr>
        <w:t>.3</w:t>
      </w:r>
      <w:r w:rsidRPr="00DB2DDC">
        <w:rPr>
          <w:color w:val="000000"/>
        </w:rPr>
        <w:tab/>
        <w:t>Completeness. The Government reserves the right to conduct discussions with offerors, but discussions are not anticipated or intended. Since discussions are not anticipated or intended, the Government requires complete proposal with respect to price. A complete proposal will include all information required by this solicitation.</w:t>
      </w:r>
    </w:p>
    <w:p w14:paraId="6068859E" w14:textId="77777777" w:rsidR="006A74FE" w:rsidRPr="00DB2DDC" w:rsidRDefault="006A74FE" w:rsidP="006A74FE">
      <w:pPr>
        <w:autoSpaceDE w:val="0"/>
        <w:autoSpaceDN w:val="0"/>
        <w:adjustRightInd w:val="0"/>
        <w:ind w:left="720"/>
        <w:rPr>
          <w:color w:val="000000"/>
        </w:rPr>
      </w:pPr>
    </w:p>
    <w:p w14:paraId="24DAF503" w14:textId="77777777" w:rsidR="006A74FE" w:rsidRPr="00DB2DDC" w:rsidRDefault="006A74FE" w:rsidP="006A74FE">
      <w:pPr>
        <w:autoSpaceDE w:val="0"/>
        <w:autoSpaceDN w:val="0"/>
        <w:adjustRightInd w:val="0"/>
        <w:ind w:left="720"/>
        <w:rPr>
          <w:color w:val="000000"/>
        </w:rPr>
      </w:pPr>
      <w:r>
        <w:rPr>
          <w:color w:val="000000"/>
        </w:rPr>
        <w:t>2</w:t>
      </w:r>
      <w:r w:rsidRPr="00DB2DDC">
        <w:rPr>
          <w:color w:val="000000"/>
        </w:rPr>
        <w:t>.</w:t>
      </w:r>
      <w:r>
        <w:rPr>
          <w:color w:val="000000"/>
        </w:rPr>
        <w:t>5</w:t>
      </w:r>
      <w:r w:rsidRPr="00DB2DDC">
        <w:rPr>
          <w:color w:val="000000"/>
        </w:rPr>
        <w:t>.4</w:t>
      </w:r>
      <w:r w:rsidRPr="00DB2DDC">
        <w:rPr>
          <w:color w:val="000000"/>
        </w:rPr>
        <w:tab/>
        <w:t>Unbalanced Pricing. Offerors should note that pricing will be carefully reviewed to detect whether proposal are unbalanced between line items or subline items, as well as unbalance between periods. Unbalanced pricing exists when, despite an acceptable total evaluated price, the price of one or more line items is significantly over or understated as indicated by the application of cost or price analysis techniques.  Unbalanced offers may be determined unacceptable.</w:t>
      </w:r>
    </w:p>
    <w:p w14:paraId="7EF63C2B" w14:textId="77777777" w:rsidR="006A74FE" w:rsidRDefault="006A74FE" w:rsidP="006A74FE">
      <w:pPr>
        <w:autoSpaceDE w:val="0"/>
        <w:autoSpaceDN w:val="0"/>
        <w:adjustRightInd w:val="0"/>
        <w:rPr>
          <w:color w:val="000000"/>
        </w:rPr>
      </w:pPr>
    </w:p>
    <w:p w14:paraId="476F33C8" w14:textId="77777777" w:rsidR="006A74FE" w:rsidRPr="008C2FC6" w:rsidRDefault="006A74FE" w:rsidP="006A74FE">
      <w:pPr>
        <w:autoSpaceDE w:val="0"/>
        <w:autoSpaceDN w:val="0"/>
        <w:adjustRightInd w:val="0"/>
        <w:ind w:left="720"/>
        <w:rPr>
          <w:color w:val="000000"/>
        </w:rPr>
      </w:pPr>
      <w:r>
        <w:rPr>
          <w:color w:val="000000"/>
        </w:rPr>
        <w:t>2</w:t>
      </w:r>
      <w:r w:rsidRPr="00DB2DDC">
        <w:rPr>
          <w:color w:val="000000"/>
        </w:rPr>
        <w:t>.</w:t>
      </w:r>
      <w:r>
        <w:rPr>
          <w:color w:val="000000"/>
        </w:rPr>
        <w:t>5.</w:t>
      </w:r>
      <w:r w:rsidRPr="00DB2DDC">
        <w:rPr>
          <w:color w:val="000000"/>
        </w:rPr>
        <w:t>5</w:t>
      </w:r>
      <w:r w:rsidRPr="00DB2DDC">
        <w:rPr>
          <w:color w:val="000000"/>
        </w:rPr>
        <w:tab/>
        <w:t>As part of price evaluation, the Government will evaluate its option to extend services (see FAR Clause 52.217-8) by calculating the price for six months of performance using the monthly pricing from the offeror's final ordering period prices. The calculated six-month price will be added to the offeror's total proposed price.</w:t>
      </w:r>
    </w:p>
    <w:p w14:paraId="30E3B771" w14:textId="77777777" w:rsidR="006A74FE" w:rsidRPr="008C2FC6" w:rsidRDefault="006A74FE" w:rsidP="006A74FE">
      <w:pPr>
        <w:autoSpaceDE w:val="0"/>
        <w:autoSpaceDN w:val="0"/>
      </w:pPr>
      <w:bookmarkStart w:id="2" w:name="3.1.2.1.2_Technical_Risk_Rating.__Assess"/>
      <w:bookmarkStart w:id="3" w:name="bookmark0"/>
      <w:bookmarkStart w:id="4" w:name="bookmark1"/>
      <w:bookmarkEnd w:id="2"/>
      <w:bookmarkEnd w:id="3"/>
      <w:bookmarkEnd w:id="4"/>
    </w:p>
    <w:p w14:paraId="2B0141B8" w14:textId="77777777" w:rsidR="006A74FE" w:rsidRPr="008C2FC6" w:rsidRDefault="006A74FE" w:rsidP="006A74FE">
      <w:r w:rsidRPr="008C2FC6">
        <w:t>(End of Addendum)</w:t>
      </w:r>
    </w:p>
    <w:p w14:paraId="6A42F740" w14:textId="77777777" w:rsidR="006A74FE" w:rsidRDefault="006A74FE" w:rsidP="006A74FE"/>
    <w:p w14:paraId="1C87AB23" w14:textId="77777777" w:rsidR="00D61821" w:rsidRPr="00D61821" w:rsidRDefault="00D61821" w:rsidP="00D61821">
      <w:pPr>
        <w:rPr>
          <w:b/>
          <w:bCs/>
          <w:szCs w:val="24"/>
        </w:rPr>
      </w:pPr>
      <w:r w:rsidRPr="00D61821">
        <w:rPr>
          <w:b/>
          <w:bCs/>
          <w:szCs w:val="24"/>
        </w:rPr>
        <w:t>Ordering Instructions</w:t>
      </w:r>
    </w:p>
    <w:p w14:paraId="1BBD10E5" w14:textId="77777777" w:rsidR="00D61821" w:rsidRPr="00D61821" w:rsidRDefault="00D61821" w:rsidP="00672070">
      <w:pPr>
        <w:numPr>
          <w:ilvl w:val="0"/>
          <w:numId w:val="19"/>
        </w:numPr>
        <w:rPr>
          <w:rFonts w:ascii="Arial" w:hAnsi="Arial" w:cs="Arial"/>
          <w:bCs/>
          <w:szCs w:val="24"/>
        </w:rPr>
      </w:pPr>
      <w:r w:rsidRPr="00D61821">
        <w:rPr>
          <w:rFonts w:ascii="Arial" w:hAnsi="Arial" w:cs="Arial"/>
          <w:bCs/>
          <w:szCs w:val="24"/>
        </w:rPr>
        <w:t>The Government will issue a task order at the beginning of each period of performance (base year and each option year) to cover primary services at Smyrna Training Site. Additional task orders may be issued for separate events and for alternate site location requirements.</w:t>
      </w:r>
    </w:p>
    <w:p w14:paraId="3F3DD6FE" w14:textId="77777777" w:rsidR="00D61821" w:rsidRPr="00D61821" w:rsidRDefault="00D61821" w:rsidP="00D61821">
      <w:pPr>
        <w:rPr>
          <w:rFonts w:ascii="Arial" w:hAnsi="Arial" w:cs="Arial"/>
          <w:bCs/>
          <w:szCs w:val="24"/>
        </w:rPr>
      </w:pPr>
    </w:p>
    <w:p w14:paraId="426D91C9" w14:textId="77777777" w:rsidR="00D61821" w:rsidRPr="00D61821" w:rsidRDefault="00D61821" w:rsidP="00672070">
      <w:pPr>
        <w:numPr>
          <w:ilvl w:val="0"/>
          <w:numId w:val="19"/>
        </w:numPr>
        <w:rPr>
          <w:rFonts w:ascii="Arial" w:hAnsi="Arial" w:cs="Arial"/>
          <w:bCs/>
          <w:szCs w:val="24"/>
        </w:rPr>
      </w:pPr>
      <w:r w:rsidRPr="00D61821">
        <w:rPr>
          <w:rFonts w:ascii="Arial" w:hAnsi="Arial" w:cs="Arial"/>
          <w:bCs/>
          <w:szCs w:val="24"/>
        </w:rPr>
        <w:t>The following individuals are authorized to place task orders for the Tennessee National Guard:</w:t>
      </w:r>
    </w:p>
    <w:p w14:paraId="007E98C0" w14:textId="77777777" w:rsidR="00D61821" w:rsidRPr="00D61821" w:rsidRDefault="00D61821" w:rsidP="00D61821">
      <w:pPr>
        <w:rPr>
          <w:b/>
          <w:szCs w:val="24"/>
        </w:rPr>
      </w:pPr>
    </w:p>
    <w:tbl>
      <w:tblPr>
        <w:tblW w:w="0" w:type="auto"/>
        <w:tblInd w:w="310" w:type="dxa"/>
        <w:tblLayout w:type="fixed"/>
        <w:tblCellMar>
          <w:left w:w="0" w:type="dxa"/>
          <w:right w:w="0" w:type="dxa"/>
        </w:tblCellMar>
        <w:tblLook w:val="0000" w:firstRow="0" w:lastRow="0" w:firstColumn="0" w:lastColumn="0" w:noHBand="0" w:noVBand="0"/>
      </w:tblPr>
      <w:tblGrid>
        <w:gridCol w:w="2586"/>
        <w:gridCol w:w="2731"/>
        <w:gridCol w:w="2887"/>
      </w:tblGrid>
      <w:tr w:rsidR="00D61821" w:rsidRPr="00D61821" w14:paraId="3FBB3DEB" w14:textId="77777777" w:rsidTr="004E35E3">
        <w:trPr>
          <w:trHeight w:val="573"/>
        </w:trPr>
        <w:tc>
          <w:tcPr>
            <w:tcW w:w="2586" w:type="dxa"/>
            <w:tcBorders>
              <w:top w:val="none" w:sz="6" w:space="0" w:color="auto"/>
              <w:left w:val="none" w:sz="6" w:space="0" w:color="auto"/>
              <w:bottom w:val="none" w:sz="6" w:space="0" w:color="auto"/>
              <w:right w:val="none" w:sz="6" w:space="0" w:color="auto"/>
            </w:tcBorders>
          </w:tcPr>
          <w:p w14:paraId="13B6B13B" w14:textId="77777777" w:rsidR="00D61821" w:rsidRPr="00D61821" w:rsidRDefault="00D61821" w:rsidP="00D61821">
            <w:pPr>
              <w:rPr>
                <w:b/>
                <w:szCs w:val="24"/>
              </w:rPr>
            </w:pPr>
            <w:r w:rsidRPr="00D61821">
              <w:rPr>
                <w:b/>
                <w:szCs w:val="24"/>
              </w:rPr>
              <w:t>NAME</w:t>
            </w:r>
          </w:p>
        </w:tc>
        <w:tc>
          <w:tcPr>
            <w:tcW w:w="2731" w:type="dxa"/>
            <w:tcBorders>
              <w:top w:val="none" w:sz="6" w:space="0" w:color="auto"/>
              <w:left w:val="none" w:sz="6" w:space="0" w:color="auto"/>
              <w:bottom w:val="none" w:sz="6" w:space="0" w:color="auto"/>
              <w:right w:val="none" w:sz="6" w:space="0" w:color="auto"/>
            </w:tcBorders>
          </w:tcPr>
          <w:p w14:paraId="62B9CFBE" w14:textId="77777777" w:rsidR="00D61821" w:rsidRPr="00D61821" w:rsidRDefault="00D61821" w:rsidP="00D61821">
            <w:pPr>
              <w:rPr>
                <w:b/>
                <w:szCs w:val="24"/>
              </w:rPr>
            </w:pPr>
            <w:r w:rsidRPr="00D61821">
              <w:rPr>
                <w:b/>
                <w:szCs w:val="24"/>
              </w:rPr>
              <w:t>TITLE</w:t>
            </w:r>
          </w:p>
        </w:tc>
        <w:tc>
          <w:tcPr>
            <w:tcW w:w="2887" w:type="dxa"/>
            <w:tcBorders>
              <w:top w:val="none" w:sz="6" w:space="0" w:color="auto"/>
              <w:left w:val="none" w:sz="6" w:space="0" w:color="auto"/>
              <w:bottom w:val="none" w:sz="6" w:space="0" w:color="auto"/>
              <w:right w:val="none" w:sz="6" w:space="0" w:color="auto"/>
            </w:tcBorders>
          </w:tcPr>
          <w:p w14:paraId="0D6390EB" w14:textId="77777777" w:rsidR="00D61821" w:rsidRPr="00D61821" w:rsidRDefault="00D61821" w:rsidP="00D61821">
            <w:pPr>
              <w:rPr>
                <w:b/>
                <w:szCs w:val="24"/>
              </w:rPr>
            </w:pPr>
            <w:r w:rsidRPr="00D61821">
              <w:rPr>
                <w:b/>
                <w:szCs w:val="24"/>
              </w:rPr>
              <w:t>TELEPHONE NUMBER</w:t>
            </w:r>
          </w:p>
        </w:tc>
      </w:tr>
      <w:tr w:rsidR="00D61821" w:rsidRPr="00D61821" w14:paraId="2C3F26FD" w14:textId="77777777" w:rsidTr="004E35E3">
        <w:trPr>
          <w:trHeight w:val="723"/>
        </w:trPr>
        <w:tc>
          <w:tcPr>
            <w:tcW w:w="2586" w:type="dxa"/>
            <w:tcBorders>
              <w:top w:val="none" w:sz="6" w:space="0" w:color="auto"/>
              <w:left w:val="none" w:sz="6" w:space="0" w:color="auto"/>
              <w:bottom w:val="none" w:sz="6" w:space="0" w:color="auto"/>
              <w:right w:val="none" w:sz="6" w:space="0" w:color="auto"/>
            </w:tcBorders>
          </w:tcPr>
          <w:p w14:paraId="0D434334" w14:textId="77777777" w:rsidR="00D61821" w:rsidRPr="00D61821" w:rsidRDefault="00D61821" w:rsidP="00D61821">
            <w:pPr>
              <w:rPr>
                <w:b/>
                <w:szCs w:val="24"/>
              </w:rPr>
            </w:pPr>
            <w:r w:rsidRPr="00D61821">
              <w:rPr>
                <w:b/>
                <w:szCs w:val="24"/>
              </w:rPr>
              <w:lastRenderedPageBreak/>
              <w:t>Teresa Baxter</w:t>
            </w:r>
          </w:p>
        </w:tc>
        <w:tc>
          <w:tcPr>
            <w:tcW w:w="2731" w:type="dxa"/>
            <w:tcBorders>
              <w:top w:val="none" w:sz="6" w:space="0" w:color="auto"/>
              <w:left w:val="none" w:sz="6" w:space="0" w:color="auto"/>
              <w:bottom w:val="none" w:sz="6" w:space="0" w:color="auto"/>
              <w:right w:val="none" w:sz="6" w:space="0" w:color="auto"/>
            </w:tcBorders>
          </w:tcPr>
          <w:p w14:paraId="6875EBC5" w14:textId="77777777" w:rsidR="00D61821" w:rsidRPr="00D61821" w:rsidRDefault="00D61821" w:rsidP="00D61821">
            <w:pPr>
              <w:rPr>
                <w:b/>
                <w:szCs w:val="24"/>
              </w:rPr>
            </w:pPr>
            <w:r w:rsidRPr="00D61821">
              <w:rPr>
                <w:b/>
                <w:szCs w:val="24"/>
              </w:rPr>
              <w:t>Contracting Officer</w:t>
            </w:r>
          </w:p>
        </w:tc>
        <w:tc>
          <w:tcPr>
            <w:tcW w:w="2887" w:type="dxa"/>
            <w:tcBorders>
              <w:top w:val="none" w:sz="6" w:space="0" w:color="auto"/>
              <w:left w:val="none" w:sz="6" w:space="0" w:color="auto"/>
              <w:bottom w:val="none" w:sz="6" w:space="0" w:color="auto"/>
              <w:right w:val="none" w:sz="6" w:space="0" w:color="auto"/>
            </w:tcBorders>
          </w:tcPr>
          <w:p w14:paraId="0EE2C228" w14:textId="77777777" w:rsidR="00D61821" w:rsidRPr="00D61821" w:rsidRDefault="00D61821" w:rsidP="00D61821">
            <w:pPr>
              <w:rPr>
                <w:b/>
                <w:szCs w:val="24"/>
              </w:rPr>
            </w:pPr>
            <w:r w:rsidRPr="00D61821">
              <w:rPr>
                <w:b/>
                <w:szCs w:val="24"/>
              </w:rPr>
              <w:t>615-313-2658</w:t>
            </w:r>
          </w:p>
        </w:tc>
      </w:tr>
      <w:tr w:rsidR="00D61821" w:rsidRPr="00D61821" w14:paraId="1FC3AC9C" w14:textId="77777777" w:rsidTr="004E35E3">
        <w:trPr>
          <w:trHeight w:val="578"/>
        </w:trPr>
        <w:tc>
          <w:tcPr>
            <w:tcW w:w="2586" w:type="dxa"/>
            <w:tcBorders>
              <w:top w:val="none" w:sz="6" w:space="0" w:color="auto"/>
              <w:left w:val="none" w:sz="6" w:space="0" w:color="auto"/>
              <w:bottom w:val="none" w:sz="6" w:space="0" w:color="auto"/>
              <w:right w:val="none" w:sz="6" w:space="0" w:color="auto"/>
            </w:tcBorders>
          </w:tcPr>
          <w:p w14:paraId="0DC78311" w14:textId="77777777" w:rsidR="00D61821" w:rsidRPr="00D61821" w:rsidRDefault="00D61821" w:rsidP="00D61821">
            <w:pPr>
              <w:rPr>
                <w:b/>
                <w:szCs w:val="24"/>
              </w:rPr>
            </w:pPr>
            <w:r w:rsidRPr="00D61821">
              <w:rPr>
                <w:b/>
                <w:szCs w:val="24"/>
              </w:rPr>
              <w:t>Randall Halbrooks</w:t>
            </w:r>
          </w:p>
        </w:tc>
        <w:tc>
          <w:tcPr>
            <w:tcW w:w="2731" w:type="dxa"/>
            <w:tcBorders>
              <w:top w:val="none" w:sz="6" w:space="0" w:color="auto"/>
              <w:left w:val="none" w:sz="6" w:space="0" w:color="auto"/>
              <w:bottom w:val="none" w:sz="6" w:space="0" w:color="auto"/>
              <w:right w:val="none" w:sz="6" w:space="0" w:color="auto"/>
            </w:tcBorders>
          </w:tcPr>
          <w:p w14:paraId="39FBDDC5" w14:textId="77777777" w:rsidR="00D61821" w:rsidRPr="00D61821" w:rsidRDefault="00D61821" w:rsidP="00D61821">
            <w:pPr>
              <w:rPr>
                <w:b/>
                <w:szCs w:val="24"/>
              </w:rPr>
            </w:pPr>
            <w:r w:rsidRPr="00D61821">
              <w:rPr>
                <w:b/>
                <w:szCs w:val="24"/>
              </w:rPr>
              <w:t>Contracting Officer</w:t>
            </w:r>
          </w:p>
        </w:tc>
        <w:tc>
          <w:tcPr>
            <w:tcW w:w="2887" w:type="dxa"/>
            <w:tcBorders>
              <w:top w:val="none" w:sz="6" w:space="0" w:color="auto"/>
              <w:left w:val="none" w:sz="6" w:space="0" w:color="auto"/>
              <w:bottom w:val="none" w:sz="6" w:space="0" w:color="auto"/>
              <w:right w:val="none" w:sz="6" w:space="0" w:color="auto"/>
            </w:tcBorders>
          </w:tcPr>
          <w:p w14:paraId="0E77AA0F" w14:textId="77777777" w:rsidR="00D61821" w:rsidRPr="00D61821" w:rsidRDefault="00D61821" w:rsidP="00D61821">
            <w:pPr>
              <w:rPr>
                <w:b/>
                <w:szCs w:val="24"/>
              </w:rPr>
            </w:pPr>
            <w:r w:rsidRPr="00D61821">
              <w:rPr>
                <w:b/>
                <w:szCs w:val="24"/>
              </w:rPr>
              <w:t>615-313-0781</w:t>
            </w:r>
          </w:p>
        </w:tc>
      </w:tr>
      <w:tr w:rsidR="00D61821" w:rsidRPr="00D61821" w14:paraId="3948FD3A" w14:textId="77777777" w:rsidTr="004E35E3">
        <w:trPr>
          <w:trHeight w:val="578"/>
        </w:trPr>
        <w:tc>
          <w:tcPr>
            <w:tcW w:w="2586" w:type="dxa"/>
            <w:tcBorders>
              <w:top w:val="none" w:sz="6" w:space="0" w:color="auto"/>
              <w:left w:val="none" w:sz="6" w:space="0" w:color="auto"/>
              <w:bottom w:val="none" w:sz="6" w:space="0" w:color="auto"/>
              <w:right w:val="none" w:sz="6" w:space="0" w:color="auto"/>
            </w:tcBorders>
          </w:tcPr>
          <w:p w14:paraId="30C1A820" w14:textId="77777777" w:rsidR="00D61821" w:rsidRPr="00D61821" w:rsidRDefault="00D61821" w:rsidP="00D61821">
            <w:pPr>
              <w:rPr>
                <w:b/>
                <w:szCs w:val="24"/>
              </w:rPr>
            </w:pPr>
            <w:r w:rsidRPr="00D61821">
              <w:rPr>
                <w:b/>
                <w:szCs w:val="24"/>
              </w:rPr>
              <w:t>Samuel Beard</w:t>
            </w:r>
          </w:p>
        </w:tc>
        <w:tc>
          <w:tcPr>
            <w:tcW w:w="2731" w:type="dxa"/>
            <w:tcBorders>
              <w:top w:val="none" w:sz="6" w:space="0" w:color="auto"/>
              <w:left w:val="none" w:sz="6" w:space="0" w:color="auto"/>
              <w:bottom w:val="none" w:sz="6" w:space="0" w:color="auto"/>
              <w:right w:val="none" w:sz="6" w:space="0" w:color="auto"/>
            </w:tcBorders>
          </w:tcPr>
          <w:p w14:paraId="105BAA18" w14:textId="77777777" w:rsidR="00D61821" w:rsidRPr="00D61821" w:rsidRDefault="00D61821" w:rsidP="00D61821">
            <w:pPr>
              <w:rPr>
                <w:b/>
                <w:szCs w:val="24"/>
              </w:rPr>
            </w:pPr>
            <w:r w:rsidRPr="00D61821">
              <w:rPr>
                <w:b/>
                <w:szCs w:val="24"/>
              </w:rPr>
              <w:t>Contacting Officer</w:t>
            </w:r>
          </w:p>
        </w:tc>
        <w:tc>
          <w:tcPr>
            <w:tcW w:w="2887" w:type="dxa"/>
            <w:tcBorders>
              <w:top w:val="none" w:sz="6" w:space="0" w:color="auto"/>
              <w:left w:val="none" w:sz="6" w:space="0" w:color="auto"/>
              <w:bottom w:val="none" w:sz="6" w:space="0" w:color="auto"/>
              <w:right w:val="none" w:sz="6" w:space="0" w:color="auto"/>
            </w:tcBorders>
          </w:tcPr>
          <w:p w14:paraId="279925B9" w14:textId="77777777" w:rsidR="00D61821" w:rsidRPr="00D61821" w:rsidRDefault="00D61821" w:rsidP="00D61821">
            <w:pPr>
              <w:rPr>
                <w:b/>
                <w:szCs w:val="24"/>
              </w:rPr>
            </w:pPr>
            <w:r w:rsidRPr="00D61821">
              <w:rPr>
                <w:b/>
                <w:szCs w:val="24"/>
              </w:rPr>
              <w:t>615.313-2650</w:t>
            </w:r>
          </w:p>
        </w:tc>
      </w:tr>
      <w:tr w:rsidR="00D61821" w:rsidRPr="00D61821" w14:paraId="11E4E1EB" w14:textId="77777777" w:rsidTr="004E35E3">
        <w:trPr>
          <w:trHeight w:val="578"/>
        </w:trPr>
        <w:tc>
          <w:tcPr>
            <w:tcW w:w="2586" w:type="dxa"/>
            <w:tcBorders>
              <w:top w:val="none" w:sz="6" w:space="0" w:color="auto"/>
              <w:left w:val="none" w:sz="6" w:space="0" w:color="auto"/>
              <w:bottom w:val="none" w:sz="6" w:space="0" w:color="auto"/>
              <w:right w:val="none" w:sz="6" w:space="0" w:color="auto"/>
            </w:tcBorders>
          </w:tcPr>
          <w:p w14:paraId="40277DCD" w14:textId="77777777" w:rsidR="00D61821" w:rsidRPr="00D61821" w:rsidRDefault="00D61821" w:rsidP="00D61821">
            <w:pPr>
              <w:rPr>
                <w:b/>
                <w:szCs w:val="24"/>
              </w:rPr>
            </w:pPr>
            <w:r w:rsidRPr="00D61821">
              <w:rPr>
                <w:b/>
                <w:szCs w:val="24"/>
              </w:rPr>
              <w:t>Rhonda Lien</w:t>
            </w:r>
          </w:p>
        </w:tc>
        <w:tc>
          <w:tcPr>
            <w:tcW w:w="2731" w:type="dxa"/>
            <w:tcBorders>
              <w:top w:val="none" w:sz="6" w:space="0" w:color="auto"/>
              <w:left w:val="none" w:sz="6" w:space="0" w:color="auto"/>
              <w:bottom w:val="none" w:sz="6" w:space="0" w:color="auto"/>
              <w:right w:val="none" w:sz="6" w:space="0" w:color="auto"/>
            </w:tcBorders>
          </w:tcPr>
          <w:p w14:paraId="4611F23F" w14:textId="77777777" w:rsidR="00D61821" w:rsidRPr="00D61821" w:rsidRDefault="00D61821" w:rsidP="00D61821">
            <w:pPr>
              <w:rPr>
                <w:b/>
                <w:szCs w:val="24"/>
              </w:rPr>
            </w:pPr>
            <w:r w:rsidRPr="00D61821">
              <w:rPr>
                <w:b/>
                <w:szCs w:val="24"/>
              </w:rPr>
              <w:t>Contract Specialist</w:t>
            </w:r>
          </w:p>
        </w:tc>
        <w:tc>
          <w:tcPr>
            <w:tcW w:w="2887" w:type="dxa"/>
            <w:tcBorders>
              <w:top w:val="none" w:sz="6" w:space="0" w:color="auto"/>
              <w:left w:val="none" w:sz="6" w:space="0" w:color="auto"/>
              <w:bottom w:val="none" w:sz="6" w:space="0" w:color="auto"/>
              <w:right w:val="none" w:sz="6" w:space="0" w:color="auto"/>
            </w:tcBorders>
          </w:tcPr>
          <w:p w14:paraId="39872D62" w14:textId="77777777" w:rsidR="00D61821" w:rsidRPr="00D61821" w:rsidRDefault="00D61821" w:rsidP="00D61821">
            <w:pPr>
              <w:rPr>
                <w:b/>
                <w:szCs w:val="24"/>
              </w:rPr>
            </w:pPr>
            <w:r w:rsidRPr="00D61821">
              <w:rPr>
                <w:b/>
                <w:szCs w:val="24"/>
              </w:rPr>
              <w:t>615.313-0530</w:t>
            </w:r>
          </w:p>
        </w:tc>
      </w:tr>
      <w:tr w:rsidR="00D61821" w:rsidRPr="00D61821" w14:paraId="4386C05F" w14:textId="77777777" w:rsidTr="004E35E3">
        <w:trPr>
          <w:trHeight w:val="429"/>
        </w:trPr>
        <w:tc>
          <w:tcPr>
            <w:tcW w:w="2586" w:type="dxa"/>
            <w:tcBorders>
              <w:top w:val="none" w:sz="6" w:space="0" w:color="auto"/>
              <w:left w:val="none" w:sz="6" w:space="0" w:color="auto"/>
              <w:bottom w:val="none" w:sz="6" w:space="0" w:color="auto"/>
              <w:right w:val="none" w:sz="6" w:space="0" w:color="auto"/>
            </w:tcBorders>
          </w:tcPr>
          <w:p w14:paraId="14BBBBA2" w14:textId="77777777" w:rsidR="00D61821" w:rsidRPr="00D61821" w:rsidRDefault="00D61821" w:rsidP="00D61821">
            <w:pPr>
              <w:rPr>
                <w:b/>
                <w:szCs w:val="24"/>
              </w:rPr>
            </w:pPr>
            <w:r w:rsidRPr="00D61821">
              <w:rPr>
                <w:b/>
                <w:szCs w:val="24"/>
              </w:rPr>
              <w:t>Sinamar Benauro</w:t>
            </w:r>
          </w:p>
        </w:tc>
        <w:tc>
          <w:tcPr>
            <w:tcW w:w="2731" w:type="dxa"/>
            <w:tcBorders>
              <w:top w:val="none" w:sz="6" w:space="0" w:color="auto"/>
              <w:left w:val="none" w:sz="6" w:space="0" w:color="auto"/>
              <w:bottom w:val="none" w:sz="6" w:space="0" w:color="auto"/>
              <w:right w:val="none" w:sz="6" w:space="0" w:color="auto"/>
            </w:tcBorders>
          </w:tcPr>
          <w:p w14:paraId="0119DF5E" w14:textId="77777777" w:rsidR="00D61821" w:rsidRPr="00D61821" w:rsidRDefault="00D61821" w:rsidP="00D61821">
            <w:pPr>
              <w:rPr>
                <w:b/>
                <w:szCs w:val="24"/>
              </w:rPr>
            </w:pPr>
            <w:r w:rsidRPr="00D61821">
              <w:rPr>
                <w:b/>
                <w:szCs w:val="24"/>
              </w:rPr>
              <w:t>Contract Specialist</w:t>
            </w:r>
          </w:p>
        </w:tc>
        <w:tc>
          <w:tcPr>
            <w:tcW w:w="2887" w:type="dxa"/>
            <w:tcBorders>
              <w:top w:val="none" w:sz="6" w:space="0" w:color="auto"/>
              <w:left w:val="none" w:sz="6" w:space="0" w:color="auto"/>
              <w:bottom w:val="none" w:sz="6" w:space="0" w:color="auto"/>
              <w:right w:val="none" w:sz="6" w:space="0" w:color="auto"/>
            </w:tcBorders>
          </w:tcPr>
          <w:p w14:paraId="589ABE63" w14:textId="77777777" w:rsidR="00D61821" w:rsidRPr="00D61821" w:rsidRDefault="00D61821" w:rsidP="00D61821">
            <w:pPr>
              <w:rPr>
                <w:b/>
                <w:szCs w:val="24"/>
              </w:rPr>
            </w:pPr>
            <w:r w:rsidRPr="00D61821">
              <w:rPr>
                <w:b/>
                <w:szCs w:val="24"/>
              </w:rPr>
              <w:t>615.313-0774</w:t>
            </w:r>
          </w:p>
        </w:tc>
      </w:tr>
    </w:tbl>
    <w:p w14:paraId="3E8AD33C" w14:textId="77777777" w:rsidR="004E35E3" w:rsidRDefault="004E35E3" w:rsidP="00D61821">
      <w:pPr>
        <w:rPr>
          <w:b/>
          <w:szCs w:val="24"/>
        </w:rPr>
      </w:pPr>
    </w:p>
    <w:p w14:paraId="363F2E4A" w14:textId="1A95FBEC" w:rsidR="00D61821" w:rsidRPr="00D61821" w:rsidRDefault="00672070" w:rsidP="00D61821">
      <w:pPr>
        <w:rPr>
          <w:rFonts w:ascii="Arial" w:hAnsi="Arial" w:cs="Arial"/>
          <w:bCs/>
        </w:rPr>
      </w:pPr>
      <w:r>
        <w:rPr>
          <w:b/>
          <w:szCs w:val="24"/>
        </w:rPr>
        <w:t>3.</w:t>
      </w:r>
      <w:r w:rsidR="00D61821" w:rsidRPr="00D61821">
        <w:rPr>
          <w:b/>
        </w:rPr>
        <w:t xml:space="preserve"> </w:t>
      </w:r>
      <w:r w:rsidR="00D61821" w:rsidRPr="00D61821">
        <w:rPr>
          <w:rFonts w:ascii="Arial" w:hAnsi="Arial" w:cs="Arial"/>
          <w:bCs/>
        </w:rPr>
        <w:t>Task orders are for the Tennessee National Guard. However, external organizations</w:t>
      </w:r>
    </w:p>
    <w:p w14:paraId="30DF9FC1" w14:textId="77777777" w:rsidR="00D61821" w:rsidRPr="00D61821" w:rsidRDefault="00D61821" w:rsidP="00D61821">
      <w:pPr>
        <w:rPr>
          <w:rFonts w:ascii="Arial" w:hAnsi="Arial" w:cs="Arial"/>
          <w:bCs/>
          <w:szCs w:val="24"/>
        </w:rPr>
      </w:pPr>
      <w:r w:rsidRPr="00D61821">
        <w:rPr>
          <w:rFonts w:ascii="Arial" w:hAnsi="Arial" w:cs="Arial"/>
          <w:bCs/>
          <w:szCs w:val="24"/>
        </w:rPr>
        <w:t>using the Smyrna Training Site may utilize a task order for ordering with permission</w:t>
      </w:r>
    </w:p>
    <w:p w14:paraId="0E0084E9" w14:textId="77777777" w:rsidR="00D61821" w:rsidRPr="00D61821" w:rsidRDefault="00D61821" w:rsidP="00D61821">
      <w:pPr>
        <w:rPr>
          <w:rFonts w:ascii="Arial" w:hAnsi="Arial" w:cs="Arial"/>
          <w:bCs/>
          <w:szCs w:val="24"/>
        </w:rPr>
      </w:pPr>
      <w:r w:rsidRPr="00D61821">
        <w:rPr>
          <w:rFonts w:ascii="Arial" w:hAnsi="Arial" w:cs="Arial"/>
          <w:bCs/>
          <w:szCs w:val="24"/>
        </w:rPr>
        <w:t>form the contracting office.</w:t>
      </w:r>
    </w:p>
    <w:p w14:paraId="7A87A73C" w14:textId="77777777" w:rsidR="00D61821" w:rsidRPr="00D61821" w:rsidRDefault="00D61821" w:rsidP="00D61821">
      <w:pPr>
        <w:rPr>
          <w:rFonts w:ascii="Arial" w:hAnsi="Arial" w:cs="Arial"/>
          <w:bCs/>
          <w:szCs w:val="24"/>
        </w:rPr>
      </w:pPr>
    </w:p>
    <w:p w14:paraId="44F7914C" w14:textId="2753A95E" w:rsidR="00D61821" w:rsidRPr="00BE2891" w:rsidRDefault="00D61821" w:rsidP="00BE2891">
      <w:pPr>
        <w:pStyle w:val="ListParagraph"/>
        <w:numPr>
          <w:ilvl w:val="0"/>
          <w:numId w:val="19"/>
        </w:numPr>
        <w:rPr>
          <w:rFonts w:ascii="Arial" w:hAnsi="Arial" w:cs="Arial"/>
          <w:bCs/>
        </w:rPr>
      </w:pPr>
      <w:r w:rsidRPr="00BE2891">
        <w:rPr>
          <w:rFonts w:ascii="Arial" w:hAnsi="Arial" w:cs="Arial"/>
          <w:bCs/>
        </w:rPr>
        <w:t>Historically the following have utilized the TN National Guard DFAC;</w:t>
      </w:r>
      <w:r w:rsidR="00BE2891" w:rsidRPr="00BE2891">
        <w:rPr>
          <w:rFonts w:ascii="Arial" w:hAnsi="Arial" w:cs="Arial"/>
          <w:bCs/>
        </w:rPr>
        <w:t xml:space="preserve"> (not a complete list)</w:t>
      </w:r>
    </w:p>
    <w:p w14:paraId="7824656B" w14:textId="77777777" w:rsidR="00BE2891" w:rsidRPr="00BE2891" w:rsidRDefault="00BE2891" w:rsidP="00BE2891">
      <w:pPr>
        <w:ind w:left="26"/>
        <w:rPr>
          <w:rFonts w:ascii="Arial" w:hAnsi="Arial" w:cs="Arial"/>
          <w:bCs/>
        </w:rPr>
      </w:pPr>
    </w:p>
    <w:p w14:paraId="779F0ABC" w14:textId="1C23CBB5" w:rsidR="00672070" w:rsidRDefault="00672070" w:rsidP="00D61821">
      <w:pPr>
        <w:rPr>
          <w:rFonts w:ascii="Arial" w:hAnsi="Arial" w:cs="Arial"/>
          <w:bCs/>
          <w:szCs w:val="24"/>
        </w:rPr>
      </w:pPr>
      <w:r>
        <w:rPr>
          <w:rFonts w:ascii="Arial" w:hAnsi="Arial" w:cs="Arial"/>
          <w:bCs/>
          <w:szCs w:val="24"/>
        </w:rPr>
        <w:t>Boy Scouts of America</w:t>
      </w:r>
    </w:p>
    <w:p w14:paraId="688DE25B" w14:textId="634C0D17" w:rsidR="00D61821" w:rsidRPr="00D61821" w:rsidRDefault="00D61821" w:rsidP="00D61821">
      <w:pPr>
        <w:rPr>
          <w:rFonts w:ascii="Arial" w:hAnsi="Arial" w:cs="Arial"/>
          <w:bCs/>
          <w:szCs w:val="24"/>
        </w:rPr>
      </w:pPr>
      <w:r w:rsidRPr="00D61821">
        <w:rPr>
          <w:rFonts w:ascii="Arial" w:hAnsi="Arial" w:cs="Arial"/>
          <w:bCs/>
          <w:szCs w:val="24"/>
        </w:rPr>
        <w:t>Tennessee Army Reserve National Guard</w:t>
      </w:r>
    </w:p>
    <w:p w14:paraId="26319D6B" w14:textId="77777777" w:rsidR="00D61821" w:rsidRPr="00D61821" w:rsidRDefault="00D61821" w:rsidP="00D61821">
      <w:pPr>
        <w:rPr>
          <w:rFonts w:ascii="Arial" w:hAnsi="Arial" w:cs="Arial"/>
          <w:bCs/>
          <w:szCs w:val="24"/>
        </w:rPr>
      </w:pPr>
      <w:r w:rsidRPr="00D61821">
        <w:rPr>
          <w:rFonts w:ascii="Arial" w:hAnsi="Arial" w:cs="Arial"/>
          <w:bCs/>
          <w:szCs w:val="24"/>
        </w:rPr>
        <w:t>United States Army Reserve</w:t>
      </w:r>
    </w:p>
    <w:p w14:paraId="5870DBF9" w14:textId="77777777" w:rsidR="00D61821" w:rsidRPr="00D61821" w:rsidRDefault="00D61821" w:rsidP="00D61821">
      <w:pPr>
        <w:rPr>
          <w:rFonts w:ascii="Arial" w:hAnsi="Arial" w:cs="Arial"/>
          <w:bCs/>
          <w:szCs w:val="24"/>
        </w:rPr>
      </w:pPr>
      <w:r w:rsidRPr="00D61821">
        <w:rPr>
          <w:rFonts w:ascii="Arial" w:hAnsi="Arial" w:cs="Arial"/>
          <w:bCs/>
          <w:szCs w:val="24"/>
        </w:rPr>
        <w:t>Under Secretary of Defense for Intelligence</w:t>
      </w:r>
    </w:p>
    <w:p w14:paraId="7CB3D1F2" w14:textId="77777777" w:rsidR="00D61821" w:rsidRPr="00D61821" w:rsidRDefault="00D61821" w:rsidP="00D61821">
      <w:pPr>
        <w:rPr>
          <w:rFonts w:ascii="Arial" w:hAnsi="Arial" w:cs="Arial"/>
          <w:bCs/>
          <w:szCs w:val="24"/>
        </w:rPr>
      </w:pPr>
      <w:r w:rsidRPr="00D61821">
        <w:rPr>
          <w:rFonts w:ascii="Arial" w:hAnsi="Arial" w:cs="Arial"/>
          <w:bCs/>
          <w:szCs w:val="24"/>
        </w:rPr>
        <w:t>United States Navy</w:t>
      </w:r>
    </w:p>
    <w:p w14:paraId="198A1FBC" w14:textId="77777777" w:rsidR="00D61821" w:rsidRDefault="00D61821" w:rsidP="00D61821">
      <w:pPr>
        <w:rPr>
          <w:rFonts w:ascii="Arial" w:hAnsi="Arial" w:cs="Arial"/>
          <w:bCs/>
          <w:szCs w:val="24"/>
        </w:rPr>
      </w:pPr>
      <w:r w:rsidRPr="00D61821">
        <w:rPr>
          <w:rFonts w:ascii="Arial" w:hAnsi="Arial" w:cs="Arial"/>
          <w:bCs/>
          <w:szCs w:val="24"/>
        </w:rPr>
        <w:t>United States Navy Reserve</w:t>
      </w:r>
    </w:p>
    <w:p w14:paraId="27776EC0" w14:textId="77777777" w:rsidR="00D61821" w:rsidRPr="00D61821" w:rsidRDefault="00D61821" w:rsidP="00D61821">
      <w:pPr>
        <w:rPr>
          <w:rFonts w:ascii="Arial" w:hAnsi="Arial" w:cs="Arial"/>
          <w:bCs/>
          <w:szCs w:val="24"/>
        </w:rPr>
      </w:pPr>
    </w:p>
    <w:p w14:paraId="567DE881" w14:textId="62F03BA6" w:rsidR="00B6555F" w:rsidRPr="00D61821" w:rsidRDefault="00D61821" w:rsidP="00D61821">
      <w:pPr>
        <w:rPr>
          <w:rFonts w:ascii="Arial" w:hAnsi="Arial" w:cs="Arial"/>
          <w:bCs/>
          <w:szCs w:val="24"/>
        </w:rPr>
      </w:pPr>
      <w:r w:rsidRPr="00D61821">
        <w:rPr>
          <w:rFonts w:ascii="Arial" w:hAnsi="Arial" w:cs="Arial"/>
          <w:bCs/>
          <w:szCs w:val="24"/>
        </w:rPr>
        <w:t>End of Ordering Instructions.</w:t>
      </w:r>
    </w:p>
    <w:sectPr w:rsidR="00B6555F" w:rsidRPr="00D618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A90CC9FA"/>
    <w:lvl w:ilvl="0">
      <w:start w:val="1"/>
      <w:numFmt w:val="decimal"/>
      <w:lvlText w:val="%1."/>
      <w:lvlJc w:val="left"/>
      <w:pPr>
        <w:ind w:left="360" w:hanging="334"/>
      </w:pPr>
      <w:rPr>
        <w:b w:val="0"/>
        <w:bCs w:val="0"/>
        <w:i w:val="0"/>
        <w:iCs w:val="0"/>
        <w:spacing w:val="0"/>
        <w:w w:val="99"/>
        <w:sz w:val="24"/>
        <w:szCs w:val="24"/>
      </w:rPr>
    </w:lvl>
    <w:lvl w:ilvl="1">
      <w:numFmt w:val="bullet"/>
      <w:lvlText w:val="•"/>
      <w:lvlJc w:val="left"/>
      <w:pPr>
        <w:ind w:left="1260" w:hanging="334"/>
      </w:pPr>
    </w:lvl>
    <w:lvl w:ilvl="2">
      <w:numFmt w:val="bullet"/>
      <w:lvlText w:val="•"/>
      <w:lvlJc w:val="left"/>
      <w:pPr>
        <w:ind w:left="2160" w:hanging="334"/>
      </w:pPr>
    </w:lvl>
    <w:lvl w:ilvl="3">
      <w:numFmt w:val="bullet"/>
      <w:lvlText w:val="•"/>
      <w:lvlJc w:val="left"/>
      <w:pPr>
        <w:ind w:left="3060" w:hanging="334"/>
      </w:pPr>
    </w:lvl>
    <w:lvl w:ilvl="4">
      <w:numFmt w:val="bullet"/>
      <w:lvlText w:val="•"/>
      <w:lvlJc w:val="left"/>
      <w:pPr>
        <w:ind w:left="3960" w:hanging="334"/>
      </w:pPr>
    </w:lvl>
    <w:lvl w:ilvl="5">
      <w:numFmt w:val="bullet"/>
      <w:lvlText w:val="•"/>
      <w:lvlJc w:val="left"/>
      <w:pPr>
        <w:ind w:left="4860" w:hanging="334"/>
      </w:pPr>
    </w:lvl>
    <w:lvl w:ilvl="6">
      <w:numFmt w:val="bullet"/>
      <w:lvlText w:val="•"/>
      <w:lvlJc w:val="left"/>
      <w:pPr>
        <w:ind w:left="5760" w:hanging="334"/>
      </w:pPr>
    </w:lvl>
    <w:lvl w:ilvl="7">
      <w:numFmt w:val="bullet"/>
      <w:lvlText w:val="•"/>
      <w:lvlJc w:val="left"/>
      <w:pPr>
        <w:ind w:left="6660" w:hanging="334"/>
      </w:pPr>
    </w:lvl>
    <w:lvl w:ilvl="8">
      <w:numFmt w:val="bullet"/>
      <w:lvlText w:val="•"/>
      <w:lvlJc w:val="left"/>
      <w:pPr>
        <w:ind w:left="7560" w:hanging="334"/>
      </w:pPr>
    </w:lvl>
  </w:abstractNum>
  <w:abstractNum w:abstractNumId="1" w15:restartNumberingAfterBreak="0">
    <w:nsid w:val="00000403"/>
    <w:multiLevelType w:val="multilevel"/>
    <w:tmpl w:val="FFFFFFFF"/>
    <w:lvl w:ilvl="0">
      <w:start w:val="2"/>
      <w:numFmt w:val="decimal"/>
      <w:lvlText w:val="%1."/>
      <w:lvlJc w:val="left"/>
      <w:pPr>
        <w:ind w:left="1167" w:hanging="267"/>
      </w:pPr>
      <w:rPr>
        <w:rFonts w:ascii="Arial" w:hAnsi="Arial" w:cs="Arial"/>
        <w:b/>
        <w:bCs/>
        <w:i w:val="0"/>
        <w:iCs w:val="0"/>
        <w:spacing w:val="-1"/>
        <w:w w:val="99"/>
        <w:sz w:val="24"/>
        <w:szCs w:val="24"/>
      </w:rPr>
    </w:lvl>
    <w:lvl w:ilvl="1">
      <w:start w:val="1"/>
      <w:numFmt w:val="decimal"/>
      <w:lvlText w:val="%1.%2."/>
      <w:lvlJc w:val="left"/>
      <w:pPr>
        <w:ind w:left="1367" w:hanging="791"/>
      </w:pPr>
      <w:rPr>
        <w:rFonts w:ascii="Arial" w:hAnsi="Arial" w:cs="Arial"/>
        <w:b/>
        <w:bCs/>
        <w:i w:val="0"/>
        <w:iCs w:val="0"/>
        <w:spacing w:val="-1"/>
        <w:w w:val="99"/>
        <w:sz w:val="24"/>
        <w:szCs w:val="24"/>
      </w:rPr>
    </w:lvl>
    <w:lvl w:ilvl="2">
      <w:numFmt w:val="bullet"/>
      <w:lvlText w:val="•"/>
      <w:lvlJc w:val="left"/>
      <w:pPr>
        <w:ind w:left="2328" w:hanging="791"/>
      </w:pPr>
    </w:lvl>
    <w:lvl w:ilvl="3">
      <w:numFmt w:val="bullet"/>
      <w:lvlText w:val="•"/>
      <w:lvlJc w:val="left"/>
      <w:pPr>
        <w:ind w:left="3297" w:hanging="791"/>
      </w:pPr>
    </w:lvl>
    <w:lvl w:ilvl="4">
      <w:numFmt w:val="bullet"/>
      <w:lvlText w:val="•"/>
      <w:lvlJc w:val="left"/>
      <w:pPr>
        <w:ind w:left="4266" w:hanging="791"/>
      </w:pPr>
    </w:lvl>
    <w:lvl w:ilvl="5">
      <w:numFmt w:val="bullet"/>
      <w:lvlText w:val="•"/>
      <w:lvlJc w:val="left"/>
      <w:pPr>
        <w:ind w:left="5235" w:hanging="791"/>
      </w:pPr>
    </w:lvl>
    <w:lvl w:ilvl="6">
      <w:numFmt w:val="bullet"/>
      <w:lvlText w:val="•"/>
      <w:lvlJc w:val="left"/>
      <w:pPr>
        <w:ind w:left="6204" w:hanging="791"/>
      </w:pPr>
    </w:lvl>
    <w:lvl w:ilvl="7">
      <w:numFmt w:val="bullet"/>
      <w:lvlText w:val="•"/>
      <w:lvlJc w:val="left"/>
      <w:pPr>
        <w:ind w:left="7173" w:hanging="791"/>
      </w:pPr>
    </w:lvl>
    <w:lvl w:ilvl="8">
      <w:numFmt w:val="bullet"/>
      <w:lvlText w:val="•"/>
      <w:lvlJc w:val="left"/>
      <w:pPr>
        <w:ind w:left="8142" w:hanging="791"/>
      </w:pPr>
    </w:lvl>
  </w:abstractNum>
  <w:abstractNum w:abstractNumId="2" w15:restartNumberingAfterBreak="0">
    <w:nsid w:val="00000404"/>
    <w:multiLevelType w:val="multilevel"/>
    <w:tmpl w:val="FFFFFFFF"/>
    <w:lvl w:ilvl="0">
      <w:start w:val="3"/>
      <w:numFmt w:val="decimal"/>
      <w:lvlText w:val="%1."/>
      <w:lvlJc w:val="left"/>
      <w:pPr>
        <w:ind w:left="1166" w:hanging="268"/>
      </w:pPr>
      <w:rPr>
        <w:rFonts w:ascii="Arial" w:hAnsi="Arial" w:cs="Arial"/>
        <w:b/>
        <w:bCs/>
        <w:i w:val="0"/>
        <w:iCs w:val="0"/>
        <w:spacing w:val="-1"/>
        <w:w w:val="99"/>
        <w:sz w:val="24"/>
        <w:szCs w:val="24"/>
      </w:rPr>
    </w:lvl>
    <w:lvl w:ilvl="1">
      <w:start w:val="1"/>
      <w:numFmt w:val="decimal"/>
      <w:lvlText w:val="%1.%2."/>
      <w:lvlJc w:val="left"/>
      <w:pPr>
        <w:ind w:left="1367" w:hanging="792"/>
      </w:pPr>
      <w:rPr>
        <w:rFonts w:ascii="Arial" w:hAnsi="Arial" w:cs="Arial"/>
        <w:b/>
        <w:bCs/>
        <w:i w:val="0"/>
        <w:iCs w:val="0"/>
        <w:spacing w:val="-1"/>
        <w:w w:val="99"/>
        <w:sz w:val="24"/>
        <w:szCs w:val="24"/>
      </w:rPr>
    </w:lvl>
    <w:lvl w:ilvl="2">
      <w:numFmt w:val="bullet"/>
      <w:lvlText w:val="•"/>
      <w:lvlJc w:val="left"/>
      <w:pPr>
        <w:ind w:left="2328" w:hanging="792"/>
      </w:pPr>
    </w:lvl>
    <w:lvl w:ilvl="3">
      <w:numFmt w:val="bullet"/>
      <w:lvlText w:val="•"/>
      <w:lvlJc w:val="left"/>
      <w:pPr>
        <w:ind w:left="3297" w:hanging="792"/>
      </w:pPr>
    </w:lvl>
    <w:lvl w:ilvl="4">
      <w:numFmt w:val="bullet"/>
      <w:lvlText w:val="•"/>
      <w:lvlJc w:val="left"/>
      <w:pPr>
        <w:ind w:left="4266" w:hanging="792"/>
      </w:pPr>
    </w:lvl>
    <w:lvl w:ilvl="5">
      <w:numFmt w:val="bullet"/>
      <w:lvlText w:val="•"/>
      <w:lvlJc w:val="left"/>
      <w:pPr>
        <w:ind w:left="5235" w:hanging="792"/>
      </w:pPr>
    </w:lvl>
    <w:lvl w:ilvl="6">
      <w:numFmt w:val="bullet"/>
      <w:lvlText w:val="•"/>
      <w:lvlJc w:val="left"/>
      <w:pPr>
        <w:ind w:left="6204" w:hanging="792"/>
      </w:pPr>
    </w:lvl>
    <w:lvl w:ilvl="7">
      <w:numFmt w:val="bullet"/>
      <w:lvlText w:val="•"/>
      <w:lvlJc w:val="left"/>
      <w:pPr>
        <w:ind w:left="7173" w:hanging="792"/>
      </w:pPr>
    </w:lvl>
    <w:lvl w:ilvl="8">
      <w:numFmt w:val="bullet"/>
      <w:lvlText w:val="•"/>
      <w:lvlJc w:val="left"/>
      <w:pPr>
        <w:ind w:left="8142" w:hanging="792"/>
      </w:pPr>
    </w:lvl>
  </w:abstractNum>
  <w:abstractNum w:abstractNumId="3" w15:restartNumberingAfterBreak="0">
    <w:nsid w:val="00000405"/>
    <w:multiLevelType w:val="multilevel"/>
    <w:tmpl w:val="FFFFFFFF"/>
    <w:lvl w:ilvl="0">
      <w:start w:val="3"/>
      <w:numFmt w:val="decimal"/>
      <w:lvlText w:val="%1"/>
      <w:lvlJc w:val="left"/>
      <w:pPr>
        <w:ind w:left="1365" w:hanging="467"/>
      </w:pPr>
    </w:lvl>
    <w:lvl w:ilvl="1">
      <w:start w:val="4"/>
      <w:numFmt w:val="decimal"/>
      <w:lvlText w:val="%1.%2."/>
      <w:lvlJc w:val="left"/>
      <w:pPr>
        <w:ind w:left="1365" w:hanging="467"/>
      </w:pPr>
      <w:rPr>
        <w:rFonts w:ascii="Arial" w:hAnsi="Arial" w:cs="Arial"/>
        <w:b/>
        <w:bCs/>
        <w:i w:val="0"/>
        <w:iCs w:val="0"/>
        <w:spacing w:val="-1"/>
        <w:w w:val="99"/>
        <w:sz w:val="24"/>
        <w:szCs w:val="24"/>
      </w:rPr>
    </w:lvl>
    <w:lvl w:ilvl="2">
      <w:start w:val="1"/>
      <w:numFmt w:val="decimal"/>
      <w:lvlText w:val="%1.%2.%3"/>
      <w:lvlJc w:val="left"/>
      <w:pPr>
        <w:ind w:left="1526" w:hanging="628"/>
      </w:pPr>
      <w:rPr>
        <w:rFonts w:ascii="Arial" w:hAnsi="Arial" w:cs="Arial"/>
        <w:b/>
        <w:bCs/>
        <w:i w:val="0"/>
        <w:iCs w:val="0"/>
        <w:spacing w:val="-1"/>
        <w:w w:val="99"/>
        <w:sz w:val="24"/>
        <w:szCs w:val="24"/>
      </w:rPr>
    </w:lvl>
    <w:lvl w:ilvl="3">
      <w:numFmt w:val="bullet"/>
      <w:lvlText w:val="•"/>
      <w:lvlJc w:val="left"/>
      <w:pPr>
        <w:ind w:left="3422" w:hanging="628"/>
      </w:pPr>
    </w:lvl>
    <w:lvl w:ilvl="4">
      <w:numFmt w:val="bullet"/>
      <w:lvlText w:val="•"/>
      <w:lvlJc w:val="left"/>
      <w:pPr>
        <w:ind w:left="4373" w:hanging="628"/>
      </w:pPr>
    </w:lvl>
    <w:lvl w:ilvl="5">
      <w:numFmt w:val="bullet"/>
      <w:lvlText w:val="•"/>
      <w:lvlJc w:val="left"/>
      <w:pPr>
        <w:ind w:left="5324" w:hanging="628"/>
      </w:pPr>
    </w:lvl>
    <w:lvl w:ilvl="6">
      <w:numFmt w:val="bullet"/>
      <w:lvlText w:val="•"/>
      <w:lvlJc w:val="left"/>
      <w:pPr>
        <w:ind w:left="6275" w:hanging="628"/>
      </w:pPr>
    </w:lvl>
    <w:lvl w:ilvl="7">
      <w:numFmt w:val="bullet"/>
      <w:lvlText w:val="•"/>
      <w:lvlJc w:val="left"/>
      <w:pPr>
        <w:ind w:left="7226" w:hanging="628"/>
      </w:pPr>
    </w:lvl>
    <w:lvl w:ilvl="8">
      <w:numFmt w:val="bullet"/>
      <w:lvlText w:val="•"/>
      <w:lvlJc w:val="left"/>
      <w:pPr>
        <w:ind w:left="8177" w:hanging="628"/>
      </w:pPr>
    </w:lvl>
  </w:abstractNum>
  <w:abstractNum w:abstractNumId="4" w15:restartNumberingAfterBreak="0">
    <w:nsid w:val="00000406"/>
    <w:multiLevelType w:val="multilevel"/>
    <w:tmpl w:val="FFFFFFFF"/>
    <w:lvl w:ilvl="0">
      <w:start w:val="3"/>
      <w:numFmt w:val="decimal"/>
      <w:lvlText w:val="%1"/>
      <w:lvlJc w:val="left"/>
      <w:pPr>
        <w:ind w:left="1366" w:hanging="468"/>
      </w:pPr>
    </w:lvl>
    <w:lvl w:ilvl="1">
      <w:start w:val="5"/>
      <w:numFmt w:val="decimal"/>
      <w:lvlText w:val="%1.%2."/>
      <w:lvlJc w:val="left"/>
      <w:pPr>
        <w:ind w:left="1366" w:hanging="468"/>
      </w:pPr>
      <w:rPr>
        <w:rFonts w:ascii="Arial" w:hAnsi="Arial" w:cs="Arial"/>
        <w:b/>
        <w:bCs/>
        <w:i w:val="0"/>
        <w:iCs w:val="0"/>
        <w:spacing w:val="-1"/>
        <w:w w:val="99"/>
        <w:sz w:val="24"/>
        <w:szCs w:val="24"/>
      </w:rPr>
    </w:lvl>
    <w:lvl w:ilvl="2">
      <w:start w:val="1"/>
      <w:numFmt w:val="decimal"/>
      <w:lvlText w:val="%1.%2.%3"/>
      <w:lvlJc w:val="left"/>
      <w:pPr>
        <w:ind w:left="898" w:hanging="603"/>
      </w:pPr>
      <w:rPr>
        <w:rFonts w:ascii="Arial" w:hAnsi="Arial" w:cs="Arial"/>
        <w:b/>
        <w:bCs/>
        <w:i w:val="0"/>
        <w:iCs w:val="0"/>
        <w:spacing w:val="-1"/>
        <w:w w:val="99"/>
        <w:sz w:val="24"/>
        <w:szCs w:val="24"/>
      </w:rPr>
    </w:lvl>
    <w:lvl w:ilvl="3">
      <w:numFmt w:val="bullet"/>
      <w:lvlText w:val="•"/>
      <w:lvlJc w:val="left"/>
      <w:pPr>
        <w:ind w:left="3297" w:hanging="603"/>
      </w:pPr>
    </w:lvl>
    <w:lvl w:ilvl="4">
      <w:numFmt w:val="bullet"/>
      <w:lvlText w:val="•"/>
      <w:lvlJc w:val="left"/>
      <w:pPr>
        <w:ind w:left="4266" w:hanging="603"/>
      </w:pPr>
    </w:lvl>
    <w:lvl w:ilvl="5">
      <w:numFmt w:val="bullet"/>
      <w:lvlText w:val="•"/>
      <w:lvlJc w:val="left"/>
      <w:pPr>
        <w:ind w:left="5235" w:hanging="603"/>
      </w:pPr>
    </w:lvl>
    <w:lvl w:ilvl="6">
      <w:numFmt w:val="bullet"/>
      <w:lvlText w:val="•"/>
      <w:lvlJc w:val="left"/>
      <w:pPr>
        <w:ind w:left="6204" w:hanging="603"/>
      </w:pPr>
    </w:lvl>
    <w:lvl w:ilvl="7">
      <w:numFmt w:val="bullet"/>
      <w:lvlText w:val="•"/>
      <w:lvlJc w:val="left"/>
      <w:pPr>
        <w:ind w:left="7173" w:hanging="603"/>
      </w:pPr>
    </w:lvl>
    <w:lvl w:ilvl="8">
      <w:numFmt w:val="bullet"/>
      <w:lvlText w:val="•"/>
      <w:lvlJc w:val="left"/>
      <w:pPr>
        <w:ind w:left="8142" w:hanging="603"/>
      </w:pPr>
    </w:lvl>
  </w:abstractNum>
  <w:abstractNum w:abstractNumId="5" w15:restartNumberingAfterBreak="0">
    <w:nsid w:val="00000407"/>
    <w:multiLevelType w:val="multilevel"/>
    <w:tmpl w:val="FFFFFFFF"/>
    <w:lvl w:ilvl="0">
      <w:start w:val="4"/>
      <w:numFmt w:val="decimal"/>
      <w:lvlText w:val="%1."/>
      <w:lvlJc w:val="left"/>
      <w:pPr>
        <w:ind w:left="1167" w:hanging="268"/>
      </w:pPr>
      <w:rPr>
        <w:rFonts w:ascii="Arial" w:hAnsi="Arial" w:cs="Arial"/>
        <w:b/>
        <w:bCs/>
        <w:i w:val="0"/>
        <w:iCs w:val="0"/>
        <w:spacing w:val="-1"/>
        <w:w w:val="99"/>
        <w:sz w:val="24"/>
        <w:szCs w:val="24"/>
      </w:rPr>
    </w:lvl>
    <w:lvl w:ilvl="1">
      <w:start w:val="1"/>
      <w:numFmt w:val="decimal"/>
      <w:lvlText w:val="%1.%2."/>
      <w:lvlJc w:val="left"/>
      <w:pPr>
        <w:ind w:left="1366" w:hanging="468"/>
      </w:pPr>
      <w:rPr>
        <w:rFonts w:ascii="Arial" w:hAnsi="Arial" w:cs="Arial"/>
        <w:b/>
        <w:bCs/>
        <w:i w:val="0"/>
        <w:iCs w:val="0"/>
        <w:spacing w:val="-1"/>
        <w:w w:val="99"/>
        <w:sz w:val="24"/>
        <w:szCs w:val="24"/>
      </w:rPr>
    </w:lvl>
    <w:lvl w:ilvl="2">
      <w:numFmt w:val="bullet"/>
      <w:lvlText w:val="•"/>
      <w:lvlJc w:val="left"/>
      <w:pPr>
        <w:ind w:left="2328" w:hanging="468"/>
      </w:pPr>
    </w:lvl>
    <w:lvl w:ilvl="3">
      <w:numFmt w:val="bullet"/>
      <w:lvlText w:val="•"/>
      <w:lvlJc w:val="left"/>
      <w:pPr>
        <w:ind w:left="3297" w:hanging="468"/>
      </w:pPr>
    </w:lvl>
    <w:lvl w:ilvl="4">
      <w:numFmt w:val="bullet"/>
      <w:lvlText w:val="•"/>
      <w:lvlJc w:val="left"/>
      <w:pPr>
        <w:ind w:left="4266" w:hanging="468"/>
      </w:pPr>
    </w:lvl>
    <w:lvl w:ilvl="5">
      <w:numFmt w:val="bullet"/>
      <w:lvlText w:val="•"/>
      <w:lvlJc w:val="left"/>
      <w:pPr>
        <w:ind w:left="5235" w:hanging="468"/>
      </w:pPr>
    </w:lvl>
    <w:lvl w:ilvl="6">
      <w:numFmt w:val="bullet"/>
      <w:lvlText w:val="•"/>
      <w:lvlJc w:val="left"/>
      <w:pPr>
        <w:ind w:left="6204" w:hanging="468"/>
      </w:pPr>
    </w:lvl>
    <w:lvl w:ilvl="7">
      <w:numFmt w:val="bullet"/>
      <w:lvlText w:val="•"/>
      <w:lvlJc w:val="left"/>
      <w:pPr>
        <w:ind w:left="7173" w:hanging="468"/>
      </w:pPr>
    </w:lvl>
    <w:lvl w:ilvl="8">
      <w:numFmt w:val="bullet"/>
      <w:lvlText w:val="•"/>
      <w:lvlJc w:val="left"/>
      <w:pPr>
        <w:ind w:left="8142" w:hanging="468"/>
      </w:pPr>
    </w:lvl>
  </w:abstractNum>
  <w:abstractNum w:abstractNumId="6" w15:restartNumberingAfterBreak="0">
    <w:nsid w:val="00000408"/>
    <w:multiLevelType w:val="multilevel"/>
    <w:tmpl w:val="FFFFFFFF"/>
    <w:lvl w:ilvl="0">
      <w:start w:val="4"/>
      <w:numFmt w:val="decimal"/>
      <w:lvlText w:val="%1"/>
      <w:lvlJc w:val="left"/>
      <w:pPr>
        <w:ind w:left="1300" w:hanging="401"/>
      </w:pPr>
    </w:lvl>
    <w:lvl w:ilvl="1">
      <w:start w:val="2"/>
      <w:numFmt w:val="decimal"/>
      <w:lvlText w:val="%1.%2"/>
      <w:lvlJc w:val="left"/>
      <w:pPr>
        <w:ind w:left="1300" w:hanging="401"/>
      </w:pPr>
      <w:rPr>
        <w:rFonts w:ascii="Arial" w:hAnsi="Arial" w:cs="Arial"/>
        <w:b/>
        <w:bCs/>
        <w:i w:val="0"/>
        <w:iCs w:val="0"/>
        <w:spacing w:val="0"/>
        <w:w w:val="99"/>
        <w:sz w:val="24"/>
        <w:szCs w:val="24"/>
      </w:rPr>
    </w:lvl>
    <w:lvl w:ilvl="2">
      <w:start w:val="1"/>
      <w:numFmt w:val="decimal"/>
      <w:lvlText w:val="%1.%2.%3."/>
      <w:lvlJc w:val="left"/>
      <w:pPr>
        <w:ind w:left="899" w:hanging="668"/>
      </w:pPr>
      <w:rPr>
        <w:rFonts w:ascii="Arial" w:hAnsi="Arial" w:cs="Arial"/>
        <w:b/>
        <w:bCs/>
        <w:i w:val="0"/>
        <w:iCs w:val="0"/>
        <w:spacing w:val="0"/>
        <w:w w:val="99"/>
        <w:sz w:val="24"/>
        <w:szCs w:val="24"/>
      </w:rPr>
    </w:lvl>
    <w:lvl w:ilvl="3">
      <w:numFmt w:val="bullet"/>
      <w:lvlText w:val="•"/>
      <w:lvlJc w:val="left"/>
      <w:pPr>
        <w:ind w:left="3251" w:hanging="668"/>
      </w:pPr>
    </w:lvl>
    <w:lvl w:ilvl="4">
      <w:numFmt w:val="bullet"/>
      <w:lvlText w:val="•"/>
      <w:lvlJc w:val="left"/>
      <w:pPr>
        <w:ind w:left="4226" w:hanging="668"/>
      </w:pPr>
    </w:lvl>
    <w:lvl w:ilvl="5">
      <w:numFmt w:val="bullet"/>
      <w:lvlText w:val="•"/>
      <w:lvlJc w:val="left"/>
      <w:pPr>
        <w:ind w:left="5202" w:hanging="668"/>
      </w:pPr>
    </w:lvl>
    <w:lvl w:ilvl="6">
      <w:numFmt w:val="bullet"/>
      <w:lvlText w:val="•"/>
      <w:lvlJc w:val="left"/>
      <w:pPr>
        <w:ind w:left="6177" w:hanging="668"/>
      </w:pPr>
    </w:lvl>
    <w:lvl w:ilvl="7">
      <w:numFmt w:val="bullet"/>
      <w:lvlText w:val="•"/>
      <w:lvlJc w:val="left"/>
      <w:pPr>
        <w:ind w:left="7153" w:hanging="668"/>
      </w:pPr>
    </w:lvl>
    <w:lvl w:ilvl="8">
      <w:numFmt w:val="bullet"/>
      <w:lvlText w:val="•"/>
      <w:lvlJc w:val="left"/>
      <w:pPr>
        <w:ind w:left="8128" w:hanging="668"/>
      </w:pPr>
    </w:lvl>
  </w:abstractNum>
  <w:abstractNum w:abstractNumId="7" w15:restartNumberingAfterBreak="0">
    <w:nsid w:val="00000409"/>
    <w:multiLevelType w:val="multilevel"/>
    <w:tmpl w:val="FFFFFFFF"/>
    <w:lvl w:ilvl="0">
      <w:start w:val="1"/>
      <w:numFmt w:val="lowerLetter"/>
      <w:lvlText w:val="%1)"/>
      <w:lvlJc w:val="left"/>
      <w:pPr>
        <w:ind w:left="899" w:hanging="281"/>
      </w:pPr>
      <w:rPr>
        <w:rFonts w:ascii="Arial" w:hAnsi="Arial" w:cs="Arial"/>
        <w:b w:val="0"/>
        <w:bCs w:val="0"/>
        <w:i w:val="0"/>
        <w:iCs w:val="0"/>
        <w:spacing w:val="0"/>
        <w:w w:val="99"/>
        <w:sz w:val="24"/>
        <w:szCs w:val="24"/>
      </w:rPr>
    </w:lvl>
    <w:lvl w:ilvl="1">
      <w:numFmt w:val="bullet"/>
      <w:lvlText w:val="•"/>
      <w:lvlJc w:val="left"/>
      <w:pPr>
        <w:ind w:left="1818" w:hanging="281"/>
      </w:pPr>
    </w:lvl>
    <w:lvl w:ilvl="2">
      <w:numFmt w:val="bullet"/>
      <w:lvlText w:val="•"/>
      <w:lvlJc w:val="left"/>
      <w:pPr>
        <w:ind w:left="2736" w:hanging="281"/>
      </w:pPr>
    </w:lvl>
    <w:lvl w:ilvl="3">
      <w:numFmt w:val="bullet"/>
      <w:lvlText w:val="•"/>
      <w:lvlJc w:val="left"/>
      <w:pPr>
        <w:ind w:left="3654" w:hanging="281"/>
      </w:pPr>
    </w:lvl>
    <w:lvl w:ilvl="4">
      <w:numFmt w:val="bullet"/>
      <w:lvlText w:val="•"/>
      <w:lvlJc w:val="left"/>
      <w:pPr>
        <w:ind w:left="4572" w:hanging="281"/>
      </w:pPr>
    </w:lvl>
    <w:lvl w:ilvl="5">
      <w:numFmt w:val="bullet"/>
      <w:lvlText w:val="•"/>
      <w:lvlJc w:val="left"/>
      <w:pPr>
        <w:ind w:left="5490" w:hanging="281"/>
      </w:pPr>
    </w:lvl>
    <w:lvl w:ilvl="6">
      <w:numFmt w:val="bullet"/>
      <w:lvlText w:val="•"/>
      <w:lvlJc w:val="left"/>
      <w:pPr>
        <w:ind w:left="6408" w:hanging="281"/>
      </w:pPr>
    </w:lvl>
    <w:lvl w:ilvl="7">
      <w:numFmt w:val="bullet"/>
      <w:lvlText w:val="•"/>
      <w:lvlJc w:val="left"/>
      <w:pPr>
        <w:ind w:left="7326" w:hanging="281"/>
      </w:pPr>
    </w:lvl>
    <w:lvl w:ilvl="8">
      <w:numFmt w:val="bullet"/>
      <w:lvlText w:val="•"/>
      <w:lvlJc w:val="left"/>
      <w:pPr>
        <w:ind w:left="8244" w:hanging="281"/>
      </w:pPr>
    </w:lvl>
  </w:abstractNum>
  <w:abstractNum w:abstractNumId="8" w15:restartNumberingAfterBreak="0">
    <w:nsid w:val="0000040A"/>
    <w:multiLevelType w:val="multilevel"/>
    <w:tmpl w:val="FFFFFFFF"/>
    <w:lvl w:ilvl="0">
      <w:start w:val="6"/>
      <w:numFmt w:val="lowerLetter"/>
      <w:lvlText w:val="%1)"/>
      <w:lvlJc w:val="left"/>
      <w:pPr>
        <w:ind w:left="900" w:hanging="214"/>
      </w:pPr>
      <w:rPr>
        <w:rFonts w:ascii="Arial" w:hAnsi="Arial" w:cs="Arial"/>
        <w:b w:val="0"/>
        <w:bCs w:val="0"/>
        <w:i w:val="0"/>
        <w:iCs w:val="0"/>
        <w:spacing w:val="0"/>
        <w:w w:val="99"/>
        <w:sz w:val="24"/>
        <w:szCs w:val="24"/>
      </w:rPr>
    </w:lvl>
    <w:lvl w:ilvl="1">
      <w:numFmt w:val="bullet"/>
      <w:lvlText w:val="•"/>
      <w:lvlJc w:val="left"/>
      <w:pPr>
        <w:ind w:left="1818" w:hanging="214"/>
      </w:pPr>
    </w:lvl>
    <w:lvl w:ilvl="2">
      <w:numFmt w:val="bullet"/>
      <w:lvlText w:val="•"/>
      <w:lvlJc w:val="left"/>
      <w:pPr>
        <w:ind w:left="2736" w:hanging="214"/>
      </w:pPr>
    </w:lvl>
    <w:lvl w:ilvl="3">
      <w:numFmt w:val="bullet"/>
      <w:lvlText w:val="•"/>
      <w:lvlJc w:val="left"/>
      <w:pPr>
        <w:ind w:left="3654" w:hanging="214"/>
      </w:pPr>
    </w:lvl>
    <w:lvl w:ilvl="4">
      <w:numFmt w:val="bullet"/>
      <w:lvlText w:val="•"/>
      <w:lvlJc w:val="left"/>
      <w:pPr>
        <w:ind w:left="4572" w:hanging="214"/>
      </w:pPr>
    </w:lvl>
    <w:lvl w:ilvl="5">
      <w:numFmt w:val="bullet"/>
      <w:lvlText w:val="•"/>
      <w:lvlJc w:val="left"/>
      <w:pPr>
        <w:ind w:left="5490" w:hanging="214"/>
      </w:pPr>
    </w:lvl>
    <w:lvl w:ilvl="6">
      <w:numFmt w:val="bullet"/>
      <w:lvlText w:val="•"/>
      <w:lvlJc w:val="left"/>
      <w:pPr>
        <w:ind w:left="6408" w:hanging="214"/>
      </w:pPr>
    </w:lvl>
    <w:lvl w:ilvl="7">
      <w:numFmt w:val="bullet"/>
      <w:lvlText w:val="•"/>
      <w:lvlJc w:val="left"/>
      <w:pPr>
        <w:ind w:left="7326" w:hanging="214"/>
      </w:pPr>
    </w:lvl>
    <w:lvl w:ilvl="8">
      <w:numFmt w:val="bullet"/>
      <w:lvlText w:val="•"/>
      <w:lvlJc w:val="left"/>
      <w:pPr>
        <w:ind w:left="8244" w:hanging="214"/>
      </w:pPr>
    </w:lvl>
  </w:abstractNum>
  <w:abstractNum w:abstractNumId="9" w15:restartNumberingAfterBreak="0">
    <w:nsid w:val="0000040B"/>
    <w:multiLevelType w:val="multilevel"/>
    <w:tmpl w:val="FFFFFFFF"/>
    <w:lvl w:ilvl="0">
      <w:start w:val="4"/>
      <w:numFmt w:val="decimal"/>
      <w:lvlText w:val="%1"/>
      <w:lvlJc w:val="left"/>
      <w:pPr>
        <w:ind w:left="899" w:hanging="668"/>
      </w:pPr>
    </w:lvl>
    <w:lvl w:ilvl="1">
      <w:numFmt w:val="bullet"/>
      <w:lvlText w:val="•"/>
      <w:lvlJc w:val="left"/>
      <w:pPr>
        <w:ind w:left="1818" w:hanging="668"/>
      </w:pPr>
    </w:lvl>
    <w:lvl w:ilvl="2">
      <w:numFmt w:val="bullet"/>
      <w:lvlText w:val="•"/>
      <w:lvlJc w:val="left"/>
      <w:pPr>
        <w:ind w:left="2736" w:hanging="668"/>
      </w:pPr>
    </w:lvl>
    <w:lvl w:ilvl="3">
      <w:numFmt w:val="bullet"/>
      <w:lvlText w:val="•"/>
      <w:lvlJc w:val="left"/>
      <w:pPr>
        <w:ind w:left="3654" w:hanging="668"/>
      </w:pPr>
    </w:lvl>
    <w:lvl w:ilvl="4">
      <w:numFmt w:val="bullet"/>
      <w:lvlText w:val="•"/>
      <w:lvlJc w:val="left"/>
      <w:pPr>
        <w:ind w:left="4572" w:hanging="668"/>
      </w:pPr>
    </w:lvl>
    <w:lvl w:ilvl="5">
      <w:numFmt w:val="bullet"/>
      <w:lvlText w:val="•"/>
      <w:lvlJc w:val="left"/>
      <w:pPr>
        <w:ind w:left="5490" w:hanging="668"/>
      </w:pPr>
    </w:lvl>
    <w:lvl w:ilvl="6">
      <w:numFmt w:val="bullet"/>
      <w:lvlText w:val="•"/>
      <w:lvlJc w:val="left"/>
      <w:pPr>
        <w:ind w:left="6408" w:hanging="668"/>
      </w:pPr>
    </w:lvl>
    <w:lvl w:ilvl="7">
      <w:numFmt w:val="bullet"/>
      <w:lvlText w:val="•"/>
      <w:lvlJc w:val="left"/>
      <w:pPr>
        <w:ind w:left="7326" w:hanging="668"/>
      </w:pPr>
    </w:lvl>
    <w:lvl w:ilvl="8">
      <w:numFmt w:val="bullet"/>
      <w:lvlText w:val="•"/>
      <w:lvlJc w:val="left"/>
      <w:pPr>
        <w:ind w:left="8244" w:hanging="668"/>
      </w:pPr>
    </w:lvl>
  </w:abstractNum>
  <w:abstractNum w:abstractNumId="10" w15:restartNumberingAfterBreak="0">
    <w:nsid w:val="0000040C"/>
    <w:multiLevelType w:val="multilevel"/>
    <w:tmpl w:val="FFFFFFFF"/>
    <w:lvl w:ilvl="0">
      <w:start w:val="4"/>
      <w:numFmt w:val="decimal"/>
      <w:lvlText w:val="%1"/>
      <w:lvlJc w:val="left"/>
      <w:pPr>
        <w:ind w:left="1367" w:hanging="468"/>
      </w:pPr>
    </w:lvl>
    <w:lvl w:ilvl="1">
      <w:start w:val="3"/>
      <w:numFmt w:val="decimal"/>
      <w:lvlText w:val="%1.%2."/>
      <w:lvlJc w:val="left"/>
      <w:pPr>
        <w:ind w:left="1367" w:hanging="468"/>
      </w:pPr>
      <w:rPr>
        <w:rFonts w:ascii="Arial" w:hAnsi="Arial" w:cs="Arial"/>
        <w:b/>
        <w:bCs/>
        <w:i w:val="0"/>
        <w:iCs w:val="0"/>
        <w:spacing w:val="0"/>
        <w:w w:val="99"/>
        <w:sz w:val="24"/>
        <w:szCs w:val="24"/>
      </w:rPr>
    </w:lvl>
    <w:lvl w:ilvl="2">
      <w:start w:val="1"/>
      <w:numFmt w:val="decimal"/>
      <w:lvlText w:val="%1.%2.%3."/>
      <w:lvlJc w:val="left"/>
      <w:pPr>
        <w:ind w:left="900" w:hanging="669"/>
      </w:pPr>
      <w:rPr>
        <w:rFonts w:ascii="Arial" w:hAnsi="Arial" w:cs="Arial"/>
        <w:b/>
        <w:bCs/>
        <w:i w:val="0"/>
        <w:iCs w:val="0"/>
        <w:spacing w:val="0"/>
        <w:w w:val="99"/>
        <w:sz w:val="24"/>
        <w:szCs w:val="24"/>
      </w:rPr>
    </w:lvl>
    <w:lvl w:ilvl="3">
      <w:numFmt w:val="bullet"/>
      <w:lvlText w:val="•"/>
      <w:lvlJc w:val="left"/>
      <w:pPr>
        <w:ind w:left="3297" w:hanging="669"/>
      </w:pPr>
    </w:lvl>
    <w:lvl w:ilvl="4">
      <w:numFmt w:val="bullet"/>
      <w:lvlText w:val="•"/>
      <w:lvlJc w:val="left"/>
      <w:pPr>
        <w:ind w:left="4266" w:hanging="669"/>
      </w:pPr>
    </w:lvl>
    <w:lvl w:ilvl="5">
      <w:numFmt w:val="bullet"/>
      <w:lvlText w:val="•"/>
      <w:lvlJc w:val="left"/>
      <w:pPr>
        <w:ind w:left="5235" w:hanging="669"/>
      </w:pPr>
    </w:lvl>
    <w:lvl w:ilvl="6">
      <w:numFmt w:val="bullet"/>
      <w:lvlText w:val="•"/>
      <w:lvlJc w:val="left"/>
      <w:pPr>
        <w:ind w:left="6204" w:hanging="669"/>
      </w:pPr>
    </w:lvl>
    <w:lvl w:ilvl="7">
      <w:numFmt w:val="bullet"/>
      <w:lvlText w:val="•"/>
      <w:lvlJc w:val="left"/>
      <w:pPr>
        <w:ind w:left="7173" w:hanging="669"/>
      </w:pPr>
    </w:lvl>
    <w:lvl w:ilvl="8">
      <w:numFmt w:val="bullet"/>
      <w:lvlText w:val="•"/>
      <w:lvlJc w:val="left"/>
      <w:pPr>
        <w:ind w:left="8142" w:hanging="669"/>
      </w:pPr>
    </w:lvl>
  </w:abstractNum>
  <w:abstractNum w:abstractNumId="11" w15:restartNumberingAfterBreak="0">
    <w:nsid w:val="163A5A12"/>
    <w:multiLevelType w:val="hybridMultilevel"/>
    <w:tmpl w:val="A72E02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9AA35B8"/>
    <w:multiLevelType w:val="multilevel"/>
    <w:tmpl w:val="A90CC9FA"/>
    <w:lvl w:ilvl="0">
      <w:start w:val="1"/>
      <w:numFmt w:val="decimal"/>
      <w:lvlText w:val="%1."/>
      <w:lvlJc w:val="left"/>
      <w:pPr>
        <w:ind w:left="360" w:hanging="334"/>
      </w:pPr>
      <w:rPr>
        <w:b w:val="0"/>
        <w:bCs w:val="0"/>
        <w:i w:val="0"/>
        <w:iCs w:val="0"/>
        <w:spacing w:val="0"/>
        <w:w w:val="99"/>
        <w:sz w:val="24"/>
        <w:szCs w:val="24"/>
      </w:rPr>
    </w:lvl>
    <w:lvl w:ilvl="1">
      <w:numFmt w:val="bullet"/>
      <w:lvlText w:val="•"/>
      <w:lvlJc w:val="left"/>
      <w:pPr>
        <w:ind w:left="1260" w:hanging="334"/>
      </w:pPr>
    </w:lvl>
    <w:lvl w:ilvl="2">
      <w:numFmt w:val="bullet"/>
      <w:lvlText w:val="•"/>
      <w:lvlJc w:val="left"/>
      <w:pPr>
        <w:ind w:left="2160" w:hanging="334"/>
      </w:pPr>
    </w:lvl>
    <w:lvl w:ilvl="3">
      <w:numFmt w:val="bullet"/>
      <w:lvlText w:val="•"/>
      <w:lvlJc w:val="left"/>
      <w:pPr>
        <w:ind w:left="3060" w:hanging="334"/>
      </w:pPr>
    </w:lvl>
    <w:lvl w:ilvl="4">
      <w:numFmt w:val="bullet"/>
      <w:lvlText w:val="•"/>
      <w:lvlJc w:val="left"/>
      <w:pPr>
        <w:ind w:left="3960" w:hanging="334"/>
      </w:pPr>
    </w:lvl>
    <w:lvl w:ilvl="5">
      <w:numFmt w:val="bullet"/>
      <w:lvlText w:val="•"/>
      <w:lvlJc w:val="left"/>
      <w:pPr>
        <w:ind w:left="4860" w:hanging="334"/>
      </w:pPr>
    </w:lvl>
    <w:lvl w:ilvl="6">
      <w:numFmt w:val="bullet"/>
      <w:lvlText w:val="•"/>
      <w:lvlJc w:val="left"/>
      <w:pPr>
        <w:ind w:left="5760" w:hanging="334"/>
      </w:pPr>
    </w:lvl>
    <w:lvl w:ilvl="7">
      <w:numFmt w:val="bullet"/>
      <w:lvlText w:val="•"/>
      <w:lvlJc w:val="left"/>
      <w:pPr>
        <w:ind w:left="6660" w:hanging="334"/>
      </w:pPr>
    </w:lvl>
    <w:lvl w:ilvl="8">
      <w:numFmt w:val="bullet"/>
      <w:lvlText w:val="•"/>
      <w:lvlJc w:val="left"/>
      <w:pPr>
        <w:ind w:left="7560" w:hanging="334"/>
      </w:pPr>
    </w:lvl>
  </w:abstractNum>
  <w:abstractNum w:abstractNumId="13" w15:restartNumberingAfterBreak="0">
    <w:nsid w:val="2ADD25B0"/>
    <w:multiLevelType w:val="hybridMultilevel"/>
    <w:tmpl w:val="D7A439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5F35AE6"/>
    <w:multiLevelType w:val="hybridMultilevel"/>
    <w:tmpl w:val="F82A24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922CDF"/>
    <w:multiLevelType w:val="hybridMultilevel"/>
    <w:tmpl w:val="310E346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FB2E9E"/>
    <w:multiLevelType w:val="hybridMultilevel"/>
    <w:tmpl w:val="3B606286"/>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 w15:restartNumberingAfterBreak="0">
    <w:nsid w:val="4890120E"/>
    <w:multiLevelType w:val="hybridMultilevel"/>
    <w:tmpl w:val="6A48D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BE1DA0"/>
    <w:multiLevelType w:val="hybridMultilevel"/>
    <w:tmpl w:val="871478BE"/>
    <w:lvl w:ilvl="0" w:tplc="9710DC9A">
      <w:start w:val="1"/>
      <w:numFmt w:val="lowerLetter"/>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F2455"/>
    <w:multiLevelType w:val="hybridMultilevel"/>
    <w:tmpl w:val="F2A8A5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3112396">
    <w:abstractNumId w:val="15"/>
  </w:num>
  <w:num w:numId="2" w16cid:durableId="1334987644">
    <w:abstractNumId w:val="14"/>
  </w:num>
  <w:num w:numId="3" w16cid:durableId="1608390469">
    <w:abstractNumId w:val="18"/>
  </w:num>
  <w:num w:numId="4" w16cid:durableId="1159812659">
    <w:abstractNumId w:val="11"/>
  </w:num>
  <w:num w:numId="5" w16cid:durableId="773745178">
    <w:abstractNumId w:val="17"/>
  </w:num>
  <w:num w:numId="6" w16cid:durableId="1223835834">
    <w:abstractNumId w:val="0"/>
  </w:num>
  <w:num w:numId="7" w16cid:durableId="1338145278">
    <w:abstractNumId w:val="10"/>
  </w:num>
  <w:num w:numId="8" w16cid:durableId="1648049352">
    <w:abstractNumId w:val="9"/>
  </w:num>
  <w:num w:numId="9" w16cid:durableId="67775565">
    <w:abstractNumId w:val="8"/>
  </w:num>
  <w:num w:numId="10" w16cid:durableId="826170923">
    <w:abstractNumId w:val="7"/>
  </w:num>
  <w:num w:numId="11" w16cid:durableId="1940211069">
    <w:abstractNumId w:val="6"/>
  </w:num>
  <w:num w:numId="12" w16cid:durableId="483284092">
    <w:abstractNumId w:val="5"/>
  </w:num>
  <w:num w:numId="13" w16cid:durableId="1565405339">
    <w:abstractNumId w:val="4"/>
  </w:num>
  <w:num w:numId="14" w16cid:durableId="2012180144">
    <w:abstractNumId w:val="3"/>
  </w:num>
  <w:num w:numId="15" w16cid:durableId="501433868">
    <w:abstractNumId w:val="2"/>
  </w:num>
  <w:num w:numId="16" w16cid:durableId="1879703554">
    <w:abstractNumId w:val="1"/>
  </w:num>
  <w:num w:numId="17" w16cid:durableId="493960159">
    <w:abstractNumId w:val="13"/>
  </w:num>
  <w:num w:numId="18" w16cid:durableId="834497450">
    <w:abstractNumId w:val="16"/>
  </w:num>
  <w:num w:numId="19" w16cid:durableId="96407857">
    <w:abstractNumId w:val="12"/>
  </w:num>
  <w:num w:numId="20" w16cid:durableId="7941751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542"/>
    <w:rsid w:val="000025AC"/>
    <w:rsid w:val="000053FE"/>
    <w:rsid w:val="00007A7C"/>
    <w:rsid w:val="00021D27"/>
    <w:rsid w:val="000265C6"/>
    <w:rsid w:val="00067B31"/>
    <w:rsid w:val="000732FD"/>
    <w:rsid w:val="00084154"/>
    <w:rsid w:val="00085E37"/>
    <w:rsid w:val="00086864"/>
    <w:rsid w:val="00096F4A"/>
    <w:rsid w:val="000A59A2"/>
    <w:rsid w:val="000B4263"/>
    <w:rsid w:val="000B62B0"/>
    <w:rsid w:val="000C5558"/>
    <w:rsid w:val="000D5560"/>
    <w:rsid w:val="000E5F5B"/>
    <w:rsid w:val="0011203C"/>
    <w:rsid w:val="0011796F"/>
    <w:rsid w:val="0013072D"/>
    <w:rsid w:val="001338BB"/>
    <w:rsid w:val="00133BCF"/>
    <w:rsid w:val="00143273"/>
    <w:rsid w:val="0015275B"/>
    <w:rsid w:val="00182CDF"/>
    <w:rsid w:val="00184787"/>
    <w:rsid w:val="00191432"/>
    <w:rsid w:val="00191E39"/>
    <w:rsid w:val="001C33F2"/>
    <w:rsid w:val="002772D4"/>
    <w:rsid w:val="002775E2"/>
    <w:rsid w:val="002A60F9"/>
    <w:rsid w:val="002D31BD"/>
    <w:rsid w:val="002E3A91"/>
    <w:rsid w:val="002F07B8"/>
    <w:rsid w:val="00325B09"/>
    <w:rsid w:val="00345B6A"/>
    <w:rsid w:val="00350A5A"/>
    <w:rsid w:val="00351A14"/>
    <w:rsid w:val="00353506"/>
    <w:rsid w:val="003A10FD"/>
    <w:rsid w:val="003A44BE"/>
    <w:rsid w:val="003F390F"/>
    <w:rsid w:val="00407AEA"/>
    <w:rsid w:val="0041378F"/>
    <w:rsid w:val="00420217"/>
    <w:rsid w:val="00454801"/>
    <w:rsid w:val="00463A2B"/>
    <w:rsid w:val="00463B6F"/>
    <w:rsid w:val="004B576E"/>
    <w:rsid w:val="004E35E3"/>
    <w:rsid w:val="004F3314"/>
    <w:rsid w:val="00502175"/>
    <w:rsid w:val="005046C0"/>
    <w:rsid w:val="00506FFD"/>
    <w:rsid w:val="005127CB"/>
    <w:rsid w:val="00524E7A"/>
    <w:rsid w:val="00551774"/>
    <w:rsid w:val="0059101E"/>
    <w:rsid w:val="005C0C4D"/>
    <w:rsid w:val="005D551D"/>
    <w:rsid w:val="005F30A3"/>
    <w:rsid w:val="00615482"/>
    <w:rsid w:val="00630569"/>
    <w:rsid w:val="00633486"/>
    <w:rsid w:val="00635D94"/>
    <w:rsid w:val="006434FA"/>
    <w:rsid w:val="006561CC"/>
    <w:rsid w:val="00672070"/>
    <w:rsid w:val="0067699D"/>
    <w:rsid w:val="0068445C"/>
    <w:rsid w:val="006A0391"/>
    <w:rsid w:val="006A74FE"/>
    <w:rsid w:val="006C33C3"/>
    <w:rsid w:val="006E0C9E"/>
    <w:rsid w:val="006E724F"/>
    <w:rsid w:val="00703695"/>
    <w:rsid w:val="00713705"/>
    <w:rsid w:val="00724862"/>
    <w:rsid w:val="00724B8F"/>
    <w:rsid w:val="00752B74"/>
    <w:rsid w:val="00761C56"/>
    <w:rsid w:val="00771423"/>
    <w:rsid w:val="007821C4"/>
    <w:rsid w:val="00786061"/>
    <w:rsid w:val="00791A18"/>
    <w:rsid w:val="007B12E1"/>
    <w:rsid w:val="007E515F"/>
    <w:rsid w:val="007E6C46"/>
    <w:rsid w:val="00804B49"/>
    <w:rsid w:val="008053E6"/>
    <w:rsid w:val="008056B1"/>
    <w:rsid w:val="0081075B"/>
    <w:rsid w:val="00847694"/>
    <w:rsid w:val="00860D69"/>
    <w:rsid w:val="00861635"/>
    <w:rsid w:val="0087260D"/>
    <w:rsid w:val="00887937"/>
    <w:rsid w:val="0089158C"/>
    <w:rsid w:val="008944F6"/>
    <w:rsid w:val="008C0BB0"/>
    <w:rsid w:val="008C1C67"/>
    <w:rsid w:val="009017B4"/>
    <w:rsid w:val="00905AB7"/>
    <w:rsid w:val="009442B1"/>
    <w:rsid w:val="00944DB0"/>
    <w:rsid w:val="00944E12"/>
    <w:rsid w:val="0094506C"/>
    <w:rsid w:val="00947E6A"/>
    <w:rsid w:val="00952799"/>
    <w:rsid w:val="00953B34"/>
    <w:rsid w:val="00964459"/>
    <w:rsid w:val="009660A7"/>
    <w:rsid w:val="00973D01"/>
    <w:rsid w:val="00973E47"/>
    <w:rsid w:val="009779AA"/>
    <w:rsid w:val="009857A1"/>
    <w:rsid w:val="00992DC3"/>
    <w:rsid w:val="009A1BF7"/>
    <w:rsid w:val="009C1BA5"/>
    <w:rsid w:val="009C2962"/>
    <w:rsid w:val="009D4C11"/>
    <w:rsid w:val="009D764C"/>
    <w:rsid w:val="009E1720"/>
    <w:rsid w:val="00A04595"/>
    <w:rsid w:val="00A158FA"/>
    <w:rsid w:val="00A17F33"/>
    <w:rsid w:val="00A32015"/>
    <w:rsid w:val="00A360EE"/>
    <w:rsid w:val="00A41803"/>
    <w:rsid w:val="00A669B9"/>
    <w:rsid w:val="00A81D3C"/>
    <w:rsid w:val="00A86433"/>
    <w:rsid w:val="00AA1208"/>
    <w:rsid w:val="00AB4AE2"/>
    <w:rsid w:val="00AC4C60"/>
    <w:rsid w:val="00AE057A"/>
    <w:rsid w:val="00B15C86"/>
    <w:rsid w:val="00B15C90"/>
    <w:rsid w:val="00B52867"/>
    <w:rsid w:val="00B6555F"/>
    <w:rsid w:val="00B95553"/>
    <w:rsid w:val="00B97C6C"/>
    <w:rsid w:val="00BB685C"/>
    <w:rsid w:val="00BE2891"/>
    <w:rsid w:val="00BE528B"/>
    <w:rsid w:val="00C01B19"/>
    <w:rsid w:val="00C05588"/>
    <w:rsid w:val="00C311AD"/>
    <w:rsid w:val="00C639E2"/>
    <w:rsid w:val="00C8292B"/>
    <w:rsid w:val="00C863D9"/>
    <w:rsid w:val="00C92D3B"/>
    <w:rsid w:val="00CA1170"/>
    <w:rsid w:val="00CA19F6"/>
    <w:rsid w:val="00CC11B8"/>
    <w:rsid w:val="00D019FB"/>
    <w:rsid w:val="00D26294"/>
    <w:rsid w:val="00D37A5D"/>
    <w:rsid w:val="00D61821"/>
    <w:rsid w:val="00D73623"/>
    <w:rsid w:val="00D80F68"/>
    <w:rsid w:val="00D85301"/>
    <w:rsid w:val="00DC07D0"/>
    <w:rsid w:val="00DC26E7"/>
    <w:rsid w:val="00DE0450"/>
    <w:rsid w:val="00DE0A85"/>
    <w:rsid w:val="00E10172"/>
    <w:rsid w:val="00E22422"/>
    <w:rsid w:val="00E23542"/>
    <w:rsid w:val="00E647CF"/>
    <w:rsid w:val="00E6630D"/>
    <w:rsid w:val="00E82F96"/>
    <w:rsid w:val="00EA6DBE"/>
    <w:rsid w:val="00EB4DBA"/>
    <w:rsid w:val="00ED0E04"/>
    <w:rsid w:val="00EE510D"/>
    <w:rsid w:val="00EF2A08"/>
    <w:rsid w:val="00EF4FBF"/>
    <w:rsid w:val="00F228E9"/>
    <w:rsid w:val="00F46A55"/>
    <w:rsid w:val="00F54697"/>
    <w:rsid w:val="00F85335"/>
    <w:rsid w:val="00F8686F"/>
    <w:rsid w:val="00F87400"/>
    <w:rsid w:val="00FB4C19"/>
    <w:rsid w:val="00FC2FD4"/>
    <w:rsid w:val="00FF5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AC867"/>
  <w15:chartTrackingRefBased/>
  <w15:docId w15:val="{F79C42D2-2F4D-4B6D-B644-56626CAD6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542"/>
    <w:pPr>
      <w:widowControl w:val="0"/>
      <w:spacing w:after="0" w:line="240" w:lineRule="auto"/>
    </w:pPr>
    <w:rPr>
      <w:rFonts w:ascii="Times New Roman" w:eastAsia="Times New Roman" w:hAnsi="Times New Roman" w:cs="Times New Roman"/>
      <w:snapToGrid w:val="0"/>
      <w:sz w:val="24"/>
      <w:szCs w:val="20"/>
    </w:rPr>
  </w:style>
  <w:style w:type="paragraph" w:styleId="Heading1">
    <w:name w:val="heading 1"/>
    <w:basedOn w:val="Normal"/>
    <w:next w:val="Normal"/>
    <w:link w:val="Heading1Char"/>
    <w:uiPriority w:val="1"/>
    <w:qFormat/>
    <w:rsid w:val="00953B3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1"/>
    <w:unhideWhenUsed/>
    <w:qFormat/>
    <w:rsid w:val="00D019F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semiHidden/>
    <w:unhideWhenUsed/>
    <w:qFormat/>
    <w:rsid w:val="00E2354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E23542"/>
    <w:rPr>
      <w:rFonts w:ascii="Calibri" w:eastAsia="Times New Roman" w:hAnsi="Calibri" w:cs="Times New Roman"/>
      <w:b/>
      <w:bCs/>
      <w:snapToGrid w:val="0"/>
      <w:sz w:val="28"/>
      <w:szCs w:val="28"/>
    </w:rPr>
  </w:style>
  <w:style w:type="character" w:styleId="Hyperlink">
    <w:name w:val="Hyperlink"/>
    <w:uiPriority w:val="99"/>
    <w:rsid w:val="00E23542"/>
    <w:rPr>
      <w:color w:val="0000FF"/>
      <w:u w:val="single"/>
    </w:rPr>
  </w:style>
  <w:style w:type="paragraph" w:styleId="NormalWeb">
    <w:name w:val="Normal (Web)"/>
    <w:basedOn w:val="Normal"/>
    <w:uiPriority w:val="99"/>
    <w:rsid w:val="00E23542"/>
    <w:pPr>
      <w:widowControl/>
      <w:spacing w:before="100" w:beforeAutospacing="1" w:after="100" w:afterAutospacing="1"/>
    </w:pPr>
    <w:rPr>
      <w:snapToGrid/>
      <w:szCs w:val="24"/>
    </w:rPr>
  </w:style>
  <w:style w:type="paragraph" w:styleId="CommentText">
    <w:name w:val="annotation text"/>
    <w:basedOn w:val="Normal"/>
    <w:link w:val="CommentTextChar"/>
    <w:uiPriority w:val="99"/>
    <w:semiHidden/>
    <w:rsid w:val="00E23542"/>
    <w:rPr>
      <w:sz w:val="20"/>
    </w:rPr>
  </w:style>
  <w:style w:type="character" w:customStyle="1" w:styleId="CommentTextChar">
    <w:name w:val="Comment Text Char"/>
    <w:basedOn w:val="DefaultParagraphFont"/>
    <w:link w:val="CommentText"/>
    <w:uiPriority w:val="99"/>
    <w:semiHidden/>
    <w:rsid w:val="00E23542"/>
    <w:rPr>
      <w:rFonts w:ascii="Times New Roman" w:eastAsia="Times New Roman" w:hAnsi="Times New Roman" w:cs="Times New Roman"/>
      <w:snapToGrid w:val="0"/>
      <w:sz w:val="20"/>
      <w:szCs w:val="20"/>
    </w:rPr>
  </w:style>
  <w:style w:type="paragraph" w:styleId="ListParagraph">
    <w:name w:val="List Paragraph"/>
    <w:basedOn w:val="Normal"/>
    <w:uiPriority w:val="1"/>
    <w:qFormat/>
    <w:rsid w:val="00E23542"/>
    <w:pPr>
      <w:widowControl/>
      <w:ind w:left="720"/>
    </w:pPr>
    <w:rPr>
      <w:snapToGrid/>
      <w:sz w:val="20"/>
      <w:szCs w:val="24"/>
    </w:rPr>
  </w:style>
  <w:style w:type="character" w:styleId="FollowedHyperlink">
    <w:name w:val="FollowedHyperlink"/>
    <w:basedOn w:val="DefaultParagraphFont"/>
    <w:uiPriority w:val="99"/>
    <w:semiHidden/>
    <w:unhideWhenUsed/>
    <w:rsid w:val="00724862"/>
    <w:rPr>
      <w:color w:val="954F72" w:themeColor="followedHyperlink"/>
      <w:u w:val="single"/>
    </w:rPr>
  </w:style>
  <w:style w:type="character" w:styleId="UnresolvedMention">
    <w:name w:val="Unresolved Mention"/>
    <w:basedOn w:val="DefaultParagraphFont"/>
    <w:uiPriority w:val="99"/>
    <w:semiHidden/>
    <w:unhideWhenUsed/>
    <w:rsid w:val="00E10172"/>
    <w:rPr>
      <w:color w:val="605E5C"/>
      <w:shd w:val="clear" w:color="auto" w:fill="E1DFDD"/>
    </w:rPr>
  </w:style>
  <w:style w:type="table" w:styleId="TableGrid">
    <w:name w:val="Table Grid"/>
    <w:basedOn w:val="TableNormal"/>
    <w:uiPriority w:val="39"/>
    <w:rsid w:val="008879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953B34"/>
    <w:rPr>
      <w:rFonts w:asciiTheme="majorHAnsi" w:eastAsiaTheme="majorEastAsia" w:hAnsiTheme="majorHAnsi" w:cstheme="majorBidi"/>
      <w:snapToGrid w:val="0"/>
      <w:color w:val="2E74B5" w:themeColor="accent1" w:themeShade="BF"/>
      <w:sz w:val="32"/>
      <w:szCs w:val="32"/>
    </w:rPr>
  </w:style>
  <w:style w:type="character" w:customStyle="1" w:styleId="Heading2Char">
    <w:name w:val="Heading 2 Char"/>
    <w:basedOn w:val="DefaultParagraphFont"/>
    <w:link w:val="Heading2"/>
    <w:uiPriority w:val="1"/>
    <w:rsid w:val="00D019FB"/>
    <w:rPr>
      <w:rFonts w:asciiTheme="majorHAnsi" w:eastAsiaTheme="majorEastAsia" w:hAnsiTheme="majorHAnsi" w:cstheme="majorBidi"/>
      <w:snapToGrid w:val="0"/>
      <w:color w:val="2E74B5" w:themeColor="accent1" w:themeShade="BF"/>
      <w:sz w:val="26"/>
      <w:szCs w:val="26"/>
    </w:rPr>
  </w:style>
  <w:style w:type="numbering" w:customStyle="1" w:styleId="NoList1">
    <w:name w:val="No List1"/>
    <w:next w:val="NoList"/>
    <w:uiPriority w:val="99"/>
    <w:semiHidden/>
    <w:unhideWhenUsed/>
    <w:rsid w:val="00D019FB"/>
  </w:style>
  <w:style w:type="paragraph" w:styleId="BodyText">
    <w:name w:val="Body Text"/>
    <w:basedOn w:val="Normal"/>
    <w:link w:val="BodyTextChar"/>
    <w:uiPriority w:val="1"/>
    <w:qFormat/>
    <w:rsid w:val="00D019FB"/>
    <w:pPr>
      <w:widowControl/>
      <w:autoSpaceDE w:val="0"/>
      <w:autoSpaceDN w:val="0"/>
      <w:adjustRightInd w:val="0"/>
    </w:pPr>
    <w:rPr>
      <w:rFonts w:ascii="Arial" w:eastAsiaTheme="minorHAnsi" w:hAnsi="Arial" w:cs="Arial"/>
      <w:snapToGrid/>
      <w:szCs w:val="24"/>
    </w:rPr>
  </w:style>
  <w:style w:type="character" w:customStyle="1" w:styleId="BodyTextChar">
    <w:name w:val="Body Text Char"/>
    <w:basedOn w:val="DefaultParagraphFont"/>
    <w:link w:val="BodyText"/>
    <w:uiPriority w:val="1"/>
    <w:rsid w:val="00D019FB"/>
    <w:rPr>
      <w:rFonts w:ascii="Arial" w:hAnsi="Arial" w:cs="Arial"/>
      <w:sz w:val="24"/>
      <w:szCs w:val="24"/>
    </w:rPr>
  </w:style>
  <w:style w:type="paragraph" w:customStyle="1" w:styleId="TableParagraph">
    <w:name w:val="Table Paragraph"/>
    <w:basedOn w:val="Normal"/>
    <w:uiPriority w:val="1"/>
    <w:qFormat/>
    <w:rsid w:val="00D019FB"/>
    <w:pPr>
      <w:widowControl/>
      <w:autoSpaceDE w:val="0"/>
      <w:autoSpaceDN w:val="0"/>
      <w:adjustRightInd w:val="0"/>
      <w:ind w:left="38"/>
    </w:pPr>
    <w:rPr>
      <w:rFonts w:ascii="Arial" w:eastAsiaTheme="minorHAnsi" w:hAnsi="Arial" w:cs="Arial"/>
      <w:snapToGrid/>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860989">
      <w:bodyDiv w:val="1"/>
      <w:marLeft w:val="0"/>
      <w:marRight w:val="0"/>
      <w:marTop w:val="0"/>
      <w:marBottom w:val="0"/>
      <w:divBdr>
        <w:top w:val="none" w:sz="0" w:space="0" w:color="auto"/>
        <w:left w:val="none" w:sz="0" w:space="0" w:color="auto"/>
        <w:bottom w:val="none" w:sz="0" w:space="0" w:color="auto"/>
        <w:right w:val="none" w:sz="0" w:space="0" w:color="auto"/>
      </w:divBdr>
      <w:divsChild>
        <w:div w:id="1934894181">
          <w:marLeft w:val="0"/>
          <w:marRight w:val="0"/>
          <w:marTop w:val="0"/>
          <w:marBottom w:val="0"/>
          <w:divBdr>
            <w:top w:val="none" w:sz="0" w:space="0" w:color="auto"/>
            <w:left w:val="none" w:sz="0" w:space="0" w:color="auto"/>
            <w:bottom w:val="none" w:sz="0" w:space="0" w:color="auto"/>
            <w:right w:val="none" w:sz="0" w:space="0" w:color="auto"/>
          </w:divBdr>
        </w:div>
        <w:div w:id="1582984397">
          <w:marLeft w:val="0"/>
          <w:marRight w:val="0"/>
          <w:marTop w:val="0"/>
          <w:marBottom w:val="0"/>
          <w:divBdr>
            <w:top w:val="none" w:sz="0" w:space="0" w:color="auto"/>
            <w:left w:val="none" w:sz="0" w:space="0" w:color="auto"/>
            <w:bottom w:val="none" w:sz="0" w:space="0" w:color="auto"/>
            <w:right w:val="none" w:sz="0" w:space="0" w:color="auto"/>
          </w:divBdr>
          <w:divsChild>
            <w:div w:id="9702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76623">
      <w:bodyDiv w:val="1"/>
      <w:marLeft w:val="0"/>
      <w:marRight w:val="0"/>
      <w:marTop w:val="0"/>
      <w:marBottom w:val="0"/>
      <w:divBdr>
        <w:top w:val="none" w:sz="0" w:space="0" w:color="auto"/>
        <w:left w:val="none" w:sz="0" w:space="0" w:color="auto"/>
        <w:bottom w:val="none" w:sz="0" w:space="0" w:color="auto"/>
        <w:right w:val="none" w:sz="0" w:space="0" w:color="auto"/>
      </w:divBdr>
      <w:divsChild>
        <w:div w:id="1967851345">
          <w:marLeft w:val="0"/>
          <w:marRight w:val="0"/>
          <w:marTop w:val="0"/>
          <w:marBottom w:val="0"/>
          <w:divBdr>
            <w:top w:val="none" w:sz="0" w:space="0" w:color="auto"/>
            <w:left w:val="none" w:sz="0" w:space="0" w:color="auto"/>
            <w:bottom w:val="none" w:sz="0" w:space="0" w:color="auto"/>
            <w:right w:val="none" w:sz="0" w:space="0" w:color="auto"/>
          </w:divBdr>
          <w:divsChild>
            <w:div w:id="613711850">
              <w:marLeft w:val="0"/>
              <w:marRight w:val="0"/>
              <w:marTop w:val="0"/>
              <w:marBottom w:val="0"/>
              <w:divBdr>
                <w:top w:val="none" w:sz="0" w:space="0" w:color="auto"/>
                <w:left w:val="none" w:sz="0" w:space="0" w:color="auto"/>
                <w:bottom w:val="none" w:sz="0" w:space="0" w:color="auto"/>
                <w:right w:val="none" w:sz="0" w:space="0" w:color="auto"/>
              </w:divBdr>
              <w:divsChild>
                <w:div w:id="225380116">
                  <w:marLeft w:val="0"/>
                  <w:marRight w:val="0"/>
                  <w:marTop w:val="0"/>
                  <w:marBottom w:val="0"/>
                  <w:divBdr>
                    <w:top w:val="none" w:sz="0" w:space="0" w:color="auto"/>
                    <w:left w:val="none" w:sz="0" w:space="0" w:color="auto"/>
                    <w:bottom w:val="none" w:sz="0" w:space="0" w:color="auto"/>
                    <w:right w:val="none" w:sz="0" w:space="0" w:color="auto"/>
                  </w:divBdr>
                  <w:divsChild>
                    <w:div w:id="1569269700">
                      <w:marLeft w:val="0"/>
                      <w:marRight w:val="0"/>
                      <w:marTop w:val="0"/>
                      <w:marBottom w:val="0"/>
                      <w:divBdr>
                        <w:top w:val="none" w:sz="0" w:space="0" w:color="auto"/>
                        <w:left w:val="none" w:sz="0" w:space="0" w:color="auto"/>
                        <w:bottom w:val="none" w:sz="0" w:space="0" w:color="auto"/>
                        <w:right w:val="none" w:sz="0" w:space="0" w:color="auto"/>
                      </w:divBdr>
                      <w:divsChild>
                        <w:div w:id="2027831860">
                          <w:marLeft w:val="0"/>
                          <w:marRight w:val="0"/>
                          <w:marTop w:val="45"/>
                          <w:marBottom w:val="0"/>
                          <w:divBdr>
                            <w:top w:val="none" w:sz="0" w:space="0" w:color="auto"/>
                            <w:left w:val="none" w:sz="0" w:space="0" w:color="auto"/>
                            <w:bottom w:val="none" w:sz="0" w:space="0" w:color="auto"/>
                            <w:right w:val="none" w:sz="0" w:space="0" w:color="auto"/>
                          </w:divBdr>
                          <w:divsChild>
                            <w:div w:id="1003969866">
                              <w:marLeft w:val="0"/>
                              <w:marRight w:val="0"/>
                              <w:marTop w:val="0"/>
                              <w:marBottom w:val="0"/>
                              <w:divBdr>
                                <w:top w:val="none" w:sz="0" w:space="0" w:color="auto"/>
                                <w:left w:val="none" w:sz="0" w:space="0" w:color="auto"/>
                                <w:bottom w:val="none" w:sz="0" w:space="0" w:color="auto"/>
                                <w:right w:val="none" w:sz="0" w:space="0" w:color="auto"/>
                              </w:divBdr>
                              <w:divsChild>
                                <w:div w:id="1938705984">
                                  <w:marLeft w:val="0"/>
                                  <w:marRight w:val="0"/>
                                  <w:marTop w:val="0"/>
                                  <w:marBottom w:val="0"/>
                                  <w:divBdr>
                                    <w:top w:val="none" w:sz="0" w:space="0" w:color="auto"/>
                                    <w:left w:val="none" w:sz="0" w:space="0" w:color="auto"/>
                                    <w:bottom w:val="none" w:sz="0" w:space="0" w:color="auto"/>
                                    <w:right w:val="none" w:sz="0" w:space="0" w:color="auto"/>
                                  </w:divBdr>
                                  <w:divsChild>
                                    <w:div w:id="1583375957">
                                      <w:marLeft w:val="0"/>
                                      <w:marRight w:val="0"/>
                                      <w:marTop w:val="0"/>
                                      <w:marBottom w:val="0"/>
                                      <w:divBdr>
                                        <w:top w:val="none" w:sz="0" w:space="0" w:color="auto"/>
                                        <w:left w:val="none" w:sz="0" w:space="0" w:color="auto"/>
                                        <w:bottom w:val="none" w:sz="0" w:space="0" w:color="auto"/>
                                        <w:right w:val="none" w:sz="0" w:space="0" w:color="auto"/>
                                      </w:divBdr>
                                      <w:divsChild>
                                        <w:div w:id="1179007162">
                                          <w:marLeft w:val="0"/>
                                          <w:marRight w:val="0"/>
                                          <w:marTop w:val="0"/>
                                          <w:marBottom w:val="0"/>
                                          <w:divBdr>
                                            <w:top w:val="none" w:sz="0" w:space="0" w:color="auto"/>
                                            <w:left w:val="none" w:sz="0" w:space="0" w:color="auto"/>
                                            <w:bottom w:val="none" w:sz="0" w:space="0" w:color="auto"/>
                                            <w:right w:val="none" w:sz="0" w:space="0" w:color="auto"/>
                                          </w:divBdr>
                                          <w:divsChild>
                                            <w:div w:id="2025938085">
                                              <w:marLeft w:val="0"/>
                                              <w:marRight w:val="0"/>
                                              <w:marTop w:val="0"/>
                                              <w:marBottom w:val="0"/>
                                              <w:divBdr>
                                                <w:top w:val="none" w:sz="0" w:space="0" w:color="auto"/>
                                                <w:left w:val="none" w:sz="0" w:space="0" w:color="auto"/>
                                                <w:bottom w:val="none" w:sz="0" w:space="0" w:color="auto"/>
                                                <w:right w:val="none" w:sz="0" w:space="0" w:color="auto"/>
                                              </w:divBdr>
                                              <w:divsChild>
                                                <w:div w:id="18987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0749803">
      <w:bodyDiv w:val="1"/>
      <w:marLeft w:val="0"/>
      <w:marRight w:val="0"/>
      <w:marTop w:val="0"/>
      <w:marBottom w:val="0"/>
      <w:divBdr>
        <w:top w:val="none" w:sz="0" w:space="0" w:color="auto"/>
        <w:left w:val="none" w:sz="0" w:space="0" w:color="auto"/>
        <w:bottom w:val="none" w:sz="0" w:space="0" w:color="auto"/>
        <w:right w:val="none" w:sz="0" w:space="0" w:color="auto"/>
      </w:divBdr>
      <w:divsChild>
        <w:div w:id="660812512">
          <w:marLeft w:val="0"/>
          <w:marRight w:val="0"/>
          <w:marTop w:val="0"/>
          <w:marBottom w:val="0"/>
          <w:divBdr>
            <w:top w:val="none" w:sz="0" w:space="0" w:color="auto"/>
            <w:left w:val="none" w:sz="0" w:space="0" w:color="auto"/>
            <w:bottom w:val="none" w:sz="0" w:space="0" w:color="auto"/>
            <w:right w:val="none" w:sz="0" w:space="0" w:color="auto"/>
          </w:divBdr>
          <w:divsChild>
            <w:div w:id="2114782269">
              <w:marLeft w:val="0"/>
              <w:marRight w:val="0"/>
              <w:marTop w:val="0"/>
              <w:marBottom w:val="0"/>
              <w:divBdr>
                <w:top w:val="none" w:sz="0" w:space="0" w:color="auto"/>
                <w:left w:val="none" w:sz="0" w:space="0" w:color="auto"/>
                <w:bottom w:val="none" w:sz="0" w:space="0" w:color="auto"/>
                <w:right w:val="none" w:sz="0" w:space="0" w:color="auto"/>
              </w:divBdr>
              <w:divsChild>
                <w:div w:id="1711689924">
                  <w:marLeft w:val="0"/>
                  <w:marRight w:val="0"/>
                  <w:marTop w:val="0"/>
                  <w:marBottom w:val="0"/>
                  <w:divBdr>
                    <w:top w:val="none" w:sz="0" w:space="0" w:color="auto"/>
                    <w:left w:val="none" w:sz="0" w:space="0" w:color="auto"/>
                    <w:bottom w:val="none" w:sz="0" w:space="0" w:color="auto"/>
                    <w:right w:val="none" w:sz="0" w:space="0" w:color="auto"/>
                  </w:divBdr>
                  <w:divsChild>
                    <w:div w:id="2076510565">
                      <w:marLeft w:val="0"/>
                      <w:marRight w:val="0"/>
                      <w:marTop w:val="0"/>
                      <w:marBottom w:val="0"/>
                      <w:divBdr>
                        <w:top w:val="none" w:sz="0" w:space="0" w:color="auto"/>
                        <w:left w:val="none" w:sz="0" w:space="0" w:color="auto"/>
                        <w:bottom w:val="none" w:sz="0" w:space="0" w:color="auto"/>
                        <w:right w:val="none" w:sz="0" w:space="0" w:color="auto"/>
                      </w:divBdr>
                      <w:divsChild>
                        <w:div w:id="300379994">
                          <w:marLeft w:val="0"/>
                          <w:marRight w:val="0"/>
                          <w:marTop w:val="45"/>
                          <w:marBottom w:val="0"/>
                          <w:divBdr>
                            <w:top w:val="none" w:sz="0" w:space="0" w:color="auto"/>
                            <w:left w:val="none" w:sz="0" w:space="0" w:color="auto"/>
                            <w:bottom w:val="none" w:sz="0" w:space="0" w:color="auto"/>
                            <w:right w:val="none" w:sz="0" w:space="0" w:color="auto"/>
                          </w:divBdr>
                          <w:divsChild>
                            <w:div w:id="1297836110">
                              <w:marLeft w:val="0"/>
                              <w:marRight w:val="0"/>
                              <w:marTop w:val="0"/>
                              <w:marBottom w:val="0"/>
                              <w:divBdr>
                                <w:top w:val="none" w:sz="0" w:space="0" w:color="auto"/>
                                <w:left w:val="none" w:sz="0" w:space="0" w:color="auto"/>
                                <w:bottom w:val="none" w:sz="0" w:space="0" w:color="auto"/>
                                <w:right w:val="none" w:sz="0" w:space="0" w:color="auto"/>
                              </w:divBdr>
                              <w:divsChild>
                                <w:div w:id="2061979471">
                                  <w:marLeft w:val="0"/>
                                  <w:marRight w:val="0"/>
                                  <w:marTop w:val="0"/>
                                  <w:marBottom w:val="0"/>
                                  <w:divBdr>
                                    <w:top w:val="none" w:sz="0" w:space="0" w:color="auto"/>
                                    <w:left w:val="none" w:sz="0" w:space="0" w:color="auto"/>
                                    <w:bottom w:val="none" w:sz="0" w:space="0" w:color="auto"/>
                                    <w:right w:val="none" w:sz="0" w:space="0" w:color="auto"/>
                                  </w:divBdr>
                                  <w:divsChild>
                                    <w:div w:id="987824598">
                                      <w:marLeft w:val="0"/>
                                      <w:marRight w:val="0"/>
                                      <w:marTop w:val="0"/>
                                      <w:marBottom w:val="0"/>
                                      <w:divBdr>
                                        <w:top w:val="none" w:sz="0" w:space="0" w:color="auto"/>
                                        <w:left w:val="none" w:sz="0" w:space="0" w:color="auto"/>
                                        <w:bottom w:val="none" w:sz="0" w:space="0" w:color="auto"/>
                                        <w:right w:val="none" w:sz="0" w:space="0" w:color="auto"/>
                                      </w:divBdr>
                                      <w:divsChild>
                                        <w:div w:id="525796377">
                                          <w:marLeft w:val="0"/>
                                          <w:marRight w:val="0"/>
                                          <w:marTop w:val="0"/>
                                          <w:marBottom w:val="0"/>
                                          <w:divBdr>
                                            <w:top w:val="none" w:sz="0" w:space="0" w:color="auto"/>
                                            <w:left w:val="none" w:sz="0" w:space="0" w:color="auto"/>
                                            <w:bottom w:val="none" w:sz="0" w:space="0" w:color="auto"/>
                                            <w:right w:val="none" w:sz="0" w:space="0" w:color="auto"/>
                                          </w:divBdr>
                                          <w:divsChild>
                                            <w:div w:id="1760370681">
                                              <w:marLeft w:val="0"/>
                                              <w:marRight w:val="0"/>
                                              <w:marTop w:val="0"/>
                                              <w:marBottom w:val="0"/>
                                              <w:divBdr>
                                                <w:top w:val="none" w:sz="0" w:space="0" w:color="auto"/>
                                                <w:left w:val="none" w:sz="0" w:space="0" w:color="auto"/>
                                                <w:bottom w:val="none" w:sz="0" w:space="0" w:color="auto"/>
                                                <w:right w:val="none" w:sz="0" w:space="0" w:color="auto"/>
                                              </w:divBdr>
                                              <w:divsChild>
                                                <w:div w:id="166503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485268">
      <w:bodyDiv w:val="1"/>
      <w:marLeft w:val="0"/>
      <w:marRight w:val="0"/>
      <w:marTop w:val="0"/>
      <w:marBottom w:val="0"/>
      <w:divBdr>
        <w:top w:val="none" w:sz="0" w:space="0" w:color="auto"/>
        <w:left w:val="none" w:sz="0" w:space="0" w:color="auto"/>
        <w:bottom w:val="none" w:sz="0" w:space="0" w:color="auto"/>
        <w:right w:val="none" w:sz="0" w:space="0" w:color="auto"/>
      </w:divBdr>
      <w:divsChild>
        <w:div w:id="105583474">
          <w:marLeft w:val="0"/>
          <w:marRight w:val="0"/>
          <w:marTop w:val="0"/>
          <w:marBottom w:val="0"/>
          <w:divBdr>
            <w:top w:val="none" w:sz="0" w:space="0" w:color="auto"/>
            <w:left w:val="none" w:sz="0" w:space="0" w:color="auto"/>
            <w:bottom w:val="none" w:sz="0" w:space="0" w:color="auto"/>
            <w:right w:val="none" w:sz="0" w:space="0" w:color="auto"/>
          </w:divBdr>
        </w:div>
        <w:div w:id="1136678304">
          <w:marLeft w:val="0"/>
          <w:marRight w:val="0"/>
          <w:marTop w:val="0"/>
          <w:marBottom w:val="0"/>
          <w:divBdr>
            <w:top w:val="none" w:sz="0" w:space="0" w:color="auto"/>
            <w:left w:val="none" w:sz="0" w:space="0" w:color="auto"/>
            <w:bottom w:val="none" w:sz="0" w:space="0" w:color="auto"/>
            <w:right w:val="none" w:sz="0" w:space="0" w:color="auto"/>
          </w:divBdr>
          <w:divsChild>
            <w:div w:id="12327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m.gov/" TargetMode="External"/><Relationship Id="rId13" Type="http://schemas.openxmlformats.org/officeDocument/2006/relationships/hyperlink" Target="http://www.wdol.gov/" TargetMode="External"/><Relationship Id="rId18" Type="http://schemas.openxmlformats.org/officeDocument/2006/relationships/hyperlink" Target="mailto:Teresa.a.baxter.civ@army.mi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am.gov/SAM/" TargetMode="External"/><Relationship Id="rId17" Type="http://schemas.openxmlformats.org/officeDocument/2006/relationships/hyperlink" Target="mailto:rhonda.m.lien.civ@army.mil" TargetMode="External"/><Relationship Id="rId2" Type="http://schemas.openxmlformats.org/officeDocument/2006/relationships/customXml" Target="../customXml/item2.xml"/><Relationship Id="rId16" Type="http://schemas.openxmlformats.org/officeDocument/2006/relationships/hyperlink" Target="http://www.sam.gov"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am.gov/" TargetMode="External"/><Relationship Id="rId5" Type="http://schemas.openxmlformats.org/officeDocument/2006/relationships/styles" Target="styles.xml"/><Relationship Id="rId15" Type="http://schemas.openxmlformats.org/officeDocument/2006/relationships/hyperlink" Target="mailto:Teresa.a.baxter.civ@mail.mil" TargetMode="External"/><Relationship Id="rId10" Type="http://schemas.openxmlformats.org/officeDocument/2006/relationships/hyperlink" Target="mailto:rhonda.m.lien.civ@army.mi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honda.m.lien.civ@army.mil" TargetMode="External"/><Relationship Id="rId14" Type="http://schemas.openxmlformats.org/officeDocument/2006/relationships/hyperlink" Target="mailto:rhonda.m.lien.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6715070294EF41ABFEDE79FE1E8754" ma:contentTypeVersion="17" ma:contentTypeDescription="Create a new document." ma:contentTypeScope="" ma:versionID="80cd63cae4c23216cd9cb1e0247109ba">
  <xsd:schema xmlns:xsd="http://www.w3.org/2001/XMLSchema" xmlns:xs="http://www.w3.org/2001/XMLSchema" xmlns:p="http://schemas.microsoft.com/office/2006/metadata/properties" xmlns:ns1="http://schemas.microsoft.com/sharepoint/v3" xmlns:ns3="51fd4f3f-1d02-4bbc-b06c-dfbac6b1adcd" xmlns:ns4="af947787-dd0a-4c7a-be58-4edbcb08396c" targetNamespace="http://schemas.microsoft.com/office/2006/metadata/properties" ma:root="true" ma:fieldsID="ee8c87ec806aece42d6ca0f59cd9d90b" ns1:_="" ns3:_="" ns4:_="">
    <xsd:import namespace="http://schemas.microsoft.com/sharepoint/v3"/>
    <xsd:import namespace="51fd4f3f-1d02-4bbc-b06c-dfbac6b1adcd"/>
    <xsd:import namespace="af947787-dd0a-4c7a-be58-4edbcb08396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Location" minOccurs="0"/>
                <xsd:element ref="ns4:_activity" minOccurs="0"/>
                <xsd:element ref="ns1:_ip_UnifiedCompliancePolicyProperties" minOccurs="0"/>
                <xsd:element ref="ns1:_ip_UnifiedCompliancePolicyUIAction"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fd4f3f-1d02-4bbc-b06c-dfbac6b1adc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947787-dd0a-4c7a-be58-4edbcb0839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f947787-dd0a-4c7a-be58-4edbcb08396c"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A845CDF-FC7B-4B27-89E2-1025F2F821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1fd4f3f-1d02-4bbc-b06c-dfbac6b1adcd"/>
    <ds:schemaRef ds:uri="af947787-dd0a-4c7a-be58-4edbcb0839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EC1E35-6380-4F3A-B432-21486969829C}">
  <ds:schemaRefs>
    <ds:schemaRef ds:uri="http://schemas.microsoft.com/sharepoint/v3/contenttype/forms"/>
  </ds:schemaRefs>
</ds:datastoreItem>
</file>

<file path=customXml/itemProps3.xml><?xml version="1.0" encoding="utf-8"?>
<ds:datastoreItem xmlns:ds="http://schemas.openxmlformats.org/officeDocument/2006/customXml" ds:itemID="{A0543AA8-AF28-4864-A8E5-AF083D42850A}">
  <ds:schemaRefs>
    <ds:schemaRef ds:uri="http://schemas.microsoft.com/office/2006/metadata/properties"/>
    <ds:schemaRef ds:uri="http://schemas.microsoft.com/office/infopath/2007/PartnerControls"/>
    <ds:schemaRef ds:uri="af947787-dd0a-4c7a-be58-4edbcb08396c"/>
    <ds:schemaRef ds:uri="http://schemas.microsoft.com/sharepoint/v3"/>
  </ds:schemaRefs>
</ds:datastoreItem>
</file>

<file path=docMetadata/LabelInfo.xml><?xml version="1.0" encoding="utf-8"?>
<clbl:labelList xmlns:clbl="http://schemas.microsoft.com/office/2020/mipLabelMetadata">
  <clbl:label id="{554eecc5-e26c-4620-b240-5a8bb326c33d}" enabled="1" method="Standar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181</TotalTime>
  <Pages>13</Pages>
  <Words>4240</Words>
  <Characters>24169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28353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Lien, Rhonda M Mrs CIV US USA</dc:creator>
  <cp:keywords/>
  <dc:description/>
  <cp:lastModifiedBy>Lien, Rhonda M CIV NG TNANG (USA)</cp:lastModifiedBy>
  <cp:revision>28</cp:revision>
  <dcterms:created xsi:type="dcterms:W3CDTF">2025-11-13T18:46:00Z</dcterms:created>
  <dcterms:modified xsi:type="dcterms:W3CDTF">2025-11-20T20:35:00Z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0x0101002C6715070294EF41ABFEDE79FE1E8754</vt:lpwstr>
  </property>
</Properties>
</file>