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DF0C8" w14:textId="7F839B54" w:rsidR="00401EEE" w:rsidRPr="00401EEE" w:rsidRDefault="00401EEE">
      <w:pPr>
        <w:rPr>
          <w:b/>
          <w:bCs/>
          <w:i/>
          <w:iCs/>
          <w:sz w:val="44"/>
          <w:szCs w:val="44"/>
          <w:u w:val="single"/>
        </w:rPr>
      </w:pPr>
      <w:r w:rsidRPr="00401EEE">
        <w:rPr>
          <w:b/>
          <w:bCs/>
          <w:i/>
          <w:iCs/>
          <w:sz w:val="44"/>
          <w:szCs w:val="44"/>
          <w:u w:val="single"/>
        </w:rPr>
        <w:t>WEEK 3 – ADVANCED DATA ANALYSIS AND VISUALIZATION IN LOGISTICS</w:t>
      </w:r>
    </w:p>
    <w:p w14:paraId="4CCB15D3" w14:textId="77777777" w:rsidR="00401EEE" w:rsidRDefault="00401EEE"/>
    <w:p w14:paraId="5ABA5F51" w14:textId="1ECECE76" w:rsidR="00401EEE" w:rsidRPr="00B35D56" w:rsidRDefault="00401EEE">
      <w:pPr>
        <w:rPr>
          <w:sz w:val="32"/>
          <w:szCs w:val="32"/>
        </w:rPr>
      </w:pPr>
      <w:proofErr w:type="gramStart"/>
      <w:r w:rsidRPr="00401EEE">
        <w:rPr>
          <w:b/>
          <w:bCs/>
          <w:sz w:val="32"/>
          <w:szCs w:val="32"/>
          <w:u w:val="single"/>
        </w:rPr>
        <w:t>1 :</w:t>
      </w:r>
      <w:proofErr w:type="gramEnd"/>
      <w:r w:rsidRPr="00401EEE">
        <w:rPr>
          <w:b/>
          <w:bCs/>
          <w:sz w:val="32"/>
          <w:szCs w:val="32"/>
          <w:u w:val="single"/>
        </w:rPr>
        <w:t xml:space="preserve"> </w:t>
      </w:r>
      <w:proofErr w:type="gramStart"/>
      <w:r w:rsidRPr="00B35D56">
        <w:rPr>
          <w:b/>
          <w:bCs/>
          <w:sz w:val="32"/>
          <w:szCs w:val="32"/>
          <w:u w:val="single"/>
        </w:rPr>
        <w:t>Introduction</w:t>
      </w:r>
      <w:r w:rsidR="00B35D56" w:rsidRPr="00B35D56">
        <w:rPr>
          <w:b/>
          <w:bCs/>
          <w:sz w:val="32"/>
          <w:szCs w:val="32"/>
          <w:u w:val="single"/>
        </w:rPr>
        <w:t xml:space="preserve"> </w:t>
      </w:r>
      <w:r w:rsidR="00B35D56" w:rsidRPr="00B35D56">
        <w:rPr>
          <w:sz w:val="32"/>
          <w:szCs w:val="32"/>
        </w:rPr>
        <w:t>:</w:t>
      </w:r>
      <w:proofErr w:type="gramEnd"/>
    </w:p>
    <w:p w14:paraId="73E54E16" w14:textId="4BBD3CC1" w:rsidR="00401EEE" w:rsidRDefault="00B35D56" w:rsidP="00401EEE">
      <w:r>
        <w:t xml:space="preserve">                            </w:t>
      </w:r>
      <w:r w:rsidR="00401EEE">
        <w:t>Logistics data analysis plays an important role in improving delivery efficiency, reducing costs, and identifying operational problems. In this task, exploratory data analysis (EDA) and data visualization techniques are used to examine logistics delivery data and identify meaningful patterns.</w:t>
      </w:r>
    </w:p>
    <w:p w14:paraId="3EF184F9" w14:textId="77777777" w:rsidR="00401EEE" w:rsidRDefault="00401EEE" w:rsidP="00401EEE">
      <w:r>
        <w:t>The analysis focuses on important logistics variables such as delivery distance, package weight, delivery cost, delivery ratings, vehicle type, delivery delays, region, and weather conditions. Python libraries such as Pandas, Matplotlib, and Seaborn were used to perform the analysis and create visualizations.</w:t>
      </w:r>
    </w:p>
    <w:p w14:paraId="2736A707" w14:textId="52871C59" w:rsidR="00401EEE" w:rsidRDefault="00401EEE" w:rsidP="00401EEE">
      <w:r>
        <w:t>The main objective of this analysis is to understand logistics performance, identify possible cost drivers and bottlenecks, and provide useful insights that can support better operational decisions.</w:t>
      </w:r>
    </w:p>
    <w:p w14:paraId="20648DD2" w14:textId="77777777" w:rsidR="00B35D56" w:rsidRDefault="00B35D56" w:rsidP="00401EEE"/>
    <w:p w14:paraId="6CDFC8A2" w14:textId="08F45055" w:rsidR="00B35D56" w:rsidRPr="00B35D56" w:rsidRDefault="00B35D56" w:rsidP="00B35D56">
      <w:pPr>
        <w:rPr>
          <w:b/>
          <w:bCs/>
          <w:sz w:val="32"/>
          <w:szCs w:val="32"/>
          <w:u w:val="single"/>
        </w:rPr>
      </w:pPr>
      <w:r w:rsidRPr="00B35D56">
        <w:rPr>
          <w:b/>
          <w:bCs/>
          <w:sz w:val="32"/>
          <w:szCs w:val="32"/>
          <w:u w:val="single"/>
        </w:rPr>
        <w:t xml:space="preserve">2. Dataset and Analytical </w:t>
      </w:r>
      <w:proofErr w:type="gramStart"/>
      <w:r w:rsidRPr="00B35D56">
        <w:rPr>
          <w:b/>
          <w:bCs/>
          <w:sz w:val="32"/>
          <w:szCs w:val="32"/>
          <w:u w:val="single"/>
        </w:rPr>
        <w:t>Objective</w:t>
      </w:r>
      <w:r>
        <w:rPr>
          <w:b/>
          <w:bCs/>
          <w:sz w:val="32"/>
          <w:szCs w:val="32"/>
          <w:u w:val="single"/>
        </w:rPr>
        <w:t xml:space="preserve"> :</w:t>
      </w:r>
      <w:proofErr w:type="gramEnd"/>
    </w:p>
    <w:p w14:paraId="6020D4C1" w14:textId="77777777" w:rsidR="00B35D56" w:rsidRDefault="00B35D56" w:rsidP="00B35D56">
      <w:r>
        <w:t>The logistics dataset used for this analysis contains 25,000 delivery records with 15 variables. It includes information related to delivery partners, delivery modes, vehicle types, delivery status, regions, weather conditions, distance, package weight, delivery cost, and customer ratings.</w:t>
      </w:r>
    </w:p>
    <w:p w14:paraId="668ECB26" w14:textId="77777777" w:rsidR="00B35D56" w:rsidRDefault="00B35D56" w:rsidP="00B35D56">
      <w:r>
        <w:t xml:space="preserve">The dataset was previously cleaned and </w:t>
      </w:r>
      <w:proofErr w:type="spellStart"/>
      <w:r>
        <w:t>preprocessed</w:t>
      </w:r>
      <w:proofErr w:type="spellEnd"/>
      <w:r>
        <w:t xml:space="preserve"> before being used for this analysis. Numerical variables such as distance, package weight, and delivery cost were normalized to make them suitable for comparison and analysis.</w:t>
      </w:r>
    </w:p>
    <w:p w14:paraId="0F14653F" w14:textId="77777777" w:rsidR="00B35D56" w:rsidRDefault="00B35D56" w:rsidP="00B35D56">
      <w:r>
        <w:t>The main objectives of the analysis are:</w:t>
      </w:r>
    </w:p>
    <w:p w14:paraId="1C7CDFB4" w14:textId="77777777" w:rsidR="00B35D56" w:rsidRDefault="00B35D56" w:rsidP="00B35D56">
      <w:r>
        <w:t>To understand the distribution of important logistics variables.</w:t>
      </w:r>
    </w:p>
    <w:p w14:paraId="7D9ED09B" w14:textId="77777777" w:rsidR="00B35D56" w:rsidRDefault="00B35D56" w:rsidP="00B35D56">
      <w:r>
        <w:t>To examine relationships between distance, package weight, delivery cost, and ratings.</w:t>
      </w:r>
    </w:p>
    <w:p w14:paraId="50B5D0CE" w14:textId="77777777" w:rsidR="00B35D56" w:rsidRDefault="00B35D56" w:rsidP="00B35D56">
      <w:r>
        <w:t>To compare delivery performance across different vehicle types.</w:t>
      </w:r>
    </w:p>
    <w:p w14:paraId="6A184A79" w14:textId="77777777" w:rsidR="00B35D56" w:rsidRDefault="00B35D56" w:rsidP="00B35D56">
      <w:r>
        <w:t>To identify the proportion of delayed and non-delayed deliveries.</w:t>
      </w:r>
    </w:p>
    <w:p w14:paraId="40EDE36A" w14:textId="77777777" w:rsidR="00B35D56" w:rsidRDefault="00B35D56" w:rsidP="00B35D56">
      <w:r>
        <w:t>To examine delivery patterns across regions and weather conditions.</w:t>
      </w:r>
    </w:p>
    <w:p w14:paraId="4AE62A6D" w14:textId="77777777" w:rsidR="00BA7FA7" w:rsidRDefault="00B35D56" w:rsidP="00B35D56">
      <w:r>
        <w:t>To identify factors that may affect logistics cost and operational efficiency.</w:t>
      </w:r>
    </w:p>
    <w:p w14:paraId="39F09EF6" w14:textId="323F8BE2" w:rsidR="00B35D56" w:rsidRPr="00BA7FA7" w:rsidRDefault="00B35D56" w:rsidP="00B35D56">
      <w:r w:rsidRPr="00B35D56">
        <w:rPr>
          <w:b/>
          <w:bCs/>
          <w:sz w:val="32"/>
          <w:szCs w:val="32"/>
          <w:u w:val="single"/>
        </w:rPr>
        <w:lastRenderedPageBreak/>
        <w:t xml:space="preserve">3. </w:t>
      </w:r>
      <w:proofErr w:type="gramStart"/>
      <w:r w:rsidRPr="00B35D56">
        <w:rPr>
          <w:b/>
          <w:bCs/>
          <w:sz w:val="32"/>
          <w:szCs w:val="32"/>
          <w:u w:val="single"/>
        </w:rPr>
        <w:t>Methodology</w:t>
      </w:r>
      <w:r w:rsidRPr="00B35D56">
        <w:rPr>
          <w:b/>
          <w:bCs/>
          <w:sz w:val="32"/>
          <w:szCs w:val="32"/>
          <w:u w:val="single"/>
        </w:rPr>
        <w:t xml:space="preserve"> :</w:t>
      </w:r>
      <w:proofErr w:type="gramEnd"/>
    </w:p>
    <w:p w14:paraId="5F0F0DC5" w14:textId="34716CA5" w:rsidR="00B35D56" w:rsidRDefault="00B35D56" w:rsidP="00B35D56">
      <w:r>
        <w:t xml:space="preserve">                    </w:t>
      </w:r>
      <w:r>
        <w:t xml:space="preserve">The analysis was performed using Python in Google </w:t>
      </w:r>
      <w:proofErr w:type="spellStart"/>
      <w:r>
        <w:t>Colab</w:t>
      </w:r>
      <w:proofErr w:type="spellEnd"/>
      <w:r>
        <w:t>. The dataset was loaded using the Pandas library and examined to understand its structure, data types, and important variables.</w:t>
      </w:r>
    </w:p>
    <w:p w14:paraId="5F902691" w14:textId="77777777" w:rsidR="00B35D56" w:rsidRPr="00B35D56" w:rsidRDefault="00B35D56" w:rsidP="00B35D56">
      <w:pPr>
        <w:rPr>
          <w:i/>
          <w:iCs/>
          <w:sz w:val="28"/>
          <w:szCs w:val="28"/>
          <w:u w:val="single"/>
        </w:rPr>
      </w:pPr>
      <w:r w:rsidRPr="00B35D56">
        <w:rPr>
          <w:i/>
          <w:iCs/>
          <w:sz w:val="28"/>
          <w:szCs w:val="28"/>
          <w:u w:val="single"/>
        </w:rPr>
        <w:t>The following steps were used:</w:t>
      </w:r>
    </w:p>
    <w:p w14:paraId="38246703" w14:textId="1702F289" w:rsidR="00B35D56" w:rsidRDefault="00B35D56" w:rsidP="00B35D56">
      <w:r>
        <w:t>1.</w:t>
      </w:r>
      <w:r>
        <w:t>Data Loading: The cleaned logistics dataset was imported into Python using Pandas.</w:t>
      </w:r>
    </w:p>
    <w:p w14:paraId="6790ABDD" w14:textId="2FB6E124" w:rsidR="00B35D56" w:rsidRDefault="00B35D56" w:rsidP="00B35D56">
      <w:r>
        <w:t>2.</w:t>
      </w:r>
      <w:r>
        <w:t>Data Exploration: The shape, column names, data types, and descriptive statistics of the dataset were examined.</w:t>
      </w:r>
    </w:p>
    <w:p w14:paraId="341E2BF5" w14:textId="7B824889" w:rsidR="00B35D56" w:rsidRDefault="00B35D56" w:rsidP="00B35D56">
      <w:r>
        <w:t>3.</w:t>
      </w:r>
      <w:r>
        <w:t>Descriptive Analysis: Mean, minimum, maximum, and other statistical measures were calculated for selected numerical variables.</w:t>
      </w:r>
    </w:p>
    <w:p w14:paraId="04891459" w14:textId="526C434D" w:rsidR="00B35D56" w:rsidRDefault="00B35D56" w:rsidP="00B35D56">
      <w:r>
        <w:t>4.</w:t>
      </w:r>
      <w:r>
        <w:t>Correlation Analysis: Correlations between distance, package weight, delivery cost, and delivery rating were examined.</w:t>
      </w:r>
    </w:p>
    <w:p w14:paraId="19DE529B" w14:textId="359B936E" w:rsidR="00B35D56" w:rsidRDefault="00B35D56" w:rsidP="00B35D56">
      <w:r>
        <w:t>5.</w:t>
      </w:r>
      <w:r>
        <w:t>Data Visualization: Matplotlib and Seaborn were used to create charts showing distributions, relationships, comparisons, and patterns.</w:t>
      </w:r>
    </w:p>
    <w:p w14:paraId="0113C799" w14:textId="6E80BD41" w:rsidR="00B35D56" w:rsidRDefault="00B35D56" w:rsidP="00B35D56">
      <w:r>
        <w:t>6.</w:t>
      </w:r>
      <w:r>
        <w:t>Insight Generation: The visualizations and statistical results were interpreted to identify potential cost drivers, delivery patterns, and operational issues.</w:t>
      </w:r>
    </w:p>
    <w:p w14:paraId="6EDCF067" w14:textId="2381D89B" w:rsidR="00B35D56" w:rsidRDefault="00B35D56" w:rsidP="00B35D56">
      <w:r>
        <w:t>7.</w:t>
      </w:r>
      <w:r>
        <w:t>Recommendations: The findings were used to suggest areas where logistics operations could be improved.</w:t>
      </w:r>
    </w:p>
    <w:p w14:paraId="021B6193" w14:textId="77777777" w:rsidR="00BA7FA7" w:rsidRDefault="00BA7FA7" w:rsidP="00B35D56"/>
    <w:p w14:paraId="6420B9FC" w14:textId="568BD409" w:rsidR="00B35D56" w:rsidRPr="00B35D56" w:rsidRDefault="00B35D56" w:rsidP="00B35D56">
      <w:pPr>
        <w:rPr>
          <w:sz w:val="28"/>
          <w:szCs w:val="28"/>
          <w:u w:val="single"/>
        </w:rPr>
      </w:pPr>
      <w:r w:rsidRPr="00B35D56">
        <w:rPr>
          <w:sz w:val="28"/>
          <w:szCs w:val="28"/>
          <w:u w:val="single"/>
        </w:rPr>
        <w:t xml:space="preserve">Tools and Libraries </w:t>
      </w:r>
      <w:proofErr w:type="gramStart"/>
      <w:r w:rsidRPr="00B35D56">
        <w:rPr>
          <w:sz w:val="28"/>
          <w:szCs w:val="28"/>
          <w:u w:val="single"/>
        </w:rPr>
        <w:t>Used</w:t>
      </w:r>
      <w:r w:rsidRPr="00B35D56">
        <w:rPr>
          <w:sz w:val="28"/>
          <w:szCs w:val="28"/>
          <w:u w:val="single"/>
        </w:rPr>
        <w:t xml:space="preserve"> :</w:t>
      </w:r>
      <w:proofErr w:type="gramEnd"/>
    </w:p>
    <w:p w14:paraId="61B600D9" w14:textId="550CCBE0" w:rsidR="00B35D56" w:rsidRDefault="00B35D56" w:rsidP="00B35D56">
      <w:pPr>
        <w:pStyle w:val="ListParagraph"/>
        <w:numPr>
          <w:ilvl w:val="0"/>
          <w:numId w:val="1"/>
        </w:numPr>
      </w:pPr>
      <w:r>
        <w:t>Python – Data analysis</w:t>
      </w:r>
    </w:p>
    <w:p w14:paraId="1E4B67BD" w14:textId="04E106A2" w:rsidR="00B35D56" w:rsidRDefault="00B35D56" w:rsidP="00B35D56">
      <w:pPr>
        <w:pStyle w:val="ListParagraph"/>
        <w:numPr>
          <w:ilvl w:val="0"/>
          <w:numId w:val="1"/>
        </w:numPr>
      </w:pPr>
      <w:r>
        <w:t>Pandas – Data handling and analysis</w:t>
      </w:r>
    </w:p>
    <w:p w14:paraId="4DD78E82" w14:textId="0F5A87DC" w:rsidR="00B35D56" w:rsidRDefault="00B35D56" w:rsidP="00B35D56">
      <w:pPr>
        <w:pStyle w:val="ListParagraph"/>
        <w:numPr>
          <w:ilvl w:val="0"/>
          <w:numId w:val="1"/>
        </w:numPr>
      </w:pPr>
      <w:r>
        <w:t>Matplotlib – Data visualization</w:t>
      </w:r>
    </w:p>
    <w:p w14:paraId="6182EAB0" w14:textId="0BEED063" w:rsidR="00B35D56" w:rsidRDefault="00B35D56" w:rsidP="00B35D56">
      <w:pPr>
        <w:pStyle w:val="ListParagraph"/>
        <w:numPr>
          <w:ilvl w:val="0"/>
          <w:numId w:val="1"/>
        </w:numPr>
      </w:pPr>
      <w:r>
        <w:t>Seaborn – Correlation heatmap</w:t>
      </w:r>
    </w:p>
    <w:p w14:paraId="02F647DB" w14:textId="176D93FF" w:rsidR="00B35D56" w:rsidRDefault="00B35D56" w:rsidP="00B35D56">
      <w:pPr>
        <w:pStyle w:val="ListParagraph"/>
        <w:numPr>
          <w:ilvl w:val="0"/>
          <w:numId w:val="1"/>
        </w:numPr>
      </w:pPr>
      <w:r>
        <w:t xml:space="preserve">Google </w:t>
      </w:r>
      <w:proofErr w:type="spellStart"/>
      <w:r>
        <w:t>Colab</w:t>
      </w:r>
      <w:proofErr w:type="spellEnd"/>
      <w:r>
        <w:t xml:space="preserve"> – Python execution environment</w:t>
      </w:r>
      <w:r>
        <w:t xml:space="preserve">.   </w:t>
      </w:r>
    </w:p>
    <w:p w14:paraId="06622E9A" w14:textId="77777777" w:rsidR="00B35D56" w:rsidRDefault="00B35D56" w:rsidP="00B35D56"/>
    <w:p w14:paraId="64914E65" w14:textId="77777777" w:rsidR="00C01738" w:rsidRDefault="00C01738" w:rsidP="00B35D56">
      <w:pPr>
        <w:rPr>
          <w:b/>
          <w:bCs/>
          <w:sz w:val="32"/>
          <w:szCs w:val="32"/>
          <w:u w:val="single"/>
        </w:rPr>
      </w:pPr>
    </w:p>
    <w:p w14:paraId="0E736E23" w14:textId="77777777" w:rsidR="00C01738" w:rsidRDefault="00C01738" w:rsidP="00B35D56">
      <w:pPr>
        <w:rPr>
          <w:b/>
          <w:bCs/>
          <w:sz w:val="32"/>
          <w:szCs w:val="32"/>
          <w:u w:val="single"/>
        </w:rPr>
      </w:pPr>
    </w:p>
    <w:p w14:paraId="3D53D1DC" w14:textId="77777777" w:rsidR="00C01738" w:rsidRDefault="00C01738" w:rsidP="00B35D56">
      <w:pPr>
        <w:rPr>
          <w:b/>
          <w:bCs/>
          <w:sz w:val="32"/>
          <w:szCs w:val="32"/>
          <w:u w:val="single"/>
        </w:rPr>
      </w:pPr>
    </w:p>
    <w:p w14:paraId="5E05895B" w14:textId="77777777" w:rsidR="00BA7FA7" w:rsidRDefault="00BA7FA7" w:rsidP="00B35D56">
      <w:pPr>
        <w:rPr>
          <w:b/>
          <w:bCs/>
          <w:sz w:val="32"/>
          <w:szCs w:val="32"/>
          <w:u w:val="single"/>
        </w:rPr>
      </w:pPr>
    </w:p>
    <w:p w14:paraId="0EFFB2FF" w14:textId="7D54E7F6" w:rsidR="00B35D56" w:rsidRPr="0084712C" w:rsidRDefault="00B35D56" w:rsidP="00B35D56">
      <w:pPr>
        <w:rPr>
          <w:b/>
          <w:bCs/>
          <w:sz w:val="32"/>
          <w:szCs w:val="32"/>
          <w:u w:val="single"/>
        </w:rPr>
      </w:pPr>
      <w:r w:rsidRPr="0084712C">
        <w:rPr>
          <w:b/>
          <w:bCs/>
          <w:sz w:val="32"/>
          <w:szCs w:val="32"/>
          <w:u w:val="single"/>
        </w:rPr>
        <w:lastRenderedPageBreak/>
        <w:t>4.</w:t>
      </w:r>
      <w:r w:rsidR="00525C9A" w:rsidRPr="0084712C">
        <w:rPr>
          <w:b/>
          <w:bCs/>
          <w:sz w:val="32"/>
          <w:szCs w:val="32"/>
          <w:u w:val="single"/>
        </w:rPr>
        <w:t xml:space="preserve"> </w:t>
      </w:r>
      <w:r w:rsidRPr="0084712C">
        <w:rPr>
          <w:b/>
          <w:bCs/>
          <w:sz w:val="32"/>
          <w:szCs w:val="32"/>
          <w:u w:val="single"/>
        </w:rPr>
        <w:t>Exploratory Data Analysis (EDA</w:t>
      </w:r>
      <w:proofErr w:type="gramStart"/>
      <w:r w:rsidRPr="0084712C">
        <w:rPr>
          <w:b/>
          <w:bCs/>
          <w:sz w:val="32"/>
          <w:szCs w:val="32"/>
          <w:u w:val="single"/>
        </w:rPr>
        <w:t>) :</w:t>
      </w:r>
      <w:proofErr w:type="gramEnd"/>
    </w:p>
    <w:p w14:paraId="68872069" w14:textId="77777777" w:rsidR="00BA7FA7" w:rsidRDefault="00BA7FA7" w:rsidP="00B35D56">
      <w:pPr>
        <w:rPr>
          <w:b/>
          <w:bCs/>
          <w:sz w:val="28"/>
          <w:szCs w:val="28"/>
          <w:u w:val="single"/>
        </w:rPr>
      </w:pPr>
    </w:p>
    <w:p w14:paraId="02828D73" w14:textId="465290BB" w:rsidR="00B35D56" w:rsidRPr="0084712C" w:rsidRDefault="00B35D56" w:rsidP="00B35D56">
      <w:pPr>
        <w:rPr>
          <w:b/>
          <w:bCs/>
          <w:sz w:val="28"/>
          <w:szCs w:val="28"/>
          <w:u w:val="single"/>
        </w:rPr>
      </w:pPr>
      <w:r w:rsidRPr="0084712C">
        <w:rPr>
          <w:b/>
          <w:bCs/>
          <w:sz w:val="28"/>
          <w:szCs w:val="28"/>
          <w:u w:val="single"/>
        </w:rPr>
        <w:t>4.1 Descriptive Statistics</w:t>
      </w:r>
    </w:p>
    <w:p w14:paraId="399C0F06" w14:textId="2878608F" w:rsidR="00525C9A" w:rsidRDefault="00525C9A" w:rsidP="00B35D56">
      <w:pPr>
        <w:rPr>
          <w:sz w:val="28"/>
          <w:szCs w:val="28"/>
        </w:rPr>
      </w:pPr>
      <w:r w:rsidRPr="00C01738">
        <w:rPr>
          <w:sz w:val="28"/>
          <w:szCs w:val="28"/>
        </w:rPr>
        <w:t xml:space="preserve">            </w:t>
      </w:r>
      <w:r w:rsidRPr="00C01738">
        <w:t>The table below presents the descriptive statistics of the selected logistics variabl</w:t>
      </w:r>
      <w:r w:rsidRPr="00C01738">
        <w:t>es</w:t>
      </w:r>
      <w:r w:rsidRPr="00C01738">
        <w:rPr>
          <w:sz w:val="28"/>
          <w:szCs w:val="28"/>
        </w:rPr>
        <w:t>.</w:t>
      </w:r>
    </w:p>
    <w:p w14:paraId="4A6932EE" w14:textId="77777777" w:rsidR="00BA7FA7" w:rsidRPr="00C01738" w:rsidRDefault="00BA7FA7" w:rsidP="00B35D56">
      <w:pPr>
        <w:rPr>
          <w:sz w:val="28"/>
          <w:szCs w:val="28"/>
        </w:rPr>
      </w:pPr>
    </w:p>
    <w:tbl>
      <w:tblPr>
        <w:tblStyle w:val="TableGrid"/>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0000" w:themeFill="text1"/>
        <w:tblLook w:val="04A0" w:firstRow="1" w:lastRow="0" w:firstColumn="1" w:lastColumn="0" w:noHBand="0" w:noVBand="1"/>
      </w:tblPr>
      <w:tblGrid>
        <w:gridCol w:w="1503"/>
        <w:gridCol w:w="1502"/>
        <w:gridCol w:w="2093"/>
        <w:gridCol w:w="1985"/>
        <w:gridCol w:w="1843"/>
      </w:tblGrid>
      <w:tr w:rsidR="00525C9A" w:rsidRPr="00DA370F" w14:paraId="273B290F" w14:textId="77777777" w:rsidTr="00DA370F">
        <w:trPr>
          <w:trHeight w:val="558"/>
        </w:trPr>
        <w:tc>
          <w:tcPr>
            <w:tcW w:w="1503" w:type="dxa"/>
            <w:shd w:val="clear" w:color="auto" w:fill="000000" w:themeFill="text1"/>
          </w:tcPr>
          <w:p w14:paraId="6A4CB92B" w14:textId="7A16739A" w:rsidR="00525C9A" w:rsidRPr="00DA370F" w:rsidRDefault="006049A0" w:rsidP="00B35D56">
            <w:pPr>
              <w:rPr>
                <w:color w:val="FFFFFF" w:themeColor="background1"/>
                <w:sz w:val="28"/>
                <w:szCs w:val="28"/>
                <w:highlight w:val="black"/>
                <w:u w:val="single"/>
              </w:rPr>
            </w:pPr>
            <w:r w:rsidRPr="00DA370F">
              <w:rPr>
                <w:color w:val="FFFFFF" w:themeColor="background1"/>
                <w:sz w:val="28"/>
                <w:szCs w:val="28"/>
                <w:highlight w:val="black"/>
                <w:u w:val="single"/>
              </w:rPr>
              <w:t>Statistic</w:t>
            </w:r>
          </w:p>
        </w:tc>
        <w:tc>
          <w:tcPr>
            <w:tcW w:w="1502" w:type="dxa"/>
            <w:shd w:val="clear" w:color="auto" w:fill="000000" w:themeFill="text1"/>
          </w:tcPr>
          <w:p w14:paraId="1C688495" w14:textId="452E6BFA" w:rsidR="00525C9A" w:rsidRPr="00DA370F" w:rsidRDefault="006049A0" w:rsidP="00B35D56">
            <w:pPr>
              <w:rPr>
                <w:color w:val="FFFFFF" w:themeColor="background1"/>
                <w:sz w:val="28"/>
                <w:szCs w:val="28"/>
                <w:highlight w:val="black"/>
                <w:u w:val="single"/>
              </w:rPr>
            </w:pPr>
            <w:r w:rsidRPr="00DA370F">
              <w:rPr>
                <w:color w:val="FFFFFF" w:themeColor="background1"/>
                <w:sz w:val="28"/>
                <w:szCs w:val="28"/>
                <w:highlight w:val="black"/>
                <w:u w:val="single"/>
              </w:rPr>
              <w:t>Distance</w:t>
            </w:r>
          </w:p>
        </w:tc>
        <w:tc>
          <w:tcPr>
            <w:tcW w:w="2093" w:type="dxa"/>
            <w:shd w:val="clear" w:color="auto" w:fill="000000" w:themeFill="text1"/>
          </w:tcPr>
          <w:p w14:paraId="70B3196C" w14:textId="7F00D3B6" w:rsidR="00525C9A" w:rsidRPr="00DA370F" w:rsidRDefault="006049A0" w:rsidP="00B35D56">
            <w:pPr>
              <w:rPr>
                <w:color w:val="FFFFFF" w:themeColor="background1"/>
                <w:sz w:val="28"/>
                <w:szCs w:val="28"/>
                <w:highlight w:val="black"/>
                <w:u w:val="single"/>
              </w:rPr>
            </w:pPr>
            <w:r w:rsidRPr="00DA370F">
              <w:rPr>
                <w:color w:val="FFFFFF" w:themeColor="background1"/>
                <w:sz w:val="28"/>
                <w:szCs w:val="28"/>
                <w:highlight w:val="black"/>
                <w:u w:val="single"/>
              </w:rPr>
              <w:t>Package weight</w:t>
            </w:r>
          </w:p>
        </w:tc>
        <w:tc>
          <w:tcPr>
            <w:tcW w:w="1985" w:type="dxa"/>
            <w:shd w:val="clear" w:color="auto" w:fill="000000" w:themeFill="text1"/>
          </w:tcPr>
          <w:p w14:paraId="48808AE1" w14:textId="0153BA70" w:rsidR="00525C9A" w:rsidRPr="00DA370F" w:rsidRDefault="006049A0" w:rsidP="00B35D56">
            <w:pPr>
              <w:rPr>
                <w:color w:val="FFFFFF" w:themeColor="background1"/>
                <w:sz w:val="28"/>
                <w:szCs w:val="28"/>
                <w:highlight w:val="black"/>
                <w:u w:val="single"/>
              </w:rPr>
            </w:pPr>
            <w:r w:rsidRPr="00DA370F">
              <w:rPr>
                <w:color w:val="FFFFFF" w:themeColor="background1"/>
                <w:sz w:val="28"/>
                <w:szCs w:val="28"/>
                <w:highlight w:val="black"/>
                <w:u w:val="single"/>
              </w:rPr>
              <w:t>Delivery rating</w:t>
            </w:r>
          </w:p>
        </w:tc>
        <w:tc>
          <w:tcPr>
            <w:tcW w:w="1843" w:type="dxa"/>
            <w:shd w:val="clear" w:color="auto" w:fill="000000" w:themeFill="text1"/>
          </w:tcPr>
          <w:p w14:paraId="21E34783" w14:textId="05CBC8DD" w:rsidR="00525C9A" w:rsidRPr="00DA370F" w:rsidRDefault="006049A0" w:rsidP="00B35D56">
            <w:pPr>
              <w:rPr>
                <w:color w:val="FFFFFF" w:themeColor="background1"/>
                <w:sz w:val="28"/>
                <w:szCs w:val="28"/>
                <w:highlight w:val="black"/>
                <w:u w:val="single"/>
              </w:rPr>
            </w:pPr>
            <w:r w:rsidRPr="00DA370F">
              <w:rPr>
                <w:color w:val="FFFFFF" w:themeColor="background1"/>
                <w:sz w:val="28"/>
                <w:szCs w:val="28"/>
                <w:highlight w:val="black"/>
                <w:u w:val="single"/>
              </w:rPr>
              <w:t>Delivery cost</w:t>
            </w:r>
          </w:p>
        </w:tc>
      </w:tr>
      <w:tr w:rsidR="006049A0" w:rsidRPr="00DA370F" w14:paraId="71360C70" w14:textId="77777777" w:rsidTr="00DA370F">
        <w:tc>
          <w:tcPr>
            <w:tcW w:w="1503" w:type="dxa"/>
            <w:shd w:val="clear" w:color="auto" w:fill="000000" w:themeFill="text1"/>
          </w:tcPr>
          <w:p w14:paraId="3C9DEA1A" w14:textId="66700D02"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Count</w:t>
            </w:r>
          </w:p>
        </w:tc>
        <w:tc>
          <w:tcPr>
            <w:tcW w:w="1502" w:type="dxa"/>
            <w:shd w:val="clear" w:color="auto" w:fill="000000" w:themeFill="text1"/>
          </w:tcPr>
          <w:p w14:paraId="112ABC44" w14:textId="29CF8D49"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25000</w:t>
            </w:r>
          </w:p>
        </w:tc>
        <w:tc>
          <w:tcPr>
            <w:tcW w:w="2093" w:type="dxa"/>
            <w:shd w:val="clear" w:color="auto" w:fill="000000" w:themeFill="text1"/>
          </w:tcPr>
          <w:p w14:paraId="2F8547DC" w14:textId="3E30E696"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25000</w:t>
            </w:r>
          </w:p>
        </w:tc>
        <w:tc>
          <w:tcPr>
            <w:tcW w:w="1985" w:type="dxa"/>
            <w:shd w:val="clear" w:color="auto" w:fill="000000" w:themeFill="text1"/>
          </w:tcPr>
          <w:p w14:paraId="2DE080C0" w14:textId="2C0EED67"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25000</w:t>
            </w:r>
          </w:p>
        </w:tc>
        <w:tc>
          <w:tcPr>
            <w:tcW w:w="1843" w:type="dxa"/>
            <w:shd w:val="clear" w:color="auto" w:fill="000000" w:themeFill="text1"/>
          </w:tcPr>
          <w:p w14:paraId="27227D85" w14:textId="54AC8582"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25000</w:t>
            </w:r>
          </w:p>
        </w:tc>
      </w:tr>
      <w:tr w:rsidR="006049A0" w:rsidRPr="00DA370F" w14:paraId="16216957" w14:textId="77777777" w:rsidTr="00DA370F">
        <w:tc>
          <w:tcPr>
            <w:tcW w:w="1503" w:type="dxa"/>
            <w:shd w:val="clear" w:color="auto" w:fill="000000" w:themeFill="text1"/>
          </w:tcPr>
          <w:p w14:paraId="1DBCFEDC" w14:textId="76D975CD"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Mean</w:t>
            </w:r>
          </w:p>
        </w:tc>
        <w:tc>
          <w:tcPr>
            <w:tcW w:w="1502" w:type="dxa"/>
            <w:shd w:val="clear" w:color="auto" w:fill="000000" w:themeFill="text1"/>
          </w:tcPr>
          <w:p w14:paraId="7689EE06" w14:textId="2BA2ACA7"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0.5001</w:t>
            </w:r>
          </w:p>
        </w:tc>
        <w:tc>
          <w:tcPr>
            <w:tcW w:w="2093" w:type="dxa"/>
            <w:shd w:val="clear" w:color="auto" w:fill="000000" w:themeFill="text1"/>
          </w:tcPr>
          <w:p w14:paraId="247D4D8C" w14:textId="6299376E"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0.50</w:t>
            </w:r>
            <w:r w:rsidRPr="00DA370F">
              <w:rPr>
                <w:color w:val="FFFFFF" w:themeColor="background1"/>
                <w:sz w:val="18"/>
                <w:szCs w:val="18"/>
                <w:highlight w:val="black"/>
                <w:u w:val="single"/>
              </w:rPr>
              <w:t>10</w:t>
            </w:r>
          </w:p>
        </w:tc>
        <w:tc>
          <w:tcPr>
            <w:tcW w:w="1985" w:type="dxa"/>
            <w:shd w:val="clear" w:color="auto" w:fill="000000" w:themeFill="text1"/>
          </w:tcPr>
          <w:p w14:paraId="66622669" w14:textId="30B433BD"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3.666</w:t>
            </w:r>
          </w:p>
        </w:tc>
        <w:tc>
          <w:tcPr>
            <w:tcW w:w="1843" w:type="dxa"/>
            <w:shd w:val="clear" w:color="auto" w:fill="000000" w:themeFill="text1"/>
          </w:tcPr>
          <w:p w14:paraId="7614C6F4" w14:textId="679EDAFD"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0.5005</w:t>
            </w:r>
          </w:p>
        </w:tc>
      </w:tr>
      <w:tr w:rsidR="006049A0" w:rsidRPr="00DA370F" w14:paraId="161C7F03" w14:textId="77777777" w:rsidTr="00DA370F">
        <w:tc>
          <w:tcPr>
            <w:tcW w:w="1503" w:type="dxa"/>
            <w:shd w:val="clear" w:color="auto" w:fill="000000" w:themeFill="text1"/>
          </w:tcPr>
          <w:p w14:paraId="2AFDE5D9" w14:textId="6A8FAF8C"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Standard deviation</w:t>
            </w:r>
          </w:p>
        </w:tc>
        <w:tc>
          <w:tcPr>
            <w:tcW w:w="1502" w:type="dxa"/>
            <w:shd w:val="clear" w:color="auto" w:fill="000000" w:themeFill="text1"/>
          </w:tcPr>
          <w:p w14:paraId="69678B9F" w14:textId="71897575"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0.2944</w:t>
            </w:r>
          </w:p>
        </w:tc>
        <w:tc>
          <w:tcPr>
            <w:tcW w:w="2093" w:type="dxa"/>
            <w:shd w:val="clear" w:color="auto" w:fill="000000" w:themeFill="text1"/>
          </w:tcPr>
          <w:p w14:paraId="44645224" w14:textId="65719F6E"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0.294</w:t>
            </w:r>
            <w:r w:rsidRPr="00DA370F">
              <w:rPr>
                <w:color w:val="FFFFFF" w:themeColor="background1"/>
                <w:sz w:val="18"/>
                <w:szCs w:val="18"/>
                <w:highlight w:val="black"/>
                <w:u w:val="single"/>
              </w:rPr>
              <w:t>1</w:t>
            </w:r>
          </w:p>
        </w:tc>
        <w:tc>
          <w:tcPr>
            <w:tcW w:w="1985" w:type="dxa"/>
            <w:shd w:val="clear" w:color="auto" w:fill="000000" w:themeFill="text1"/>
          </w:tcPr>
          <w:p w14:paraId="693A64E7" w14:textId="1A4B49FF"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1.150</w:t>
            </w:r>
          </w:p>
        </w:tc>
        <w:tc>
          <w:tcPr>
            <w:tcW w:w="1843" w:type="dxa"/>
            <w:shd w:val="clear" w:color="auto" w:fill="000000" w:themeFill="text1"/>
          </w:tcPr>
          <w:p w14:paraId="57B000D3" w14:textId="34088661"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0.2835</w:t>
            </w:r>
          </w:p>
        </w:tc>
      </w:tr>
      <w:tr w:rsidR="006049A0" w:rsidRPr="00DA370F" w14:paraId="4C0479FD" w14:textId="77777777" w:rsidTr="00DA370F">
        <w:tc>
          <w:tcPr>
            <w:tcW w:w="1503" w:type="dxa"/>
            <w:shd w:val="clear" w:color="auto" w:fill="000000" w:themeFill="text1"/>
          </w:tcPr>
          <w:p w14:paraId="0D142A4B" w14:textId="12CF4BC5"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Minimum</w:t>
            </w:r>
          </w:p>
        </w:tc>
        <w:tc>
          <w:tcPr>
            <w:tcW w:w="1502" w:type="dxa"/>
            <w:shd w:val="clear" w:color="auto" w:fill="000000" w:themeFill="text1"/>
          </w:tcPr>
          <w:p w14:paraId="59A747B3" w14:textId="18C71EBE"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0.0000</w:t>
            </w:r>
          </w:p>
        </w:tc>
        <w:tc>
          <w:tcPr>
            <w:tcW w:w="2093" w:type="dxa"/>
            <w:shd w:val="clear" w:color="auto" w:fill="000000" w:themeFill="text1"/>
          </w:tcPr>
          <w:p w14:paraId="017690AC" w14:textId="7DCC89B4"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0.0000</w:t>
            </w:r>
          </w:p>
        </w:tc>
        <w:tc>
          <w:tcPr>
            <w:tcW w:w="1985" w:type="dxa"/>
            <w:shd w:val="clear" w:color="auto" w:fill="000000" w:themeFill="text1"/>
          </w:tcPr>
          <w:p w14:paraId="5FA74D29" w14:textId="4DA05C5B"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1.000</w:t>
            </w:r>
          </w:p>
        </w:tc>
        <w:tc>
          <w:tcPr>
            <w:tcW w:w="1843" w:type="dxa"/>
            <w:shd w:val="clear" w:color="auto" w:fill="000000" w:themeFill="text1"/>
          </w:tcPr>
          <w:p w14:paraId="3C98C684" w14:textId="1A366BFA"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0.0000</w:t>
            </w:r>
          </w:p>
        </w:tc>
      </w:tr>
      <w:tr w:rsidR="006049A0" w:rsidRPr="00DA370F" w14:paraId="221892CF" w14:textId="77777777" w:rsidTr="00DA370F">
        <w:tc>
          <w:tcPr>
            <w:tcW w:w="1503" w:type="dxa"/>
            <w:shd w:val="clear" w:color="auto" w:fill="000000" w:themeFill="text1"/>
          </w:tcPr>
          <w:p w14:paraId="4AB4C04A" w14:textId="29072CD9"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25%(Q1)</w:t>
            </w:r>
          </w:p>
        </w:tc>
        <w:tc>
          <w:tcPr>
            <w:tcW w:w="1502" w:type="dxa"/>
            <w:shd w:val="clear" w:color="auto" w:fill="000000" w:themeFill="text1"/>
          </w:tcPr>
          <w:p w14:paraId="1341C0D6" w14:textId="2F995E58"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0.2463</w:t>
            </w:r>
          </w:p>
        </w:tc>
        <w:tc>
          <w:tcPr>
            <w:tcW w:w="2093" w:type="dxa"/>
            <w:shd w:val="clear" w:color="auto" w:fill="000000" w:themeFill="text1"/>
          </w:tcPr>
          <w:p w14:paraId="5C8F7F13" w14:textId="5866B295"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0.246</w:t>
            </w:r>
            <w:r w:rsidRPr="00DA370F">
              <w:rPr>
                <w:color w:val="FFFFFF" w:themeColor="background1"/>
                <w:sz w:val="18"/>
                <w:szCs w:val="18"/>
                <w:highlight w:val="black"/>
                <w:u w:val="single"/>
              </w:rPr>
              <w:t>59</w:t>
            </w:r>
          </w:p>
        </w:tc>
        <w:tc>
          <w:tcPr>
            <w:tcW w:w="1985" w:type="dxa"/>
            <w:shd w:val="clear" w:color="auto" w:fill="000000" w:themeFill="text1"/>
          </w:tcPr>
          <w:p w14:paraId="5825173F" w14:textId="72A32DA5"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3.000</w:t>
            </w:r>
          </w:p>
        </w:tc>
        <w:tc>
          <w:tcPr>
            <w:tcW w:w="1843" w:type="dxa"/>
            <w:shd w:val="clear" w:color="auto" w:fill="000000" w:themeFill="text1"/>
          </w:tcPr>
          <w:p w14:paraId="080AD1A0" w14:textId="39585C5A"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0.2571</w:t>
            </w:r>
          </w:p>
        </w:tc>
      </w:tr>
      <w:tr w:rsidR="006049A0" w:rsidRPr="00DA370F" w14:paraId="076B313A" w14:textId="77777777" w:rsidTr="00DA370F">
        <w:tc>
          <w:tcPr>
            <w:tcW w:w="1503" w:type="dxa"/>
            <w:shd w:val="clear" w:color="auto" w:fill="000000" w:themeFill="text1"/>
          </w:tcPr>
          <w:p w14:paraId="53949D28" w14:textId="1DD41FB8"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50%(Median)</w:t>
            </w:r>
          </w:p>
        </w:tc>
        <w:tc>
          <w:tcPr>
            <w:tcW w:w="1502" w:type="dxa"/>
            <w:shd w:val="clear" w:color="auto" w:fill="000000" w:themeFill="text1"/>
          </w:tcPr>
          <w:p w14:paraId="075DFB86" w14:textId="665A99B6"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0.5022</w:t>
            </w:r>
          </w:p>
        </w:tc>
        <w:tc>
          <w:tcPr>
            <w:tcW w:w="2093" w:type="dxa"/>
            <w:shd w:val="clear" w:color="auto" w:fill="000000" w:themeFill="text1"/>
          </w:tcPr>
          <w:p w14:paraId="3B86FE0D" w14:textId="55AB65C4"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0.50</w:t>
            </w:r>
            <w:r w:rsidRPr="00DA370F">
              <w:rPr>
                <w:color w:val="FFFFFF" w:themeColor="background1"/>
                <w:sz w:val="18"/>
                <w:szCs w:val="18"/>
                <w:highlight w:val="black"/>
                <w:u w:val="single"/>
              </w:rPr>
              <w:t>10</w:t>
            </w:r>
          </w:p>
        </w:tc>
        <w:tc>
          <w:tcPr>
            <w:tcW w:w="1985" w:type="dxa"/>
            <w:shd w:val="clear" w:color="auto" w:fill="000000" w:themeFill="text1"/>
          </w:tcPr>
          <w:p w14:paraId="00C7E8B6" w14:textId="7FA9678A"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4.000</w:t>
            </w:r>
          </w:p>
        </w:tc>
        <w:tc>
          <w:tcPr>
            <w:tcW w:w="1843" w:type="dxa"/>
            <w:shd w:val="clear" w:color="auto" w:fill="000000" w:themeFill="text1"/>
          </w:tcPr>
          <w:p w14:paraId="44CCFF4E" w14:textId="31B6C4A3"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0.5022</w:t>
            </w:r>
          </w:p>
        </w:tc>
      </w:tr>
      <w:tr w:rsidR="006049A0" w:rsidRPr="00DA370F" w14:paraId="44C089FB" w14:textId="77777777" w:rsidTr="00DA370F">
        <w:tc>
          <w:tcPr>
            <w:tcW w:w="1503" w:type="dxa"/>
            <w:shd w:val="clear" w:color="auto" w:fill="000000" w:themeFill="text1"/>
          </w:tcPr>
          <w:p w14:paraId="21C2944E" w14:textId="77199DFF"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75%(Q3)</w:t>
            </w:r>
          </w:p>
        </w:tc>
        <w:tc>
          <w:tcPr>
            <w:tcW w:w="1502" w:type="dxa"/>
            <w:shd w:val="clear" w:color="auto" w:fill="000000" w:themeFill="text1"/>
          </w:tcPr>
          <w:p w14:paraId="40C0306E" w14:textId="53069595"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0.7540</w:t>
            </w:r>
          </w:p>
        </w:tc>
        <w:tc>
          <w:tcPr>
            <w:tcW w:w="2093" w:type="dxa"/>
            <w:shd w:val="clear" w:color="auto" w:fill="000000" w:themeFill="text1"/>
          </w:tcPr>
          <w:p w14:paraId="280EB95D" w14:textId="4EA4AB87"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0.75</w:t>
            </w:r>
            <w:r w:rsidRPr="00DA370F">
              <w:rPr>
                <w:color w:val="FFFFFF" w:themeColor="background1"/>
                <w:sz w:val="18"/>
                <w:szCs w:val="18"/>
                <w:highlight w:val="black"/>
                <w:u w:val="single"/>
              </w:rPr>
              <w:t>72</w:t>
            </w:r>
          </w:p>
        </w:tc>
        <w:tc>
          <w:tcPr>
            <w:tcW w:w="1985" w:type="dxa"/>
            <w:shd w:val="clear" w:color="auto" w:fill="000000" w:themeFill="text1"/>
          </w:tcPr>
          <w:p w14:paraId="34ED1E19" w14:textId="602FA89B"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5.000</w:t>
            </w:r>
          </w:p>
        </w:tc>
        <w:tc>
          <w:tcPr>
            <w:tcW w:w="1843" w:type="dxa"/>
            <w:shd w:val="clear" w:color="auto" w:fill="000000" w:themeFill="text1"/>
          </w:tcPr>
          <w:p w14:paraId="57E9F09D" w14:textId="671E493A"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0.7431</w:t>
            </w:r>
          </w:p>
        </w:tc>
      </w:tr>
      <w:tr w:rsidR="006049A0" w:rsidRPr="00DA370F" w14:paraId="61421FE9" w14:textId="77777777" w:rsidTr="00DA370F">
        <w:trPr>
          <w:trHeight w:val="361"/>
        </w:trPr>
        <w:tc>
          <w:tcPr>
            <w:tcW w:w="1503" w:type="dxa"/>
            <w:shd w:val="clear" w:color="auto" w:fill="000000" w:themeFill="text1"/>
          </w:tcPr>
          <w:p w14:paraId="51CD9ECF" w14:textId="2CA82361"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Maximum</w:t>
            </w:r>
          </w:p>
        </w:tc>
        <w:tc>
          <w:tcPr>
            <w:tcW w:w="1502" w:type="dxa"/>
            <w:shd w:val="clear" w:color="auto" w:fill="000000" w:themeFill="text1"/>
          </w:tcPr>
          <w:p w14:paraId="58523D52" w14:textId="6A1018E1"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1.0000</w:t>
            </w:r>
          </w:p>
        </w:tc>
        <w:tc>
          <w:tcPr>
            <w:tcW w:w="2093" w:type="dxa"/>
            <w:shd w:val="clear" w:color="auto" w:fill="000000" w:themeFill="text1"/>
          </w:tcPr>
          <w:p w14:paraId="66074FA0" w14:textId="2E64CD2A"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1.0000</w:t>
            </w:r>
          </w:p>
        </w:tc>
        <w:tc>
          <w:tcPr>
            <w:tcW w:w="1985" w:type="dxa"/>
            <w:shd w:val="clear" w:color="auto" w:fill="000000" w:themeFill="text1"/>
          </w:tcPr>
          <w:p w14:paraId="635B2506" w14:textId="768B0563" w:rsidR="006049A0" w:rsidRPr="00DA370F" w:rsidRDefault="006049A0" w:rsidP="006049A0">
            <w:pPr>
              <w:rPr>
                <w:color w:val="FFFFFF" w:themeColor="background1"/>
                <w:sz w:val="18"/>
                <w:szCs w:val="18"/>
                <w:highlight w:val="black"/>
                <w:u w:val="single"/>
              </w:rPr>
            </w:pPr>
            <w:r w:rsidRPr="00DA370F">
              <w:rPr>
                <w:color w:val="FFFFFF" w:themeColor="background1"/>
                <w:sz w:val="18"/>
                <w:szCs w:val="18"/>
                <w:highlight w:val="black"/>
                <w:u w:val="single"/>
              </w:rPr>
              <w:t>5.000</w:t>
            </w:r>
          </w:p>
        </w:tc>
        <w:tc>
          <w:tcPr>
            <w:tcW w:w="1843" w:type="dxa"/>
            <w:shd w:val="clear" w:color="auto" w:fill="000000" w:themeFill="text1"/>
          </w:tcPr>
          <w:p w14:paraId="418688FD" w14:textId="0F7493F8" w:rsidR="006049A0" w:rsidRPr="00DA370F" w:rsidRDefault="006049A0" w:rsidP="006049A0">
            <w:pPr>
              <w:rPr>
                <w:color w:val="FFFFFF" w:themeColor="background1"/>
                <w:sz w:val="18"/>
                <w:szCs w:val="18"/>
                <w:u w:val="single"/>
              </w:rPr>
            </w:pPr>
            <w:r w:rsidRPr="00DA370F">
              <w:rPr>
                <w:color w:val="FFFFFF" w:themeColor="background1"/>
                <w:sz w:val="18"/>
                <w:szCs w:val="18"/>
                <w:highlight w:val="black"/>
                <w:u w:val="single"/>
              </w:rPr>
              <w:t>1.0000</w:t>
            </w:r>
          </w:p>
        </w:tc>
      </w:tr>
    </w:tbl>
    <w:p w14:paraId="748AAB8F" w14:textId="477C8139" w:rsidR="00B35D56" w:rsidRDefault="00B35D56" w:rsidP="00B35D56"/>
    <w:p w14:paraId="0C6E37AE" w14:textId="77777777" w:rsidR="00BA7FA7" w:rsidRDefault="00BA7FA7" w:rsidP="00B35D56"/>
    <w:p w14:paraId="06E47434" w14:textId="15FEA001" w:rsidR="00B35D56" w:rsidRDefault="00DA370F" w:rsidP="00B35D56">
      <w:r>
        <w:t xml:space="preserve">                   </w:t>
      </w:r>
      <w:r w:rsidRPr="00DA370F">
        <w:t>The descriptive statistics provide an overview of the distribution and variability of the selected logistics variables. The average delivery rating is 3.666, while the normalized distance, package weight, and delivery cost have mean values close to 0.50.</w:t>
      </w:r>
    </w:p>
    <w:p w14:paraId="5DF54BF3" w14:textId="77777777" w:rsidR="00DA370F" w:rsidRDefault="00DA370F" w:rsidP="00B35D56"/>
    <w:p w14:paraId="5E4B4F25" w14:textId="77777777" w:rsidR="00C01738" w:rsidRDefault="00C01738" w:rsidP="00B35D56"/>
    <w:p w14:paraId="6A9571BF" w14:textId="77777777" w:rsidR="00BA7FA7" w:rsidRDefault="00BA7FA7" w:rsidP="00B35D56">
      <w:pPr>
        <w:rPr>
          <w:b/>
          <w:bCs/>
          <w:sz w:val="28"/>
          <w:szCs w:val="28"/>
          <w:u w:val="single"/>
        </w:rPr>
      </w:pPr>
    </w:p>
    <w:p w14:paraId="77DE82B3" w14:textId="77777777" w:rsidR="00BA7FA7" w:rsidRDefault="00BA7FA7" w:rsidP="00B35D56">
      <w:pPr>
        <w:rPr>
          <w:b/>
          <w:bCs/>
          <w:sz w:val="28"/>
          <w:szCs w:val="28"/>
          <w:u w:val="single"/>
        </w:rPr>
      </w:pPr>
    </w:p>
    <w:p w14:paraId="4217C9EC" w14:textId="77777777" w:rsidR="00BA7FA7" w:rsidRDefault="00BA7FA7" w:rsidP="00B35D56">
      <w:pPr>
        <w:rPr>
          <w:b/>
          <w:bCs/>
          <w:sz w:val="28"/>
          <w:szCs w:val="28"/>
          <w:u w:val="single"/>
        </w:rPr>
      </w:pPr>
    </w:p>
    <w:p w14:paraId="0D41D7D4" w14:textId="77777777" w:rsidR="00BA7FA7" w:rsidRDefault="00BA7FA7" w:rsidP="00B35D56">
      <w:pPr>
        <w:rPr>
          <w:b/>
          <w:bCs/>
          <w:sz w:val="28"/>
          <w:szCs w:val="28"/>
          <w:u w:val="single"/>
        </w:rPr>
      </w:pPr>
    </w:p>
    <w:p w14:paraId="04C2D513" w14:textId="77777777" w:rsidR="00BA7FA7" w:rsidRDefault="00BA7FA7" w:rsidP="00B35D56">
      <w:pPr>
        <w:rPr>
          <w:b/>
          <w:bCs/>
          <w:sz w:val="28"/>
          <w:szCs w:val="28"/>
          <w:u w:val="single"/>
        </w:rPr>
      </w:pPr>
    </w:p>
    <w:p w14:paraId="3D7017A9" w14:textId="77777777" w:rsidR="00BA7FA7" w:rsidRDefault="00BA7FA7" w:rsidP="00B35D56">
      <w:pPr>
        <w:rPr>
          <w:b/>
          <w:bCs/>
          <w:sz w:val="28"/>
          <w:szCs w:val="28"/>
          <w:u w:val="single"/>
        </w:rPr>
      </w:pPr>
    </w:p>
    <w:p w14:paraId="4A37909D" w14:textId="77777777" w:rsidR="00BA7FA7" w:rsidRDefault="00BA7FA7" w:rsidP="00B35D56">
      <w:pPr>
        <w:rPr>
          <w:b/>
          <w:bCs/>
          <w:sz w:val="28"/>
          <w:szCs w:val="28"/>
          <w:u w:val="single"/>
        </w:rPr>
      </w:pPr>
    </w:p>
    <w:p w14:paraId="1A475F85" w14:textId="77777777" w:rsidR="00BA7FA7" w:rsidRDefault="00BA7FA7" w:rsidP="00B35D56">
      <w:pPr>
        <w:rPr>
          <w:b/>
          <w:bCs/>
          <w:sz w:val="28"/>
          <w:szCs w:val="28"/>
          <w:u w:val="single"/>
        </w:rPr>
      </w:pPr>
    </w:p>
    <w:p w14:paraId="5C367C65" w14:textId="77777777" w:rsidR="00BA7FA7" w:rsidRDefault="00BA7FA7" w:rsidP="00B35D56">
      <w:pPr>
        <w:rPr>
          <w:b/>
          <w:bCs/>
          <w:sz w:val="28"/>
          <w:szCs w:val="28"/>
          <w:u w:val="single"/>
        </w:rPr>
      </w:pPr>
    </w:p>
    <w:p w14:paraId="054AAE0F" w14:textId="6F7AFC85" w:rsidR="00B35D56" w:rsidRPr="0084712C" w:rsidRDefault="00B35D56" w:rsidP="00B35D56">
      <w:pPr>
        <w:rPr>
          <w:b/>
          <w:bCs/>
          <w:sz w:val="28"/>
          <w:szCs w:val="28"/>
          <w:u w:val="single"/>
        </w:rPr>
      </w:pPr>
      <w:r w:rsidRPr="0084712C">
        <w:rPr>
          <w:b/>
          <w:bCs/>
          <w:sz w:val="28"/>
          <w:szCs w:val="28"/>
          <w:u w:val="single"/>
        </w:rPr>
        <w:lastRenderedPageBreak/>
        <w:t xml:space="preserve">4.2 Central Tendency and </w:t>
      </w:r>
      <w:proofErr w:type="gramStart"/>
      <w:r w:rsidRPr="0084712C">
        <w:rPr>
          <w:b/>
          <w:bCs/>
          <w:sz w:val="28"/>
          <w:szCs w:val="28"/>
          <w:u w:val="single"/>
        </w:rPr>
        <w:t>Distribution</w:t>
      </w:r>
      <w:r w:rsidR="00DA370F" w:rsidRPr="0084712C">
        <w:rPr>
          <w:b/>
          <w:bCs/>
          <w:sz w:val="28"/>
          <w:szCs w:val="28"/>
          <w:u w:val="single"/>
        </w:rPr>
        <w:t xml:space="preserve"> :</w:t>
      </w:r>
      <w:proofErr w:type="gramEnd"/>
    </w:p>
    <w:p w14:paraId="636F127D" w14:textId="77777777" w:rsidR="00BA7FA7" w:rsidRDefault="00BA7FA7" w:rsidP="00DA370F"/>
    <w:p w14:paraId="1B021648" w14:textId="4D19815D" w:rsidR="00DA370F" w:rsidRDefault="00BA7FA7" w:rsidP="00DA370F">
      <w:r>
        <w:t xml:space="preserve">                                  </w:t>
      </w:r>
      <w:r w:rsidR="00DA370F">
        <w:t>Central tendency measures were used to understand the typical values of th</w:t>
      </w:r>
      <w:r w:rsidR="00DA370F">
        <w:t xml:space="preserve">e </w:t>
      </w:r>
      <w:r w:rsidR="00DA370F">
        <w:t>selected logistics variables. The mean delivery rating was 3.666 out of 5, indicating an overall moderate-to-positive customer rating.</w:t>
      </w:r>
    </w:p>
    <w:p w14:paraId="3A1D8167" w14:textId="77777777" w:rsidR="00DA370F" w:rsidRDefault="00DA370F" w:rsidP="00DA370F">
      <w:r>
        <w:t>The normalized distance, package weight, and delivery cost have mean values close to 0.50. Their median values are also close to their respective means, suggesting that the data is generally distributed around the middle of the normalized range.</w:t>
      </w:r>
    </w:p>
    <w:p w14:paraId="5742ED04" w14:textId="0472D71F" w:rsidR="00B35D56" w:rsidRDefault="00DA370F" w:rsidP="009648C1">
      <w:r>
        <w:t>The distribution of delivery cost was further examined using a histogram t</w:t>
      </w:r>
      <w:r w:rsidR="009648C1">
        <w:t xml:space="preserve">o </w:t>
      </w:r>
      <w:r>
        <w:t>understand how delivery costs are spread across the dataset.</w:t>
      </w:r>
    </w:p>
    <w:p w14:paraId="06F245E0" w14:textId="77777777" w:rsidR="009648C1" w:rsidRDefault="009648C1" w:rsidP="009648C1"/>
    <w:p w14:paraId="1A516EE1" w14:textId="77777777" w:rsidR="009648C1" w:rsidRDefault="009648C1" w:rsidP="009648C1">
      <w:pPr>
        <w:rPr>
          <w:sz w:val="28"/>
          <w:szCs w:val="28"/>
        </w:rPr>
      </w:pPr>
      <w:r>
        <w:rPr>
          <w:noProof/>
        </w:rPr>
        <w:drawing>
          <wp:inline distT="0" distB="0" distL="0" distR="0" wp14:anchorId="38943F94" wp14:editId="203561B7">
            <wp:extent cx="5251450" cy="3095625"/>
            <wp:effectExtent l="0" t="0" r="6350" b="9525"/>
            <wp:docPr id="983765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65360" name="Picture 983765360"/>
                    <pic:cNvPicPr/>
                  </pic:nvPicPr>
                  <pic:blipFill>
                    <a:blip r:embed="rId7">
                      <a:extLst>
                        <a:ext uri="{28A0092B-C50C-407E-A947-70E740481C1C}">
                          <a14:useLocalDpi xmlns:a14="http://schemas.microsoft.com/office/drawing/2010/main" val="0"/>
                        </a:ext>
                      </a:extLst>
                    </a:blip>
                    <a:stretch>
                      <a:fillRect/>
                    </a:stretch>
                  </pic:blipFill>
                  <pic:spPr>
                    <a:xfrm>
                      <a:off x="0" y="0"/>
                      <a:ext cx="5265403" cy="3103850"/>
                    </a:xfrm>
                    <a:prstGeom prst="rect">
                      <a:avLst/>
                    </a:prstGeom>
                  </pic:spPr>
                </pic:pic>
              </a:graphicData>
            </a:graphic>
          </wp:inline>
        </w:drawing>
      </w:r>
      <w:r w:rsidRPr="009648C1">
        <w:rPr>
          <w:sz w:val="28"/>
          <w:szCs w:val="28"/>
        </w:rPr>
        <w:t xml:space="preserve"> </w:t>
      </w:r>
    </w:p>
    <w:p w14:paraId="47ABFF9A" w14:textId="3433D016" w:rsidR="009648C1" w:rsidRDefault="006739D9" w:rsidP="009648C1">
      <w:r>
        <w:rPr>
          <w:sz w:val="28"/>
          <w:szCs w:val="28"/>
        </w:rPr>
        <w:t xml:space="preserve">                                     </w:t>
      </w:r>
      <w:r w:rsidR="009648C1" w:rsidRPr="009648C1">
        <w:rPr>
          <w:sz w:val="28"/>
          <w:szCs w:val="28"/>
        </w:rPr>
        <w:t>Figure 1: Distribution of Delivery Cost</w:t>
      </w:r>
    </w:p>
    <w:p w14:paraId="4C10A65F" w14:textId="77777777" w:rsidR="009648C1" w:rsidRPr="0084712C" w:rsidRDefault="009648C1" w:rsidP="009648C1">
      <w:pPr>
        <w:rPr>
          <w:b/>
          <w:bCs/>
          <w:sz w:val="28"/>
          <w:szCs w:val="28"/>
          <w:u w:val="single"/>
        </w:rPr>
      </w:pPr>
      <w:r w:rsidRPr="0084712C">
        <w:rPr>
          <w:b/>
          <w:bCs/>
          <w:sz w:val="28"/>
          <w:szCs w:val="28"/>
          <w:u w:val="single"/>
        </w:rPr>
        <w:t>Interpretation:</w:t>
      </w:r>
    </w:p>
    <w:p w14:paraId="12D8ECB4" w14:textId="4541BC45" w:rsidR="009648C1" w:rsidRPr="00994BF0" w:rsidRDefault="006739D9" w:rsidP="009648C1">
      <w:r>
        <w:rPr>
          <w:sz w:val="28"/>
          <w:szCs w:val="28"/>
        </w:rPr>
        <w:t xml:space="preserve">   </w:t>
      </w:r>
      <w:r w:rsidR="009648C1" w:rsidRPr="009648C1">
        <w:rPr>
          <w:sz w:val="28"/>
          <w:szCs w:val="28"/>
        </w:rPr>
        <w:t xml:space="preserve"> </w:t>
      </w:r>
      <w:r w:rsidR="009648C1" w:rsidRPr="00994BF0">
        <w:t>The histogram shows that normalized delivery costs are</w:t>
      </w:r>
      <w:r w:rsidRPr="00994BF0">
        <w:t xml:space="preserve"> </w:t>
      </w:r>
      <w:r w:rsidR="009648C1" w:rsidRPr="00994BF0">
        <w:t>distributed across a broad range of values. This visualization helps identify the overall spread of delivery costs and whether certain cost ranges contain more deliveries than others.</w:t>
      </w:r>
    </w:p>
    <w:p w14:paraId="7FD389F0" w14:textId="77777777" w:rsidR="00BA7FA7" w:rsidRDefault="00BA7FA7" w:rsidP="00994BF0"/>
    <w:p w14:paraId="3F9F9FBC" w14:textId="77777777" w:rsidR="00BA7FA7" w:rsidRDefault="00BA7FA7" w:rsidP="00994BF0"/>
    <w:p w14:paraId="7CBF5EF4" w14:textId="77777777" w:rsidR="00BA7FA7" w:rsidRDefault="00BA7FA7" w:rsidP="00994BF0"/>
    <w:p w14:paraId="786FB901" w14:textId="3AF2632D" w:rsidR="00994BF0" w:rsidRPr="0084712C" w:rsidRDefault="00994BF0" w:rsidP="00994BF0">
      <w:pPr>
        <w:rPr>
          <w:b/>
          <w:bCs/>
          <w:sz w:val="28"/>
          <w:szCs w:val="28"/>
          <w:u w:val="single"/>
        </w:rPr>
      </w:pPr>
      <w:r w:rsidRPr="0084712C">
        <w:rPr>
          <w:b/>
          <w:bCs/>
          <w:sz w:val="28"/>
          <w:szCs w:val="28"/>
          <w:u w:val="single"/>
        </w:rPr>
        <w:lastRenderedPageBreak/>
        <w:t xml:space="preserve">4.3 Correlation </w:t>
      </w:r>
      <w:proofErr w:type="gramStart"/>
      <w:r w:rsidRPr="0084712C">
        <w:rPr>
          <w:b/>
          <w:bCs/>
          <w:sz w:val="28"/>
          <w:szCs w:val="28"/>
          <w:u w:val="single"/>
        </w:rPr>
        <w:t>Analysis</w:t>
      </w:r>
      <w:r w:rsidRPr="0084712C">
        <w:rPr>
          <w:b/>
          <w:bCs/>
          <w:sz w:val="28"/>
          <w:szCs w:val="28"/>
          <w:u w:val="single"/>
        </w:rPr>
        <w:t xml:space="preserve"> :</w:t>
      </w:r>
      <w:proofErr w:type="gramEnd"/>
    </w:p>
    <w:p w14:paraId="47CEB4B9" w14:textId="2AD21A1B" w:rsidR="006739D9" w:rsidRDefault="00994BF0" w:rsidP="00994BF0">
      <w:r>
        <w:t xml:space="preserve">         </w:t>
      </w:r>
      <w:r>
        <w:t>Correlation analysis was performed to understand the relationships between distance, package weight, delivery rating, and delivery cost. The correlation coefficient ranges from -1 to +1, where values closer to +1 indicate a strong positive relationship and values closer to -1 indicate a negative relationship.</w:t>
      </w:r>
    </w:p>
    <w:p w14:paraId="1E31DB36" w14:textId="77777777" w:rsidR="00994BF0" w:rsidRDefault="00994BF0" w:rsidP="00994BF0"/>
    <w:tbl>
      <w:tblPr>
        <w:tblStyle w:val="TableGrid"/>
        <w:tblW w:w="9246" w:type="dxa"/>
        <w:tblLook w:val="04A0" w:firstRow="1" w:lastRow="0" w:firstColumn="1" w:lastColumn="0" w:noHBand="0" w:noVBand="1"/>
      </w:tblPr>
      <w:tblGrid>
        <w:gridCol w:w="4623"/>
        <w:gridCol w:w="4623"/>
      </w:tblGrid>
      <w:tr w:rsidR="00994BF0" w:rsidRPr="00994BF0" w14:paraId="581D8FAF" w14:textId="77777777" w:rsidTr="00994BF0">
        <w:trPr>
          <w:trHeight w:val="469"/>
        </w:trPr>
        <w:tc>
          <w:tcPr>
            <w:tcW w:w="4623" w:type="dxa"/>
          </w:tcPr>
          <w:p w14:paraId="191DA89F" w14:textId="44F701CD" w:rsidR="00994BF0" w:rsidRPr="00994BF0" w:rsidRDefault="00994BF0" w:rsidP="00994BF0">
            <w:pPr>
              <w:rPr>
                <w:sz w:val="32"/>
                <w:szCs w:val="32"/>
              </w:rPr>
            </w:pPr>
            <w:r>
              <w:rPr>
                <w:sz w:val="32"/>
                <w:szCs w:val="32"/>
              </w:rPr>
              <w:t xml:space="preserve">            </w:t>
            </w:r>
            <w:r w:rsidRPr="00994BF0">
              <w:rPr>
                <w:sz w:val="32"/>
                <w:szCs w:val="32"/>
              </w:rPr>
              <w:t>Variable Pair</w:t>
            </w:r>
          </w:p>
        </w:tc>
        <w:tc>
          <w:tcPr>
            <w:tcW w:w="4623" w:type="dxa"/>
          </w:tcPr>
          <w:p w14:paraId="21DA8B45" w14:textId="0FCA38FE" w:rsidR="00994BF0" w:rsidRPr="00994BF0" w:rsidRDefault="00994BF0" w:rsidP="00994BF0">
            <w:pPr>
              <w:jc w:val="center"/>
              <w:rPr>
                <w:sz w:val="32"/>
                <w:szCs w:val="32"/>
              </w:rPr>
            </w:pPr>
            <w:r w:rsidRPr="00994BF0">
              <w:rPr>
                <w:sz w:val="32"/>
                <w:szCs w:val="32"/>
              </w:rPr>
              <w:t>Correlation</w:t>
            </w:r>
          </w:p>
        </w:tc>
      </w:tr>
      <w:tr w:rsidR="00994BF0" w:rsidRPr="00994BF0" w14:paraId="07B26B57" w14:textId="77777777" w:rsidTr="00994BF0">
        <w:trPr>
          <w:trHeight w:val="348"/>
        </w:trPr>
        <w:tc>
          <w:tcPr>
            <w:tcW w:w="4623" w:type="dxa"/>
          </w:tcPr>
          <w:p w14:paraId="1DB608B3" w14:textId="77777777" w:rsidR="00994BF0" w:rsidRPr="00994BF0" w:rsidRDefault="00994BF0" w:rsidP="008F623D">
            <w:r w:rsidRPr="00994BF0">
              <w:t>Distance-Delivery Cost</w:t>
            </w:r>
          </w:p>
        </w:tc>
        <w:tc>
          <w:tcPr>
            <w:tcW w:w="4623" w:type="dxa"/>
          </w:tcPr>
          <w:p w14:paraId="6B787877" w14:textId="77777777" w:rsidR="00994BF0" w:rsidRPr="00994BF0" w:rsidRDefault="00994BF0" w:rsidP="00994BF0">
            <w:pPr>
              <w:jc w:val="center"/>
            </w:pPr>
            <w:r w:rsidRPr="00994BF0">
              <w:t>0.99</w:t>
            </w:r>
          </w:p>
        </w:tc>
      </w:tr>
      <w:tr w:rsidR="00994BF0" w:rsidRPr="00994BF0" w14:paraId="42AEA6A6" w14:textId="77777777" w:rsidTr="00994BF0">
        <w:trPr>
          <w:trHeight w:val="360"/>
        </w:trPr>
        <w:tc>
          <w:tcPr>
            <w:tcW w:w="4623" w:type="dxa"/>
          </w:tcPr>
          <w:p w14:paraId="112D8DFA" w14:textId="608D9CA6" w:rsidR="00994BF0" w:rsidRPr="00994BF0" w:rsidRDefault="00994BF0" w:rsidP="00994BF0">
            <w:r w:rsidRPr="00994BF0">
              <w:t>Package weight-Delivery Cost</w:t>
            </w:r>
          </w:p>
        </w:tc>
        <w:tc>
          <w:tcPr>
            <w:tcW w:w="4623" w:type="dxa"/>
          </w:tcPr>
          <w:p w14:paraId="1BAC791A" w14:textId="6445F0E1" w:rsidR="00994BF0" w:rsidRPr="00994BF0" w:rsidRDefault="00994BF0" w:rsidP="00994BF0">
            <w:pPr>
              <w:jc w:val="center"/>
            </w:pPr>
            <w:r w:rsidRPr="00994BF0">
              <w:t>0.10</w:t>
            </w:r>
          </w:p>
        </w:tc>
      </w:tr>
      <w:tr w:rsidR="00994BF0" w:rsidRPr="00994BF0" w14:paraId="4C59C41F" w14:textId="77777777" w:rsidTr="00994BF0">
        <w:trPr>
          <w:trHeight w:val="348"/>
        </w:trPr>
        <w:tc>
          <w:tcPr>
            <w:tcW w:w="4623" w:type="dxa"/>
          </w:tcPr>
          <w:p w14:paraId="413BFDBB" w14:textId="4808407F" w:rsidR="00994BF0" w:rsidRPr="00994BF0" w:rsidRDefault="00994BF0" w:rsidP="00994BF0">
            <w:r w:rsidRPr="00994BF0">
              <w:t>Delivery rating-Delivery Cost</w:t>
            </w:r>
          </w:p>
        </w:tc>
        <w:tc>
          <w:tcPr>
            <w:tcW w:w="4623" w:type="dxa"/>
          </w:tcPr>
          <w:p w14:paraId="3581B717" w14:textId="0AEA6472" w:rsidR="00994BF0" w:rsidRPr="00994BF0" w:rsidRDefault="00994BF0" w:rsidP="00994BF0">
            <w:pPr>
              <w:jc w:val="center"/>
            </w:pPr>
            <w:r w:rsidRPr="00994BF0">
              <w:t>-0.16</w:t>
            </w:r>
          </w:p>
        </w:tc>
      </w:tr>
      <w:tr w:rsidR="00994BF0" w:rsidRPr="00994BF0" w14:paraId="768A5743" w14:textId="77777777" w:rsidTr="00994BF0">
        <w:trPr>
          <w:trHeight w:val="348"/>
        </w:trPr>
        <w:tc>
          <w:tcPr>
            <w:tcW w:w="4623" w:type="dxa"/>
          </w:tcPr>
          <w:p w14:paraId="2AC5C024" w14:textId="63EE39D1" w:rsidR="00994BF0" w:rsidRPr="00994BF0" w:rsidRDefault="00994BF0" w:rsidP="00994BF0">
            <w:r w:rsidRPr="00994BF0">
              <w:t>Distance-Delivery Rating</w:t>
            </w:r>
          </w:p>
        </w:tc>
        <w:tc>
          <w:tcPr>
            <w:tcW w:w="4623" w:type="dxa"/>
          </w:tcPr>
          <w:p w14:paraId="7F68E79C" w14:textId="49B002FA" w:rsidR="00994BF0" w:rsidRPr="00994BF0" w:rsidRDefault="00994BF0" w:rsidP="00994BF0">
            <w:pPr>
              <w:jc w:val="center"/>
            </w:pPr>
            <w:r w:rsidRPr="00994BF0">
              <w:t>-0.13</w:t>
            </w:r>
          </w:p>
        </w:tc>
      </w:tr>
      <w:tr w:rsidR="00994BF0" w:rsidRPr="00994BF0" w14:paraId="1F609F8F" w14:textId="77777777" w:rsidTr="00994BF0">
        <w:trPr>
          <w:trHeight w:val="360"/>
        </w:trPr>
        <w:tc>
          <w:tcPr>
            <w:tcW w:w="4623" w:type="dxa"/>
          </w:tcPr>
          <w:p w14:paraId="34428E77" w14:textId="6568DC08" w:rsidR="00994BF0" w:rsidRPr="00994BF0" w:rsidRDefault="00994BF0" w:rsidP="00994BF0">
            <w:r w:rsidRPr="00994BF0">
              <w:t>Package weight-Delivery Rating</w:t>
            </w:r>
          </w:p>
        </w:tc>
        <w:tc>
          <w:tcPr>
            <w:tcW w:w="4623" w:type="dxa"/>
          </w:tcPr>
          <w:p w14:paraId="78603F12" w14:textId="5FF5963E" w:rsidR="00994BF0" w:rsidRPr="00994BF0" w:rsidRDefault="00994BF0" w:rsidP="00994BF0">
            <w:pPr>
              <w:jc w:val="center"/>
            </w:pPr>
            <w:r w:rsidRPr="00994BF0">
              <w:t>0.00</w:t>
            </w:r>
          </w:p>
        </w:tc>
      </w:tr>
    </w:tbl>
    <w:p w14:paraId="68F0CB98" w14:textId="77777777" w:rsidR="00994BF0" w:rsidRDefault="00994BF0" w:rsidP="00994BF0">
      <w:pPr>
        <w:rPr>
          <w:sz w:val="28"/>
          <w:szCs w:val="28"/>
        </w:rPr>
      </w:pPr>
    </w:p>
    <w:p w14:paraId="7BC449E4" w14:textId="3FD9F65E" w:rsidR="00994BF0" w:rsidRDefault="00994BF0" w:rsidP="00994BF0">
      <w:r w:rsidRPr="00994BF0">
        <w:t xml:space="preserve">                   </w:t>
      </w:r>
      <w:r w:rsidRPr="00994BF0">
        <w:t>The results show a very strong positive relationship (0.99) between distance and delivery cost. This suggests that distance is an important factor associated with delivery cost in the dataset. Package weight has only a weak positive relationship with delivery cost (0.10). Delivery rating has weak negative relationships with both delivery cost (-0.16) and distance (-0.13), while package weight and delivery rating show almost no relationship.</w:t>
      </w:r>
    </w:p>
    <w:p w14:paraId="40BCFBD2" w14:textId="77777777" w:rsidR="00C01738" w:rsidRDefault="00C01738" w:rsidP="00994BF0"/>
    <w:p w14:paraId="520C1464" w14:textId="77777777" w:rsidR="0084712C" w:rsidRDefault="0084712C" w:rsidP="0084712C">
      <w:r>
        <w:rPr>
          <w:noProof/>
        </w:rPr>
        <w:drawing>
          <wp:inline distT="0" distB="0" distL="0" distR="0" wp14:anchorId="1B2FD038" wp14:editId="13448297">
            <wp:extent cx="6297930" cy="3640192"/>
            <wp:effectExtent l="0" t="0" r="7620" b="0"/>
            <wp:docPr id="747722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22699" name="Picture 747722699"/>
                    <pic:cNvPicPr/>
                  </pic:nvPicPr>
                  <pic:blipFill>
                    <a:blip r:embed="rId8">
                      <a:extLst>
                        <a:ext uri="{28A0092B-C50C-407E-A947-70E740481C1C}">
                          <a14:useLocalDpi xmlns:a14="http://schemas.microsoft.com/office/drawing/2010/main" val="0"/>
                        </a:ext>
                      </a:extLst>
                    </a:blip>
                    <a:stretch>
                      <a:fillRect/>
                    </a:stretch>
                  </pic:blipFill>
                  <pic:spPr>
                    <a:xfrm>
                      <a:off x="0" y="0"/>
                      <a:ext cx="6350728" cy="3670709"/>
                    </a:xfrm>
                    <a:prstGeom prst="rect">
                      <a:avLst/>
                    </a:prstGeom>
                  </pic:spPr>
                </pic:pic>
              </a:graphicData>
            </a:graphic>
          </wp:inline>
        </w:drawing>
      </w:r>
    </w:p>
    <w:p w14:paraId="646E291D" w14:textId="77777777" w:rsidR="00C01738" w:rsidRDefault="00C01738" w:rsidP="0084712C"/>
    <w:p w14:paraId="5C1E7BE8" w14:textId="77777777" w:rsidR="0084712C" w:rsidRPr="0084712C" w:rsidRDefault="0084712C" w:rsidP="0084712C">
      <w:pPr>
        <w:rPr>
          <w:b/>
          <w:bCs/>
          <w:sz w:val="28"/>
          <w:szCs w:val="28"/>
          <w:u w:val="single"/>
        </w:rPr>
      </w:pPr>
      <w:r w:rsidRPr="0084712C">
        <w:rPr>
          <w:b/>
          <w:bCs/>
          <w:sz w:val="28"/>
          <w:szCs w:val="28"/>
          <w:u w:val="single"/>
        </w:rPr>
        <w:t xml:space="preserve">Interpretation: </w:t>
      </w:r>
    </w:p>
    <w:p w14:paraId="7ADE996A" w14:textId="77777777" w:rsidR="00BA7FA7" w:rsidRDefault="0084712C" w:rsidP="0084712C">
      <w:r w:rsidRPr="0084712C">
        <w:t>The heatmap shows that distance and delivery cost have a very strong positive correlation of 0.99. Package weight has a weak positive relationship with delivery cost, while delivery rating has weak negative relationships with distance and delivery cost. Overall, distance appears to be the strongest factor associated with delivery cost among the selected variables.</w:t>
      </w:r>
    </w:p>
    <w:p w14:paraId="364EEE6C" w14:textId="77777777" w:rsidR="00BA7FA7" w:rsidRDefault="00BA7FA7" w:rsidP="0084712C"/>
    <w:p w14:paraId="3E2DFE42" w14:textId="77777777" w:rsidR="00BA7FA7" w:rsidRDefault="00BA7FA7" w:rsidP="0084712C"/>
    <w:p w14:paraId="04E3A103" w14:textId="0D1D7569" w:rsidR="0084712C" w:rsidRPr="00BA7FA7" w:rsidRDefault="0084712C" w:rsidP="0084712C">
      <w:r w:rsidRPr="0084712C">
        <w:rPr>
          <w:b/>
          <w:bCs/>
          <w:sz w:val="32"/>
          <w:szCs w:val="32"/>
          <w:u w:val="single"/>
        </w:rPr>
        <w:t xml:space="preserve">5.Data Visualizations </w:t>
      </w:r>
    </w:p>
    <w:p w14:paraId="792370AB" w14:textId="057FFDE6" w:rsidR="0084712C" w:rsidRDefault="000230B4" w:rsidP="0084712C">
      <w:pPr>
        <w:rPr>
          <w:b/>
          <w:bCs/>
          <w:sz w:val="28"/>
          <w:szCs w:val="28"/>
          <w:u w:val="single"/>
        </w:rPr>
      </w:pPr>
      <w:r w:rsidRPr="000230B4">
        <w:rPr>
          <w:b/>
          <w:bCs/>
          <w:sz w:val="28"/>
          <w:szCs w:val="28"/>
          <w:u w:val="single"/>
        </w:rPr>
        <w:t xml:space="preserve">5.1 Distance vs Delivery </w:t>
      </w:r>
      <w:proofErr w:type="gramStart"/>
      <w:r w:rsidRPr="000230B4">
        <w:rPr>
          <w:b/>
          <w:bCs/>
          <w:sz w:val="28"/>
          <w:szCs w:val="28"/>
          <w:u w:val="single"/>
        </w:rPr>
        <w:t>Cost</w:t>
      </w:r>
      <w:r>
        <w:rPr>
          <w:b/>
          <w:bCs/>
          <w:sz w:val="28"/>
          <w:szCs w:val="28"/>
          <w:u w:val="single"/>
        </w:rPr>
        <w:t xml:space="preserve"> :</w:t>
      </w:r>
      <w:proofErr w:type="gramEnd"/>
    </w:p>
    <w:p w14:paraId="2553612B" w14:textId="77777777" w:rsidR="000230B4" w:rsidRDefault="000230B4" w:rsidP="0084712C">
      <w:pPr>
        <w:rPr>
          <w:b/>
          <w:bCs/>
          <w:sz w:val="28"/>
          <w:szCs w:val="28"/>
          <w:u w:val="single"/>
        </w:rPr>
      </w:pPr>
    </w:p>
    <w:p w14:paraId="600B5687" w14:textId="1875C2C0" w:rsidR="000230B4" w:rsidRDefault="000230B4" w:rsidP="0084712C">
      <w:pPr>
        <w:rPr>
          <w:b/>
          <w:bCs/>
          <w:sz w:val="28"/>
          <w:szCs w:val="28"/>
          <w:u w:val="single"/>
        </w:rPr>
      </w:pPr>
      <w:r>
        <w:rPr>
          <w:b/>
          <w:bCs/>
          <w:noProof/>
          <w:sz w:val="28"/>
          <w:szCs w:val="28"/>
          <w:u w:val="single"/>
        </w:rPr>
        <w:drawing>
          <wp:inline distT="0" distB="0" distL="0" distR="0" wp14:anchorId="78BD0548" wp14:editId="72363AFE">
            <wp:extent cx="5791200" cy="3302000"/>
            <wp:effectExtent l="0" t="0" r="0" b="0"/>
            <wp:docPr id="1008228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28346" name="Picture 1008228346"/>
                    <pic:cNvPicPr/>
                  </pic:nvPicPr>
                  <pic:blipFill>
                    <a:blip r:embed="rId9">
                      <a:extLst>
                        <a:ext uri="{28A0092B-C50C-407E-A947-70E740481C1C}">
                          <a14:useLocalDpi xmlns:a14="http://schemas.microsoft.com/office/drawing/2010/main" val="0"/>
                        </a:ext>
                      </a:extLst>
                    </a:blip>
                    <a:stretch>
                      <a:fillRect/>
                    </a:stretch>
                  </pic:blipFill>
                  <pic:spPr>
                    <a:xfrm>
                      <a:off x="0" y="0"/>
                      <a:ext cx="5835796" cy="3327428"/>
                    </a:xfrm>
                    <a:prstGeom prst="rect">
                      <a:avLst/>
                    </a:prstGeom>
                  </pic:spPr>
                </pic:pic>
              </a:graphicData>
            </a:graphic>
          </wp:inline>
        </w:drawing>
      </w:r>
    </w:p>
    <w:p w14:paraId="76C1E4A6" w14:textId="77777777" w:rsidR="000230B4" w:rsidRDefault="000230B4" w:rsidP="0084712C">
      <w:pPr>
        <w:rPr>
          <w:b/>
          <w:bCs/>
          <w:sz w:val="28"/>
          <w:szCs w:val="28"/>
          <w:u w:val="single"/>
        </w:rPr>
      </w:pPr>
    </w:p>
    <w:p w14:paraId="12FB473F" w14:textId="0EB968E3" w:rsidR="000230B4" w:rsidRDefault="000230B4" w:rsidP="0084712C">
      <w:proofErr w:type="gramStart"/>
      <w:r w:rsidRPr="000230B4">
        <w:rPr>
          <w:b/>
          <w:bCs/>
          <w:sz w:val="28"/>
          <w:szCs w:val="28"/>
          <w:u w:val="single"/>
        </w:rPr>
        <w:t>Interpretation</w:t>
      </w:r>
      <w:r>
        <w:rPr>
          <w:b/>
          <w:bCs/>
          <w:sz w:val="28"/>
          <w:szCs w:val="28"/>
          <w:u w:val="single"/>
        </w:rPr>
        <w:t xml:space="preserve"> </w:t>
      </w:r>
      <w:r w:rsidRPr="000230B4">
        <w:rPr>
          <w:b/>
          <w:bCs/>
          <w:sz w:val="28"/>
          <w:szCs w:val="28"/>
          <w:u w:val="single"/>
        </w:rPr>
        <w:t>:</w:t>
      </w:r>
      <w:proofErr w:type="gramEnd"/>
      <w:r>
        <w:t xml:space="preserve"> </w:t>
      </w:r>
    </w:p>
    <w:p w14:paraId="59FE4AB8" w14:textId="77777777" w:rsidR="00BA7FA7" w:rsidRDefault="000230B4" w:rsidP="0084712C">
      <w:r>
        <w:t xml:space="preserve">             The scatter plot shows a strong </w:t>
      </w:r>
      <w:r w:rsidRPr="000230B4">
        <w:t>positive relationship between normalized distance and normalized delivery cost. As delivery distance increases, delivery cost also tends to increase. This indicates that distance is an important factor associated with transportation cost.</w:t>
      </w:r>
    </w:p>
    <w:p w14:paraId="3B5F4B1D" w14:textId="0C37F6A8" w:rsidR="000230B4" w:rsidRPr="00BA7FA7" w:rsidRDefault="000230B4" w:rsidP="0084712C">
      <w:r w:rsidRPr="000230B4">
        <w:rPr>
          <w:b/>
          <w:bCs/>
          <w:sz w:val="28"/>
          <w:szCs w:val="28"/>
          <w:u w:val="single"/>
        </w:rPr>
        <w:lastRenderedPageBreak/>
        <w:t>5.2 Distribution of Delivery Ratings</w:t>
      </w:r>
    </w:p>
    <w:p w14:paraId="16DD7DC5" w14:textId="77777777" w:rsidR="002407E0" w:rsidRDefault="002407E0" w:rsidP="0084712C">
      <w:pPr>
        <w:rPr>
          <w:b/>
          <w:bCs/>
          <w:sz w:val="28"/>
          <w:szCs w:val="28"/>
          <w:u w:val="single"/>
        </w:rPr>
      </w:pPr>
    </w:p>
    <w:p w14:paraId="6C75B761" w14:textId="23699B52" w:rsidR="000230B4" w:rsidRDefault="000230B4" w:rsidP="0084712C">
      <w:pPr>
        <w:rPr>
          <w:b/>
          <w:bCs/>
          <w:sz w:val="28"/>
          <w:szCs w:val="28"/>
          <w:u w:val="single"/>
        </w:rPr>
      </w:pPr>
      <w:r>
        <w:rPr>
          <w:b/>
          <w:bCs/>
          <w:noProof/>
          <w:sz w:val="28"/>
          <w:szCs w:val="28"/>
          <w:u w:val="single"/>
        </w:rPr>
        <w:drawing>
          <wp:inline distT="0" distB="0" distL="0" distR="0" wp14:anchorId="25785E40" wp14:editId="3BE60348">
            <wp:extent cx="5819775" cy="3962400"/>
            <wp:effectExtent l="0" t="0" r="9525" b="0"/>
            <wp:docPr id="1061871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71376" name="Picture 1061871376"/>
                    <pic:cNvPicPr/>
                  </pic:nvPicPr>
                  <pic:blipFill>
                    <a:blip r:embed="rId10">
                      <a:extLst>
                        <a:ext uri="{28A0092B-C50C-407E-A947-70E740481C1C}">
                          <a14:useLocalDpi xmlns:a14="http://schemas.microsoft.com/office/drawing/2010/main" val="0"/>
                        </a:ext>
                      </a:extLst>
                    </a:blip>
                    <a:stretch>
                      <a:fillRect/>
                    </a:stretch>
                  </pic:blipFill>
                  <pic:spPr>
                    <a:xfrm>
                      <a:off x="0" y="0"/>
                      <a:ext cx="5829951" cy="3969328"/>
                    </a:xfrm>
                    <a:prstGeom prst="rect">
                      <a:avLst/>
                    </a:prstGeom>
                  </pic:spPr>
                </pic:pic>
              </a:graphicData>
            </a:graphic>
          </wp:inline>
        </w:drawing>
      </w:r>
    </w:p>
    <w:p w14:paraId="792BBA26" w14:textId="77777777" w:rsidR="00BA7FA7" w:rsidRDefault="00BA7FA7" w:rsidP="0084712C">
      <w:pPr>
        <w:rPr>
          <w:b/>
          <w:bCs/>
          <w:sz w:val="28"/>
          <w:szCs w:val="28"/>
          <w:u w:val="single"/>
        </w:rPr>
      </w:pPr>
    </w:p>
    <w:p w14:paraId="663331C5" w14:textId="77777777" w:rsidR="00BA7FA7" w:rsidRDefault="00BA7FA7" w:rsidP="0084712C">
      <w:pPr>
        <w:rPr>
          <w:b/>
          <w:bCs/>
          <w:sz w:val="28"/>
          <w:szCs w:val="28"/>
          <w:u w:val="single"/>
        </w:rPr>
      </w:pPr>
    </w:p>
    <w:p w14:paraId="42C3B3DB" w14:textId="1D9131E0" w:rsidR="00F04605" w:rsidRDefault="00F04605" w:rsidP="0084712C">
      <w:pPr>
        <w:rPr>
          <w:b/>
          <w:bCs/>
          <w:sz w:val="28"/>
          <w:szCs w:val="28"/>
          <w:u w:val="single"/>
        </w:rPr>
      </w:pPr>
      <w:r w:rsidRPr="00F04605">
        <w:rPr>
          <w:b/>
          <w:bCs/>
          <w:sz w:val="28"/>
          <w:szCs w:val="28"/>
          <w:u w:val="single"/>
        </w:rPr>
        <w:t xml:space="preserve">Interpretation: </w:t>
      </w:r>
      <w:r>
        <w:rPr>
          <w:b/>
          <w:bCs/>
          <w:sz w:val="28"/>
          <w:szCs w:val="28"/>
          <w:u w:val="single"/>
        </w:rPr>
        <w:t xml:space="preserve">        </w:t>
      </w:r>
    </w:p>
    <w:p w14:paraId="7B50230D" w14:textId="4C5DA428" w:rsidR="002407E0" w:rsidRDefault="00F04605" w:rsidP="0084712C">
      <w:r>
        <w:t xml:space="preserve">                   </w:t>
      </w:r>
      <w:r w:rsidR="00C01738">
        <w:t xml:space="preserve">                 </w:t>
      </w:r>
      <w:r>
        <w:t xml:space="preserve">  </w:t>
      </w:r>
      <w:r w:rsidRPr="00F04605">
        <w:t>The histogram shows the distribution of customer delivery ratings from 1 to 5. The average rating is approximately 3.67, indicating an overall moderate-to-positive customer experience. The chart helps identify which rating levels occur most frequently in the dataset.</w:t>
      </w:r>
    </w:p>
    <w:p w14:paraId="166D0720" w14:textId="77777777" w:rsidR="00BA7FA7" w:rsidRDefault="00BA7FA7" w:rsidP="0084712C"/>
    <w:p w14:paraId="5DB4C5FA" w14:textId="77777777" w:rsidR="00BA7FA7" w:rsidRDefault="00BA7FA7" w:rsidP="0084712C"/>
    <w:p w14:paraId="7836DBDB" w14:textId="77777777" w:rsidR="00BA7FA7" w:rsidRDefault="00BA7FA7" w:rsidP="0084712C"/>
    <w:p w14:paraId="0EA47574" w14:textId="77777777" w:rsidR="00BA7FA7" w:rsidRDefault="00BA7FA7" w:rsidP="0084712C"/>
    <w:p w14:paraId="21D07024" w14:textId="77777777" w:rsidR="00BA7FA7" w:rsidRDefault="00BA7FA7" w:rsidP="0084712C"/>
    <w:p w14:paraId="080A457D" w14:textId="77777777" w:rsidR="00BA7FA7" w:rsidRDefault="00BA7FA7" w:rsidP="0084712C"/>
    <w:p w14:paraId="4640FCB2" w14:textId="0218AF50" w:rsidR="00C01738" w:rsidRDefault="00F04605" w:rsidP="0084712C">
      <w:pPr>
        <w:rPr>
          <w:b/>
          <w:bCs/>
          <w:sz w:val="28"/>
          <w:szCs w:val="28"/>
          <w:u w:val="single"/>
        </w:rPr>
      </w:pPr>
      <w:r w:rsidRPr="00F04605">
        <w:rPr>
          <w:b/>
          <w:bCs/>
          <w:sz w:val="28"/>
          <w:szCs w:val="28"/>
          <w:u w:val="single"/>
        </w:rPr>
        <w:lastRenderedPageBreak/>
        <w:t>5.3 Average Delivery Cost by Vehicle Type</w:t>
      </w:r>
    </w:p>
    <w:p w14:paraId="4F6F59BB" w14:textId="77777777" w:rsidR="00C01738" w:rsidRDefault="00C01738" w:rsidP="0084712C">
      <w:pPr>
        <w:rPr>
          <w:b/>
          <w:bCs/>
          <w:sz w:val="28"/>
          <w:szCs w:val="28"/>
          <w:u w:val="single"/>
        </w:rPr>
      </w:pPr>
    </w:p>
    <w:p w14:paraId="42702D6F" w14:textId="77777777" w:rsidR="00AF437F" w:rsidRDefault="00F04605" w:rsidP="0084712C">
      <w:pPr>
        <w:rPr>
          <w:b/>
          <w:bCs/>
          <w:sz w:val="28"/>
          <w:szCs w:val="28"/>
          <w:u w:val="single"/>
        </w:rPr>
      </w:pPr>
      <w:r>
        <w:rPr>
          <w:b/>
          <w:bCs/>
          <w:sz w:val="28"/>
          <w:szCs w:val="28"/>
          <w:u w:val="single"/>
        </w:rPr>
        <w:t xml:space="preserve"> </w:t>
      </w:r>
      <w:r>
        <w:rPr>
          <w:b/>
          <w:bCs/>
          <w:noProof/>
          <w:sz w:val="28"/>
          <w:szCs w:val="28"/>
          <w:u w:val="single"/>
        </w:rPr>
        <w:drawing>
          <wp:inline distT="0" distB="0" distL="0" distR="0" wp14:anchorId="47458078" wp14:editId="016F211D">
            <wp:extent cx="4762500" cy="2444750"/>
            <wp:effectExtent l="0" t="0" r="0" b="0"/>
            <wp:docPr id="9225487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48762" name="Picture 922548762"/>
                    <pic:cNvPicPr/>
                  </pic:nvPicPr>
                  <pic:blipFill>
                    <a:blip r:embed="rId11">
                      <a:extLst>
                        <a:ext uri="{28A0092B-C50C-407E-A947-70E740481C1C}">
                          <a14:useLocalDpi xmlns:a14="http://schemas.microsoft.com/office/drawing/2010/main" val="0"/>
                        </a:ext>
                      </a:extLst>
                    </a:blip>
                    <a:stretch>
                      <a:fillRect/>
                    </a:stretch>
                  </pic:blipFill>
                  <pic:spPr>
                    <a:xfrm>
                      <a:off x="0" y="0"/>
                      <a:ext cx="4867821" cy="2498815"/>
                    </a:xfrm>
                    <a:prstGeom prst="rect">
                      <a:avLst/>
                    </a:prstGeom>
                  </pic:spPr>
                </pic:pic>
              </a:graphicData>
            </a:graphic>
          </wp:inline>
        </w:drawing>
      </w:r>
    </w:p>
    <w:p w14:paraId="1916C6A7" w14:textId="77777777" w:rsidR="00C01738" w:rsidRDefault="00C01738" w:rsidP="0084712C">
      <w:pPr>
        <w:rPr>
          <w:b/>
          <w:bCs/>
          <w:sz w:val="28"/>
          <w:szCs w:val="28"/>
          <w:u w:val="single"/>
        </w:rPr>
      </w:pPr>
    </w:p>
    <w:p w14:paraId="2F6DFCF6" w14:textId="7F23BD01" w:rsidR="00F04605" w:rsidRPr="00AF437F" w:rsidRDefault="00F04605" w:rsidP="0084712C">
      <w:pPr>
        <w:rPr>
          <w:b/>
          <w:bCs/>
          <w:sz w:val="28"/>
          <w:szCs w:val="28"/>
          <w:u w:val="single"/>
        </w:rPr>
      </w:pPr>
      <w:r w:rsidRPr="00F04605">
        <w:rPr>
          <w:b/>
          <w:bCs/>
          <w:sz w:val="28"/>
          <w:szCs w:val="28"/>
          <w:u w:val="single"/>
        </w:rPr>
        <w:t>Interpretation:</w:t>
      </w:r>
      <w:r w:rsidRPr="00F04605">
        <w:t xml:space="preserve"> </w:t>
      </w:r>
    </w:p>
    <w:p w14:paraId="0A29AE9B" w14:textId="5190C390" w:rsidR="00F04605" w:rsidRDefault="00F04605" w:rsidP="0084712C">
      <w:r>
        <w:t xml:space="preserve">                   </w:t>
      </w:r>
      <w:r w:rsidRPr="00F04605">
        <w:t>The bar chart compares the average normalized delivery cost across different vehicle types. The costs are relatively similar across the vehicle categories, suggesting that vehicle type alone does not create a large difference in average delivery cost in this dataset. Other factors, particularly delivery distance, may have a stronger influence on cost.</w:t>
      </w:r>
    </w:p>
    <w:p w14:paraId="64B3FE59" w14:textId="77777777" w:rsidR="00AF437F" w:rsidRDefault="00AF437F" w:rsidP="0084712C"/>
    <w:p w14:paraId="02DD4E61" w14:textId="77777777" w:rsidR="00BA7FA7" w:rsidRDefault="00BA7FA7" w:rsidP="0084712C"/>
    <w:p w14:paraId="55200728" w14:textId="77777777" w:rsidR="00BA7FA7" w:rsidRDefault="00BA7FA7" w:rsidP="0084712C"/>
    <w:p w14:paraId="7006942F" w14:textId="77777777" w:rsidR="00BA7FA7" w:rsidRDefault="00BA7FA7" w:rsidP="0084712C"/>
    <w:p w14:paraId="24450D03" w14:textId="77777777" w:rsidR="00BA7FA7" w:rsidRDefault="00BA7FA7" w:rsidP="0084712C"/>
    <w:p w14:paraId="0D06D0B3" w14:textId="77777777" w:rsidR="00BA7FA7" w:rsidRDefault="00BA7FA7" w:rsidP="0084712C"/>
    <w:p w14:paraId="4B54217D" w14:textId="77777777" w:rsidR="00BA7FA7" w:rsidRDefault="00BA7FA7" w:rsidP="0084712C"/>
    <w:p w14:paraId="05635B13" w14:textId="77777777" w:rsidR="00BA7FA7" w:rsidRDefault="00BA7FA7" w:rsidP="0084712C"/>
    <w:p w14:paraId="375639F3" w14:textId="77777777" w:rsidR="00BA7FA7" w:rsidRDefault="00BA7FA7" w:rsidP="0084712C"/>
    <w:p w14:paraId="69DD3359" w14:textId="77777777" w:rsidR="00BA7FA7" w:rsidRDefault="00BA7FA7" w:rsidP="0084712C"/>
    <w:p w14:paraId="7573D10B" w14:textId="77777777" w:rsidR="00C01738" w:rsidRDefault="00C01738" w:rsidP="0084712C"/>
    <w:p w14:paraId="4E107653" w14:textId="60666044" w:rsidR="00AF437F" w:rsidRDefault="00AF437F" w:rsidP="0084712C">
      <w:pPr>
        <w:rPr>
          <w:b/>
          <w:bCs/>
          <w:sz w:val="28"/>
          <w:szCs w:val="28"/>
          <w:u w:val="single"/>
        </w:rPr>
      </w:pPr>
      <w:r w:rsidRPr="00AF437F">
        <w:rPr>
          <w:b/>
          <w:bCs/>
          <w:sz w:val="28"/>
          <w:szCs w:val="28"/>
          <w:u w:val="single"/>
        </w:rPr>
        <w:lastRenderedPageBreak/>
        <w:t>5.4 Delayed vs Non-Delayed Deliveries</w:t>
      </w:r>
    </w:p>
    <w:p w14:paraId="51913223" w14:textId="77777777" w:rsidR="00AF437F" w:rsidRDefault="00AF437F" w:rsidP="0084712C">
      <w:pPr>
        <w:rPr>
          <w:b/>
          <w:bCs/>
          <w:sz w:val="28"/>
          <w:szCs w:val="28"/>
          <w:u w:val="single"/>
        </w:rPr>
      </w:pPr>
    </w:p>
    <w:p w14:paraId="66FC90B4" w14:textId="60ACA0C9" w:rsidR="00AF437F" w:rsidRDefault="00AF437F" w:rsidP="0084712C">
      <w:pPr>
        <w:rPr>
          <w:b/>
          <w:bCs/>
          <w:noProof/>
          <w:sz w:val="28"/>
          <w:szCs w:val="28"/>
          <w:u w:val="single"/>
        </w:rPr>
      </w:pPr>
      <w:r w:rsidRPr="00AF437F">
        <w:rPr>
          <w:b/>
          <w:bCs/>
          <w:noProof/>
          <w:sz w:val="28"/>
          <w:szCs w:val="28"/>
          <w:u w:val="single"/>
        </w:rPr>
        <w:t xml:space="preserve">             </w:t>
      </w:r>
      <w:r>
        <w:rPr>
          <w:b/>
          <w:bCs/>
          <w:noProof/>
          <w:sz w:val="28"/>
          <w:szCs w:val="28"/>
          <w:u w:val="single"/>
        </w:rPr>
        <w:drawing>
          <wp:inline distT="0" distB="0" distL="0" distR="0" wp14:anchorId="7B2B292E" wp14:editId="73DD5854">
            <wp:extent cx="5229225" cy="3914775"/>
            <wp:effectExtent l="0" t="0" r="9525" b="9525"/>
            <wp:docPr id="19148395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39525" name="Picture 1914839525"/>
                    <pic:cNvPicPr/>
                  </pic:nvPicPr>
                  <pic:blipFill>
                    <a:blip r:embed="rId12">
                      <a:extLst>
                        <a:ext uri="{28A0092B-C50C-407E-A947-70E740481C1C}">
                          <a14:useLocalDpi xmlns:a14="http://schemas.microsoft.com/office/drawing/2010/main" val="0"/>
                        </a:ext>
                      </a:extLst>
                    </a:blip>
                    <a:stretch>
                      <a:fillRect/>
                    </a:stretch>
                  </pic:blipFill>
                  <pic:spPr>
                    <a:xfrm>
                      <a:off x="0" y="0"/>
                      <a:ext cx="5276563" cy="3950214"/>
                    </a:xfrm>
                    <a:prstGeom prst="rect">
                      <a:avLst/>
                    </a:prstGeom>
                  </pic:spPr>
                </pic:pic>
              </a:graphicData>
            </a:graphic>
          </wp:inline>
        </w:drawing>
      </w:r>
    </w:p>
    <w:p w14:paraId="6461384E" w14:textId="77777777" w:rsidR="00AF437F" w:rsidRDefault="00AF437F" w:rsidP="0084712C">
      <w:pPr>
        <w:rPr>
          <w:b/>
          <w:bCs/>
          <w:noProof/>
          <w:sz w:val="28"/>
          <w:szCs w:val="28"/>
          <w:u w:val="single"/>
        </w:rPr>
      </w:pPr>
    </w:p>
    <w:p w14:paraId="451700E0" w14:textId="77777777" w:rsidR="00AF437F" w:rsidRPr="00AF437F" w:rsidRDefault="00AF437F" w:rsidP="0084712C">
      <w:pPr>
        <w:rPr>
          <w:sz w:val="28"/>
          <w:szCs w:val="28"/>
        </w:rPr>
      </w:pPr>
      <w:r w:rsidRPr="00AF437F">
        <w:rPr>
          <w:b/>
          <w:bCs/>
          <w:sz w:val="28"/>
          <w:szCs w:val="28"/>
          <w:u w:val="single"/>
        </w:rPr>
        <w:t xml:space="preserve">Interpretation: </w:t>
      </w:r>
    </w:p>
    <w:p w14:paraId="7AC0218C" w14:textId="2F46D083" w:rsidR="00AF437F" w:rsidRDefault="00AF437F" w:rsidP="0084712C">
      <w:r w:rsidRPr="00AF437F">
        <w:t>The chart shows that 18,331 deliveries were not delayed, while 6,669 deliveries were delayed. Therefore, most deliveries were completed without delay, but a considerable number of deliveries experienced delays. This indicates that delivery delays are an area that could be investigated to improve overall logistics performance</w:t>
      </w:r>
      <w:r>
        <w:t>.</w:t>
      </w:r>
    </w:p>
    <w:p w14:paraId="5BC02A60" w14:textId="77777777" w:rsidR="00AF437F" w:rsidRDefault="00AF437F" w:rsidP="0084712C"/>
    <w:p w14:paraId="778F157B" w14:textId="77777777" w:rsidR="00AF437F" w:rsidRDefault="00AF437F" w:rsidP="0084712C">
      <w:pPr>
        <w:rPr>
          <w:b/>
          <w:bCs/>
          <w:sz w:val="28"/>
          <w:szCs w:val="28"/>
          <w:u w:val="single"/>
        </w:rPr>
      </w:pPr>
    </w:p>
    <w:p w14:paraId="5C5AE695" w14:textId="77777777" w:rsidR="00AF437F" w:rsidRDefault="00AF437F" w:rsidP="0084712C">
      <w:pPr>
        <w:rPr>
          <w:b/>
          <w:bCs/>
          <w:sz w:val="28"/>
          <w:szCs w:val="28"/>
          <w:u w:val="single"/>
        </w:rPr>
      </w:pPr>
    </w:p>
    <w:p w14:paraId="460D6D8B" w14:textId="77777777" w:rsidR="00BA7FA7" w:rsidRDefault="00BA7FA7" w:rsidP="0084712C">
      <w:pPr>
        <w:rPr>
          <w:b/>
          <w:bCs/>
          <w:sz w:val="28"/>
          <w:szCs w:val="28"/>
          <w:u w:val="single"/>
        </w:rPr>
      </w:pPr>
    </w:p>
    <w:p w14:paraId="3604BF32" w14:textId="77777777" w:rsidR="00BA7FA7" w:rsidRDefault="00BA7FA7" w:rsidP="0084712C">
      <w:pPr>
        <w:rPr>
          <w:b/>
          <w:bCs/>
          <w:sz w:val="28"/>
          <w:szCs w:val="28"/>
          <w:u w:val="single"/>
        </w:rPr>
      </w:pPr>
    </w:p>
    <w:p w14:paraId="61271394" w14:textId="77777777" w:rsidR="00BA7FA7" w:rsidRDefault="00BA7FA7" w:rsidP="0084712C">
      <w:pPr>
        <w:rPr>
          <w:b/>
          <w:bCs/>
          <w:sz w:val="28"/>
          <w:szCs w:val="28"/>
          <w:u w:val="single"/>
        </w:rPr>
      </w:pPr>
    </w:p>
    <w:p w14:paraId="79F826D2" w14:textId="77777777" w:rsidR="00BA7FA7" w:rsidRDefault="00BA7FA7" w:rsidP="0084712C">
      <w:pPr>
        <w:rPr>
          <w:b/>
          <w:bCs/>
          <w:sz w:val="28"/>
          <w:szCs w:val="28"/>
          <w:u w:val="single"/>
        </w:rPr>
      </w:pPr>
    </w:p>
    <w:p w14:paraId="41D7561D" w14:textId="765CACB7" w:rsidR="00AF437F" w:rsidRDefault="00AF437F" w:rsidP="0084712C">
      <w:pPr>
        <w:rPr>
          <w:b/>
          <w:bCs/>
          <w:sz w:val="28"/>
          <w:szCs w:val="28"/>
          <w:u w:val="single"/>
        </w:rPr>
      </w:pPr>
      <w:r w:rsidRPr="00AF437F">
        <w:rPr>
          <w:b/>
          <w:bCs/>
          <w:sz w:val="28"/>
          <w:szCs w:val="28"/>
          <w:u w:val="single"/>
        </w:rPr>
        <w:lastRenderedPageBreak/>
        <w:t>5.5 Delayed vs Non-Delayed Deliveries by Vehicle Type</w:t>
      </w:r>
    </w:p>
    <w:p w14:paraId="2F27A585" w14:textId="77777777" w:rsidR="00AF437F" w:rsidRDefault="00AF437F" w:rsidP="0084712C">
      <w:pPr>
        <w:rPr>
          <w:b/>
          <w:bCs/>
          <w:sz w:val="28"/>
          <w:szCs w:val="28"/>
          <w:u w:val="single"/>
        </w:rPr>
      </w:pPr>
    </w:p>
    <w:p w14:paraId="6CDEBC35" w14:textId="393F7084" w:rsidR="00AF437F" w:rsidRDefault="00AF437F" w:rsidP="0084712C">
      <w:pPr>
        <w:rPr>
          <w:b/>
          <w:bCs/>
          <w:sz w:val="28"/>
          <w:szCs w:val="28"/>
          <w:u w:val="single"/>
        </w:rPr>
      </w:pPr>
      <w:r>
        <w:rPr>
          <w:b/>
          <w:bCs/>
          <w:noProof/>
          <w:sz w:val="28"/>
          <w:szCs w:val="28"/>
          <w:u w:val="single"/>
        </w:rPr>
        <w:drawing>
          <wp:inline distT="0" distB="0" distL="0" distR="0" wp14:anchorId="51CC48E0" wp14:editId="15DE1BC7">
            <wp:extent cx="5781675" cy="3971469"/>
            <wp:effectExtent l="0" t="0" r="0" b="0"/>
            <wp:docPr id="4619032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03288" name="Picture 461903288"/>
                    <pic:cNvPicPr/>
                  </pic:nvPicPr>
                  <pic:blipFill>
                    <a:blip r:embed="rId13">
                      <a:extLst>
                        <a:ext uri="{28A0092B-C50C-407E-A947-70E740481C1C}">
                          <a14:useLocalDpi xmlns:a14="http://schemas.microsoft.com/office/drawing/2010/main" val="0"/>
                        </a:ext>
                      </a:extLst>
                    </a:blip>
                    <a:stretch>
                      <a:fillRect/>
                    </a:stretch>
                  </pic:blipFill>
                  <pic:spPr>
                    <a:xfrm>
                      <a:off x="0" y="0"/>
                      <a:ext cx="5791177" cy="3977996"/>
                    </a:xfrm>
                    <a:prstGeom prst="rect">
                      <a:avLst/>
                    </a:prstGeom>
                  </pic:spPr>
                </pic:pic>
              </a:graphicData>
            </a:graphic>
          </wp:inline>
        </w:drawing>
      </w:r>
    </w:p>
    <w:p w14:paraId="370DA2B1" w14:textId="77777777" w:rsidR="00AF437F" w:rsidRDefault="00AF437F" w:rsidP="0084712C">
      <w:pPr>
        <w:rPr>
          <w:b/>
          <w:bCs/>
          <w:sz w:val="28"/>
          <w:szCs w:val="28"/>
          <w:u w:val="single"/>
        </w:rPr>
      </w:pPr>
    </w:p>
    <w:p w14:paraId="572AEAB3" w14:textId="77777777" w:rsidR="00AF437F" w:rsidRPr="00AF437F" w:rsidRDefault="00AF437F" w:rsidP="0084712C">
      <w:pPr>
        <w:rPr>
          <w:b/>
          <w:bCs/>
          <w:sz w:val="28"/>
          <w:szCs w:val="28"/>
          <w:u w:val="single"/>
        </w:rPr>
      </w:pPr>
      <w:r w:rsidRPr="00AF437F">
        <w:rPr>
          <w:b/>
          <w:bCs/>
          <w:sz w:val="28"/>
          <w:szCs w:val="28"/>
          <w:u w:val="single"/>
        </w:rPr>
        <w:t>Interpretation:</w:t>
      </w:r>
    </w:p>
    <w:p w14:paraId="75F1AB26" w14:textId="6084868E" w:rsidR="00AF437F" w:rsidRDefault="00AF437F" w:rsidP="0084712C">
      <w:r w:rsidRPr="00AF437F">
        <w:t xml:space="preserve"> The chart compares delayed and non-delayed deliveries for each vehicle type. Non-delayed deliveries are higher for every vehicle category. The number of delayed deliveries is relatively similar across the vehicle types, so no single vehicle type clearly dominates the delays. This suggests that factors other than vehicle type may also contribute to delivery delays.</w:t>
      </w:r>
    </w:p>
    <w:p w14:paraId="418FC4F2" w14:textId="77777777" w:rsidR="00AF437F" w:rsidRDefault="00AF437F" w:rsidP="0084712C"/>
    <w:p w14:paraId="42BFEEDD" w14:textId="77777777" w:rsidR="00C01738" w:rsidRDefault="00C01738" w:rsidP="0084712C"/>
    <w:p w14:paraId="79BAA1C7" w14:textId="77777777" w:rsidR="00C01738" w:rsidRDefault="00C01738" w:rsidP="0084712C"/>
    <w:p w14:paraId="505C4B97" w14:textId="77777777" w:rsidR="00C01738" w:rsidRDefault="00C01738" w:rsidP="0084712C"/>
    <w:p w14:paraId="6C898CFF" w14:textId="77777777" w:rsidR="00C01738" w:rsidRDefault="00C01738" w:rsidP="0084712C"/>
    <w:p w14:paraId="4D9425F5" w14:textId="77777777" w:rsidR="00C01738" w:rsidRDefault="00C01738" w:rsidP="0084712C"/>
    <w:p w14:paraId="3C66FF2D" w14:textId="77777777" w:rsidR="00C01738" w:rsidRDefault="00C01738" w:rsidP="0084712C"/>
    <w:p w14:paraId="21BB9594" w14:textId="2F9F31FF" w:rsidR="00AF437F" w:rsidRDefault="00C01738" w:rsidP="0084712C">
      <w:pPr>
        <w:rPr>
          <w:b/>
          <w:bCs/>
          <w:sz w:val="28"/>
          <w:szCs w:val="28"/>
          <w:u w:val="single"/>
        </w:rPr>
      </w:pPr>
      <w:r w:rsidRPr="00C01738">
        <w:rPr>
          <w:b/>
          <w:bCs/>
          <w:sz w:val="28"/>
          <w:szCs w:val="28"/>
          <w:u w:val="single"/>
        </w:rPr>
        <w:lastRenderedPageBreak/>
        <w:t>5.6 Number of Deliveries by Region</w:t>
      </w:r>
    </w:p>
    <w:p w14:paraId="0E5CDAB9" w14:textId="77777777" w:rsidR="00C01738" w:rsidRDefault="00C01738" w:rsidP="0084712C">
      <w:pPr>
        <w:rPr>
          <w:b/>
          <w:bCs/>
          <w:sz w:val="28"/>
          <w:szCs w:val="28"/>
          <w:u w:val="single"/>
        </w:rPr>
      </w:pPr>
    </w:p>
    <w:p w14:paraId="3B2E4F9B" w14:textId="3650E72C" w:rsidR="00C01738" w:rsidRDefault="00C01738" w:rsidP="0084712C">
      <w:pPr>
        <w:rPr>
          <w:b/>
          <w:bCs/>
          <w:sz w:val="28"/>
          <w:szCs w:val="28"/>
          <w:u w:val="single"/>
        </w:rPr>
      </w:pPr>
    </w:p>
    <w:p w14:paraId="711983DE" w14:textId="217C2B1A" w:rsidR="00C01738" w:rsidRDefault="00BA7FA7" w:rsidP="0084712C">
      <w:pPr>
        <w:rPr>
          <w:b/>
          <w:bCs/>
          <w:sz w:val="28"/>
          <w:szCs w:val="28"/>
          <w:u w:val="single"/>
        </w:rPr>
      </w:pPr>
      <w:r>
        <w:rPr>
          <w:b/>
          <w:bCs/>
          <w:noProof/>
          <w:sz w:val="28"/>
          <w:szCs w:val="28"/>
          <w:u w:val="single"/>
        </w:rPr>
        <w:drawing>
          <wp:inline distT="0" distB="0" distL="0" distR="0" wp14:anchorId="338E3CDE" wp14:editId="4614481F">
            <wp:extent cx="5857875" cy="3971925"/>
            <wp:effectExtent l="0" t="0" r="9525" b="9525"/>
            <wp:docPr id="13289705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70503" name="Picture 1328970503"/>
                    <pic:cNvPicPr/>
                  </pic:nvPicPr>
                  <pic:blipFill>
                    <a:blip r:embed="rId14">
                      <a:extLst>
                        <a:ext uri="{28A0092B-C50C-407E-A947-70E740481C1C}">
                          <a14:useLocalDpi xmlns:a14="http://schemas.microsoft.com/office/drawing/2010/main" val="0"/>
                        </a:ext>
                      </a:extLst>
                    </a:blip>
                    <a:stretch>
                      <a:fillRect/>
                    </a:stretch>
                  </pic:blipFill>
                  <pic:spPr>
                    <a:xfrm>
                      <a:off x="0" y="0"/>
                      <a:ext cx="5858385" cy="3972271"/>
                    </a:xfrm>
                    <a:prstGeom prst="rect">
                      <a:avLst/>
                    </a:prstGeom>
                  </pic:spPr>
                </pic:pic>
              </a:graphicData>
            </a:graphic>
          </wp:inline>
        </w:drawing>
      </w:r>
    </w:p>
    <w:p w14:paraId="3E9CD62A" w14:textId="77777777" w:rsidR="00BA7FA7" w:rsidRDefault="00BA7FA7" w:rsidP="0084712C">
      <w:pPr>
        <w:rPr>
          <w:b/>
          <w:bCs/>
          <w:sz w:val="28"/>
          <w:szCs w:val="28"/>
          <w:u w:val="single"/>
        </w:rPr>
      </w:pPr>
    </w:p>
    <w:p w14:paraId="23B70FD5" w14:textId="131F9B7D" w:rsidR="00C01738" w:rsidRPr="00C01738" w:rsidRDefault="00C01738" w:rsidP="0084712C">
      <w:pPr>
        <w:rPr>
          <w:b/>
          <w:bCs/>
          <w:sz w:val="28"/>
          <w:szCs w:val="28"/>
          <w:u w:val="single"/>
        </w:rPr>
      </w:pPr>
      <w:r w:rsidRPr="00C01738">
        <w:rPr>
          <w:b/>
          <w:bCs/>
          <w:sz w:val="28"/>
          <w:szCs w:val="28"/>
          <w:u w:val="single"/>
        </w:rPr>
        <w:t xml:space="preserve">Interpretation: </w:t>
      </w:r>
    </w:p>
    <w:p w14:paraId="35B3EFE5" w14:textId="470EA829" w:rsidR="00C01738" w:rsidRDefault="00C01738" w:rsidP="0084712C">
      <w:r>
        <w:t xml:space="preserve">                     </w:t>
      </w:r>
      <w:r w:rsidRPr="00C01738">
        <w:t>The bar chart shows the number of deliveries recorded across different regions. Comparing delivery volumes by region helps identify areas with higher or lower shipment activity. This information can support decisions related to resource allocation, vehicle availability, and delivery planning.</w:t>
      </w:r>
    </w:p>
    <w:p w14:paraId="3627F929" w14:textId="77777777" w:rsidR="00C01738" w:rsidRDefault="00C01738" w:rsidP="0084712C"/>
    <w:p w14:paraId="5D22AC9F" w14:textId="77777777" w:rsidR="00C01738" w:rsidRDefault="00C01738" w:rsidP="0084712C"/>
    <w:p w14:paraId="778A7CE8" w14:textId="77777777" w:rsidR="00C01738" w:rsidRDefault="00C01738" w:rsidP="0084712C"/>
    <w:p w14:paraId="2D8E912D" w14:textId="77777777" w:rsidR="00C01738" w:rsidRDefault="00C01738" w:rsidP="0084712C"/>
    <w:p w14:paraId="0F3AAE8D" w14:textId="77777777" w:rsidR="00C01738" w:rsidRDefault="00C01738" w:rsidP="0084712C"/>
    <w:p w14:paraId="47AC1C22" w14:textId="77777777" w:rsidR="00C01738" w:rsidRDefault="00C01738" w:rsidP="0084712C"/>
    <w:p w14:paraId="11AA4898" w14:textId="70E7E472" w:rsidR="00C01738" w:rsidRDefault="00C01738" w:rsidP="0084712C">
      <w:pPr>
        <w:rPr>
          <w:b/>
          <w:bCs/>
          <w:sz w:val="28"/>
          <w:szCs w:val="28"/>
          <w:u w:val="single"/>
        </w:rPr>
      </w:pPr>
      <w:r w:rsidRPr="00C01738">
        <w:rPr>
          <w:b/>
          <w:bCs/>
          <w:sz w:val="28"/>
          <w:szCs w:val="28"/>
          <w:u w:val="single"/>
        </w:rPr>
        <w:lastRenderedPageBreak/>
        <w:t>5.7 Number of Deliveries by Weather Condition</w:t>
      </w:r>
    </w:p>
    <w:p w14:paraId="56500417" w14:textId="77777777" w:rsidR="00C01738" w:rsidRDefault="00C01738" w:rsidP="0084712C">
      <w:pPr>
        <w:rPr>
          <w:b/>
          <w:bCs/>
          <w:sz w:val="28"/>
          <w:szCs w:val="28"/>
          <w:u w:val="single"/>
        </w:rPr>
      </w:pPr>
    </w:p>
    <w:p w14:paraId="3222AC67" w14:textId="56ECB1EE" w:rsidR="00C01738" w:rsidRPr="00C01738" w:rsidRDefault="00FC5C12" w:rsidP="0084712C">
      <w:pPr>
        <w:rPr>
          <w:b/>
          <w:bCs/>
          <w:sz w:val="28"/>
          <w:szCs w:val="28"/>
          <w:u w:val="single"/>
        </w:rPr>
      </w:pPr>
      <w:r>
        <w:rPr>
          <w:b/>
          <w:bCs/>
          <w:noProof/>
          <w:sz w:val="28"/>
          <w:szCs w:val="28"/>
          <w:u w:val="single"/>
        </w:rPr>
        <w:drawing>
          <wp:inline distT="0" distB="0" distL="0" distR="0" wp14:anchorId="5172EA1A" wp14:editId="5B73BEB4">
            <wp:extent cx="6000750" cy="3618865"/>
            <wp:effectExtent l="0" t="0" r="0" b="635"/>
            <wp:docPr id="2435260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26051" name="Picture 243526051"/>
                    <pic:cNvPicPr/>
                  </pic:nvPicPr>
                  <pic:blipFill>
                    <a:blip r:embed="rId15">
                      <a:extLst>
                        <a:ext uri="{28A0092B-C50C-407E-A947-70E740481C1C}">
                          <a14:useLocalDpi xmlns:a14="http://schemas.microsoft.com/office/drawing/2010/main" val="0"/>
                        </a:ext>
                      </a:extLst>
                    </a:blip>
                    <a:stretch>
                      <a:fillRect/>
                    </a:stretch>
                  </pic:blipFill>
                  <pic:spPr>
                    <a:xfrm>
                      <a:off x="0" y="0"/>
                      <a:ext cx="6007622" cy="3623009"/>
                    </a:xfrm>
                    <a:prstGeom prst="rect">
                      <a:avLst/>
                    </a:prstGeom>
                  </pic:spPr>
                </pic:pic>
              </a:graphicData>
            </a:graphic>
          </wp:inline>
        </w:drawing>
      </w:r>
    </w:p>
    <w:p w14:paraId="132A7984" w14:textId="77777777" w:rsidR="00AF437F" w:rsidRPr="00C01738" w:rsidRDefault="00AF437F" w:rsidP="0084712C"/>
    <w:p w14:paraId="11F9D095" w14:textId="77777777" w:rsidR="00FC5C12" w:rsidRPr="00FC5C12" w:rsidRDefault="00FC5C12" w:rsidP="0084712C">
      <w:pPr>
        <w:rPr>
          <w:b/>
          <w:bCs/>
          <w:sz w:val="28"/>
          <w:szCs w:val="28"/>
          <w:u w:val="single"/>
        </w:rPr>
      </w:pPr>
      <w:r w:rsidRPr="00FC5C12">
        <w:rPr>
          <w:b/>
          <w:bCs/>
          <w:sz w:val="28"/>
          <w:szCs w:val="28"/>
          <w:u w:val="single"/>
        </w:rPr>
        <w:t xml:space="preserve">Interpretation: </w:t>
      </w:r>
    </w:p>
    <w:p w14:paraId="026069B9" w14:textId="527AA11E" w:rsidR="00AF437F" w:rsidRDefault="00FC5C12" w:rsidP="0084712C">
      <w:r>
        <w:t xml:space="preserve">                            </w:t>
      </w:r>
      <w:r w:rsidRPr="00FC5C12">
        <w:t>The bar chart compares the number of deliveries recorded under different weather conditions. Understanding delivery volume under different weather conditions can help logistics teams plan resources and anticipate situations that may affect delivery operations.</w:t>
      </w:r>
    </w:p>
    <w:p w14:paraId="6DF921D6" w14:textId="77777777" w:rsidR="00FC5C12" w:rsidRDefault="00FC5C12" w:rsidP="0084712C"/>
    <w:p w14:paraId="108F85C5" w14:textId="77777777" w:rsidR="00FC5C12" w:rsidRDefault="00FC5C12" w:rsidP="0084712C"/>
    <w:p w14:paraId="6F9EAF73" w14:textId="77777777" w:rsidR="00FC5C12" w:rsidRDefault="00FC5C12" w:rsidP="0084712C"/>
    <w:p w14:paraId="4AE025C7" w14:textId="77777777" w:rsidR="00FC5C12" w:rsidRDefault="00FC5C12" w:rsidP="0084712C"/>
    <w:p w14:paraId="320634E4" w14:textId="77777777" w:rsidR="00FC5C12" w:rsidRDefault="00FC5C12" w:rsidP="0084712C"/>
    <w:p w14:paraId="1CD95C83" w14:textId="77777777" w:rsidR="00FC5C12" w:rsidRDefault="00FC5C12" w:rsidP="0084712C"/>
    <w:p w14:paraId="0768CAB0" w14:textId="77777777" w:rsidR="00FC5C12" w:rsidRDefault="00FC5C12" w:rsidP="0084712C"/>
    <w:p w14:paraId="659DD740" w14:textId="77777777" w:rsidR="00BA7FA7" w:rsidRDefault="00BA7FA7" w:rsidP="00FC5C12"/>
    <w:p w14:paraId="08213732" w14:textId="0267DD34" w:rsidR="00FC5C12" w:rsidRDefault="00FC5C12" w:rsidP="00FC5C12">
      <w:pPr>
        <w:rPr>
          <w:b/>
          <w:bCs/>
          <w:sz w:val="32"/>
          <w:szCs w:val="32"/>
          <w:u w:val="single"/>
        </w:rPr>
      </w:pPr>
      <w:r w:rsidRPr="00FC5C12">
        <w:rPr>
          <w:b/>
          <w:bCs/>
          <w:sz w:val="32"/>
          <w:szCs w:val="32"/>
          <w:u w:val="single"/>
        </w:rPr>
        <w:lastRenderedPageBreak/>
        <w:t>6. Analytical Insights</w:t>
      </w:r>
      <w:r>
        <w:rPr>
          <w:b/>
          <w:bCs/>
          <w:sz w:val="32"/>
          <w:szCs w:val="32"/>
          <w:u w:val="single"/>
        </w:rPr>
        <w:t xml:space="preserve"> </w:t>
      </w:r>
    </w:p>
    <w:p w14:paraId="737A3F3D" w14:textId="22FD6E8E" w:rsidR="00FC5C12" w:rsidRPr="00FC5C12" w:rsidRDefault="00FC5C12" w:rsidP="00FC5C12">
      <w:pPr>
        <w:rPr>
          <w:b/>
          <w:bCs/>
          <w:sz w:val="32"/>
          <w:szCs w:val="32"/>
          <w:u w:val="single"/>
        </w:rPr>
      </w:pPr>
      <w:r>
        <w:t xml:space="preserve">                                       </w:t>
      </w:r>
      <w:r w:rsidRPr="00FC5C12">
        <w:t>The analysis of the logistics dataset produced several important insights related to delivery cost, customer ratings, vehicle types, and delivery delays.</w:t>
      </w:r>
    </w:p>
    <w:p w14:paraId="1016E8D8" w14:textId="77777777" w:rsidR="00FC5C12" w:rsidRPr="00FC5C12" w:rsidRDefault="00FC5C12" w:rsidP="00FC5C12">
      <w:pPr>
        <w:pStyle w:val="ListParagraph"/>
        <w:numPr>
          <w:ilvl w:val="0"/>
          <w:numId w:val="2"/>
        </w:numPr>
        <w:rPr>
          <w:b/>
          <w:bCs/>
        </w:rPr>
      </w:pPr>
      <w:r w:rsidRPr="00FC5C12">
        <w:rPr>
          <w:b/>
          <w:bCs/>
        </w:rPr>
        <w:t>Distance is a major cost factor:</w:t>
      </w:r>
    </w:p>
    <w:p w14:paraId="33D903EB" w14:textId="59EF54B3" w:rsidR="00FC5C12" w:rsidRDefault="00FC5C12" w:rsidP="00FC5C12">
      <w:pPr>
        <w:pStyle w:val="ListParagraph"/>
      </w:pPr>
      <w:r w:rsidRPr="00FC5C12">
        <w:t xml:space="preserve"> The correlation analysis showed a very strong positive relationship (0.99) between normalized distance and normalized delivery cost. This indicates that longer delivery distances are strongly associated with higher delivery costs.</w:t>
      </w:r>
    </w:p>
    <w:p w14:paraId="0D2847AF" w14:textId="77777777" w:rsidR="00FC5C12" w:rsidRPr="00FC5C12" w:rsidRDefault="00FC5C12" w:rsidP="00FC5C12">
      <w:pPr>
        <w:pStyle w:val="ListParagraph"/>
      </w:pPr>
    </w:p>
    <w:p w14:paraId="6093F9FA" w14:textId="27E9D7F2" w:rsidR="00FC5C12" w:rsidRDefault="00FC5C12" w:rsidP="00FC5C12">
      <w:pPr>
        <w:pStyle w:val="ListParagraph"/>
        <w:numPr>
          <w:ilvl w:val="0"/>
          <w:numId w:val="2"/>
        </w:numPr>
      </w:pPr>
      <w:r w:rsidRPr="00FC5C12">
        <w:rPr>
          <w:b/>
          <w:bCs/>
        </w:rPr>
        <w:t>Delivery delays require attention:</w:t>
      </w:r>
    </w:p>
    <w:p w14:paraId="2778127C" w14:textId="45A83206" w:rsidR="00FC5C12" w:rsidRDefault="00FC5C12" w:rsidP="00FC5C12">
      <w:pPr>
        <w:pStyle w:val="ListParagraph"/>
      </w:pPr>
      <w:r w:rsidRPr="00FC5C12">
        <w:t xml:space="preserve"> Out of 25,000 deliveries, 6,669 were delayed, while 18,331 were not delayed. Although most deliveries were completed without delays, the number of delayed deliveries is significant and should be investigated.</w:t>
      </w:r>
    </w:p>
    <w:p w14:paraId="1E5EBF96" w14:textId="77777777" w:rsidR="00FC5C12" w:rsidRPr="00FC5C12" w:rsidRDefault="00FC5C12" w:rsidP="00FC5C12">
      <w:pPr>
        <w:pStyle w:val="ListParagraph"/>
      </w:pPr>
    </w:p>
    <w:p w14:paraId="2778F120" w14:textId="65C721FA" w:rsidR="00FC5C12" w:rsidRDefault="00FC5C12" w:rsidP="00FC5C12">
      <w:pPr>
        <w:pStyle w:val="ListParagraph"/>
        <w:numPr>
          <w:ilvl w:val="0"/>
          <w:numId w:val="2"/>
        </w:numPr>
      </w:pPr>
      <w:r w:rsidRPr="00FC5C12">
        <w:rPr>
          <w:b/>
          <w:bCs/>
        </w:rPr>
        <w:t>Vehicle type does not show a major cost difference:</w:t>
      </w:r>
      <w:r w:rsidRPr="00FC5C12">
        <w:t xml:space="preserve"> </w:t>
      </w:r>
      <w:r>
        <w:t xml:space="preserve"> </w:t>
      </w:r>
    </w:p>
    <w:p w14:paraId="4469D6CB" w14:textId="735BE54F" w:rsidR="00FC5C12" w:rsidRDefault="00FC5C12" w:rsidP="00FC5C12">
      <w:pPr>
        <w:pStyle w:val="ListParagraph"/>
      </w:pPr>
      <w:r w:rsidRPr="00FC5C12">
        <w:t>The average delivery costs across the different vehicle types were relatively similar. Therefore, vehicle type alone does not appear to be the main factor associated with delivery cost.</w:t>
      </w:r>
    </w:p>
    <w:p w14:paraId="27A740EF" w14:textId="77777777" w:rsidR="00FC5C12" w:rsidRPr="00FC5C12" w:rsidRDefault="00FC5C12" w:rsidP="00FC5C12">
      <w:pPr>
        <w:pStyle w:val="ListParagraph"/>
      </w:pPr>
    </w:p>
    <w:p w14:paraId="7E52F1A3" w14:textId="4F0D0582" w:rsidR="00FC5C12" w:rsidRPr="00FC5C12" w:rsidRDefault="00FC5C12" w:rsidP="00FC5C12">
      <w:pPr>
        <w:pStyle w:val="ListParagraph"/>
        <w:numPr>
          <w:ilvl w:val="0"/>
          <w:numId w:val="2"/>
        </w:numPr>
        <w:rPr>
          <w:b/>
          <w:bCs/>
        </w:rPr>
      </w:pPr>
      <w:r w:rsidRPr="00FC5C12">
        <w:rPr>
          <w:b/>
          <w:bCs/>
        </w:rPr>
        <w:t xml:space="preserve">Customer ratings are generally moderate-to-positive: </w:t>
      </w:r>
    </w:p>
    <w:p w14:paraId="2B6208FB" w14:textId="33E8A01B" w:rsidR="00FC5C12" w:rsidRPr="00FC5C12" w:rsidRDefault="00FC5C12" w:rsidP="00FC5C12">
      <w:pPr>
        <w:pStyle w:val="ListParagraph"/>
      </w:pPr>
      <w:r w:rsidRPr="00FC5C12">
        <w:t>The average delivery rating was 3.666 out of 5. This suggests that the overall customer experience was reasonably positive, while there is still room for improvement.</w:t>
      </w:r>
    </w:p>
    <w:p w14:paraId="101D3EE4" w14:textId="4D02771C" w:rsidR="00FC5C12" w:rsidRPr="00FC5C12" w:rsidRDefault="00FC5C12" w:rsidP="00FC5C12">
      <w:pPr>
        <w:pStyle w:val="ListParagraph"/>
        <w:numPr>
          <w:ilvl w:val="0"/>
          <w:numId w:val="2"/>
        </w:numPr>
        <w:rPr>
          <w:b/>
          <w:bCs/>
        </w:rPr>
      </w:pPr>
      <w:r w:rsidRPr="00FC5C12">
        <w:rPr>
          <w:b/>
          <w:bCs/>
        </w:rPr>
        <w:t>Delivery delays are spread across vehicle types:</w:t>
      </w:r>
    </w:p>
    <w:p w14:paraId="6AFF59DA" w14:textId="5672E08C" w:rsidR="00FC5C12" w:rsidRPr="00FC5C12" w:rsidRDefault="00FC5C12" w:rsidP="00FC5C12">
      <w:pPr>
        <w:pStyle w:val="ListParagraph"/>
      </w:pPr>
      <w:r w:rsidRPr="00FC5C12">
        <w:t xml:space="preserve"> The comparison of delayed and non-delayed deliveries shows that delays occur across all vehicle categories. No single vehicle type clearly dominates the delayed deliveries.</w:t>
      </w:r>
    </w:p>
    <w:p w14:paraId="3BB4C567" w14:textId="2105E679" w:rsidR="00FC5C12" w:rsidRPr="00FC5C12" w:rsidRDefault="00FC5C12" w:rsidP="00FC5C12">
      <w:pPr>
        <w:pStyle w:val="ListParagraph"/>
        <w:numPr>
          <w:ilvl w:val="0"/>
          <w:numId w:val="2"/>
        </w:numPr>
        <w:rPr>
          <w:b/>
          <w:bCs/>
        </w:rPr>
      </w:pPr>
      <w:r w:rsidRPr="00FC5C12">
        <w:rPr>
          <w:b/>
          <w:bCs/>
        </w:rPr>
        <w:t>Regional and weather patterns can support planning:</w:t>
      </w:r>
    </w:p>
    <w:p w14:paraId="6126E3C6" w14:textId="4D2FBEBA" w:rsidR="00FC5C12" w:rsidRPr="00FC5C12" w:rsidRDefault="00FC5C12" w:rsidP="00FC5C12">
      <w:pPr>
        <w:pStyle w:val="ListParagraph"/>
      </w:pPr>
      <w:r w:rsidRPr="00FC5C12">
        <w:t xml:space="preserve"> Examining delivery volumes by region and weather condition can help logistics teams understand shipment patterns and prepare resources for different operating conditions.</w:t>
      </w:r>
    </w:p>
    <w:p w14:paraId="2BFD0C35" w14:textId="77777777" w:rsidR="00FC5C12" w:rsidRPr="00FC5C12" w:rsidRDefault="00FC5C12" w:rsidP="00FC5C12">
      <w:pPr>
        <w:rPr>
          <w:b/>
          <w:bCs/>
          <w:sz w:val="22"/>
          <w:szCs w:val="22"/>
        </w:rPr>
      </w:pPr>
      <w:r w:rsidRPr="00FC5C12">
        <w:rPr>
          <w:b/>
          <w:bCs/>
          <w:sz w:val="22"/>
          <w:szCs w:val="22"/>
        </w:rPr>
        <w:t>Key Finding</w:t>
      </w:r>
    </w:p>
    <w:p w14:paraId="6E74C154" w14:textId="0F4AE743" w:rsidR="00FC5C12" w:rsidRDefault="00FC5C12" w:rsidP="001C02D0">
      <w:r w:rsidRPr="00FC5C12">
        <w:t xml:space="preserve">Overall, </w:t>
      </w:r>
      <w:r w:rsidRPr="00FC5C12">
        <w:rPr>
          <w:b/>
          <w:bCs/>
          <w:sz w:val="20"/>
          <w:szCs w:val="20"/>
        </w:rPr>
        <w:t xml:space="preserve">delivery distance appears to be the strongest factor associated with delivery cost </w:t>
      </w:r>
      <w:r w:rsidRPr="00FC5C12">
        <w:t>among the selected numerical variables. Reducing unnecessary travel distances through better route planning could therefore help improve cost efficiency.</w:t>
      </w:r>
    </w:p>
    <w:p w14:paraId="7C1EB157" w14:textId="77777777" w:rsidR="001C02D0" w:rsidRDefault="001C02D0" w:rsidP="001C02D0"/>
    <w:p w14:paraId="7DC868D7" w14:textId="77777777" w:rsidR="001C02D0" w:rsidRDefault="001C02D0" w:rsidP="001C02D0"/>
    <w:p w14:paraId="56C261B3" w14:textId="77777777" w:rsidR="001C02D0" w:rsidRDefault="001C02D0" w:rsidP="001C02D0"/>
    <w:p w14:paraId="5C3DD11A" w14:textId="60661225" w:rsidR="001C02D0" w:rsidRPr="001C02D0" w:rsidRDefault="001C02D0" w:rsidP="001C02D0">
      <w:pPr>
        <w:pStyle w:val="ListParagraph"/>
        <w:numPr>
          <w:ilvl w:val="0"/>
          <w:numId w:val="2"/>
        </w:numPr>
        <w:rPr>
          <w:b/>
          <w:bCs/>
          <w:sz w:val="32"/>
          <w:szCs w:val="32"/>
          <w:u w:val="single"/>
        </w:rPr>
      </w:pPr>
      <w:r w:rsidRPr="001C02D0">
        <w:rPr>
          <w:b/>
          <w:bCs/>
          <w:sz w:val="32"/>
          <w:szCs w:val="32"/>
          <w:u w:val="single"/>
        </w:rPr>
        <w:lastRenderedPageBreak/>
        <w:t>Recommendations</w:t>
      </w:r>
    </w:p>
    <w:p w14:paraId="036344F8" w14:textId="77777777" w:rsidR="009648C1" w:rsidRPr="00FC5C12" w:rsidRDefault="009648C1" w:rsidP="009648C1">
      <w:pPr>
        <w:pStyle w:val="ListParagraph"/>
      </w:pPr>
    </w:p>
    <w:p w14:paraId="0D77F59F" w14:textId="77777777" w:rsidR="001C02D0" w:rsidRDefault="001C02D0" w:rsidP="001C02D0">
      <w:pPr>
        <w:pStyle w:val="ListParagraph"/>
      </w:pPr>
      <w:r>
        <w:t>Based on the findings from the exploratory analysis and visualizations, the following recommendations can be considered to improve logistics performance:</w:t>
      </w:r>
    </w:p>
    <w:p w14:paraId="556E47F6" w14:textId="77777777" w:rsidR="001C02D0" w:rsidRDefault="001C02D0" w:rsidP="001C02D0">
      <w:pPr>
        <w:pStyle w:val="ListParagraph"/>
      </w:pPr>
    </w:p>
    <w:p w14:paraId="578517F0" w14:textId="27F43639" w:rsidR="001C02D0" w:rsidRPr="001C02D0" w:rsidRDefault="001C02D0" w:rsidP="001C02D0">
      <w:pPr>
        <w:pStyle w:val="ListParagraph"/>
        <w:numPr>
          <w:ilvl w:val="0"/>
          <w:numId w:val="3"/>
        </w:numPr>
        <w:rPr>
          <w:b/>
          <w:bCs/>
        </w:rPr>
      </w:pPr>
      <w:r w:rsidRPr="001C02D0">
        <w:rPr>
          <w:b/>
          <w:bCs/>
        </w:rPr>
        <w:t>Optimize delivery routes:</w:t>
      </w:r>
    </w:p>
    <w:p w14:paraId="4E169041" w14:textId="02CB97A4" w:rsidR="001C02D0" w:rsidRDefault="001C02D0" w:rsidP="001C02D0">
      <w:pPr>
        <w:pStyle w:val="ListParagraph"/>
        <w:ind w:left="1080"/>
      </w:pPr>
      <w:r>
        <w:t xml:space="preserve"> Since distance has a very strong relationship with delivery cost, route optimization should be used to reduce unnecessary travel and transportation costs.</w:t>
      </w:r>
    </w:p>
    <w:p w14:paraId="682401E8" w14:textId="77777777" w:rsidR="001C02D0" w:rsidRDefault="001C02D0" w:rsidP="001C02D0">
      <w:pPr>
        <w:pStyle w:val="ListParagraph"/>
        <w:ind w:left="1080"/>
      </w:pPr>
    </w:p>
    <w:p w14:paraId="2AADB7E0" w14:textId="6573D9EC" w:rsidR="001C02D0" w:rsidRPr="001C02D0" w:rsidRDefault="001C02D0" w:rsidP="001C02D0">
      <w:pPr>
        <w:pStyle w:val="ListParagraph"/>
        <w:numPr>
          <w:ilvl w:val="0"/>
          <w:numId w:val="3"/>
        </w:numPr>
        <w:rPr>
          <w:b/>
          <w:bCs/>
        </w:rPr>
      </w:pPr>
      <w:r w:rsidRPr="001C02D0">
        <w:rPr>
          <w:b/>
          <w:bCs/>
        </w:rPr>
        <w:t xml:space="preserve">Investigate delivery delays: </w:t>
      </w:r>
    </w:p>
    <w:p w14:paraId="52A8EFFE" w14:textId="57888045" w:rsidR="001C02D0" w:rsidRDefault="001C02D0" w:rsidP="001C02D0">
      <w:pPr>
        <w:pStyle w:val="ListParagraph"/>
        <w:ind w:left="1080"/>
      </w:pPr>
      <w:r>
        <w:t xml:space="preserve">The delayed deliveries should be </w:t>
      </w:r>
      <w:proofErr w:type="spellStart"/>
      <w:r>
        <w:t>analyzed</w:t>
      </w:r>
      <w:proofErr w:type="spellEnd"/>
      <w:r>
        <w:t xml:space="preserve"> further to identify the main causes, such as distance, weather conditions, delivery mode, or operational issues.</w:t>
      </w:r>
    </w:p>
    <w:p w14:paraId="09DB7DA4" w14:textId="77777777" w:rsidR="001C02D0" w:rsidRDefault="001C02D0" w:rsidP="001C02D0">
      <w:pPr>
        <w:pStyle w:val="ListParagraph"/>
        <w:ind w:left="1080"/>
      </w:pPr>
    </w:p>
    <w:p w14:paraId="3FB812FD" w14:textId="13BD516C" w:rsidR="001C02D0" w:rsidRPr="001C02D0" w:rsidRDefault="001C02D0" w:rsidP="001C02D0">
      <w:pPr>
        <w:pStyle w:val="ListParagraph"/>
        <w:numPr>
          <w:ilvl w:val="0"/>
          <w:numId w:val="3"/>
        </w:numPr>
        <w:rPr>
          <w:b/>
          <w:bCs/>
        </w:rPr>
      </w:pPr>
      <w:r w:rsidRPr="001C02D0">
        <w:rPr>
          <w:b/>
          <w:bCs/>
        </w:rPr>
        <w:t xml:space="preserve">Improve resource allocation: </w:t>
      </w:r>
    </w:p>
    <w:p w14:paraId="360BD012" w14:textId="287C32DD" w:rsidR="001C02D0" w:rsidRDefault="001C02D0" w:rsidP="001C02D0">
      <w:pPr>
        <w:pStyle w:val="ListParagraph"/>
        <w:ind w:left="1080"/>
      </w:pPr>
      <w:r>
        <w:t>Delivery volumes across regions can be monitored to allocate vehicles and delivery resources according to demand.</w:t>
      </w:r>
    </w:p>
    <w:p w14:paraId="0BFE380C" w14:textId="77777777" w:rsidR="001C02D0" w:rsidRDefault="001C02D0" w:rsidP="001C02D0">
      <w:pPr>
        <w:pStyle w:val="ListParagraph"/>
        <w:ind w:left="1080"/>
      </w:pPr>
    </w:p>
    <w:p w14:paraId="75979D43" w14:textId="54791A49" w:rsidR="001C02D0" w:rsidRPr="001C02D0" w:rsidRDefault="001C02D0" w:rsidP="001C02D0">
      <w:pPr>
        <w:pStyle w:val="ListParagraph"/>
        <w:numPr>
          <w:ilvl w:val="0"/>
          <w:numId w:val="3"/>
        </w:numPr>
        <w:rPr>
          <w:b/>
          <w:bCs/>
        </w:rPr>
      </w:pPr>
      <w:r w:rsidRPr="001C02D0">
        <w:rPr>
          <w:b/>
          <w:bCs/>
        </w:rPr>
        <w:t>Prepare for weather-related conditions:</w:t>
      </w:r>
    </w:p>
    <w:p w14:paraId="7E3A127C" w14:textId="60E96A15" w:rsidR="001C02D0" w:rsidRDefault="001C02D0" w:rsidP="001C02D0">
      <w:pPr>
        <w:pStyle w:val="ListParagraph"/>
        <w:ind w:left="1080"/>
      </w:pPr>
      <w:r>
        <w:t xml:space="preserve"> Weather information can be considered during delivery planning so that potential operational difficulties can be anticipated.</w:t>
      </w:r>
    </w:p>
    <w:p w14:paraId="76B33021" w14:textId="77777777" w:rsidR="001C02D0" w:rsidRDefault="001C02D0" w:rsidP="001C02D0">
      <w:pPr>
        <w:pStyle w:val="ListParagraph"/>
        <w:ind w:left="1080"/>
      </w:pPr>
    </w:p>
    <w:p w14:paraId="1CCB9E0B" w14:textId="4A7AD174" w:rsidR="001C02D0" w:rsidRPr="001C02D0" w:rsidRDefault="001C02D0" w:rsidP="001C02D0">
      <w:pPr>
        <w:pStyle w:val="ListParagraph"/>
        <w:numPr>
          <w:ilvl w:val="0"/>
          <w:numId w:val="3"/>
        </w:numPr>
        <w:rPr>
          <w:b/>
          <w:bCs/>
        </w:rPr>
      </w:pPr>
      <w:r w:rsidRPr="001C02D0">
        <w:rPr>
          <w:b/>
          <w:bCs/>
        </w:rPr>
        <w:t>Monitor customer ratings:</w:t>
      </w:r>
    </w:p>
    <w:p w14:paraId="14E417FC" w14:textId="44F2419B" w:rsidR="001C02D0" w:rsidRDefault="001C02D0" w:rsidP="001C02D0">
      <w:pPr>
        <w:pStyle w:val="ListParagraph"/>
        <w:ind w:left="1080"/>
      </w:pPr>
      <w:r>
        <w:t xml:space="preserve"> Customer ratings should be regularly monitored to identify areas where delivery service quality can be improved.</w:t>
      </w:r>
    </w:p>
    <w:p w14:paraId="0DB59DDF" w14:textId="77777777" w:rsidR="001C02D0" w:rsidRDefault="001C02D0" w:rsidP="001C02D0">
      <w:pPr>
        <w:pStyle w:val="ListParagraph"/>
        <w:ind w:left="1080"/>
      </w:pPr>
    </w:p>
    <w:p w14:paraId="1B5126FC" w14:textId="0E47A40C" w:rsidR="001C02D0" w:rsidRPr="001C02D0" w:rsidRDefault="001C02D0" w:rsidP="001C02D0">
      <w:pPr>
        <w:pStyle w:val="ListParagraph"/>
        <w:numPr>
          <w:ilvl w:val="0"/>
          <w:numId w:val="3"/>
        </w:numPr>
        <w:rPr>
          <w:b/>
          <w:bCs/>
        </w:rPr>
      </w:pPr>
      <w:r w:rsidRPr="001C02D0">
        <w:rPr>
          <w:b/>
          <w:bCs/>
        </w:rPr>
        <w:t>Use data-driven planning:</w:t>
      </w:r>
    </w:p>
    <w:p w14:paraId="72F11859" w14:textId="534A56E0" w:rsidR="009648C1" w:rsidRDefault="001C02D0" w:rsidP="001C02D0">
      <w:pPr>
        <w:pStyle w:val="ListParagraph"/>
        <w:ind w:left="1080"/>
      </w:pPr>
      <w:r>
        <w:t xml:space="preserve"> Logistics decisions should be supported by data analysis and visualization to improve efficiency, reduce costs, and provide better delivery services.</w:t>
      </w:r>
    </w:p>
    <w:p w14:paraId="285FFD11" w14:textId="77777777" w:rsidR="001C02D0" w:rsidRDefault="001C02D0" w:rsidP="001C02D0">
      <w:pPr>
        <w:pStyle w:val="ListParagraph"/>
        <w:ind w:left="1080"/>
      </w:pPr>
    </w:p>
    <w:p w14:paraId="0D2F5B49" w14:textId="77777777" w:rsidR="001C02D0" w:rsidRDefault="001C02D0" w:rsidP="001C02D0"/>
    <w:p w14:paraId="7FD16B88" w14:textId="77777777" w:rsidR="001C02D0" w:rsidRDefault="001C02D0" w:rsidP="001C02D0"/>
    <w:p w14:paraId="38E81D78" w14:textId="77777777" w:rsidR="001C02D0" w:rsidRDefault="001C02D0" w:rsidP="001C02D0"/>
    <w:p w14:paraId="36408963" w14:textId="77777777" w:rsidR="001C02D0" w:rsidRDefault="001C02D0" w:rsidP="001C02D0"/>
    <w:p w14:paraId="68FDCBCF" w14:textId="4F427EC6" w:rsidR="001C02D0" w:rsidRDefault="001C02D0" w:rsidP="001C02D0"/>
    <w:p w14:paraId="4A3DA30A" w14:textId="77777777" w:rsidR="001C02D0" w:rsidRDefault="001C02D0" w:rsidP="001C02D0"/>
    <w:p w14:paraId="7A60F6F4" w14:textId="3E6E6E95" w:rsidR="001C02D0" w:rsidRDefault="001C02D0" w:rsidP="001C02D0">
      <w:pPr>
        <w:rPr>
          <w:b/>
          <w:bCs/>
          <w:sz w:val="32"/>
          <w:szCs w:val="32"/>
          <w:u w:val="single"/>
        </w:rPr>
      </w:pPr>
      <w:r w:rsidRPr="001C02D0">
        <w:rPr>
          <w:b/>
          <w:bCs/>
          <w:sz w:val="32"/>
          <w:szCs w:val="32"/>
          <w:u w:val="single"/>
        </w:rPr>
        <w:lastRenderedPageBreak/>
        <w:t>8.  Python Code Excerpts</w:t>
      </w:r>
    </w:p>
    <w:p w14:paraId="60E35C9F" w14:textId="36963ACB" w:rsidR="001C02D0" w:rsidRDefault="009D2BBA" w:rsidP="001C02D0">
      <w:r>
        <w:t xml:space="preserve">                                             </w:t>
      </w:r>
      <w:r w:rsidRPr="009D2BBA">
        <w:t>Python was used to perform the data analysis and create the visualizations. The following code excerpts demonstrate the main techniques used during the analysis.</w:t>
      </w:r>
    </w:p>
    <w:p w14:paraId="71DBDBC8" w14:textId="77777777" w:rsidR="009D2BBA" w:rsidRDefault="009D2BBA" w:rsidP="001C02D0"/>
    <w:p w14:paraId="315196E7" w14:textId="2F7DD71E" w:rsidR="009D2BBA" w:rsidRPr="002407E0" w:rsidRDefault="009D2BBA" w:rsidP="009D2BBA">
      <w:pPr>
        <w:rPr>
          <w:b/>
          <w:bCs/>
          <w:sz w:val="28"/>
          <w:szCs w:val="28"/>
        </w:rPr>
      </w:pPr>
      <w:r w:rsidRPr="009D2BBA">
        <w:rPr>
          <w:b/>
          <w:bCs/>
          <w:sz w:val="28"/>
          <w:szCs w:val="28"/>
        </w:rPr>
        <w:t xml:space="preserve">8.1 Loading the </w:t>
      </w:r>
      <w:proofErr w:type="gramStart"/>
      <w:r w:rsidRPr="009D2BBA">
        <w:rPr>
          <w:b/>
          <w:bCs/>
          <w:sz w:val="28"/>
          <w:szCs w:val="28"/>
        </w:rPr>
        <w:t>Dataset :</w:t>
      </w:r>
      <w:proofErr w:type="gramEnd"/>
    </w:p>
    <w:p w14:paraId="7BB88618" w14:textId="1C823D2E" w:rsidR="009D2BBA" w:rsidRDefault="009D2BBA" w:rsidP="009D2BBA">
      <w:r>
        <w:t>import pandas as pd</w:t>
      </w:r>
    </w:p>
    <w:p w14:paraId="70FD47F5" w14:textId="77777777" w:rsidR="009D2BBA" w:rsidRDefault="009D2BBA" w:rsidP="009D2BBA">
      <w:r>
        <w:t xml:space="preserve">data = </w:t>
      </w:r>
      <w:proofErr w:type="spellStart"/>
      <w:proofErr w:type="gramStart"/>
      <w:r>
        <w:t>pd.read</w:t>
      </w:r>
      <w:proofErr w:type="gramEnd"/>
      <w:r>
        <w:t>_csv</w:t>
      </w:r>
      <w:proofErr w:type="spellEnd"/>
      <w:r>
        <w:t>('/content/Cleaned_Delivery_Logistics.csv')</w:t>
      </w:r>
    </w:p>
    <w:p w14:paraId="62879E76" w14:textId="3FBE7FA9" w:rsidR="009D2BBA" w:rsidRDefault="009D2BBA" w:rsidP="009D2BBA">
      <w:r>
        <w:t>print(</w:t>
      </w:r>
      <w:proofErr w:type="spellStart"/>
      <w:proofErr w:type="gramStart"/>
      <w:r>
        <w:t>data.head</w:t>
      </w:r>
      <w:proofErr w:type="spellEnd"/>
      <w:proofErr w:type="gramEnd"/>
      <w:r>
        <w:t>())</w:t>
      </w:r>
    </w:p>
    <w:p w14:paraId="73695ED2" w14:textId="77777777" w:rsidR="009D2BBA" w:rsidRDefault="009D2BBA" w:rsidP="009D2BBA"/>
    <w:p w14:paraId="1B105DF0" w14:textId="5617AB48" w:rsidR="009D2BBA" w:rsidRPr="009D2BBA" w:rsidRDefault="009D2BBA" w:rsidP="009D2BBA">
      <w:pPr>
        <w:rPr>
          <w:b/>
          <w:bCs/>
          <w:sz w:val="28"/>
          <w:szCs w:val="28"/>
        </w:rPr>
      </w:pPr>
      <w:r w:rsidRPr="009D2BBA">
        <w:rPr>
          <w:b/>
          <w:bCs/>
          <w:sz w:val="28"/>
          <w:szCs w:val="28"/>
        </w:rPr>
        <w:t xml:space="preserve">8.2 Descriptive </w:t>
      </w:r>
      <w:proofErr w:type="gramStart"/>
      <w:r w:rsidRPr="009D2BBA">
        <w:rPr>
          <w:b/>
          <w:bCs/>
          <w:sz w:val="28"/>
          <w:szCs w:val="28"/>
        </w:rPr>
        <w:t>Statistics :</w:t>
      </w:r>
      <w:proofErr w:type="gramEnd"/>
    </w:p>
    <w:p w14:paraId="0E325CDF" w14:textId="77777777" w:rsidR="009D2BBA" w:rsidRDefault="009D2BBA" w:rsidP="009D2BBA">
      <w:r>
        <w:t>columns = [</w:t>
      </w:r>
    </w:p>
    <w:p w14:paraId="3D2197C0" w14:textId="77777777" w:rsidR="009D2BBA" w:rsidRDefault="009D2BBA" w:rsidP="009D2BBA">
      <w:r>
        <w:t xml:space="preserve">    '</w:t>
      </w:r>
      <w:proofErr w:type="spellStart"/>
      <w:proofErr w:type="gramStart"/>
      <w:r>
        <w:t>distance</w:t>
      </w:r>
      <w:proofErr w:type="gramEnd"/>
      <w:r>
        <w:t>_km</w:t>
      </w:r>
      <w:proofErr w:type="spellEnd"/>
      <w:r>
        <w:t>',</w:t>
      </w:r>
    </w:p>
    <w:p w14:paraId="4CC77831" w14:textId="77777777" w:rsidR="009D2BBA" w:rsidRDefault="009D2BBA" w:rsidP="009D2BBA">
      <w:r>
        <w:t xml:space="preserve">    '</w:t>
      </w:r>
      <w:proofErr w:type="spellStart"/>
      <w:proofErr w:type="gramStart"/>
      <w:r>
        <w:t>package</w:t>
      </w:r>
      <w:proofErr w:type="gramEnd"/>
      <w:r>
        <w:t>_weight_kg</w:t>
      </w:r>
      <w:proofErr w:type="spellEnd"/>
      <w:r>
        <w:t>',</w:t>
      </w:r>
    </w:p>
    <w:p w14:paraId="1B5AC8AB" w14:textId="77777777" w:rsidR="009D2BBA" w:rsidRDefault="009D2BBA" w:rsidP="009D2BBA">
      <w:r>
        <w:t xml:space="preserve">    '</w:t>
      </w:r>
      <w:proofErr w:type="spellStart"/>
      <w:proofErr w:type="gramStart"/>
      <w:r>
        <w:t>delivery</w:t>
      </w:r>
      <w:proofErr w:type="gramEnd"/>
      <w:r>
        <w:t>_rating</w:t>
      </w:r>
      <w:proofErr w:type="spellEnd"/>
      <w:r>
        <w:t>',</w:t>
      </w:r>
    </w:p>
    <w:p w14:paraId="04D10BEF" w14:textId="77777777" w:rsidR="009D2BBA" w:rsidRDefault="009D2BBA" w:rsidP="009D2BBA">
      <w:r>
        <w:t xml:space="preserve">    '</w:t>
      </w:r>
      <w:proofErr w:type="spellStart"/>
      <w:proofErr w:type="gramStart"/>
      <w:r>
        <w:t>delivery</w:t>
      </w:r>
      <w:proofErr w:type="gramEnd"/>
      <w:r>
        <w:t>_cost</w:t>
      </w:r>
      <w:proofErr w:type="spellEnd"/>
      <w:r>
        <w:t>'</w:t>
      </w:r>
    </w:p>
    <w:p w14:paraId="03C7392C" w14:textId="09B26967" w:rsidR="009D2BBA" w:rsidRDefault="009D2BBA" w:rsidP="009D2BBA">
      <w:r>
        <w:t>]</w:t>
      </w:r>
    </w:p>
    <w:p w14:paraId="1E872304" w14:textId="0CE8F9CC" w:rsidR="009D2BBA" w:rsidRDefault="009D2BBA" w:rsidP="009D2BBA">
      <w:r>
        <w:t>print(data[columns</w:t>
      </w:r>
      <w:proofErr w:type="gramStart"/>
      <w:r>
        <w:t>].describe</w:t>
      </w:r>
      <w:proofErr w:type="gramEnd"/>
      <w:r>
        <w:t>())</w:t>
      </w:r>
    </w:p>
    <w:p w14:paraId="109F2B8B" w14:textId="77777777" w:rsidR="009D2BBA" w:rsidRDefault="009D2BBA" w:rsidP="009D2BBA"/>
    <w:p w14:paraId="4D14F287" w14:textId="77777777" w:rsidR="009D2BBA" w:rsidRDefault="009D2BBA" w:rsidP="009D2BBA"/>
    <w:p w14:paraId="6AD3A3ED" w14:textId="54449B3B" w:rsidR="009D2BBA" w:rsidRPr="009D2BBA" w:rsidRDefault="009D2BBA" w:rsidP="009D2BBA">
      <w:pPr>
        <w:rPr>
          <w:b/>
          <w:bCs/>
          <w:sz w:val="28"/>
          <w:szCs w:val="28"/>
        </w:rPr>
      </w:pPr>
      <w:r w:rsidRPr="009D2BBA">
        <w:rPr>
          <w:b/>
          <w:bCs/>
          <w:sz w:val="28"/>
          <w:szCs w:val="28"/>
        </w:rPr>
        <w:t>8.3 Correlation Analysis</w:t>
      </w:r>
    </w:p>
    <w:p w14:paraId="7DFD8CC2" w14:textId="37A90939" w:rsidR="009D2BBA" w:rsidRPr="009D2BBA" w:rsidRDefault="009D2BBA" w:rsidP="009D2BBA">
      <w:r w:rsidRPr="009D2BBA">
        <w:t xml:space="preserve">correlation = </w:t>
      </w:r>
      <w:proofErr w:type="gramStart"/>
      <w:r w:rsidRPr="009D2BBA">
        <w:t>data[</w:t>
      </w:r>
      <w:proofErr w:type="gramEnd"/>
    </w:p>
    <w:p w14:paraId="030DFC52" w14:textId="77777777" w:rsidR="009D2BBA" w:rsidRPr="009D2BBA" w:rsidRDefault="009D2BBA" w:rsidP="009D2BBA">
      <w:r w:rsidRPr="009D2BBA">
        <w:t xml:space="preserve">    ['</w:t>
      </w:r>
      <w:proofErr w:type="spellStart"/>
      <w:r w:rsidRPr="009D2BBA">
        <w:t>distance_km</w:t>
      </w:r>
      <w:proofErr w:type="spellEnd"/>
      <w:r w:rsidRPr="009D2BBA">
        <w:t>',</w:t>
      </w:r>
    </w:p>
    <w:p w14:paraId="4A95836C" w14:textId="77777777" w:rsidR="009D2BBA" w:rsidRPr="009D2BBA" w:rsidRDefault="009D2BBA" w:rsidP="009D2BBA">
      <w:r w:rsidRPr="009D2BBA">
        <w:t xml:space="preserve">     '</w:t>
      </w:r>
      <w:proofErr w:type="spellStart"/>
      <w:proofErr w:type="gramStart"/>
      <w:r w:rsidRPr="009D2BBA">
        <w:t>package</w:t>
      </w:r>
      <w:proofErr w:type="gramEnd"/>
      <w:r w:rsidRPr="009D2BBA">
        <w:t>_weight_kg</w:t>
      </w:r>
      <w:proofErr w:type="spellEnd"/>
      <w:r w:rsidRPr="009D2BBA">
        <w:t>',</w:t>
      </w:r>
    </w:p>
    <w:p w14:paraId="64DF9176" w14:textId="77777777" w:rsidR="009D2BBA" w:rsidRPr="009D2BBA" w:rsidRDefault="009D2BBA" w:rsidP="009D2BBA">
      <w:r w:rsidRPr="009D2BBA">
        <w:t xml:space="preserve">     '</w:t>
      </w:r>
      <w:proofErr w:type="spellStart"/>
      <w:proofErr w:type="gramStart"/>
      <w:r w:rsidRPr="009D2BBA">
        <w:t>delivery</w:t>
      </w:r>
      <w:proofErr w:type="gramEnd"/>
      <w:r w:rsidRPr="009D2BBA">
        <w:t>_rating</w:t>
      </w:r>
      <w:proofErr w:type="spellEnd"/>
      <w:r w:rsidRPr="009D2BBA">
        <w:t>',</w:t>
      </w:r>
    </w:p>
    <w:p w14:paraId="6FDC5ACB" w14:textId="77777777" w:rsidR="009D2BBA" w:rsidRPr="009D2BBA" w:rsidRDefault="009D2BBA" w:rsidP="009D2BBA">
      <w:r w:rsidRPr="009D2BBA">
        <w:t xml:space="preserve">     '</w:t>
      </w:r>
      <w:proofErr w:type="spellStart"/>
      <w:proofErr w:type="gramStart"/>
      <w:r w:rsidRPr="009D2BBA">
        <w:t>delivery</w:t>
      </w:r>
      <w:proofErr w:type="gramEnd"/>
      <w:r w:rsidRPr="009D2BBA">
        <w:t>_cost</w:t>
      </w:r>
      <w:proofErr w:type="spellEnd"/>
      <w:r w:rsidRPr="009D2BBA">
        <w:t>']</w:t>
      </w:r>
    </w:p>
    <w:p w14:paraId="73941268" w14:textId="77777777" w:rsidR="009D2BBA" w:rsidRPr="009D2BBA" w:rsidRDefault="009D2BBA" w:rsidP="009D2BBA">
      <w:proofErr w:type="gramStart"/>
      <w:r w:rsidRPr="009D2BBA">
        <w:t>].</w:t>
      </w:r>
      <w:proofErr w:type="spellStart"/>
      <w:r w:rsidRPr="009D2BBA">
        <w:t>corr</w:t>
      </w:r>
      <w:proofErr w:type="spellEnd"/>
      <w:proofErr w:type="gramEnd"/>
      <w:r w:rsidRPr="009D2BBA">
        <w:t>()</w:t>
      </w:r>
    </w:p>
    <w:p w14:paraId="129318F2" w14:textId="77777777" w:rsidR="009D2BBA" w:rsidRPr="009D2BBA" w:rsidRDefault="009D2BBA" w:rsidP="009D2BBA"/>
    <w:p w14:paraId="64DD7A0E" w14:textId="3030A474" w:rsidR="009D2BBA" w:rsidRDefault="009D2BBA" w:rsidP="009D2BBA">
      <w:r w:rsidRPr="009D2BBA">
        <w:lastRenderedPageBreak/>
        <w:t>print(correlation)</w:t>
      </w:r>
    </w:p>
    <w:p w14:paraId="490CE842" w14:textId="77777777" w:rsidR="009D2BBA" w:rsidRDefault="009D2BBA" w:rsidP="009D2BBA"/>
    <w:p w14:paraId="01F08243" w14:textId="77777777" w:rsidR="009D2BBA" w:rsidRDefault="009D2BBA" w:rsidP="009D2BBA"/>
    <w:p w14:paraId="2A55074D" w14:textId="67040212" w:rsidR="009D2BBA" w:rsidRPr="009D2BBA" w:rsidRDefault="009D2BBA" w:rsidP="009D2BBA">
      <w:pPr>
        <w:rPr>
          <w:b/>
          <w:bCs/>
          <w:sz w:val="28"/>
          <w:szCs w:val="28"/>
        </w:rPr>
      </w:pPr>
      <w:r w:rsidRPr="009D2BBA">
        <w:rPr>
          <w:b/>
          <w:bCs/>
          <w:sz w:val="28"/>
          <w:szCs w:val="28"/>
        </w:rPr>
        <w:t>8.4 Creating a Visualization</w:t>
      </w:r>
    </w:p>
    <w:p w14:paraId="16B69342" w14:textId="2F0CC5EC" w:rsidR="009D2BBA" w:rsidRDefault="009D2BBA" w:rsidP="009D2BBA">
      <w:r>
        <w:t xml:space="preserve">import </w:t>
      </w:r>
      <w:proofErr w:type="spellStart"/>
      <w:proofErr w:type="gramStart"/>
      <w:r>
        <w:t>matplotlib.pyplot</w:t>
      </w:r>
      <w:proofErr w:type="spellEnd"/>
      <w:proofErr w:type="gramEnd"/>
      <w:r>
        <w:t xml:space="preserve"> as </w:t>
      </w:r>
      <w:proofErr w:type="spellStart"/>
      <w:r>
        <w:t>plt</w:t>
      </w:r>
      <w:proofErr w:type="spellEnd"/>
    </w:p>
    <w:p w14:paraId="753C17DA" w14:textId="77777777" w:rsidR="009D2BBA" w:rsidRDefault="009D2BBA" w:rsidP="009D2BBA">
      <w:proofErr w:type="spellStart"/>
      <w:proofErr w:type="gramStart"/>
      <w:r>
        <w:t>plt.figure</w:t>
      </w:r>
      <w:proofErr w:type="spellEnd"/>
      <w:proofErr w:type="gramEnd"/>
      <w:r>
        <w:t>(</w:t>
      </w:r>
      <w:proofErr w:type="spellStart"/>
      <w:r>
        <w:t>figsize</w:t>
      </w:r>
      <w:proofErr w:type="spellEnd"/>
      <w:proofErr w:type="gramStart"/>
      <w:r>
        <w:t>=(</w:t>
      </w:r>
      <w:proofErr w:type="gramEnd"/>
      <w:r>
        <w:t>8,5))</w:t>
      </w:r>
    </w:p>
    <w:p w14:paraId="1D6BEDF9" w14:textId="77777777" w:rsidR="009D2BBA" w:rsidRDefault="009D2BBA" w:rsidP="009D2BBA">
      <w:proofErr w:type="spellStart"/>
      <w:proofErr w:type="gramStart"/>
      <w:r>
        <w:t>plt.scatter</w:t>
      </w:r>
      <w:proofErr w:type="spellEnd"/>
      <w:proofErr w:type="gramEnd"/>
      <w:r>
        <w:t>(</w:t>
      </w:r>
    </w:p>
    <w:p w14:paraId="509532F6" w14:textId="77777777" w:rsidR="009D2BBA" w:rsidRDefault="009D2BBA" w:rsidP="009D2BBA">
      <w:r>
        <w:t xml:space="preserve">    data['</w:t>
      </w:r>
      <w:proofErr w:type="spellStart"/>
      <w:r>
        <w:t>distance_km</w:t>
      </w:r>
      <w:proofErr w:type="spellEnd"/>
      <w:r>
        <w:t>'],</w:t>
      </w:r>
    </w:p>
    <w:p w14:paraId="06D0E87A" w14:textId="77777777" w:rsidR="009D2BBA" w:rsidRDefault="009D2BBA" w:rsidP="009D2BBA">
      <w:r>
        <w:t xml:space="preserve">    data['</w:t>
      </w:r>
      <w:proofErr w:type="spellStart"/>
      <w:r>
        <w:t>delivery_cost</w:t>
      </w:r>
      <w:proofErr w:type="spellEnd"/>
      <w:r>
        <w:t>'],</w:t>
      </w:r>
    </w:p>
    <w:p w14:paraId="17735362" w14:textId="77777777" w:rsidR="009D2BBA" w:rsidRDefault="009D2BBA" w:rsidP="009D2BBA">
      <w:r>
        <w:t xml:space="preserve">    alpha=0.5</w:t>
      </w:r>
    </w:p>
    <w:p w14:paraId="02CC6D4F" w14:textId="1811BDDD" w:rsidR="009D2BBA" w:rsidRDefault="009D2BBA" w:rsidP="009D2BBA">
      <w:r>
        <w:t>)</w:t>
      </w:r>
    </w:p>
    <w:p w14:paraId="778A18C2" w14:textId="77777777" w:rsidR="009D2BBA" w:rsidRDefault="009D2BBA" w:rsidP="009D2BBA">
      <w:proofErr w:type="spellStart"/>
      <w:proofErr w:type="gramStart"/>
      <w:r>
        <w:t>plt.xlabel</w:t>
      </w:r>
      <w:proofErr w:type="spellEnd"/>
      <w:proofErr w:type="gramEnd"/>
      <w:r>
        <w:t>('Normalized Distance')</w:t>
      </w:r>
    </w:p>
    <w:p w14:paraId="07E4B900" w14:textId="77777777" w:rsidR="009D2BBA" w:rsidRDefault="009D2BBA" w:rsidP="009D2BBA">
      <w:proofErr w:type="spellStart"/>
      <w:proofErr w:type="gramStart"/>
      <w:r>
        <w:t>plt.ylabel</w:t>
      </w:r>
      <w:proofErr w:type="spellEnd"/>
      <w:proofErr w:type="gramEnd"/>
      <w:r>
        <w:t>('Normalized Delivery Cost')</w:t>
      </w:r>
    </w:p>
    <w:p w14:paraId="6C99FC67" w14:textId="77777777" w:rsidR="009D2BBA" w:rsidRDefault="009D2BBA" w:rsidP="009D2BBA">
      <w:proofErr w:type="spellStart"/>
      <w:proofErr w:type="gramStart"/>
      <w:r>
        <w:t>plt.title</w:t>
      </w:r>
      <w:proofErr w:type="spellEnd"/>
      <w:proofErr w:type="gramEnd"/>
      <w:r>
        <w:t>('Distance vs Delivery Cost')</w:t>
      </w:r>
    </w:p>
    <w:p w14:paraId="4FED652D" w14:textId="6A74FF97" w:rsidR="009D2BBA" w:rsidRDefault="009D2BBA" w:rsidP="009D2BBA">
      <w:proofErr w:type="spellStart"/>
      <w:proofErr w:type="gramStart"/>
      <w:r>
        <w:t>plt.show</w:t>
      </w:r>
      <w:proofErr w:type="spellEnd"/>
      <w:proofErr w:type="gramEnd"/>
      <w:r>
        <w:t>()</w:t>
      </w:r>
    </w:p>
    <w:p w14:paraId="15005F37" w14:textId="77777777" w:rsidR="009D2BBA" w:rsidRDefault="009D2BBA" w:rsidP="009D2BBA"/>
    <w:p w14:paraId="39992C65" w14:textId="77777777" w:rsidR="009D2BBA" w:rsidRDefault="009D2BBA" w:rsidP="009D2BBA"/>
    <w:p w14:paraId="5CC9C591" w14:textId="493412B7" w:rsidR="009D2BBA" w:rsidRDefault="009D2BBA" w:rsidP="009D2BBA">
      <w:pPr>
        <w:rPr>
          <w:sz w:val="28"/>
          <w:szCs w:val="28"/>
        </w:rPr>
      </w:pPr>
      <w:r>
        <w:rPr>
          <w:sz w:val="28"/>
          <w:szCs w:val="28"/>
        </w:rPr>
        <w:t xml:space="preserve">                         </w:t>
      </w:r>
      <w:r w:rsidRPr="009D2BBA">
        <w:rPr>
          <w:sz w:val="28"/>
          <w:szCs w:val="28"/>
        </w:rPr>
        <w:t>These code excerpts demonstrate the use of Pandas for data analysis and Matplotlib for visualization. Seaborn was also used to create the correlation heatmap.</w:t>
      </w:r>
    </w:p>
    <w:p w14:paraId="4A7EC027" w14:textId="77777777" w:rsidR="009D2BBA" w:rsidRDefault="009D2BBA" w:rsidP="009D2BBA">
      <w:pPr>
        <w:rPr>
          <w:sz w:val="28"/>
          <w:szCs w:val="28"/>
        </w:rPr>
      </w:pPr>
    </w:p>
    <w:p w14:paraId="0990FC81" w14:textId="77777777" w:rsidR="009D2BBA" w:rsidRDefault="009D2BBA" w:rsidP="009D2BBA">
      <w:pPr>
        <w:rPr>
          <w:sz w:val="28"/>
          <w:szCs w:val="28"/>
        </w:rPr>
      </w:pPr>
    </w:p>
    <w:p w14:paraId="408CD04F" w14:textId="77777777" w:rsidR="009D2BBA" w:rsidRDefault="009D2BBA" w:rsidP="009D2BBA">
      <w:pPr>
        <w:rPr>
          <w:sz w:val="28"/>
          <w:szCs w:val="28"/>
        </w:rPr>
      </w:pPr>
    </w:p>
    <w:p w14:paraId="483768ED" w14:textId="77777777" w:rsidR="00BA7FA7" w:rsidRDefault="00BA7FA7" w:rsidP="009D2BBA">
      <w:pPr>
        <w:rPr>
          <w:sz w:val="28"/>
          <w:szCs w:val="28"/>
        </w:rPr>
      </w:pPr>
    </w:p>
    <w:p w14:paraId="02584382" w14:textId="77777777" w:rsidR="00BA7FA7" w:rsidRDefault="00BA7FA7" w:rsidP="009D2BBA">
      <w:pPr>
        <w:rPr>
          <w:sz w:val="28"/>
          <w:szCs w:val="28"/>
        </w:rPr>
      </w:pPr>
    </w:p>
    <w:p w14:paraId="5E99A5AF" w14:textId="77777777" w:rsidR="00BA7FA7" w:rsidRDefault="00BA7FA7" w:rsidP="009D2BBA">
      <w:pPr>
        <w:rPr>
          <w:sz w:val="28"/>
          <w:szCs w:val="28"/>
        </w:rPr>
      </w:pPr>
    </w:p>
    <w:p w14:paraId="16E758EC" w14:textId="77777777" w:rsidR="00BA7FA7" w:rsidRDefault="00BA7FA7" w:rsidP="009D2BBA">
      <w:pPr>
        <w:rPr>
          <w:sz w:val="28"/>
          <w:szCs w:val="28"/>
        </w:rPr>
      </w:pPr>
    </w:p>
    <w:p w14:paraId="70E0053C" w14:textId="0C70A16D" w:rsidR="009D2BBA" w:rsidRPr="009D2BBA" w:rsidRDefault="009D2BBA" w:rsidP="009D2BBA">
      <w:pPr>
        <w:rPr>
          <w:b/>
          <w:bCs/>
          <w:sz w:val="36"/>
          <w:szCs w:val="36"/>
          <w:u w:val="single"/>
        </w:rPr>
      </w:pPr>
      <w:r w:rsidRPr="009D2BBA">
        <w:rPr>
          <w:b/>
          <w:bCs/>
          <w:sz w:val="36"/>
          <w:szCs w:val="36"/>
          <w:u w:val="single"/>
        </w:rPr>
        <w:lastRenderedPageBreak/>
        <w:t>9. Conclusion</w:t>
      </w:r>
    </w:p>
    <w:p w14:paraId="264043F6" w14:textId="18D94221" w:rsidR="008A051C" w:rsidRDefault="008A051C" w:rsidP="008A051C">
      <w:r>
        <w:t xml:space="preserve">                                                   </w:t>
      </w:r>
      <w:r>
        <w:t>The advanced data analysis and visualization of the logistics dataset provided useful insights into delivery operations and performance. Exploratory data analysis helped understand the characteristics of important logistics variables, while visualizations made patterns and relationships easier to interpret.</w:t>
      </w:r>
    </w:p>
    <w:p w14:paraId="51A7D4C3" w14:textId="77777777" w:rsidR="008A051C" w:rsidRDefault="008A051C" w:rsidP="008A051C"/>
    <w:p w14:paraId="0A7BFC01" w14:textId="3678C199" w:rsidR="008A051C" w:rsidRDefault="008A051C" w:rsidP="008A051C">
      <w:r>
        <w:t xml:space="preserve">  </w:t>
      </w:r>
      <w:r>
        <w:t>The analysis showed a very strong relationship between delivery distance and delivery cost, indicating that distance is an important factor associated with transportation expenses. The analysis also showed that although most deliveries were completed without delays, a significant number of deliveries were delayed and require further investigation.</w:t>
      </w:r>
    </w:p>
    <w:p w14:paraId="4146A2BB" w14:textId="77777777" w:rsidR="008A051C" w:rsidRDefault="008A051C" w:rsidP="008A051C"/>
    <w:p w14:paraId="517F585A" w14:textId="3BF5A7A7" w:rsidR="008A051C" w:rsidRDefault="008A051C" w:rsidP="008A051C">
      <w:r>
        <w:t xml:space="preserve">                                            </w:t>
      </w:r>
      <w:r>
        <w:t>The comparison of vehicle types showed relatively similar delivery costs and delay patterns across categories. Customer ratings were generally moderate-to-positive, while regional and weather-based delivery patterns can provide useful information for operational planning.</w:t>
      </w:r>
    </w:p>
    <w:p w14:paraId="4F0CE883" w14:textId="77777777" w:rsidR="008A051C" w:rsidRDefault="008A051C" w:rsidP="008A051C"/>
    <w:p w14:paraId="6946A516" w14:textId="04713A8C" w:rsidR="001C02D0" w:rsidRDefault="008A051C" w:rsidP="008A051C">
      <w:r>
        <w:t xml:space="preserve">       </w:t>
      </w:r>
      <w:r>
        <w:t xml:space="preserve">Overall, the analysis demonstrates how Python-based data analysis and visualization can support </w:t>
      </w:r>
      <w:r w:rsidRPr="008A051C">
        <w:rPr>
          <w:b/>
          <w:bCs/>
        </w:rPr>
        <w:t>data-driven logistics decisions, cost management, route planning, and delivery performance improvement</w:t>
      </w:r>
      <w:r>
        <w:t>.</w:t>
      </w:r>
    </w:p>
    <w:p w14:paraId="52B6FFD5" w14:textId="77777777" w:rsidR="008A051C" w:rsidRDefault="008A051C" w:rsidP="008A051C"/>
    <w:p w14:paraId="63BB136F" w14:textId="77777777" w:rsidR="008A051C" w:rsidRDefault="008A051C" w:rsidP="008A051C"/>
    <w:p w14:paraId="140F1168" w14:textId="7CF525E1" w:rsidR="008A051C" w:rsidRPr="008A051C" w:rsidRDefault="008A051C" w:rsidP="008A051C">
      <w:pPr>
        <w:rPr>
          <w:b/>
          <w:bCs/>
          <w:sz w:val="28"/>
          <w:szCs w:val="28"/>
        </w:rPr>
      </w:pPr>
      <w:r w:rsidRPr="008A051C">
        <w:rPr>
          <w:b/>
          <w:bCs/>
          <w:sz w:val="28"/>
          <w:szCs w:val="28"/>
        </w:rPr>
        <w:t>Key Takeaways</w:t>
      </w:r>
    </w:p>
    <w:p w14:paraId="211B762F" w14:textId="1A6F1ED3" w:rsidR="008A051C" w:rsidRPr="008A051C" w:rsidRDefault="008A051C" w:rsidP="008A051C">
      <w:pPr>
        <w:pStyle w:val="ListParagraph"/>
        <w:numPr>
          <w:ilvl w:val="0"/>
          <w:numId w:val="1"/>
        </w:numPr>
        <w:rPr>
          <w:sz w:val="28"/>
          <w:szCs w:val="28"/>
        </w:rPr>
      </w:pPr>
      <w:r w:rsidRPr="008A051C">
        <w:rPr>
          <w:sz w:val="28"/>
          <w:szCs w:val="28"/>
        </w:rPr>
        <w:t>Distance is strongly associated with delivery cost.</w:t>
      </w:r>
    </w:p>
    <w:p w14:paraId="3591B3C7" w14:textId="77777777" w:rsidR="008A051C" w:rsidRPr="008A051C" w:rsidRDefault="008A051C" w:rsidP="008A051C">
      <w:pPr>
        <w:pStyle w:val="ListParagraph"/>
        <w:numPr>
          <w:ilvl w:val="0"/>
          <w:numId w:val="1"/>
        </w:numPr>
        <w:rPr>
          <w:sz w:val="28"/>
          <w:szCs w:val="28"/>
        </w:rPr>
      </w:pPr>
      <w:r w:rsidRPr="008A051C">
        <w:rPr>
          <w:sz w:val="28"/>
          <w:szCs w:val="28"/>
        </w:rPr>
        <w:t>6,669 out of 25,000 deliveries were delayed.</w:t>
      </w:r>
    </w:p>
    <w:p w14:paraId="31AAB6CE" w14:textId="3A3230B6" w:rsidR="008A051C" w:rsidRPr="008A051C" w:rsidRDefault="008A051C" w:rsidP="008A051C">
      <w:pPr>
        <w:pStyle w:val="ListParagraph"/>
        <w:numPr>
          <w:ilvl w:val="0"/>
          <w:numId w:val="1"/>
        </w:numPr>
        <w:rPr>
          <w:sz w:val="28"/>
          <w:szCs w:val="28"/>
        </w:rPr>
      </w:pPr>
      <w:r w:rsidRPr="008A051C">
        <w:rPr>
          <w:sz w:val="28"/>
          <w:szCs w:val="28"/>
        </w:rPr>
        <w:t>Vehicle type alone does not appear to be the main cost factor.</w:t>
      </w:r>
    </w:p>
    <w:p w14:paraId="7D33CAAF" w14:textId="0D56FCEB" w:rsidR="008A051C" w:rsidRPr="008A051C" w:rsidRDefault="008A051C" w:rsidP="008A051C">
      <w:pPr>
        <w:pStyle w:val="ListParagraph"/>
        <w:numPr>
          <w:ilvl w:val="0"/>
          <w:numId w:val="1"/>
        </w:numPr>
        <w:rPr>
          <w:sz w:val="28"/>
          <w:szCs w:val="28"/>
        </w:rPr>
      </w:pPr>
      <w:r w:rsidRPr="008A051C">
        <w:rPr>
          <w:sz w:val="28"/>
          <w:szCs w:val="28"/>
        </w:rPr>
        <w:t>The average delivery rating was 3.666/5.</w:t>
      </w:r>
    </w:p>
    <w:p w14:paraId="3550C686" w14:textId="1622567B" w:rsidR="008A051C" w:rsidRPr="008A051C" w:rsidRDefault="008A051C" w:rsidP="008A051C">
      <w:pPr>
        <w:pStyle w:val="ListParagraph"/>
        <w:numPr>
          <w:ilvl w:val="0"/>
          <w:numId w:val="1"/>
        </w:numPr>
        <w:rPr>
          <w:sz w:val="28"/>
          <w:szCs w:val="28"/>
        </w:rPr>
      </w:pPr>
      <w:r w:rsidRPr="008A051C">
        <w:rPr>
          <w:sz w:val="28"/>
          <w:szCs w:val="28"/>
        </w:rPr>
        <w:t>Data visualization helps identify patterns and support logistics decisions.</w:t>
      </w:r>
    </w:p>
    <w:p w14:paraId="0751F359" w14:textId="2A567DA7" w:rsidR="001C02D0" w:rsidRPr="008A051C" w:rsidRDefault="001C02D0" w:rsidP="001C02D0">
      <w:pPr>
        <w:rPr>
          <w:sz w:val="28"/>
          <w:szCs w:val="28"/>
        </w:rPr>
      </w:pPr>
    </w:p>
    <w:p w14:paraId="534E0F3D" w14:textId="77777777" w:rsidR="001C02D0" w:rsidRPr="008A051C" w:rsidRDefault="001C02D0" w:rsidP="001C02D0">
      <w:pPr>
        <w:pStyle w:val="ListParagraph"/>
        <w:ind w:left="1080"/>
        <w:rPr>
          <w:sz w:val="28"/>
          <w:szCs w:val="28"/>
        </w:rPr>
      </w:pPr>
    </w:p>
    <w:p w14:paraId="19D6DBC9" w14:textId="77777777" w:rsidR="009648C1" w:rsidRPr="00FC5C12" w:rsidRDefault="009648C1" w:rsidP="00DA370F">
      <w:pPr>
        <w:pStyle w:val="ListParagraph"/>
      </w:pPr>
    </w:p>
    <w:sectPr w:rsidR="009648C1" w:rsidRPr="00FC5C12" w:rsidSect="002407E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A6526" w14:textId="77777777" w:rsidR="0099693B" w:rsidRDefault="0099693B" w:rsidP="009648C1">
      <w:pPr>
        <w:spacing w:after="0" w:line="240" w:lineRule="auto"/>
      </w:pPr>
      <w:r>
        <w:separator/>
      </w:r>
    </w:p>
  </w:endnote>
  <w:endnote w:type="continuationSeparator" w:id="0">
    <w:p w14:paraId="4EFF8648" w14:textId="77777777" w:rsidR="0099693B" w:rsidRDefault="0099693B" w:rsidP="00964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BB2A3" w14:textId="77777777" w:rsidR="0099693B" w:rsidRDefault="0099693B" w:rsidP="009648C1">
      <w:pPr>
        <w:spacing w:after="0" w:line="240" w:lineRule="auto"/>
      </w:pPr>
      <w:r>
        <w:separator/>
      </w:r>
    </w:p>
  </w:footnote>
  <w:footnote w:type="continuationSeparator" w:id="0">
    <w:p w14:paraId="18927391" w14:textId="77777777" w:rsidR="0099693B" w:rsidRDefault="0099693B" w:rsidP="009648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77F0"/>
    <w:multiLevelType w:val="hybridMultilevel"/>
    <w:tmpl w:val="13A625B0"/>
    <w:lvl w:ilvl="0" w:tplc="5290E008">
      <w:start w:val="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7B51FC1"/>
    <w:multiLevelType w:val="hybridMultilevel"/>
    <w:tmpl w:val="1DDE28EA"/>
    <w:lvl w:ilvl="0" w:tplc="AF327D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7F86168E"/>
    <w:multiLevelType w:val="hybridMultilevel"/>
    <w:tmpl w:val="591AB3A2"/>
    <w:lvl w:ilvl="0" w:tplc="CB2AAAEC">
      <w:start w:val="1"/>
      <w:numFmt w:val="decimal"/>
      <w:lvlText w:val="%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5316309">
    <w:abstractNumId w:val="0"/>
  </w:num>
  <w:num w:numId="2" w16cid:durableId="1035615425">
    <w:abstractNumId w:val="2"/>
  </w:num>
  <w:num w:numId="3" w16cid:durableId="1953828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EEE"/>
    <w:rsid w:val="000230B4"/>
    <w:rsid w:val="001C02D0"/>
    <w:rsid w:val="002407E0"/>
    <w:rsid w:val="00401EEE"/>
    <w:rsid w:val="004F7FE9"/>
    <w:rsid w:val="00525C9A"/>
    <w:rsid w:val="006049A0"/>
    <w:rsid w:val="006739D9"/>
    <w:rsid w:val="0084712C"/>
    <w:rsid w:val="008A051C"/>
    <w:rsid w:val="009648C1"/>
    <w:rsid w:val="00994BF0"/>
    <w:rsid w:val="0099693B"/>
    <w:rsid w:val="009D2BBA"/>
    <w:rsid w:val="00AF437F"/>
    <w:rsid w:val="00B35D56"/>
    <w:rsid w:val="00BA7FA7"/>
    <w:rsid w:val="00C01738"/>
    <w:rsid w:val="00D641C3"/>
    <w:rsid w:val="00DA370F"/>
    <w:rsid w:val="00F04605"/>
    <w:rsid w:val="00FC5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CE2BD"/>
  <w15:chartTrackingRefBased/>
  <w15:docId w15:val="{7DB70B8C-8BF0-4CBC-978B-09EB9F904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EEE"/>
    <w:rPr>
      <w:rFonts w:eastAsiaTheme="majorEastAsia" w:cstheme="majorBidi"/>
      <w:color w:val="272727" w:themeColor="text1" w:themeTint="D8"/>
    </w:rPr>
  </w:style>
  <w:style w:type="paragraph" w:styleId="Title">
    <w:name w:val="Title"/>
    <w:basedOn w:val="Normal"/>
    <w:next w:val="Normal"/>
    <w:link w:val="TitleChar"/>
    <w:uiPriority w:val="10"/>
    <w:qFormat/>
    <w:rsid w:val="00401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EEE"/>
    <w:pPr>
      <w:spacing w:before="160"/>
      <w:jc w:val="center"/>
    </w:pPr>
    <w:rPr>
      <w:i/>
      <w:iCs/>
      <w:color w:val="404040" w:themeColor="text1" w:themeTint="BF"/>
    </w:rPr>
  </w:style>
  <w:style w:type="character" w:customStyle="1" w:styleId="QuoteChar">
    <w:name w:val="Quote Char"/>
    <w:basedOn w:val="DefaultParagraphFont"/>
    <w:link w:val="Quote"/>
    <w:uiPriority w:val="29"/>
    <w:rsid w:val="00401EEE"/>
    <w:rPr>
      <w:i/>
      <w:iCs/>
      <w:color w:val="404040" w:themeColor="text1" w:themeTint="BF"/>
    </w:rPr>
  </w:style>
  <w:style w:type="paragraph" w:styleId="ListParagraph">
    <w:name w:val="List Paragraph"/>
    <w:basedOn w:val="Normal"/>
    <w:uiPriority w:val="34"/>
    <w:qFormat/>
    <w:rsid w:val="00401EEE"/>
    <w:pPr>
      <w:ind w:left="720"/>
      <w:contextualSpacing/>
    </w:pPr>
  </w:style>
  <w:style w:type="character" w:styleId="IntenseEmphasis">
    <w:name w:val="Intense Emphasis"/>
    <w:basedOn w:val="DefaultParagraphFont"/>
    <w:uiPriority w:val="21"/>
    <w:qFormat/>
    <w:rsid w:val="00401EEE"/>
    <w:rPr>
      <w:i/>
      <w:iCs/>
      <w:color w:val="0F4761" w:themeColor="accent1" w:themeShade="BF"/>
    </w:rPr>
  </w:style>
  <w:style w:type="paragraph" w:styleId="IntenseQuote">
    <w:name w:val="Intense Quote"/>
    <w:basedOn w:val="Normal"/>
    <w:next w:val="Normal"/>
    <w:link w:val="IntenseQuoteChar"/>
    <w:uiPriority w:val="30"/>
    <w:qFormat/>
    <w:rsid w:val="00401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EEE"/>
    <w:rPr>
      <w:i/>
      <w:iCs/>
      <w:color w:val="0F4761" w:themeColor="accent1" w:themeShade="BF"/>
    </w:rPr>
  </w:style>
  <w:style w:type="character" w:styleId="IntenseReference">
    <w:name w:val="Intense Reference"/>
    <w:basedOn w:val="DefaultParagraphFont"/>
    <w:uiPriority w:val="32"/>
    <w:qFormat/>
    <w:rsid w:val="00401EEE"/>
    <w:rPr>
      <w:b/>
      <w:bCs/>
      <w:smallCaps/>
      <w:color w:val="0F4761" w:themeColor="accent1" w:themeShade="BF"/>
      <w:spacing w:val="5"/>
    </w:rPr>
  </w:style>
  <w:style w:type="table" w:styleId="TableGrid">
    <w:name w:val="Table Grid"/>
    <w:basedOn w:val="TableNormal"/>
    <w:uiPriority w:val="39"/>
    <w:rsid w:val="00525C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48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48C1"/>
  </w:style>
  <w:style w:type="paragraph" w:styleId="Footer">
    <w:name w:val="footer"/>
    <w:basedOn w:val="Normal"/>
    <w:link w:val="FooterChar"/>
    <w:uiPriority w:val="99"/>
    <w:unhideWhenUsed/>
    <w:rsid w:val="009648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4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245</TotalTime>
  <Pages>17</Pages>
  <Words>2250</Words>
  <Characters>12828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Tanzila Mulla</dc:creator>
  <cp:keywords/>
  <dc:description/>
  <cp:lastModifiedBy>Tanzila Mulla</cp:lastModifiedBy>
  <cp:revision>1</cp:revision>
  <dcterms:created xsi:type="dcterms:W3CDTF">2026-09-04T16:34:00Z</dcterms:created>
  <dcterms:modified xsi:type="dcterms:W3CDTF">2026-09-04T20:39:00Z</dcterms:modified>
</cp:coreProperties>
</file>