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0565F" w14:textId="77777777" w:rsidR="00A70355" w:rsidRPr="00D172E4" w:rsidRDefault="00681D0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Project 2</w:t>
      </w:r>
    </w:p>
    <w:p w14:paraId="77D05660" w14:textId="40FA8BDC" w:rsidR="002C2934" w:rsidRPr="00E90407" w:rsidRDefault="00681D03" w:rsidP="00E9040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90407">
        <w:rPr>
          <w:rFonts w:ascii="Arial" w:hAnsi="Arial" w:cs="Arial"/>
          <w:sz w:val="24"/>
          <w:szCs w:val="24"/>
        </w:rPr>
        <w:t>Two neuronal models</w:t>
      </w:r>
      <w:r w:rsidR="00E90407" w:rsidRPr="00E90407">
        <w:rPr>
          <w:rFonts w:ascii="Arial" w:hAnsi="Arial" w:cs="Arial"/>
          <w:sz w:val="24"/>
          <w:szCs w:val="24"/>
        </w:rPr>
        <w:t xml:space="preserve"> represented as </w:t>
      </w: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 w:rsidRPr="00E90407">
        <w:rPr>
          <w:rFonts w:ascii="Arial" w:hAnsi="Arial" w:cs="Arial"/>
          <w:sz w:val="24"/>
          <w:szCs w:val="24"/>
        </w:rPr>
        <w:t xml:space="preserve"> </w:t>
      </w:r>
      <w:r w:rsidR="00E90407" w:rsidRPr="00E90407">
        <w:rPr>
          <w:rFonts w:ascii="Arial" w:hAnsi="Arial" w:cs="Arial"/>
          <w:sz w:val="24"/>
          <w:szCs w:val="24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</w:rPr>
          <m:t xml:space="preserve">j </m:t>
        </m:r>
      </m:oMath>
      <w:r w:rsidRPr="00E90407">
        <w:rPr>
          <w:rFonts w:ascii="Arial" w:hAnsi="Arial" w:cs="Arial"/>
          <w:sz w:val="24"/>
          <w:szCs w:val="24"/>
        </w:rPr>
        <w:t xml:space="preserve">are coupled using K. Using </w:t>
      </w:r>
      <w:r w:rsidR="00403AB7">
        <w:rPr>
          <w:rFonts w:ascii="Arial" w:hAnsi="Arial" w:cs="Arial"/>
          <w:sz w:val="24"/>
          <w:szCs w:val="24"/>
        </w:rPr>
        <w:t>ode45</w:t>
      </w:r>
      <w:r w:rsidRPr="00E90407">
        <w:rPr>
          <w:rFonts w:ascii="Arial" w:hAnsi="Arial" w:cs="Arial"/>
          <w:sz w:val="24"/>
          <w:szCs w:val="24"/>
        </w:rPr>
        <w:t>, solve the following models and find the critical value of K such that these two neurons are synchronized</w:t>
      </w:r>
      <w:r w:rsidR="00C128B1">
        <w:rPr>
          <w:rFonts w:ascii="Arial" w:hAnsi="Arial" w:cs="Arial"/>
          <w:sz w:val="24"/>
          <w:szCs w:val="24"/>
        </w:rPr>
        <w:t xml:space="preserve"> (spiking together</w:t>
      </w:r>
      <w:proofErr w:type="gramStart"/>
      <w:r w:rsidR="00C128B1">
        <w:rPr>
          <w:rFonts w:ascii="Arial" w:hAnsi="Arial" w:cs="Arial"/>
          <w:sz w:val="24"/>
          <w:szCs w:val="24"/>
        </w:rPr>
        <w:t>)</w:t>
      </w:r>
      <w:r w:rsidRPr="00E90407">
        <w:rPr>
          <w:rFonts w:ascii="Arial" w:hAnsi="Arial" w:cs="Arial"/>
          <w:sz w:val="24"/>
          <w:szCs w:val="24"/>
        </w:rPr>
        <w:t xml:space="preserve"> </w:t>
      </w:r>
      <w:r w:rsidR="002C2934" w:rsidRPr="00E90407">
        <w:rPr>
          <w:rFonts w:ascii="Arial" w:hAnsi="Arial" w:cs="Arial"/>
          <w:sz w:val="24"/>
          <w:szCs w:val="24"/>
        </w:rPr>
        <w:t>:</w:t>
      </w:r>
      <w:proofErr w:type="gramEnd"/>
    </w:p>
    <w:p w14:paraId="77D05662" w14:textId="77777777" w:rsidR="00E90407" w:rsidRPr="006D2016" w:rsidRDefault="00CF1F21" w:rsidP="00F658A5">
      <w:pPr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+b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+I+K(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77D05663" w14:textId="77777777" w:rsidR="006D2016" w:rsidRPr="006D2016" w:rsidRDefault="00CF1F21" w:rsidP="006D2016">
      <w:pPr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=1-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14:paraId="77D05664" w14:textId="77777777" w:rsidR="006D2016" w:rsidRPr="006D2016" w:rsidRDefault="00CF1F21" w:rsidP="006D2016">
      <w:pPr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=r[4(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]</m:t>
          </m:r>
        </m:oMath>
      </m:oMathPara>
    </w:p>
    <w:p w14:paraId="77D05665" w14:textId="77777777" w:rsidR="00A77BDD" w:rsidRPr="006D2016" w:rsidRDefault="00CF1F21" w:rsidP="00A77BDD">
      <w:pPr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+b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+I+K(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14:paraId="77D05666" w14:textId="77777777" w:rsidR="00A77BDD" w:rsidRPr="006D2016" w:rsidRDefault="00CF1F21" w:rsidP="00A77BDD">
      <w:pPr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=1-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</m:sSub>
        </m:oMath>
      </m:oMathPara>
    </w:p>
    <w:p w14:paraId="77D05667" w14:textId="77777777" w:rsidR="00A77BDD" w:rsidRPr="006D2016" w:rsidRDefault="00CF1F21" w:rsidP="00A77BDD">
      <w:pPr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=r[4(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]</m:t>
          </m:r>
        </m:oMath>
      </m:oMathPara>
    </w:p>
    <w:p w14:paraId="77D05668" w14:textId="77777777" w:rsidR="006D2016" w:rsidRDefault="006D2016" w:rsidP="00F658A5">
      <w:pPr>
        <w:rPr>
          <w:rFonts w:ascii="Arial" w:eastAsiaTheme="minorEastAsia" w:hAnsi="Arial" w:cs="Arial"/>
          <w:sz w:val="24"/>
          <w:szCs w:val="24"/>
        </w:rPr>
      </w:pPr>
    </w:p>
    <w:p w14:paraId="77D05669" w14:textId="77777777" w:rsidR="00A77BDD" w:rsidRDefault="00A77BDD" w:rsidP="00A77BD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Given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b=3.0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r=0.006</m:t>
        </m:r>
      </m:oMath>
      <w:r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=-1.67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I=2.8</m:t>
        </m:r>
      </m:oMath>
      <w:r>
        <w:rPr>
          <w:rFonts w:ascii="Arial" w:eastAsiaTheme="minorEastAsia" w:hAnsi="Arial" w:cs="Arial"/>
          <w:sz w:val="24"/>
          <w:szCs w:val="24"/>
        </w:rPr>
        <w:t>. Use the initial conditions,</w:t>
      </w:r>
    </w:p>
    <w:p w14:paraId="77D0566A" w14:textId="77777777" w:rsidR="00A77BDD" w:rsidRDefault="00A77BDD" w:rsidP="00A77BD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=randn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1,1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=randn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1,1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=randn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1,1</m:t>
            </m:r>
          </m:e>
        </m:d>
      </m:oMath>
    </w:p>
    <w:p w14:paraId="77D0566B" w14:textId="77777777" w:rsidR="00A77BDD" w:rsidRDefault="00A77BDD" w:rsidP="00A77BD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=randn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1,1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=randn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1,1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=randn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1,1</m:t>
            </m:r>
          </m:e>
        </m:d>
      </m:oMath>
    </w:p>
    <w:p w14:paraId="77D0566C" w14:textId="77777777" w:rsidR="00A77BDD" w:rsidRDefault="00A77BDD" w:rsidP="00A77BD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Plot </w:t>
      </w:r>
    </w:p>
    <w:p w14:paraId="77D0566D" w14:textId="77777777" w:rsidR="00A77BDD" w:rsidRDefault="00A77BDD" w:rsidP="00A77BD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(i)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>
        <w:rPr>
          <w:rFonts w:ascii="Arial" w:eastAsiaTheme="minorEastAsia" w:hAnsi="Arial" w:cs="Arial"/>
          <w:sz w:val="24"/>
          <w:szCs w:val="24"/>
        </w:rPr>
        <w:t xml:space="preserve"> with K=0</w:t>
      </w:r>
    </w:p>
    <w:p w14:paraId="77D0566E" w14:textId="77777777" w:rsidR="00A77BDD" w:rsidRDefault="00A77BDD" w:rsidP="00A77BD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(ii)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>
        <w:rPr>
          <w:rFonts w:ascii="Arial" w:eastAsiaTheme="minorEastAsia" w:hAnsi="Arial" w:cs="Arial"/>
          <w:sz w:val="24"/>
          <w:szCs w:val="24"/>
        </w:rPr>
        <w:t xml:space="preserve"> with K at the critical value where these two outputs are synchronized</w:t>
      </w:r>
    </w:p>
    <w:p w14:paraId="77D05670" w14:textId="77777777" w:rsidR="00C46C9A" w:rsidRDefault="00C46C9A" w:rsidP="00A77BDD">
      <w:pPr>
        <w:rPr>
          <w:rFonts w:ascii="Arial" w:eastAsiaTheme="minorEastAsia" w:hAnsi="Arial" w:cs="Arial"/>
          <w:sz w:val="24"/>
          <w:szCs w:val="24"/>
        </w:rPr>
      </w:pPr>
    </w:p>
    <w:p w14:paraId="77D05671" w14:textId="5F68AA4A" w:rsidR="00A77BDD" w:rsidRDefault="00C46C9A" w:rsidP="00A77BDD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  <w:sz w:val="24"/>
          <w:szCs w:val="24"/>
        </w:rPr>
      </w:pPr>
      <w:r w:rsidRPr="006C19C9">
        <w:rPr>
          <w:rFonts w:ascii="Arial" w:eastAsiaTheme="minorEastAsia" w:hAnsi="Arial" w:cs="Arial"/>
          <w:sz w:val="24"/>
          <w:szCs w:val="24"/>
        </w:rPr>
        <w:t>Given a</w:t>
      </w:r>
      <w:r w:rsidR="004D4BA1">
        <w:rPr>
          <w:rFonts w:ascii="Arial" w:eastAsiaTheme="minorEastAsia" w:hAnsi="Arial" w:cs="Arial"/>
          <w:sz w:val="24"/>
          <w:szCs w:val="24"/>
        </w:rPr>
        <w:t xml:space="preserve"> 40 seconds </w:t>
      </w:r>
      <w:r w:rsidRPr="006C19C9">
        <w:rPr>
          <w:rFonts w:ascii="Arial" w:eastAsiaTheme="minorEastAsia" w:hAnsi="Arial" w:cs="Arial"/>
          <w:sz w:val="24"/>
          <w:szCs w:val="24"/>
        </w:rPr>
        <w:t>segment of EEG in testEEG.txt</w:t>
      </w:r>
      <w:r w:rsidR="00E611AE">
        <w:rPr>
          <w:rFonts w:ascii="Arial" w:eastAsiaTheme="minorEastAsia" w:hAnsi="Arial" w:cs="Arial"/>
          <w:sz w:val="24"/>
          <w:szCs w:val="24"/>
        </w:rPr>
        <w:t xml:space="preserve"> and also shown in figure below</w:t>
      </w:r>
      <w:r w:rsidRPr="006C19C9">
        <w:rPr>
          <w:rFonts w:ascii="Arial" w:eastAsiaTheme="minorEastAsia" w:hAnsi="Arial" w:cs="Arial"/>
          <w:sz w:val="24"/>
          <w:szCs w:val="24"/>
        </w:rPr>
        <w:t xml:space="preserve">, </w:t>
      </w:r>
      <w:r w:rsidR="004D4BA1">
        <w:rPr>
          <w:rFonts w:ascii="Arial" w:eastAsiaTheme="minorEastAsia" w:hAnsi="Arial" w:cs="Arial"/>
          <w:sz w:val="24"/>
          <w:szCs w:val="24"/>
        </w:rPr>
        <w:t xml:space="preserve">Divide </w:t>
      </w:r>
      <w:r w:rsidR="00E611AE">
        <w:rPr>
          <w:rFonts w:ascii="Arial" w:eastAsiaTheme="minorEastAsia" w:hAnsi="Arial" w:cs="Arial"/>
          <w:sz w:val="24"/>
          <w:szCs w:val="24"/>
        </w:rPr>
        <w:t xml:space="preserve">the </w:t>
      </w:r>
      <w:r w:rsidR="00E079B7">
        <w:rPr>
          <w:rFonts w:ascii="Arial" w:eastAsiaTheme="minorEastAsia" w:hAnsi="Arial" w:cs="Arial"/>
          <w:sz w:val="24"/>
          <w:szCs w:val="24"/>
        </w:rPr>
        <w:t xml:space="preserve">given </w:t>
      </w:r>
      <w:proofErr w:type="spellStart"/>
      <w:r w:rsidR="00E079B7">
        <w:rPr>
          <w:rFonts w:ascii="Arial" w:eastAsiaTheme="minorEastAsia" w:hAnsi="Arial" w:cs="Arial"/>
          <w:sz w:val="24"/>
          <w:szCs w:val="24"/>
        </w:rPr>
        <w:t>eeg</w:t>
      </w:r>
      <w:proofErr w:type="spellEnd"/>
      <w:r w:rsidR="00E079B7">
        <w:rPr>
          <w:rFonts w:ascii="Arial" w:eastAsiaTheme="minorEastAsia" w:hAnsi="Arial" w:cs="Arial"/>
          <w:sz w:val="24"/>
          <w:szCs w:val="24"/>
        </w:rPr>
        <w:t xml:space="preserve"> segments equally </w:t>
      </w:r>
      <w:r w:rsidR="00303642">
        <w:rPr>
          <w:rFonts w:ascii="Arial" w:eastAsiaTheme="minorEastAsia" w:hAnsi="Arial" w:cs="Arial"/>
          <w:sz w:val="24"/>
          <w:szCs w:val="24"/>
        </w:rPr>
        <w:t xml:space="preserve">in 8 segments, each segment being 5 seconds of duration and calculate the FFT of each of the segment. Find the maximum amplitude in each of the segment and the corresponding frequency. Plot </w:t>
      </w:r>
      <w:r w:rsidR="00C128B1">
        <w:rPr>
          <w:rFonts w:ascii="Arial" w:eastAsiaTheme="minorEastAsia" w:hAnsi="Arial" w:cs="Arial"/>
          <w:sz w:val="24"/>
          <w:szCs w:val="24"/>
        </w:rPr>
        <w:t xml:space="preserve">(a) </w:t>
      </w:r>
      <w:r w:rsidR="00303642">
        <w:rPr>
          <w:rFonts w:ascii="Arial" w:eastAsiaTheme="minorEastAsia" w:hAnsi="Arial" w:cs="Arial"/>
          <w:sz w:val="24"/>
          <w:szCs w:val="24"/>
        </w:rPr>
        <w:t xml:space="preserve">maximum amplitude vs window </w:t>
      </w:r>
      <w:r w:rsidR="00C128B1">
        <w:rPr>
          <w:rFonts w:ascii="Arial" w:eastAsiaTheme="minorEastAsia" w:hAnsi="Arial" w:cs="Arial"/>
          <w:sz w:val="24"/>
          <w:szCs w:val="24"/>
        </w:rPr>
        <w:t xml:space="preserve">number and (b) frequency vs window number. </w:t>
      </w:r>
      <w:r w:rsidR="006A7FAD">
        <w:rPr>
          <w:rFonts w:ascii="Arial" w:eastAsiaTheme="minorEastAsia" w:hAnsi="Arial" w:cs="Arial"/>
          <w:sz w:val="24"/>
          <w:szCs w:val="24"/>
        </w:rPr>
        <w:t>Sampling frequency is 128Hz.</w:t>
      </w:r>
    </w:p>
    <w:p w14:paraId="27F36DBB" w14:textId="38CC375F" w:rsidR="003F126A" w:rsidRDefault="003F126A" w:rsidP="003F126A">
      <w:pPr>
        <w:rPr>
          <w:rFonts w:ascii="Arial" w:eastAsiaTheme="minorEastAsia" w:hAnsi="Arial" w:cs="Arial"/>
          <w:sz w:val="24"/>
          <w:szCs w:val="24"/>
        </w:rPr>
      </w:pPr>
    </w:p>
    <w:p w14:paraId="0D75139A" w14:textId="5F7DB77C" w:rsidR="003F126A" w:rsidRDefault="003F126A" w:rsidP="003F126A">
      <w:pPr>
        <w:rPr>
          <w:rFonts w:ascii="Arial" w:eastAsiaTheme="minorEastAsia" w:hAnsi="Arial" w:cs="Arial"/>
          <w:sz w:val="24"/>
          <w:szCs w:val="24"/>
        </w:rPr>
      </w:pPr>
    </w:p>
    <w:p w14:paraId="74F50741" w14:textId="77244870" w:rsidR="003F126A" w:rsidRDefault="003F126A" w:rsidP="003F126A">
      <w:pPr>
        <w:rPr>
          <w:rFonts w:ascii="Arial" w:eastAsiaTheme="minorEastAsia" w:hAnsi="Arial" w:cs="Arial"/>
          <w:sz w:val="24"/>
          <w:szCs w:val="24"/>
        </w:rPr>
      </w:pPr>
    </w:p>
    <w:p w14:paraId="45FBEC65" w14:textId="6CA8B455" w:rsidR="003F126A" w:rsidRDefault="003F126A" w:rsidP="003F126A">
      <w:pPr>
        <w:rPr>
          <w:rFonts w:ascii="Arial" w:eastAsiaTheme="minorEastAsia" w:hAnsi="Arial" w:cs="Arial"/>
          <w:sz w:val="24"/>
          <w:szCs w:val="24"/>
        </w:rPr>
      </w:pPr>
    </w:p>
    <w:p w14:paraId="1F1B1253" w14:textId="62C23926" w:rsidR="003F126A" w:rsidRPr="003F126A" w:rsidRDefault="00AE01C2" w:rsidP="003F126A">
      <w:pPr>
        <w:rPr>
          <w:rFonts w:ascii="Arial" w:eastAsiaTheme="minorEastAsia" w:hAnsi="Arial" w:cs="Arial"/>
          <w:sz w:val="24"/>
          <w:szCs w:val="24"/>
        </w:rPr>
      </w:pPr>
      <w:r w:rsidRPr="00AE01C2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149BAC91" wp14:editId="7D90823C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4209" w14:textId="77777777" w:rsidR="0061282D" w:rsidRDefault="003077AE" w:rsidP="00A77BD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data is segmented </w:t>
      </w:r>
      <w:proofErr w:type="gramStart"/>
      <w:r>
        <w:rPr>
          <w:rFonts w:ascii="Arial" w:eastAsiaTheme="minorEastAsia" w:hAnsi="Arial" w:cs="Arial"/>
          <w:sz w:val="24"/>
          <w:szCs w:val="24"/>
        </w:rPr>
        <w:t>manually  and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each section it is done </w:t>
      </w:r>
      <w:r w:rsidR="0061282D">
        <w:rPr>
          <w:rFonts w:ascii="Arial" w:eastAsiaTheme="minorEastAsia" w:hAnsi="Arial" w:cs="Arial"/>
          <w:sz w:val="24"/>
          <w:szCs w:val="24"/>
        </w:rPr>
        <w:t>coding individually</w:t>
      </w:r>
    </w:p>
    <w:p w14:paraId="2B205475" w14:textId="01835313" w:rsidR="0061282D" w:rsidRDefault="0061282D" w:rsidP="00A77BD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My </w:t>
      </w:r>
      <w:proofErr w:type="spellStart"/>
      <w:r>
        <w:rPr>
          <w:rFonts w:ascii="Arial" w:eastAsiaTheme="minorEastAsia" w:hAnsi="Arial" w:cs="Arial"/>
          <w:sz w:val="24"/>
          <w:szCs w:val="24"/>
        </w:rPr>
        <w:t>fft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function:</w:t>
      </w:r>
    </w:p>
    <w:p w14:paraId="0BCF7FA4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data,Fs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2607778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setting the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parameters,Sampling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frequency, Length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signal,Sampling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period, Time vector  </w:t>
      </w:r>
    </w:p>
    <w:p w14:paraId="39D3F59C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1382324C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(data);</w:t>
      </w:r>
    </w:p>
    <w:p w14:paraId="04D0522C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L=length(data);</w:t>
      </w:r>
    </w:p>
    <w:p w14:paraId="46ED1D2D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1853439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Fs*(0:(L/2))/L;</w:t>
      </w:r>
    </w:p>
    <w:p w14:paraId="3E311F43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Function</w:t>
      </w:r>
    </w:p>
    <w:p w14:paraId="7D891BC9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P2 = abs(Y/L);</w:t>
      </w:r>
    </w:p>
    <w:p w14:paraId="0FFBF50B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P1 = P2(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/2+1);</w:t>
      </w:r>
    </w:p>
    <w:p w14:paraId="4FF466C2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P1(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-1) = 2*P1(2:end-1);</w:t>
      </w:r>
    </w:p>
    <w:p w14:paraId="6E17106B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616B70D" w14:textId="2FFE39DC" w:rsidR="0061282D" w:rsidRDefault="0061282D" w:rsidP="00A77BD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main coding </w:t>
      </w:r>
    </w:p>
    <w:p w14:paraId="12DF3C9A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19248A35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14:paraId="29D6D7D1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</w:p>
    <w:p w14:paraId="3222281F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eeg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load(</w:t>
      </w:r>
      <w:r>
        <w:rPr>
          <w:rFonts w:ascii="Courier New" w:hAnsi="Courier New" w:cs="Courier New"/>
          <w:color w:val="A020F0"/>
          <w:sz w:val="26"/>
          <w:szCs w:val="26"/>
        </w:rPr>
        <w:t>'testEEG1.txt'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give each time file for each segment </w:t>
      </w:r>
    </w:p>
    <w:p w14:paraId="6369F3C4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eeg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2B9A37B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14:paraId="56C19A7F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%%%%%%%%%%%%%%%%%%%%%%%%%%%%%%%%%%%%%%%%%%%%%%%%%</w:t>
      </w:r>
    </w:p>
    <w:p w14:paraId="5C50DADE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fs=10000;</w:t>
      </w:r>
    </w:p>
    <w:p w14:paraId="24E96399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P,f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myfft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eeg,fs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89E9C1B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7D78223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1A859BF" w14:textId="46FE770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%%%%%%%%%%%%%%%%%%%%%%%%%%%%%%%%%%%%%%%%%%%%%%%%%</w:t>
      </w:r>
    </w:p>
    <w:p w14:paraId="2B2913AC" w14:textId="59A2A40D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Segment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8"/>
        <w:gridCol w:w="4622"/>
      </w:tblGrid>
      <w:tr w:rsidR="0061282D" w14:paraId="395A6716" w14:textId="77777777" w:rsidTr="0061282D">
        <w:tc>
          <w:tcPr>
            <w:tcW w:w="4675" w:type="dxa"/>
          </w:tcPr>
          <w:p w14:paraId="31DB85C6" w14:textId="2E97BE55" w:rsidR="0061282D" w:rsidRDefault="0061282D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282D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361C0690" wp14:editId="4F2CE237">
                  <wp:extent cx="2865120" cy="31013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120" cy="310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DA7CC6E" w14:textId="158D46A2" w:rsidR="0061282D" w:rsidRDefault="0061282D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282D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6BCECF60" wp14:editId="48C6CB72">
                  <wp:extent cx="2651760" cy="3169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C7D1C" w14:textId="22541155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203.125 and 10.9502</w:t>
      </w:r>
    </w:p>
    <w:p w14:paraId="46530388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91EB75" w14:textId="0D77C1D0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Segment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282D" w14:paraId="4BF95737" w14:textId="77777777" w:rsidTr="0061282D">
        <w:tc>
          <w:tcPr>
            <w:tcW w:w="4675" w:type="dxa"/>
          </w:tcPr>
          <w:p w14:paraId="4B6C6AFA" w14:textId="5B72F4C8" w:rsidR="0061282D" w:rsidRDefault="0061282D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282D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5407F17C" wp14:editId="3580E767">
                  <wp:extent cx="2682240" cy="28270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50CDF1" w14:textId="66DCBEA8" w:rsidR="0061282D" w:rsidRDefault="0061282D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282D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45B40F49" wp14:editId="182C1285">
                  <wp:extent cx="2773680" cy="27127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271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A1977" w14:textId="34255D78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218.75 and 18.3591</w:t>
      </w:r>
    </w:p>
    <w:p w14:paraId="0E8FF401" w14:textId="3793A974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Segment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61282D" w14:paraId="62E9AD5A" w14:textId="77777777" w:rsidTr="0061282D">
        <w:tc>
          <w:tcPr>
            <w:tcW w:w="4675" w:type="dxa"/>
          </w:tcPr>
          <w:p w14:paraId="1CDE2C87" w14:textId="5034E2DC" w:rsidR="0061282D" w:rsidRDefault="0061282D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282D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732D274E" wp14:editId="1F909E8B">
                  <wp:extent cx="3070860" cy="27736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6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5F0905" w14:textId="43F68282" w:rsidR="0061282D" w:rsidRDefault="0061282D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282D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550ACD34" wp14:editId="05BF304F">
                  <wp:extent cx="2720340" cy="27508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8A421" w14:textId="3752D7BE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234.375 and 39.6866</w:t>
      </w:r>
    </w:p>
    <w:p w14:paraId="070CA158" w14:textId="39AC39CD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Segment </w:t>
      </w:r>
      <w:r>
        <w:rPr>
          <w:rFonts w:ascii="Courier New" w:hAnsi="Courier New" w:cs="Courier New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536"/>
      </w:tblGrid>
      <w:tr w:rsidR="0061282D" w14:paraId="330D61E5" w14:textId="77777777" w:rsidTr="0061282D">
        <w:tc>
          <w:tcPr>
            <w:tcW w:w="4675" w:type="dxa"/>
          </w:tcPr>
          <w:p w14:paraId="76B12F92" w14:textId="791C52E3" w:rsidR="0061282D" w:rsidRDefault="0061282D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282D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6B96D3FB" wp14:editId="2D62821F">
                  <wp:extent cx="3032760" cy="27355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76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67AE0C4" w14:textId="40507AC4" w:rsidR="0061282D" w:rsidRDefault="0061282D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1282D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1977B464" wp14:editId="47F567F4">
                  <wp:extent cx="2849880" cy="27508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23ABA" w14:textId="7008B8D6" w:rsidR="0061282D" w:rsidRDefault="00F31C69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191.7808 and 16.171</w:t>
      </w:r>
    </w:p>
    <w:p w14:paraId="4B4E45CD" w14:textId="77777777" w:rsidR="00F31C69" w:rsidRDefault="00F31C69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965D9A" w14:textId="2529AFE9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Segment </w:t>
      </w:r>
      <w:r>
        <w:rPr>
          <w:rFonts w:ascii="Courier New" w:hAnsi="Courier New" w:cs="Courier New"/>
          <w:sz w:val="24"/>
          <w:szCs w:val="24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3"/>
        <w:gridCol w:w="4727"/>
      </w:tblGrid>
      <w:tr w:rsidR="0061282D" w14:paraId="7A82B3E6" w14:textId="77777777" w:rsidTr="0061282D">
        <w:tc>
          <w:tcPr>
            <w:tcW w:w="4675" w:type="dxa"/>
          </w:tcPr>
          <w:p w14:paraId="3D649CD4" w14:textId="0248A9E8" w:rsidR="0061282D" w:rsidRDefault="00F31C69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31C69">
              <w:rPr>
                <w:rFonts w:ascii="Courier New" w:hAnsi="Courier New" w:cs="Courier New"/>
                <w:noProof/>
                <w:sz w:val="24"/>
                <w:szCs w:val="24"/>
              </w:rPr>
              <w:lastRenderedPageBreak/>
              <w:drawing>
                <wp:inline distT="0" distB="0" distL="0" distR="0" wp14:anchorId="6E89748F" wp14:editId="0475C043">
                  <wp:extent cx="2918460" cy="22174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460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7E154E5" w14:textId="1F58BF07" w:rsidR="0061282D" w:rsidRDefault="00F31C69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31C69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03DE026C" wp14:editId="0769C023">
                  <wp:extent cx="2987040" cy="2095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04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365FB" w14:textId="4E4B90E9" w:rsidR="0061282D" w:rsidRDefault="00F31C69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218.75 and 19.6998</w:t>
      </w:r>
    </w:p>
    <w:p w14:paraId="2736B2EA" w14:textId="77777777" w:rsidR="00F31C69" w:rsidRDefault="00F31C69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918C00" w14:textId="388025CB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Segment </w:t>
      </w:r>
      <w:r>
        <w:rPr>
          <w:rFonts w:ascii="Courier New" w:hAnsi="Courier New" w:cs="Courier New"/>
          <w:sz w:val="24"/>
          <w:szCs w:val="24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282D" w14:paraId="014306A5" w14:textId="77777777" w:rsidTr="0061282D">
        <w:tc>
          <w:tcPr>
            <w:tcW w:w="4675" w:type="dxa"/>
          </w:tcPr>
          <w:p w14:paraId="7A0B7319" w14:textId="55ADF568" w:rsidR="0061282D" w:rsidRDefault="00F31C69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31C69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655015D1" wp14:editId="05829013">
                  <wp:extent cx="2796540" cy="26212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262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44B8BE8" w14:textId="1C112373" w:rsidR="0061282D" w:rsidRDefault="00F31C69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31C69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338DFFF2" wp14:editId="3EF16715">
                  <wp:extent cx="2743200" cy="25374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53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1C520" w14:textId="29E4FC82" w:rsidR="0061282D" w:rsidRDefault="00F31C69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187.5 and 12.5885</w:t>
      </w:r>
    </w:p>
    <w:p w14:paraId="4146F1E5" w14:textId="0362A6BC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Segment </w:t>
      </w:r>
      <w:r>
        <w:rPr>
          <w:rFonts w:ascii="Courier New" w:hAnsi="Courier New" w:cs="Courier New"/>
          <w:sz w:val="24"/>
          <w:szCs w:val="24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4"/>
        <w:gridCol w:w="4406"/>
      </w:tblGrid>
      <w:tr w:rsidR="0061282D" w14:paraId="406CA46B" w14:textId="77777777" w:rsidTr="0061282D">
        <w:tc>
          <w:tcPr>
            <w:tcW w:w="4675" w:type="dxa"/>
          </w:tcPr>
          <w:p w14:paraId="5D51FBAB" w14:textId="716F3771" w:rsidR="0061282D" w:rsidRDefault="00F31C69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31C69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73F898CF" wp14:editId="5772E170">
                  <wp:extent cx="3002280" cy="21793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28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D30B3C0" w14:textId="039EFECD" w:rsidR="0061282D" w:rsidRDefault="00F31C69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31C69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290242EF" wp14:editId="73F88B59">
                  <wp:extent cx="2651760" cy="22250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33603" w14:textId="33A50637" w:rsidR="0061282D" w:rsidRDefault="00F31C69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203.4429 and 9.6141</w:t>
      </w:r>
    </w:p>
    <w:p w14:paraId="59BAC7D7" w14:textId="22EC6448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Segment </w:t>
      </w:r>
      <w:r>
        <w:rPr>
          <w:rFonts w:ascii="Courier New" w:hAnsi="Courier New" w:cs="Courier New"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282D" w14:paraId="4C37912A" w14:textId="77777777" w:rsidTr="0061282D">
        <w:tc>
          <w:tcPr>
            <w:tcW w:w="4675" w:type="dxa"/>
          </w:tcPr>
          <w:p w14:paraId="6C994745" w14:textId="2A4A1FF5" w:rsidR="0061282D" w:rsidRDefault="00F31C69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31C69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178F4366" wp14:editId="641341F8">
                  <wp:extent cx="2667000" cy="26136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F50075E" w14:textId="3EB8F76F" w:rsidR="0061282D" w:rsidRDefault="00F31C69" w:rsidP="006128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F31C69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60E08E92" wp14:editId="5331CC86">
                  <wp:extent cx="2712720" cy="25527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FD59A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18461F" w14:textId="35DC146E" w:rsidR="0061282D" w:rsidRDefault="00F31C69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1370.7165 and 7.2099</w:t>
      </w:r>
      <w:bookmarkStart w:id="0" w:name="_GoBack"/>
      <w:bookmarkEnd w:id="0"/>
    </w:p>
    <w:p w14:paraId="08D5126B" w14:textId="77777777" w:rsidR="0061282D" w:rsidRDefault="0061282D" w:rsidP="00612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D05672" w14:textId="7A690CE3" w:rsidR="00A77BDD" w:rsidRDefault="0061282D" w:rsidP="00A77BD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77D05673" w14:textId="77777777" w:rsidR="00F658A5" w:rsidRPr="005A6828" w:rsidRDefault="00440B41" w:rsidP="00C46C9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A6828">
        <w:rPr>
          <w:rFonts w:ascii="Arial" w:eastAsiaTheme="minorEastAsia" w:hAnsi="Arial" w:cs="Arial"/>
          <w:sz w:val="24"/>
          <w:szCs w:val="24"/>
        </w:rPr>
        <w:t xml:space="preserve"> </w:t>
      </w:r>
    </w:p>
    <w:sectPr w:rsidR="00F658A5" w:rsidRPr="005A6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D75"/>
    <w:multiLevelType w:val="hybridMultilevel"/>
    <w:tmpl w:val="7DA0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C19"/>
    <w:multiLevelType w:val="hybridMultilevel"/>
    <w:tmpl w:val="42728232"/>
    <w:lvl w:ilvl="0" w:tplc="A9941FDE">
      <w:start w:val="1"/>
      <w:numFmt w:val="decimal"/>
      <w:lvlText w:val="(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56A09"/>
    <w:multiLevelType w:val="hybridMultilevel"/>
    <w:tmpl w:val="BCA8FC70"/>
    <w:lvl w:ilvl="0" w:tplc="B24455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AD49DD"/>
    <w:multiLevelType w:val="hybridMultilevel"/>
    <w:tmpl w:val="9EB63D22"/>
    <w:lvl w:ilvl="0" w:tplc="D914559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4C42"/>
    <w:multiLevelType w:val="hybridMultilevel"/>
    <w:tmpl w:val="3618877A"/>
    <w:lvl w:ilvl="0" w:tplc="A92A36C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8E69C8"/>
    <w:multiLevelType w:val="hybridMultilevel"/>
    <w:tmpl w:val="377E5E70"/>
    <w:lvl w:ilvl="0" w:tplc="E4D2DC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D3114"/>
    <w:multiLevelType w:val="hybridMultilevel"/>
    <w:tmpl w:val="6B18135C"/>
    <w:lvl w:ilvl="0" w:tplc="363ADA5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7A2F01"/>
    <w:multiLevelType w:val="hybridMultilevel"/>
    <w:tmpl w:val="C25A8676"/>
    <w:lvl w:ilvl="0" w:tplc="D914559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85F0F"/>
    <w:multiLevelType w:val="hybridMultilevel"/>
    <w:tmpl w:val="4BC2CFFE"/>
    <w:lvl w:ilvl="0" w:tplc="D914559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C66"/>
    <w:rsid w:val="00084C50"/>
    <w:rsid w:val="002A4320"/>
    <w:rsid w:val="002C2934"/>
    <w:rsid w:val="00303642"/>
    <w:rsid w:val="003077AE"/>
    <w:rsid w:val="003F126A"/>
    <w:rsid w:val="00403AB7"/>
    <w:rsid w:val="00440B41"/>
    <w:rsid w:val="00467C66"/>
    <w:rsid w:val="004D4BA1"/>
    <w:rsid w:val="00534EDE"/>
    <w:rsid w:val="005928C2"/>
    <w:rsid w:val="005A6828"/>
    <w:rsid w:val="0061282D"/>
    <w:rsid w:val="00681D03"/>
    <w:rsid w:val="00682323"/>
    <w:rsid w:val="006A7FAD"/>
    <w:rsid w:val="006B3D97"/>
    <w:rsid w:val="006C19C9"/>
    <w:rsid w:val="006D2016"/>
    <w:rsid w:val="007B2ECE"/>
    <w:rsid w:val="00A77BDD"/>
    <w:rsid w:val="00AE01C2"/>
    <w:rsid w:val="00B92EEE"/>
    <w:rsid w:val="00BF4040"/>
    <w:rsid w:val="00C128B1"/>
    <w:rsid w:val="00C46C9A"/>
    <w:rsid w:val="00CF1F21"/>
    <w:rsid w:val="00D172E4"/>
    <w:rsid w:val="00D37EEB"/>
    <w:rsid w:val="00DA227E"/>
    <w:rsid w:val="00DB046C"/>
    <w:rsid w:val="00E079B7"/>
    <w:rsid w:val="00E611AE"/>
    <w:rsid w:val="00E876B0"/>
    <w:rsid w:val="00E90407"/>
    <w:rsid w:val="00EA7188"/>
    <w:rsid w:val="00ED0D3D"/>
    <w:rsid w:val="00F31C69"/>
    <w:rsid w:val="00F357F0"/>
    <w:rsid w:val="00F658A5"/>
    <w:rsid w:val="00F83D12"/>
    <w:rsid w:val="00FC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565F"/>
  <w15:chartTrackingRefBased/>
  <w15:docId w15:val="{38166000-7A0A-4F90-83BA-F984C71D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C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7C66"/>
    <w:rPr>
      <w:color w:val="808080"/>
    </w:rPr>
  </w:style>
  <w:style w:type="table" w:styleId="TableGrid">
    <w:name w:val="Table Grid"/>
    <w:basedOn w:val="TableNormal"/>
    <w:uiPriority w:val="39"/>
    <w:rsid w:val="00612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Tyler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Premananda Indic</dc:creator>
  <cp:keywords/>
  <dc:description/>
  <cp:lastModifiedBy>user</cp:lastModifiedBy>
  <cp:revision>2</cp:revision>
  <dcterms:created xsi:type="dcterms:W3CDTF">2021-09-21T23:41:00Z</dcterms:created>
  <dcterms:modified xsi:type="dcterms:W3CDTF">2021-09-21T23:41:00Z</dcterms:modified>
</cp:coreProperties>
</file>