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458349"/>
        <w:docPartObj>
          <w:docPartGallery w:val="Cover Pages"/>
          <w:docPartUnique/>
        </w:docPartObj>
      </w:sdtPr>
      <w:sdtEndPr>
        <w:rPr>
          <w:b/>
        </w:rPr>
      </w:sdtEndPr>
      <w:sdtContent>
        <w:p w:rsidR="00CC6406" w:rsidRDefault="00CC6406"/>
        <w:tbl>
          <w:tblPr>
            <w:tblpPr w:leftFromText="187" w:rightFromText="187" w:horzAnchor="margin" w:tblpXSpec="center" w:tblpYSpec="bottom"/>
            <w:tblW w:w="3857" w:type="pct"/>
            <w:tblLook w:val="04A0" w:firstRow="1" w:lastRow="0" w:firstColumn="1" w:lastColumn="0" w:noHBand="0" w:noVBand="1"/>
          </w:tblPr>
          <w:tblGrid>
            <w:gridCol w:w="6963"/>
          </w:tblGrid>
          <w:tr w:rsidR="00CC6406" w:rsidTr="00CC6406">
            <w:tc>
              <w:tcPr>
                <w:tcW w:w="7220" w:type="dxa"/>
                <w:tcMar>
                  <w:top w:w="216" w:type="dxa"/>
                  <w:left w:w="115" w:type="dxa"/>
                  <w:bottom w:w="216" w:type="dxa"/>
                  <w:right w:w="115" w:type="dxa"/>
                </w:tcMar>
              </w:tcPr>
              <w:sdt>
                <w:sdtPr>
                  <w:rPr>
                    <w:color w:val="5B9BD5" w:themeColor="accent1"/>
                    <w:szCs w:val="28"/>
                  </w:rPr>
                  <w:alias w:val="Author"/>
                  <w:id w:val="13406928"/>
                  <w:placeholder>
                    <w:docPart w:val="A232704BC5A24A2A9DC7F15CCEE72EFF"/>
                  </w:placeholder>
                  <w:dataBinding w:prefixMappings="xmlns:ns0='http://schemas.openxmlformats.org/package/2006/metadata/core-properties' xmlns:ns1='http://purl.org/dc/elements/1.1/'" w:xpath="/ns0:coreProperties[1]/ns1:creator[1]" w:storeItemID="{6C3C8BC8-F283-45AE-878A-BAB7291924A1}"/>
                  <w:text/>
                </w:sdtPr>
                <w:sdtContent>
                  <w:p w:rsidR="00CC6406" w:rsidRPr="005125E5" w:rsidRDefault="00CC6406">
                    <w:pPr>
                      <w:pStyle w:val="NoSpacing"/>
                      <w:rPr>
                        <w:color w:val="5B9BD5" w:themeColor="accent1"/>
                        <w:szCs w:val="28"/>
                      </w:rPr>
                    </w:pPr>
                    <w:r w:rsidRPr="005125E5">
                      <w:rPr>
                        <w:color w:val="5B9BD5" w:themeColor="accent1"/>
                        <w:szCs w:val="28"/>
                      </w:rPr>
                      <w:t>Tanzil Kazi</w:t>
                    </w:r>
                  </w:p>
                </w:sdtContent>
              </w:sdt>
              <w:p w:rsidR="00CC6406" w:rsidRPr="005125E5" w:rsidRDefault="00CC6406">
                <w:pPr>
                  <w:pStyle w:val="NoSpacing"/>
                  <w:rPr>
                    <w:color w:val="5B9BD5" w:themeColor="accent1"/>
                    <w:szCs w:val="28"/>
                  </w:rPr>
                </w:pPr>
                <w:r w:rsidRPr="005125E5">
                  <w:rPr>
                    <w:color w:val="5B9BD5" w:themeColor="accent1"/>
                    <w:szCs w:val="28"/>
                  </w:rPr>
                  <w:t>Student ID:  470239029</w:t>
                </w:r>
              </w:p>
              <w:p w:rsidR="00F150EF" w:rsidRPr="005125E5" w:rsidRDefault="00F150EF">
                <w:pPr>
                  <w:pStyle w:val="NoSpacing"/>
                  <w:rPr>
                    <w:color w:val="5B9BD5" w:themeColor="accent1"/>
                    <w:szCs w:val="28"/>
                  </w:rPr>
                </w:pPr>
                <w:r w:rsidRPr="005125E5">
                  <w:rPr>
                    <w:color w:val="5B9BD5" w:themeColor="accent1"/>
                    <w:szCs w:val="28"/>
                  </w:rPr>
                  <w:t>Semester 1, 2018</w:t>
                </w:r>
              </w:p>
              <w:p w:rsidR="00CC6406" w:rsidRDefault="00CC6406">
                <w:pPr>
                  <w:pStyle w:val="NoSpacing"/>
                  <w:rPr>
                    <w:color w:val="5B9BD5" w:themeColor="accent1"/>
                  </w:rPr>
                </w:pPr>
              </w:p>
            </w:tc>
          </w:tr>
        </w:tbl>
        <w:tbl>
          <w:tblPr>
            <w:tblpPr w:leftFromText="187" w:rightFromText="187" w:vertAnchor="page" w:horzAnchor="margin" w:tblpXSpec="center" w:tblpY="7019"/>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10"/>
          </w:tblGrid>
          <w:tr w:rsidR="00CC6406" w:rsidTr="00CC6406">
            <w:tc>
              <w:tcPr>
                <w:tcW w:w="7476" w:type="dxa"/>
              </w:tcPr>
              <w:sdt>
                <w:sdtPr>
                  <w:rPr>
                    <w:rFonts w:asciiTheme="majorHAnsi" w:eastAsiaTheme="majorEastAsia" w:hAnsiTheme="majorHAnsi" w:cstheme="majorBidi"/>
                    <w:color w:val="5B9BD5" w:themeColor="accent1"/>
                    <w:sz w:val="40"/>
                    <w:szCs w:val="88"/>
                  </w:rPr>
                  <w:alias w:val="Title"/>
                  <w:id w:val="13406919"/>
                  <w:placeholder>
                    <w:docPart w:val="E340E495333446759C85F363FC123144"/>
                  </w:placeholder>
                  <w:dataBinding w:prefixMappings="xmlns:ns0='http://schemas.openxmlformats.org/package/2006/metadata/core-properties' xmlns:ns1='http://purl.org/dc/elements/1.1/'" w:xpath="/ns0:coreProperties[1]/ns1:title[1]" w:storeItemID="{6C3C8BC8-F283-45AE-878A-BAB7291924A1}"/>
                  <w:text/>
                </w:sdtPr>
                <w:sdtContent>
                  <w:p w:rsidR="00CC6406" w:rsidRPr="00CC6406" w:rsidRDefault="00CC6406" w:rsidP="00CC6406">
                    <w:pPr>
                      <w:pStyle w:val="NoSpacing"/>
                      <w:spacing w:line="216" w:lineRule="auto"/>
                      <w:rPr>
                        <w:rFonts w:asciiTheme="majorHAnsi" w:eastAsiaTheme="majorEastAsia" w:hAnsiTheme="majorHAnsi" w:cstheme="majorBidi"/>
                        <w:color w:val="5B9BD5" w:themeColor="accent1"/>
                        <w:sz w:val="40"/>
                        <w:szCs w:val="88"/>
                      </w:rPr>
                    </w:pPr>
                    <w:r w:rsidRPr="00CC6406">
                      <w:rPr>
                        <w:rFonts w:asciiTheme="majorHAnsi" w:eastAsiaTheme="majorEastAsia" w:hAnsiTheme="majorHAnsi" w:cstheme="majorBidi"/>
                        <w:color w:val="5B9BD5" w:themeColor="accent1"/>
                        <w:sz w:val="40"/>
                        <w:szCs w:val="88"/>
                      </w:rPr>
                      <w:t>COMP5046: Natural Language Processing</w:t>
                    </w:r>
                  </w:p>
                </w:sdtContent>
              </w:sdt>
            </w:tc>
          </w:tr>
          <w:tr w:rsidR="00CC6406" w:rsidTr="00CC6406">
            <w:sdt>
              <w:sdtPr>
                <w:rPr>
                  <w:color w:val="2E74B5" w:themeColor="accent1" w:themeShade="BF"/>
                  <w:sz w:val="24"/>
                  <w:szCs w:val="24"/>
                </w:rPr>
                <w:alias w:val="Subtitle"/>
                <w:id w:val="13406923"/>
                <w:placeholder>
                  <w:docPart w:val="673AAE833F1146CBABDC7C28A54BEED7"/>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CC6406" w:rsidRDefault="00CC6406" w:rsidP="00CC6406">
                    <w:pPr>
                      <w:pStyle w:val="NoSpacing"/>
                      <w:rPr>
                        <w:color w:val="2E74B5" w:themeColor="accent1" w:themeShade="BF"/>
                        <w:sz w:val="24"/>
                      </w:rPr>
                    </w:pPr>
                    <w:r>
                      <w:rPr>
                        <w:color w:val="2E74B5" w:themeColor="accent1" w:themeShade="BF"/>
                        <w:sz w:val="24"/>
                        <w:szCs w:val="24"/>
                      </w:rPr>
                      <w:t>Assignment 1: Annotation Task</w:t>
                    </w:r>
                  </w:p>
                </w:tc>
              </w:sdtContent>
            </w:sdt>
          </w:tr>
        </w:tbl>
        <w:p w:rsidR="00CC6406" w:rsidRDefault="00CC6406">
          <w:pPr>
            <w:rPr>
              <w:b/>
            </w:rPr>
          </w:pPr>
          <w:r>
            <w:rPr>
              <w:b/>
            </w:rPr>
            <w:br w:type="page"/>
          </w:r>
        </w:p>
      </w:sdtContent>
    </w:sdt>
    <w:sdt>
      <w:sdtPr>
        <w:rPr>
          <w:b/>
          <w:color w:val="2E74B5" w:themeColor="accent1" w:themeShade="BF"/>
          <w:sz w:val="32"/>
        </w:rPr>
        <w:id w:val="1353840587"/>
        <w:docPartObj>
          <w:docPartGallery w:val="Table of Contents"/>
          <w:docPartUnique/>
        </w:docPartObj>
      </w:sdtPr>
      <w:sdtEndPr>
        <w:rPr>
          <w:bCs/>
          <w:color w:val="auto"/>
          <w:sz w:val="22"/>
        </w:rPr>
      </w:sdtEndPr>
      <w:sdtContent>
        <w:p w:rsidR="008701E0" w:rsidRPr="00CC6406" w:rsidRDefault="008701E0" w:rsidP="00CC6406">
          <w:pPr>
            <w:rPr>
              <w:b/>
              <w:color w:val="2E74B5" w:themeColor="accent1" w:themeShade="BF"/>
              <w:sz w:val="32"/>
            </w:rPr>
          </w:pPr>
          <w:r w:rsidRPr="00CC6406">
            <w:rPr>
              <w:b/>
              <w:color w:val="2E74B5" w:themeColor="accent1" w:themeShade="BF"/>
              <w:sz w:val="32"/>
            </w:rPr>
            <w:t>Contents</w:t>
          </w:r>
        </w:p>
        <w:p w:rsidR="00116449" w:rsidRDefault="008701E0">
          <w:pPr>
            <w:pStyle w:val="TOC1"/>
            <w:tabs>
              <w:tab w:val="left" w:pos="440"/>
              <w:tab w:val="right" w:leader="dot" w:pos="9017"/>
            </w:tabs>
            <w:rPr>
              <w:rFonts w:eastAsiaTheme="minorEastAsia"/>
              <w:lang w:val="en-US"/>
            </w:rPr>
          </w:pPr>
          <w:r>
            <w:fldChar w:fldCharType="begin"/>
          </w:r>
          <w:r>
            <w:instrText xml:space="preserve"> TOC \o "1-3" \h \z \u </w:instrText>
          </w:r>
          <w:r>
            <w:fldChar w:fldCharType="separate"/>
          </w:r>
          <w:hyperlink w:anchor="_Toc510967984" w:history="1">
            <w:r w:rsidR="00116449" w:rsidRPr="00A11FAE">
              <w:rPr>
                <w:rStyle w:val="Hyperlink"/>
              </w:rPr>
              <w:t>1.</w:t>
            </w:r>
            <w:r w:rsidR="00116449">
              <w:rPr>
                <w:rFonts w:eastAsiaTheme="minorEastAsia"/>
                <w:lang w:val="en-US"/>
              </w:rPr>
              <w:tab/>
            </w:r>
            <w:r w:rsidR="00116449" w:rsidRPr="00A11FAE">
              <w:rPr>
                <w:rStyle w:val="Hyperlink"/>
              </w:rPr>
              <w:t>Results</w:t>
            </w:r>
            <w:r w:rsidR="00116449">
              <w:rPr>
                <w:webHidden/>
              </w:rPr>
              <w:tab/>
            </w:r>
            <w:r w:rsidR="00116449">
              <w:rPr>
                <w:webHidden/>
              </w:rPr>
              <w:fldChar w:fldCharType="begin"/>
            </w:r>
            <w:r w:rsidR="00116449">
              <w:rPr>
                <w:webHidden/>
              </w:rPr>
              <w:instrText xml:space="preserve"> PAGEREF _Toc510967984 \h </w:instrText>
            </w:r>
            <w:r w:rsidR="00116449">
              <w:rPr>
                <w:webHidden/>
              </w:rPr>
            </w:r>
            <w:r w:rsidR="00116449">
              <w:rPr>
                <w:webHidden/>
              </w:rPr>
              <w:fldChar w:fldCharType="separate"/>
            </w:r>
            <w:r w:rsidR="00027798">
              <w:rPr>
                <w:webHidden/>
              </w:rPr>
              <w:t>2</w:t>
            </w:r>
            <w:r w:rsidR="00116449">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85" w:history="1">
            <w:r w:rsidRPr="00A11FAE">
              <w:rPr>
                <w:rStyle w:val="Hyperlink"/>
              </w:rPr>
              <w:t>1.1.</w:t>
            </w:r>
            <w:r>
              <w:rPr>
                <w:rFonts w:eastAsiaTheme="minorEastAsia"/>
                <w:lang w:val="en-US"/>
              </w:rPr>
              <w:tab/>
            </w:r>
            <w:r w:rsidRPr="00A11FAE">
              <w:rPr>
                <w:rStyle w:val="Hyperlink"/>
              </w:rPr>
              <w:t>Confusion Matrix</w:t>
            </w:r>
            <w:r>
              <w:rPr>
                <w:webHidden/>
              </w:rPr>
              <w:tab/>
            </w:r>
            <w:r>
              <w:rPr>
                <w:webHidden/>
              </w:rPr>
              <w:fldChar w:fldCharType="begin"/>
            </w:r>
            <w:r>
              <w:rPr>
                <w:webHidden/>
              </w:rPr>
              <w:instrText xml:space="preserve"> PAGEREF _Toc510967985 \h </w:instrText>
            </w:r>
            <w:r>
              <w:rPr>
                <w:webHidden/>
              </w:rPr>
            </w:r>
            <w:r>
              <w:rPr>
                <w:webHidden/>
              </w:rPr>
              <w:fldChar w:fldCharType="separate"/>
            </w:r>
            <w:r w:rsidR="00027798">
              <w:rPr>
                <w:webHidden/>
              </w:rPr>
              <w:t>2</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86" w:history="1">
            <w:r w:rsidRPr="00A11FAE">
              <w:rPr>
                <w:rStyle w:val="Hyperlink"/>
              </w:rPr>
              <w:t>1.2.</w:t>
            </w:r>
            <w:r>
              <w:rPr>
                <w:rFonts w:eastAsiaTheme="minorEastAsia"/>
                <w:lang w:val="en-US"/>
              </w:rPr>
              <w:tab/>
            </w:r>
            <w:r w:rsidRPr="00A11FAE">
              <w:rPr>
                <w:rStyle w:val="Hyperlink"/>
              </w:rPr>
              <w:t>Class-wise precision, recall and F-score</w:t>
            </w:r>
            <w:r>
              <w:rPr>
                <w:webHidden/>
              </w:rPr>
              <w:tab/>
            </w:r>
            <w:r>
              <w:rPr>
                <w:webHidden/>
              </w:rPr>
              <w:fldChar w:fldCharType="begin"/>
            </w:r>
            <w:r>
              <w:rPr>
                <w:webHidden/>
              </w:rPr>
              <w:instrText xml:space="preserve"> PAGEREF _Toc510967986 \h </w:instrText>
            </w:r>
            <w:r>
              <w:rPr>
                <w:webHidden/>
              </w:rPr>
            </w:r>
            <w:r>
              <w:rPr>
                <w:webHidden/>
              </w:rPr>
              <w:fldChar w:fldCharType="separate"/>
            </w:r>
            <w:r w:rsidR="00027798">
              <w:rPr>
                <w:webHidden/>
              </w:rPr>
              <w:t>3</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87" w:history="1">
            <w:r w:rsidRPr="00A11FAE">
              <w:rPr>
                <w:rStyle w:val="Hyperlink"/>
              </w:rPr>
              <w:t>1.3.</w:t>
            </w:r>
            <w:r>
              <w:rPr>
                <w:rFonts w:eastAsiaTheme="minorEastAsia"/>
                <w:lang w:val="en-US"/>
              </w:rPr>
              <w:tab/>
            </w:r>
            <w:r w:rsidRPr="00A11FAE">
              <w:rPr>
                <w:rStyle w:val="Hyperlink"/>
              </w:rPr>
              <w:t>Averaged precision, recall and F-score</w:t>
            </w:r>
            <w:r>
              <w:rPr>
                <w:webHidden/>
              </w:rPr>
              <w:tab/>
            </w:r>
            <w:r>
              <w:rPr>
                <w:webHidden/>
              </w:rPr>
              <w:fldChar w:fldCharType="begin"/>
            </w:r>
            <w:r>
              <w:rPr>
                <w:webHidden/>
              </w:rPr>
              <w:instrText xml:space="preserve"> PAGEREF _Toc510967987 \h </w:instrText>
            </w:r>
            <w:r>
              <w:rPr>
                <w:webHidden/>
              </w:rPr>
            </w:r>
            <w:r>
              <w:rPr>
                <w:webHidden/>
              </w:rPr>
              <w:fldChar w:fldCharType="separate"/>
            </w:r>
            <w:r w:rsidR="00027798">
              <w:rPr>
                <w:webHidden/>
              </w:rPr>
              <w:t>4</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88" w:history="1">
            <w:r w:rsidRPr="00A11FAE">
              <w:rPr>
                <w:rStyle w:val="Hyperlink"/>
              </w:rPr>
              <w:t>1.4.</w:t>
            </w:r>
            <w:r>
              <w:rPr>
                <w:rFonts w:eastAsiaTheme="minorEastAsia"/>
                <w:lang w:val="en-US"/>
              </w:rPr>
              <w:tab/>
            </w:r>
            <w:r w:rsidRPr="00A11FAE">
              <w:rPr>
                <w:rStyle w:val="Hyperlink"/>
              </w:rPr>
              <w:t>Cohen’s Kappa</w:t>
            </w:r>
            <w:r>
              <w:rPr>
                <w:webHidden/>
              </w:rPr>
              <w:tab/>
            </w:r>
            <w:r>
              <w:rPr>
                <w:webHidden/>
              </w:rPr>
              <w:fldChar w:fldCharType="begin"/>
            </w:r>
            <w:r>
              <w:rPr>
                <w:webHidden/>
              </w:rPr>
              <w:instrText xml:space="preserve"> PAGEREF _Toc510967988 \h </w:instrText>
            </w:r>
            <w:r>
              <w:rPr>
                <w:webHidden/>
              </w:rPr>
            </w:r>
            <w:r>
              <w:rPr>
                <w:webHidden/>
              </w:rPr>
              <w:fldChar w:fldCharType="separate"/>
            </w:r>
            <w:r w:rsidR="00027798">
              <w:rPr>
                <w:webHidden/>
              </w:rPr>
              <w:t>4</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89" w:history="1">
            <w:r w:rsidRPr="00A11FAE">
              <w:rPr>
                <w:rStyle w:val="Hyperlink"/>
              </w:rPr>
              <w:t>1.5.</w:t>
            </w:r>
            <w:r>
              <w:rPr>
                <w:rFonts w:eastAsiaTheme="minorEastAsia"/>
                <w:lang w:val="en-US"/>
              </w:rPr>
              <w:tab/>
            </w:r>
            <w:r w:rsidRPr="00A11FAE">
              <w:rPr>
                <w:rStyle w:val="Hyperlink"/>
              </w:rPr>
              <w:t>Fleiss’ Kappa</w:t>
            </w:r>
            <w:r>
              <w:rPr>
                <w:webHidden/>
              </w:rPr>
              <w:tab/>
            </w:r>
            <w:r>
              <w:rPr>
                <w:webHidden/>
              </w:rPr>
              <w:fldChar w:fldCharType="begin"/>
            </w:r>
            <w:r>
              <w:rPr>
                <w:webHidden/>
              </w:rPr>
              <w:instrText xml:space="preserve"> PAGEREF _Toc510967989 \h </w:instrText>
            </w:r>
            <w:r>
              <w:rPr>
                <w:webHidden/>
              </w:rPr>
            </w:r>
            <w:r>
              <w:rPr>
                <w:webHidden/>
              </w:rPr>
              <w:fldChar w:fldCharType="separate"/>
            </w:r>
            <w:r w:rsidR="00027798">
              <w:rPr>
                <w:webHidden/>
              </w:rPr>
              <w:t>4</w:t>
            </w:r>
            <w:r>
              <w:rPr>
                <w:webHidden/>
              </w:rPr>
              <w:fldChar w:fldCharType="end"/>
            </w:r>
          </w:hyperlink>
        </w:p>
        <w:p w:rsidR="00116449" w:rsidRDefault="00116449">
          <w:pPr>
            <w:pStyle w:val="TOC1"/>
            <w:tabs>
              <w:tab w:val="left" w:pos="440"/>
              <w:tab w:val="right" w:leader="dot" w:pos="9017"/>
            </w:tabs>
            <w:rPr>
              <w:rFonts w:eastAsiaTheme="minorEastAsia"/>
              <w:lang w:val="en-US"/>
            </w:rPr>
          </w:pPr>
          <w:hyperlink w:anchor="_Toc510967990" w:history="1">
            <w:r w:rsidRPr="00A11FAE">
              <w:rPr>
                <w:rStyle w:val="Hyperlink"/>
              </w:rPr>
              <w:t>2.</w:t>
            </w:r>
            <w:r>
              <w:rPr>
                <w:rFonts w:eastAsiaTheme="minorEastAsia"/>
                <w:lang w:val="en-US"/>
              </w:rPr>
              <w:tab/>
            </w:r>
            <w:r w:rsidRPr="00A11FAE">
              <w:rPr>
                <w:rStyle w:val="Hyperlink"/>
              </w:rPr>
              <w:t>Discussion</w:t>
            </w:r>
            <w:r>
              <w:rPr>
                <w:webHidden/>
              </w:rPr>
              <w:tab/>
            </w:r>
            <w:r>
              <w:rPr>
                <w:webHidden/>
              </w:rPr>
              <w:fldChar w:fldCharType="begin"/>
            </w:r>
            <w:r>
              <w:rPr>
                <w:webHidden/>
              </w:rPr>
              <w:instrText xml:space="preserve"> PAGEREF _Toc510967990 \h </w:instrText>
            </w:r>
            <w:r>
              <w:rPr>
                <w:webHidden/>
              </w:rPr>
            </w:r>
            <w:r>
              <w:rPr>
                <w:webHidden/>
              </w:rPr>
              <w:fldChar w:fldCharType="separate"/>
            </w:r>
            <w:r w:rsidR="00027798">
              <w:rPr>
                <w:webHidden/>
              </w:rPr>
              <w:t>5</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92" w:history="1">
            <w:r w:rsidRPr="00A11FAE">
              <w:rPr>
                <w:rStyle w:val="Hyperlink"/>
              </w:rPr>
              <w:t>2.1.</w:t>
            </w:r>
            <w:r>
              <w:rPr>
                <w:rFonts w:eastAsiaTheme="minorEastAsia"/>
                <w:lang w:val="en-US"/>
              </w:rPr>
              <w:tab/>
            </w:r>
            <w:r w:rsidRPr="00A11FAE">
              <w:rPr>
                <w:rStyle w:val="Hyperlink"/>
              </w:rPr>
              <w:t>Annotation task</w:t>
            </w:r>
            <w:r>
              <w:rPr>
                <w:webHidden/>
              </w:rPr>
              <w:tab/>
            </w:r>
            <w:r>
              <w:rPr>
                <w:webHidden/>
              </w:rPr>
              <w:fldChar w:fldCharType="begin"/>
            </w:r>
            <w:r>
              <w:rPr>
                <w:webHidden/>
              </w:rPr>
              <w:instrText xml:space="preserve"> PAGEREF _Toc510967992 \h </w:instrText>
            </w:r>
            <w:r>
              <w:rPr>
                <w:webHidden/>
              </w:rPr>
            </w:r>
            <w:r>
              <w:rPr>
                <w:webHidden/>
              </w:rPr>
              <w:fldChar w:fldCharType="separate"/>
            </w:r>
            <w:r w:rsidR="00027798">
              <w:rPr>
                <w:webHidden/>
              </w:rPr>
              <w:t>5</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93" w:history="1">
            <w:r w:rsidRPr="00A11FAE">
              <w:rPr>
                <w:rStyle w:val="Hyperlink"/>
              </w:rPr>
              <w:t>2.2.</w:t>
            </w:r>
            <w:r>
              <w:rPr>
                <w:rFonts w:eastAsiaTheme="minorEastAsia"/>
                <w:lang w:val="en-US"/>
              </w:rPr>
              <w:tab/>
            </w:r>
            <w:r w:rsidRPr="00A11FAE">
              <w:rPr>
                <w:rStyle w:val="Hyperlink"/>
              </w:rPr>
              <w:t>Annotation scheme</w:t>
            </w:r>
            <w:r>
              <w:rPr>
                <w:webHidden/>
              </w:rPr>
              <w:tab/>
            </w:r>
            <w:r>
              <w:rPr>
                <w:webHidden/>
              </w:rPr>
              <w:fldChar w:fldCharType="begin"/>
            </w:r>
            <w:r>
              <w:rPr>
                <w:webHidden/>
              </w:rPr>
              <w:instrText xml:space="preserve"> PAGEREF _Toc510967993 \h </w:instrText>
            </w:r>
            <w:r>
              <w:rPr>
                <w:webHidden/>
              </w:rPr>
            </w:r>
            <w:r>
              <w:rPr>
                <w:webHidden/>
              </w:rPr>
              <w:fldChar w:fldCharType="separate"/>
            </w:r>
            <w:r w:rsidR="00027798">
              <w:rPr>
                <w:webHidden/>
              </w:rPr>
              <w:t>5</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94" w:history="1">
            <w:r w:rsidRPr="00A11FAE">
              <w:rPr>
                <w:rStyle w:val="Hyperlink"/>
              </w:rPr>
              <w:t>2.3.</w:t>
            </w:r>
            <w:r>
              <w:rPr>
                <w:rFonts w:eastAsiaTheme="minorEastAsia"/>
                <w:lang w:val="en-US"/>
              </w:rPr>
              <w:tab/>
            </w:r>
            <w:r w:rsidRPr="00A11FAE">
              <w:rPr>
                <w:rStyle w:val="Hyperlink"/>
              </w:rPr>
              <w:t>Annotation tool</w:t>
            </w:r>
            <w:r>
              <w:rPr>
                <w:webHidden/>
              </w:rPr>
              <w:tab/>
            </w:r>
            <w:r>
              <w:rPr>
                <w:webHidden/>
              </w:rPr>
              <w:fldChar w:fldCharType="begin"/>
            </w:r>
            <w:r>
              <w:rPr>
                <w:webHidden/>
              </w:rPr>
              <w:instrText xml:space="preserve"> PAGEREF _Toc510967994 \h </w:instrText>
            </w:r>
            <w:r>
              <w:rPr>
                <w:webHidden/>
              </w:rPr>
            </w:r>
            <w:r>
              <w:rPr>
                <w:webHidden/>
              </w:rPr>
              <w:fldChar w:fldCharType="separate"/>
            </w:r>
            <w:r w:rsidR="00027798">
              <w:rPr>
                <w:webHidden/>
              </w:rPr>
              <w:t>5</w:t>
            </w:r>
            <w:r>
              <w:rPr>
                <w:webHidden/>
              </w:rPr>
              <w:fldChar w:fldCharType="end"/>
            </w:r>
          </w:hyperlink>
        </w:p>
        <w:p w:rsidR="00116449" w:rsidRDefault="00116449" w:rsidP="00116449">
          <w:pPr>
            <w:pStyle w:val="TOC2"/>
            <w:tabs>
              <w:tab w:val="left" w:pos="880"/>
              <w:tab w:val="right" w:leader="dot" w:pos="9017"/>
            </w:tabs>
            <w:ind w:left="450"/>
            <w:rPr>
              <w:rFonts w:eastAsiaTheme="minorEastAsia"/>
              <w:lang w:val="en-US"/>
            </w:rPr>
          </w:pPr>
          <w:hyperlink w:anchor="_Toc510967995" w:history="1">
            <w:r w:rsidRPr="00A11FAE">
              <w:rPr>
                <w:rStyle w:val="Hyperlink"/>
              </w:rPr>
              <w:t>2.4.</w:t>
            </w:r>
            <w:r>
              <w:rPr>
                <w:rFonts w:eastAsiaTheme="minorEastAsia"/>
                <w:lang w:val="en-US"/>
              </w:rPr>
              <w:tab/>
            </w:r>
            <w:r w:rsidRPr="00A11FAE">
              <w:rPr>
                <w:rStyle w:val="Hyperlink"/>
              </w:rPr>
              <w:t>Discussion and agreement</w:t>
            </w:r>
            <w:r>
              <w:rPr>
                <w:webHidden/>
              </w:rPr>
              <w:tab/>
            </w:r>
            <w:r>
              <w:rPr>
                <w:webHidden/>
              </w:rPr>
              <w:fldChar w:fldCharType="begin"/>
            </w:r>
            <w:r>
              <w:rPr>
                <w:webHidden/>
              </w:rPr>
              <w:instrText xml:space="preserve"> PAGEREF _Toc510967995 \h </w:instrText>
            </w:r>
            <w:r>
              <w:rPr>
                <w:webHidden/>
              </w:rPr>
            </w:r>
            <w:r>
              <w:rPr>
                <w:webHidden/>
              </w:rPr>
              <w:fldChar w:fldCharType="separate"/>
            </w:r>
            <w:r w:rsidR="00027798">
              <w:rPr>
                <w:webHidden/>
              </w:rPr>
              <w:t>5</w:t>
            </w:r>
            <w:r>
              <w:rPr>
                <w:webHidden/>
              </w:rPr>
              <w:fldChar w:fldCharType="end"/>
            </w:r>
          </w:hyperlink>
        </w:p>
        <w:p w:rsidR="00116449" w:rsidRDefault="00116449">
          <w:pPr>
            <w:pStyle w:val="TOC1"/>
            <w:tabs>
              <w:tab w:val="left" w:pos="440"/>
              <w:tab w:val="right" w:leader="dot" w:pos="9017"/>
            </w:tabs>
            <w:rPr>
              <w:rFonts w:eastAsiaTheme="minorEastAsia"/>
              <w:lang w:val="en-US"/>
            </w:rPr>
          </w:pPr>
          <w:hyperlink w:anchor="_Toc510967996" w:history="1">
            <w:r w:rsidRPr="00A11FAE">
              <w:rPr>
                <w:rStyle w:val="Hyperlink"/>
              </w:rPr>
              <w:t>3.</w:t>
            </w:r>
            <w:r>
              <w:rPr>
                <w:rFonts w:eastAsiaTheme="minorEastAsia"/>
                <w:lang w:val="en-US"/>
              </w:rPr>
              <w:tab/>
            </w:r>
            <w:r w:rsidRPr="00A11FAE">
              <w:rPr>
                <w:rStyle w:val="Hyperlink"/>
              </w:rPr>
              <w:t>Conclusion</w:t>
            </w:r>
            <w:r>
              <w:rPr>
                <w:webHidden/>
              </w:rPr>
              <w:tab/>
            </w:r>
            <w:r>
              <w:rPr>
                <w:webHidden/>
              </w:rPr>
              <w:fldChar w:fldCharType="begin"/>
            </w:r>
            <w:r>
              <w:rPr>
                <w:webHidden/>
              </w:rPr>
              <w:instrText xml:space="preserve"> PAGEREF _Toc510967996 \h </w:instrText>
            </w:r>
            <w:r>
              <w:rPr>
                <w:webHidden/>
              </w:rPr>
            </w:r>
            <w:r>
              <w:rPr>
                <w:webHidden/>
              </w:rPr>
              <w:fldChar w:fldCharType="separate"/>
            </w:r>
            <w:r w:rsidR="00027798">
              <w:rPr>
                <w:webHidden/>
              </w:rPr>
              <w:t>6</w:t>
            </w:r>
            <w:r>
              <w:rPr>
                <w:webHidden/>
              </w:rPr>
              <w:fldChar w:fldCharType="end"/>
            </w:r>
          </w:hyperlink>
        </w:p>
        <w:p w:rsidR="00116449" w:rsidRDefault="00116449">
          <w:pPr>
            <w:pStyle w:val="TOC1"/>
            <w:tabs>
              <w:tab w:val="left" w:pos="440"/>
              <w:tab w:val="right" w:leader="dot" w:pos="9017"/>
            </w:tabs>
            <w:rPr>
              <w:rFonts w:eastAsiaTheme="minorEastAsia"/>
              <w:lang w:val="en-US"/>
            </w:rPr>
          </w:pPr>
          <w:hyperlink w:anchor="_Toc510967997" w:history="1">
            <w:r w:rsidRPr="00A11FAE">
              <w:rPr>
                <w:rStyle w:val="Hyperlink"/>
              </w:rPr>
              <w:t>4.</w:t>
            </w:r>
            <w:r>
              <w:rPr>
                <w:rFonts w:eastAsiaTheme="minorEastAsia"/>
                <w:lang w:val="en-US"/>
              </w:rPr>
              <w:tab/>
            </w:r>
            <w:r w:rsidRPr="00A11FAE">
              <w:rPr>
                <w:rStyle w:val="Hyperlink"/>
              </w:rPr>
              <w:t>Appendix</w:t>
            </w:r>
            <w:r>
              <w:rPr>
                <w:webHidden/>
              </w:rPr>
              <w:tab/>
            </w:r>
            <w:r>
              <w:rPr>
                <w:webHidden/>
              </w:rPr>
              <w:fldChar w:fldCharType="begin"/>
            </w:r>
            <w:r>
              <w:rPr>
                <w:webHidden/>
              </w:rPr>
              <w:instrText xml:space="preserve"> PAGEREF _Toc510967997 \h </w:instrText>
            </w:r>
            <w:r>
              <w:rPr>
                <w:webHidden/>
              </w:rPr>
            </w:r>
            <w:r>
              <w:rPr>
                <w:webHidden/>
              </w:rPr>
              <w:fldChar w:fldCharType="separate"/>
            </w:r>
            <w:r w:rsidR="00027798">
              <w:rPr>
                <w:webHidden/>
              </w:rPr>
              <w:t>7</w:t>
            </w:r>
            <w:r>
              <w:rPr>
                <w:webHidden/>
              </w:rPr>
              <w:fldChar w:fldCharType="end"/>
            </w:r>
          </w:hyperlink>
        </w:p>
        <w:p w:rsidR="00CC6406" w:rsidRDefault="008701E0" w:rsidP="00CC6406">
          <w:pPr>
            <w:rPr>
              <w:b/>
              <w:bCs/>
            </w:rPr>
          </w:pPr>
          <w:r>
            <w:rPr>
              <w:b/>
              <w:bCs/>
            </w:rPr>
            <w:fldChar w:fldCharType="end"/>
          </w:r>
        </w:p>
      </w:sdtContent>
    </w:sdt>
    <w:p w:rsidR="00CC6406" w:rsidRDefault="00CC6406">
      <w:pPr>
        <w:rPr>
          <w:b/>
          <w:bCs/>
        </w:rPr>
      </w:pPr>
      <w:r>
        <w:rPr>
          <w:b/>
          <w:bCs/>
        </w:rPr>
        <w:br w:type="page"/>
      </w:r>
    </w:p>
    <w:p w:rsidR="008701E0" w:rsidRPr="00CC6406" w:rsidRDefault="00851C3A" w:rsidP="00CC6406">
      <w:pPr>
        <w:pStyle w:val="Heading1"/>
      </w:pPr>
      <w:bookmarkStart w:id="0" w:name="_Toc510967984"/>
      <w:r w:rsidRPr="00CC6406">
        <w:lastRenderedPageBreak/>
        <w:t>Results</w:t>
      </w:r>
      <w:bookmarkEnd w:id="0"/>
    </w:p>
    <w:p w:rsidR="00851C3A" w:rsidRPr="00CB2B84" w:rsidRDefault="00851C3A" w:rsidP="008701E0">
      <w:pPr>
        <w:jc w:val="both"/>
        <w:rPr>
          <w:rFonts w:ascii="Arial" w:hAnsi="Arial" w:cs="Arial"/>
        </w:rPr>
      </w:pPr>
      <w:r w:rsidRPr="00CB2B84">
        <w:rPr>
          <w:rFonts w:ascii="Arial" w:hAnsi="Arial" w:cs="Arial"/>
        </w:rPr>
        <w:t>80 ar</w:t>
      </w:r>
      <w:r w:rsidR="00E81B5C">
        <w:rPr>
          <w:rFonts w:ascii="Arial" w:hAnsi="Arial" w:cs="Arial"/>
        </w:rPr>
        <w:t>ticles have been annotated by 80</w:t>
      </w:r>
      <w:r w:rsidRPr="00CB2B84">
        <w:rPr>
          <w:rFonts w:ascii="Arial" w:hAnsi="Arial" w:cs="Arial"/>
        </w:rPr>
        <w:t xml:space="preserve"> annotators</w:t>
      </w:r>
      <w:r w:rsidR="00E81B5C">
        <w:rPr>
          <w:rFonts w:ascii="Arial" w:hAnsi="Arial" w:cs="Arial"/>
        </w:rPr>
        <w:t xml:space="preserve"> (1 was removed as described in </w:t>
      </w:r>
      <w:hyperlink w:anchor="_Fleiss’_Kappa" w:history="1">
        <w:r w:rsidR="00E81B5C" w:rsidRPr="00E81B5C">
          <w:rPr>
            <w:rStyle w:val="Hyperlink"/>
            <w:rFonts w:ascii="Arial" w:hAnsi="Arial" w:cs="Arial"/>
          </w:rPr>
          <w:t>Section1.5</w:t>
        </w:r>
      </w:hyperlink>
      <w:r w:rsidR="00E81B5C">
        <w:rPr>
          <w:rFonts w:ascii="Arial" w:hAnsi="Arial" w:cs="Arial"/>
        </w:rPr>
        <w:t>)</w:t>
      </w:r>
      <w:r w:rsidRPr="00CB2B84">
        <w:rPr>
          <w:rFonts w:ascii="Arial" w:hAnsi="Arial" w:cs="Arial"/>
        </w:rPr>
        <w:t xml:space="preserve"> and the inter-annotator </w:t>
      </w:r>
      <w:r w:rsidR="00AD477B" w:rsidRPr="00CB2B84">
        <w:rPr>
          <w:rFonts w:ascii="Arial" w:hAnsi="Arial" w:cs="Arial"/>
        </w:rPr>
        <w:t xml:space="preserve">agreement statistics </w:t>
      </w:r>
      <w:r w:rsidRPr="00CB2B84">
        <w:rPr>
          <w:rFonts w:ascii="Arial" w:hAnsi="Arial" w:cs="Arial"/>
        </w:rPr>
        <w:t>have been calculated in Python</w:t>
      </w:r>
      <w:r w:rsidR="005E7AE0">
        <w:rPr>
          <w:rFonts w:ascii="Arial" w:hAnsi="Arial" w:cs="Arial"/>
        </w:rPr>
        <w:t xml:space="preserve"> (see </w:t>
      </w:r>
      <w:hyperlink w:anchor="_Appendix" w:history="1">
        <w:r w:rsidR="005E7AE0" w:rsidRPr="005E7AE0">
          <w:rPr>
            <w:rStyle w:val="Hyperlink"/>
            <w:rFonts w:ascii="Arial" w:hAnsi="Arial" w:cs="Arial"/>
          </w:rPr>
          <w:t>Appendix</w:t>
        </w:r>
      </w:hyperlink>
      <w:r w:rsidR="005E7AE0">
        <w:rPr>
          <w:rFonts w:ascii="Arial" w:hAnsi="Arial" w:cs="Arial"/>
        </w:rPr>
        <w:t>)</w:t>
      </w:r>
      <w:r w:rsidRPr="00CB2B84">
        <w:rPr>
          <w:rFonts w:ascii="Arial" w:hAnsi="Arial" w:cs="Arial"/>
        </w:rPr>
        <w:t>. The results are discussed below.</w:t>
      </w:r>
    </w:p>
    <w:p w:rsidR="00851C3A" w:rsidRPr="00CC6406" w:rsidRDefault="00851C3A" w:rsidP="00CC6406">
      <w:pPr>
        <w:pStyle w:val="Heading2"/>
      </w:pPr>
      <w:bookmarkStart w:id="1" w:name="_Confusion_Matrix"/>
      <w:bookmarkStart w:id="2" w:name="_Toc510967985"/>
      <w:bookmarkEnd w:id="1"/>
      <w:r w:rsidRPr="00CC6406">
        <w:t>Confusion Matrix</w:t>
      </w:r>
      <w:bookmarkEnd w:id="2"/>
    </w:p>
    <w:p w:rsidR="00455367" w:rsidRPr="00CB2B84" w:rsidRDefault="00455367" w:rsidP="008701E0">
      <w:pPr>
        <w:jc w:val="both"/>
        <w:rPr>
          <w:rFonts w:ascii="Arial" w:hAnsi="Arial" w:cs="Arial"/>
        </w:rPr>
      </w:pPr>
      <w:r w:rsidRPr="00CB2B84">
        <w:rPr>
          <w:rFonts w:ascii="Arial" w:hAnsi="Arial" w:cs="Arial"/>
        </w:rPr>
        <w:t>The confusion matrix</w:t>
      </w:r>
      <w:r w:rsidR="00B61329" w:rsidRPr="00CB2B84">
        <w:rPr>
          <w:rFonts w:ascii="Arial" w:hAnsi="Arial" w:cs="Arial"/>
        </w:rPr>
        <w:t xml:space="preserve">, shown below in </w:t>
      </w:r>
      <w:r w:rsidR="00B61329" w:rsidRPr="00CC6406">
        <w:rPr>
          <w:rFonts w:ascii="Arial" w:hAnsi="Arial" w:cs="Arial"/>
          <w:i/>
        </w:rPr>
        <w:t>Figure 1</w:t>
      </w:r>
      <w:r w:rsidR="00B61329" w:rsidRPr="00CB2B84">
        <w:rPr>
          <w:rFonts w:ascii="Arial" w:hAnsi="Arial" w:cs="Arial"/>
        </w:rPr>
        <w:t>, compares the predicted category with the voted category for the 80 articles categorized for the annotation task. The voted category for each article was determined by selecting the category voted for the article by most annotators.</w:t>
      </w:r>
      <w:r w:rsidR="009010B2" w:rsidRPr="00CB2B84">
        <w:rPr>
          <w:rFonts w:ascii="Arial" w:hAnsi="Arial" w:cs="Arial"/>
        </w:rPr>
        <w:t xml:space="preserve"> The confusion matrix is an invaluable tool providing greater insights into the performance of a categorization task when compared to other performance metrics such as precision or accuracy. It can even expose relationships between categories. </w:t>
      </w:r>
    </w:p>
    <w:p w:rsidR="00455367" w:rsidRPr="008701E0" w:rsidRDefault="00B61329" w:rsidP="008701E0">
      <w:pPr>
        <w:keepNext/>
        <w:jc w:val="center"/>
        <w:rPr>
          <w:rFonts w:ascii="Arial" w:hAnsi="Arial" w:cs="Arial"/>
          <w:sz w:val="16"/>
        </w:rPr>
      </w:pPr>
      <w:r w:rsidRPr="008701E0">
        <w:rPr>
          <w:rFonts w:ascii="Arial" w:hAnsi="Arial" w:cs="Arial"/>
          <w:sz w:val="16"/>
        </w:rPr>
        <w:drawing>
          <wp:inline distT="0" distB="0" distL="0" distR="0" wp14:anchorId="0C337F4F" wp14:editId="27C855D0">
            <wp:extent cx="4310743" cy="426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976" cy="4271710"/>
                    </a:xfrm>
                    <a:prstGeom prst="rect">
                      <a:avLst/>
                    </a:prstGeom>
                  </pic:spPr>
                </pic:pic>
              </a:graphicData>
            </a:graphic>
          </wp:inline>
        </w:drawing>
      </w:r>
    </w:p>
    <w:p w:rsidR="00851C3A" w:rsidRPr="008701E0" w:rsidRDefault="00455367" w:rsidP="008701E0">
      <w:pPr>
        <w:pStyle w:val="Caption"/>
        <w:jc w:val="center"/>
        <w:rPr>
          <w:rFonts w:ascii="Arial" w:hAnsi="Arial" w:cs="Arial"/>
          <w:i w:val="0"/>
          <w:color w:val="auto"/>
          <w:sz w:val="16"/>
          <w:szCs w:val="22"/>
        </w:rPr>
      </w:pPr>
      <w:r w:rsidRPr="008701E0">
        <w:rPr>
          <w:rFonts w:ascii="Arial" w:hAnsi="Arial" w:cs="Arial"/>
          <w:i w:val="0"/>
          <w:color w:val="auto"/>
          <w:sz w:val="16"/>
          <w:szCs w:val="22"/>
        </w:rPr>
        <w:t xml:space="preserve">Figure </w:t>
      </w:r>
      <w:r w:rsidRPr="008701E0">
        <w:rPr>
          <w:rFonts w:ascii="Arial" w:hAnsi="Arial" w:cs="Arial"/>
          <w:i w:val="0"/>
          <w:color w:val="auto"/>
          <w:sz w:val="16"/>
          <w:szCs w:val="22"/>
        </w:rPr>
        <w:fldChar w:fldCharType="begin"/>
      </w:r>
      <w:r w:rsidRPr="008701E0">
        <w:rPr>
          <w:rFonts w:ascii="Arial" w:hAnsi="Arial" w:cs="Arial"/>
          <w:i w:val="0"/>
          <w:color w:val="auto"/>
          <w:sz w:val="16"/>
          <w:szCs w:val="22"/>
        </w:rPr>
        <w:instrText xml:space="preserve"> SEQ Figure \* ARABIC </w:instrText>
      </w:r>
      <w:r w:rsidRPr="008701E0">
        <w:rPr>
          <w:rFonts w:ascii="Arial" w:hAnsi="Arial" w:cs="Arial"/>
          <w:i w:val="0"/>
          <w:color w:val="auto"/>
          <w:sz w:val="16"/>
          <w:szCs w:val="22"/>
        </w:rPr>
        <w:fldChar w:fldCharType="separate"/>
      </w:r>
      <w:r w:rsidR="00027798">
        <w:rPr>
          <w:rFonts w:ascii="Arial" w:hAnsi="Arial" w:cs="Arial"/>
          <w:i w:val="0"/>
          <w:color w:val="auto"/>
          <w:sz w:val="16"/>
          <w:szCs w:val="22"/>
        </w:rPr>
        <w:t>1</w:t>
      </w:r>
      <w:r w:rsidRPr="008701E0">
        <w:rPr>
          <w:rFonts w:ascii="Arial" w:hAnsi="Arial" w:cs="Arial"/>
          <w:i w:val="0"/>
          <w:color w:val="auto"/>
          <w:sz w:val="16"/>
          <w:szCs w:val="22"/>
        </w:rPr>
        <w:fldChar w:fldCharType="end"/>
      </w:r>
      <w:r w:rsidRPr="008701E0">
        <w:rPr>
          <w:rFonts w:ascii="Arial" w:hAnsi="Arial" w:cs="Arial"/>
          <w:i w:val="0"/>
          <w:color w:val="auto"/>
          <w:sz w:val="16"/>
          <w:szCs w:val="22"/>
        </w:rPr>
        <w:t>: Confusion Matrix</w:t>
      </w:r>
    </w:p>
    <w:p w:rsidR="00FF6C2C" w:rsidRPr="00CB2B84" w:rsidRDefault="009010B2" w:rsidP="008701E0">
      <w:pPr>
        <w:jc w:val="both"/>
        <w:rPr>
          <w:rFonts w:ascii="Arial" w:hAnsi="Arial" w:cs="Arial"/>
        </w:rPr>
      </w:pPr>
      <w:r w:rsidRPr="00CB2B84">
        <w:rPr>
          <w:rFonts w:ascii="Arial" w:hAnsi="Arial" w:cs="Arial"/>
        </w:rPr>
        <w:t>The diagonal cells in the confusion matrix indicates the instances of agreement between the predicted category and the voted category</w:t>
      </w:r>
      <w:r w:rsidR="00042DEC" w:rsidRPr="00CB2B84">
        <w:rPr>
          <w:rFonts w:ascii="Arial" w:hAnsi="Arial" w:cs="Arial"/>
        </w:rPr>
        <w:t xml:space="preserve"> – the larger the proportion of counts in the diagonal cells, the greater agreement exists for the particular category between annotators</w:t>
      </w:r>
      <w:r w:rsidRPr="00CB2B84">
        <w:rPr>
          <w:rFonts w:ascii="Arial" w:hAnsi="Arial" w:cs="Arial"/>
        </w:rPr>
        <w:t xml:space="preserve">. </w:t>
      </w:r>
      <w:r w:rsidR="00042DEC" w:rsidRPr="00CB2B84">
        <w:rPr>
          <w:rFonts w:ascii="Arial" w:hAnsi="Arial" w:cs="Arial"/>
        </w:rPr>
        <w:t xml:space="preserve">From </w:t>
      </w:r>
      <w:r w:rsidR="00042DEC" w:rsidRPr="00CC6406">
        <w:rPr>
          <w:rFonts w:ascii="Arial" w:hAnsi="Arial" w:cs="Arial"/>
          <w:i/>
        </w:rPr>
        <w:t>Figure 1</w:t>
      </w:r>
      <w:r w:rsidR="00042DEC" w:rsidRPr="00CC6406">
        <w:rPr>
          <w:rFonts w:ascii="Arial" w:hAnsi="Arial" w:cs="Arial"/>
        </w:rPr>
        <w:t>, o</w:t>
      </w:r>
      <w:r w:rsidRPr="00CC6406">
        <w:rPr>
          <w:rFonts w:ascii="Arial" w:hAnsi="Arial" w:cs="Arial"/>
        </w:rPr>
        <w:t>verall</w:t>
      </w:r>
      <w:r w:rsidRPr="00CB2B84">
        <w:rPr>
          <w:rFonts w:ascii="Arial" w:hAnsi="Arial" w:cs="Arial"/>
        </w:rPr>
        <w:t xml:space="preserve"> there seems to be some agreement between the predicted and voted annotations. </w:t>
      </w:r>
      <w:r w:rsidR="00042DEC" w:rsidRPr="00CB2B84">
        <w:rPr>
          <w:rFonts w:ascii="Arial" w:hAnsi="Arial" w:cs="Arial"/>
        </w:rPr>
        <w:t xml:space="preserve">Categories </w:t>
      </w:r>
      <w:r w:rsidR="00042DEC" w:rsidRPr="00CB2B84">
        <w:rPr>
          <w:rFonts w:ascii="Arial" w:hAnsi="Arial" w:cs="Arial"/>
          <w:i/>
        </w:rPr>
        <w:t>Error</w:t>
      </w:r>
      <w:r w:rsidR="00042DEC" w:rsidRPr="00CB2B84">
        <w:rPr>
          <w:rFonts w:ascii="Arial" w:hAnsi="Arial" w:cs="Arial"/>
        </w:rPr>
        <w:t xml:space="preserve">, </w:t>
      </w:r>
      <w:r w:rsidR="00042DEC" w:rsidRPr="00CB2B84">
        <w:rPr>
          <w:rFonts w:ascii="Arial" w:hAnsi="Arial" w:cs="Arial"/>
          <w:i/>
        </w:rPr>
        <w:t>Health</w:t>
      </w:r>
      <w:r w:rsidR="00042DEC" w:rsidRPr="00CB2B84">
        <w:rPr>
          <w:rFonts w:ascii="Arial" w:hAnsi="Arial" w:cs="Arial"/>
        </w:rPr>
        <w:t xml:space="preserve">, </w:t>
      </w:r>
      <w:r w:rsidR="00042DEC" w:rsidRPr="00CB2B84">
        <w:rPr>
          <w:rFonts w:ascii="Arial" w:hAnsi="Arial" w:cs="Arial"/>
          <w:i/>
        </w:rPr>
        <w:t>Sports</w:t>
      </w:r>
      <w:r w:rsidR="00042DEC" w:rsidRPr="00CB2B84">
        <w:rPr>
          <w:rFonts w:ascii="Arial" w:hAnsi="Arial" w:cs="Arial"/>
        </w:rPr>
        <w:t xml:space="preserve"> and </w:t>
      </w:r>
      <w:r w:rsidR="00042DEC" w:rsidRPr="00CB2B84">
        <w:rPr>
          <w:rFonts w:ascii="Arial" w:hAnsi="Arial" w:cs="Arial"/>
          <w:i/>
        </w:rPr>
        <w:t>War</w:t>
      </w:r>
      <w:r w:rsidR="00042DEC" w:rsidRPr="00CB2B84">
        <w:rPr>
          <w:rFonts w:ascii="Arial" w:hAnsi="Arial" w:cs="Arial"/>
        </w:rPr>
        <w:t xml:space="preserve"> only have counts in the diagonal cells indicating that all the predicted annotations </w:t>
      </w:r>
      <w:r w:rsidR="00CD7D1D" w:rsidRPr="00CB2B84">
        <w:rPr>
          <w:rFonts w:ascii="Arial" w:hAnsi="Arial" w:cs="Arial"/>
        </w:rPr>
        <w:t>are correct</w:t>
      </w:r>
      <w:r w:rsidR="00042DEC" w:rsidRPr="00CB2B84">
        <w:rPr>
          <w:rFonts w:ascii="Arial" w:hAnsi="Arial" w:cs="Arial"/>
        </w:rPr>
        <w:t xml:space="preserve">. </w:t>
      </w:r>
      <w:r w:rsidR="00FF6C2C" w:rsidRPr="00CB2B84">
        <w:rPr>
          <w:rFonts w:ascii="Arial" w:hAnsi="Arial" w:cs="Arial"/>
        </w:rPr>
        <w:t xml:space="preserve">This shows there are distinct patterns in the text (e.g. name of a sport or player, scoring details, events during a game etc.), which make it is relatively easy for humans to differentiate and successfully annotate articles for such categories. </w:t>
      </w:r>
    </w:p>
    <w:p w:rsidR="00851C3A" w:rsidRPr="00CB2B84" w:rsidRDefault="00CD7D1D" w:rsidP="008701E0">
      <w:pPr>
        <w:jc w:val="both"/>
        <w:rPr>
          <w:rFonts w:ascii="Arial" w:hAnsi="Arial" w:cs="Arial"/>
          <w:i/>
        </w:rPr>
      </w:pPr>
      <w:r w:rsidRPr="00CB2B84">
        <w:rPr>
          <w:rFonts w:ascii="Arial" w:hAnsi="Arial" w:cs="Arial"/>
        </w:rPr>
        <w:lastRenderedPageBreak/>
        <w:t xml:space="preserve">The most common category selected is </w:t>
      </w:r>
      <w:r w:rsidRPr="00CB2B84">
        <w:rPr>
          <w:rFonts w:ascii="Arial" w:hAnsi="Arial" w:cs="Arial"/>
          <w:i/>
        </w:rPr>
        <w:t>Society</w:t>
      </w:r>
      <w:r w:rsidRPr="00CB2B84">
        <w:rPr>
          <w:rFonts w:ascii="Arial" w:hAnsi="Arial" w:cs="Arial"/>
        </w:rPr>
        <w:t>. The definition of society from the Oxford dictionary is “</w:t>
      </w:r>
      <w:r w:rsidRPr="00CB2B84">
        <w:rPr>
          <w:rFonts w:ascii="Arial" w:hAnsi="Arial" w:cs="Arial"/>
          <w:i/>
          <w:color w:val="2A2A2A"/>
          <w:shd w:val="clear" w:color="auto" w:fill="FFFFFF"/>
        </w:rPr>
        <w:t>The aggregate of people living together in a more or less ordered community</w:t>
      </w:r>
      <w:r w:rsidRPr="00CB2B84">
        <w:rPr>
          <w:rFonts w:ascii="Arial" w:hAnsi="Arial" w:cs="Arial"/>
        </w:rPr>
        <w:t xml:space="preserve">”. Since society encompasses every aspect of human community, it is difficult for humans to differentiate (i.e. annotate) between society and topics such as politics and entertainment. This is evident from the confusion matrix. Even though there is strong agreement for the category </w:t>
      </w:r>
      <w:r w:rsidRPr="00CB2B84">
        <w:rPr>
          <w:rFonts w:ascii="Arial" w:hAnsi="Arial" w:cs="Arial"/>
          <w:i/>
        </w:rPr>
        <w:t xml:space="preserve">Society </w:t>
      </w:r>
      <w:r w:rsidRPr="00CB2B84">
        <w:rPr>
          <w:rFonts w:ascii="Arial" w:hAnsi="Arial" w:cs="Arial"/>
        </w:rPr>
        <w:t xml:space="preserve">(20 out of the 27 instances are in agreement), several articles on Society </w:t>
      </w:r>
      <w:r w:rsidR="00FF6C2C" w:rsidRPr="00CB2B84">
        <w:rPr>
          <w:rFonts w:ascii="Arial" w:hAnsi="Arial" w:cs="Arial"/>
        </w:rPr>
        <w:t>have been</w:t>
      </w:r>
      <w:r w:rsidRPr="00CB2B84">
        <w:rPr>
          <w:rFonts w:ascii="Arial" w:hAnsi="Arial" w:cs="Arial"/>
        </w:rPr>
        <w:t xml:space="preserve"> annotated as </w:t>
      </w:r>
      <w:r w:rsidRPr="00CB2B84">
        <w:rPr>
          <w:rFonts w:ascii="Arial" w:hAnsi="Arial" w:cs="Arial"/>
          <w:i/>
        </w:rPr>
        <w:t>Politics</w:t>
      </w:r>
      <w:r w:rsidRPr="00CB2B84">
        <w:rPr>
          <w:rFonts w:ascii="Arial" w:hAnsi="Arial" w:cs="Arial"/>
        </w:rPr>
        <w:t xml:space="preserve">, </w:t>
      </w:r>
      <w:r w:rsidRPr="00CB2B84">
        <w:rPr>
          <w:rFonts w:ascii="Arial" w:hAnsi="Arial" w:cs="Arial"/>
          <w:i/>
        </w:rPr>
        <w:t>Entertainment</w:t>
      </w:r>
      <w:r w:rsidRPr="00CB2B84">
        <w:rPr>
          <w:rFonts w:ascii="Arial" w:hAnsi="Arial" w:cs="Arial"/>
        </w:rPr>
        <w:t xml:space="preserve"> and even </w:t>
      </w:r>
      <w:r w:rsidRPr="00CB2B84">
        <w:rPr>
          <w:rFonts w:ascii="Arial" w:hAnsi="Arial" w:cs="Arial"/>
          <w:i/>
        </w:rPr>
        <w:t>Science and Technology</w:t>
      </w:r>
      <w:r w:rsidRPr="00CB2B84">
        <w:rPr>
          <w:rFonts w:ascii="Arial" w:hAnsi="Arial" w:cs="Arial"/>
        </w:rPr>
        <w:t xml:space="preserve">. </w:t>
      </w:r>
      <w:r w:rsidR="00FF6C2C" w:rsidRPr="00CB2B84">
        <w:rPr>
          <w:rFonts w:ascii="Arial" w:hAnsi="Arial" w:cs="Arial"/>
        </w:rPr>
        <w:t xml:space="preserve">A similar story is witnessed with category </w:t>
      </w:r>
      <w:r w:rsidR="00FF6C2C" w:rsidRPr="00CB2B84">
        <w:rPr>
          <w:rFonts w:ascii="Arial" w:hAnsi="Arial" w:cs="Arial"/>
          <w:i/>
        </w:rPr>
        <w:t>Business</w:t>
      </w:r>
      <w:r w:rsidR="00FF6C2C" w:rsidRPr="00CB2B84">
        <w:rPr>
          <w:rFonts w:ascii="Arial" w:hAnsi="Arial" w:cs="Arial"/>
        </w:rPr>
        <w:t xml:space="preserve"> – business as a topic can overlap with any other topic. Out of 12 articles, 6 have been predicted correctly but the other 6 </w:t>
      </w:r>
      <w:r w:rsidR="002149AA">
        <w:rPr>
          <w:rFonts w:ascii="Arial" w:hAnsi="Arial" w:cs="Arial"/>
        </w:rPr>
        <w:t>articles</w:t>
      </w:r>
      <w:r w:rsidR="00FF6C2C" w:rsidRPr="00CB2B84">
        <w:rPr>
          <w:rFonts w:ascii="Arial" w:hAnsi="Arial" w:cs="Arial"/>
        </w:rPr>
        <w:t xml:space="preserve"> are dispersed between </w:t>
      </w:r>
      <w:r w:rsidR="00FF6C2C" w:rsidRPr="00CB2B84">
        <w:rPr>
          <w:rFonts w:ascii="Arial" w:hAnsi="Arial" w:cs="Arial"/>
          <w:i/>
        </w:rPr>
        <w:t xml:space="preserve">Science and Technology, Entertainment </w:t>
      </w:r>
      <w:r w:rsidR="00FF6C2C" w:rsidRPr="00CB2B84">
        <w:rPr>
          <w:rFonts w:ascii="Arial" w:hAnsi="Arial" w:cs="Arial"/>
        </w:rPr>
        <w:t>and</w:t>
      </w:r>
      <w:r w:rsidR="00FF6C2C" w:rsidRPr="00CB2B84">
        <w:rPr>
          <w:rFonts w:ascii="Arial" w:hAnsi="Arial" w:cs="Arial"/>
          <w:i/>
        </w:rPr>
        <w:t xml:space="preserve"> Politics.</w:t>
      </w:r>
    </w:p>
    <w:p w:rsidR="00851C3A" w:rsidRPr="00CB2B84" w:rsidRDefault="00364180" w:rsidP="00CC6406">
      <w:pPr>
        <w:pStyle w:val="Heading2"/>
      </w:pPr>
      <w:bookmarkStart w:id="3" w:name="_Class-wise_precision,_recall"/>
      <w:bookmarkStart w:id="4" w:name="_Toc510967986"/>
      <w:bookmarkEnd w:id="3"/>
      <w:r w:rsidRPr="00CB2B84">
        <w:t>Class-wise precision, recall and F-score</w:t>
      </w:r>
      <w:bookmarkEnd w:id="4"/>
    </w:p>
    <w:p w:rsidR="00364180" w:rsidRPr="00CB2B84" w:rsidRDefault="00364180" w:rsidP="008701E0">
      <w:pPr>
        <w:jc w:val="both"/>
        <w:rPr>
          <w:rFonts w:ascii="Arial" w:hAnsi="Arial" w:cs="Arial"/>
        </w:rPr>
      </w:pPr>
      <w:r w:rsidRPr="00CB2B84">
        <w:rPr>
          <w:rFonts w:ascii="Arial" w:hAnsi="Arial" w:cs="Arial"/>
        </w:rPr>
        <w:t xml:space="preserve">The class-wise precision, recall and F-score is shown in </w:t>
      </w:r>
      <w:r w:rsidRPr="00CC6406">
        <w:rPr>
          <w:rFonts w:ascii="Arial" w:hAnsi="Arial" w:cs="Arial"/>
          <w:i/>
        </w:rPr>
        <w:t>Figure 2</w:t>
      </w:r>
      <w:r w:rsidRPr="00CB2B84">
        <w:rPr>
          <w:rFonts w:ascii="Arial" w:hAnsi="Arial" w:cs="Arial"/>
        </w:rPr>
        <w:t xml:space="preserve">. </w:t>
      </w:r>
    </w:p>
    <w:p w:rsidR="00364180" w:rsidRPr="008701E0" w:rsidRDefault="002A61F9" w:rsidP="008701E0">
      <w:pPr>
        <w:keepNext/>
        <w:jc w:val="center"/>
        <w:rPr>
          <w:rFonts w:ascii="Arial" w:hAnsi="Arial" w:cs="Arial"/>
          <w:sz w:val="16"/>
        </w:rPr>
      </w:pPr>
      <w:r>
        <w:rPr>
          <w:lang w:val="en-US"/>
        </w:rPr>
        <w:drawing>
          <wp:inline distT="0" distB="0" distL="0" distR="0" wp14:anchorId="3D64E209" wp14:editId="75692DBF">
            <wp:extent cx="431482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381250"/>
                    </a:xfrm>
                    <a:prstGeom prst="rect">
                      <a:avLst/>
                    </a:prstGeom>
                  </pic:spPr>
                </pic:pic>
              </a:graphicData>
            </a:graphic>
          </wp:inline>
        </w:drawing>
      </w:r>
    </w:p>
    <w:p w:rsidR="00364180" w:rsidRPr="008701E0" w:rsidRDefault="00364180" w:rsidP="008701E0">
      <w:pPr>
        <w:pStyle w:val="Caption"/>
        <w:jc w:val="center"/>
        <w:rPr>
          <w:rFonts w:ascii="Arial" w:hAnsi="Arial" w:cs="Arial"/>
          <w:i w:val="0"/>
          <w:color w:val="auto"/>
          <w:sz w:val="16"/>
          <w:szCs w:val="22"/>
        </w:rPr>
      </w:pPr>
      <w:r w:rsidRPr="008701E0">
        <w:rPr>
          <w:rFonts w:ascii="Arial" w:hAnsi="Arial" w:cs="Arial"/>
          <w:i w:val="0"/>
          <w:color w:val="auto"/>
          <w:sz w:val="16"/>
          <w:szCs w:val="22"/>
        </w:rPr>
        <w:t xml:space="preserve">Figure </w:t>
      </w:r>
      <w:r w:rsidRPr="008701E0">
        <w:rPr>
          <w:rFonts w:ascii="Arial" w:hAnsi="Arial" w:cs="Arial"/>
          <w:i w:val="0"/>
          <w:color w:val="auto"/>
          <w:sz w:val="16"/>
          <w:szCs w:val="22"/>
        </w:rPr>
        <w:fldChar w:fldCharType="begin"/>
      </w:r>
      <w:r w:rsidRPr="008701E0">
        <w:rPr>
          <w:rFonts w:ascii="Arial" w:hAnsi="Arial" w:cs="Arial"/>
          <w:i w:val="0"/>
          <w:color w:val="auto"/>
          <w:sz w:val="16"/>
          <w:szCs w:val="22"/>
        </w:rPr>
        <w:instrText xml:space="preserve"> SEQ Figure \* ARABIC </w:instrText>
      </w:r>
      <w:r w:rsidRPr="008701E0">
        <w:rPr>
          <w:rFonts w:ascii="Arial" w:hAnsi="Arial" w:cs="Arial"/>
          <w:i w:val="0"/>
          <w:color w:val="auto"/>
          <w:sz w:val="16"/>
          <w:szCs w:val="22"/>
        </w:rPr>
        <w:fldChar w:fldCharType="separate"/>
      </w:r>
      <w:r w:rsidR="00027798">
        <w:rPr>
          <w:rFonts w:ascii="Arial" w:hAnsi="Arial" w:cs="Arial"/>
          <w:i w:val="0"/>
          <w:color w:val="auto"/>
          <w:sz w:val="16"/>
          <w:szCs w:val="22"/>
        </w:rPr>
        <w:t>2</w:t>
      </w:r>
      <w:r w:rsidRPr="008701E0">
        <w:rPr>
          <w:rFonts w:ascii="Arial" w:hAnsi="Arial" w:cs="Arial"/>
          <w:i w:val="0"/>
          <w:color w:val="auto"/>
          <w:sz w:val="16"/>
          <w:szCs w:val="22"/>
        </w:rPr>
        <w:fldChar w:fldCharType="end"/>
      </w:r>
      <w:r w:rsidRPr="008701E0">
        <w:rPr>
          <w:rFonts w:ascii="Arial" w:hAnsi="Arial" w:cs="Arial"/>
          <w:i w:val="0"/>
          <w:color w:val="auto"/>
          <w:sz w:val="16"/>
          <w:szCs w:val="22"/>
        </w:rPr>
        <w:t>: Class-wise precision, recall and F-score</w:t>
      </w:r>
    </w:p>
    <w:p w:rsidR="008E409C" w:rsidRPr="00CB2B84" w:rsidRDefault="00FA0714" w:rsidP="008701E0">
      <w:pPr>
        <w:jc w:val="both"/>
        <w:rPr>
          <w:rFonts w:ascii="Arial" w:hAnsi="Arial" w:cs="Arial"/>
        </w:rPr>
      </w:pPr>
      <w:r w:rsidRPr="00CB2B84">
        <w:rPr>
          <w:rFonts w:ascii="Arial" w:hAnsi="Arial" w:cs="Arial"/>
        </w:rPr>
        <w:t>Precision, recall a</w:t>
      </w:r>
      <w:r w:rsidR="008E409C" w:rsidRPr="00CB2B84">
        <w:rPr>
          <w:rFonts w:ascii="Arial" w:hAnsi="Arial" w:cs="Arial"/>
        </w:rPr>
        <w:t>nd F</w:t>
      </w:r>
      <w:r w:rsidRPr="00CB2B84">
        <w:rPr>
          <w:rFonts w:ascii="Arial" w:hAnsi="Arial" w:cs="Arial"/>
        </w:rPr>
        <w:t xml:space="preserve">-score quantifies the information in a confusion matrix. </w:t>
      </w:r>
      <w:r w:rsidR="008E409C" w:rsidRPr="00CB2B84">
        <w:rPr>
          <w:rFonts w:ascii="Arial" w:hAnsi="Arial" w:cs="Arial"/>
        </w:rPr>
        <w:t>Ideally, the aim in any annotation task is to maximize both precision and recall. In other use cases, it may be better to maximize either precision (e.g. in sentimental analyses of texts) or recall (e.g. fraud detection). Since</w:t>
      </w:r>
      <w:r w:rsidR="000355EC" w:rsidRPr="00CB2B84">
        <w:rPr>
          <w:rFonts w:ascii="Arial" w:hAnsi="Arial" w:cs="Arial"/>
        </w:rPr>
        <w:t xml:space="preserve"> F-score is the harmonic mean of precision and recall, annotation methods and practices should be tuned to maximizing F-score. </w:t>
      </w:r>
    </w:p>
    <w:p w:rsidR="00AD477B" w:rsidRDefault="009761F4" w:rsidP="008701E0">
      <w:pPr>
        <w:jc w:val="both"/>
        <w:rPr>
          <w:rFonts w:ascii="Arial" w:hAnsi="Arial" w:cs="Arial"/>
        </w:rPr>
      </w:pPr>
      <w:r w:rsidRPr="00CB2B84">
        <w:rPr>
          <w:rFonts w:ascii="Arial" w:hAnsi="Arial" w:cs="Arial"/>
        </w:rPr>
        <w:t xml:space="preserve">As mentioned in the previous section, categories </w:t>
      </w:r>
      <w:r w:rsidRPr="00CB2B84">
        <w:rPr>
          <w:rFonts w:ascii="Arial" w:hAnsi="Arial" w:cs="Arial"/>
          <w:i/>
        </w:rPr>
        <w:t>Error</w:t>
      </w:r>
      <w:r w:rsidRPr="00CB2B84">
        <w:rPr>
          <w:rFonts w:ascii="Arial" w:hAnsi="Arial" w:cs="Arial"/>
        </w:rPr>
        <w:t xml:space="preserve">, </w:t>
      </w:r>
      <w:r w:rsidRPr="00CB2B84">
        <w:rPr>
          <w:rFonts w:ascii="Arial" w:hAnsi="Arial" w:cs="Arial"/>
          <w:i/>
        </w:rPr>
        <w:t>Health</w:t>
      </w:r>
      <w:r w:rsidRPr="00CB2B84">
        <w:rPr>
          <w:rFonts w:ascii="Arial" w:hAnsi="Arial" w:cs="Arial"/>
        </w:rPr>
        <w:t xml:space="preserve">, </w:t>
      </w:r>
      <w:r w:rsidRPr="00CB2B84">
        <w:rPr>
          <w:rFonts w:ascii="Arial" w:hAnsi="Arial" w:cs="Arial"/>
          <w:i/>
        </w:rPr>
        <w:t>Sports</w:t>
      </w:r>
      <w:r w:rsidRPr="00CB2B84">
        <w:rPr>
          <w:rFonts w:ascii="Arial" w:hAnsi="Arial" w:cs="Arial"/>
        </w:rPr>
        <w:t xml:space="preserve"> and </w:t>
      </w:r>
      <w:r w:rsidRPr="00CB2B84">
        <w:rPr>
          <w:rFonts w:ascii="Arial" w:hAnsi="Arial" w:cs="Arial"/>
          <w:i/>
        </w:rPr>
        <w:t>War</w:t>
      </w:r>
      <w:r w:rsidRPr="00CB2B84">
        <w:rPr>
          <w:rFonts w:ascii="Arial" w:hAnsi="Arial" w:cs="Arial"/>
        </w:rPr>
        <w:t xml:space="preserve"> are all predicted accurately and this is reflected in a score of</w:t>
      </w:r>
      <w:r w:rsidR="008E409C" w:rsidRPr="00CB2B84">
        <w:rPr>
          <w:rFonts w:ascii="Arial" w:hAnsi="Arial" w:cs="Arial"/>
        </w:rPr>
        <w:t xml:space="preserve"> 1.0 for precision, recall and F</w:t>
      </w:r>
      <w:r w:rsidRPr="00CB2B84">
        <w:rPr>
          <w:rFonts w:ascii="Arial" w:hAnsi="Arial" w:cs="Arial"/>
        </w:rPr>
        <w:t xml:space="preserve">-score for all the categories. </w:t>
      </w:r>
      <w:r w:rsidR="0066516D" w:rsidRPr="00CB2B84">
        <w:rPr>
          <w:rFonts w:ascii="Arial" w:hAnsi="Arial" w:cs="Arial"/>
        </w:rPr>
        <w:t>Furthermore, as expected,</w:t>
      </w:r>
      <w:r w:rsidR="009F45F3" w:rsidRPr="00CB2B84">
        <w:rPr>
          <w:rFonts w:ascii="Arial" w:hAnsi="Arial" w:cs="Arial"/>
        </w:rPr>
        <w:t xml:space="preserve"> category</w:t>
      </w:r>
      <w:r w:rsidR="0066516D" w:rsidRPr="00CB2B84">
        <w:rPr>
          <w:rFonts w:ascii="Arial" w:hAnsi="Arial" w:cs="Arial"/>
        </w:rPr>
        <w:t xml:space="preserve"> </w:t>
      </w:r>
      <w:r w:rsidR="009F45F3" w:rsidRPr="00CB2B84">
        <w:rPr>
          <w:rFonts w:ascii="Arial" w:hAnsi="Arial" w:cs="Arial"/>
          <w:i/>
        </w:rPr>
        <w:t xml:space="preserve">Politics </w:t>
      </w:r>
      <w:r w:rsidR="009F45F3" w:rsidRPr="00CB2B84">
        <w:rPr>
          <w:rFonts w:ascii="Arial" w:hAnsi="Arial" w:cs="Arial"/>
        </w:rPr>
        <w:t xml:space="preserve">has the lowest F-score, due to two factors – the difficulty for human annotators to definitely categorize articles in the category, and the </w:t>
      </w:r>
      <w:r w:rsidR="00C06121" w:rsidRPr="00CB2B84">
        <w:rPr>
          <w:rFonts w:ascii="Arial" w:hAnsi="Arial" w:cs="Arial"/>
        </w:rPr>
        <w:t xml:space="preserve">low number of articles </w:t>
      </w:r>
      <w:r w:rsidR="00F6790E" w:rsidRPr="00CB2B84">
        <w:rPr>
          <w:rFonts w:ascii="Arial" w:hAnsi="Arial" w:cs="Arial"/>
        </w:rPr>
        <w:t xml:space="preserve">in the data set </w:t>
      </w:r>
      <w:r w:rsidR="00C06121" w:rsidRPr="00CB2B84">
        <w:rPr>
          <w:rFonts w:ascii="Arial" w:hAnsi="Arial" w:cs="Arial"/>
        </w:rPr>
        <w:t xml:space="preserve">categorized as </w:t>
      </w:r>
      <w:r w:rsidR="00C06121" w:rsidRPr="00CB2B84">
        <w:rPr>
          <w:rFonts w:ascii="Arial" w:hAnsi="Arial" w:cs="Arial"/>
          <w:i/>
        </w:rPr>
        <w:t>Politics</w:t>
      </w:r>
      <w:r w:rsidR="00C06121" w:rsidRPr="00CB2B84">
        <w:rPr>
          <w:rFonts w:ascii="Arial" w:hAnsi="Arial" w:cs="Arial"/>
        </w:rPr>
        <w:t xml:space="preserve">. </w:t>
      </w:r>
      <w:r w:rsidR="00F6790E" w:rsidRPr="00CB2B84">
        <w:rPr>
          <w:rFonts w:ascii="Arial" w:hAnsi="Arial" w:cs="Arial"/>
        </w:rPr>
        <w:t xml:space="preserve">Category </w:t>
      </w:r>
      <w:r w:rsidR="00F6790E" w:rsidRPr="00CB2B84">
        <w:rPr>
          <w:rFonts w:ascii="Arial" w:hAnsi="Arial" w:cs="Arial"/>
          <w:i/>
        </w:rPr>
        <w:t xml:space="preserve">Society </w:t>
      </w:r>
      <w:r w:rsidR="00F6790E" w:rsidRPr="00CB2B84">
        <w:rPr>
          <w:rFonts w:ascii="Arial" w:hAnsi="Arial" w:cs="Arial"/>
        </w:rPr>
        <w:t>has a high F-score of 0.78 (even though several articles are predicted wrongly) because of the high supp</w:t>
      </w:r>
      <w:r w:rsidR="002A61F9">
        <w:rPr>
          <w:rFonts w:ascii="Arial" w:hAnsi="Arial" w:cs="Arial"/>
        </w:rPr>
        <w:t>ort number. This highlights the</w:t>
      </w:r>
      <w:r w:rsidR="00F6790E" w:rsidRPr="00CB2B84">
        <w:rPr>
          <w:rFonts w:ascii="Arial" w:hAnsi="Arial" w:cs="Arial"/>
        </w:rPr>
        <w:t xml:space="preserve"> importance of annotating large data sets</w:t>
      </w:r>
      <w:r w:rsidR="00CE562B" w:rsidRPr="00CB2B84">
        <w:rPr>
          <w:rFonts w:ascii="Arial" w:hAnsi="Arial" w:cs="Arial"/>
        </w:rPr>
        <w:t>;</w:t>
      </w:r>
      <w:r w:rsidR="00F6790E" w:rsidRPr="00CB2B84">
        <w:rPr>
          <w:rFonts w:ascii="Arial" w:hAnsi="Arial" w:cs="Arial"/>
        </w:rPr>
        <w:t xml:space="preserve"> even </w:t>
      </w:r>
      <w:r w:rsidR="00CE562B" w:rsidRPr="00CB2B84">
        <w:rPr>
          <w:rFonts w:ascii="Arial" w:hAnsi="Arial" w:cs="Arial"/>
        </w:rPr>
        <w:t>though</w:t>
      </w:r>
      <w:r w:rsidR="00F6790E" w:rsidRPr="00CB2B84">
        <w:rPr>
          <w:rFonts w:ascii="Arial" w:hAnsi="Arial" w:cs="Arial"/>
        </w:rPr>
        <w:t xml:space="preserve"> it is difficult </w:t>
      </w:r>
      <w:r w:rsidR="00CE562B" w:rsidRPr="00CB2B84">
        <w:rPr>
          <w:rFonts w:ascii="Arial" w:hAnsi="Arial" w:cs="Arial"/>
        </w:rPr>
        <w:t>to pinpoint the category of certain articles, having a large data set improves the quality of the annotation.</w:t>
      </w:r>
    </w:p>
    <w:p w:rsidR="00406BBF" w:rsidRPr="00CB2B84" w:rsidRDefault="00406BBF" w:rsidP="008701E0">
      <w:pPr>
        <w:jc w:val="both"/>
        <w:rPr>
          <w:rFonts w:ascii="Arial" w:hAnsi="Arial" w:cs="Arial"/>
        </w:rPr>
      </w:pPr>
    </w:p>
    <w:p w:rsidR="00630D53" w:rsidRPr="00CB2B84" w:rsidRDefault="005878FA" w:rsidP="00CC6406">
      <w:pPr>
        <w:pStyle w:val="Heading2"/>
      </w:pPr>
      <w:bookmarkStart w:id="5" w:name="_Toc510967987"/>
      <w:r w:rsidRPr="00CB2B84">
        <w:lastRenderedPageBreak/>
        <w:t>Averaged</w:t>
      </w:r>
      <w:r w:rsidR="00630D53" w:rsidRPr="00CB2B84">
        <w:t xml:space="preserve"> precision, recall and F-score</w:t>
      </w:r>
      <w:bookmarkEnd w:id="5"/>
    </w:p>
    <w:p w:rsidR="00630D53" w:rsidRPr="008701E0" w:rsidRDefault="002A61F9" w:rsidP="008701E0">
      <w:pPr>
        <w:keepNext/>
        <w:jc w:val="center"/>
        <w:rPr>
          <w:rFonts w:ascii="Arial" w:hAnsi="Arial" w:cs="Arial"/>
          <w:sz w:val="16"/>
        </w:rPr>
      </w:pPr>
      <w:r>
        <w:rPr>
          <w:lang w:val="en-US"/>
        </w:rPr>
        <w:drawing>
          <wp:inline distT="0" distB="0" distL="0" distR="0" wp14:anchorId="4BA87A06" wp14:editId="22C2AABB">
            <wp:extent cx="243840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542925"/>
                    </a:xfrm>
                    <a:prstGeom prst="rect">
                      <a:avLst/>
                    </a:prstGeom>
                  </pic:spPr>
                </pic:pic>
              </a:graphicData>
            </a:graphic>
          </wp:inline>
        </w:drawing>
      </w:r>
    </w:p>
    <w:p w:rsidR="00630D53" w:rsidRPr="008701E0" w:rsidRDefault="00630D53" w:rsidP="008701E0">
      <w:pPr>
        <w:pStyle w:val="Caption"/>
        <w:jc w:val="center"/>
        <w:rPr>
          <w:rFonts w:ascii="Arial" w:hAnsi="Arial" w:cs="Arial"/>
          <w:i w:val="0"/>
          <w:color w:val="auto"/>
          <w:sz w:val="16"/>
          <w:szCs w:val="22"/>
        </w:rPr>
      </w:pPr>
      <w:r w:rsidRPr="008701E0">
        <w:rPr>
          <w:rFonts w:ascii="Arial" w:hAnsi="Arial" w:cs="Arial"/>
          <w:i w:val="0"/>
          <w:color w:val="auto"/>
          <w:sz w:val="16"/>
          <w:szCs w:val="22"/>
        </w:rPr>
        <w:t xml:space="preserve">Figure </w:t>
      </w:r>
      <w:r w:rsidRPr="008701E0">
        <w:rPr>
          <w:rFonts w:ascii="Arial" w:hAnsi="Arial" w:cs="Arial"/>
          <w:i w:val="0"/>
          <w:color w:val="auto"/>
          <w:sz w:val="16"/>
          <w:szCs w:val="22"/>
        </w:rPr>
        <w:fldChar w:fldCharType="begin"/>
      </w:r>
      <w:r w:rsidRPr="008701E0">
        <w:rPr>
          <w:rFonts w:ascii="Arial" w:hAnsi="Arial" w:cs="Arial"/>
          <w:i w:val="0"/>
          <w:color w:val="auto"/>
          <w:sz w:val="16"/>
          <w:szCs w:val="22"/>
        </w:rPr>
        <w:instrText xml:space="preserve"> SEQ Figure \* ARABIC </w:instrText>
      </w:r>
      <w:r w:rsidRPr="008701E0">
        <w:rPr>
          <w:rFonts w:ascii="Arial" w:hAnsi="Arial" w:cs="Arial"/>
          <w:i w:val="0"/>
          <w:color w:val="auto"/>
          <w:sz w:val="16"/>
          <w:szCs w:val="22"/>
        </w:rPr>
        <w:fldChar w:fldCharType="separate"/>
      </w:r>
      <w:r w:rsidR="00027798">
        <w:rPr>
          <w:rFonts w:ascii="Arial" w:hAnsi="Arial" w:cs="Arial"/>
          <w:i w:val="0"/>
          <w:color w:val="auto"/>
          <w:sz w:val="16"/>
          <w:szCs w:val="22"/>
        </w:rPr>
        <w:t>3</w:t>
      </w:r>
      <w:r w:rsidRPr="008701E0">
        <w:rPr>
          <w:rFonts w:ascii="Arial" w:hAnsi="Arial" w:cs="Arial"/>
          <w:i w:val="0"/>
          <w:color w:val="auto"/>
          <w:sz w:val="16"/>
          <w:szCs w:val="22"/>
        </w:rPr>
        <w:fldChar w:fldCharType="end"/>
      </w:r>
      <w:r w:rsidRPr="008701E0">
        <w:rPr>
          <w:rFonts w:ascii="Arial" w:hAnsi="Arial" w:cs="Arial"/>
          <w:i w:val="0"/>
          <w:color w:val="auto"/>
          <w:sz w:val="16"/>
          <w:szCs w:val="22"/>
        </w:rPr>
        <w:t>: Overall precision, recall and F-score</w:t>
      </w:r>
    </w:p>
    <w:p w:rsidR="002A61F9" w:rsidRDefault="002A61F9" w:rsidP="008701E0">
      <w:pPr>
        <w:jc w:val="both"/>
        <w:rPr>
          <w:rFonts w:ascii="Arial" w:hAnsi="Arial" w:cs="Arial"/>
        </w:rPr>
      </w:pPr>
      <w:r>
        <w:rPr>
          <w:rFonts w:ascii="Arial" w:hAnsi="Arial" w:cs="Arial"/>
        </w:rPr>
        <w:t>Weighted</w:t>
      </w:r>
      <w:r w:rsidR="00C7407E" w:rsidRPr="00CB2B84">
        <w:rPr>
          <w:rFonts w:ascii="Arial" w:hAnsi="Arial" w:cs="Arial"/>
        </w:rPr>
        <w:t>-average</w:t>
      </w:r>
      <w:r w:rsidR="008701E0">
        <w:rPr>
          <w:rFonts w:ascii="Arial" w:hAnsi="Arial" w:cs="Arial"/>
        </w:rPr>
        <w:t xml:space="preserve"> is used to ca</w:t>
      </w:r>
      <w:r>
        <w:rPr>
          <w:rFonts w:ascii="Arial" w:hAnsi="Arial" w:cs="Arial"/>
        </w:rPr>
        <w:t>lculate the average statistics. The weighted average method is used since it takes into account the support number, which is the number of occurances of each category. Since the objective of the task is to perform inter-annotator agreement comparison, it is vital</w:t>
      </w:r>
      <w:r w:rsidR="00A234B6">
        <w:rPr>
          <w:rFonts w:ascii="Arial" w:hAnsi="Arial" w:cs="Arial"/>
        </w:rPr>
        <w:t xml:space="preserve"> to take into account the support number since it has strong influence on the statistics of the category, as highlighted in the previous section. A single wrongly categorized article with low support number will have a much greater impact on the category’s agreement statistics than for a category with a higher support number.</w:t>
      </w:r>
    </w:p>
    <w:p w:rsidR="00A234B6" w:rsidRDefault="00A234B6" w:rsidP="008701E0">
      <w:pPr>
        <w:jc w:val="both"/>
        <w:rPr>
          <w:rFonts w:ascii="Arial" w:hAnsi="Arial" w:cs="Arial"/>
        </w:rPr>
      </w:pPr>
      <w:r>
        <w:rPr>
          <w:rFonts w:ascii="Arial" w:hAnsi="Arial" w:cs="Arial"/>
        </w:rPr>
        <w:t xml:space="preserve">As shown in </w:t>
      </w:r>
      <w:r w:rsidRPr="00A234B6">
        <w:rPr>
          <w:rFonts w:ascii="Arial" w:hAnsi="Arial" w:cs="Arial"/>
          <w:i/>
        </w:rPr>
        <w:t>Figure 3</w:t>
      </w:r>
      <w:r>
        <w:rPr>
          <w:rFonts w:ascii="Arial" w:hAnsi="Arial" w:cs="Arial"/>
        </w:rPr>
        <w:t xml:space="preserve">, the </w:t>
      </w:r>
      <w:r w:rsidR="006158B1">
        <w:rPr>
          <w:rFonts w:ascii="Arial" w:hAnsi="Arial" w:cs="Arial"/>
        </w:rPr>
        <w:t xml:space="preserve">average </w:t>
      </w:r>
      <w:r>
        <w:rPr>
          <w:rFonts w:ascii="Arial" w:hAnsi="Arial" w:cs="Arial"/>
        </w:rPr>
        <w:t>predicted precision is 0.81</w:t>
      </w:r>
      <w:r w:rsidR="006158B1">
        <w:rPr>
          <w:rFonts w:ascii="Arial" w:hAnsi="Arial" w:cs="Arial"/>
        </w:rPr>
        <w:t xml:space="preserve"> i.e. 81% of all the predictions made are in agreement with the voted categories.</w:t>
      </w:r>
      <w:r w:rsidR="00AB10B1">
        <w:rPr>
          <w:rFonts w:ascii="Arial" w:hAnsi="Arial" w:cs="Arial"/>
        </w:rPr>
        <w:t xml:space="preserve"> From the average recall, 78% of predictions are in agreement with the </w:t>
      </w:r>
      <w:r w:rsidR="00E140EE">
        <w:rPr>
          <w:rFonts w:ascii="Arial" w:hAnsi="Arial" w:cs="Arial"/>
        </w:rPr>
        <w:t>true categories. The relatively high values of precision and recall is reflected in the F1-score of 0.78.</w:t>
      </w:r>
    </w:p>
    <w:p w:rsidR="00630D53" w:rsidRPr="00CB2B84" w:rsidRDefault="00630D53" w:rsidP="00CC6406">
      <w:pPr>
        <w:pStyle w:val="Heading2"/>
      </w:pPr>
      <w:bookmarkStart w:id="6" w:name="_Toc510967988"/>
      <w:r w:rsidRPr="00CB2B84">
        <w:t>Cohen’s Kappa</w:t>
      </w:r>
      <w:bookmarkEnd w:id="6"/>
    </w:p>
    <w:p w:rsidR="0077300D" w:rsidRPr="00CB2B84" w:rsidRDefault="0077300D" w:rsidP="008701E0">
      <w:pPr>
        <w:jc w:val="both"/>
        <w:rPr>
          <w:rFonts w:ascii="Arial" w:hAnsi="Arial" w:cs="Arial"/>
        </w:rPr>
      </w:pPr>
      <w:r w:rsidRPr="00CB2B84">
        <w:rPr>
          <w:rFonts w:ascii="Arial" w:hAnsi="Arial" w:cs="Arial"/>
        </w:rPr>
        <w:t xml:space="preserve">Cohen’s Kappa </w:t>
      </w:r>
      <w:r w:rsidR="00A13C7F" w:rsidRPr="00CB2B84">
        <w:rPr>
          <w:rFonts w:ascii="Arial" w:hAnsi="Arial" w:cs="Arial"/>
        </w:rPr>
        <w:t>measures the degree of</w:t>
      </w:r>
      <w:r w:rsidRPr="00CB2B84">
        <w:rPr>
          <w:rFonts w:ascii="Arial" w:hAnsi="Arial" w:cs="Arial"/>
        </w:rPr>
        <w:t xml:space="preserve"> agreement between two annotators. Cohen’s Kappa is always less than or equal to 1.0, with 1.0 implying complete agreement. The resulting Cohen’s Kappa for the predictions is 0.73 as shown in </w:t>
      </w:r>
      <w:r w:rsidRPr="00CC6406">
        <w:rPr>
          <w:rFonts w:ascii="Arial" w:hAnsi="Arial" w:cs="Arial"/>
          <w:i/>
        </w:rPr>
        <w:t>Figure 4</w:t>
      </w:r>
      <w:r w:rsidRPr="00CB2B84">
        <w:rPr>
          <w:rFonts w:ascii="Arial" w:hAnsi="Arial" w:cs="Arial"/>
        </w:rPr>
        <w:t>. This indicates relatively good agreement between the predicted and the voted annotation.</w:t>
      </w:r>
      <w:r w:rsidR="00402AF7" w:rsidRPr="00CB2B84">
        <w:rPr>
          <w:rFonts w:ascii="Arial" w:hAnsi="Arial" w:cs="Arial"/>
        </w:rPr>
        <w:t xml:space="preserve"> It is interesting to note that</w:t>
      </w:r>
      <w:r w:rsidRPr="00CB2B84">
        <w:rPr>
          <w:rFonts w:ascii="Arial" w:hAnsi="Arial" w:cs="Arial"/>
        </w:rPr>
        <w:t xml:space="preserve"> this reflects the </w:t>
      </w:r>
      <w:r w:rsidR="000A0137" w:rsidRPr="00CB2B84">
        <w:rPr>
          <w:rFonts w:ascii="Arial" w:hAnsi="Arial" w:cs="Arial"/>
        </w:rPr>
        <w:t xml:space="preserve">observation made from the diagonal cells in the </w:t>
      </w:r>
      <w:hyperlink w:anchor="_Confusion_Matrix" w:history="1">
        <w:r w:rsidR="002149AA" w:rsidRPr="002149AA">
          <w:rPr>
            <w:rStyle w:val="Hyperlink"/>
            <w:rFonts w:ascii="Arial" w:hAnsi="Arial" w:cs="Arial"/>
          </w:rPr>
          <w:t>Section 1.1</w:t>
        </w:r>
      </w:hyperlink>
      <w:r w:rsidR="002149AA">
        <w:rPr>
          <w:rFonts w:ascii="Arial" w:hAnsi="Arial" w:cs="Arial"/>
        </w:rPr>
        <w:t xml:space="preserve"> </w:t>
      </w:r>
      <w:r w:rsidR="00CC6406">
        <w:rPr>
          <w:rFonts w:ascii="Arial" w:hAnsi="Arial" w:cs="Arial"/>
        </w:rPr>
        <w:t>(Page 2</w:t>
      </w:r>
      <w:r w:rsidR="00402AF7" w:rsidRPr="00CB2B84">
        <w:rPr>
          <w:rFonts w:ascii="Arial" w:hAnsi="Arial" w:cs="Arial"/>
        </w:rPr>
        <w:t>)</w:t>
      </w:r>
      <w:r w:rsidR="000A0137" w:rsidRPr="00CB2B84">
        <w:rPr>
          <w:rFonts w:ascii="Arial" w:hAnsi="Arial" w:cs="Arial"/>
        </w:rPr>
        <w:t xml:space="preserve">. </w:t>
      </w:r>
    </w:p>
    <w:p w:rsidR="00D33F37" w:rsidRPr="008701E0" w:rsidRDefault="00630D53" w:rsidP="008701E0">
      <w:pPr>
        <w:keepNext/>
        <w:jc w:val="center"/>
        <w:rPr>
          <w:sz w:val="16"/>
        </w:rPr>
      </w:pPr>
      <w:r w:rsidRPr="008701E0">
        <w:rPr>
          <w:rFonts w:ascii="Arial" w:hAnsi="Arial" w:cs="Arial"/>
          <w:sz w:val="16"/>
        </w:rPr>
        <w:drawing>
          <wp:inline distT="0" distB="0" distL="0" distR="0" wp14:anchorId="3E08D8DD" wp14:editId="001A6E06">
            <wp:extent cx="14668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257175"/>
                    </a:xfrm>
                    <a:prstGeom prst="rect">
                      <a:avLst/>
                    </a:prstGeom>
                  </pic:spPr>
                </pic:pic>
              </a:graphicData>
            </a:graphic>
          </wp:inline>
        </w:drawing>
      </w:r>
    </w:p>
    <w:p w:rsidR="00630D53" w:rsidRPr="008701E0" w:rsidRDefault="00D33F37" w:rsidP="008701E0">
      <w:pPr>
        <w:pStyle w:val="Caption"/>
        <w:jc w:val="center"/>
        <w:rPr>
          <w:rFonts w:ascii="Arial" w:hAnsi="Arial" w:cs="Arial"/>
          <w:i w:val="0"/>
          <w:color w:val="auto"/>
          <w:sz w:val="16"/>
          <w:szCs w:val="22"/>
        </w:rPr>
      </w:pPr>
      <w:r w:rsidRPr="008701E0">
        <w:rPr>
          <w:rFonts w:ascii="Arial" w:hAnsi="Arial" w:cs="Arial"/>
          <w:i w:val="0"/>
          <w:color w:val="auto"/>
          <w:sz w:val="16"/>
          <w:szCs w:val="22"/>
        </w:rPr>
        <w:t xml:space="preserve">Figure </w:t>
      </w:r>
      <w:r w:rsidRPr="008701E0">
        <w:rPr>
          <w:rFonts w:ascii="Arial" w:hAnsi="Arial" w:cs="Arial"/>
          <w:i w:val="0"/>
          <w:color w:val="auto"/>
          <w:sz w:val="16"/>
          <w:szCs w:val="22"/>
        </w:rPr>
        <w:fldChar w:fldCharType="begin"/>
      </w:r>
      <w:r w:rsidRPr="008701E0">
        <w:rPr>
          <w:rFonts w:ascii="Arial" w:hAnsi="Arial" w:cs="Arial"/>
          <w:i w:val="0"/>
          <w:color w:val="auto"/>
          <w:sz w:val="16"/>
          <w:szCs w:val="22"/>
        </w:rPr>
        <w:instrText xml:space="preserve"> SEQ Figure \* ARABIC </w:instrText>
      </w:r>
      <w:r w:rsidRPr="008701E0">
        <w:rPr>
          <w:rFonts w:ascii="Arial" w:hAnsi="Arial" w:cs="Arial"/>
          <w:i w:val="0"/>
          <w:color w:val="auto"/>
          <w:sz w:val="16"/>
          <w:szCs w:val="22"/>
        </w:rPr>
        <w:fldChar w:fldCharType="separate"/>
      </w:r>
      <w:r w:rsidR="00027798">
        <w:rPr>
          <w:rFonts w:ascii="Arial" w:hAnsi="Arial" w:cs="Arial"/>
          <w:i w:val="0"/>
          <w:color w:val="auto"/>
          <w:sz w:val="16"/>
          <w:szCs w:val="22"/>
        </w:rPr>
        <w:t>4</w:t>
      </w:r>
      <w:r w:rsidRPr="008701E0">
        <w:rPr>
          <w:rFonts w:ascii="Arial" w:hAnsi="Arial" w:cs="Arial"/>
          <w:i w:val="0"/>
          <w:color w:val="auto"/>
          <w:sz w:val="16"/>
          <w:szCs w:val="22"/>
        </w:rPr>
        <w:fldChar w:fldCharType="end"/>
      </w:r>
      <w:r w:rsidRPr="008701E0">
        <w:rPr>
          <w:rFonts w:ascii="Arial" w:hAnsi="Arial" w:cs="Arial"/>
          <w:i w:val="0"/>
          <w:color w:val="auto"/>
          <w:sz w:val="16"/>
          <w:szCs w:val="22"/>
        </w:rPr>
        <w:t>: Cohen's Kappa</w:t>
      </w:r>
    </w:p>
    <w:p w:rsidR="00630D53" w:rsidRPr="00CB2B84" w:rsidRDefault="00630D53" w:rsidP="00CC6406">
      <w:pPr>
        <w:pStyle w:val="Heading2"/>
      </w:pPr>
      <w:bookmarkStart w:id="7" w:name="_Fleiss’_Kappa"/>
      <w:bookmarkStart w:id="8" w:name="_Toc510967989"/>
      <w:bookmarkEnd w:id="7"/>
      <w:r w:rsidRPr="00CB2B84">
        <w:t>Fleiss’ Kappa</w:t>
      </w:r>
      <w:bookmarkEnd w:id="8"/>
    </w:p>
    <w:p w:rsidR="006C2F30" w:rsidRDefault="00A13C7F" w:rsidP="008701E0">
      <w:pPr>
        <w:jc w:val="both"/>
        <w:rPr>
          <w:rFonts w:ascii="Arial" w:hAnsi="Arial" w:cs="Arial"/>
        </w:rPr>
      </w:pPr>
      <w:r w:rsidRPr="00CB2B84">
        <w:rPr>
          <w:rFonts w:ascii="Arial" w:hAnsi="Arial" w:cs="Arial"/>
        </w:rPr>
        <w:t>Fleiss’ Kappa measures the degre</w:t>
      </w:r>
      <w:r w:rsidR="00E81B5C">
        <w:rPr>
          <w:rFonts w:ascii="Arial" w:hAnsi="Arial" w:cs="Arial"/>
        </w:rPr>
        <w:t>e of agreement between 80</w:t>
      </w:r>
      <w:r w:rsidRPr="00CB2B84">
        <w:rPr>
          <w:rFonts w:ascii="Arial" w:hAnsi="Arial" w:cs="Arial"/>
        </w:rPr>
        <w:t xml:space="preserve"> annotators. </w:t>
      </w:r>
      <w:r w:rsidR="00E81B5C">
        <w:rPr>
          <w:rFonts w:ascii="Arial" w:hAnsi="Arial" w:cs="Arial"/>
        </w:rPr>
        <w:t xml:space="preserve">In total, there are 81 annotators, but one of the annotators failed to categorize all the articles -  in order to simplify the calculation, all votes of the annotator </w:t>
      </w:r>
      <w:r w:rsidR="006C2F30">
        <w:rPr>
          <w:rFonts w:ascii="Arial" w:hAnsi="Arial" w:cs="Arial"/>
        </w:rPr>
        <w:t xml:space="preserve">and the annotator </w:t>
      </w:r>
      <w:r w:rsidR="00E81B5C">
        <w:rPr>
          <w:rFonts w:ascii="Arial" w:hAnsi="Arial" w:cs="Arial"/>
        </w:rPr>
        <w:t xml:space="preserve">was removed from all calculations. </w:t>
      </w:r>
    </w:p>
    <w:p w:rsidR="00A13C7F" w:rsidRPr="00CB2B84" w:rsidRDefault="00A13C7F" w:rsidP="008701E0">
      <w:pPr>
        <w:jc w:val="both"/>
        <w:rPr>
          <w:rFonts w:ascii="Arial" w:hAnsi="Arial" w:cs="Arial"/>
        </w:rPr>
      </w:pPr>
      <w:r w:rsidRPr="00CB2B84">
        <w:rPr>
          <w:rFonts w:ascii="Arial" w:hAnsi="Arial" w:cs="Arial"/>
        </w:rPr>
        <w:t xml:space="preserve">Similar to Cohen’s Kappa, Fleiss’ Kappa values are less than or equal to 1.0, with 1.0 implying perfect agreement. As shown </w:t>
      </w:r>
      <w:r w:rsidRPr="00CC6406">
        <w:rPr>
          <w:rFonts w:ascii="Arial" w:hAnsi="Arial" w:cs="Arial"/>
        </w:rPr>
        <w:t xml:space="preserve">in </w:t>
      </w:r>
      <w:r w:rsidRPr="00CC6406">
        <w:rPr>
          <w:rFonts w:ascii="Arial" w:hAnsi="Arial" w:cs="Arial"/>
          <w:i/>
        </w:rPr>
        <w:t>Figure 5</w:t>
      </w:r>
      <w:r w:rsidRPr="00CB2B84">
        <w:rPr>
          <w:rFonts w:ascii="Arial" w:hAnsi="Arial" w:cs="Arial"/>
        </w:rPr>
        <w:t xml:space="preserve">, a value of 0.55 is </w:t>
      </w:r>
      <w:r w:rsidR="00687907" w:rsidRPr="00CB2B84">
        <w:rPr>
          <w:rFonts w:ascii="Arial" w:hAnsi="Arial" w:cs="Arial"/>
        </w:rPr>
        <w:t>obtained</w:t>
      </w:r>
      <w:r w:rsidRPr="00CB2B84">
        <w:rPr>
          <w:rFonts w:ascii="Arial" w:hAnsi="Arial" w:cs="Arial"/>
        </w:rPr>
        <w:t xml:space="preserve"> indicating a fair amount of agreement between all the annotators. </w:t>
      </w:r>
      <w:r w:rsidR="00687907" w:rsidRPr="00CB2B84">
        <w:rPr>
          <w:rFonts w:ascii="Arial" w:hAnsi="Arial" w:cs="Arial"/>
        </w:rPr>
        <w:t xml:space="preserve">A fair amount of agreement is expected since most humans can broadly categorize articles – a more rigorous annotation schema and trained annotators will </w:t>
      </w:r>
      <w:r w:rsidR="00851CFC" w:rsidRPr="00CB2B84">
        <w:rPr>
          <w:rFonts w:ascii="Arial" w:hAnsi="Arial" w:cs="Arial"/>
        </w:rPr>
        <w:t>help to increase the agreement among the annotators.</w:t>
      </w:r>
    </w:p>
    <w:p w:rsidR="00D33F37" w:rsidRPr="008701E0" w:rsidRDefault="00630D53" w:rsidP="008701E0">
      <w:pPr>
        <w:keepNext/>
        <w:jc w:val="center"/>
        <w:rPr>
          <w:sz w:val="16"/>
        </w:rPr>
      </w:pPr>
      <w:r w:rsidRPr="008701E0">
        <w:rPr>
          <w:rFonts w:ascii="Arial" w:hAnsi="Arial" w:cs="Arial"/>
          <w:sz w:val="16"/>
        </w:rPr>
        <w:drawing>
          <wp:inline distT="0" distB="0" distL="0" distR="0" wp14:anchorId="587ECE35" wp14:editId="0F0650FA">
            <wp:extent cx="14763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375" cy="209550"/>
                    </a:xfrm>
                    <a:prstGeom prst="rect">
                      <a:avLst/>
                    </a:prstGeom>
                  </pic:spPr>
                </pic:pic>
              </a:graphicData>
            </a:graphic>
          </wp:inline>
        </w:drawing>
      </w:r>
    </w:p>
    <w:p w:rsidR="00630D53" w:rsidRPr="008701E0" w:rsidRDefault="00D33F37" w:rsidP="008701E0">
      <w:pPr>
        <w:pStyle w:val="Caption"/>
        <w:jc w:val="center"/>
        <w:rPr>
          <w:rFonts w:ascii="Arial" w:hAnsi="Arial" w:cs="Arial"/>
          <w:i w:val="0"/>
          <w:color w:val="auto"/>
          <w:sz w:val="16"/>
          <w:szCs w:val="22"/>
        </w:rPr>
      </w:pPr>
      <w:r w:rsidRPr="008701E0">
        <w:rPr>
          <w:rFonts w:ascii="Arial" w:hAnsi="Arial" w:cs="Arial"/>
          <w:i w:val="0"/>
          <w:color w:val="auto"/>
          <w:sz w:val="16"/>
          <w:szCs w:val="22"/>
        </w:rPr>
        <w:t xml:space="preserve">Figure </w:t>
      </w:r>
      <w:r w:rsidRPr="008701E0">
        <w:rPr>
          <w:rFonts w:ascii="Arial" w:hAnsi="Arial" w:cs="Arial"/>
          <w:i w:val="0"/>
          <w:color w:val="auto"/>
          <w:sz w:val="16"/>
          <w:szCs w:val="22"/>
        </w:rPr>
        <w:fldChar w:fldCharType="begin"/>
      </w:r>
      <w:r w:rsidRPr="008701E0">
        <w:rPr>
          <w:rFonts w:ascii="Arial" w:hAnsi="Arial" w:cs="Arial"/>
          <w:i w:val="0"/>
          <w:color w:val="auto"/>
          <w:sz w:val="16"/>
          <w:szCs w:val="22"/>
        </w:rPr>
        <w:instrText xml:space="preserve"> SEQ Figure \* ARABIC </w:instrText>
      </w:r>
      <w:r w:rsidRPr="008701E0">
        <w:rPr>
          <w:rFonts w:ascii="Arial" w:hAnsi="Arial" w:cs="Arial"/>
          <w:i w:val="0"/>
          <w:color w:val="auto"/>
          <w:sz w:val="16"/>
          <w:szCs w:val="22"/>
        </w:rPr>
        <w:fldChar w:fldCharType="separate"/>
      </w:r>
      <w:r w:rsidR="00027798">
        <w:rPr>
          <w:rFonts w:ascii="Arial" w:hAnsi="Arial" w:cs="Arial"/>
          <w:i w:val="0"/>
          <w:color w:val="auto"/>
          <w:sz w:val="16"/>
          <w:szCs w:val="22"/>
        </w:rPr>
        <w:t>5</w:t>
      </w:r>
      <w:r w:rsidRPr="008701E0">
        <w:rPr>
          <w:rFonts w:ascii="Arial" w:hAnsi="Arial" w:cs="Arial"/>
          <w:i w:val="0"/>
          <w:color w:val="auto"/>
          <w:sz w:val="16"/>
          <w:szCs w:val="22"/>
        </w:rPr>
        <w:fldChar w:fldCharType="end"/>
      </w:r>
      <w:r w:rsidRPr="008701E0">
        <w:rPr>
          <w:rFonts w:ascii="Arial" w:hAnsi="Arial" w:cs="Arial"/>
          <w:i w:val="0"/>
          <w:color w:val="auto"/>
          <w:sz w:val="16"/>
          <w:szCs w:val="22"/>
        </w:rPr>
        <w:t>: Fleiss' Kappa</w:t>
      </w:r>
    </w:p>
    <w:p w:rsidR="00D33F37" w:rsidRPr="00CB2B84" w:rsidRDefault="00D33F37" w:rsidP="008701E0">
      <w:pPr>
        <w:jc w:val="both"/>
        <w:rPr>
          <w:rFonts w:ascii="Arial" w:hAnsi="Arial" w:cs="Arial"/>
        </w:rPr>
      </w:pPr>
    </w:p>
    <w:p w:rsidR="00783339" w:rsidRPr="00CB2B84" w:rsidRDefault="00783339" w:rsidP="008701E0">
      <w:pPr>
        <w:jc w:val="both"/>
        <w:rPr>
          <w:rFonts w:ascii="Arial" w:hAnsi="Arial" w:cs="Arial"/>
        </w:rPr>
      </w:pPr>
    </w:p>
    <w:p w:rsidR="00783339" w:rsidRPr="00CB2B84" w:rsidRDefault="00783339" w:rsidP="008701E0">
      <w:pPr>
        <w:jc w:val="both"/>
        <w:rPr>
          <w:rFonts w:ascii="Arial" w:hAnsi="Arial" w:cs="Arial"/>
        </w:rPr>
      </w:pPr>
    </w:p>
    <w:p w:rsidR="00851C3A" w:rsidRPr="00CB2B84" w:rsidRDefault="00E140EE" w:rsidP="00CC6406">
      <w:pPr>
        <w:pStyle w:val="Heading1"/>
      </w:pPr>
      <w:bookmarkStart w:id="9" w:name="_Toc510967990"/>
      <w:r>
        <w:lastRenderedPageBreak/>
        <w:t>D</w:t>
      </w:r>
      <w:r w:rsidR="00851C3A" w:rsidRPr="00CB2B84">
        <w:t>iscussion</w:t>
      </w:r>
      <w:bookmarkEnd w:id="9"/>
    </w:p>
    <w:p w:rsidR="00CC6406" w:rsidRPr="00CC6406" w:rsidRDefault="00CC6406" w:rsidP="00CC6406">
      <w:pPr>
        <w:pStyle w:val="ListParagraph"/>
        <w:keepNext/>
        <w:keepLines/>
        <w:numPr>
          <w:ilvl w:val="0"/>
          <w:numId w:val="2"/>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10" w:name="_Toc510960710"/>
      <w:bookmarkStart w:id="11" w:name="_Toc510961440"/>
      <w:bookmarkStart w:id="12" w:name="_Toc510961718"/>
      <w:bookmarkStart w:id="13" w:name="_Toc510967147"/>
      <w:bookmarkStart w:id="14" w:name="_Toc510967939"/>
      <w:bookmarkStart w:id="15" w:name="_Toc510967991"/>
      <w:bookmarkEnd w:id="10"/>
      <w:bookmarkEnd w:id="11"/>
      <w:bookmarkEnd w:id="12"/>
      <w:bookmarkEnd w:id="13"/>
      <w:bookmarkEnd w:id="14"/>
      <w:bookmarkEnd w:id="15"/>
    </w:p>
    <w:p w:rsidR="00C1058E" w:rsidRPr="00CB2B84" w:rsidRDefault="00C1058E" w:rsidP="00CC6406">
      <w:pPr>
        <w:pStyle w:val="Heading2"/>
      </w:pPr>
      <w:bookmarkStart w:id="16" w:name="_Toc510967992"/>
      <w:r w:rsidRPr="00CB2B84">
        <w:t>Annotation task</w:t>
      </w:r>
      <w:bookmarkEnd w:id="16"/>
    </w:p>
    <w:p w:rsidR="00A114BA" w:rsidRPr="00CB2B84" w:rsidRDefault="00A114BA" w:rsidP="008701E0">
      <w:pPr>
        <w:jc w:val="both"/>
        <w:rPr>
          <w:rFonts w:ascii="Arial" w:hAnsi="Arial" w:cs="Arial"/>
        </w:rPr>
      </w:pPr>
      <w:r w:rsidRPr="00CB2B84">
        <w:rPr>
          <w:rFonts w:ascii="Arial" w:hAnsi="Arial" w:cs="Arial"/>
        </w:rPr>
        <w:t>Does it make sense to annotate a single category per article?</w:t>
      </w:r>
    </w:p>
    <w:p w:rsidR="00A114BA" w:rsidRPr="00CB2B84" w:rsidRDefault="00A114BA" w:rsidP="008701E0">
      <w:pPr>
        <w:jc w:val="both"/>
        <w:rPr>
          <w:rFonts w:ascii="Arial" w:hAnsi="Arial" w:cs="Arial"/>
        </w:rPr>
      </w:pPr>
      <w:r w:rsidRPr="00CB2B84">
        <w:rPr>
          <w:rFonts w:ascii="Arial" w:hAnsi="Arial" w:cs="Arial"/>
        </w:rPr>
        <w:t xml:space="preserve">From the perspective of human intuition, assigning multiple categories to each article is not only easier but makes more practical sense. </w:t>
      </w:r>
      <w:r w:rsidR="00CB5242" w:rsidRPr="00CB2B84">
        <w:rPr>
          <w:rFonts w:ascii="Arial" w:hAnsi="Arial" w:cs="Arial"/>
        </w:rPr>
        <w:t xml:space="preserve">An article will always have a primary category, but categorizing an article into multiple sub-categories during annotation extracts more information from the articles </w:t>
      </w:r>
      <w:r w:rsidR="00783339" w:rsidRPr="00CB2B84">
        <w:rPr>
          <w:rFonts w:ascii="Arial" w:hAnsi="Arial" w:cs="Arial"/>
        </w:rPr>
        <w:t>which</w:t>
      </w:r>
      <w:r w:rsidR="00CB5242" w:rsidRPr="00CB2B84">
        <w:rPr>
          <w:rFonts w:ascii="Arial" w:hAnsi="Arial" w:cs="Arial"/>
        </w:rPr>
        <w:t xml:space="preserve"> will lead to </w:t>
      </w:r>
      <w:r w:rsidR="00783339" w:rsidRPr="00CB2B84">
        <w:rPr>
          <w:rFonts w:ascii="Arial" w:hAnsi="Arial" w:cs="Arial"/>
        </w:rPr>
        <w:t xml:space="preserve">more sophisticated training </w:t>
      </w:r>
      <w:r w:rsidR="00CB5242" w:rsidRPr="00CB2B84">
        <w:rPr>
          <w:rFonts w:ascii="Arial" w:hAnsi="Arial" w:cs="Arial"/>
        </w:rPr>
        <w:t xml:space="preserve">models </w:t>
      </w:r>
      <w:r w:rsidR="00783339" w:rsidRPr="00CB2B84">
        <w:rPr>
          <w:rFonts w:ascii="Arial" w:hAnsi="Arial" w:cs="Arial"/>
        </w:rPr>
        <w:t xml:space="preserve">and allow </w:t>
      </w:r>
      <w:r w:rsidR="00CB5242" w:rsidRPr="00CB2B84">
        <w:rPr>
          <w:rFonts w:ascii="Arial" w:hAnsi="Arial" w:cs="Arial"/>
        </w:rPr>
        <w:t>for more granular classification.</w:t>
      </w:r>
      <w:r w:rsidR="00783339" w:rsidRPr="00CB2B84">
        <w:rPr>
          <w:rFonts w:ascii="Arial" w:hAnsi="Arial" w:cs="Arial"/>
        </w:rPr>
        <w:t xml:space="preserve"> </w:t>
      </w:r>
      <w:r w:rsidR="00441769" w:rsidRPr="00CB2B84">
        <w:rPr>
          <w:rFonts w:ascii="Arial" w:hAnsi="Arial" w:cs="Arial"/>
        </w:rPr>
        <w:t xml:space="preserve">For example, an article discussing the performance of a new technology company can be categorized correctly as both </w:t>
      </w:r>
      <w:r w:rsidR="00441769" w:rsidRPr="00CB2B84">
        <w:rPr>
          <w:rFonts w:ascii="Arial" w:hAnsi="Arial" w:cs="Arial"/>
          <w:i/>
        </w:rPr>
        <w:t>Business</w:t>
      </w:r>
      <w:r w:rsidR="00441769" w:rsidRPr="00CB2B84">
        <w:rPr>
          <w:rFonts w:ascii="Arial" w:hAnsi="Arial" w:cs="Arial"/>
        </w:rPr>
        <w:t xml:space="preserve"> and </w:t>
      </w:r>
      <w:r w:rsidR="00441769" w:rsidRPr="00CB2B84">
        <w:rPr>
          <w:rFonts w:ascii="Arial" w:hAnsi="Arial" w:cs="Arial"/>
          <w:i/>
        </w:rPr>
        <w:t>Science and Technology</w:t>
      </w:r>
      <w:r w:rsidR="00441769" w:rsidRPr="00CB2B84">
        <w:rPr>
          <w:rFonts w:ascii="Arial" w:hAnsi="Arial" w:cs="Arial"/>
        </w:rPr>
        <w:t xml:space="preserve">. In the annotation task, there were 3 instances (out of the 80) where articles were predicted as being in </w:t>
      </w:r>
      <w:r w:rsidR="00441769" w:rsidRPr="00CB2B84">
        <w:rPr>
          <w:rFonts w:ascii="Arial" w:hAnsi="Arial" w:cs="Arial"/>
          <w:i/>
        </w:rPr>
        <w:t>Science and Technology</w:t>
      </w:r>
      <w:r w:rsidR="00441769" w:rsidRPr="00CB2B84">
        <w:rPr>
          <w:rFonts w:ascii="Arial" w:hAnsi="Arial" w:cs="Arial"/>
        </w:rPr>
        <w:t xml:space="preserve"> but were actually in </w:t>
      </w:r>
      <w:r w:rsidR="00441769" w:rsidRPr="00CB2B84">
        <w:rPr>
          <w:rFonts w:ascii="Arial" w:hAnsi="Arial" w:cs="Arial"/>
          <w:i/>
        </w:rPr>
        <w:t>Business</w:t>
      </w:r>
      <w:r w:rsidR="00441769" w:rsidRPr="00CB2B84">
        <w:rPr>
          <w:rFonts w:ascii="Arial" w:hAnsi="Arial" w:cs="Arial"/>
        </w:rPr>
        <w:t xml:space="preserve"> (see </w:t>
      </w:r>
      <w:r w:rsidR="00441769" w:rsidRPr="00CC6406">
        <w:rPr>
          <w:rFonts w:ascii="Arial" w:hAnsi="Arial" w:cs="Arial"/>
          <w:i/>
        </w:rPr>
        <w:t>Figure 1</w:t>
      </w:r>
      <w:r w:rsidR="00441769" w:rsidRPr="00CB2B84">
        <w:rPr>
          <w:rFonts w:ascii="Arial" w:hAnsi="Arial" w:cs="Arial"/>
        </w:rPr>
        <w:t xml:space="preserve">). </w:t>
      </w:r>
      <w:r w:rsidR="00783339" w:rsidRPr="00CB2B84">
        <w:rPr>
          <w:rFonts w:ascii="Arial" w:hAnsi="Arial" w:cs="Arial"/>
        </w:rPr>
        <w:t xml:space="preserve">Although having more categories per article will improve the performance of the classifier, implementation of such a multi-category classification method is more complex and time consuming. </w:t>
      </w:r>
      <w:r w:rsidR="00304142" w:rsidRPr="00CB2B84">
        <w:rPr>
          <w:rFonts w:ascii="Arial" w:hAnsi="Arial" w:cs="Arial"/>
        </w:rPr>
        <w:t xml:space="preserve">Extensive literature is available for single class classification techniques. Most multi-category classifier techniques </w:t>
      </w:r>
      <w:r w:rsidR="00521C6F" w:rsidRPr="00CB2B84">
        <w:rPr>
          <w:rFonts w:ascii="Arial" w:hAnsi="Arial" w:cs="Arial"/>
        </w:rPr>
        <w:t>combine such techniques which leads to greater complexity.</w:t>
      </w:r>
    </w:p>
    <w:p w:rsidR="00C1058E" w:rsidRPr="00CB2B84" w:rsidRDefault="00C1058E" w:rsidP="00CC6406">
      <w:pPr>
        <w:pStyle w:val="Heading2"/>
      </w:pPr>
      <w:bookmarkStart w:id="17" w:name="_Toc510967993"/>
      <w:r w:rsidRPr="00CB2B84">
        <w:t>Annotation scheme</w:t>
      </w:r>
      <w:bookmarkEnd w:id="17"/>
    </w:p>
    <w:p w:rsidR="00A114BA" w:rsidRPr="00CB2B84" w:rsidRDefault="00A114BA" w:rsidP="008701E0">
      <w:pPr>
        <w:jc w:val="both"/>
        <w:rPr>
          <w:rFonts w:ascii="Arial" w:hAnsi="Arial" w:cs="Arial"/>
        </w:rPr>
      </w:pPr>
      <w:r w:rsidRPr="00CB2B84">
        <w:rPr>
          <w:rFonts w:ascii="Arial" w:hAnsi="Arial" w:cs="Arial"/>
        </w:rPr>
        <w:t xml:space="preserve">Does it make sense to increase the number granularity of categories? </w:t>
      </w:r>
    </w:p>
    <w:p w:rsidR="00304142" w:rsidRPr="00CB2B84" w:rsidRDefault="00A114BA" w:rsidP="008701E0">
      <w:pPr>
        <w:jc w:val="both"/>
        <w:rPr>
          <w:rFonts w:ascii="Arial" w:hAnsi="Arial" w:cs="Arial"/>
        </w:rPr>
      </w:pPr>
      <w:r w:rsidRPr="00CB2B84">
        <w:rPr>
          <w:rFonts w:ascii="Arial" w:hAnsi="Arial" w:cs="Arial"/>
        </w:rPr>
        <w:t>The annotation schema supplied has 10 broad categories</w:t>
      </w:r>
      <w:r w:rsidR="00441769" w:rsidRPr="00CB2B84">
        <w:rPr>
          <w:rFonts w:ascii="Arial" w:hAnsi="Arial" w:cs="Arial"/>
        </w:rPr>
        <w:t>. A greater number of categories will allow human annotators to make more definite category assignments, leading to better training data and better classification models. This can be further improved by using a hierarchical schema relating the categories</w:t>
      </w:r>
      <w:r w:rsidR="00972EC7" w:rsidRPr="00CB2B84">
        <w:rPr>
          <w:rFonts w:ascii="Arial" w:hAnsi="Arial" w:cs="Arial"/>
        </w:rPr>
        <w:t xml:space="preserve">. For example, in the annotation task, the category </w:t>
      </w:r>
      <w:r w:rsidR="00972EC7" w:rsidRPr="00CB2B84">
        <w:rPr>
          <w:rFonts w:ascii="Arial" w:hAnsi="Arial" w:cs="Arial"/>
          <w:i/>
        </w:rPr>
        <w:t>Society</w:t>
      </w:r>
      <w:r w:rsidR="00972EC7" w:rsidRPr="00CB2B84">
        <w:rPr>
          <w:rFonts w:ascii="Arial" w:hAnsi="Arial" w:cs="Arial"/>
        </w:rPr>
        <w:t xml:space="preserve"> can have sub-categories of </w:t>
      </w:r>
      <w:r w:rsidR="00972EC7" w:rsidRPr="00CB2B84">
        <w:rPr>
          <w:rFonts w:ascii="Arial" w:hAnsi="Arial" w:cs="Arial"/>
          <w:i/>
        </w:rPr>
        <w:t>Entertainment</w:t>
      </w:r>
      <w:r w:rsidR="00972EC7" w:rsidRPr="00CB2B84">
        <w:rPr>
          <w:rFonts w:ascii="Arial" w:hAnsi="Arial" w:cs="Arial"/>
        </w:rPr>
        <w:t xml:space="preserve"> and </w:t>
      </w:r>
      <w:r w:rsidR="00972EC7" w:rsidRPr="00CB2B84">
        <w:rPr>
          <w:rFonts w:ascii="Arial" w:hAnsi="Arial" w:cs="Arial"/>
          <w:i/>
        </w:rPr>
        <w:t>Politics</w:t>
      </w:r>
      <w:r w:rsidR="00972EC7" w:rsidRPr="00CB2B84">
        <w:rPr>
          <w:rFonts w:ascii="Arial" w:hAnsi="Arial" w:cs="Arial"/>
        </w:rPr>
        <w:t xml:space="preserve"> which will make it easier to differentiate between edge cases</w:t>
      </w:r>
      <w:r w:rsidR="00C42C09" w:rsidRPr="00CB2B84">
        <w:rPr>
          <w:rFonts w:ascii="Arial" w:hAnsi="Arial" w:cs="Arial"/>
        </w:rPr>
        <w:t xml:space="preserve"> (several were noticed in </w:t>
      </w:r>
      <w:r w:rsidR="00C42C09" w:rsidRPr="00CC6406">
        <w:rPr>
          <w:rFonts w:ascii="Arial" w:hAnsi="Arial" w:cs="Arial"/>
          <w:i/>
        </w:rPr>
        <w:t>Figure 1</w:t>
      </w:r>
      <w:r w:rsidR="00C42C09" w:rsidRPr="00CB2B84">
        <w:rPr>
          <w:rFonts w:ascii="Arial" w:hAnsi="Arial" w:cs="Arial"/>
        </w:rPr>
        <w:t>)</w:t>
      </w:r>
      <w:r w:rsidR="00972EC7" w:rsidRPr="00CB2B84">
        <w:rPr>
          <w:rFonts w:ascii="Arial" w:hAnsi="Arial" w:cs="Arial"/>
        </w:rPr>
        <w:t xml:space="preserve">. </w:t>
      </w:r>
      <w:r w:rsidR="00CB799F" w:rsidRPr="00CB2B84">
        <w:rPr>
          <w:rFonts w:ascii="Arial" w:hAnsi="Arial" w:cs="Arial"/>
        </w:rPr>
        <w:t xml:space="preserve">One drawback of using more categories is </w:t>
      </w:r>
      <w:r w:rsidR="00304142" w:rsidRPr="00CB2B84">
        <w:rPr>
          <w:rFonts w:ascii="Arial" w:hAnsi="Arial" w:cs="Arial"/>
        </w:rPr>
        <w:t>more training data will be required to model</w:t>
      </w:r>
      <w:r w:rsidR="00CB799F" w:rsidRPr="00CB2B84">
        <w:rPr>
          <w:rFonts w:ascii="Arial" w:hAnsi="Arial" w:cs="Arial"/>
        </w:rPr>
        <w:t xml:space="preserve"> the classifier</w:t>
      </w:r>
      <w:r w:rsidR="00304142" w:rsidRPr="00CB2B84">
        <w:rPr>
          <w:rFonts w:ascii="Arial" w:hAnsi="Arial" w:cs="Arial"/>
        </w:rPr>
        <w:t xml:space="preserve">. As seen in </w:t>
      </w:r>
      <w:hyperlink w:anchor="_Class-wise_precision,_recall" w:history="1">
        <w:r w:rsidR="00304142" w:rsidRPr="002149AA">
          <w:rPr>
            <w:rStyle w:val="Hyperlink"/>
            <w:rFonts w:ascii="Arial" w:hAnsi="Arial" w:cs="Arial"/>
          </w:rPr>
          <w:t>Section</w:t>
        </w:r>
        <w:r w:rsidR="002149AA" w:rsidRPr="002149AA">
          <w:rPr>
            <w:rStyle w:val="Hyperlink"/>
            <w:rFonts w:ascii="Arial" w:hAnsi="Arial" w:cs="Arial"/>
          </w:rPr>
          <w:t xml:space="preserve"> 1.2</w:t>
        </w:r>
      </w:hyperlink>
      <w:r w:rsidR="002149AA">
        <w:rPr>
          <w:rFonts w:ascii="Arial" w:hAnsi="Arial" w:cs="Arial"/>
        </w:rPr>
        <w:t xml:space="preserve"> (Page 3)</w:t>
      </w:r>
      <w:r w:rsidR="00304142" w:rsidRPr="00CB2B84">
        <w:rPr>
          <w:rFonts w:ascii="Arial" w:hAnsi="Arial" w:cs="Arial"/>
        </w:rPr>
        <w:t>, more annotated data per category leads to greater classification performance for the category. Hence to build a strong classifier</w:t>
      </w:r>
      <w:r w:rsidR="00CB799F" w:rsidRPr="00CB2B84">
        <w:rPr>
          <w:rFonts w:ascii="Arial" w:hAnsi="Arial" w:cs="Arial"/>
        </w:rPr>
        <w:t xml:space="preserve"> with more categories</w:t>
      </w:r>
      <w:r w:rsidR="00304142" w:rsidRPr="00CB2B84">
        <w:rPr>
          <w:rFonts w:ascii="Arial" w:hAnsi="Arial" w:cs="Arial"/>
        </w:rPr>
        <w:t>, more training data will be necessary.</w:t>
      </w:r>
    </w:p>
    <w:p w:rsidR="00C1058E" w:rsidRPr="00CB2B84" w:rsidRDefault="00C1058E" w:rsidP="00CC6406">
      <w:pPr>
        <w:pStyle w:val="Heading2"/>
      </w:pPr>
      <w:bookmarkStart w:id="18" w:name="_Toc510967994"/>
      <w:r w:rsidRPr="00CB2B84">
        <w:t>Annotation tool</w:t>
      </w:r>
      <w:bookmarkEnd w:id="18"/>
    </w:p>
    <w:p w:rsidR="00D14E6A" w:rsidRPr="00CB2B84" w:rsidRDefault="00372C66" w:rsidP="008701E0">
      <w:pPr>
        <w:jc w:val="both"/>
        <w:rPr>
          <w:rFonts w:ascii="Arial" w:hAnsi="Arial" w:cs="Arial"/>
        </w:rPr>
      </w:pPr>
      <w:r w:rsidRPr="00CB2B84">
        <w:rPr>
          <w:rFonts w:ascii="Arial" w:hAnsi="Arial" w:cs="Arial"/>
        </w:rPr>
        <w:t>Did the tool make annotation efficient and accurate?</w:t>
      </w:r>
    </w:p>
    <w:p w:rsidR="00372C66" w:rsidRPr="00CB2B84" w:rsidRDefault="00372C66" w:rsidP="008701E0">
      <w:pPr>
        <w:jc w:val="both"/>
        <w:rPr>
          <w:rFonts w:ascii="Arial" w:hAnsi="Arial" w:cs="Arial"/>
        </w:rPr>
      </w:pPr>
      <w:r w:rsidRPr="00CB2B84">
        <w:rPr>
          <w:rFonts w:ascii="Arial" w:hAnsi="Arial" w:cs="Arial"/>
        </w:rPr>
        <w:t xml:space="preserve">Google Spreadsheet is used as the annotation tool for the task. </w:t>
      </w:r>
      <w:r w:rsidR="00960B4C" w:rsidRPr="00CB2B84">
        <w:rPr>
          <w:rFonts w:ascii="Arial" w:hAnsi="Arial" w:cs="Arial"/>
        </w:rPr>
        <w:t>Google Spreadsheet is a web-based application which is available through a browser</w:t>
      </w:r>
      <w:r w:rsidR="00C42C09" w:rsidRPr="00CB2B84">
        <w:rPr>
          <w:rFonts w:ascii="Arial" w:hAnsi="Arial" w:cs="Arial"/>
        </w:rPr>
        <w:t xml:space="preserve"> and is easy to use</w:t>
      </w:r>
      <w:r w:rsidR="00960B4C" w:rsidRPr="00CB2B84">
        <w:rPr>
          <w:rFonts w:ascii="Arial" w:hAnsi="Arial" w:cs="Arial"/>
        </w:rPr>
        <w:t xml:space="preserve">. </w:t>
      </w:r>
      <w:r w:rsidR="00C42C09" w:rsidRPr="00CB2B84">
        <w:rPr>
          <w:rFonts w:ascii="Arial" w:hAnsi="Arial" w:cs="Arial"/>
        </w:rPr>
        <w:t>The tool is sufficiently powerful for small to medium scale annotation tasks. A more dedicated annotation tool can be used as part of a classification pipeline where annotators can perform annotations and supporting functions will calculate inter-annotator agreement statistics leading to increased visibility and quality of annotation</w:t>
      </w:r>
      <w:r w:rsidR="008149F6" w:rsidRPr="00CB2B84">
        <w:rPr>
          <w:rFonts w:ascii="Arial" w:hAnsi="Arial" w:cs="Arial"/>
        </w:rPr>
        <w:t>s</w:t>
      </w:r>
      <w:r w:rsidR="00C42C09" w:rsidRPr="00CB2B84">
        <w:rPr>
          <w:rFonts w:ascii="Arial" w:hAnsi="Arial" w:cs="Arial"/>
        </w:rPr>
        <w:t xml:space="preserve">. </w:t>
      </w:r>
      <w:r w:rsidR="008149F6" w:rsidRPr="00CB2B84">
        <w:rPr>
          <w:rFonts w:ascii="Arial" w:hAnsi="Arial" w:cs="Arial"/>
        </w:rPr>
        <w:t xml:space="preserve">Better annotations will always lead to more accurate training data. </w:t>
      </w:r>
    </w:p>
    <w:p w:rsidR="00C1058E" w:rsidRPr="00CB2B84" w:rsidRDefault="00C1058E" w:rsidP="00CC6406">
      <w:pPr>
        <w:pStyle w:val="Heading2"/>
        <w:rPr>
          <w:sz w:val="22"/>
          <w:szCs w:val="22"/>
        </w:rPr>
      </w:pPr>
      <w:bookmarkStart w:id="19" w:name="_Toc510967995"/>
      <w:r w:rsidRPr="00CB2B84">
        <w:t>Discussion and agreement</w:t>
      </w:r>
      <w:bookmarkEnd w:id="19"/>
    </w:p>
    <w:p w:rsidR="00FB789B" w:rsidRPr="00CB2B84" w:rsidRDefault="00805474" w:rsidP="008701E0">
      <w:pPr>
        <w:jc w:val="both"/>
        <w:rPr>
          <w:rFonts w:ascii="Arial" w:hAnsi="Arial" w:cs="Arial"/>
        </w:rPr>
      </w:pPr>
      <w:r w:rsidRPr="00CB2B84">
        <w:rPr>
          <w:rFonts w:ascii="Arial" w:hAnsi="Arial" w:cs="Arial"/>
        </w:rPr>
        <w:t>Did you find the discussions helpful?</w:t>
      </w:r>
    </w:p>
    <w:p w:rsidR="00805474" w:rsidRPr="00CB2B84" w:rsidRDefault="00805474" w:rsidP="008701E0">
      <w:pPr>
        <w:jc w:val="both"/>
        <w:rPr>
          <w:rFonts w:ascii="Arial" w:hAnsi="Arial" w:cs="Arial"/>
        </w:rPr>
      </w:pPr>
      <w:r w:rsidRPr="00CB2B84">
        <w:rPr>
          <w:rFonts w:ascii="Arial" w:hAnsi="Arial" w:cs="Arial"/>
        </w:rPr>
        <w:t>The discus</w:t>
      </w:r>
      <w:r w:rsidR="001E2874" w:rsidRPr="00CB2B84">
        <w:rPr>
          <w:rFonts w:ascii="Arial" w:hAnsi="Arial" w:cs="Arial"/>
        </w:rPr>
        <w:t>sions were extremely valuable to build insight and to understand the nuances of the problem. Exploring the problem with the rest of the annotators expose different perspectives which would otherwise be missed</w:t>
      </w:r>
      <w:r w:rsidR="002C1D8A" w:rsidRPr="00CB2B84">
        <w:rPr>
          <w:rFonts w:ascii="Arial" w:hAnsi="Arial" w:cs="Arial"/>
        </w:rPr>
        <w:t>.</w:t>
      </w:r>
    </w:p>
    <w:p w:rsidR="00851C3A" w:rsidRPr="00CB2B84" w:rsidRDefault="00CB2B84" w:rsidP="00CC6406">
      <w:pPr>
        <w:pStyle w:val="Heading1"/>
      </w:pPr>
      <w:bookmarkStart w:id="20" w:name="_Toc510967996"/>
      <w:r w:rsidRPr="00CB2B84">
        <w:lastRenderedPageBreak/>
        <w:t>Conclusion</w:t>
      </w:r>
      <w:bookmarkEnd w:id="20"/>
    </w:p>
    <w:p w:rsidR="00CB2B84" w:rsidRDefault="00CB2B84" w:rsidP="008701E0">
      <w:pPr>
        <w:jc w:val="both"/>
        <w:rPr>
          <w:rFonts w:ascii="Arial" w:hAnsi="Arial" w:cs="Arial"/>
        </w:rPr>
      </w:pPr>
      <w:r w:rsidRPr="00CB2B84">
        <w:rPr>
          <w:rFonts w:ascii="Arial" w:hAnsi="Arial" w:cs="Arial"/>
        </w:rPr>
        <w:t xml:space="preserve">In machine learning systems, accurate training data is critical to build high performing models. Correct training data can primarily be achieved by accurate annotation driven by a stringent annotation schema and trained annotators. Being a manual process, annotation is labourious and </w:t>
      </w:r>
      <w:r>
        <w:rPr>
          <w:rFonts w:ascii="Arial" w:hAnsi="Arial" w:cs="Arial"/>
        </w:rPr>
        <w:t>time consuming</w:t>
      </w:r>
      <w:r w:rsidR="00B010B4">
        <w:rPr>
          <w:rFonts w:ascii="Arial" w:hAnsi="Arial" w:cs="Arial"/>
        </w:rPr>
        <w:t xml:space="preserve"> but the effort is justified. Due to the nature of the task, trained annotators are essential as they are able to develop the annotation process and schema</w:t>
      </w:r>
      <w:r w:rsidR="00A02B9C" w:rsidRPr="00A02B9C">
        <w:rPr>
          <w:rFonts w:ascii="Arial" w:hAnsi="Arial" w:cs="Arial"/>
        </w:rPr>
        <w:t xml:space="preserve"> </w:t>
      </w:r>
      <w:r w:rsidR="00A02B9C">
        <w:rPr>
          <w:rFonts w:ascii="Arial" w:hAnsi="Arial" w:cs="Arial"/>
        </w:rPr>
        <w:t>depending on the specific problem a</w:t>
      </w:r>
      <w:bookmarkStart w:id="21" w:name="_GoBack"/>
      <w:bookmarkEnd w:id="21"/>
      <w:r w:rsidR="00A02B9C">
        <w:rPr>
          <w:rFonts w:ascii="Arial" w:hAnsi="Arial" w:cs="Arial"/>
        </w:rPr>
        <w:t>t hand. Experienced annotators are able to improve and streamline the arduous process</w:t>
      </w:r>
      <w:r w:rsidR="00B010B4">
        <w:rPr>
          <w:rFonts w:ascii="Arial" w:hAnsi="Arial" w:cs="Arial"/>
        </w:rPr>
        <w:t xml:space="preserve"> through discussion</w:t>
      </w:r>
      <w:r w:rsidR="00A02B9C">
        <w:rPr>
          <w:rFonts w:ascii="Arial" w:hAnsi="Arial" w:cs="Arial"/>
        </w:rPr>
        <w:t xml:space="preserve">, </w:t>
      </w:r>
      <w:r w:rsidR="00B010B4">
        <w:rPr>
          <w:rFonts w:ascii="Arial" w:hAnsi="Arial" w:cs="Arial"/>
        </w:rPr>
        <w:t>collboration</w:t>
      </w:r>
      <w:r w:rsidR="00A02B9C">
        <w:rPr>
          <w:rFonts w:ascii="Arial" w:hAnsi="Arial" w:cs="Arial"/>
        </w:rPr>
        <w:t xml:space="preserve"> and </w:t>
      </w:r>
      <w:r w:rsidR="00B8591A">
        <w:rPr>
          <w:rFonts w:ascii="Arial" w:hAnsi="Arial" w:cs="Arial"/>
        </w:rPr>
        <w:t>prior</w:t>
      </w:r>
      <w:r w:rsidR="00A02B9C">
        <w:rPr>
          <w:rFonts w:ascii="Arial" w:hAnsi="Arial" w:cs="Arial"/>
        </w:rPr>
        <w:t xml:space="preserve"> experience.</w:t>
      </w:r>
      <w:r w:rsidR="00B010B4">
        <w:rPr>
          <w:rFonts w:ascii="Arial" w:hAnsi="Arial" w:cs="Arial"/>
        </w:rPr>
        <w:t xml:space="preserve">  </w:t>
      </w:r>
    </w:p>
    <w:p w:rsidR="00E94008" w:rsidRDefault="00E94008">
      <w:pPr>
        <w:rPr>
          <w:rFonts w:ascii="Arial" w:hAnsi="Arial" w:cs="Arial"/>
        </w:rPr>
      </w:pPr>
      <w:r>
        <w:rPr>
          <w:rFonts w:ascii="Arial" w:hAnsi="Arial" w:cs="Arial"/>
        </w:rPr>
        <w:br w:type="page"/>
      </w:r>
    </w:p>
    <w:p w:rsidR="00F150EF" w:rsidRPr="000B6283" w:rsidRDefault="00E94008" w:rsidP="000B6283">
      <w:pPr>
        <w:pStyle w:val="Heading1"/>
      </w:pPr>
      <w:bookmarkStart w:id="22" w:name="_Appendix"/>
      <w:bookmarkStart w:id="23" w:name="_Toc510967997"/>
      <w:bookmarkEnd w:id="22"/>
      <w:r w:rsidRPr="000B6283">
        <w:lastRenderedPageBreak/>
        <w:t>Appendix</w:t>
      </w:r>
      <w:bookmarkEnd w:id="23"/>
    </w:p>
    <w:p w:rsidR="00E94008" w:rsidRDefault="00E94008" w:rsidP="00E94008">
      <w:r>
        <w:t xml:space="preserve">The following Python code was used to calculate the inter-annotator agreement statistics. </w:t>
      </w:r>
    </w:p>
    <w:p w:rsidR="00E140EE" w:rsidRPr="00891AD2" w:rsidRDefault="00E140EE" w:rsidP="00E140EE">
      <w:pPr>
        <w:pStyle w:val="HTMLPreformatted"/>
        <w:shd w:val="clear" w:color="auto" w:fill="FFFFFF"/>
        <w:rPr>
          <w:color w:val="000000"/>
          <w:sz w:val="16"/>
          <w:szCs w:val="18"/>
        </w:rPr>
      </w:pPr>
      <w:r w:rsidRPr="00891AD2">
        <w:rPr>
          <w:i/>
          <w:iCs/>
          <w:color w:val="808080"/>
          <w:sz w:val="16"/>
          <w:szCs w:val="18"/>
        </w:rPr>
        <w:t># COMP5046: Natural Language Processing</w:t>
      </w:r>
      <w:r w:rsidRPr="00891AD2">
        <w:rPr>
          <w:i/>
          <w:iCs/>
          <w:color w:val="808080"/>
          <w:sz w:val="16"/>
          <w:szCs w:val="18"/>
        </w:rPr>
        <w:br/>
        <w:t># Assignment 1: Annotation Task</w:t>
      </w:r>
      <w:r w:rsidRPr="00891AD2">
        <w:rPr>
          <w:i/>
          <w:iCs/>
          <w:color w:val="808080"/>
          <w:sz w:val="16"/>
          <w:szCs w:val="18"/>
        </w:rPr>
        <w:br/>
        <w:t># by Tanzil Kazi (ID: 470239029)</w:t>
      </w:r>
      <w:r w:rsidRPr="00891AD2">
        <w:rPr>
          <w:i/>
          <w:iCs/>
          <w:color w:val="808080"/>
          <w:sz w:val="16"/>
          <w:szCs w:val="18"/>
        </w:rPr>
        <w:br/>
      </w:r>
      <w:r w:rsidRPr="00891AD2">
        <w:rPr>
          <w:i/>
          <w:iCs/>
          <w:color w:val="808080"/>
          <w:sz w:val="16"/>
          <w:szCs w:val="18"/>
        </w:rPr>
        <w:br/>
      </w:r>
      <w:r w:rsidRPr="00891AD2">
        <w:rPr>
          <w:b/>
          <w:bCs/>
          <w:color w:val="000080"/>
          <w:sz w:val="16"/>
          <w:szCs w:val="18"/>
        </w:rPr>
        <w:t xml:space="preserve">import </w:t>
      </w:r>
      <w:r w:rsidRPr="00891AD2">
        <w:rPr>
          <w:color w:val="000000"/>
          <w:sz w:val="16"/>
          <w:szCs w:val="18"/>
        </w:rPr>
        <w:t xml:space="preserve">pandas </w:t>
      </w:r>
      <w:r w:rsidRPr="00891AD2">
        <w:rPr>
          <w:b/>
          <w:bCs/>
          <w:color w:val="000080"/>
          <w:sz w:val="16"/>
          <w:szCs w:val="18"/>
        </w:rPr>
        <w:t xml:space="preserve">as </w:t>
      </w:r>
      <w:proofErr w:type="spellStart"/>
      <w:r w:rsidRPr="00891AD2">
        <w:rPr>
          <w:color w:val="000000"/>
          <w:sz w:val="16"/>
          <w:szCs w:val="18"/>
        </w:rPr>
        <w:t>pd</w:t>
      </w:r>
      <w:proofErr w:type="spellEnd"/>
      <w:r w:rsidRPr="00891AD2">
        <w:rPr>
          <w:color w:val="000000"/>
          <w:sz w:val="16"/>
          <w:szCs w:val="18"/>
        </w:rPr>
        <w:br/>
      </w:r>
      <w:r w:rsidRPr="00891AD2">
        <w:rPr>
          <w:b/>
          <w:bCs/>
          <w:color w:val="000080"/>
          <w:sz w:val="16"/>
          <w:szCs w:val="18"/>
        </w:rPr>
        <w:t xml:space="preserve">from </w:t>
      </w:r>
      <w:r w:rsidRPr="00891AD2">
        <w:rPr>
          <w:color w:val="000000"/>
          <w:sz w:val="16"/>
          <w:szCs w:val="18"/>
        </w:rPr>
        <w:t xml:space="preserve">collections </w:t>
      </w:r>
      <w:r w:rsidRPr="00891AD2">
        <w:rPr>
          <w:b/>
          <w:bCs/>
          <w:color w:val="000080"/>
          <w:sz w:val="16"/>
          <w:szCs w:val="18"/>
        </w:rPr>
        <w:t xml:space="preserve">import </w:t>
      </w:r>
      <w:r w:rsidRPr="00891AD2">
        <w:rPr>
          <w:color w:val="000000"/>
          <w:sz w:val="16"/>
          <w:szCs w:val="18"/>
        </w:rPr>
        <w:t>Counter</w:t>
      </w:r>
      <w:r w:rsidRPr="00891AD2">
        <w:rPr>
          <w:color w:val="000000"/>
          <w:sz w:val="16"/>
          <w:szCs w:val="18"/>
        </w:rPr>
        <w:br/>
      </w:r>
      <w:r w:rsidRPr="00891AD2">
        <w:rPr>
          <w:b/>
          <w:bCs/>
          <w:color w:val="000080"/>
          <w:sz w:val="16"/>
          <w:szCs w:val="18"/>
        </w:rPr>
        <w:t xml:space="preserve">from </w:t>
      </w:r>
      <w:proofErr w:type="spellStart"/>
      <w:r w:rsidRPr="00891AD2">
        <w:rPr>
          <w:color w:val="000000"/>
          <w:sz w:val="16"/>
          <w:szCs w:val="18"/>
        </w:rPr>
        <w:t>sklearn</w:t>
      </w:r>
      <w:proofErr w:type="spellEnd"/>
      <w:r w:rsidRPr="00891AD2">
        <w:rPr>
          <w:color w:val="000000"/>
          <w:sz w:val="16"/>
          <w:szCs w:val="18"/>
        </w:rPr>
        <w:t xml:space="preserve"> </w:t>
      </w:r>
      <w:r w:rsidRPr="00891AD2">
        <w:rPr>
          <w:b/>
          <w:bCs/>
          <w:color w:val="000080"/>
          <w:sz w:val="16"/>
          <w:szCs w:val="18"/>
        </w:rPr>
        <w:t xml:space="preserve">import </w:t>
      </w:r>
      <w:r w:rsidRPr="00891AD2">
        <w:rPr>
          <w:color w:val="000000"/>
          <w:sz w:val="16"/>
          <w:szCs w:val="18"/>
        </w:rPr>
        <w:t xml:space="preserve">metrics </w:t>
      </w:r>
      <w:r w:rsidRPr="00891AD2">
        <w:rPr>
          <w:b/>
          <w:bCs/>
          <w:color w:val="000080"/>
          <w:sz w:val="16"/>
          <w:szCs w:val="18"/>
        </w:rPr>
        <w:t xml:space="preserve">as </w:t>
      </w:r>
      <w:proofErr w:type="spellStart"/>
      <w:r w:rsidRPr="00891AD2">
        <w:rPr>
          <w:color w:val="000000"/>
          <w:sz w:val="16"/>
          <w:szCs w:val="18"/>
        </w:rPr>
        <w:t>mets</w:t>
      </w:r>
      <w:proofErr w:type="spellEnd"/>
      <w:r w:rsidRPr="00891AD2">
        <w:rPr>
          <w:color w:val="000000"/>
          <w:sz w:val="16"/>
          <w:szCs w:val="18"/>
        </w:rPr>
        <w:br/>
      </w:r>
      <w:r w:rsidRPr="00891AD2">
        <w:rPr>
          <w:b/>
          <w:bCs/>
          <w:color w:val="000080"/>
          <w:sz w:val="16"/>
          <w:szCs w:val="18"/>
        </w:rPr>
        <w:t xml:space="preserve">import </w:t>
      </w:r>
      <w:proofErr w:type="spellStart"/>
      <w:r w:rsidRPr="00891AD2">
        <w:rPr>
          <w:color w:val="000000"/>
          <w:sz w:val="16"/>
          <w:szCs w:val="18"/>
        </w:rPr>
        <w:t>seaborn</w:t>
      </w:r>
      <w:proofErr w:type="spellEnd"/>
      <w:r w:rsidRPr="00891AD2">
        <w:rPr>
          <w:color w:val="000000"/>
          <w:sz w:val="16"/>
          <w:szCs w:val="18"/>
        </w:rPr>
        <w:t xml:space="preserve"> </w:t>
      </w:r>
      <w:r w:rsidRPr="00891AD2">
        <w:rPr>
          <w:b/>
          <w:bCs/>
          <w:color w:val="000080"/>
          <w:sz w:val="16"/>
          <w:szCs w:val="18"/>
        </w:rPr>
        <w:t xml:space="preserve">as </w:t>
      </w:r>
      <w:proofErr w:type="spellStart"/>
      <w:r w:rsidRPr="00891AD2">
        <w:rPr>
          <w:color w:val="000000"/>
          <w:sz w:val="16"/>
          <w:szCs w:val="18"/>
        </w:rPr>
        <w:t>sb</w:t>
      </w:r>
      <w:proofErr w:type="spellEnd"/>
      <w:r w:rsidRPr="00891AD2">
        <w:rPr>
          <w:color w:val="000000"/>
          <w:sz w:val="16"/>
          <w:szCs w:val="18"/>
        </w:rPr>
        <w:br/>
      </w:r>
      <w:r w:rsidRPr="00891AD2">
        <w:rPr>
          <w:b/>
          <w:bCs/>
          <w:color w:val="000080"/>
          <w:sz w:val="16"/>
          <w:szCs w:val="18"/>
        </w:rPr>
        <w:t xml:space="preserve">import </w:t>
      </w:r>
      <w:proofErr w:type="spellStart"/>
      <w:r w:rsidRPr="00891AD2">
        <w:rPr>
          <w:color w:val="000000"/>
          <w:sz w:val="16"/>
          <w:szCs w:val="18"/>
        </w:rPr>
        <w:t>matplotlib.pyplot</w:t>
      </w:r>
      <w:proofErr w:type="spellEnd"/>
      <w:r w:rsidRPr="00891AD2">
        <w:rPr>
          <w:color w:val="000000"/>
          <w:sz w:val="16"/>
          <w:szCs w:val="18"/>
        </w:rPr>
        <w:t xml:space="preserve"> </w:t>
      </w:r>
      <w:r w:rsidRPr="00891AD2">
        <w:rPr>
          <w:b/>
          <w:bCs/>
          <w:color w:val="000080"/>
          <w:sz w:val="16"/>
          <w:szCs w:val="18"/>
        </w:rPr>
        <w:t xml:space="preserve">as </w:t>
      </w:r>
      <w:r w:rsidRPr="00891AD2">
        <w:rPr>
          <w:color w:val="000000"/>
          <w:sz w:val="16"/>
          <w:szCs w:val="18"/>
        </w:rPr>
        <w:t>plot</w:t>
      </w:r>
      <w:r w:rsidRPr="00891AD2">
        <w:rPr>
          <w:color w:val="000000"/>
          <w:sz w:val="16"/>
          <w:szCs w:val="18"/>
        </w:rPr>
        <w:br/>
      </w:r>
      <w:r w:rsidRPr="00891AD2">
        <w:rPr>
          <w:b/>
          <w:bCs/>
          <w:color w:val="000080"/>
          <w:sz w:val="16"/>
          <w:szCs w:val="18"/>
        </w:rPr>
        <w:t xml:space="preserve">import </w:t>
      </w:r>
      <w:proofErr w:type="spellStart"/>
      <w:r w:rsidRPr="00891AD2">
        <w:rPr>
          <w:color w:val="000000"/>
          <w:sz w:val="16"/>
          <w:szCs w:val="18"/>
        </w:rPr>
        <w:t>numpy</w:t>
      </w:r>
      <w:proofErr w:type="spellEnd"/>
      <w:r w:rsidRPr="00891AD2">
        <w:rPr>
          <w:color w:val="000000"/>
          <w:sz w:val="16"/>
          <w:szCs w:val="18"/>
        </w:rPr>
        <w:t xml:space="preserve"> </w:t>
      </w:r>
      <w:r w:rsidRPr="00891AD2">
        <w:rPr>
          <w:b/>
          <w:bCs/>
          <w:color w:val="000080"/>
          <w:sz w:val="16"/>
          <w:szCs w:val="18"/>
        </w:rPr>
        <w:t xml:space="preserve">as </w:t>
      </w:r>
      <w:r w:rsidRPr="00891AD2">
        <w:rPr>
          <w:color w:val="000000"/>
          <w:sz w:val="16"/>
          <w:szCs w:val="18"/>
        </w:rPr>
        <w:t>np</w:t>
      </w:r>
      <w:r w:rsidRPr="00891AD2">
        <w:rPr>
          <w:color w:val="000000"/>
          <w:sz w:val="16"/>
          <w:szCs w:val="18"/>
        </w:rPr>
        <w:br/>
      </w:r>
      <w:r w:rsidRPr="00891AD2">
        <w:rPr>
          <w:b/>
          <w:bCs/>
          <w:color w:val="000080"/>
          <w:sz w:val="16"/>
          <w:szCs w:val="18"/>
        </w:rPr>
        <w:t xml:space="preserve">import </w:t>
      </w:r>
      <w:r w:rsidRPr="00891AD2">
        <w:rPr>
          <w:color w:val="000000"/>
          <w:sz w:val="16"/>
          <w:szCs w:val="18"/>
        </w:rPr>
        <w:t>warnings</w:t>
      </w:r>
      <w:r w:rsidRPr="00891AD2">
        <w:rPr>
          <w:color w:val="000000"/>
          <w:sz w:val="16"/>
          <w:szCs w:val="18"/>
        </w:rPr>
        <w:br/>
      </w:r>
      <w:proofErr w:type="spellStart"/>
      <w:r w:rsidRPr="00891AD2">
        <w:rPr>
          <w:color w:val="000000"/>
          <w:sz w:val="16"/>
          <w:szCs w:val="18"/>
        </w:rPr>
        <w:t>warnings.filterwarnings</w:t>
      </w:r>
      <w:proofErr w:type="spellEnd"/>
      <w:r w:rsidRPr="00891AD2">
        <w:rPr>
          <w:color w:val="000000"/>
          <w:sz w:val="16"/>
          <w:szCs w:val="18"/>
        </w:rPr>
        <w:t>(</w:t>
      </w:r>
      <w:r w:rsidRPr="00891AD2">
        <w:rPr>
          <w:b/>
          <w:bCs/>
          <w:color w:val="008080"/>
          <w:sz w:val="16"/>
          <w:szCs w:val="18"/>
        </w:rPr>
        <w:t>"ignore"</w:t>
      </w:r>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xml:space="preserve"># Import file from CSV to </w:t>
      </w:r>
      <w:proofErr w:type="spellStart"/>
      <w:r w:rsidRPr="00891AD2">
        <w:rPr>
          <w:i/>
          <w:iCs/>
          <w:color w:val="808080"/>
          <w:sz w:val="16"/>
          <w:szCs w:val="18"/>
        </w:rPr>
        <w:t>dataframe</w:t>
      </w:r>
      <w:proofErr w:type="spellEnd"/>
      <w:r w:rsidRPr="00891AD2">
        <w:rPr>
          <w:i/>
          <w:iCs/>
          <w:color w:val="808080"/>
          <w:sz w:val="16"/>
          <w:szCs w:val="18"/>
        </w:rPr>
        <w:br/>
      </w:r>
      <w:proofErr w:type="spellStart"/>
      <w:r w:rsidRPr="00891AD2">
        <w:rPr>
          <w:color w:val="000000"/>
          <w:sz w:val="16"/>
          <w:szCs w:val="18"/>
        </w:rPr>
        <w:t>anno_file</w:t>
      </w:r>
      <w:proofErr w:type="spellEnd"/>
      <w:r w:rsidRPr="00891AD2">
        <w:rPr>
          <w:color w:val="000000"/>
          <w:sz w:val="16"/>
          <w:szCs w:val="18"/>
        </w:rPr>
        <w:t xml:space="preserve"> = </w:t>
      </w:r>
      <w:proofErr w:type="spellStart"/>
      <w:r w:rsidRPr="00891AD2">
        <w:rPr>
          <w:color w:val="000000"/>
          <w:sz w:val="16"/>
          <w:szCs w:val="18"/>
        </w:rPr>
        <w:t>pd.read_csv</w:t>
      </w:r>
      <w:proofErr w:type="spellEnd"/>
      <w:r w:rsidRPr="00891AD2">
        <w:rPr>
          <w:color w:val="000000"/>
          <w:sz w:val="16"/>
          <w:szCs w:val="18"/>
        </w:rPr>
        <w:t>(</w:t>
      </w:r>
      <w:r w:rsidRPr="00891AD2">
        <w:rPr>
          <w:b/>
          <w:bCs/>
          <w:color w:val="008080"/>
          <w:sz w:val="16"/>
          <w:szCs w:val="18"/>
        </w:rPr>
        <w:t>"annotations.csv"</w:t>
      </w:r>
      <w:r w:rsidRPr="00891AD2">
        <w:rPr>
          <w:color w:val="000000"/>
          <w:sz w:val="16"/>
          <w:szCs w:val="18"/>
        </w:rPr>
        <w:t>)</w:t>
      </w:r>
      <w:r w:rsidRPr="00891AD2">
        <w:rPr>
          <w:color w:val="000000"/>
          <w:sz w:val="16"/>
          <w:szCs w:val="18"/>
        </w:rPr>
        <w:br/>
      </w:r>
      <w:proofErr w:type="spellStart"/>
      <w:r w:rsidRPr="00891AD2">
        <w:rPr>
          <w:color w:val="000000"/>
          <w:sz w:val="16"/>
          <w:szCs w:val="18"/>
        </w:rPr>
        <w:t>my_userID</w:t>
      </w:r>
      <w:proofErr w:type="spellEnd"/>
      <w:r w:rsidRPr="00891AD2">
        <w:rPr>
          <w:color w:val="000000"/>
          <w:sz w:val="16"/>
          <w:szCs w:val="18"/>
        </w:rPr>
        <w:t xml:space="preserve"> = </w:t>
      </w:r>
      <w:r w:rsidRPr="00891AD2">
        <w:rPr>
          <w:b/>
          <w:bCs/>
          <w:color w:val="008080"/>
          <w:sz w:val="16"/>
          <w:szCs w:val="18"/>
        </w:rPr>
        <w:t>"tkaz8954"</w:t>
      </w:r>
      <w:r w:rsidRPr="00891AD2">
        <w:rPr>
          <w:b/>
          <w:bCs/>
          <w:color w:val="008080"/>
          <w:sz w:val="16"/>
          <w:szCs w:val="18"/>
        </w:rPr>
        <w:br/>
      </w:r>
      <w:r w:rsidRPr="00891AD2">
        <w:rPr>
          <w:b/>
          <w:bCs/>
          <w:color w:val="008080"/>
          <w:sz w:val="16"/>
          <w:szCs w:val="18"/>
        </w:rPr>
        <w:br/>
      </w:r>
      <w:r w:rsidRPr="00891AD2">
        <w:rPr>
          <w:i/>
          <w:iCs/>
          <w:color w:val="808080"/>
          <w:sz w:val="16"/>
          <w:szCs w:val="18"/>
        </w:rPr>
        <w:t xml:space="preserve"># Extract unique IDs (IDs are titles of articles), categories and </w:t>
      </w:r>
      <w:proofErr w:type="spellStart"/>
      <w:r w:rsidRPr="00891AD2">
        <w:rPr>
          <w:i/>
          <w:iCs/>
          <w:color w:val="808080"/>
          <w:sz w:val="16"/>
          <w:szCs w:val="18"/>
        </w:rPr>
        <w:t>userIDs</w:t>
      </w:r>
      <w:proofErr w:type="spellEnd"/>
      <w:r w:rsidRPr="00891AD2">
        <w:rPr>
          <w:i/>
          <w:iCs/>
          <w:color w:val="808080"/>
          <w:sz w:val="16"/>
          <w:szCs w:val="18"/>
        </w:rPr>
        <w:br/>
      </w:r>
      <w:r w:rsidRPr="00891AD2">
        <w:rPr>
          <w:color w:val="000000"/>
          <w:sz w:val="16"/>
          <w:szCs w:val="18"/>
        </w:rPr>
        <w:t xml:space="preserve">IDs = </w:t>
      </w:r>
      <w:r w:rsidRPr="00891AD2">
        <w:rPr>
          <w:color w:val="000080"/>
          <w:sz w:val="16"/>
          <w:szCs w:val="18"/>
        </w:rPr>
        <w:t>list</w:t>
      </w:r>
      <w:r w:rsidRPr="00891AD2">
        <w:rPr>
          <w:color w:val="000000"/>
          <w:sz w:val="16"/>
          <w:szCs w:val="18"/>
        </w:rPr>
        <w:t>(</w:t>
      </w:r>
      <w:r w:rsidRPr="00891AD2">
        <w:rPr>
          <w:color w:val="000080"/>
          <w:sz w:val="16"/>
          <w:szCs w:val="18"/>
        </w:rPr>
        <w:t>set</w:t>
      </w:r>
      <w:r w:rsidRPr="00891AD2">
        <w:rPr>
          <w:color w:val="000000"/>
          <w:sz w:val="16"/>
          <w:szCs w:val="18"/>
        </w:rPr>
        <w:t>(</w:t>
      </w:r>
      <w:proofErr w:type="spellStart"/>
      <w:r w:rsidRPr="00891AD2">
        <w:rPr>
          <w:color w:val="000000"/>
          <w:sz w:val="16"/>
          <w:szCs w:val="18"/>
        </w:rPr>
        <w:t>anno_file</w:t>
      </w:r>
      <w:proofErr w:type="spellEnd"/>
      <w:r w:rsidRPr="00891AD2">
        <w:rPr>
          <w:color w:val="000000"/>
          <w:sz w:val="16"/>
          <w:szCs w:val="18"/>
        </w:rPr>
        <w:t>[</w:t>
      </w:r>
      <w:r w:rsidRPr="00891AD2">
        <w:rPr>
          <w:b/>
          <w:bCs/>
          <w:color w:val="008080"/>
          <w:sz w:val="16"/>
          <w:szCs w:val="18"/>
        </w:rPr>
        <w:t>'ID'</w:t>
      </w:r>
      <w:r w:rsidRPr="00891AD2">
        <w:rPr>
          <w:color w:val="000000"/>
          <w:sz w:val="16"/>
          <w:szCs w:val="18"/>
        </w:rPr>
        <w:t>]))</w:t>
      </w:r>
      <w:r w:rsidRPr="00891AD2">
        <w:rPr>
          <w:color w:val="000000"/>
          <w:sz w:val="16"/>
          <w:szCs w:val="18"/>
        </w:rPr>
        <w:br/>
        <w:t xml:space="preserve">labels = </w:t>
      </w:r>
      <w:r w:rsidRPr="00891AD2">
        <w:rPr>
          <w:color w:val="000080"/>
          <w:sz w:val="16"/>
          <w:szCs w:val="18"/>
        </w:rPr>
        <w:t>list</w:t>
      </w:r>
      <w:r w:rsidRPr="00891AD2">
        <w:rPr>
          <w:color w:val="000000"/>
          <w:sz w:val="16"/>
          <w:szCs w:val="18"/>
        </w:rPr>
        <w:t>(</w:t>
      </w:r>
      <w:r w:rsidRPr="00891AD2">
        <w:rPr>
          <w:color w:val="000080"/>
          <w:sz w:val="16"/>
          <w:szCs w:val="18"/>
        </w:rPr>
        <w:t>set</w:t>
      </w:r>
      <w:r w:rsidRPr="00891AD2">
        <w:rPr>
          <w:color w:val="000000"/>
          <w:sz w:val="16"/>
          <w:szCs w:val="18"/>
        </w:rPr>
        <w:t>(</w:t>
      </w:r>
      <w:proofErr w:type="spellStart"/>
      <w:r w:rsidRPr="00891AD2">
        <w:rPr>
          <w:color w:val="000000"/>
          <w:sz w:val="16"/>
          <w:szCs w:val="18"/>
        </w:rPr>
        <w:t>anno_file</w:t>
      </w:r>
      <w:proofErr w:type="spellEnd"/>
      <w:r w:rsidRPr="00891AD2">
        <w:rPr>
          <w:color w:val="000000"/>
          <w:sz w:val="16"/>
          <w:szCs w:val="18"/>
        </w:rPr>
        <w:t>[</w:t>
      </w:r>
      <w:r w:rsidRPr="00891AD2">
        <w:rPr>
          <w:b/>
          <w:bCs/>
          <w:color w:val="008080"/>
          <w:sz w:val="16"/>
          <w:szCs w:val="18"/>
        </w:rPr>
        <w:t>'Annotation'</w:t>
      </w:r>
      <w:r w:rsidRPr="00891AD2">
        <w:rPr>
          <w:color w:val="000000"/>
          <w:sz w:val="16"/>
          <w:szCs w:val="18"/>
        </w:rPr>
        <w:t>]))</w:t>
      </w:r>
      <w:r w:rsidRPr="00891AD2">
        <w:rPr>
          <w:color w:val="000000"/>
          <w:sz w:val="16"/>
          <w:szCs w:val="18"/>
        </w:rPr>
        <w:br/>
      </w:r>
      <w:proofErr w:type="spellStart"/>
      <w:r w:rsidRPr="00891AD2">
        <w:rPr>
          <w:color w:val="000000"/>
          <w:sz w:val="16"/>
          <w:szCs w:val="18"/>
        </w:rPr>
        <w:t>userIDs</w:t>
      </w:r>
      <w:proofErr w:type="spellEnd"/>
      <w:r w:rsidRPr="00891AD2">
        <w:rPr>
          <w:color w:val="000000"/>
          <w:sz w:val="16"/>
          <w:szCs w:val="18"/>
        </w:rPr>
        <w:t xml:space="preserve"> = </w:t>
      </w:r>
      <w:r w:rsidRPr="00891AD2">
        <w:rPr>
          <w:color w:val="000080"/>
          <w:sz w:val="16"/>
          <w:szCs w:val="18"/>
        </w:rPr>
        <w:t>list</w:t>
      </w:r>
      <w:r w:rsidRPr="00891AD2">
        <w:rPr>
          <w:color w:val="000000"/>
          <w:sz w:val="16"/>
          <w:szCs w:val="18"/>
        </w:rPr>
        <w:t>(</w:t>
      </w:r>
      <w:r w:rsidRPr="00891AD2">
        <w:rPr>
          <w:color w:val="000080"/>
          <w:sz w:val="16"/>
          <w:szCs w:val="18"/>
        </w:rPr>
        <w:t>set</w:t>
      </w:r>
      <w:r w:rsidRPr="00891AD2">
        <w:rPr>
          <w:color w:val="000000"/>
          <w:sz w:val="16"/>
          <w:szCs w:val="18"/>
        </w:rPr>
        <w:t>(</w:t>
      </w:r>
      <w:proofErr w:type="spellStart"/>
      <w:r w:rsidRPr="00891AD2">
        <w:rPr>
          <w:color w:val="000000"/>
          <w:sz w:val="16"/>
          <w:szCs w:val="18"/>
        </w:rPr>
        <w:t>anno_file</w:t>
      </w:r>
      <w:proofErr w:type="spellEnd"/>
      <w:r w:rsidRPr="00891AD2">
        <w:rPr>
          <w:color w:val="000000"/>
          <w:sz w:val="16"/>
          <w:szCs w:val="18"/>
        </w:rPr>
        <w:t>[</w:t>
      </w:r>
      <w:r w:rsidRPr="00891AD2">
        <w:rPr>
          <w:b/>
          <w:bCs/>
          <w:color w:val="008080"/>
          <w:sz w:val="16"/>
          <w:szCs w:val="18"/>
        </w:rPr>
        <w:t>'Annotator'</w:t>
      </w:r>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xml:space="preserve"># </w:t>
      </w:r>
      <w:proofErr w:type="spellStart"/>
      <w:r w:rsidRPr="00891AD2">
        <w:rPr>
          <w:i/>
          <w:iCs/>
          <w:color w:val="808080"/>
          <w:sz w:val="16"/>
          <w:szCs w:val="18"/>
        </w:rPr>
        <w:t>voted_results</w:t>
      </w:r>
      <w:proofErr w:type="spellEnd"/>
      <w:r w:rsidRPr="00891AD2">
        <w:rPr>
          <w:i/>
          <w:iCs/>
          <w:color w:val="808080"/>
          <w:sz w:val="16"/>
          <w:szCs w:val="18"/>
        </w:rPr>
        <w:t xml:space="preserve"> consist of annotations' IDs and their true categories</w:t>
      </w:r>
      <w:r w:rsidRPr="00891AD2">
        <w:rPr>
          <w:i/>
          <w:iCs/>
          <w:color w:val="808080"/>
          <w:sz w:val="16"/>
          <w:szCs w:val="18"/>
        </w:rPr>
        <w:br/>
      </w:r>
      <w:proofErr w:type="spellStart"/>
      <w:r w:rsidRPr="00891AD2">
        <w:rPr>
          <w:color w:val="000000"/>
          <w:sz w:val="16"/>
          <w:szCs w:val="18"/>
        </w:rPr>
        <w:t>voted_results</w:t>
      </w:r>
      <w:proofErr w:type="spellEnd"/>
      <w:r w:rsidRPr="00891AD2">
        <w:rPr>
          <w:color w:val="000000"/>
          <w:sz w:val="16"/>
          <w:szCs w:val="18"/>
        </w:rPr>
        <w:t xml:space="preserve"> = {}</w:t>
      </w:r>
      <w:r w:rsidRPr="00891AD2">
        <w:rPr>
          <w:color w:val="000000"/>
          <w:sz w:val="16"/>
          <w:szCs w:val="18"/>
        </w:rPr>
        <w:br/>
        <w:t>predictions = {}</w:t>
      </w:r>
      <w:r w:rsidRPr="00891AD2">
        <w:rPr>
          <w:color w:val="000000"/>
          <w:sz w:val="16"/>
          <w:szCs w:val="18"/>
        </w:rPr>
        <w:br/>
      </w:r>
      <w:r w:rsidRPr="00891AD2">
        <w:rPr>
          <w:color w:val="000000"/>
          <w:sz w:val="16"/>
          <w:szCs w:val="18"/>
        </w:rPr>
        <w:br/>
      </w:r>
      <w:r w:rsidRPr="00891AD2">
        <w:rPr>
          <w:i/>
          <w:iCs/>
          <w:color w:val="808080"/>
          <w:sz w:val="16"/>
          <w:szCs w:val="18"/>
        </w:rPr>
        <w:t xml:space="preserve"># Apply </w:t>
      </w:r>
      <w:proofErr w:type="spellStart"/>
      <w:r w:rsidRPr="00891AD2">
        <w:rPr>
          <w:i/>
          <w:iCs/>
          <w:color w:val="808080"/>
          <w:sz w:val="16"/>
          <w:szCs w:val="18"/>
        </w:rPr>
        <w:t>groupby</w:t>
      </w:r>
      <w:proofErr w:type="spellEnd"/>
      <w:r w:rsidRPr="00891AD2">
        <w:rPr>
          <w:i/>
          <w:iCs/>
          <w:color w:val="808080"/>
          <w:sz w:val="16"/>
          <w:szCs w:val="18"/>
        </w:rPr>
        <w:t xml:space="preserve"> to group Annotators and count the number of annotations, select annotation not equal to 80</w:t>
      </w:r>
      <w:r w:rsidRPr="00891AD2">
        <w:rPr>
          <w:i/>
          <w:iCs/>
          <w:color w:val="808080"/>
          <w:sz w:val="16"/>
          <w:szCs w:val="18"/>
        </w:rPr>
        <w:br/>
      </w:r>
      <w:proofErr w:type="spellStart"/>
      <w:r w:rsidRPr="00891AD2">
        <w:rPr>
          <w:color w:val="000000"/>
          <w:sz w:val="16"/>
          <w:szCs w:val="18"/>
        </w:rPr>
        <w:t>valid_annotator</w:t>
      </w:r>
      <w:proofErr w:type="spellEnd"/>
      <w:r w:rsidRPr="00891AD2">
        <w:rPr>
          <w:color w:val="000000"/>
          <w:sz w:val="16"/>
          <w:szCs w:val="18"/>
        </w:rPr>
        <w:t xml:space="preserve"> = </w:t>
      </w:r>
      <w:proofErr w:type="spellStart"/>
      <w:r w:rsidRPr="00891AD2">
        <w:rPr>
          <w:color w:val="000000"/>
          <w:sz w:val="16"/>
          <w:szCs w:val="18"/>
        </w:rPr>
        <w:t>anno_file.groupby</w:t>
      </w:r>
      <w:proofErr w:type="spellEnd"/>
      <w:r w:rsidRPr="00891AD2">
        <w:rPr>
          <w:color w:val="000000"/>
          <w:sz w:val="16"/>
          <w:szCs w:val="18"/>
        </w:rPr>
        <w:t>([</w:t>
      </w:r>
      <w:r w:rsidRPr="00891AD2">
        <w:rPr>
          <w:b/>
          <w:bCs/>
          <w:color w:val="008080"/>
          <w:sz w:val="16"/>
          <w:szCs w:val="18"/>
        </w:rPr>
        <w:t>'Annotator'</w:t>
      </w:r>
      <w:r w:rsidRPr="00891AD2">
        <w:rPr>
          <w:color w:val="000000"/>
          <w:sz w:val="16"/>
          <w:szCs w:val="18"/>
        </w:rPr>
        <w:t>]).count()[</w:t>
      </w:r>
      <w:r w:rsidRPr="00891AD2">
        <w:rPr>
          <w:b/>
          <w:bCs/>
          <w:color w:val="008080"/>
          <w:sz w:val="16"/>
          <w:szCs w:val="18"/>
        </w:rPr>
        <w:t>'Annotation'</w:t>
      </w:r>
      <w:r w:rsidRPr="00891AD2">
        <w:rPr>
          <w:color w:val="000000"/>
          <w:sz w:val="16"/>
          <w:szCs w:val="18"/>
        </w:rPr>
        <w:t>]</w:t>
      </w:r>
      <w:r w:rsidRPr="00891AD2">
        <w:rPr>
          <w:color w:val="000000"/>
          <w:sz w:val="16"/>
          <w:szCs w:val="18"/>
        </w:rPr>
        <w:br/>
      </w:r>
      <w:proofErr w:type="spellStart"/>
      <w:r w:rsidRPr="00891AD2">
        <w:rPr>
          <w:color w:val="000000"/>
          <w:sz w:val="16"/>
          <w:szCs w:val="18"/>
        </w:rPr>
        <w:t>drop_annotators</w:t>
      </w:r>
      <w:proofErr w:type="spellEnd"/>
      <w:r w:rsidRPr="00891AD2">
        <w:rPr>
          <w:color w:val="000000"/>
          <w:sz w:val="16"/>
          <w:szCs w:val="18"/>
        </w:rPr>
        <w:t xml:space="preserve"> = </w:t>
      </w:r>
      <w:proofErr w:type="spellStart"/>
      <w:r w:rsidRPr="00891AD2">
        <w:rPr>
          <w:color w:val="000000"/>
          <w:sz w:val="16"/>
          <w:szCs w:val="18"/>
        </w:rPr>
        <w:t>valid_annotator</w:t>
      </w:r>
      <w:proofErr w:type="spellEnd"/>
      <w:r w:rsidRPr="00891AD2">
        <w:rPr>
          <w:color w:val="000000"/>
          <w:sz w:val="16"/>
          <w:szCs w:val="18"/>
        </w:rPr>
        <w:t>[</w:t>
      </w:r>
      <w:proofErr w:type="spellStart"/>
      <w:r w:rsidRPr="00891AD2">
        <w:rPr>
          <w:color w:val="000000"/>
          <w:sz w:val="16"/>
          <w:szCs w:val="18"/>
        </w:rPr>
        <w:t>valid_annotator</w:t>
      </w:r>
      <w:proofErr w:type="spellEnd"/>
      <w:r w:rsidRPr="00891AD2">
        <w:rPr>
          <w:color w:val="000000"/>
          <w:sz w:val="16"/>
          <w:szCs w:val="18"/>
        </w:rPr>
        <w:t xml:space="preserve"> != </w:t>
      </w:r>
      <w:r w:rsidRPr="00891AD2">
        <w:rPr>
          <w:color w:val="0000FF"/>
          <w:sz w:val="16"/>
          <w:szCs w:val="18"/>
        </w:rPr>
        <w:t>80</w:t>
      </w:r>
      <w:r w:rsidRPr="00891AD2">
        <w:rPr>
          <w:color w:val="000000"/>
          <w:sz w:val="16"/>
          <w:szCs w:val="18"/>
        </w:rPr>
        <w:t>].</w:t>
      </w:r>
      <w:proofErr w:type="spellStart"/>
      <w:r w:rsidRPr="00891AD2">
        <w:rPr>
          <w:color w:val="000000"/>
          <w:sz w:val="16"/>
          <w:szCs w:val="18"/>
        </w:rPr>
        <w:t>index.values</w:t>
      </w:r>
      <w:proofErr w:type="spellEnd"/>
      <w:r w:rsidRPr="00891AD2">
        <w:rPr>
          <w:color w:val="000000"/>
          <w:sz w:val="16"/>
          <w:szCs w:val="18"/>
        </w:rPr>
        <w:br/>
      </w:r>
      <w:r w:rsidRPr="00891AD2">
        <w:rPr>
          <w:color w:val="000000"/>
          <w:sz w:val="16"/>
          <w:szCs w:val="18"/>
        </w:rPr>
        <w:br/>
      </w:r>
      <w:r w:rsidRPr="00891AD2">
        <w:rPr>
          <w:i/>
          <w:iCs/>
          <w:color w:val="808080"/>
          <w:sz w:val="16"/>
          <w:szCs w:val="18"/>
        </w:rPr>
        <w:t xml:space="preserve"># Drop the annotators and create a new copy of the </w:t>
      </w:r>
      <w:proofErr w:type="spellStart"/>
      <w:r w:rsidRPr="00891AD2">
        <w:rPr>
          <w:i/>
          <w:iCs/>
          <w:color w:val="808080"/>
          <w:sz w:val="16"/>
          <w:szCs w:val="18"/>
        </w:rPr>
        <w:t>dataframe</w:t>
      </w:r>
      <w:proofErr w:type="spellEnd"/>
      <w:r w:rsidRPr="00891AD2">
        <w:rPr>
          <w:i/>
          <w:iCs/>
          <w:color w:val="808080"/>
          <w:sz w:val="16"/>
          <w:szCs w:val="18"/>
        </w:rPr>
        <w:br/>
      </w:r>
      <w:r w:rsidRPr="00891AD2">
        <w:rPr>
          <w:b/>
          <w:bCs/>
          <w:color w:val="000080"/>
          <w:sz w:val="16"/>
          <w:szCs w:val="18"/>
        </w:rPr>
        <w:t xml:space="preserve">for </w:t>
      </w:r>
      <w:r w:rsidRPr="00891AD2">
        <w:rPr>
          <w:color w:val="000000"/>
          <w:sz w:val="16"/>
          <w:szCs w:val="18"/>
        </w:rPr>
        <w:t xml:space="preserve">x </w:t>
      </w:r>
      <w:r w:rsidRPr="00891AD2">
        <w:rPr>
          <w:b/>
          <w:bCs/>
          <w:color w:val="000080"/>
          <w:sz w:val="16"/>
          <w:szCs w:val="18"/>
        </w:rPr>
        <w:t xml:space="preserve">in </w:t>
      </w:r>
      <w:proofErr w:type="spellStart"/>
      <w:r w:rsidRPr="00891AD2">
        <w:rPr>
          <w:color w:val="000000"/>
          <w:sz w:val="16"/>
          <w:szCs w:val="18"/>
        </w:rPr>
        <w:t>drop_annotators</w:t>
      </w:r>
      <w:proofErr w:type="spellEnd"/>
      <w:r w:rsidRPr="00891AD2">
        <w:rPr>
          <w:color w:val="000000"/>
          <w:sz w:val="16"/>
          <w:szCs w:val="18"/>
        </w:rPr>
        <w:t>:</w:t>
      </w:r>
      <w:r w:rsidRPr="00891AD2">
        <w:rPr>
          <w:color w:val="000000"/>
          <w:sz w:val="16"/>
          <w:szCs w:val="18"/>
        </w:rPr>
        <w:br/>
        <w:t xml:space="preserve">    </w:t>
      </w:r>
      <w:proofErr w:type="spellStart"/>
      <w:r w:rsidRPr="00891AD2">
        <w:rPr>
          <w:color w:val="000000"/>
          <w:sz w:val="16"/>
          <w:szCs w:val="18"/>
        </w:rPr>
        <w:t>drop_indexes</w:t>
      </w:r>
      <w:proofErr w:type="spellEnd"/>
      <w:r w:rsidRPr="00891AD2">
        <w:rPr>
          <w:color w:val="000000"/>
          <w:sz w:val="16"/>
          <w:szCs w:val="18"/>
        </w:rPr>
        <w:t xml:space="preserve"> = </w:t>
      </w:r>
      <w:proofErr w:type="spellStart"/>
      <w:r w:rsidRPr="00891AD2">
        <w:rPr>
          <w:color w:val="000000"/>
          <w:sz w:val="16"/>
          <w:szCs w:val="18"/>
        </w:rPr>
        <w:t>anno_file.loc</w:t>
      </w:r>
      <w:proofErr w:type="spellEnd"/>
      <w:r w:rsidRPr="00891AD2">
        <w:rPr>
          <w:color w:val="000000"/>
          <w:sz w:val="16"/>
          <w:szCs w:val="18"/>
        </w:rPr>
        <w:t>[</w:t>
      </w:r>
      <w:proofErr w:type="spellStart"/>
      <w:r w:rsidRPr="00891AD2">
        <w:rPr>
          <w:color w:val="000000"/>
          <w:sz w:val="16"/>
          <w:szCs w:val="18"/>
        </w:rPr>
        <w:t>anno_file</w:t>
      </w:r>
      <w:proofErr w:type="spellEnd"/>
      <w:r w:rsidRPr="00891AD2">
        <w:rPr>
          <w:color w:val="000000"/>
          <w:sz w:val="16"/>
          <w:szCs w:val="18"/>
        </w:rPr>
        <w:t>[</w:t>
      </w:r>
      <w:r w:rsidRPr="00891AD2">
        <w:rPr>
          <w:b/>
          <w:bCs/>
          <w:color w:val="008080"/>
          <w:sz w:val="16"/>
          <w:szCs w:val="18"/>
        </w:rPr>
        <w:t>'Annotator'</w:t>
      </w:r>
      <w:r w:rsidRPr="00891AD2">
        <w:rPr>
          <w:color w:val="000000"/>
          <w:sz w:val="16"/>
          <w:szCs w:val="18"/>
        </w:rPr>
        <w:t>] == x].</w:t>
      </w:r>
      <w:proofErr w:type="spellStart"/>
      <w:r w:rsidRPr="00891AD2">
        <w:rPr>
          <w:color w:val="000000"/>
          <w:sz w:val="16"/>
          <w:szCs w:val="18"/>
        </w:rPr>
        <w:t>index.values</w:t>
      </w:r>
      <w:proofErr w:type="spellEnd"/>
      <w:r w:rsidRPr="00891AD2">
        <w:rPr>
          <w:color w:val="000000"/>
          <w:sz w:val="16"/>
          <w:szCs w:val="18"/>
        </w:rPr>
        <w:br/>
        <w:t xml:space="preserve">    </w:t>
      </w:r>
      <w:proofErr w:type="spellStart"/>
      <w:r w:rsidRPr="00891AD2">
        <w:rPr>
          <w:color w:val="000000"/>
          <w:sz w:val="16"/>
          <w:szCs w:val="18"/>
        </w:rPr>
        <w:t>anno_file</w:t>
      </w:r>
      <w:proofErr w:type="spellEnd"/>
      <w:r w:rsidRPr="00891AD2">
        <w:rPr>
          <w:color w:val="000000"/>
          <w:sz w:val="16"/>
          <w:szCs w:val="18"/>
        </w:rPr>
        <w:t xml:space="preserve"> = </w:t>
      </w:r>
      <w:proofErr w:type="spellStart"/>
      <w:r w:rsidRPr="00891AD2">
        <w:rPr>
          <w:color w:val="000000"/>
          <w:sz w:val="16"/>
          <w:szCs w:val="18"/>
        </w:rPr>
        <w:t>anno_file.drop</w:t>
      </w:r>
      <w:proofErr w:type="spellEnd"/>
      <w:r w:rsidRPr="00891AD2">
        <w:rPr>
          <w:color w:val="000000"/>
          <w:sz w:val="16"/>
          <w:szCs w:val="18"/>
        </w:rPr>
        <w:t>(</w:t>
      </w:r>
      <w:proofErr w:type="spellStart"/>
      <w:r w:rsidRPr="00891AD2">
        <w:rPr>
          <w:color w:val="000000"/>
          <w:sz w:val="16"/>
          <w:szCs w:val="18"/>
        </w:rPr>
        <w:t>drop_indexes</w:t>
      </w:r>
      <w:proofErr w:type="spellEnd"/>
      <w:r w:rsidRPr="00891AD2">
        <w:rPr>
          <w:color w:val="000000"/>
          <w:sz w:val="16"/>
          <w:szCs w:val="18"/>
        </w:rPr>
        <w:t>)</w:t>
      </w:r>
      <w:r w:rsidRPr="00891AD2">
        <w:rPr>
          <w:color w:val="000000"/>
          <w:sz w:val="16"/>
          <w:szCs w:val="18"/>
        </w:rPr>
        <w:br/>
      </w:r>
      <w:r w:rsidRPr="00891AD2">
        <w:rPr>
          <w:color w:val="000000"/>
          <w:sz w:val="16"/>
          <w:szCs w:val="18"/>
        </w:rPr>
        <w:br/>
      </w:r>
      <w:r w:rsidRPr="00891AD2">
        <w:rPr>
          <w:b/>
          <w:bCs/>
          <w:color w:val="000080"/>
          <w:sz w:val="16"/>
          <w:szCs w:val="18"/>
        </w:rPr>
        <w:t xml:space="preserve">for </w:t>
      </w:r>
      <w:r w:rsidRPr="00891AD2">
        <w:rPr>
          <w:color w:val="000000"/>
          <w:sz w:val="16"/>
          <w:szCs w:val="18"/>
        </w:rPr>
        <w:t xml:space="preserve">ID </w:t>
      </w:r>
      <w:r w:rsidRPr="00891AD2">
        <w:rPr>
          <w:b/>
          <w:bCs/>
          <w:color w:val="000080"/>
          <w:sz w:val="16"/>
          <w:szCs w:val="18"/>
        </w:rPr>
        <w:t xml:space="preserve">in </w:t>
      </w:r>
      <w:r w:rsidRPr="00891AD2">
        <w:rPr>
          <w:color w:val="000000"/>
          <w:sz w:val="16"/>
          <w:szCs w:val="18"/>
        </w:rPr>
        <w:t>IDs:</w:t>
      </w:r>
      <w:r w:rsidRPr="00891AD2">
        <w:rPr>
          <w:color w:val="000000"/>
          <w:sz w:val="16"/>
          <w:szCs w:val="18"/>
        </w:rPr>
        <w:br/>
        <w:t xml:space="preserve">    </w:t>
      </w:r>
      <w:r w:rsidRPr="00891AD2">
        <w:rPr>
          <w:i/>
          <w:iCs/>
          <w:color w:val="808080"/>
          <w:sz w:val="16"/>
          <w:szCs w:val="18"/>
        </w:rPr>
        <w:t xml:space="preserve"># Slices the </w:t>
      </w:r>
      <w:proofErr w:type="spellStart"/>
      <w:r w:rsidRPr="00891AD2">
        <w:rPr>
          <w:i/>
          <w:iCs/>
          <w:color w:val="808080"/>
          <w:sz w:val="16"/>
          <w:szCs w:val="18"/>
        </w:rPr>
        <w:t>dataframe</w:t>
      </w:r>
      <w:proofErr w:type="spellEnd"/>
      <w:r w:rsidRPr="00891AD2">
        <w:rPr>
          <w:i/>
          <w:iCs/>
          <w:color w:val="808080"/>
          <w:sz w:val="16"/>
          <w:szCs w:val="18"/>
        </w:rPr>
        <w:t xml:space="preserve"> for each title and counts the Annotation column</w:t>
      </w:r>
      <w:r w:rsidRPr="00891AD2">
        <w:rPr>
          <w:i/>
          <w:iCs/>
          <w:color w:val="808080"/>
          <w:sz w:val="16"/>
          <w:szCs w:val="18"/>
        </w:rPr>
        <w:br/>
        <w:t xml:space="preserve">    </w:t>
      </w:r>
      <w:proofErr w:type="spellStart"/>
      <w:r w:rsidRPr="00891AD2">
        <w:rPr>
          <w:color w:val="000000"/>
          <w:sz w:val="16"/>
          <w:szCs w:val="18"/>
        </w:rPr>
        <w:t>label_counts</w:t>
      </w:r>
      <w:proofErr w:type="spellEnd"/>
      <w:r w:rsidRPr="00891AD2">
        <w:rPr>
          <w:color w:val="000000"/>
          <w:sz w:val="16"/>
          <w:szCs w:val="18"/>
        </w:rPr>
        <w:t xml:space="preserve"> = Counter(</w:t>
      </w:r>
      <w:proofErr w:type="spellStart"/>
      <w:r w:rsidRPr="00891AD2">
        <w:rPr>
          <w:color w:val="000000"/>
          <w:sz w:val="16"/>
          <w:szCs w:val="18"/>
        </w:rPr>
        <w:t>anno_file.loc</w:t>
      </w:r>
      <w:proofErr w:type="spellEnd"/>
      <w:r w:rsidRPr="00891AD2">
        <w:rPr>
          <w:color w:val="000000"/>
          <w:sz w:val="16"/>
          <w:szCs w:val="18"/>
        </w:rPr>
        <w:t>[</w:t>
      </w:r>
      <w:proofErr w:type="spellStart"/>
      <w:r w:rsidRPr="00891AD2">
        <w:rPr>
          <w:color w:val="000000"/>
          <w:sz w:val="16"/>
          <w:szCs w:val="18"/>
        </w:rPr>
        <w:t>anno_file</w:t>
      </w:r>
      <w:proofErr w:type="spellEnd"/>
      <w:r w:rsidRPr="00891AD2">
        <w:rPr>
          <w:color w:val="000000"/>
          <w:sz w:val="16"/>
          <w:szCs w:val="18"/>
        </w:rPr>
        <w:t>[</w:t>
      </w:r>
      <w:r w:rsidRPr="00891AD2">
        <w:rPr>
          <w:b/>
          <w:bCs/>
          <w:color w:val="008080"/>
          <w:sz w:val="16"/>
          <w:szCs w:val="18"/>
        </w:rPr>
        <w:t>'ID'</w:t>
      </w:r>
      <w:r w:rsidRPr="00891AD2">
        <w:rPr>
          <w:color w:val="000000"/>
          <w:sz w:val="16"/>
          <w:szCs w:val="18"/>
        </w:rPr>
        <w:t>] == ID][</w:t>
      </w:r>
      <w:r w:rsidRPr="00891AD2">
        <w:rPr>
          <w:b/>
          <w:bCs/>
          <w:color w:val="008080"/>
          <w:sz w:val="16"/>
          <w:szCs w:val="18"/>
        </w:rPr>
        <w:t>'Annotation'</w:t>
      </w:r>
      <w:r w:rsidRPr="00891AD2">
        <w:rPr>
          <w:color w:val="000000"/>
          <w:sz w:val="16"/>
          <w:szCs w:val="18"/>
        </w:rPr>
        <w:t>])</w:t>
      </w:r>
      <w:r w:rsidRPr="00891AD2">
        <w:rPr>
          <w:color w:val="000000"/>
          <w:sz w:val="16"/>
          <w:szCs w:val="18"/>
        </w:rPr>
        <w:br/>
        <w:t xml:space="preserve">    </w:t>
      </w:r>
      <w:r w:rsidRPr="00891AD2">
        <w:rPr>
          <w:i/>
          <w:iCs/>
          <w:color w:val="808080"/>
          <w:sz w:val="16"/>
          <w:szCs w:val="18"/>
        </w:rPr>
        <w:t xml:space="preserve"># Extract the most common label (which appears in the first element) and also extract </w:t>
      </w:r>
      <w:proofErr w:type="spellStart"/>
      <w:r w:rsidRPr="00891AD2">
        <w:rPr>
          <w:i/>
          <w:iCs/>
          <w:color w:val="808080"/>
          <w:sz w:val="16"/>
          <w:szCs w:val="18"/>
        </w:rPr>
        <w:t>it's</w:t>
      </w:r>
      <w:proofErr w:type="spellEnd"/>
      <w:r w:rsidRPr="00891AD2">
        <w:rPr>
          <w:i/>
          <w:iCs/>
          <w:color w:val="808080"/>
          <w:sz w:val="16"/>
          <w:szCs w:val="18"/>
        </w:rPr>
        <w:t xml:space="preserve"> name</w:t>
      </w:r>
      <w:r w:rsidRPr="00891AD2">
        <w:rPr>
          <w:i/>
          <w:iCs/>
          <w:color w:val="808080"/>
          <w:sz w:val="16"/>
          <w:szCs w:val="18"/>
        </w:rPr>
        <w:br/>
        <w:t xml:space="preserve">    </w:t>
      </w:r>
      <w:proofErr w:type="spellStart"/>
      <w:r w:rsidRPr="00891AD2">
        <w:rPr>
          <w:color w:val="000000"/>
          <w:sz w:val="16"/>
          <w:szCs w:val="18"/>
        </w:rPr>
        <w:t>true_label</w:t>
      </w:r>
      <w:proofErr w:type="spellEnd"/>
      <w:r w:rsidRPr="00891AD2">
        <w:rPr>
          <w:color w:val="000000"/>
          <w:sz w:val="16"/>
          <w:szCs w:val="18"/>
        </w:rPr>
        <w:t xml:space="preserve"> = </w:t>
      </w:r>
      <w:proofErr w:type="spellStart"/>
      <w:r w:rsidRPr="00891AD2">
        <w:rPr>
          <w:color w:val="000000"/>
          <w:sz w:val="16"/>
          <w:szCs w:val="18"/>
        </w:rPr>
        <w:t>label_counts.most_common</w:t>
      </w:r>
      <w:proofErr w:type="spellEnd"/>
      <w:r w:rsidRPr="00891AD2">
        <w:rPr>
          <w:color w:val="000000"/>
          <w:sz w:val="16"/>
          <w:szCs w:val="18"/>
        </w:rPr>
        <w:t>()[</w:t>
      </w:r>
      <w:r w:rsidRPr="00891AD2">
        <w:rPr>
          <w:color w:val="0000FF"/>
          <w:sz w:val="16"/>
          <w:szCs w:val="18"/>
        </w:rPr>
        <w:t>0</w:t>
      </w:r>
      <w:r w:rsidRPr="00891AD2">
        <w:rPr>
          <w:color w:val="000000"/>
          <w:sz w:val="16"/>
          <w:szCs w:val="18"/>
        </w:rPr>
        <w:t>][</w:t>
      </w:r>
      <w:r w:rsidRPr="00891AD2">
        <w:rPr>
          <w:color w:val="0000FF"/>
          <w:sz w:val="16"/>
          <w:szCs w:val="18"/>
        </w:rPr>
        <w:t>0</w:t>
      </w:r>
      <w:r w:rsidRPr="00891AD2">
        <w:rPr>
          <w:color w:val="000000"/>
          <w:sz w:val="16"/>
          <w:szCs w:val="18"/>
        </w:rPr>
        <w:t>]</w:t>
      </w:r>
      <w:r w:rsidRPr="00891AD2">
        <w:rPr>
          <w:color w:val="000000"/>
          <w:sz w:val="16"/>
          <w:szCs w:val="18"/>
        </w:rPr>
        <w:br/>
        <w:t xml:space="preserve">    </w:t>
      </w:r>
      <w:proofErr w:type="spellStart"/>
      <w:r w:rsidRPr="00891AD2">
        <w:rPr>
          <w:color w:val="000000"/>
          <w:sz w:val="16"/>
          <w:szCs w:val="18"/>
        </w:rPr>
        <w:t>voted_results</w:t>
      </w:r>
      <w:proofErr w:type="spellEnd"/>
      <w:r w:rsidRPr="00891AD2">
        <w:rPr>
          <w:color w:val="000000"/>
          <w:sz w:val="16"/>
          <w:szCs w:val="18"/>
        </w:rPr>
        <w:t xml:space="preserve">[ID] = </w:t>
      </w:r>
      <w:proofErr w:type="spellStart"/>
      <w:r w:rsidRPr="00891AD2">
        <w:rPr>
          <w:color w:val="000000"/>
          <w:sz w:val="16"/>
          <w:szCs w:val="18"/>
        </w:rPr>
        <w:t>true_label</w:t>
      </w:r>
      <w:proofErr w:type="spellEnd"/>
      <w:r w:rsidRPr="00891AD2">
        <w:rPr>
          <w:color w:val="000000"/>
          <w:sz w:val="16"/>
          <w:szCs w:val="18"/>
        </w:rPr>
        <w:br/>
      </w:r>
      <w:r w:rsidRPr="00891AD2">
        <w:rPr>
          <w:color w:val="000000"/>
          <w:sz w:val="16"/>
          <w:szCs w:val="18"/>
        </w:rPr>
        <w:br/>
      </w:r>
      <w:r w:rsidRPr="00891AD2">
        <w:rPr>
          <w:b/>
          <w:bCs/>
          <w:color w:val="000080"/>
          <w:sz w:val="16"/>
          <w:szCs w:val="18"/>
        </w:rPr>
        <w:t xml:space="preserve">for </w:t>
      </w:r>
      <w:proofErr w:type="spellStart"/>
      <w:r w:rsidRPr="00891AD2">
        <w:rPr>
          <w:color w:val="000000"/>
          <w:sz w:val="16"/>
          <w:szCs w:val="18"/>
        </w:rPr>
        <w:t>index,row</w:t>
      </w:r>
      <w:proofErr w:type="spellEnd"/>
      <w:r w:rsidRPr="00891AD2">
        <w:rPr>
          <w:color w:val="000000"/>
          <w:sz w:val="16"/>
          <w:szCs w:val="18"/>
        </w:rPr>
        <w:t xml:space="preserve"> </w:t>
      </w:r>
      <w:r w:rsidRPr="00891AD2">
        <w:rPr>
          <w:b/>
          <w:bCs/>
          <w:color w:val="000080"/>
          <w:sz w:val="16"/>
          <w:szCs w:val="18"/>
        </w:rPr>
        <w:t xml:space="preserve">in </w:t>
      </w:r>
      <w:proofErr w:type="spellStart"/>
      <w:r w:rsidRPr="00891AD2">
        <w:rPr>
          <w:color w:val="000000"/>
          <w:sz w:val="16"/>
          <w:szCs w:val="18"/>
        </w:rPr>
        <w:t>anno_file.loc</w:t>
      </w:r>
      <w:proofErr w:type="spellEnd"/>
      <w:r w:rsidRPr="00891AD2">
        <w:rPr>
          <w:color w:val="000000"/>
          <w:sz w:val="16"/>
          <w:szCs w:val="18"/>
        </w:rPr>
        <w:t>[</w:t>
      </w:r>
      <w:proofErr w:type="spellStart"/>
      <w:r w:rsidRPr="00891AD2">
        <w:rPr>
          <w:color w:val="000000"/>
          <w:sz w:val="16"/>
          <w:szCs w:val="18"/>
        </w:rPr>
        <w:t>anno_file</w:t>
      </w:r>
      <w:proofErr w:type="spellEnd"/>
      <w:r w:rsidRPr="00891AD2">
        <w:rPr>
          <w:color w:val="000000"/>
          <w:sz w:val="16"/>
          <w:szCs w:val="18"/>
        </w:rPr>
        <w:t>[</w:t>
      </w:r>
      <w:r w:rsidRPr="00891AD2">
        <w:rPr>
          <w:b/>
          <w:bCs/>
          <w:color w:val="008080"/>
          <w:sz w:val="16"/>
          <w:szCs w:val="18"/>
        </w:rPr>
        <w:t>'Annotator'</w:t>
      </w:r>
      <w:r w:rsidRPr="00891AD2">
        <w:rPr>
          <w:color w:val="000000"/>
          <w:sz w:val="16"/>
          <w:szCs w:val="18"/>
        </w:rPr>
        <w:t xml:space="preserve">] == </w:t>
      </w:r>
      <w:proofErr w:type="spellStart"/>
      <w:r w:rsidRPr="00891AD2">
        <w:rPr>
          <w:color w:val="000000"/>
          <w:sz w:val="16"/>
          <w:szCs w:val="18"/>
        </w:rPr>
        <w:t>my_userID</w:t>
      </w:r>
      <w:proofErr w:type="spellEnd"/>
      <w:r w:rsidRPr="00891AD2">
        <w:rPr>
          <w:color w:val="000000"/>
          <w:sz w:val="16"/>
          <w:szCs w:val="18"/>
        </w:rPr>
        <w:t>].</w:t>
      </w:r>
      <w:proofErr w:type="spellStart"/>
      <w:r w:rsidRPr="00891AD2">
        <w:rPr>
          <w:color w:val="000000"/>
          <w:sz w:val="16"/>
          <w:szCs w:val="18"/>
        </w:rPr>
        <w:t>iterrows</w:t>
      </w:r>
      <w:proofErr w:type="spellEnd"/>
      <w:r w:rsidRPr="00891AD2">
        <w:rPr>
          <w:color w:val="000000"/>
          <w:sz w:val="16"/>
          <w:szCs w:val="18"/>
        </w:rPr>
        <w:t>():</w:t>
      </w:r>
      <w:r w:rsidRPr="00891AD2">
        <w:rPr>
          <w:color w:val="000000"/>
          <w:sz w:val="16"/>
          <w:szCs w:val="18"/>
        </w:rPr>
        <w:br/>
        <w:t xml:space="preserve">    predictions[row[</w:t>
      </w:r>
      <w:r w:rsidRPr="00891AD2">
        <w:rPr>
          <w:b/>
          <w:bCs/>
          <w:color w:val="008080"/>
          <w:sz w:val="16"/>
          <w:szCs w:val="18"/>
        </w:rPr>
        <w:t>'ID'</w:t>
      </w:r>
      <w:r w:rsidRPr="00891AD2">
        <w:rPr>
          <w:color w:val="000000"/>
          <w:sz w:val="16"/>
          <w:szCs w:val="18"/>
        </w:rPr>
        <w:t>]] = row[</w:t>
      </w:r>
      <w:r w:rsidRPr="00891AD2">
        <w:rPr>
          <w:b/>
          <w:bCs/>
          <w:color w:val="008080"/>
          <w:sz w:val="16"/>
          <w:szCs w:val="18"/>
        </w:rPr>
        <w:t>'Annotation'</w:t>
      </w:r>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Extract voted and predicted categories into the arrays - the arrays are aligned</w:t>
      </w:r>
      <w:r w:rsidRPr="00891AD2">
        <w:rPr>
          <w:i/>
          <w:iCs/>
          <w:color w:val="808080"/>
          <w:sz w:val="16"/>
          <w:szCs w:val="18"/>
        </w:rPr>
        <w:br/>
      </w:r>
      <w:proofErr w:type="spellStart"/>
      <w:r w:rsidRPr="00891AD2">
        <w:rPr>
          <w:color w:val="000000"/>
          <w:sz w:val="16"/>
          <w:szCs w:val="18"/>
        </w:rPr>
        <w:t>voted_category</w:t>
      </w:r>
      <w:proofErr w:type="spellEnd"/>
      <w:r w:rsidRPr="00891AD2">
        <w:rPr>
          <w:color w:val="000000"/>
          <w:sz w:val="16"/>
          <w:szCs w:val="18"/>
        </w:rPr>
        <w:t xml:space="preserve"> = []</w:t>
      </w:r>
      <w:r w:rsidRPr="00891AD2">
        <w:rPr>
          <w:color w:val="000000"/>
          <w:sz w:val="16"/>
          <w:szCs w:val="18"/>
        </w:rPr>
        <w:br/>
      </w:r>
      <w:proofErr w:type="spellStart"/>
      <w:r w:rsidRPr="00891AD2">
        <w:rPr>
          <w:color w:val="000000"/>
          <w:sz w:val="16"/>
          <w:szCs w:val="18"/>
        </w:rPr>
        <w:t>predicted_category</w:t>
      </w:r>
      <w:proofErr w:type="spellEnd"/>
      <w:r w:rsidRPr="00891AD2">
        <w:rPr>
          <w:color w:val="000000"/>
          <w:sz w:val="16"/>
          <w:szCs w:val="18"/>
        </w:rPr>
        <w:t xml:space="preserve"> = []</w:t>
      </w:r>
      <w:r w:rsidRPr="00891AD2">
        <w:rPr>
          <w:color w:val="000000"/>
          <w:sz w:val="16"/>
          <w:szCs w:val="18"/>
        </w:rPr>
        <w:br/>
      </w:r>
      <w:r w:rsidRPr="00891AD2">
        <w:rPr>
          <w:b/>
          <w:bCs/>
          <w:color w:val="000080"/>
          <w:sz w:val="16"/>
          <w:szCs w:val="18"/>
        </w:rPr>
        <w:t xml:space="preserve">for </w:t>
      </w:r>
      <w:r w:rsidRPr="00891AD2">
        <w:rPr>
          <w:color w:val="000000"/>
          <w:sz w:val="16"/>
          <w:szCs w:val="18"/>
        </w:rPr>
        <w:t xml:space="preserve">key, value </w:t>
      </w:r>
      <w:r w:rsidRPr="00891AD2">
        <w:rPr>
          <w:b/>
          <w:bCs/>
          <w:color w:val="000080"/>
          <w:sz w:val="16"/>
          <w:szCs w:val="18"/>
        </w:rPr>
        <w:t xml:space="preserve">in </w:t>
      </w:r>
      <w:proofErr w:type="spellStart"/>
      <w:r w:rsidRPr="00891AD2">
        <w:rPr>
          <w:color w:val="000000"/>
          <w:sz w:val="16"/>
          <w:szCs w:val="18"/>
        </w:rPr>
        <w:t>voted_results.items</w:t>
      </w:r>
      <w:proofErr w:type="spellEnd"/>
      <w:r w:rsidRPr="00891AD2">
        <w:rPr>
          <w:color w:val="000000"/>
          <w:sz w:val="16"/>
          <w:szCs w:val="18"/>
        </w:rPr>
        <w:t>():</w:t>
      </w:r>
      <w:r w:rsidRPr="00891AD2">
        <w:rPr>
          <w:color w:val="000000"/>
          <w:sz w:val="16"/>
          <w:szCs w:val="18"/>
        </w:rPr>
        <w:br/>
        <w:t xml:space="preserve">    </w:t>
      </w:r>
      <w:proofErr w:type="spellStart"/>
      <w:r w:rsidRPr="00891AD2">
        <w:rPr>
          <w:color w:val="000000"/>
          <w:sz w:val="16"/>
          <w:szCs w:val="18"/>
        </w:rPr>
        <w:t>voted_category.append</w:t>
      </w:r>
      <w:proofErr w:type="spellEnd"/>
      <w:r w:rsidRPr="00891AD2">
        <w:rPr>
          <w:color w:val="000000"/>
          <w:sz w:val="16"/>
          <w:szCs w:val="18"/>
        </w:rPr>
        <w:t>(value)</w:t>
      </w:r>
      <w:r w:rsidRPr="00891AD2">
        <w:rPr>
          <w:color w:val="000000"/>
          <w:sz w:val="16"/>
          <w:szCs w:val="18"/>
        </w:rPr>
        <w:br/>
        <w:t xml:space="preserve">    </w:t>
      </w:r>
      <w:proofErr w:type="spellStart"/>
      <w:r w:rsidRPr="00891AD2">
        <w:rPr>
          <w:color w:val="000000"/>
          <w:sz w:val="16"/>
          <w:szCs w:val="18"/>
        </w:rPr>
        <w:t>predicted_category.append</w:t>
      </w:r>
      <w:proofErr w:type="spellEnd"/>
      <w:r w:rsidRPr="00891AD2">
        <w:rPr>
          <w:color w:val="000000"/>
          <w:sz w:val="16"/>
          <w:szCs w:val="18"/>
        </w:rPr>
        <w:t>(predictions[key])</w:t>
      </w:r>
      <w:r w:rsidRPr="00891AD2">
        <w:rPr>
          <w:color w:val="000000"/>
          <w:sz w:val="16"/>
          <w:szCs w:val="18"/>
        </w:rPr>
        <w:br/>
      </w:r>
      <w:r w:rsidRPr="00891AD2">
        <w:rPr>
          <w:color w:val="000000"/>
          <w:sz w:val="16"/>
          <w:szCs w:val="18"/>
        </w:rPr>
        <w:br/>
      </w:r>
      <w:r w:rsidRPr="00891AD2">
        <w:rPr>
          <w:i/>
          <w:iCs/>
          <w:color w:val="808080"/>
          <w:sz w:val="16"/>
          <w:szCs w:val="18"/>
        </w:rPr>
        <w:t># Confusion Matrix</w:t>
      </w:r>
      <w:r w:rsidRPr="00891AD2">
        <w:rPr>
          <w:i/>
          <w:iCs/>
          <w:color w:val="808080"/>
          <w:sz w:val="16"/>
          <w:szCs w:val="18"/>
        </w:rPr>
        <w:br/>
      </w:r>
      <w:proofErr w:type="spellStart"/>
      <w:r w:rsidRPr="00891AD2">
        <w:rPr>
          <w:color w:val="000000"/>
          <w:sz w:val="16"/>
          <w:szCs w:val="18"/>
        </w:rPr>
        <w:t>conf_matrix</w:t>
      </w:r>
      <w:proofErr w:type="spellEnd"/>
      <w:r w:rsidRPr="00891AD2">
        <w:rPr>
          <w:color w:val="000000"/>
          <w:sz w:val="16"/>
          <w:szCs w:val="18"/>
        </w:rPr>
        <w:t xml:space="preserve"> = </w:t>
      </w:r>
      <w:proofErr w:type="spellStart"/>
      <w:r w:rsidRPr="00891AD2">
        <w:rPr>
          <w:color w:val="000000"/>
          <w:sz w:val="16"/>
          <w:szCs w:val="18"/>
        </w:rPr>
        <w:t>mets.confusion_matrix</w:t>
      </w:r>
      <w:proofErr w:type="spellEnd"/>
      <w:r w:rsidRPr="00891AD2">
        <w:rPr>
          <w:color w:val="000000"/>
          <w:sz w:val="16"/>
          <w:szCs w:val="18"/>
        </w:rPr>
        <w:t>(</w:t>
      </w:r>
      <w:proofErr w:type="spellStart"/>
      <w:r w:rsidRPr="00891AD2">
        <w:rPr>
          <w:color w:val="000000"/>
          <w:sz w:val="16"/>
          <w:szCs w:val="18"/>
        </w:rPr>
        <w:t>voted_category</w:t>
      </w:r>
      <w:proofErr w:type="spellEnd"/>
      <w:r w:rsidRPr="00891AD2">
        <w:rPr>
          <w:color w:val="000000"/>
          <w:sz w:val="16"/>
          <w:szCs w:val="18"/>
        </w:rPr>
        <w:t xml:space="preserve">, </w:t>
      </w:r>
      <w:proofErr w:type="spellStart"/>
      <w:r w:rsidRPr="00891AD2">
        <w:rPr>
          <w:color w:val="000000"/>
          <w:sz w:val="16"/>
          <w:szCs w:val="18"/>
        </w:rPr>
        <w:t>predicted_category</w:t>
      </w:r>
      <w:proofErr w:type="spellEnd"/>
      <w:r w:rsidRPr="00891AD2">
        <w:rPr>
          <w:color w:val="000000"/>
          <w:sz w:val="16"/>
          <w:szCs w:val="18"/>
        </w:rPr>
        <w:t xml:space="preserve">, </w:t>
      </w:r>
      <w:r w:rsidRPr="00891AD2">
        <w:rPr>
          <w:color w:val="660099"/>
          <w:sz w:val="16"/>
          <w:szCs w:val="18"/>
        </w:rPr>
        <w:t>labels</w:t>
      </w:r>
      <w:r w:rsidRPr="00891AD2">
        <w:rPr>
          <w:color w:val="000000"/>
          <w:sz w:val="16"/>
          <w:szCs w:val="18"/>
        </w:rPr>
        <w:t>=labels)</w:t>
      </w:r>
      <w:r w:rsidRPr="00891AD2">
        <w:rPr>
          <w:color w:val="000000"/>
          <w:sz w:val="16"/>
          <w:szCs w:val="18"/>
        </w:rPr>
        <w:br/>
      </w:r>
      <w:proofErr w:type="spellStart"/>
      <w:r w:rsidRPr="00891AD2">
        <w:rPr>
          <w:color w:val="000000"/>
          <w:sz w:val="16"/>
          <w:szCs w:val="18"/>
        </w:rPr>
        <w:t>df_conf_matrix</w:t>
      </w:r>
      <w:proofErr w:type="spellEnd"/>
      <w:r w:rsidRPr="00891AD2">
        <w:rPr>
          <w:color w:val="000000"/>
          <w:sz w:val="16"/>
          <w:szCs w:val="18"/>
        </w:rPr>
        <w:t xml:space="preserve"> = </w:t>
      </w:r>
      <w:proofErr w:type="spellStart"/>
      <w:r w:rsidRPr="00891AD2">
        <w:rPr>
          <w:color w:val="000000"/>
          <w:sz w:val="16"/>
          <w:szCs w:val="18"/>
        </w:rPr>
        <w:t>pd.DataFrame</w:t>
      </w:r>
      <w:proofErr w:type="spellEnd"/>
      <w:r w:rsidRPr="00891AD2">
        <w:rPr>
          <w:color w:val="000000"/>
          <w:sz w:val="16"/>
          <w:szCs w:val="18"/>
        </w:rPr>
        <w:t>(</w:t>
      </w:r>
      <w:proofErr w:type="spellStart"/>
      <w:r w:rsidRPr="00891AD2">
        <w:rPr>
          <w:color w:val="000000"/>
          <w:sz w:val="16"/>
          <w:szCs w:val="18"/>
        </w:rPr>
        <w:t>conf_matrix,</w:t>
      </w:r>
      <w:r w:rsidRPr="00891AD2">
        <w:rPr>
          <w:color w:val="660099"/>
          <w:sz w:val="16"/>
          <w:szCs w:val="18"/>
        </w:rPr>
        <w:t>index</w:t>
      </w:r>
      <w:proofErr w:type="spellEnd"/>
      <w:r w:rsidRPr="00891AD2">
        <w:rPr>
          <w:color w:val="000000"/>
          <w:sz w:val="16"/>
          <w:szCs w:val="18"/>
        </w:rPr>
        <w:t>=</w:t>
      </w:r>
      <w:proofErr w:type="spellStart"/>
      <w:r w:rsidRPr="00891AD2">
        <w:rPr>
          <w:color w:val="000000"/>
          <w:sz w:val="16"/>
          <w:szCs w:val="18"/>
        </w:rPr>
        <w:t>labels,</w:t>
      </w:r>
      <w:r w:rsidRPr="00891AD2">
        <w:rPr>
          <w:color w:val="660099"/>
          <w:sz w:val="16"/>
          <w:szCs w:val="18"/>
        </w:rPr>
        <w:t>columns</w:t>
      </w:r>
      <w:proofErr w:type="spellEnd"/>
      <w:r w:rsidRPr="00891AD2">
        <w:rPr>
          <w:color w:val="000000"/>
          <w:sz w:val="16"/>
          <w:szCs w:val="18"/>
        </w:rPr>
        <w:t>=labels)</w:t>
      </w:r>
      <w:r w:rsidRPr="00891AD2">
        <w:rPr>
          <w:color w:val="000000"/>
          <w:sz w:val="16"/>
          <w:szCs w:val="18"/>
        </w:rPr>
        <w:br/>
      </w:r>
      <w:r w:rsidRPr="00891AD2">
        <w:rPr>
          <w:color w:val="000000"/>
          <w:sz w:val="16"/>
          <w:szCs w:val="18"/>
        </w:rPr>
        <w:br/>
        <w:t xml:space="preserve">fig = </w:t>
      </w:r>
      <w:proofErr w:type="spellStart"/>
      <w:r w:rsidRPr="00891AD2">
        <w:rPr>
          <w:color w:val="000000"/>
          <w:sz w:val="16"/>
          <w:szCs w:val="18"/>
        </w:rPr>
        <w:t>plot.figure</w:t>
      </w:r>
      <w:proofErr w:type="spellEnd"/>
      <w:r w:rsidRPr="00891AD2">
        <w:rPr>
          <w:color w:val="000000"/>
          <w:sz w:val="16"/>
          <w:szCs w:val="18"/>
        </w:rPr>
        <w:t>(</w:t>
      </w:r>
      <w:proofErr w:type="spellStart"/>
      <w:r w:rsidRPr="00891AD2">
        <w:rPr>
          <w:color w:val="660099"/>
          <w:sz w:val="16"/>
          <w:szCs w:val="18"/>
        </w:rPr>
        <w:t>figsize</w:t>
      </w:r>
      <w:proofErr w:type="spellEnd"/>
      <w:r w:rsidRPr="00891AD2">
        <w:rPr>
          <w:color w:val="000000"/>
          <w:sz w:val="16"/>
          <w:szCs w:val="18"/>
        </w:rPr>
        <w:t>=(</w:t>
      </w:r>
      <w:r w:rsidRPr="00891AD2">
        <w:rPr>
          <w:color w:val="0000FF"/>
          <w:sz w:val="16"/>
          <w:szCs w:val="18"/>
        </w:rPr>
        <w:t>6</w:t>
      </w:r>
      <w:r w:rsidRPr="00891AD2">
        <w:rPr>
          <w:color w:val="000000"/>
          <w:sz w:val="16"/>
          <w:szCs w:val="18"/>
        </w:rPr>
        <w:t>,</w:t>
      </w:r>
      <w:r w:rsidRPr="00891AD2">
        <w:rPr>
          <w:color w:val="0000FF"/>
          <w:sz w:val="16"/>
          <w:szCs w:val="18"/>
        </w:rPr>
        <w:t>6</w:t>
      </w:r>
      <w:r w:rsidRPr="00891AD2">
        <w:rPr>
          <w:color w:val="000000"/>
          <w:sz w:val="16"/>
          <w:szCs w:val="18"/>
        </w:rPr>
        <w:t>))</w:t>
      </w:r>
      <w:r w:rsidRPr="00891AD2">
        <w:rPr>
          <w:color w:val="000000"/>
          <w:sz w:val="16"/>
          <w:szCs w:val="18"/>
        </w:rPr>
        <w:br/>
      </w:r>
      <w:proofErr w:type="spellStart"/>
      <w:r w:rsidRPr="00891AD2">
        <w:rPr>
          <w:color w:val="000000"/>
          <w:sz w:val="16"/>
          <w:szCs w:val="18"/>
        </w:rPr>
        <w:t>conf_map</w:t>
      </w:r>
      <w:proofErr w:type="spellEnd"/>
      <w:r w:rsidRPr="00891AD2">
        <w:rPr>
          <w:color w:val="000000"/>
          <w:sz w:val="16"/>
          <w:szCs w:val="18"/>
        </w:rPr>
        <w:t xml:space="preserve"> = </w:t>
      </w:r>
      <w:proofErr w:type="spellStart"/>
      <w:r w:rsidRPr="00891AD2">
        <w:rPr>
          <w:color w:val="000000"/>
          <w:sz w:val="16"/>
          <w:szCs w:val="18"/>
        </w:rPr>
        <w:t>sb.heatmap</w:t>
      </w:r>
      <w:proofErr w:type="spellEnd"/>
      <w:r w:rsidRPr="00891AD2">
        <w:rPr>
          <w:color w:val="000000"/>
          <w:sz w:val="16"/>
          <w:szCs w:val="18"/>
        </w:rPr>
        <w:t>(</w:t>
      </w:r>
      <w:proofErr w:type="spellStart"/>
      <w:r w:rsidRPr="00891AD2">
        <w:rPr>
          <w:color w:val="000000"/>
          <w:sz w:val="16"/>
          <w:szCs w:val="18"/>
        </w:rPr>
        <w:t>df_conf_matrix</w:t>
      </w:r>
      <w:proofErr w:type="spellEnd"/>
      <w:r w:rsidRPr="00891AD2">
        <w:rPr>
          <w:color w:val="000000"/>
          <w:sz w:val="16"/>
          <w:szCs w:val="18"/>
        </w:rPr>
        <w:t xml:space="preserve">, </w:t>
      </w:r>
      <w:r w:rsidRPr="00891AD2">
        <w:rPr>
          <w:color w:val="660099"/>
          <w:sz w:val="16"/>
          <w:szCs w:val="18"/>
        </w:rPr>
        <w:t>annot</w:t>
      </w:r>
      <w:r w:rsidRPr="00891AD2">
        <w:rPr>
          <w:color w:val="000000"/>
          <w:sz w:val="16"/>
          <w:szCs w:val="18"/>
        </w:rPr>
        <w:t>=</w:t>
      </w:r>
      <w:r w:rsidRPr="00891AD2">
        <w:rPr>
          <w:b/>
          <w:bCs/>
          <w:color w:val="000080"/>
          <w:sz w:val="16"/>
          <w:szCs w:val="18"/>
        </w:rPr>
        <w:t>True</w:t>
      </w:r>
      <w:r w:rsidRPr="00891AD2">
        <w:rPr>
          <w:color w:val="000000"/>
          <w:sz w:val="16"/>
          <w:szCs w:val="18"/>
        </w:rPr>
        <w:t>,</w:t>
      </w:r>
      <w:r w:rsidRPr="00891AD2">
        <w:rPr>
          <w:color w:val="660099"/>
          <w:sz w:val="16"/>
          <w:szCs w:val="18"/>
        </w:rPr>
        <w:t>cmap</w:t>
      </w:r>
      <w:r w:rsidRPr="00891AD2">
        <w:rPr>
          <w:color w:val="000000"/>
          <w:sz w:val="16"/>
          <w:szCs w:val="18"/>
        </w:rPr>
        <w:t>=</w:t>
      </w:r>
      <w:r w:rsidRPr="00891AD2">
        <w:rPr>
          <w:b/>
          <w:bCs/>
          <w:color w:val="008080"/>
          <w:sz w:val="16"/>
          <w:szCs w:val="18"/>
        </w:rPr>
        <w:t>"Blues"</w:t>
      </w:r>
      <w:r w:rsidRPr="00891AD2">
        <w:rPr>
          <w:color w:val="000000"/>
          <w:sz w:val="16"/>
          <w:szCs w:val="18"/>
        </w:rPr>
        <w:t>,</w:t>
      </w:r>
      <w:r w:rsidRPr="00891AD2">
        <w:rPr>
          <w:color w:val="660099"/>
          <w:sz w:val="16"/>
          <w:szCs w:val="18"/>
        </w:rPr>
        <w:t>linewidths</w:t>
      </w:r>
      <w:r w:rsidRPr="00891AD2">
        <w:rPr>
          <w:color w:val="000000"/>
          <w:sz w:val="16"/>
          <w:szCs w:val="18"/>
        </w:rPr>
        <w:t>=</w:t>
      </w:r>
      <w:r w:rsidRPr="00891AD2">
        <w:rPr>
          <w:color w:val="0000FF"/>
          <w:sz w:val="16"/>
          <w:szCs w:val="18"/>
        </w:rPr>
        <w:t>0.5</w:t>
      </w:r>
      <w:r w:rsidRPr="00891AD2">
        <w:rPr>
          <w:color w:val="000000"/>
          <w:sz w:val="16"/>
          <w:szCs w:val="18"/>
        </w:rPr>
        <w:t>,</w:t>
      </w:r>
      <w:r w:rsidRPr="00891AD2">
        <w:rPr>
          <w:color w:val="660099"/>
          <w:sz w:val="16"/>
          <w:szCs w:val="18"/>
        </w:rPr>
        <w:t>linecolor</w:t>
      </w:r>
      <w:r w:rsidRPr="00891AD2">
        <w:rPr>
          <w:color w:val="000000"/>
          <w:sz w:val="16"/>
          <w:szCs w:val="18"/>
        </w:rPr>
        <w:t>=</w:t>
      </w:r>
      <w:r w:rsidRPr="00891AD2">
        <w:rPr>
          <w:b/>
          <w:bCs/>
          <w:color w:val="008080"/>
          <w:sz w:val="16"/>
          <w:szCs w:val="18"/>
        </w:rPr>
        <w:t>"black"</w:t>
      </w:r>
      <w:r w:rsidRPr="00891AD2">
        <w:rPr>
          <w:color w:val="000000"/>
          <w:sz w:val="16"/>
          <w:szCs w:val="18"/>
        </w:rPr>
        <w:t>,</w:t>
      </w:r>
      <w:r w:rsidRPr="00891AD2">
        <w:rPr>
          <w:color w:val="660099"/>
          <w:sz w:val="16"/>
          <w:szCs w:val="18"/>
        </w:rPr>
        <w:t>cbar</w:t>
      </w:r>
      <w:r w:rsidRPr="00891AD2">
        <w:rPr>
          <w:color w:val="000000"/>
          <w:sz w:val="16"/>
          <w:szCs w:val="18"/>
        </w:rPr>
        <w:t>=</w:t>
      </w:r>
      <w:r w:rsidRPr="00891AD2">
        <w:rPr>
          <w:b/>
          <w:bCs/>
          <w:color w:val="000080"/>
          <w:sz w:val="16"/>
          <w:szCs w:val="18"/>
        </w:rPr>
        <w:t>False</w:t>
      </w:r>
      <w:r w:rsidRPr="00891AD2">
        <w:rPr>
          <w:color w:val="000000"/>
          <w:sz w:val="16"/>
          <w:szCs w:val="18"/>
        </w:rPr>
        <w:t>,</w:t>
      </w:r>
      <w:r w:rsidRPr="00891AD2">
        <w:rPr>
          <w:color w:val="660099"/>
          <w:sz w:val="16"/>
          <w:szCs w:val="18"/>
        </w:rPr>
        <w:t>square</w:t>
      </w:r>
      <w:r w:rsidRPr="00891AD2">
        <w:rPr>
          <w:color w:val="000000"/>
          <w:sz w:val="16"/>
          <w:szCs w:val="18"/>
        </w:rPr>
        <w:t>=</w:t>
      </w:r>
      <w:r w:rsidRPr="00891AD2">
        <w:rPr>
          <w:b/>
          <w:bCs/>
          <w:color w:val="000080"/>
          <w:sz w:val="16"/>
          <w:szCs w:val="18"/>
        </w:rPr>
        <w:t>True</w:t>
      </w:r>
      <w:r w:rsidRPr="00891AD2">
        <w:rPr>
          <w:color w:val="000000"/>
          <w:sz w:val="16"/>
          <w:szCs w:val="18"/>
        </w:rPr>
        <w:t>)</w:t>
      </w:r>
      <w:r w:rsidRPr="00891AD2">
        <w:rPr>
          <w:color w:val="000000"/>
          <w:sz w:val="16"/>
          <w:szCs w:val="18"/>
        </w:rPr>
        <w:br/>
      </w:r>
      <w:proofErr w:type="spellStart"/>
      <w:r w:rsidRPr="00891AD2">
        <w:rPr>
          <w:color w:val="000000"/>
          <w:sz w:val="16"/>
          <w:szCs w:val="18"/>
        </w:rPr>
        <w:t>plot.xticks</w:t>
      </w:r>
      <w:proofErr w:type="spellEnd"/>
      <w:r w:rsidRPr="00891AD2">
        <w:rPr>
          <w:color w:val="000000"/>
          <w:sz w:val="16"/>
          <w:szCs w:val="18"/>
        </w:rPr>
        <w:t>(</w:t>
      </w:r>
      <w:r w:rsidRPr="00891AD2">
        <w:rPr>
          <w:color w:val="660099"/>
          <w:sz w:val="16"/>
          <w:szCs w:val="18"/>
        </w:rPr>
        <w:t>rotation</w:t>
      </w:r>
      <w:r w:rsidRPr="00891AD2">
        <w:rPr>
          <w:color w:val="000000"/>
          <w:sz w:val="16"/>
          <w:szCs w:val="18"/>
        </w:rPr>
        <w:t>=</w:t>
      </w:r>
      <w:r w:rsidRPr="00891AD2">
        <w:rPr>
          <w:color w:val="0000FF"/>
          <w:sz w:val="16"/>
          <w:szCs w:val="18"/>
        </w:rPr>
        <w:t>90</w:t>
      </w:r>
      <w:r w:rsidRPr="00891AD2">
        <w:rPr>
          <w:color w:val="000000"/>
          <w:sz w:val="16"/>
          <w:szCs w:val="18"/>
        </w:rPr>
        <w:t>)</w:t>
      </w:r>
      <w:r w:rsidRPr="00891AD2">
        <w:rPr>
          <w:color w:val="000000"/>
          <w:sz w:val="16"/>
          <w:szCs w:val="18"/>
        </w:rPr>
        <w:br/>
      </w:r>
      <w:proofErr w:type="spellStart"/>
      <w:r w:rsidRPr="00891AD2">
        <w:rPr>
          <w:color w:val="000000"/>
          <w:sz w:val="16"/>
          <w:szCs w:val="18"/>
        </w:rPr>
        <w:t>plot.yticks</w:t>
      </w:r>
      <w:proofErr w:type="spellEnd"/>
      <w:r w:rsidRPr="00891AD2">
        <w:rPr>
          <w:color w:val="000000"/>
          <w:sz w:val="16"/>
          <w:szCs w:val="18"/>
        </w:rPr>
        <w:t>(</w:t>
      </w:r>
      <w:r w:rsidRPr="00891AD2">
        <w:rPr>
          <w:color w:val="660099"/>
          <w:sz w:val="16"/>
          <w:szCs w:val="18"/>
        </w:rPr>
        <w:t>rotation</w:t>
      </w:r>
      <w:r w:rsidRPr="00891AD2">
        <w:rPr>
          <w:color w:val="000000"/>
          <w:sz w:val="16"/>
          <w:szCs w:val="18"/>
        </w:rPr>
        <w:t>=</w:t>
      </w:r>
      <w:r w:rsidRPr="00891AD2">
        <w:rPr>
          <w:color w:val="0000FF"/>
          <w:sz w:val="16"/>
          <w:szCs w:val="18"/>
        </w:rPr>
        <w:t>0</w:t>
      </w:r>
      <w:r w:rsidRPr="00891AD2">
        <w:rPr>
          <w:color w:val="000000"/>
          <w:sz w:val="16"/>
          <w:szCs w:val="18"/>
        </w:rPr>
        <w:t>)</w:t>
      </w:r>
      <w:r w:rsidRPr="00891AD2">
        <w:rPr>
          <w:color w:val="000000"/>
          <w:sz w:val="16"/>
          <w:szCs w:val="18"/>
        </w:rPr>
        <w:br/>
      </w:r>
      <w:proofErr w:type="spellStart"/>
      <w:r w:rsidRPr="00891AD2">
        <w:rPr>
          <w:color w:val="000000"/>
          <w:sz w:val="16"/>
          <w:szCs w:val="18"/>
        </w:rPr>
        <w:t>plot.xlabel</w:t>
      </w:r>
      <w:proofErr w:type="spellEnd"/>
      <w:r w:rsidRPr="00891AD2">
        <w:rPr>
          <w:color w:val="000000"/>
          <w:sz w:val="16"/>
          <w:szCs w:val="18"/>
        </w:rPr>
        <w:t>(</w:t>
      </w:r>
      <w:r w:rsidRPr="00891AD2">
        <w:rPr>
          <w:b/>
          <w:bCs/>
          <w:color w:val="008080"/>
          <w:sz w:val="16"/>
          <w:szCs w:val="18"/>
        </w:rPr>
        <w:t>"Predicted Category"</w:t>
      </w:r>
      <w:r w:rsidRPr="00891AD2">
        <w:rPr>
          <w:color w:val="000000"/>
          <w:sz w:val="16"/>
          <w:szCs w:val="18"/>
        </w:rPr>
        <w:t>)</w:t>
      </w:r>
      <w:r w:rsidRPr="00891AD2">
        <w:rPr>
          <w:color w:val="000000"/>
          <w:sz w:val="16"/>
          <w:szCs w:val="18"/>
        </w:rPr>
        <w:br/>
      </w:r>
      <w:proofErr w:type="spellStart"/>
      <w:r w:rsidRPr="00891AD2">
        <w:rPr>
          <w:color w:val="000000"/>
          <w:sz w:val="16"/>
          <w:szCs w:val="18"/>
        </w:rPr>
        <w:t>plot.ylabel</w:t>
      </w:r>
      <w:proofErr w:type="spellEnd"/>
      <w:r w:rsidRPr="00891AD2">
        <w:rPr>
          <w:color w:val="000000"/>
          <w:sz w:val="16"/>
          <w:szCs w:val="18"/>
        </w:rPr>
        <w:t>(</w:t>
      </w:r>
      <w:r w:rsidRPr="00891AD2">
        <w:rPr>
          <w:b/>
          <w:bCs/>
          <w:color w:val="008080"/>
          <w:sz w:val="16"/>
          <w:szCs w:val="18"/>
        </w:rPr>
        <w:t>"Voted Category"</w:t>
      </w:r>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#Precision, recall, f1_score</w:t>
      </w:r>
      <w:r w:rsidRPr="00891AD2">
        <w:rPr>
          <w:i/>
          <w:iCs/>
          <w:color w:val="808080"/>
          <w:sz w:val="16"/>
          <w:szCs w:val="18"/>
        </w:rPr>
        <w:br/>
      </w:r>
      <w:proofErr w:type="spellStart"/>
      <w:r w:rsidRPr="00891AD2">
        <w:rPr>
          <w:color w:val="000000"/>
          <w:sz w:val="16"/>
          <w:szCs w:val="18"/>
        </w:rPr>
        <w:t>class_rpt</w:t>
      </w:r>
      <w:proofErr w:type="spellEnd"/>
      <w:r w:rsidRPr="00891AD2">
        <w:rPr>
          <w:color w:val="000000"/>
          <w:sz w:val="16"/>
          <w:szCs w:val="18"/>
        </w:rPr>
        <w:t xml:space="preserve"> = </w:t>
      </w:r>
      <w:proofErr w:type="spellStart"/>
      <w:r w:rsidRPr="00891AD2">
        <w:rPr>
          <w:color w:val="000000"/>
          <w:sz w:val="16"/>
          <w:szCs w:val="18"/>
        </w:rPr>
        <w:t>mets.classification_report</w:t>
      </w:r>
      <w:proofErr w:type="spellEnd"/>
      <w:r w:rsidRPr="00891AD2">
        <w:rPr>
          <w:color w:val="000000"/>
          <w:sz w:val="16"/>
          <w:szCs w:val="18"/>
        </w:rPr>
        <w:t>(</w:t>
      </w:r>
      <w:proofErr w:type="spellStart"/>
      <w:r w:rsidRPr="00891AD2">
        <w:rPr>
          <w:color w:val="000000"/>
          <w:sz w:val="16"/>
          <w:szCs w:val="18"/>
        </w:rPr>
        <w:t>voted_category</w:t>
      </w:r>
      <w:proofErr w:type="spellEnd"/>
      <w:r w:rsidRPr="00891AD2">
        <w:rPr>
          <w:color w:val="000000"/>
          <w:sz w:val="16"/>
          <w:szCs w:val="18"/>
        </w:rPr>
        <w:t xml:space="preserve">, </w:t>
      </w:r>
      <w:proofErr w:type="spellStart"/>
      <w:r w:rsidRPr="00891AD2">
        <w:rPr>
          <w:color w:val="000000"/>
          <w:sz w:val="16"/>
          <w:szCs w:val="18"/>
        </w:rPr>
        <w:t>predicted_category</w:t>
      </w:r>
      <w:proofErr w:type="spellEnd"/>
      <w:r w:rsidRPr="00891AD2">
        <w:rPr>
          <w:color w:val="000000"/>
          <w:sz w:val="16"/>
          <w:szCs w:val="18"/>
        </w:rPr>
        <w:t>)</w:t>
      </w:r>
      <w:r w:rsidRPr="00891AD2">
        <w:rPr>
          <w:color w:val="000000"/>
          <w:sz w:val="16"/>
          <w:szCs w:val="18"/>
        </w:rPr>
        <w:br/>
      </w:r>
      <w:r w:rsidRPr="00891AD2">
        <w:rPr>
          <w:color w:val="000080"/>
          <w:sz w:val="16"/>
          <w:szCs w:val="18"/>
        </w:rPr>
        <w:t>print</w:t>
      </w:r>
      <w:r w:rsidRPr="00891AD2">
        <w:rPr>
          <w:color w:val="000000"/>
          <w:sz w:val="16"/>
          <w:szCs w:val="18"/>
        </w:rPr>
        <w:t>(</w:t>
      </w:r>
      <w:proofErr w:type="spellStart"/>
      <w:r w:rsidRPr="00891AD2">
        <w:rPr>
          <w:color w:val="000000"/>
          <w:sz w:val="16"/>
          <w:szCs w:val="18"/>
        </w:rPr>
        <w:t>class_rpt</w:t>
      </w:r>
      <w:proofErr w:type="spellEnd"/>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Precision</w:t>
      </w:r>
      <w:r w:rsidRPr="00891AD2">
        <w:rPr>
          <w:i/>
          <w:iCs/>
          <w:color w:val="808080"/>
          <w:sz w:val="16"/>
          <w:szCs w:val="18"/>
        </w:rPr>
        <w:br/>
      </w:r>
      <w:proofErr w:type="spellStart"/>
      <w:r w:rsidRPr="00891AD2">
        <w:rPr>
          <w:color w:val="000000"/>
          <w:sz w:val="16"/>
          <w:szCs w:val="18"/>
        </w:rPr>
        <w:t>precision</w:t>
      </w:r>
      <w:proofErr w:type="spellEnd"/>
      <w:r w:rsidRPr="00891AD2">
        <w:rPr>
          <w:color w:val="000000"/>
          <w:sz w:val="16"/>
          <w:szCs w:val="18"/>
        </w:rPr>
        <w:t xml:space="preserve"> = </w:t>
      </w:r>
      <w:proofErr w:type="spellStart"/>
      <w:r w:rsidRPr="00891AD2">
        <w:rPr>
          <w:color w:val="000000"/>
          <w:sz w:val="16"/>
          <w:szCs w:val="18"/>
        </w:rPr>
        <w:t>mets.precision_score</w:t>
      </w:r>
      <w:proofErr w:type="spellEnd"/>
      <w:r w:rsidRPr="00891AD2">
        <w:rPr>
          <w:color w:val="000000"/>
          <w:sz w:val="16"/>
          <w:szCs w:val="18"/>
        </w:rPr>
        <w:t>(</w:t>
      </w:r>
      <w:proofErr w:type="spellStart"/>
      <w:r w:rsidRPr="00891AD2">
        <w:rPr>
          <w:color w:val="000000"/>
          <w:sz w:val="16"/>
          <w:szCs w:val="18"/>
        </w:rPr>
        <w:t>voted_category</w:t>
      </w:r>
      <w:proofErr w:type="spellEnd"/>
      <w:r w:rsidRPr="00891AD2">
        <w:rPr>
          <w:color w:val="000000"/>
          <w:sz w:val="16"/>
          <w:szCs w:val="18"/>
        </w:rPr>
        <w:t xml:space="preserve">, </w:t>
      </w:r>
      <w:proofErr w:type="spellStart"/>
      <w:r w:rsidRPr="00891AD2">
        <w:rPr>
          <w:color w:val="000000"/>
          <w:sz w:val="16"/>
          <w:szCs w:val="18"/>
        </w:rPr>
        <w:t>predicted_category</w:t>
      </w:r>
      <w:proofErr w:type="spellEnd"/>
      <w:r w:rsidRPr="00891AD2">
        <w:rPr>
          <w:color w:val="000000"/>
          <w:sz w:val="16"/>
          <w:szCs w:val="18"/>
        </w:rPr>
        <w:t xml:space="preserve">, </w:t>
      </w:r>
      <w:r w:rsidRPr="00891AD2">
        <w:rPr>
          <w:color w:val="660099"/>
          <w:sz w:val="16"/>
          <w:szCs w:val="18"/>
        </w:rPr>
        <w:t>average</w:t>
      </w:r>
      <w:r w:rsidRPr="00891AD2">
        <w:rPr>
          <w:color w:val="000000"/>
          <w:sz w:val="16"/>
          <w:szCs w:val="18"/>
        </w:rPr>
        <w:t>=</w:t>
      </w:r>
      <w:r w:rsidRPr="00891AD2">
        <w:rPr>
          <w:b/>
          <w:bCs/>
          <w:color w:val="008080"/>
          <w:sz w:val="16"/>
          <w:szCs w:val="18"/>
        </w:rPr>
        <w:t>'weighted'</w:t>
      </w:r>
      <w:r w:rsidRPr="00891AD2">
        <w:rPr>
          <w:color w:val="000000"/>
          <w:sz w:val="16"/>
          <w:szCs w:val="18"/>
        </w:rPr>
        <w:t xml:space="preserve">, </w:t>
      </w:r>
      <w:r w:rsidRPr="00891AD2">
        <w:rPr>
          <w:color w:val="660099"/>
          <w:sz w:val="16"/>
          <w:szCs w:val="18"/>
        </w:rPr>
        <w:lastRenderedPageBreak/>
        <w:t>labels</w:t>
      </w:r>
      <w:r w:rsidRPr="00891AD2">
        <w:rPr>
          <w:color w:val="000000"/>
          <w:sz w:val="16"/>
          <w:szCs w:val="18"/>
        </w:rPr>
        <w:t>=labels)</w:t>
      </w:r>
      <w:r w:rsidRPr="00891AD2">
        <w:rPr>
          <w:color w:val="000000"/>
          <w:sz w:val="16"/>
          <w:szCs w:val="18"/>
        </w:rPr>
        <w:br/>
      </w:r>
      <w:r w:rsidRPr="00891AD2">
        <w:rPr>
          <w:color w:val="000080"/>
          <w:sz w:val="16"/>
          <w:szCs w:val="18"/>
        </w:rPr>
        <w:t>print</w:t>
      </w:r>
      <w:r w:rsidRPr="00891AD2">
        <w:rPr>
          <w:color w:val="000000"/>
          <w:sz w:val="16"/>
          <w:szCs w:val="18"/>
        </w:rPr>
        <w:t>(</w:t>
      </w:r>
      <w:r w:rsidRPr="00891AD2">
        <w:rPr>
          <w:b/>
          <w:bCs/>
          <w:color w:val="008080"/>
          <w:sz w:val="16"/>
          <w:szCs w:val="18"/>
        </w:rPr>
        <w:t>"Average(weighted) precision is {0:.2f}"</w:t>
      </w:r>
      <w:r w:rsidRPr="00891AD2">
        <w:rPr>
          <w:color w:val="000000"/>
          <w:sz w:val="16"/>
          <w:szCs w:val="18"/>
        </w:rPr>
        <w:t>.format(precision))</w:t>
      </w:r>
      <w:r w:rsidRPr="00891AD2">
        <w:rPr>
          <w:color w:val="000000"/>
          <w:sz w:val="16"/>
          <w:szCs w:val="18"/>
        </w:rPr>
        <w:br/>
      </w:r>
      <w:r w:rsidRPr="00891AD2">
        <w:rPr>
          <w:color w:val="000000"/>
          <w:sz w:val="16"/>
          <w:szCs w:val="18"/>
        </w:rPr>
        <w:br/>
      </w:r>
      <w:r w:rsidRPr="00891AD2">
        <w:rPr>
          <w:i/>
          <w:iCs/>
          <w:color w:val="808080"/>
          <w:sz w:val="16"/>
          <w:szCs w:val="18"/>
        </w:rPr>
        <w:t># Recall</w:t>
      </w:r>
      <w:r w:rsidRPr="00891AD2">
        <w:rPr>
          <w:i/>
          <w:iCs/>
          <w:color w:val="808080"/>
          <w:sz w:val="16"/>
          <w:szCs w:val="18"/>
        </w:rPr>
        <w:br/>
      </w:r>
      <w:proofErr w:type="spellStart"/>
      <w:r w:rsidRPr="00891AD2">
        <w:rPr>
          <w:color w:val="000000"/>
          <w:sz w:val="16"/>
          <w:szCs w:val="18"/>
        </w:rPr>
        <w:t>recall</w:t>
      </w:r>
      <w:proofErr w:type="spellEnd"/>
      <w:r w:rsidRPr="00891AD2">
        <w:rPr>
          <w:color w:val="000000"/>
          <w:sz w:val="16"/>
          <w:szCs w:val="18"/>
        </w:rPr>
        <w:t xml:space="preserve"> = </w:t>
      </w:r>
      <w:proofErr w:type="spellStart"/>
      <w:r w:rsidRPr="00891AD2">
        <w:rPr>
          <w:color w:val="000000"/>
          <w:sz w:val="16"/>
          <w:szCs w:val="18"/>
        </w:rPr>
        <w:t>mets.recall_score</w:t>
      </w:r>
      <w:proofErr w:type="spellEnd"/>
      <w:r w:rsidRPr="00891AD2">
        <w:rPr>
          <w:color w:val="000000"/>
          <w:sz w:val="16"/>
          <w:szCs w:val="18"/>
        </w:rPr>
        <w:t>(</w:t>
      </w:r>
      <w:proofErr w:type="spellStart"/>
      <w:r w:rsidRPr="00891AD2">
        <w:rPr>
          <w:color w:val="000000"/>
          <w:sz w:val="16"/>
          <w:szCs w:val="18"/>
        </w:rPr>
        <w:t>voted_category</w:t>
      </w:r>
      <w:proofErr w:type="spellEnd"/>
      <w:r w:rsidRPr="00891AD2">
        <w:rPr>
          <w:color w:val="000000"/>
          <w:sz w:val="16"/>
          <w:szCs w:val="18"/>
        </w:rPr>
        <w:t xml:space="preserve">, </w:t>
      </w:r>
      <w:proofErr w:type="spellStart"/>
      <w:r w:rsidRPr="00891AD2">
        <w:rPr>
          <w:color w:val="000000"/>
          <w:sz w:val="16"/>
          <w:szCs w:val="18"/>
        </w:rPr>
        <w:t>predicted_category</w:t>
      </w:r>
      <w:proofErr w:type="spellEnd"/>
      <w:r w:rsidRPr="00891AD2">
        <w:rPr>
          <w:color w:val="000000"/>
          <w:sz w:val="16"/>
          <w:szCs w:val="18"/>
        </w:rPr>
        <w:t xml:space="preserve">, </w:t>
      </w:r>
      <w:r w:rsidRPr="00891AD2">
        <w:rPr>
          <w:color w:val="660099"/>
          <w:sz w:val="16"/>
          <w:szCs w:val="18"/>
        </w:rPr>
        <w:t>average</w:t>
      </w:r>
      <w:r w:rsidRPr="00891AD2">
        <w:rPr>
          <w:color w:val="000000"/>
          <w:sz w:val="16"/>
          <w:szCs w:val="18"/>
        </w:rPr>
        <w:t>=</w:t>
      </w:r>
      <w:r w:rsidRPr="00891AD2">
        <w:rPr>
          <w:b/>
          <w:bCs/>
          <w:color w:val="008080"/>
          <w:sz w:val="16"/>
          <w:szCs w:val="18"/>
        </w:rPr>
        <w:t>'weighted'</w:t>
      </w:r>
      <w:r w:rsidRPr="00891AD2">
        <w:rPr>
          <w:color w:val="000000"/>
          <w:sz w:val="16"/>
          <w:szCs w:val="18"/>
        </w:rPr>
        <w:t xml:space="preserve">, </w:t>
      </w:r>
      <w:r w:rsidRPr="00891AD2">
        <w:rPr>
          <w:color w:val="660099"/>
          <w:sz w:val="16"/>
          <w:szCs w:val="18"/>
        </w:rPr>
        <w:t>labels</w:t>
      </w:r>
      <w:r w:rsidRPr="00891AD2">
        <w:rPr>
          <w:color w:val="000000"/>
          <w:sz w:val="16"/>
          <w:szCs w:val="18"/>
        </w:rPr>
        <w:t>=labels)</w:t>
      </w:r>
      <w:r w:rsidRPr="00891AD2">
        <w:rPr>
          <w:color w:val="000000"/>
          <w:sz w:val="16"/>
          <w:szCs w:val="18"/>
        </w:rPr>
        <w:br/>
      </w:r>
      <w:r w:rsidRPr="00891AD2">
        <w:rPr>
          <w:color w:val="000080"/>
          <w:sz w:val="16"/>
          <w:szCs w:val="18"/>
        </w:rPr>
        <w:t>print</w:t>
      </w:r>
      <w:r w:rsidRPr="00891AD2">
        <w:rPr>
          <w:color w:val="000000"/>
          <w:sz w:val="16"/>
          <w:szCs w:val="18"/>
        </w:rPr>
        <w:t>(</w:t>
      </w:r>
      <w:r w:rsidRPr="00891AD2">
        <w:rPr>
          <w:b/>
          <w:bCs/>
          <w:color w:val="008080"/>
          <w:sz w:val="16"/>
          <w:szCs w:val="18"/>
        </w:rPr>
        <w:t>"Average(weighted) recall is {0:.2f}"</w:t>
      </w:r>
      <w:r w:rsidRPr="00891AD2">
        <w:rPr>
          <w:color w:val="000000"/>
          <w:sz w:val="16"/>
          <w:szCs w:val="18"/>
        </w:rPr>
        <w:t>.format(recall))</w:t>
      </w:r>
      <w:r w:rsidRPr="00891AD2">
        <w:rPr>
          <w:color w:val="000000"/>
          <w:sz w:val="16"/>
          <w:szCs w:val="18"/>
        </w:rPr>
        <w:br/>
      </w:r>
      <w:r w:rsidRPr="00891AD2">
        <w:rPr>
          <w:color w:val="000000"/>
          <w:sz w:val="16"/>
          <w:szCs w:val="18"/>
        </w:rPr>
        <w:br/>
      </w:r>
      <w:r w:rsidRPr="00891AD2">
        <w:rPr>
          <w:i/>
          <w:iCs/>
          <w:color w:val="808080"/>
          <w:sz w:val="16"/>
          <w:szCs w:val="18"/>
        </w:rPr>
        <w:t># F1-score</w:t>
      </w:r>
      <w:r w:rsidRPr="00891AD2">
        <w:rPr>
          <w:i/>
          <w:iCs/>
          <w:color w:val="808080"/>
          <w:sz w:val="16"/>
          <w:szCs w:val="18"/>
        </w:rPr>
        <w:br/>
      </w:r>
      <w:proofErr w:type="spellStart"/>
      <w:r w:rsidRPr="00891AD2">
        <w:rPr>
          <w:color w:val="000000"/>
          <w:sz w:val="16"/>
          <w:szCs w:val="18"/>
        </w:rPr>
        <w:t>f_score</w:t>
      </w:r>
      <w:proofErr w:type="spellEnd"/>
      <w:r w:rsidRPr="00891AD2">
        <w:rPr>
          <w:color w:val="000000"/>
          <w:sz w:val="16"/>
          <w:szCs w:val="18"/>
        </w:rPr>
        <w:t xml:space="preserve"> = </w:t>
      </w:r>
      <w:proofErr w:type="spellStart"/>
      <w:r w:rsidRPr="00891AD2">
        <w:rPr>
          <w:color w:val="000000"/>
          <w:sz w:val="16"/>
          <w:szCs w:val="18"/>
        </w:rPr>
        <w:t>mets.recall_score</w:t>
      </w:r>
      <w:proofErr w:type="spellEnd"/>
      <w:r w:rsidRPr="00891AD2">
        <w:rPr>
          <w:color w:val="000000"/>
          <w:sz w:val="16"/>
          <w:szCs w:val="18"/>
        </w:rPr>
        <w:t>(</w:t>
      </w:r>
      <w:proofErr w:type="spellStart"/>
      <w:r w:rsidRPr="00891AD2">
        <w:rPr>
          <w:color w:val="000000"/>
          <w:sz w:val="16"/>
          <w:szCs w:val="18"/>
        </w:rPr>
        <w:t>voted_category</w:t>
      </w:r>
      <w:proofErr w:type="spellEnd"/>
      <w:r w:rsidRPr="00891AD2">
        <w:rPr>
          <w:color w:val="000000"/>
          <w:sz w:val="16"/>
          <w:szCs w:val="18"/>
        </w:rPr>
        <w:t xml:space="preserve">, </w:t>
      </w:r>
      <w:proofErr w:type="spellStart"/>
      <w:r w:rsidRPr="00891AD2">
        <w:rPr>
          <w:color w:val="000000"/>
          <w:sz w:val="16"/>
          <w:szCs w:val="18"/>
        </w:rPr>
        <w:t>predicted_category</w:t>
      </w:r>
      <w:proofErr w:type="spellEnd"/>
      <w:r w:rsidRPr="00891AD2">
        <w:rPr>
          <w:color w:val="000000"/>
          <w:sz w:val="16"/>
          <w:szCs w:val="18"/>
        </w:rPr>
        <w:t xml:space="preserve">, </w:t>
      </w:r>
      <w:r w:rsidRPr="00891AD2">
        <w:rPr>
          <w:color w:val="660099"/>
          <w:sz w:val="16"/>
          <w:szCs w:val="18"/>
        </w:rPr>
        <w:t>average</w:t>
      </w:r>
      <w:r w:rsidRPr="00891AD2">
        <w:rPr>
          <w:color w:val="000000"/>
          <w:sz w:val="16"/>
          <w:szCs w:val="18"/>
        </w:rPr>
        <w:t>=</w:t>
      </w:r>
      <w:r w:rsidRPr="00891AD2">
        <w:rPr>
          <w:b/>
          <w:bCs/>
          <w:color w:val="008080"/>
          <w:sz w:val="16"/>
          <w:szCs w:val="18"/>
        </w:rPr>
        <w:t>'weighted'</w:t>
      </w:r>
      <w:r w:rsidRPr="00891AD2">
        <w:rPr>
          <w:color w:val="000000"/>
          <w:sz w:val="16"/>
          <w:szCs w:val="18"/>
        </w:rPr>
        <w:t xml:space="preserve">, </w:t>
      </w:r>
      <w:r w:rsidRPr="00891AD2">
        <w:rPr>
          <w:color w:val="660099"/>
          <w:sz w:val="16"/>
          <w:szCs w:val="18"/>
        </w:rPr>
        <w:t>labels</w:t>
      </w:r>
      <w:r w:rsidRPr="00891AD2">
        <w:rPr>
          <w:color w:val="000000"/>
          <w:sz w:val="16"/>
          <w:szCs w:val="18"/>
        </w:rPr>
        <w:t>=labels)</w:t>
      </w:r>
      <w:r w:rsidRPr="00891AD2">
        <w:rPr>
          <w:color w:val="000000"/>
          <w:sz w:val="16"/>
          <w:szCs w:val="18"/>
        </w:rPr>
        <w:br/>
      </w:r>
      <w:r w:rsidRPr="00891AD2">
        <w:rPr>
          <w:color w:val="000080"/>
          <w:sz w:val="16"/>
          <w:szCs w:val="18"/>
        </w:rPr>
        <w:t>print</w:t>
      </w:r>
      <w:r w:rsidRPr="00891AD2">
        <w:rPr>
          <w:color w:val="000000"/>
          <w:sz w:val="16"/>
          <w:szCs w:val="18"/>
        </w:rPr>
        <w:t>(</w:t>
      </w:r>
      <w:r w:rsidRPr="00891AD2">
        <w:rPr>
          <w:b/>
          <w:bCs/>
          <w:color w:val="008080"/>
          <w:sz w:val="16"/>
          <w:szCs w:val="18"/>
        </w:rPr>
        <w:t>"Average(weighted) F1-score is {0:.2f}"</w:t>
      </w:r>
      <w:r w:rsidRPr="00891AD2">
        <w:rPr>
          <w:color w:val="000000"/>
          <w:sz w:val="16"/>
          <w:szCs w:val="18"/>
        </w:rPr>
        <w:t>.format(</w:t>
      </w:r>
      <w:proofErr w:type="spellStart"/>
      <w:r w:rsidRPr="00891AD2">
        <w:rPr>
          <w:color w:val="000000"/>
          <w:sz w:val="16"/>
          <w:szCs w:val="18"/>
        </w:rPr>
        <w:t>f_score</w:t>
      </w:r>
      <w:proofErr w:type="spellEnd"/>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Cohen's Kappa</w:t>
      </w:r>
      <w:r w:rsidRPr="00891AD2">
        <w:rPr>
          <w:i/>
          <w:iCs/>
          <w:color w:val="808080"/>
          <w:sz w:val="16"/>
          <w:szCs w:val="18"/>
        </w:rPr>
        <w:br/>
      </w:r>
      <w:proofErr w:type="spellStart"/>
      <w:r w:rsidRPr="00891AD2">
        <w:rPr>
          <w:color w:val="000000"/>
          <w:sz w:val="16"/>
          <w:szCs w:val="18"/>
        </w:rPr>
        <w:t>ckappa</w:t>
      </w:r>
      <w:proofErr w:type="spellEnd"/>
      <w:r w:rsidRPr="00891AD2">
        <w:rPr>
          <w:color w:val="000000"/>
          <w:sz w:val="16"/>
          <w:szCs w:val="18"/>
        </w:rPr>
        <w:t xml:space="preserve"> = </w:t>
      </w:r>
      <w:proofErr w:type="spellStart"/>
      <w:r w:rsidRPr="00891AD2">
        <w:rPr>
          <w:color w:val="000000"/>
          <w:sz w:val="16"/>
          <w:szCs w:val="18"/>
        </w:rPr>
        <w:t>mets.cohen_kappa_score</w:t>
      </w:r>
      <w:proofErr w:type="spellEnd"/>
      <w:r w:rsidRPr="00891AD2">
        <w:rPr>
          <w:color w:val="000000"/>
          <w:sz w:val="16"/>
          <w:szCs w:val="18"/>
        </w:rPr>
        <w:t>(</w:t>
      </w:r>
      <w:proofErr w:type="spellStart"/>
      <w:r w:rsidRPr="00891AD2">
        <w:rPr>
          <w:color w:val="000000"/>
          <w:sz w:val="16"/>
          <w:szCs w:val="18"/>
        </w:rPr>
        <w:t>voted_category</w:t>
      </w:r>
      <w:proofErr w:type="spellEnd"/>
      <w:r w:rsidRPr="00891AD2">
        <w:rPr>
          <w:color w:val="000000"/>
          <w:sz w:val="16"/>
          <w:szCs w:val="18"/>
        </w:rPr>
        <w:t xml:space="preserve">, </w:t>
      </w:r>
      <w:proofErr w:type="spellStart"/>
      <w:r w:rsidRPr="00891AD2">
        <w:rPr>
          <w:color w:val="000000"/>
          <w:sz w:val="16"/>
          <w:szCs w:val="18"/>
        </w:rPr>
        <w:t>predicted_category</w:t>
      </w:r>
      <w:proofErr w:type="spellEnd"/>
      <w:r w:rsidRPr="00891AD2">
        <w:rPr>
          <w:color w:val="000000"/>
          <w:sz w:val="16"/>
          <w:szCs w:val="18"/>
        </w:rPr>
        <w:t xml:space="preserve">, </w:t>
      </w:r>
      <w:r w:rsidRPr="00891AD2">
        <w:rPr>
          <w:color w:val="660099"/>
          <w:sz w:val="16"/>
          <w:szCs w:val="18"/>
        </w:rPr>
        <w:t>labels</w:t>
      </w:r>
      <w:r w:rsidRPr="00891AD2">
        <w:rPr>
          <w:color w:val="000000"/>
          <w:sz w:val="16"/>
          <w:szCs w:val="18"/>
        </w:rPr>
        <w:t>=labels)</w:t>
      </w:r>
      <w:r w:rsidRPr="00891AD2">
        <w:rPr>
          <w:color w:val="000000"/>
          <w:sz w:val="16"/>
          <w:szCs w:val="18"/>
        </w:rPr>
        <w:br/>
      </w:r>
      <w:r w:rsidRPr="00891AD2">
        <w:rPr>
          <w:color w:val="000080"/>
          <w:sz w:val="16"/>
          <w:szCs w:val="18"/>
        </w:rPr>
        <w:t>print</w:t>
      </w:r>
      <w:r w:rsidRPr="00891AD2">
        <w:rPr>
          <w:color w:val="000000"/>
          <w:sz w:val="16"/>
          <w:szCs w:val="18"/>
        </w:rPr>
        <w:t>(</w:t>
      </w:r>
      <w:r w:rsidRPr="00891AD2">
        <w:rPr>
          <w:b/>
          <w:bCs/>
          <w:color w:val="008080"/>
          <w:sz w:val="16"/>
          <w:szCs w:val="18"/>
        </w:rPr>
        <w:t>"</w:t>
      </w:r>
      <w:r w:rsidRPr="00891AD2">
        <w:rPr>
          <w:b/>
          <w:bCs/>
          <w:color w:val="000080"/>
          <w:sz w:val="16"/>
          <w:szCs w:val="18"/>
        </w:rPr>
        <w:t>\</w:t>
      </w:r>
      <w:proofErr w:type="spellStart"/>
      <w:r w:rsidRPr="00891AD2">
        <w:rPr>
          <w:b/>
          <w:bCs/>
          <w:color w:val="000080"/>
          <w:sz w:val="16"/>
          <w:szCs w:val="18"/>
        </w:rPr>
        <w:t>n</w:t>
      </w:r>
      <w:r w:rsidRPr="00891AD2">
        <w:rPr>
          <w:b/>
          <w:bCs/>
          <w:color w:val="008080"/>
          <w:sz w:val="16"/>
          <w:szCs w:val="18"/>
        </w:rPr>
        <w:t>Cohen's</w:t>
      </w:r>
      <w:proofErr w:type="spellEnd"/>
      <w:r w:rsidRPr="00891AD2">
        <w:rPr>
          <w:b/>
          <w:bCs/>
          <w:color w:val="008080"/>
          <w:sz w:val="16"/>
          <w:szCs w:val="18"/>
        </w:rPr>
        <w:t xml:space="preserve"> Kappa is {0:.2f}"</w:t>
      </w:r>
      <w:r w:rsidRPr="00891AD2">
        <w:rPr>
          <w:color w:val="000000"/>
          <w:sz w:val="16"/>
          <w:szCs w:val="18"/>
        </w:rPr>
        <w:t>.format(</w:t>
      </w:r>
      <w:proofErr w:type="spellStart"/>
      <w:r w:rsidRPr="00891AD2">
        <w:rPr>
          <w:color w:val="000000"/>
          <w:sz w:val="16"/>
          <w:szCs w:val="18"/>
        </w:rPr>
        <w:t>ckappa</w:t>
      </w:r>
      <w:proofErr w:type="spellEnd"/>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Fleiss Kappa</w:t>
      </w:r>
      <w:r w:rsidRPr="00891AD2">
        <w:rPr>
          <w:i/>
          <w:iCs/>
          <w:color w:val="808080"/>
          <w:sz w:val="16"/>
          <w:szCs w:val="18"/>
        </w:rPr>
        <w:br/>
        <w:t xml:space="preserve"># Create an index for the IDs - IDs are strings and can't be used as index in </w:t>
      </w:r>
      <w:proofErr w:type="spellStart"/>
      <w:r w:rsidRPr="00891AD2">
        <w:rPr>
          <w:i/>
          <w:iCs/>
          <w:color w:val="808080"/>
          <w:sz w:val="16"/>
          <w:szCs w:val="18"/>
        </w:rPr>
        <w:t>dataframe</w:t>
      </w:r>
      <w:proofErr w:type="spellEnd"/>
      <w:r w:rsidRPr="00891AD2">
        <w:rPr>
          <w:i/>
          <w:iCs/>
          <w:color w:val="808080"/>
          <w:sz w:val="16"/>
          <w:szCs w:val="18"/>
        </w:rPr>
        <w:t>. The indexes are 0-79.</w:t>
      </w:r>
      <w:r w:rsidRPr="00891AD2">
        <w:rPr>
          <w:i/>
          <w:iCs/>
          <w:color w:val="808080"/>
          <w:sz w:val="16"/>
          <w:szCs w:val="18"/>
        </w:rPr>
        <w:br/>
      </w:r>
      <w:proofErr w:type="spellStart"/>
      <w:r w:rsidRPr="00891AD2">
        <w:rPr>
          <w:color w:val="000000"/>
          <w:sz w:val="16"/>
          <w:szCs w:val="18"/>
        </w:rPr>
        <w:t>ID_index</w:t>
      </w:r>
      <w:proofErr w:type="spellEnd"/>
      <w:r w:rsidRPr="00891AD2">
        <w:rPr>
          <w:color w:val="000000"/>
          <w:sz w:val="16"/>
          <w:szCs w:val="18"/>
        </w:rPr>
        <w:t xml:space="preserve"> = {}</w:t>
      </w:r>
      <w:r w:rsidRPr="00891AD2">
        <w:rPr>
          <w:color w:val="000000"/>
          <w:sz w:val="16"/>
          <w:szCs w:val="18"/>
        </w:rPr>
        <w:br/>
      </w:r>
      <w:proofErr w:type="spellStart"/>
      <w:r w:rsidRPr="00891AD2">
        <w:rPr>
          <w:color w:val="000000"/>
          <w:sz w:val="16"/>
          <w:szCs w:val="18"/>
        </w:rPr>
        <w:t>ID_index_counter</w:t>
      </w:r>
      <w:proofErr w:type="spellEnd"/>
      <w:r w:rsidRPr="00891AD2">
        <w:rPr>
          <w:color w:val="000000"/>
          <w:sz w:val="16"/>
          <w:szCs w:val="18"/>
        </w:rPr>
        <w:t xml:space="preserve"> = </w:t>
      </w:r>
      <w:r w:rsidRPr="00891AD2">
        <w:rPr>
          <w:color w:val="0000FF"/>
          <w:sz w:val="16"/>
          <w:szCs w:val="18"/>
        </w:rPr>
        <w:t>0</w:t>
      </w:r>
      <w:r w:rsidRPr="00891AD2">
        <w:rPr>
          <w:color w:val="0000FF"/>
          <w:sz w:val="16"/>
          <w:szCs w:val="18"/>
        </w:rPr>
        <w:br/>
      </w:r>
      <w:r w:rsidRPr="00891AD2">
        <w:rPr>
          <w:b/>
          <w:bCs/>
          <w:color w:val="000080"/>
          <w:sz w:val="16"/>
          <w:szCs w:val="18"/>
        </w:rPr>
        <w:t xml:space="preserve">for </w:t>
      </w:r>
      <w:r w:rsidRPr="00891AD2">
        <w:rPr>
          <w:color w:val="000000"/>
          <w:sz w:val="16"/>
          <w:szCs w:val="18"/>
        </w:rPr>
        <w:t xml:space="preserve">ID </w:t>
      </w:r>
      <w:r w:rsidRPr="00891AD2">
        <w:rPr>
          <w:b/>
          <w:bCs/>
          <w:color w:val="000080"/>
          <w:sz w:val="16"/>
          <w:szCs w:val="18"/>
        </w:rPr>
        <w:t xml:space="preserve">in </w:t>
      </w:r>
      <w:r w:rsidRPr="00891AD2">
        <w:rPr>
          <w:color w:val="000000"/>
          <w:sz w:val="16"/>
          <w:szCs w:val="18"/>
        </w:rPr>
        <w:t>IDs:</w:t>
      </w:r>
      <w:r w:rsidRPr="00891AD2">
        <w:rPr>
          <w:color w:val="000000"/>
          <w:sz w:val="16"/>
          <w:szCs w:val="18"/>
        </w:rPr>
        <w:br/>
        <w:t xml:space="preserve">    </w:t>
      </w:r>
      <w:proofErr w:type="spellStart"/>
      <w:r w:rsidRPr="00891AD2">
        <w:rPr>
          <w:color w:val="000000"/>
          <w:sz w:val="16"/>
          <w:szCs w:val="18"/>
        </w:rPr>
        <w:t>ID_index</w:t>
      </w:r>
      <w:proofErr w:type="spellEnd"/>
      <w:r w:rsidRPr="00891AD2">
        <w:rPr>
          <w:color w:val="000000"/>
          <w:sz w:val="16"/>
          <w:szCs w:val="18"/>
        </w:rPr>
        <w:t xml:space="preserve">[ID] = </w:t>
      </w:r>
      <w:proofErr w:type="spellStart"/>
      <w:r w:rsidRPr="00891AD2">
        <w:rPr>
          <w:color w:val="000000"/>
          <w:sz w:val="16"/>
          <w:szCs w:val="18"/>
        </w:rPr>
        <w:t>ID_index_counter</w:t>
      </w:r>
      <w:proofErr w:type="spellEnd"/>
      <w:r w:rsidRPr="00891AD2">
        <w:rPr>
          <w:color w:val="000000"/>
          <w:sz w:val="16"/>
          <w:szCs w:val="18"/>
        </w:rPr>
        <w:br/>
        <w:t xml:space="preserve">    </w:t>
      </w:r>
      <w:proofErr w:type="spellStart"/>
      <w:r w:rsidRPr="00891AD2">
        <w:rPr>
          <w:color w:val="000000"/>
          <w:sz w:val="16"/>
          <w:szCs w:val="18"/>
        </w:rPr>
        <w:t>ID_index_counter</w:t>
      </w:r>
      <w:proofErr w:type="spellEnd"/>
      <w:r w:rsidRPr="00891AD2">
        <w:rPr>
          <w:color w:val="000000"/>
          <w:sz w:val="16"/>
          <w:szCs w:val="18"/>
        </w:rPr>
        <w:t xml:space="preserve"> = </w:t>
      </w:r>
      <w:proofErr w:type="spellStart"/>
      <w:r w:rsidRPr="00891AD2">
        <w:rPr>
          <w:color w:val="000000"/>
          <w:sz w:val="16"/>
          <w:szCs w:val="18"/>
        </w:rPr>
        <w:t>ID_index_counter</w:t>
      </w:r>
      <w:proofErr w:type="spellEnd"/>
      <w:r w:rsidRPr="00891AD2">
        <w:rPr>
          <w:color w:val="000000"/>
          <w:sz w:val="16"/>
          <w:szCs w:val="18"/>
        </w:rPr>
        <w:t xml:space="preserve"> + </w:t>
      </w:r>
      <w:r w:rsidRPr="00891AD2">
        <w:rPr>
          <w:color w:val="0000FF"/>
          <w:sz w:val="16"/>
          <w:szCs w:val="18"/>
        </w:rPr>
        <w:t>1</w:t>
      </w:r>
      <w:r w:rsidRPr="00891AD2">
        <w:rPr>
          <w:color w:val="0000FF"/>
          <w:sz w:val="16"/>
          <w:szCs w:val="18"/>
        </w:rPr>
        <w:br/>
      </w:r>
      <w:r w:rsidRPr="00891AD2">
        <w:rPr>
          <w:color w:val="0000FF"/>
          <w:sz w:val="16"/>
          <w:szCs w:val="18"/>
        </w:rPr>
        <w:br/>
      </w:r>
      <w:r w:rsidRPr="00891AD2">
        <w:rPr>
          <w:i/>
          <w:iCs/>
          <w:color w:val="808080"/>
          <w:sz w:val="16"/>
          <w:szCs w:val="18"/>
        </w:rPr>
        <w:t xml:space="preserve"># Create empty </w:t>
      </w:r>
      <w:proofErr w:type="spellStart"/>
      <w:r w:rsidRPr="00891AD2">
        <w:rPr>
          <w:i/>
          <w:iCs/>
          <w:color w:val="808080"/>
          <w:sz w:val="16"/>
          <w:szCs w:val="18"/>
        </w:rPr>
        <w:t>dataframe</w:t>
      </w:r>
      <w:proofErr w:type="spellEnd"/>
      <w:r w:rsidRPr="00891AD2">
        <w:rPr>
          <w:i/>
          <w:iCs/>
          <w:color w:val="808080"/>
          <w:sz w:val="16"/>
          <w:szCs w:val="18"/>
        </w:rPr>
        <w:t xml:space="preserve"> to store</w:t>
      </w:r>
      <w:r w:rsidRPr="00891AD2">
        <w:rPr>
          <w:i/>
          <w:iCs/>
          <w:color w:val="808080"/>
          <w:sz w:val="16"/>
          <w:szCs w:val="18"/>
        </w:rPr>
        <w:br/>
      </w:r>
      <w:proofErr w:type="spellStart"/>
      <w:r w:rsidRPr="00891AD2">
        <w:rPr>
          <w:color w:val="000000"/>
          <w:sz w:val="16"/>
          <w:szCs w:val="18"/>
        </w:rPr>
        <w:t>df_fkappa</w:t>
      </w:r>
      <w:proofErr w:type="spellEnd"/>
      <w:r w:rsidRPr="00891AD2">
        <w:rPr>
          <w:color w:val="000000"/>
          <w:sz w:val="16"/>
          <w:szCs w:val="18"/>
        </w:rPr>
        <w:t xml:space="preserve"> = pd.DataFrame(</w:t>
      </w:r>
      <w:r w:rsidRPr="00891AD2">
        <w:rPr>
          <w:color w:val="660099"/>
          <w:sz w:val="16"/>
          <w:szCs w:val="18"/>
        </w:rPr>
        <w:t>columns</w:t>
      </w:r>
      <w:r w:rsidRPr="00891AD2">
        <w:rPr>
          <w:color w:val="000000"/>
          <w:sz w:val="16"/>
          <w:szCs w:val="18"/>
        </w:rPr>
        <w:t>=labels,</w:t>
      </w:r>
      <w:r w:rsidRPr="00891AD2">
        <w:rPr>
          <w:color w:val="660099"/>
          <w:sz w:val="16"/>
          <w:szCs w:val="18"/>
        </w:rPr>
        <w:t>index</w:t>
      </w:r>
      <w:r w:rsidRPr="00891AD2">
        <w:rPr>
          <w:color w:val="000000"/>
          <w:sz w:val="16"/>
          <w:szCs w:val="18"/>
        </w:rPr>
        <w:t>=</w:t>
      </w:r>
      <w:r w:rsidRPr="00891AD2">
        <w:rPr>
          <w:color w:val="000080"/>
          <w:sz w:val="16"/>
          <w:szCs w:val="18"/>
        </w:rPr>
        <w:t>list</w:t>
      </w:r>
      <w:r w:rsidRPr="00891AD2">
        <w:rPr>
          <w:color w:val="000000"/>
          <w:sz w:val="16"/>
          <w:szCs w:val="18"/>
        </w:rPr>
        <w:t>(</w:t>
      </w:r>
      <w:r w:rsidRPr="00891AD2">
        <w:rPr>
          <w:color w:val="000080"/>
          <w:sz w:val="16"/>
          <w:szCs w:val="18"/>
        </w:rPr>
        <w:t>range</w:t>
      </w:r>
      <w:r w:rsidRPr="00891AD2">
        <w:rPr>
          <w:color w:val="000000"/>
          <w:sz w:val="16"/>
          <w:szCs w:val="18"/>
        </w:rPr>
        <w:t>(</w:t>
      </w:r>
      <w:r w:rsidRPr="00891AD2">
        <w:rPr>
          <w:color w:val="000080"/>
          <w:sz w:val="16"/>
          <w:szCs w:val="18"/>
        </w:rPr>
        <w:t>len</w:t>
      </w:r>
      <w:r w:rsidRPr="00891AD2">
        <w:rPr>
          <w:color w:val="000000"/>
          <w:sz w:val="16"/>
          <w:szCs w:val="18"/>
        </w:rPr>
        <w:t>(IDs)))).fillna(</w:t>
      </w:r>
      <w:r w:rsidRPr="00891AD2">
        <w:rPr>
          <w:color w:val="0000FF"/>
          <w:sz w:val="16"/>
          <w:szCs w:val="18"/>
        </w:rPr>
        <w:t>0</w:t>
      </w:r>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xml:space="preserve"># For each subject (ID), extract all annotations and count them. Then insert the counts in </w:t>
      </w:r>
      <w:proofErr w:type="spellStart"/>
      <w:r w:rsidRPr="00891AD2">
        <w:rPr>
          <w:i/>
          <w:iCs/>
          <w:color w:val="808080"/>
          <w:sz w:val="16"/>
          <w:szCs w:val="18"/>
        </w:rPr>
        <w:t>dataframe</w:t>
      </w:r>
      <w:proofErr w:type="spellEnd"/>
      <w:r w:rsidRPr="00891AD2">
        <w:rPr>
          <w:i/>
          <w:iCs/>
          <w:color w:val="808080"/>
          <w:sz w:val="16"/>
          <w:szCs w:val="18"/>
        </w:rPr>
        <w:br/>
      </w:r>
      <w:r w:rsidRPr="00891AD2">
        <w:rPr>
          <w:b/>
          <w:bCs/>
          <w:color w:val="000080"/>
          <w:sz w:val="16"/>
          <w:szCs w:val="18"/>
        </w:rPr>
        <w:t xml:space="preserve">for </w:t>
      </w:r>
      <w:r w:rsidRPr="00891AD2">
        <w:rPr>
          <w:color w:val="000000"/>
          <w:sz w:val="16"/>
          <w:szCs w:val="18"/>
        </w:rPr>
        <w:t xml:space="preserve">ID </w:t>
      </w:r>
      <w:r w:rsidRPr="00891AD2">
        <w:rPr>
          <w:b/>
          <w:bCs/>
          <w:color w:val="000080"/>
          <w:sz w:val="16"/>
          <w:szCs w:val="18"/>
        </w:rPr>
        <w:t xml:space="preserve">in </w:t>
      </w:r>
      <w:r w:rsidRPr="00891AD2">
        <w:rPr>
          <w:color w:val="000000"/>
          <w:sz w:val="16"/>
          <w:szCs w:val="18"/>
        </w:rPr>
        <w:t>IDs:</w:t>
      </w:r>
      <w:r w:rsidRPr="00891AD2">
        <w:rPr>
          <w:color w:val="000000"/>
          <w:sz w:val="16"/>
          <w:szCs w:val="18"/>
        </w:rPr>
        <w:br/>
        <w:t xml:space="preserve">    annotation = </w:t>
      </w:r>
      <w:proofErr w:type="spellStart"/>
      <w:r w:rsidRPr="00891AD2">
        <w:rPr>
          <w:color w:val="000000"/>
          <w:sz w:val="16"/>
          <w:szCs w:val="18"/>
        </w:rPr>
        <w:t>anno_file.loc</w:t>
      </w:r>
      <w:proofErr w:type="spellEnd"/>
      <w:r w:rsidRPr="00891AD2">
        <w:rPr>
          <w:color w:val="000000"/>
          <w:sz w:val="16"/>
          <w:szCs w:val="18"/>
        </w:rPr>
        <w:t>[</w:t>
      </w:r>
      <w:proofErr w:type="spellStart"/>
      <w:r w:rsidRPr="00891AD2">
        <w:rPr>
          <w:color w:val="000000"/>
          <w:sz w:val="16"/>
          <w:szCs w:val="18"/>
        </w:rPr>
        <w:t>anno_file</w:t>
      </w:r>
      <w:proofErr w:type="spellEnd"/>
      <w:r w:rsidRPr="00891AD2">
        <w:rPr>
          <w:color w:val="000000"/>
          <w:sz w:val="16"/>
          <w:szCs w:val="18"/>
        </w:rPr>
        <w:t>[</w:t>
      </w:r>
      <w:r w:rsidRPr="00891AD2">
        <w:rPr>
          <w:b/>
          <w:bCs/>
          <w:color w:val="008080"/>
          <w:sz w:val="16"/>
          <w:szCs w:val="18"/>
        </w:rPr>
        <w:t>'ID'</w:t>
      </w:r>
      <w:r w:rsidRPr="00891AD2">
        <w:rPr>
          <w:color w:val="000000"/>
          <w:sz w:val="16"/>
          <w:szCs w:val="18"/>
        </w:rPr>
        <w:t>] == ID][</w:t>
      </w:r>
      <w:r w:rsidRPr="00891AD2">
        <w:rPr>
          <w:b/>
          <w:bCs/>
          <w:color w:val="008080"/>
          <w:sz w:val="16"/>
          <w:szCs w:val="18"/>
        </w:rPr>
        <w:t>'Annotation'</w:t>
      </w:r>
      <w:r w:rsidRPr="00891AD2">
        <w:rPr>
          <w:color w:val="000000"/>
          <w:sz w:val="16"/>
          <w:szCs w:val="18"/>
        </w:rPr>
        <w:t>]</w:t>
      </w:r>
      <w:r w:rsidRPr="00891AD2">
        <w:rPr>
          <w:color w:val="000000"/>
          <w:sz w:val="16"/>
          <w:szCs w:val="18"/>
        </w:rPr>
        <w:br/>
        <w:t xml:space="preserve">    </w:t>
      </w:r>
      <w:proofErr w:type="spellStart"/>
      <w:r w:rsidRPr="00891AD2">
        <w:rPr>
          <w:color w:val="000000"/>
          <w:sz w:val="16"/>
          <w:szCs w:val="18"/>
        </w:rPr>
        <w:t>annotation_counts</w:t>
      </w:r>
      <w:proofErr w:type="spellEnd"/>
      <w:r w:rsidRPr="00891AD2">
        <w:rPr>
          <w:color w:val="000000"/>
          <w:sz w:val="16"/>
          <w:szCs w:val="18"/>
        </w:rPr>
        <w:t xml:space="preserve"> = </w:t>
      </w:r>
      <w:proofErr w:type="spellStart"/>
      <w:r w:rsidRPr="00891AD2">
        <w:rPr>
          <w:color w:val="000000"/>
          <w:sz w:val="16"/>
          <w:szCs w:val="18"/>
        </w:rPr>
        <w:t>annotation.value_counts</w:t>
      </w:r>
      <w:proofErr w:type="spellEnd"/>
      <w:r w:rsidRPr="00891AD2">
        <w:rPr>
          <w:color w:val="000000"/>
          <w:sz w:val="16"/>
          <w:szCs w:val="18"/>
        </w:rPr>
        <w:t>()</w:t>
      </w:r>
      <w:r w:rsidRPr="00891AD2">
        <w:rPr>
          <w:color w:val="000000"/>
          <w:sz w:val="16"/>
          <w:szCs w:val="18"/>
        </w:rPr>
        <w:br/>
        <w:t xml:space="preserve">    </w:t>
      </w:r>
      <w:r w:rsidRPr="00891AD2">
        <w:rPr>
          <w:b/>
          <w:bCs/>
          <w:color w:val="000080"/>
          <w:sz w:val="16"/>
          <w:szCs w:val="18"/>
        </w:rPr>
        <w:t xml:space="preserve">for </w:t>
      </w:r>
      <w:r w:rsidRPr="00891AD2">
        <w:rPr>
          <w:color w:val="000000"/>
          <w:sz w:val="16"/>
          <w:szCs w:val="18"/>
        </w:rPr>
        <w:t xml:space="preserve">label, count </w:t>
      </w:r>
      <w:r w:rsidRPr="00891AD2">
        <w:rPr>
          <w:b/>
          <w:bCs/>
          <w:color w:val="000080"/>
          <w:sz w:val="16"/>
          <w:szCs w:val="18"/>
        </w:rPr>
        <w:t xml:space="preserve">in </w:t>
      </w:r>
      <w:proofErr w:type="spellStart"/>
      <w:r w:rsidRPr="00891AD2">
        <w:rPr>
          <w:color w:val="000000"/>
          <w:sz w:val="16"/>
          <w:szCs w:val="18"/>
        </w:rPr>
        <w:t>annotation_counts.items</w:t>
      </w:r>
      <w:proofErr w:type="spellEnd"/>
      <w:r w:rsidRPr="00891AD2">
        <w:rPr>
          <w:color w:val="000000"/>
          <w:sz w:val="16"/>
          <w:szCs w:val="18"/>
        </w:rPr>
        <w:t>():</w:t>
      </w:r>
      <w:r w:rsidRPr="00891AD2">
        <w:rPr>
          <w:color w:val="000000"/>
          <w:sz w:val="16"/>
          <w:szCs w:val="18"/>
        </w:rPr>
        <w:br/>
        <w:t xml:space="preserve">        </w:t>
      </w:r>
      <w:proofErr w:type="spellStart"/>
      <w:r w:rsidRPr="00891AD2">
        <w:rPr>
          <w:color w:val="000000"/>
          <w:sz w:val="16"/>
          <w:szCs w:val="18"/>
        </w:rPr>
        <w:t>df_fkappa</w:t>
      </w:r>
      <w:proofErr w:type="spellEnd"/>
      <w:r w:rsidRPr="00891AD2">
        <w:rPr>
          <w:color w:val="000000"/>
          <w:sz w:val="16"/>
          <w:szCs w:val="18"/>
        </w:rPr>
        <w:t>[label][</w:t>
      </w:r>
      <w:proofErr w:type="spellStart"/>
      <w:r w:rsidRPr="00891AD2">
        <w:rPr>
          <w:color w:val="000000"/>
          <w:sz w:val="16"/>
          <w:szCs w:val="18"/>
        </w:rPr>
        <w:t>ID_index.get</w:t>
      </w:r>
      <w:proofErr w:type="spellEnd"/>
      <w:r w:rsidRPr="00891AD2">
        <w:rPr>
          <w:color w:val="000000"/>
          <w:sz w:val="16"/>
          <w:szCs w:val="18"/>
        </w:rPr>
        <w:t>(ID)] = count</w:t>
      </w:r>
      <w:r w:rsidRPr="00891AD2">
        <w:rPr>
          <w:color w:val="000000"/>
          <w:sz w:val="16"/>
          <w:szCs w:val="18"/>
        </w:rPr>
        <w:br/>
      </w:r>
      <w:r w:rsidRPr="00891AD2">
        <w:rPr>
          <w:color w:val="000000"/>
          <w:sz w:val="16"/>
          <w:szCs w:val="18"/>
        </w:rPr>
        <w:br/>
      </w:r>
      <w:r w:rsidRPr="00891AD2">
        <w:rPr>
          <w:i/>
          <w:iCs/>
          <w:color w:val="808080"/>
          <w:sz w:val="16"/>
          <w:szCs w:val="18"/>
        </w:rPr>
        <w:t># Calculating Fleiss' Kappa as per https://en.wikipedia.org/wiki/Fleiss%27_kappa#Worked_example</w:t>
      </w:r>
      <w:r w:rsidRPr="00891AD2">
        <w:rPr>
          <w:i/>
          <w:iCs/>
          <w:color w:val="808080"/>
          <w:sz w:val="16"/>
          <w:szCs w:val="18"/>
        </w:rPr>
        <w:br/>
      </w:r>
      <w:proofErr w:type="spellStart"/>
      <w:r w:rsidRPr="00891AD2">
        <w:rPr>
          <w:color w:val="000000"/>
          <w:sz w:val="16"/>
          <w:szCs w:val="18"/>
        </w:rPr>
        <w:t>sum_all_cells</w:t>
      </w:r>
      <w:proofErr w:type="spellEnd"/>
      <w:r w:rsidRPr="00891AD2">
        <w:rPr>
          <w:color w:val="000000"/>
          <w:sz w:val="16"/>
          <w:szCs w:val="18"/>
        </w:rPr>
        <w:t xml:space="preserve"> = </w:t>
      </w:r>
      <w:proofErr w:type="spellStart"/>
      <w:r w:rsidRPr="00891AD2">
        <w:rPr>
          <w:color w:val="000000"/>
          <w:sz w:val="16"/>
          <w:szCs w:val="18"/>
        </w:rPr>
        <w:t>df_fkappa.sum</w:t>
      </w:r>
      <w:proofErr w:type="spellEnd"/>
      <w:r w:rsidRPr="00891AD2">
        <w:rPr>
          <w:color w:val="000000"/>
          <w:sz w:val="16"/>
          <w:szCs w:val="18"/>
        </w:rPr>
        <w:t>(</w:t>
      </w:r>
      <w:r w:rsidRPr="00891AD2">
        <w:rPr>
          <w:color w:val="660099"/>
          <w:sz w:val="16"/>
          <w:szCs w:val="18"/>
        </w:rPr>
        <w:t>axis</w:t>
      </w:r>
      <w:r w:rsidRPr="00891AD2">
        <w:rPr>
          <w:color w:val="000000"/>
          <w:sz w:val="16"/>
          <w:szCs w:val="18"/>
        </w:rPr>
        <w:t>=</w:t>
      </w:r>
      <w:r w:rsidRPr="00891AD2">
        <w:rPr>
          <w:color w:val="0000FF"/>
          <w:sz w:val="16"/>
          <w:szCs w:val="18"/>
        </w:rPr>
        <w:t>1</w:t>
      </w:r>
      <w:r w:rsidRPr="00891AD2">
        <w:rPr>
          <w:color w:val="000000"/>
          <w:sz w:val="16"/>
          <w:szCs w:val="18"/>
        </w:rPr>
        <w:t>).sum()</w:t>
      </w:r>
      <w:r w:rsidRPr="00891AD2">
        <w:rPr>
          <w:color w:val="000000"/>
          <w:sz w:val="16"/>
          <w:szCs w:val="18"/>
        </w:rPr>
        <w:br/>
        <w:t xml:space="preserve">p = </w:t>
      </w:r>
      <w:proofErr w:type="spellStart"/>
      <w:r w:rsidRPr="00891AD2">
        <w:rPr>
          <w:color w:val="000000"/>
          <w:sz w:val="16"/>
          <w:szCs w:val="18"/>
        </w:rPr>
        <w:t>df_fkappa.sum</w:t>
      </w:r>
      <w:proofErr w:type="spellEnd"/>
      <w:r w:rsidRPr="00891AD2">
        <w:rPr>
          <w:color w:val="000000"/>
          <w:sz w:val="16"/>
          <w:szCs w:val="18"/>
        </w:rPr>
        <w:t>(</w:t>
      </w:r>
      <w:r w:rsidRPr="00891AD2">
        <w:rPr>
          <w:color w:val="660099"/>
          <w:sz w:val="16"/>
          <w:szCs w:val="18"/>
        </w:rPr>
        <w:t>axis</w:t>
      </w:r>
      <w:r w:rsidRPr="00891AD2">
        <w:rPr>
          <w:color w:val="000000"/>
          <w:sz w:val="16"/>
          <w:szCs w:val="18"/>
        </w:rPr>
        <w:t>=</w:t>
      </w:r>
      <w:r w:rsidRPr="00891AD2">
        <w:rPr>
          <w:color w:val="0000FF"/>
          <w:sz w:val="16"/>
          <w:szCs w:val="18"/>
        </w:rPr>
        <w:t>0</w:t>
      </w:r>
      <w:r w:rsidRPr="00891AD2">
        <w:rPr>
          <w:color w:val="000000"/>
          <w:sz w:val="16"/>
          <w:szCs w:val="18"/>
        </w:rPr>
        <w:t>)/</w:t>
      </w:r>
      <w:proofErr w:type="spellStart"/>
      <w:r w:rsidRPr="00891AD2">
        <w:rPr>
          <w:color w:val="000000"/>
          <w:sz w:val="16"/>
          <w:szCs w:val="18"/>
        </w:rPr>
        <w:t>sum_all_cells</w:t>
      </w:r>
      <w:proofErr w:type="spellEnd"/>
      <w:r w:rsidRPr="00891AD2">
        <w:rPr>
          <w:color w:val="000000"/>
          <w:sz w:val="16"/>
          <w:szCs w:val="18"/>
        </w:rPr>
        <w:br/>
      </w:r>
      <w:r w:rsidRPr="00891AD2">
        <w:rPr>
          <w:color w:val="000000"/>
          <w:sz w:val="16"/>
          <w:szCs w:val="18"/>
        </w:rPr>
        <w:br/>
      </w:r>
      <w:proofErr w:type="spellStart"/>
      <w:r w:rsidRPr="00891AD2">
        <w:rPr>
          <w:color w:val="000000"/>
          <w:sz w:val="16"/>
          <w:szCs w:val="18"/>
        </w:rPr>
        <w:t>df_fkappa_sq</w:t>
      </w:r>
      <w:proofErr w:type="spellEnd"/>
      <w:r w:rsidRPr="00891AD2">
        <w:rPr>
          <w:color w:val="000000"/>
          <w:sz w:val="16"/>
          <w:szCs w:val="18"/>
        </w:rPr>
        <w:t xml:space="preserve"> = </w:t>
      </w:r>
      <w:proofErr w:type="spellStart"/>
      <w:r w:rsidRPr="00891AD2">
        <w:rPr>
          <w:color w:val="000000"/>
          <w:sz w:val="16"/>
          <w:szCs w:val="18"/>
        </w:rPr>
        <w:t>np.square</w:t>
      </w:r>
      <w:proofErr w:type="spellEnd"/>
      <w:r w:rsidRPr="00891AD2">
        <w:rPr>
          <w:color w:val="000000"/>
          <w:sz w:val="16"/>
          <w:szCs w:val="18"/>
        </w:rPr>
        <w:t>(</w:t>
      </w:r>
      <w:proofErr w:type="spellStart"/>
      <w:r w:rsidRPr="00891AD2">
        <w:rPr>
          <w:color w:val="000000"/>
          <w:sz w:val="16"/>
          <w:szCs w:val="18"/>
        </w:rPr>
        <w:t>df_fkappa</w:t>
      </w:r>
      <w:proofErr w:type="spellEnd"/>
      <w:r w:rsidRPr="00891AD2">
        <w:rPr>
          <w:color w:val="000000"/>
          <w:sz w:val="16"/>
          <w:szCs w:val="18"/>
        </w:rPr>
        <w:t>)</w:t>
      </w:r>
      <w:r w:rsidRPr="00891AD2">
        <w:rPr>
          <w:color w:val="000000"/>
          <w:sz w:val="16"/>
          <w:szCs w:val="18"/>
        </w:rPr>
        <w:br/>
      </w:r>
      <w:proofErr w:type="spellStart"/>
      <w:r w:rsidRPr="00891AD2">
        <w:rPr>
          <w:color w:val="000000"/>
          <w:sz w:val="16"/>
          <w:szCs w:val="18"/>
        </w:rPr>
        <w:t>n_annotators</w:t>
      </w:r>
      <w:proofErr w:type="spellEnd"/>
      <w:r w:rsidRPr="00891AD2">
        <w:rPr>
          <w:color w:val="000000"/>
          <w:sz w:val="16"/>
          <w:szCs w:val="18"/>
        </w:rPr>
        <w:t xml:space="preserve"> = </w:t>
      </w:r>
      <w:proofErr w:type="spellStart"/>
      <w:r w:rsidRPr="00891AD2">
        <w:rPr>
          <w:color w:val="000080"/>
          <w:sz w:val="16"/>
          <w:szCs w:val="18"/>
        </w:rPr>
        <w:t>len</w:t>
      </w:r>
      <w:proofErr w:type="spellEnd"/>
      <w:r w:rsidRPr="00891AD2">
        <w:rPr>
          <w:color w:val="000000"/>
          <w:sz w:val="16"/>
          <w:szCs w:val="18"/>
        </w:rPr>
        <w:t>(</w:t>
      </w:r>
      <w:proofErr w:type="spellStart"/>
      <w:r w:rsidRPr="00891AD2">
        <w:rPr>
          <w:color w:val="000000"/>
          <w:sz w:val="16"/>
          <w:szCs w:val="18"/>
        </w:rPr>
        <w:t>userIDs</w:t>
      </w:r>
      <w:proofErr w:type="spellEnd"/>
      <w:r w:rsidRPr="00891AD2">
        <w:rPr>
          <w:color w:val="000000"/>
          <w:sz w:val="16"/>
          <w:szCs w:val="18"/>
        </w:rPr>
        <w:t xml:space="preserve">) - </w:t>
      </w:r>
      <w:proofErr w:type="spellStart"/>
      <w:r w:rsidRPr="00891AD2">
        <w:rPr>
          <w:color w:val="000080"/>
          <w:sz w:val="16"/>
          <w:szCs w:val="18"/>
        </w:rPr>
        <w:t>len</w:t>
      </w:r>
      <w:proofErr w:type="spellEnd"/>
      <w:r w:rsidRPr="00891AD2">
        <w:rPr>
          <w:color w:val="000000"/>
          <w:sz w:val="16"/>
          <w:szCs w:val="18"/>
        </w:rPr>
        <w:t>(</w:t>
      </w:r>
      <w:proofErr w:type="spellStart"/>
      <w:r w:rsidRPr="00891AD2">
        <w:rPr>
          <w:color w:val="000000"/>
          <w:sz w:val="16"/>
          <w:szCs w:val="18"/>
        </w:rPr>
        <w:t>drop_annotators</w:t>
      </w:r>
      <w:proofErr w:type="spellEnd"/>
      <w:r w:rsidRPr="00891AD2">
        <w:rPr>
          <w:color w:val="000000"/>
          <w:sz w:val="16"/>
          <w:szCs w:val="18"/>
        </w:rPr>
        <w:t>)</w:t>
      </w:r>
      <w:r w:rsidRPr="00891AD2">
        <w:rPr>
          <w:color w:val="000000"/>
          <w:sz w:val="16"/>
          <w:szCs w:val="18"/>
        </w:rPr>
        <w:br/>
        <w:t>P = (</w:t>
      </w:r>
      <w:proofErr w:type="spellStart"/>
      <w:r w:rsidRPr="00891AD2">
        <w:rPr>
          <w:color w:val="000000"/>
          <w:sz w:val="16"/>
          <w:szCs w:val="18"/>
        </w:rPr>
        <w:t>df_fkappa_sq.sum</w:t>
      </w:r>
      <w:proofErr w:type="spellEnd"/>
      <w:r w:rsidRPr="00891AD2">
        <w:rPr>
          <w:color w:val="000000"/>
          <w:sz w:val="16"/>
          <w:szCs w:val="18"/>
        </w:rPr>
        <w:t>(</w:t>
      </w:r>
      <w:r w:rsidRPr="00891AD2">
        <w:rPr>
          <w:color w:val="660099"/>
          <w:sz w:val="16"/>
          <w:szCs w:val="18"/>
        </w:rPr>
        <w:t>axis</w:t>
      </w:r>
      <w:r w:rsidRPr="00891AD2">
        <w:rPr>
          <w:color w:val="000000"/>
          <w:sz w:val="16"/>
          <w:szCs w:val="18"/>
        </w:rPr>
        <w:t>=</w:t>
      </w:r>
      <w:r w:rsidRPr="00891AD2">
        <w:rPr>
          <w:color w:val="0000FF"/>
          <w:sz w:val="16"/>
          <w:szCs w:val="18"/>
        </w:rPr>
        <w:t>1</w:t>
      </w:r>
      <w:r w:rsidRPr="00891AD2">
        <w:rPr>
          <w:color w:val="000000"/>
          <w:sz w:val="16"/>
          <w:szCs w:val="18"/>
        </w:rPr>
        <w:t xml:space="preserve">) - </w:t>
      </w:r>
      <w:proofErr w:type="spellStart"/>
      <w:r w:rsidRPr="00891AD2">
        <w:rPr>
          <w:color w:val="000000"/>
          <w:sz w:val="16"/>
          <w:szCs w:val="18"/>
        </w:rPr>
        <w:t>n_annotators</w:t>
      </w:r>
      <w:proofErr w:type="spellEnd"/>
      <w:r w:rsidRPr="00891AD2">
        <w:rPr>
          <w:color w:val="000000"/>
          <w:sz w:val="16"/>
          <w:szCs w:val="18"/>
        </w:rPr>
        <w:t>)/(</w:t>
      </w:r>
      <w:proofErr w:type="spellStart"/>
      <w:r w:rsidRPr="00891AD2">
        <w:rPr>
          <w:color w:val="000000"/>
          <w:sz w:val="16"/>
          <w:szCs w:val="18"/>
        </w:rPr>
        <w:t>n_annotators</w:t>
      </w:r>
      <w:proofErr w:type="spellEnd"/>
      <w:r w:rsidRPr="00891AD2">
        <w:rPr>
          <w:color w:val="000000"/>
          <w:sz w:val="16"/>
          <w:szCs w:val="18"/>
        </w:rPr>
        <w:t>*(n_annotators-</w:t>
      </w:r>
      <w:r w:rsidRPr="00891AD2">
        <w:rPr>
          <w:color w:val="0000FF"/>
          <w:sz w:val="16"/>
          <w:szCs w:val="18"/>
        </w:rPr>
        <w:t>1</w:t>
      </w:r>
      <w:r w:rsidRPr="00891AD2">
        <w:rPr>
          <w:color w:val="000000"/>
          <w:sz w:val="16"/>
          <w:szCs w:val="18"/>
        </w:rPr>
        <w:t>))</w:t>
      </w:r>
      <w:r w:rsidRPr="00891AD2">
        <w:rPr>
          <w:color w:val="000000"/>
          <w:sz w:val="16"/>
          <w:szCs w:val="18"/>
        </w:rPr>
        <w:br/>
      </w:r>
      <w:r w:rsidRPr="00891AD2">
        <w:rPr>
          <w:color w:val="000000"/>
          <w:sz w:val="16"/>
          <w:szCs w:val="18"/>
        </w:rPr>
        <w:br/>
      </w:r>
      <w:proofErr w:type="spellStart"/>
      <w:r w:rsidRPr="00891AD2">
        <w:rPr>
          <w:color w:val="000000"/>
          <w:sz w:val="16"/>
          <w:szCs w:val="18"/>
        </w:rPr>
        <w:t>Pbar</w:t>
      </w:r>
      <w:proofErr w:type="spellEnd"/>
      <w:r w:rsidRPr="00891AD2">
        <w:rPr>
          <w:color w:val="000000"/>
          <w:sz w:val="16"/>
          <w:szCs w:val="18"/>
        </w:rPr>
        <w:t xml:space="preserve"> = </w:t>
      </w:r>
      <w:r w:rsidRPr="00891AD2">
        <w:rPr>
          <w:color w:val="000080"/>
          <w:sz w:val="16"/>
          <w:szCs w:val="18"/>
        </w:rPr>
        <w:t>sum</w:t>
      </w:r>
      <w:r w:rsidRPr="00891AD2">
        <w:rPr>
          <w:color w:val="000000"/>
          <w:sz w:val="16"/>
          <w:szCs w:val="18"/>
        </w:rPr>
        <w:t>(P)/</w:t>
      </w:r>
      <w:proofErr w:type="spellStart"/>
      <w:r w:rsidRPr="00891AD2">
        <w:rPr>
          <w:color w:val="000080"/>
          <w:sz w:val="16"/>
          <w:szCs w:val="18"/>
        </w:rPr>
        <w:t>len</w:t>
      </w:r>
      <w:proofErr w:type="spellEnd"/>
      <w:r w:rsidRPr="00891AD2">
        <w:rPr>
          <w:color w:val="000000"/>
          <w:sz w:val="16"/>
          <w:szCs w:val="18"/>
        </w:rPr>
        <w:t>(IDs)</w:t>
      </w:r>
      <w:r w:rsidRPr="00891AD2">
        <w:rPr>
          <w:color w:val="000000"/>
          <w:sz w:val="16"/>
          <w:szCs w:val="18"/>
        </w:rPr>
        <w:br/>
      </w:r>
      <w:proofErr w:type="spellStart"/>
      <w:r w:rsidRPr="00891AD2">
        <w:rPr>
          <w:color w:val="000000"/>
          <w:sz w:val="16"/>
          <w:szCs w:val="18"/>
        </w:rPr>
        <w:t>Pbar_e</w:t>
      </w:r>
      <w:proofErr w:type="spellEnd"/>
      <w:r w:rsidRPr="00891AD2">
        <w:rPr>
          <w:color w:val="000000"/>
          <w:sz w:val="16"/>
          <w:szCs w:val="18"/>
        </w:rPr>
        <w:t xml:space="preserve"> = </w:t>
      </w:r>
      <w:proofErr w:type="spellStart"/>
      <w:r w:rsidRPr="00891AD2">
        <w:rPr>
          <w:color w:val="000000"/>
          <w:sz w:val="16"/>
          <w:szCs w:val="18"/>
        </w:rPr>
        <w:t>np.sum</w:t>
      </w:r>
      <w:proofErr w:type="spellEnd"/>
      <w:r w:rsidRPr="00891AD2">
        <w:rPr>
          <w:color w:val="000000"/>
          <w:sz w:val="16"/>
          <w:szCs w:val="18"/>
        </w:rPr>
        <w:t>(</w:t>
      </w:r>
      <w:proofErr w:type="spellStart"/>
      <w:r w:rsidRPr="00891AD2">
        <w:rPr>
          <w:color w:val="000000"/>
          <w:sz w:val="16"/>
          <w:szCs w:val="18"/>
        </w:rPr>
        <w:t>np.square</w:t>
      </w:r>
      <w:proofErr w:type="spellEnd"/>
      <w:r w:rsidRPr="00891AD2">
        <w:rPr>
          <w:color w:val="000000"/>
          <w:sz w:val="16"/>
          <w:szCs w:val="18"/>
        </w:rPr>
        <w:t>(p))</w:t>
      </w:r>
      <w:r w:rsidRPr="00891AD2">
        <w:rPr>
          <w:color w:val="000000"/>
          <w:sz w:val="16"/>
          <w:szCs w:val="18"/>
        </w:rPr>
        <w:br/>
      </w:r>
      <w:r w:rsidRPr="00891AD2">
        <w:rPr>
          <w:color w:val="000000"/>
          <w:sz w:val="16"/>
          <w:szCs w:val="18"/>
        </w:rPr>
        <w:br/>
      </w:r>
      <w:proofErr w:type="spellStart"/>
      <w:r w:rsidRPr="00891AD2">
        <w:rPr>
          <w:color w:val="000000"/>
          <w:sz w:val="16"/>
          <w:szCs w:val="18"/>
        </w:rPr>
        <w:t>fkappa</w:t>
      </w:r>
      <w:proofErr w:type="spellEnd"/>
      <w:r w:rsidRPr="00891AD2">
        <w:rPr>
          <w:color w:val="000000"/>
          <w:sz w:val="16"/>
          <w:szCs w:val="18"/>
        </w:rPr>
        <w:t xml:space="preserve"> = (</w:t>
      </w:r>
      <w:proofErr w:type="spellStart"/>
      <w:r w:rsidRPr="00891AD2">
        <w:rPr>
          <w:color w:val="000000"/>
          <w:sz w:val="16"/>
          <w:szCs w:val="18"/>
        </w:rPr>
        <w:t>Pbar-Pbar_e</w:t>
      </w:r>
      <w:proofErr w:type="spellEnd"/>
      <w:r w:rsidRPr="00891AD2">
        <w:rPr>
          <w:color w:val="000000"/>
          <w:sz w:val="16"/>
          <w:szCs w:val="18"/>
        </w:rPr>
        <w:t>)/(</w:t>
      </w:r>
      <w:r w:rsidRPr="00891AD2">
        <w:rPr>
          <w:color w:val="0000FF"/>
          <w:sz w:val="16"/>
          <w:szCs w:val="18"/>
        </w:rPr>
        <w:t>1</w:t>
      </w:r>
      <w:r w:rsidRPr="00891AD2">
        <w:rPr>
          <w:color w:val="000000"/>
          <w:sz w:val="16"/>
          <w:szCs w:val="18"/>
        </w:rPr>
        <w:t>-Pbar_e)</w:t>
      </w:r>
      <w:r w:rsidRPr="00891AD2">
        <w:rPr>
          <w:color w:val="000000"/>
          <w:sz w:val="16"/>
          <w:szCs w:val="18"/>
        </w:rPr>
        <w:br/>
      </w:r>
      <w:r w:rsidRPr="00891AD2">
        <w:rPr>
          <w:color w:val="000080"/>
          <w:sz w:val="16"/>
          <w:szCs w:val="18"/>
        </w:rPr>
        <w:t>print</w:t>
      </w:r>
      <w:r w:rsidRPr="00891AD2">
        <w:rPr>
          <w:color w:val="000000"/>
          <w:sz w:val="16"/>
          <w:szCs w:val="18"/>
        </w:rPr>
        <w:t>(</w:t>
      </w:r>
      <w:r w:rsidRPr="00891AD2">
        <w:rPr>
          <w:b/>
          <w:bCs/>
          <w:color w:val="008080"/>
          <w:sz w:val="16"/>
          <w:szCs w:val="18"/>
        </w:rPr>
        <w:t>"</w:t>
      </w:r>
      <w:r w:rsidRPr="00891AD2">
        <w:rPr>
          <w:b/>
          <w:bCs/>
          <w:color w:val="000080"/>
          <w:sz w:val="16"/>
          <w:szCs w:val="18"/>
        </w:rPr>
        <w:t>\</w:t>
      </w:r>
      <w:proofErr w:type="spellStart"/>
      <w:r w:rsidRPr="00891AD2">
        <w:rPr>
          <w:b/>
          <w:bCs/>
          <w:color w:val="000080"/>
          <w:sz w:val="16"/>
          <w:szCs w:val="18"/>
        </w:rPr>
        <w:t>n</w:t>
      </w:r>
      <w:r w:rsidRPr="00891AD2">
        <w:rPr>
          <w:b/>
          <w:bCs/>
          <w:color w:val="008080"/>
          <w:sz w:val="16"/>
          <w:szCs w:val="18"/>
        </w:rPr>
        <w:t>Fleiss</w:t>
      </w:r>
      <w:proofErr w:type="spellEnd"/>
      <w:r w:rsidRPr="00891AD2">
        <w:rPr>
          <w:b/>
          <w:bCs/>
          <w:color w:val="008080"/>
          <w:sz w:val="16"/>
          <w:szCs w:val="18"/>
        </w:rPr>
        <w:t>' Kappa is {0:.2f}"</w:t>
      </w:r>
      <w:r w:rsidRPr="00891AD2">
        <w:rPr>
          <w:color w:val="000000"/>
          <w:sz w:val="16"/>
          <w:szCs w:val="18"/>
        </w:rPr>
        <w:t>.format(</w:t>
      </w:r>
      <w:proofErr w:type="spellStart"/>
      <w:r w:rsidRPr="00891AD2">
        <w:rPr>
          <w:color w:val="000000"/>
          <w:sz w:val="16"/>
          <w:szCs w:val="18"/>
        </w:rPr>
        <w:t>fkappa</w:t>
      </w:r>
      <w:proofErr w:type="spellEnd"/>
      <w:r w:rsidRPr="00891AD2">
        <w:rPr>
          <w:color w:val="000000"/>
          <w:sz w:val="16"/>
          <w:szCs w:val="18"/>
        </w:rPr>
        <w:t>))</w:t>
      </w:r>
      <w:r w:rsidRPr="00891AD2">
        <w:rPr>
          <w:color w:val="000000"/>
          <w:sz w:val="16"/>
          <w:szCs w:val="18"/>
        </w:rPr>
        <w:br/>
      </w:r>
      <w:r w:rsidRPr="00891AD2">
        <w:rPr>
          <w:color w:val="000000"/>
          <w:sz w:val="16"/>
          <w:szCs w:val="18"/>
        </w:rPr>
        <w:br/>
      </w:r>
      <w:r w:rsidRPr="00891AD2">
        <w:rPr>
          <w:i/>
          <w:iCs/>
          <w:color w:val="808080"/>
          <w:sz w:val="16"/>
          <w:szCs w:val="18"/>
        </w:rPr>
        <w:t># Display confusion matrix</w:t>
      </w:r>
      <w:r w:rsidRPr="00891AD2">
        <w:rPr>
          <w:i/>
          <w:iCs/>
          <w:color w:val="808080"/>
          <w:sz w:val="16"/>
          <w:szCs w:val="18"/>
        </w:rPr>
        <w:br/>
      </w:r>
      <w:proofErr w:type="spellStart"/>
      <w:r w:rsidRPr="00891AD2">
        <w:rPr>
          <w:color w:val="000000"/>
          <w:sz w:val="16"/>
          <w:szCs w:val="18"/>
        </w:rPr>
        <w:t>plot.show</w:t>
      </w:r>
      <w:proofErr w:type="spellEnd"/>
      <w:r w:rsidRPr="00891AD2">
        <w:rPr>
          <w:color w:val="000000"/>
          <w:sz w:val="16"/>
          <w:szCs w:val="18"/>
        </w:rPr>
        <w:t>()</w:t>
      </w:r>
    </w:p>
    <w:p w:rsidR="00E140EE" w:rsidRPr="00891AD2" w:rsidRDefault="00E140EE" w:rsidP="00E94008">
      <w:pPr>
        <w:rPr>
          <w:sz w:val="20"/>
        </w:rPr>
      </w:pPr>
    </w:p>
    <w:sectPr w:rsidR="00E140EE" w:rsidRPr="00891AD2" w:rsidSect="00406BBF">
      <w:footerReference w:type="default" r:id="rId1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5B3" w:rsidRDefault="00A075B3" w:rsidP="008701E0">
      <w:pPr>
        <w:spacing w:after="0" w:line="240" w:lineRule="auto"/>
      </w:pPr>
      <w:r>
        <w:separator/>
      </w:r>
    </w:p>
  </w:endnote>
  <w:endnote w:type="continuationSeparator" w:id="0">
    <w:p w:rsidR="00A075B3" w:rsidRDefault="00A075B3" w:rsidP="0087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16548304"/>
      <w:docPartObj>
        <w:docPartGallery w:val="Page Numbers (Bottom of Page)"/>
        <w:docPartUnique/>
      </w:docPartObj>
    </w:sdtPr>
    <w:sdtEndPr>
      <w:rPr>
        <w:noProof/>
        <w:color w:val="2E74B5" w:themeColor="accent1" w:themeShade="BF"/>
      </w:rPr>
    </w:sdtEndPr>
    <w:sdtContent>
      <w:p w:rsidR="007D1FEB" w:rsidRPr="008701E0" w:rsidRDefault="007D1FEB">
        <w:pPr>
          <w:pStyle w:val="Footer"/>
          <w:jc w:val="right"/>
          <w:rPr>
            <w:color w:val="2E74B5" w:themeColor="accent1" w:themeShade="BF"/>
          </w:rPr>
        </w:pPr>
        <w:r w:rsidRPr="008701E0">
          <w:rPr>
            <w:noProof w:val="0"/>
            <w:color w:val="2E74B5" w:themeColor="accent1" w:themeShade="BF"/>
          </w:rPr>
          <w:fldChar w:fldCharType="begin"/>
        </w:r>
        <w:r w:rsidRPr="008701E0">
          <w:rPr>
            <w:color w:val="2E74B5" w:themeColor="accent1" w:themeShade="BF"/>
          </w:rPr>
          <w:instrText xml:space="preserve"> PAGE   \* MERGEFORMAT </w:instrText>
        </w:r>
        <w:r w:rsidRPr="008701E0">
          <w:rPr>
            <w:noProof w:val="0"/>
            <w:color w:val="2E74B5" w:themeColor="accent1" w:themeShade="BF"/>
          </w:rPr>
          <w:fldChar w:fldCharType="separate"/>
        </w:r>
        <w:r w:rsidR="00027798">
          <w:rPr>
            <w:color w:val="2E74B5" w:themeColor="accent1" w:themeShade="BF"/>
          </w:rPr>
          <w:t>8</w:t>
        </w:r>
        <w:r w:rsidRPr="008701E0">
          <w:rPr>
            <w:color w:val="2E74B5" w:themeColor="accent1" w:themeShade="BF"/>
          </w:rPr>
          <w:fldChar w:fldCharType="end"/>
        </w:r>
      </w:p>
    </w:sdtContent>
  </w:sdt>
  <w:p w:rsidR="007D1FEB" w:rsidRDefault="007D1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5B3" w:rsidRDefault="00A075B3" w:rsidP="008701E0">
      <w:pPr>
        <w:spacing w:after="0" w:line="240" w:lineRule="auto"/>
      </w:pPr>
      <w:r>
        <w:separator/>
      </w:r>
    </w:p>
  </w:footnote>
  <w:footnote w:type="continuationSeparator" w:id="0">
    <w:p w:rsidR="00A075B3" w:rsidRDefault="00A075B3" w:rsidP="00870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997"/>
    <w:multiLevelType w:val="multilevel"/>
    <w:tmpl w:val="4CDAD57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80145F"/>
    <w:multiLevelType w:val="multilevel"/>
    <w:tmpl w:val="82C40C3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B4"/>
    <w:rsid w:val="0002654A"/>
    <w:rsid w:val="00027798"/>
    <w:rsid w:val="000355EC"/>
    <w:rsid w:val="00042DEC"/>
    <w:rsid w:val="000A0137"/>
    <w:rsid w:val="000B6283"/>
    <w:rsid w:val="000F5EB4"/>
    <w:rsid w:val="00103738"/>
    <w:rsid w:val="00116449"/>
    <w:rsid w:val="001E2874"/>
    <w:rsid w:val="00210192"/>
    <w:rsid w:val="002149AA"/>
    <w:rsid w:val="002A61F9"/>
    <w:rsid w:val="002C1D8A"/>
    <w:rsid w:val="00304142"/>
    <w:rsid w:val="0035060F"/>
    <w:rsid w:val="00364180"/>
    <w:rsid w:val="00372C66"/>
    <w:rsid w:val="00402AF7"/>
    <w:rsid w:val="00406BBF"/>
    <w:rsid w:val="00441769"/>
    <w:rsid w:val="00455367"/>
    <w:rsid w:val="004A3E1E"/>
    <w:rsid w:val="004D228A"/>
    <w:rsid w:val="005017D1"/>
    <w:rsid w:val="00512275"/>
    <w:rsid w:val="005125E5"/>
    <w:rsid w:val="00521C6F"/>
    <w:rsid w:val="00553B38"/>
    <w:rsid w:val="0056192C"/>
    <w:rsid w:val="0056436C"/>
    <w:rsid w:val="005878FA"/>
    <w:rsid w:val="005D142A"/>
    <w:rsid w:val="005E7AE0"/>
    <w:rsid w:val="006158B1"/>
    <w:rsid w:val="00630D53"/>
    <w:rsid w:val="0066516D"/>
    <w:rsid w:val="00687907"/>
    <w:rsid w:val="006C2F30"/>
    <w:rsid w:val="007336EE"/>
    <w:rsid w:val="0077300D"/>
    <w:rsid w:val="00783339"/>
    <w:rsid w:val="007D1FEB"/>
    <w:rsid w:val="00805474"/>
    <w:rsid w:val="008149F6"/>
    <w:rsid w:val="0082182D"/>
    <w:rsid w:val="00851C3A"/>
    <w:rsid w:val="00851CFC"/>
    <w:rsid w:val="008701E0"/>
    <w:rsid w:val="00891AD2"/>
    <w:rsid w:val="008B5822"/>
    <w:rsid w:val="008E409C"/>
    <w:rsid w:val="009010B2"/>
    <w:rsid w:val="00960B4C"/>
    <w:rsid w:val="00972EC7"/>
    <w:rsid w:val="009761F4"/>
    <w:rsid w:val="009F45F3"/>
    <w:rsid w:val="00A02B9C"/>
    <w:rsid w:val="00A075B3"/>
    <w:rsid w:val="00A114BA"/>
    <w:rsid w:val="00A13C7F"/>
    <w:rsid w:val="00A234B6"/>
    <w:rsid w:val="00A55E8B"/>
    <w:rsid w:val="00AB10B1"/>
    <w:rsid w:val="00AD27F5"/>
    <w:rsid w:val="00AD477B"/>
    <w:rsid w:val="00B010B4"/>
    <w:rsid w:val="00B32B26"/>
    <w:rsid w:val="00B61329"/>
    <w:rsid w:val="00B84B3A"/>
    <w:rsid w:val="00B8591A"/>
    <w:rsid w:val="00C06121"/>
    <w:rsid w:val="00C1058E"/>
    <w:rsid w:val="00C42C09"/>
    <w:rsid w:val="00C7407E"/>
    <w:rsid w:val="00CB2B84"/>
    <w:rsid w:val="00CB5242"/>
    <w:rsid w:val="00CB799F"/>
    <w:rsid w:val="00CC6406"/>
    <w:rsid w:val="00CD7D1D"/>
    <w:rsid w:val="00CE562B"/>
    <w:rsid w:val="00D14E6A"/>
    <w:rsid w:val="00D33F37"/>
    <w:rsid w:val="00D8755E"/>
    <w:rsid w:val="00E140EE"/>
    <w:rsid w:val="00E3382E"/>
    <w:rsid w:val="00E81B5C"/>
    <w:rsid w:val="00E876A1"/>
    <w:rsid w:val="00E94008"/>
    <w:rsid w:val="00EA49A9"/>
    <w:rsid w:val="00F150EF"/>
    <w:rsid w:val="00F561E2"/>
    <w:rsid w:val="00F6790E"/>
    <w:rsid w:val="00F943A4"/>
    <w:rsid w:val="00FA0714"/>
    <w:rsid w:val="00FB789B"/>
    <w:rsid w:val="00FF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81327-9536-4E95-9376-B62C6B87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CC6406"/>
    <w:pPr>
      <w:keepNext/>
      <w:keepLines/>
      <w:numPr>
        <w:numId w:val="1"/>
      </w:numPr>
      <w:spacing w:before="240" w:after="0"/>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CC6406"/>
    <w:pPr>
      <w:keepNext/>
      <w:keepLines/>
      <w:numPr>
        <w:ilvl w:val="1"/>
        <w:numId w:val="2"/>
      </w:numPr>
      <w:spacing w:before="40" w:after="0"/>
      <w:ind w:left="450"/>
      <w:jc w:val="both"/>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53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6406"/>
    <w:rPr>
      <w:rFonts w:asciiTheme="majorHAnsi" w:eastAsiaTheme="majorEastAsia" w:hAnsiTheme="majorHAnsi" w:cstheme="majorBidi"/>
      <w:b/>
      <w:noProof/>
      <w:color w:val="2E74B5" w:themeColor="accent1" w:themeShade="BF"/>
      <w:sz w:val="32"/>
      <w:szCs w:val="32"/>
      <w:lang w:val="en-GB"/>
    </w:rPr>
  </w:style>
  <w:style w:type="character" w:customStyle="1" w:styleId="Heading2Char">
    <w:name w:val="Heading 2 Char"/>
    <w:basedOn w:val="DefaultParagraphFont"/>
    <w:link w:val="Heading2"/>
    <w:uiPriority w:val="9"/>
    <w:rsid w:val="00CC6406"/>
    <w:rPr>
      <w:rFonts w:asciiTheme="majorHAnsi" w:eastAsiaTheme="majorEastAsia" w:hAnsiTheme="majorHAnsi" w:cstheme="majorBidi"/>
      <w:noProof/>
      <w:color w:val="2E74B5" w:themeColor="accent1" w:themeShade="BF"/>
      <w:sz w:val="26"/>
      <w:szCs w:val="26"/>
      <w:lang w:val="en-GB"/>
    </w:rPr>
  </w:style>
  <w:style w:type="paragraph" w:styleId="TOCHeading">
    <w:name w:val="TOC Heading"/>
    <w:basedOn w:val="Heading1"/>
    <w:next w:val="Normal"/>
    <w:uiPriority w:val="39"/>
    <w:unhideWhenUsed/>
    <w:qFormat/>
    <w:rsid w:val="008701E0"/>
    <w:pPr>
      <w:outlineLvl w:val="9"/>
    </w:pPr>
    <w:rPr>
      <w:b w:val="0"/>
      <w:noProof w:val="0"/>
      <w:lang w:val="en-US"/>
    </w:rPr>
  </w:style>
  <w:style w:type="paragraph" w:styleId="TOC1">
    <w:name w:val="toc 1"/>
    <w:basedOn w:val="Normal"/>
    <w:next w:val="Normal"/>
    <w:autoRedefine/>
    <w:uiPriority w:val="39"/>
    <w:unhideWhenUsed/>
    <w:rsid w:val="008701E0"/>
    <w:pPr>
      <w:spacing w:after="100"/>
    </w:pPr>
  </w:style>
  <w:style w:type="paragraph" w:styleId="TOC2">
    <w:name w:val="toc 2"/>
    <w:basedOn w:val="Normal"/>
    <w:next w:val="Normal"/>
    <w:autoRedefine/>
    <w:uiPriority w:val="39"/>
    <w:unhideWhenUsed/>
    <w:rsid w:val="008701E0"/>
    <w:pPr>
      <w:spacing w:after="100"/>
      <w:ind w:left="220"/>
    </w:pPr>
  </w:style>
  <w:style w:type="character" w:styleId="Hyperlink">
    <w:name w:val="Hyperlink"/>
    <w:basedOn w:val="DefaultParagraphFont"/>
    <w:uiPriority w:val="99"/>
    <w:unhideWhenUsed/>
    <w:rsid w:val="008701E0"/>
    <w:rPr>
      <w:color w:val="0563C1" w:themeColor="hyperlink"/>
      <w:u w:val="single"/>
    </w:rPr>
  </w:style>
  <w:style w:type="paragraph" w:styleId="Header">
    <w:name w:val="header"/>
    <w:basedOn w:val="Normal"/>
    <w:link w:val="HeaderChar"/>
    <w:uiPriority w:val="99"/>
    <w:unhideWhenUsed/>
    <w:rsid w:val="0087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1E0"/>
    <w:rPr>
      <w:noProof/>
      <w:lang w:val="en-GB"/>
    </w:rPr>
  </w:style>
  <w:style w:type="paragraph" w:styleId="Footer">
    <w:name w:val="footer"/>
    <w:basedOn w:val="Normal"/>
    <w:link w:val="FooterChar"/>
    <w:uiPriority w:val="99"/>
    <w:unhideWhenUsed/>
    <w:rsid w:val="0087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1E0"/>
    <w:rPr>
      <w:noProof/>
      <w:lang w:val="en-GB"/>
    </w:rPr>
  </w:style>
  <w:style w:type="paragraph" w:styleId="NoSpacing">
    <w:name w:val="No Spacing"/>
    <w:link w:val="NoSpacingChar"/>
    <w:uiPriority w:val="1"/>
    <w:qFormat/>
    <w:rsid w:val="00CC6406"/>
    <w:pPr>
      <w:spacing w:after="0" w:line="240" w:lineRule="auto"/>
    </w:pPr>
    <w:rPr>
      <w:rFonts w:eastAsiaTheme="minorEastAsia"/>
    </w:rPr>
  </w:style>
  <w:style w:type="character" w:customStyle="1" w:styleId="NoSpacingChar">
    <w:name w:val="No Spacing Char"/>
    <w:basedOn w:val="DefaultParagraphFont"/>
    <w:link w:val="NoSpacing"/>
    <w:uiPriority w:val="1"/>
    <w:rsid w:val="00CC6406"/>
    <w:rPr>
      <w:rFonts w:eastAsiaTheme="minorEastAsia"/>
    </w:rPr>
  </w:style>
  <w:style w:type="paragraph" w:styleId="ListParagraph">
    <w:name w:val="List Paragraph"/>
    <w:basedOn w:val="Normal"/>
    <w:uiPriority w:val="34"/>
    <w:qFormat/>
    <w:rsid w:val="00CC6406"/>
    <w:pPr>
      <w:ind w:left="720"/>
      <w:contextualSpacing/>
    </w:pPr>
  </w:style>
  <w:style w:type="paragraph" w:styleId="HTMLPreformatted">
    <w:name w:val="HTML Preformatted"/>
    <w:basedOn w:val="Normal"/>
    <w:link w:val="HTMLPreformattedChar"/>
    <w:uiPriority w:val="99"/>
    <w:semiHidden/>
    <w:unhideWhenUsed/>
    <w:rsid w:val="000B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0B6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6419">
      <w:bodyDiv w:val="1"/>
      <w:marLeft w:val="0"/>
      <w:marRight w:val="0"/>
      <w:marTop w:val="0"/>
      <w:marBottom w:val="0"/>
      <w:divBdr>
        <w:top w:val="none" w:sz="0" w:space="0" w:color="auto"/>
        <w:left w:val="none" w:sz="0" w:space="0" w:color="auto"/>
        <w:bottom w:val="none" w:sz="0" w:space="0" w:color="auto"/>
        <w:right w:val="none" w:sz="0" w:space="0" w:color="auto"/>
      </w:divBdr>
    </w:div>
    <w:div w:id="16126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2704BC5A24A2A9DC7F15CCEE72EFF"/>
        <w:category>
          <w:name w:val="General"/>
          <w:gallery w:val="placeholder"/>
        </w:category>
        <w:types>
          <w:type w:val="bbPlcHdr"/>
        </w:types>
        <w:behaviors>
          <w:behavior w:val="content"/>
        </w:behaviors>
        <w:guid w:val="{C68C7946-D46A-44F0-9AD4-8BCA95C6BAFB}"/>
      </w:docPartPr>
      <w:docPartBody>
        <w:p w:rsidR="00290E59" w:rsidRDefault="00290E59" w:rsidP="00290E59">
          <w:pPr>
            <w:pStyle w:val="A232704BC5A24A2A9DC7F15CCEE72EFF"/>
          </w:pPr>
          <w:r>
            <w:rPr>
              <w:color w:val="5B9BD5" w:themeColor="accent1"/>
              <w:sz w:val="28"/>
              <w:szCs w:val="28"/>
            </w:rPr>
            <w:t>[Author name]</w:t>
          </w:r>
        </w:p>
      </w:docPartBody>
    </w:docPart>
    <w:docPart>
      <w:docPartPr>
        <w:name w:val="E340E495333446759C85F363FC123144"/>
        <w:category>
          <w:name w:val="General"/>
          <w:gallery w:val="placeholder"/>
        </w:category>
        <w:types>
          <w:type w:val="bbPlcHdr"/>
        </w:types>
        <w:behaviors>
          <w:behavior w:val="content"/>
        </w:behaviors>
        <w:guid w:val="{70C4A70D-4676-42D8-8909-CC19FCADCB58}"/>
      </w:docPartPr>
      <w:docPartBody>
        <w:p w:rsidR="00290E59" w:rsidRDefault="00290E59" w:rsidP="00290E59">
          <w:pPr>
            <w:pStyle w:val="E340E495333446759C85F363FC123144"/>
          </w:pPr>
          <w:r>
            <w:rPr>
              <w:rFonts w:asciiTheme="majorHAnsi" w:eastAsiaTheme="majorEastAsia" w:hAnsiTheme="majorHAnsi" w:cstheme="majorBidi"/>
              <w:color w:val="5B9BD5" w:themeColor="accent1"/>
              <w:sz w:val="88"/>
              <w:szCs w:val="88"/>
            </w:rPr>
            <w:t>[Document title]</w:t>
          </w:r>
        </w:p>
      </w:docPartBody>
    </w:docPart>
    <w:docPart>
      <w:docPartPr>
        <w:name w:val="673AAE833F1146CBABDC7C28A54BEED7"/>
        <w:category>
          <w:name w:val="General"/>
          <w:gallery w:val="placeholder"/>
        </w:category>
        <w:types>
          <w:type w:val="bbPlcHdr"/>
        </w:types>
        <w:behaviors>
          <w:behavior w:val="content"/>
        </w:behaviors>
        <w:guid w:val="{5C115F7D-A297-4209-B535-09BF84FADA72}"/>
      </w:docPartPr>
      <w:docPartBody>
        <w:p w:rsidR="00290E59" w:rsidRDefault="00290E59" w:rsidP="00290E59">
          <w:pPr>
            <w:pStyle w:val="673AAE833F1146CBABDC7C28A54BEED7"/>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59"/>
    <w:rsid w:val="0029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9EDC1CF51456AB5C21EFF4E0E9EED">
    <w:name w:val="FE29EDC1CF51456AB5C21EFF4E0E9EED"/>
    <w:rsid w:val="00290E59"/>
  </w:style>
  <w:style w:type="paragraph" w:customStyle="1" w:styleId="8D1DF6728A2D4FBDB631C8D9C51220C7">
    <w:name w:val="8D1DF6728A2D4FBDB631C8D9C51220C7"/>
    <w:rsid w:val="00290E59"/>
  </w:style>
  <w:style w:type="paragraph" w:customStyle="1" w:styleId="2F8FB0C0B5AC49689D2EABA06D270CE1">
    <w:name w:val="2F8FB0C0B5AC49689D2EABA06D270CE1"/>
    <w:rsid w:val="00290E59"/>
  </w:style>
  <w:style w:type="paragraph" w:customStyle="1" w:styleId="A232704BC5A24A2A9DC7F15CCEE72EFF">
    <w:name w:val="A232704BC5A24A2A9DC7F15CCEE72EFF"/>
    <w:rsid w:val="00290E59"/>
  </w:style>
  <w:style w:type="paragraph" w:customStyle="1" w:styleId="A889CC3F1FF041F59252C8B66C970D8B">
    <w:name w:val="A889CC3F1FF041F59252C8B66C970D8B"/>
    <w:rsid w:val="00290E59"/>
  </w:style>
  <w:style w:type="paragraph" w:customStyle="1" w:styleId="E340E495333446759C85F363FC123144">
    <w:name w:val="E340E495333446759C85F363FC123144"/>
    <w:rsid w:val="00290E59"/>
  </w:style>
  <w:style w:type="paragraph" w:customStyle="1" w:styleId="673AAE833F1146CBABDC7C28A54BEED7">
    <w:name w:val="673AAE833F1146CBABDC7C28A54BEED7"/>
    <w:rsid w:val="00290E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5236A1-053F-4461-A820-B66720B4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COMP5046: Natural Language Processing</vt:lpstr>
    </vt:vector>
  </TitlesOfParts>
  <Company/>
  <LinksUpToDate>false</LinksUpToDate>
  <CharactersWithSpaces>15874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COMP5046: Natural Language Processing</dc:title>
  <dc:subject>Assignment 1: Annotation Task</dc:subject>
  <dc:creator>Tanzil Kazi</dc:creator>
  <cp:keywords/>
  <dc:description/>
  <cp:lastModifiedBy>Tanzil Kazi</cp:lastModifiedBy>
  <cp:revision>59</cp:revision>
  <cp:lastPrinted>2018-04-08T06:28:00Z</cp:lastPrinted>
  <dcterms:created xsi:type="dcterms:W3CDTF">2018-04-07T08:59:00Z</dcterms:created>
  <dcterms:modified xsi:type="dcterms:W3CDTF">2018-04-08T06:28:00Z</dcterms:modified>
</cp:coreProperties>
</file>