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054D0" w14:textId="7A019E36" w:rsidR="00A03515" w:rsidRDefault="00E810CA" w:rsidP="00E810CA">
      <w:pPr>
        <w:pStyle w:val="1"/>
        <w:jc w:val="center"/>
      </w:pPr>
      <w:r>
        <w:t>Spring Boot</w:t>
      </w:r>
      <w:r>
        <w:rPr>
          <w:rFonts w:hint="eastAsia"/>
        </w:rPr>
        <w:t>项目部署</w:t>
      </w:r>
    </w:p>
    <w:tbl>
      <w:tblPr>
        <w:tblStyle w:val="a3"/>
        <w:tblW w:w="8956" w:type="dxa"/>
        <w:jc w:val="center"/>
        <w:tblInd w:w="0" w:type="dxa"/>
        <w:tblLook w:val="04A0" w:firstRow="1" w:lastRow="0" w:firstColumn="1" w:lastColumn="0" w:noHBand="0" w:noVBand="1"/>
      </w:tblPr>
      <w:tblGrid>
        <w:gridCol w:w="1267"/>
        <w:gridCol w:w="1685"/>
        <w:gridCol w:w="1505"/>
        <w:gridCol w:w="4499"/>
      </w:tblGrid>
      <w:tr w:rsidR="007D491E" w14:paraId="2F0E3EBC" w14:textId="77777777" w:rsidTr="00802ADF">
        <w:trPr>
          <w:trHeight w:val="589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6D8D" w14:textId="77777777" w:rsidR="00E810CA" w:rsidRDefault="00E810CA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9F73" w14:textId="77777777" w:rsidR="00E810CA" w:rsidRDefault="00E810CA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E7D4" w14:textId="77777777" w:rsidR="00E810CA" w:rsidRDefault="00E810CA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7CD1" w14:textId="77777777" w:rsidR="00E810CA" w:rsidRDefault="00E810CA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D491E" w14:paraId="56D7D3C1" w14:textId="77777777" w:rsidTr="00802ADF">
        <w:trPr>
          <w:trHeight w:val="629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7FD9" w14:textId="77777777" w:rsidR="00E810CA" w:rsidRDefault="00E810CA" w:rsidP="00802ADF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V1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8199" w14:textId="24020E56" w:rsidR="00E810CA" w:rsidRDefault="00E810CA" w:rsidP="00802ADF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2019-08-2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549" w14:textId="77777777" w:rsidR="00E810CA" w:rsidRDefault="00E810CA" w:rsidP="00802ADF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谭祖好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A4B6" w14:textId="0BA5A43A" w:rsidR="008F43E8" w:rsidRPr="008F43E8" w:rsidRDefault="00E810CA" w:rsidP="008F43E8">
            <w:pPr>
              <w:pStyle w:val="a7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8F43E8">
              <w:rPr>
                <w:rFonts w:hint="eastAsia"/>
                <w:szCs w:val="21"/>
              </w:rPr>
              <w:t>项目d</w:t>
            </w:r>
            <w:r w:rsidRPr="008F43E8">
              <w:rPr>
                <w:szCs w:val="21"/>
              </w:rPr>
              <w:t>emo</w:t>
            </w:r>
            <w:r w:rsidRPr="008F43E8">
              <w:rPr>
                <w:rFonts w:hint="eastAsia"/>
                <w:szCs w:val="21"/>
              </w:rPr>
              <w:t>路径:</w:t>
            </w:r>
            <w:r w:rsidRPr="008F43E8">
              <w:rPr>
                <w:szCs w:val="21"/>
              </w:rPr>
              <w:t xml:space="preserve"> </w:t>
            </w:r>
          </w:p>
          <w:p w14:paraId="7C5DA075" w14:textId="6CCD5A48" w:rsidR="007D491E" w:rsidRPr="008F43E8" w:rsidRDefault="00E810CA" w:rsidP="008F43E8">
            <w:pPr>
              <w:rPr>
                <w:szCs w:val="21"/>
              </w:rPr>
            </w:pPr>
            <w:r w:rsidRPr="008F43E8">
              <w:rPr>
                <w:rFonts w:hint="eastAsia"/>
                <w:szCs w:val="21"/>
              </w:rPr>
              <w:t>附件</w:t>
            </w:r>
            <w:r w:rsidRPr="008F43E8">
              <w:rPr>
                <w:szCs w:val="21"/>
              </w:rPr>
              <w:t>\</w:t>
            </w:r>
            <w:r w:rsidR="009A076D" w:rsidRPr="008F43E8">
              <w:rPr>
                <w:szCs w:val="21"/>
              </w:rPr>
              <w:t>S</w:t>
            </w:r>
            <w:r w:rsidRPr="008F43E8">
              <w:rPr>
                <w:szCs w:val="21"/>
              </w:rPr>
              <w:t>pring</w:t>
            </w:r>
            <w:r w:rsidR="009A076D" w:rsidRPr="008F43E8">
              <w:rPr>
                <w:szCs w:val="21"/>
              </w:rPr>
              <w:t>B</w:t>
            </w:r>
            <w:r w:rsidRPr="008F43E8">
              <w:rPr>
                <w:szCs w:val="21"/>
              </w:rPr>
              <w:t>o</w:t>
            </w:r>
            <w:r w:rsidR="008F43E8" w:rsidRPr="008F43E8">
              <w:rPr>
                <w:szCs w:val="21"/>
              </w:rPr>
              <w:t>ot</w:t>
            </w:r>
            <w:r w:rsidR="008F43E8">
              <w:rPr>
                <w:rFonts w:hint="eastAsia"/>
                <w:szCs w:val="21"/>
              </w:rPr>
              <w:t>项目</w:t>
            </w:r>
            <w:bookmarkStart w:id="0" w:name="_GoBack"/>
            <w:bookmarkEnd w:id="0"/>
            <w:r w:rsidR="008F43E8" w:rsidRPr="008F43E8">
              <w:rPr>
                <w:rFonts w:hint="eastAsia"/>
                <w:szCs w:val="21"/>
              </w:rPr>
              <w:t>部署</w:t>
            </w:r>
            <w:r w:rsidRPr="008F43E8">
              <w:rPr>
                <w:rFonts w:hint="eastAsia"/>
                <w:szCs w:val="21"/>
              </w:rPr>
              <w:t>/</w:t>
            </w:r>
            <w:r w:rsidRPr="008F43E8">
              <w:rPr>
                <w:szCs w:val="21"/>
              </w:rPr>
              <w:t>spring-boot.zip</w:t>
            </w:r>
            <w:r w:rsidRPr="008F43E8">
              <w:rPr>
                <w:rFonts w:hint="eastAsia"/>
                <w:szCs w:val="21"/>
              </w:rPr>
              <w:t>。</w:t>
            </w:r>
          </w:p>
          <w:p w14:paraId="664DEF07" w14:textId="190D927F" w:rsidR="00E810CA" w:rsidRPr="007D491E" w:rsidRDefault="007D491E" w:rsidP="007D491E">
            <w:pPr>
              <w:rPr>
                <w:szCs w:val="21"/>
              </w:rPr>
            </w:pPr>
            <w:r w:rsidRPr="007D491E">
              <w:rPr>
                <w:rFonts w:hint="eastAsia"/>
                <w:szCs w:val="21"/>
              </w:rPr>
              <w:t>2</w:t>
            </w:r>
            <w:r w:rsidRPr="007D491E">
              <w:rPr>
                <w:szCs w:val="21"/>
              </w:rPr>
              <w:t>.</w:t>
            </w:r>
            <w:r>
              <w:rPr>
                <w:szCs w:val="21"/>
              </w:rPr>
              <w:t>windows</w:t>
            </w:r>
            <w:r>
              <w:rPr>
                <w:rFonts w:hint="eastAsia"/>
                <w:szCs w:val="21"/>
              </w:rPr>
              <w:t>环境下j</w:t>
            </w:r>
            <w:r>
              <w:rPr>
                <w:szCs w:val="21"/>
              </w:rPr>
              <w:t>ar</w:t>
            </w:r>
            <w:r>
              <w:rPr>
                <w:rFonts w:hint="eastAsia"/>
                <w:szCs w:val="21"/>
              </w:rPr>
              <w:t>打包和部署。</w:t>
            </w:r>
          </w:p>
        </w:tc>
      </w:tr>
      <w:tr w:rsidR="007D491E" w14:paraId="6C7872BE" w14:textId="77777777" w:rsidTr="00802ADF">
        <w:trPr>
          <w:trHeight w:val="629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3B75" w14:textId="413D6ED7" w:rsidR="00C11E86" w:rsidRDefault="00C11E86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D76A" w14:textId="5D5A3FF6" w:rsidR="00C11E86" w:rsidRDefault="00C11E86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待续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C42B" w14:textId="501476EC" w:rsidR="00C11E86" w:rsidRDefault="00C11E86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谭祖</w:t>
            </w:r>
            <w:r w:rsidR="007D491E">
              <w:rPr>
                <w:rFonts w:hint="eastAsia"/>
                <w:sz w:val="24"/>
                <w:szCs w:val="24"/>
              </w:rPr>
              <w:t>好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4EFB" w14:textId="37A1E35D" w:rsidR="00C11E86" w:rsidRDefault="00C11E86" w:rsidP="00802A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通过H</w:t>
            </w:r>
            <w:r>
              <w:rPr>
                <w:szCs w:val="21"/>
              </w:rPr>
              <w:t>TTP</w:t>
            </w:r>
            <w:r>
              <w:rPr>
                <w:rFonts w:hint="eastAsia"/>
                <w:szCs w:val="21"/>
              </w:rPr>
              <w:t>发送关闭s</w:t>
            </w:r>
            <w:r>
              <w:rPr>
                <w:szCs w:val="21"/>
              </w:rPr>
              <w:t>pring boot</w:t>
            </w:r>
            <w:r>
              <w:rPr>
                <w:rFonts w:hint="eastAsia"/>
                <w:szCs w:val="21"/>
              </w:rPr>
              <w:t>命令，以及安全设置。可参考:</w:t>
            </w:r>
          </w:p>
          <w:p w14:paraId="6F67641C" w14:textId="5EB9081E" w:rsidR="00C11E86" w:rsidRPr="00E810CA" w:rsidRDefault="008F43E8" w:rsidP="00802ADF">
            <w:pPr>
              <w:rPr>
                <w:szCs w:val="21"/>
              </w:rPr>
            </w:pPr>
            <w:hyperlink r:id="rId5" w:history="1">
              <w:r w:rsidR="00C11E86">
                <w:rPr>
                  <w:rStyle w:val="a6"/>
                </w:rPr>
                <w:t>https://www.cnblogs.com/lobo/p/5657684.html</w:t>
              </w:r>
            </w:hyperlink>
          </w:p>
        </w:tc>
      </w:tr>
      <w:tr w:rsidR="007D491E" w14:paraId="659E360F" w14:textId="77777777" w:rsidTr="00802ADF">
        <w:trPr>
          <w:trHeight w:val="629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0FA7" w14:textId="12E10FB3" w:rsidR="007D491E" w:rsidRDefault="007D491E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3F21" w14:textId="09D56C63" w:rsidR="007D491E" w:rsidRDefault="007D491E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待续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9713" w14:textId="36E0D04E" w:rsidR="007D491E" w:rsidRDefault="007D491E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谭祖好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8106" w14:textId="1833880B" w:rsidR="007D491E" w:rsidRPr="007D491E" w:rsidRDefault="007D491E" w:rsidP="007D491E">
            <w:pPr>
              <w:pStyle w:val="a7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7D491E">
              <w:rPr>
                <w:szCs w:val="21"/>
              </w:rPr>
              <w:t>War</w:t>
            </w:r>
            <w:r w:rsidRPr="007D491E">
              <w:rPr>
                <w:rFonts w:hint="eastAsia"/>
                <w:szCs w:val="21"/>
              </w:rPr>
              <w:t>打包以及部署到t</w:t>
            </w:r>
            <w:r w:rsidRPr="007D491E">
              <w:rPr>
                <w:szCs w:val="21"/>
              </w:rPr>
              <w:t>omcat,</w:t>
            </w:r>
          </w:p>
          <w:p w14:paraId="1C7F95B0" w14:textId="03CBB8EA" w:rsidR="007D491E" w:rsidRPr="007D491E" w:rsidRDefault="007D491E" w:rsidP="007D491E">
            <w:pPr>
              <w:pStyle w:val="a7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7D491E">
              <w:rPr>
                <w:szCs w:val="21"/>
              </w:rPr>
              <w:t>linux</w:t>
            </w:r>
            <w:r w:rsidRPr="007D491E">
              <w:rPr>
                <w:rFonts w:hint="eastAsia"/>
                <w:szCs w:val="21"/>
              </w:rPr>
              <w:t>环境下</w:t>
            </w:r>
            <w:r>
              <w:rPr>
                <w:szCs w:val="21"/>
              </w:rPr>
              <w:t>jar</w:t>
            </w:r>
            <w:r>
              <w:rPr>
                <w:rFonts w:hint="eastAsia"/>
                <w:szCs w:val="21"/>
              </w:rPr>
              <w:t>包</w:t>
            </w:r>
            <w:r w:rsidRPr="007D491E">
              <w:rPr>
                <w:rFonts w:hint="eastAsia"/>
                <w:szCs w:val="21"/>
              </w:rPr>
              <w:t>部署</w:t>
            </w:r>
            <w:r>
              <w:rPr>
                <w:rFonts w:hint="eastAsia"/>
                <w:szCs w:val="21"/>
              </w:rPr>
              <w:t>、w</w:t>
            </w:r>
            <w:r>
              <w:rPr>
                <w:szCs w:val="21"/>
              </w:rPr>
              <w:t>ar</w:t>
            </w:r>
            <w:r>
              <w:rPr>
                <w:rFonts w:hint="eastAsia"/>
                <w:szCs w:val="21"/>
              </w:rPr>
              <w:t>部署。</w:t>
            </w:r>
          </w:p>
        </w:tc>
      </w:tr>
    </w:tbl>
    <w:p w14:paraId="4C7A5A85" w14:textId="0CEF78F6" w:rsidR="003B5BD0" w:rsidRDefault="003B5BD0" w:rsidP="00E810CA"/>
    <w:p w14:paraId="5A002445" w14:textId="2DB26AEF" w:rsidR="003B5BD0" w:rsidRPr="003B5BD0" w:rsidRDefault="003B5BD0" w:rsidP="00E810CA">
      <w:pPr>
        <w:rPr>
          <w:sz w:val="28"/>
        </w:rPr>
      </w:pPr>
      <w:r w:rsidRPr="003B5BD0">
        <w:rPr>
          <w:rFonts w:hint="eastAsia"/>
          <w:sz w:val="28"/>
        </w:rPr>
        <w:t>S</w:t>
      </w:r>
      <w:r w:rsidRPr="003B5BD0">
        <w:rPr>
          <w:sz w:val="28"/>
        </w:rPr>
        <w:t>pring Boot</w:t>
      </w:r>
      <w:r w:rsidRPr="003B5BD0">
        <w:rPr>
          <w:rFonts w:hint="eastAsia"/>
          <w:sz w:val="28"/>
        </w:rPr>
        <w:t>两种部署到服务器方式:</w:t>
      </w:r>
      <w:r w:rsidRPr="003B5BD0">
        <w:rPr>
          <w:sz w:val="28"/>
        </w:rPr>
        <w:t>jar</w:t>
      </w:r>
      <w:r w:rsidRPr="003B5BD0">
        <w:rPr>
          <w:rFonts w:hint="eastAsia"/>
          <w:sz w:val="28"/>
        </w:rPr>
        <w:t>包和w</w:t>
      </w:r>
      <w:r w:rsidRPr="003B5BD0">
        <w:rPr>
          <w:sz w:val="28"/>
        </w:rPr>
        <w:t>ar</w:t>
      </w:r>
      <w:r w:rsidRPr="003B5BD0">
        <w:rPr>
          <w:rFonts w:hint="eastAsia"/>
          <w:sz w:val="28"/>
        </w:rPr>
        <w:t>包。</w:t>
      </w:r>
      <w:r w:rsidR="00095CB9">
        <w:rPr>
          <w:sz w:val="28"/>
        </w:rPr>
        <w:t>window</w:t>
      </w:r>
      <w:r w:rsidR="00095CB9">
        <w:rPr>
          <w:rFonts w:hint="eastAsia"/>
          <w:sz w:val="28"/>
        </w:rPr>
        <w:t>环境下操作如下</w:t>
      </w:r>
      <w:r w:rsidR="00413599">
        <w:rPr>
          <w:rFonts w:hint="eastAsia"/>
          <w:sz w:val="28"/>
        </w:rPr>
        <w:t>：</w:t>
      </w:r>
    </w:p>
    <w:p w14:paraId="106DED1B" w14:textId="14C515AA" w:rsidR="00E810CA" w:rsidRDefault="003B5BD0" w:rsidP="003B5BD0">
      <w:pPr>
        <w:pStyle w:val="2"/>
      </w:pPr>
      <w:r>
        <w:rPr>
          <w:rFonts w:hint="eastAsia"/>
        </w:rPr>
        <w:t>一、j</w:t>
      </w:r>
      <w:r>
        <w:t>ar</w:t>
      </w:r>
      <w:r w:rsidR="00E810CA">
        <w:rPr>
          <w:rFonts w:hint="eastAsia"/>
        </w:rPr>
        <w:t>包</w:t>
      </w:r>
      <w:r>
        <w:rPr>
          <w:rFonts w:hint="eastAsia"/>
        </w:rPr>
        <w:t>（官方推荐）</w:t>
      </w:r>
    </w:p>
    <w:p w14:paraId="152CB682" w14:textId="4D34DCBD" w:rsidR="003B5BD0" w:rsidRPr="00435E36" w:rsidRDefault="003B5BD0" w:rsidP="003B5BD0">
      <w:pPr>
        <w:pStyle w:val="2"/>
        <w:rPr>
          <w:sz w:val="30"/>
        </w:rPr>
      </w:pPr>
      <w:r w:rsidRPr="00435E36">
        <w:rPr>
          <w:rFonts w:hint="eastAsia"/>
          <w:sz w:val="30"/>
        </w:rPr>
        <w:t>1、</w:t>
      </w:r>
      <w:r w:rsidRPr="00435E36">
        <w:rPr>
          <w:sz w:val="30"/>
        </w:rPr>
        <w:t xml:space="preserve">jar </w:t>
      </w:r>
      <w:r w:rsidRPr="00435E36">
        <w:rPr>
          <w:rFonts w:hint="eastAsia"/>
          <w:sz w:val="30"/>
        </w:rPr>
        <w:t>打包</w:t>
      </w:r>
    </w:p>
    <w:p w14:paraId="28C4FA96" w14:textId="50343993" w:rsidR="003B5BD0" w:rsidRDefault="00CF68BC" w:rsidP="003B5BD0">
      <w:pPr>
        <w:rPr>
          <w:rStyle w:val="a4"/>
          <w:b w:val="0"/>
          <w:sz w:val="28"/>
          <w:shd w:val="clear" w:color="auto" w:fill="FFFFFF"/>
        </w:rPr>
      </w:pPr>
      <w:r w:rsidRPr="00CF68BC">
        <w:rPr>
          <w:rStyle w:val="a4"/>
          <w:rFonts w:hint="eastAsia"/>
          <w:b w:val="0"/>
          <w:sz w:val="28"/>
          <w:shd w:val="clear" w:color="auto" w:fill="FFFFFF"/>
        </w:rPr>
        <w:t>通过c</w:t>
      </w:r>
      <w:r w:rsidRPr="00CF68BC">
        <w:rPr>
          <w:rStyle w:val="a4"/>
          <w:b w:val="0"/>
          <w:sz w:val="28"/>
          <w:shd w:val="clear" w:color="auto" w:fill="FFFFFF"/>
        </w:rPr>
        <w:t>md</w:t>
      </w:r>
      <w:r w:rsidRPr="00CF68BC">
        <w:rPr>
          <w:rStyle w:val="a4"/>
          <w:rFonts w:hint="eastAsia"/>
          <w:b w:val="0"/>
          <w:sz w:val="28"/>
          <w:shd w:val="clear" w:color="auto" w:fill="FFFFFF"/>
        </w:rPr>
        <w:t>命令把Spring boot项目打为jar包</w:t>
      </w:r>
    </w:p>
    <w:p w14:paraId="7E918E5F" w14:textId="625E7C58" w:rsidR="00CF68BC" w:rsidRDefault="00413599" w:rsidP="00CF68BC">
      <w:pPr>
        <w:pStyle w:val="3"/>
        <w:numPr>
          <w:ilvl w:val="1"/>
          <w:numId w:val="3"/>
        </w:numPr>
        <w:rPr>
          <w:b w:val="0"/>
          <w:sz w:val="24"/>
          <w:shd w:val="clear" w:color="auto" w:fill="FFFFFF"/>
        </w:rPr>
      </w:pPr>
      <w:r>
        <w:rPr>
          <w:rFonts w:hint="eastAsia"/>
          <w:b w:val="0"/>
          <w:sz w:val="24"/>
          <w:shd w:val="clear" w:color="auto" w:fill="FFFFFF"/>
        </w:rPr>
        <w:t>c</w:t>
      </w:r>
      <w:r>
        <w:rPr>
          <w:b w:val="0"/>
          <w:sz w:val="24"/>
          <w:shd w:val="clear" w:color="auto" w:fill="FFFFFF"/>
        </w:rPr>
        <w:t>md</w:t>
      </w:r>
      <w:r w:rsidR="00CF68BC" w:rsidRPr="00CF68BC">
        <w:rPr>
          <w:rFonts w:hint="eastAsia"/>
          <w:b w:val="0"/>
          <w:sz w:val="24"/>
          <w:shd w:val="clear" w:color="auto" w:fill="FFFFFF"/>
        </w:rPr>
        <w:t>命令行切换到项目所在磁盘的根目录</w:t>
      </w:r>
    </w:p>
    <w:p w14:paraId="1F7859FC" w14:textId="7AA14BB4" w:rsidR="00CF68BC" w:rsidRDefault="00413599" w:rsidP="00CF68BC">
      <w:r>
        <w:rPr>
          <w:rFonts w:hint="eastAsia"/>
        </w:rPr>
        <w:t>例如:</w:t>
      </w:r>
      <w:r>
        <w:t xml:space="preserve"> </w:t>
      </w:r>
    </w:p>
    <w:p w14:paraId="18E23A65" w14:textId="2EF051C4" w:rsidR="00413599" w:rsidRDefault="00413599" w:rsidP="00CF68BC">
      <w:r>
        <w:rPr>
          <w:rFonts w:hint="eastAsia"/>
        </w:rPr>
        <w:t xml:space="preserve"> </w:t>
      </w:r>
      <w:r>
        <w:t>D: --------&gt;</w:t>
      </w:r>
      <w:r w:rsidRPr="00413599">
        <w:t xml:space="preserve"> </w:t>
      </w:r>
      <w:r>
        <w:t xml:space="preserve">cd </w:t>
      </w:r>
      <w:r w:rsidRPr="00413599">
        <w:t>D:\all-project\spring-boot</w:t>
      </w:r>
    </w:p>
    <w:p w14:paraId="547D9748" w14:textId="77777777" w:rsidR="00413599" w:rsidRDefault="00413599" w:rsidP="00CF68BC"/>
    <w:p w14:paraId="1E0FE3DE" w14:textId="0F1B8CAC" w:rsidR="00413599" w:rsidRPr="00CF68BC" w:rsidRDefault="00413599" w:rsidP="00CF68BC">
      <w:r>
        <w:rPr>
          <w:noProof/>
        </w:rPr>
        <w:lastRenderedPageBreak/>
        <w:drawing>
          <wp:inline distT="0" distB="0" distL="0" distR="0" wp14:anchorId="7C8BE1F0" wp14:editId="72750A5D">
            <wp:extent cx="5274310" cy="2197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AE66" w14:textId="588B0475" w:rsidR="003B5BD0" w:rsidRDefault="00CF68BC" w:rsidP="00CF68BC">
      <w:pPr>
        <w:pStyle w:val="3"/>
        <w:rPr>
          <w:b w:val="0"/>
          <w:sz w:val="24"/>
        </w:rPr>
      </w:pPr>
      <w:r w:rsidRPr="00CF68BC">
        <w:rPr>
          <w:rFonts w:hint="eastAsia"/>
          <w:b w:val="0"/>
          <w:sz w:val="24"/>
        </w:rPr>
        <w:t>1.2、执行打包命令</w:t>
      </w:r>
    </w:p>
    <w:p w14:paraId="6836EF11" w14:textId="6BB5DB6B" w:rsidR="00CF68BC" w:rsidRDefault="00CF68BC" w:rsidP="00CF68BC">
      <w:pPr>
        <w:rPr>
          <w:rStyle w:val="hljs-keyword"/>
          <w:color w:val="A626A4"/>
          <w:sz w:val="24"/>
          <w:szCs w:val="21"/>
        </w:rPr>
      </w:pPr>
      <w:r w:rsidRPr="00CF68BC">
        <w:rPr>
          <w:color w:val="383A42"/>
          <w:sz w:val="24"/>
          <w:szCs w:val="21"/>
          <w:shd w:val="clear" w:color="auto" w:fill="FAFAFA"/>
        </w:rPr>
        <w:t xml:space="preserve">mvn clean </w:t>
      </w:r>
      <w:r w:rsidRPr="00CF68BC">
        <w:rPr>
          <w:rStyle w:val="hljs-keyword"/>
          <w:color w:val="A626A4"/>
          <w:sz w:val="24"/>
          <w:szCs w:val="21"/>
        </w:rPr>
        <w:t>package</w:t>
      </w:r>
      <w:r w:rsidRPr="00CF68BC">
        <w:rPr>
          <w:color w:val="383A42"/>
          <w:sz w:val="24"/>
          <w:szCs w:val="21"/>
          <w:shd w:val="clear" w:color="auto" w:fill="FAFAFA"/>
        </w:rPr>
        <w:t xml:space="preserve"> -Dmaven.test.skip=</w:t>
      </w:r>
      <w:r w:rsidRPr="00CF68BC">
        <w:rPr>
          <w:rStyle w:val="hljs-keyword"/>
          <w:color w:val="A626A4"/>
          <w:sz w:val="24"/>
          <w:szCs w:val="21"/>
        </w:rPr>
        <w:t>true</w:t>
      </w:r>
    </w:p>
    <w:p w14:paraId="3F57ECD9" w14:textId="2394CBB0" w:rsidR="00F33ADB" w:rsidRDefault="00413599" w:rsidP="00CF68BC">
      <w:pPr>
        <w:rPr>
          <w:sz w:val="24"/>
          <w:shd w:val="clear" w:color="auto" w:fill="FFFFFF"/>
        </w:rPr>
      </w:pPr>
      <w:r w:rsidRPr="00413599">
        <w:rPr>
          <w:rFonts w:hint="eastAsia"/>
          <w:sz w:val="24"/>
          <w:shd w:val="clear" w:color="auto" w:fill="FFFFFF"/>
        </w:rPr>
        <w:t>其中-Dmaven.test.skip=true为跳过单元测试</w:t>
      </w:r>
      <w:r w:rsidR="00F33ADB">
        <w:rPr>
          <w:rFonts w:hint="eastAsia"/>
          <w:sz w:val="24"/>
          <w:shd w:val="clear" w:color="auto" w:fill="FFFFFF"/>
        </w:rPr>
        <w:t>，</w:t>
      </w:r>
      <w:r w:rsidRPr="00413599">
        <w:rPr>
          <w:rFonts w:hint="eastAsia"/>
          <w:sz w:val="24"/>
          <w:shd w:val="clear" w:color="auto" w:fill="FFFFFF"/>
        </w:rPr>
        <w:t>不执行测试用例，也不编译测试用例类</w:t>
      </w:r>
      <w:r w:rsidR="00F33ADB">
        <w:rPr>
          <w:rFonts w:hint="eastAsia"/>
          <w:sz w:val="24"/>
          <w:shd w:val="clear" w:color="auto" w:fill="FFFFFF"/>
        </w:rPr>
        <w:t>。打包成功，如图所示，其</w:t>
      </w:r>
      <w:r w:rsidR="00F33ADB">
        <w:rPr>
          <w:sz w:val="24"/>
          <w:shd w:val="clear" w:color="auto" w:fill="FFFFFF"/>
        </w:rPr>
        <w:t>jar</w:t>
      </w:r>
      <w:r w:rsidR="00F33ADB">
        <w:rPr>
          <w:rFonts w:hint="eastAsia"/>
          <w:sz w:val="24"/>
          <w:shd w:val="clear" w:color="auto" w:fill="FFFFFF"/>
        </w:rPr>
        <w:t>包保存路径为：</w:t>
      </w:r>
    </w:p>
    <w:p w14:paraId="7DBEFCEB" w14:textId="6DB245B7" w:rsidR="00F33ADB" w:rsidRPr="00F33ADB" w:rsidRDefault="00F33ADB" w:rsidP="00CF68BC">
      <w:pPr>
        <w:rPr>
          <w:rStyle w:val="hljs-keyword"/>
          <w:sz w:val="24"/>
          <w:shd w:val="clear" w:color="auto" w:fill="FFFFFF"/>
        </w:rPr>
      </w:pPr>
      <w:r w:rsidRPr="00F33ADB">
        <w:rPr>
          <w:sz w:val="24"/>
          <w:shd w:val="clear" w:color="auto" w:fill="FFFFFF"/>
        </w:rPr>
        <w:t>D:\all-project\spring-boot\target\spring-boot-0.0.1-SNAPSHOT.jar</w:t>
      </w:r>
    </w:p>
    <w:p w14:paraId="6859C23B" w14:textId="5885FFC6" w:rsidR="00CF68BC" w:rsidRDefault="00F33ADB" w:rsidP="00CF68BC">
      <w:pPr>
        <w:rPr>
          <w:sz w:val="24"/>
        </w:rPr>
      </w:pPr>
      <w:r>
        <w:rPr>
          <w:noProof/>
        </w:rPr>
        <w:drawing>
          <wp:inline distT="0" distB="0" distL="0" distR="0" wp14:anchorId="0470CE27" wp14:editId="43D250F2">
            <wp:extent cx="5274310" cy="3664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72CA" w14:textId="77777777" w:rsidR="004662C1" w:rsidRDefault="006C2A95" w:rsidP="006C2A9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/>
          <w:color w:val="4D4D4D"/>
        </w:rPr>
      </w:pPr>
      <w:r w:rsidRPr="006C2A95">
        <w:rPr>
          <w:rFonts w:asciiTheme="minorHAnsi" w:eastAsiaTheme="minorEastAsia" w:hAnsiTheme="minorHAnsi" w:hint="eastAsia"/>
          <w:color w:val="4D4D4D"/>
        </w:rPr>
        <w:lastRenderedPageBreak/>
        <w:t> 若提示非法字符：\65279 错误，</w:t>
      </w:r>
      <w:r>
        <w:rPr>
          <w:rFonts w:asciiTheme="minorHAnsi" w:eastAsiaTheme="minorEastAsia" w:hAnsiTheme="minorHAnsi" w:hint="eastAsia"/>
          <w:color w:val="4D4D4D"/>
        </w:rPr>
        <w:t>则是提示文件</w:t>
      </w:r>
      <w:r w:rsidRPr="006C2A95">
        <w:rPr>
          <w:rFonts w:asciiTheme="minorHAnsi" w:eastAsiaTheme="minorEastAsia" w:hAnsiTheme="minorHAnsi" w:hint="eastAsia"/>
          <w:color w:val="4D4D4D"/>
        </w:rPr>
        <w:t>有非法字符</w:t>
      </w:r>
      <w:r>
        <w:rPr>
          <w:rFonts w:asciiTheme="minorHAnsi" w:eastAsiaTheme="minorEastAsia" w:hAnsiTheme="minorHAnsi" w:hint="eastAsia"/>
          <w:color w:val="4D4D4D"/>
        </w:rPr>
        <w:t>，或文件</w:t>
      </w:r>
      <w:r w:rsidRPr="006C2A95">
        <w:rPr>
          <w:rFonts w:asciiTheme="minorHAnsi" w:eastAsiaTheme="minorEastAsia" w:hAnsiTheme="minorHAnsi" w:hint="eastAsia"/>
          <w:color w:val="4D4D4D"/>
        </w:rPr>
        <w:t>编码为ISO-8859-1</w:t>
      </w:r>
      <w:r w:rsidR="004662C1">
        <w:rPr>
          <w:rFonts w:asciiTheme="minorHAnsi" w:eastAsiaTheme="minorEastAsia" w:hAnsiTheme="minorHAnsi" w:hint="eastAsia"/>
          <w:color w:val="4D4D4D"/>
        </w:rPr>
        <w:t>。</w:t>
      </w:r>
    </w:p>
    <w:p w14:paraId="5FCFE930" w14:textId="70E0C6CE" w:rsidR="006C2A95" w:rsidRDefault="004662C1" w:rsidP="00811A6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/>
          <w:color w:val="4D4D4D"/>
        </w:rPr>
      </w:pPr>
      <w:r>
        <w:rPr>
          <w:rFonts w:asciiTheme="minorHAnsi" w:eastAsiaTheme="minorEastAsia" w:hAnsiTheme="minorHAnsi" w:hint="eastAsia"/>
          <w:color w:val="4D4D4D"/>
        </w:rPr>
        <w:t>解决：</w:t>
      </w:r>
      <w:r w:rsidR="006C2A95" w:rsidRPr="006C2A95">
        <w:rPr>
          <w:rFonts w:asciiTheme="minorHAnsi" w:eastAsiaTheme="minorEastAsia" w:hAnsiTheme="minorHAnsi" w:hint="eastAsia"/>
          <w:color w:val="4D4D4D"/>
        </w:rPr>
        <w:t>把有乱码的部分删除，再次把文件的编码改回 </w:t>
      </w:r>
      <w:hyperlink r:id="rId8" w:history="1">
        <w:r w:rsidR="006C2A95" w:rsidRPr="006C2A95">
          <w:rPr>
            <w:rStyle w:val="a6"/>
            <w:rFonts w:asciiTheme="minorHAnsi" w:eastAsiaTheme="minorEastAsia" w:hAnsiTheme="minorHAnsi" w:hint="eastAsia"/>
            <w:color w:val="6795B5"/>
          </w:rPr>
          <w:t>UTF</w:t>
        </w:r>
      </w:hyperlink>
      <w:r w:rsidR="006C2A95" w:rsidRPr="006C2A95">
        <w:rPr>
          <w:rFonts w:asciiTheme="minorHAnsi" w:eastAsiaTheme="minorEastAsia" w:hAnsiTheme="minorHAnsi" w:hint="eastAsia"/>
          <w:color w:val="4D4D4D"/>
        </w:rPr>
        <w:t>-8，重新打包即可</w:t>
      </w:r>
      <w:r>
        <w:rPr>
          <w:rFonts w:asciiTheme="minorHAnsi" w:eastAsiaTheme="minorEastAsia" w:hAnsiTheme="minorHAnsi" w:hint="eastAsia"/>
          <w:color w:val="4D4D4D"/>
        </w:rPr>
        <w:t>。</w:t>
      </w:r>
    </w:p>
    <w:p w14:paraId="6786A86E" w14:textId="77777777" w:rsidR="00811A6C" w:rsidRPr="00811A6C" w:rsidRDefault="00811A6C" w:rsidP="00811A6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/>
          <w:color w:val="4D4D4D"/>
        </w:rPr>
      </w:pPr>
    </w:p>
    <w:p w14:paraId="78122747" w14:textId="61699710" w:rsidR="003B5BD0" w:rsidRPr="00435E36" w:rsidRDefault="003B5BD0" w:rsidP="003B5BD0">
      <w:pPr>
        <w:pStyle w:val="2"/>
        <w:rPr>
          <w:sz w:val="30"/>
        </w:rPr>
      </w:pPr>
      <w:r w:rsidRPr="00435E36">
        <w:rPr>
          <w:rFonts w:hint="eastAsia"/>
          <w:sz w:val="30"/>
        </w:rPr>
        <w:t>2、</w:t>
      </w:r>
      <w:r w:rsidRPr="00435E36">
        <w:rPr>
          <w:sz w:val="30"/>
        </w:rPr>
        <w:t>jar</w:t>
      </w:r>
      <w:r w:rsidRPr="00435E36">
        <w:rPr>
          <w:rFonts w:hint="eastAsia"/>
          <w:sz w:val="30"/>
        </w:rPr>
        <w:t>包部署到t</w:t>
      </w:r>
      <w:r w:rsidRPr="00435E36">
        <w:rPr>
          <w:sz w:val="30"/>
        </w:rPr>
        <w:t>omcat</w:t>
      </w:r>
      <w:r w:rsidRPr="00435E36">
        <w:rPr>
          <w:rFonts w:hint="eastAsia"/>
          <w:sz w:val="30"/>
        </w:rPr>
        <w:t>服务器</w:t>
      </w:r>
    </w:p>
    <w:p w14:paraId="0CF6D8D3" w14:textId="77777777" w:rsidR="00526ED1" w:rsidRDefault="00811A6C" w:rsidP="00526ED1">
      <w:pPr>
        <w:rPr>
          <w:color w:val="4D4D4D"/>
          <w:sz w:val="24"/>
          <w:shd w:val="clear" w:color="auto" w:fill="FFFFFF"/>
        </w:rPr>
      </w:pPr>
      <w:r w:rsidRPr="00811A6C">
        <w:rPr>
          <w:rFonts w:hint="eastAsia"/>
          <w:color w:val="4D4D4D"/>
          <w:sz w:val="24"/>
          <w:shd w:val="clear" w:color="auto" w:fill="FFFFFF"/>
        </w:rPr>
        <w:t>jar包方式启动使用spring boot内置的tomcat运行。服务器上面只要配置了jdk1.8及以上，就</w:t>
      </w:r>
      <w:r w:rsidR="00F37A26">
        <w:rPr>
          <w:rFonts w:hint="eastAsia"/>
          <w:color w:val="4D4D4D"/>
          <w:sz w:val="24"/>
          <w:shd w:val="clear" w:color="auto" w:fill="FFFFFF"/>
        </w:rPr>
        <w:t>可以直接启动，</w:t>
      </w:r>
      <w:r w:rsidRPr="00811A6C">
        <w:rPr>
          <w:rFonts w:hint="eastAsia"/>
          <w:color w:val="4D4D4D"/>
          <w:sz w:val="24"/>
          <w:shd w:val="clear" w:color="auto" w:fill="FFFFFF"/>
        </w:rPr>
        <w:t>不需要外置tomcat </w:t>
      </w:r>
      <w:r w:rsidR="00F37A26">
        <w:rPr>
          <w:rFonts w:hint="eastAsia"/>
          <w:color w:val="4D4D4D"/>
          <w:sz w:val="24"/>
          <w:shd w:val="clear" w:color="auto" w:fill="FFFFFF"/>
        </w:rPr>
        <w:t>。</w:t>
      </w:r>
    </w:p>
    <w:p w14:paraId="2E3FFC60" w14:textId="0829B92E" w:rsidR="00F07A82" w:rsidRPr="00526ED1" w:rsidRDefault="00526ED1" w:rsidP="00526ED1">
      <w:pPr>
        <w:pStyle w:val="3"/>
        <w:rPr>
          <w:rFonts w:asciiTheme="majorHAnsi" w:eastAsiaTheme="majorEastAsia" w:hAnsiTheme="majorHAnsi"/>
          <w:color w:val="4D4D4D"/>
          <w:sz w:val="24"/>
          <w:shd w:val="clear" w:color="auto" w:fill="FFFFFF"/>
        </w:rPr>
      </w:pPr>
      <w:r w:rsidRPr="00526ED1">
        <w:rPr>
          <w:rFonts w:asciiTheme="majorHAnsi" w:eastAsiaTheme="majorEastAsia" w:hAnsiTheme="majorHAnsi" w:hint="eastAsia"/>
          <w:color w:val="4D4D4D"/>
          <w:sz w:val="24"/>
          <w:shd w:val="clear" w:color="auto" w:fill="FFFFFF"/>
        </w:rPr>
        <w:t>2.1、</w:t>
      </w:r>
      <w:r w:rsidRPr="00526ED1">
        <w:rPr>
          <w:rFonts w:asciiTheme="majorHAnsi" w:eastAsiaTheme="majorEastAsia" w:hAnsiTheme="majorHAnsi"/>
          <w:color w:val="4D4D4D"/>
          <w:sz w:val="24"/>
          <w:shd w:val="clear" w:color="auto" w:fill="FFFFFF"/>
        </w:rPr>
        <w:t>c</w:t>
      </w:r>
      <w:r w:rsidRPr="00526ED1">
        <w:rPr>
          <w:rFonts w:asciiTheme="majorHAnsi" w:eastAsiaTheme="majorEastAsia" w:hAnsiTheme="majorHAnsi"/>
          <w:sz w:val="24"/>
          <w:shd w:val="clear" w:color="auto" w:fill="FFFFFF"/>
        </w:rPr>
        <w:t>md</w:t>
      </w:r>
      <w:r w:rsidRPr="00526ED1">
        <w:rPr>
          <w:rFonts w:asciiTheme="majorHAnsi" w:eastAsiaTheme="majorEastAsia" w:hAnsiTheme="majorHAnsi" w:hint="eastAsia"/>
          <w:sz w:val="24"/>
          <w:shd w:val="clear" w:color="auto" w:fill="FFFFFF"/>
        </w:rPr>
        <w:t>命令行切换到j</w:t>
      </w:r>
      <w:r w:rsidRPr="00526ED1">
        <w:rPr>
          <w:rFonts w:asciiTheme="majorHAnsi" w:eastAsiaTheme="majorEastAsia" w:hAnsiTheme="majorHAnsi"/>
          <w:sz w:val="24"/>
          <w:shd w:val="clear" w:color="auto" w:fill="FFFFFF"/>
        </w:rPr>
        <w:t>ar</w:t>
      </w:r>
      <w:r w:rsidRPr="00526ED1">
        <w:rPr>
          <w:rFonts w:asciiTheme="majorHAnsi" w:eastAsiaTheme="majorEastAsia" w:hAnsiTheme="majorHAnsi" w:hint="eastAsia"/>
          <w:sz w:val="24"/>
          <w:shd w:val="clear" w:color="auto" w:fill="FFFFFF"/>
        </w:rPr>
        <w:t>包所在磁盘的根目录</w:t>
      </w:r>
      <w:r w:rsidRPr="00526ED1">
        <w:rPr>
          <w:rFonts w:asciiTheme="majorHAnsi" w:eastAsiaTheme="majorEastAsia" w:hAnsiTheme="majorHAnsi"/>
          <w:sz w:val="24"/>
          <w:shd w:val="clear" w:color="auto" w:fill="FFFFFF"/>
        </w:rPr>
        <w:t xml:space="preserve"> </w:t>
      </w:r>
    </w:p>
    <w:p w14:paraId="4817B0B8" w14:textId="2D3B6982" w:rsidR="00526ED1" w:rsidRDefault="00526ED1" w:rsidP="00526ED1">
      <w:pPr>
        <w:rPr>
          <w:sz w:val="24"/>
        </w:rPr>
      </w:pPr>
      <w:r w:rsidRPr="00526ED1">
        <w:rPr>
          <w:rFonts w:hint="eastAsia"/>
          <w:sz w:val="24"/>
        </w:rPr>
        <w:t>例如：</w:t>
      </w:r>
      <w:r w:rsidRPr="00526ED1">
        <w:rPr>
          <w:sz w:val="24"/>
        </w:rPr>
        <w:t>cd D:\all-project\spring-boot\target</w:t>
      </w:r>
    </w:p>
    <w:p w14:paraId="75CA3267" w14:textId="65A74714" w:rsidR="00526ED1" w:rsidRPr="00526ED1" w:rsidRDefault="00526ED1" w:rsidP="00526ED1">
      <w:pPr>
        <w:pStyle w:val="3"/>
        <w:rPr>
          <w:sz w:val="24"/>
        </w:rPr>
      </w:pPr>
      <w:r w:rsidRPr="00526ED1">
        <w:rPr>
          <w:sz w:val="24"/>
        </w:rPr>
        <w:t>2.2、</w:t>
      </w:r>
      <w:r w:rsidRPr="00526ED1">
        <w:rPr>
          <w:rStyle w:val="a4"/>
          <w:rFonts w:hint="eastAsia"/>
          <w:b/>
          <w:bCs/>
          <w:sz w:val="24"/>
        </w:rPr>
        <w:t>通过c</w:t>
      </w:r>
      <w:r w:rsidRPr="00526ED1">
        <w:rPr>
          <w:rStyle w:val="a4"/>
          <w:b/>
          <w:bCs/>
          <w:sz w:val="24"/>
        </w:rPr>
        <w:t>md</w:t>
      </w:r>
      <w:r w:rsidRPr="00526ED1">
        <w:rPr>
          <w:rStyle w:val="a4"/>
          <w:rFonts w:hint="eastAsia"/>
          <w:b/>
          <w:bCs/>
          <w:sz w:val="24"/>
        </w:rPr>
        <w:t xml:space="preserve">命令发布Spring </w:t>
      </w:r>
      <w:r w:rsidR="00610F86">
        <w:rPr>
          <w:rStyle w:val="a4"/>
          <w:b/>
          <w:bCs/>
          <w:sz w:val="24"/>
        </w:rPr>
        <w:t>B</w:t>
      </w:r>
      <w:r w:rsidRPr="00526ED1">
        <w:rPr>
          <w:rStyle w:val="a4"/>
          <w:rFonts w:hint="eastAsia"/>
          <w:b/>
          <w:bCs/>
          <w:sz w:val="24"/>
        </w:rPr>
        <w:t>oot项目</w:t>
      </w:r>
    </w:p>
    <w:p w14:paraId="5B189710" w14:textId="42D7AD3B" w:rsidR="00526ED1" w:rsidRPr="00526ED1" w:rsidRDefault="00526ED1" w:rsidP="00526ED1">
      <w:pPr>
        <w:rPr>
          <w:sz w:val="24"/>
        </w:rPr>
      </w:pPr>
      <w:r w:rsidRPr="00526ED1">
        <w:rPr>
          <w:sz w:val="24"/>
        </w:rPr>
        <w:t>java -jar spring-boot-0.0.1-SNAPSHOT.jar</w:t>
      </w:r>
    </w:p>
    <w:p w14:paraId="671D7D62" w14:textId="3302F754" w:rsidR="00526ED1" w:rsidRPr="00526ED1" w:rsidRDefault="00526ED1" w:rsidP="00526ED1">
      <w:pPr>
        <w:rPr>
          <w:sz w:val="24"/>
        </w:rPr>
      </w:pPr>
      <w:r w:rsidRPr="00526ED1">
        <w:rPr>
          <w:rFonts w:hint="eastAsia"/>
          <w:sz w:val="24"/>
        </w:rPr>
        <w:t>如下图，则</w:t>
      </w:r>
      <w:r>
        <w:rPr>
          <w:rFonts w:hint="eastAsia"/>
          <w:sz w:val="24"/>
        </w:rPr>
        <w:t>表示</w:t>
      </w:r>
      <w:r w:rsidRPr="00526ED1">
        <w:rPr>
          <w:rFonts w:hint="eastAsia"/>
          <w:sz w:val="24"/>
        </w:rPr>
        <w:t>发布成功，项目端口号为：8085</w:t>
      </w:r>
    </w:p>
    <w:p w14:paraId="1E7C3C79" w14:textId="5B28DE95" w:rsidR="00F07A82" w:rsidRDefault="00F07A82" w:rsidP="003B5BD0">
      <w:pPr>
        <w:rPr>
          <w:sz w:val="24"/>
        </w:rPr>
      </w:pPr>
      <w:r>
        <w:rPr>
          <w:noProof/>
        </w:rPr>
        <w:drawing>
          <wp:inline distT="0" distB="0" distL="0" distR="0" wp14:anchorId="750D2F37" wp14:editId="5F91A5D0">
            <wp:extent cx="5274310" cy="2538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D850" w14:textId="114A5B45" w:rsidR="00644042" w:rsidRDefault="00644042" w:rsidP="003B5BD0">
      <w:pPr>
        <w:rPr>
          <w:sz w:val="24"/>
        </w:rPr>
      </w:pPr>
    </w:p>
    <w:p w14:paraId="61A1F4BA" w14:textId="77777777" w:rsidR="00DD0EB9" w:rsidRDefault="00DD0EB9" w:rsidP="00644042">
      <w:pPr>
        <w:pStyle w:val="3"/>
        <w:rPr>
          <w:sz w:val="24"/>
        </w:rPr>
      </w:pPr>
      <w:r>
        <w:rPr>
          <w:rFonts w:hint="eastAsia"/>
          <w:sz w:val="24"/>
        </w:rPr>
        <w:lastRenderedPageBreak/>
        <w:t>2.3、</w:t>
      </w:r>
      <w:r w:rsidR="00644042" w:rsidRPr="00DD0EB9">
        <w:rPr>
          <w:rFonts w:hint="eastAsia"/>
          <w:sz w:val="24"/>
        </w:rPr>
        <w:t>关闭</w:t>
      </w:r>
      <w:r w:rsidR="00644042" w:rsidRPr="00DD0EB9">
        <w:rPr>
          <w:sz w:val="24"/>
        </w:rPr>
        <w:t>Spring Boot</w:t>
      </w:r>
      <w:r w:rsidR="00644042" w:rsidRPr="00DD0EB9">
        <w:rPr>
          <w:rFonts w:hint="eastAsia"/>
          <w:sz w:val="24"/>
        </w:rPr>
        <w:t>项目服务</w:t>
      </w:r>
    </w:p>
    <w:p w14:paraId="36D9EFB8" w14:textId="4AE5426B" w:rsidR="00644042" w:rsidRDefault="00DD0EB9" w:rsidP="00DD0EB9">
      <w:pPr>
        <w:rPr>
          <w:sz w:val="24"/>
        </w:rPr>
      </w:pPr>
      <w:r>
        <w:rPr>
          <w:rFonts w:hint="eastAsia"/>
          <w:sz w:val="24"/>
        </w:rPr>
        <w:t>方式一、</w:t>
      </w:r>
      <w:r w:rsidR="008D743A">
        <w:rPr>
          <w:rFonts w:hint="eastAsia"/>
          <w:sz w:val="24"/>
        </w:rPr>
        <w:t>关掉</w:t>
      </w:r>
      <w:r w:rsidR="008D743A">
        <w:rPr>
          <w:sz w:val="24"/>
        </w:rPr>
        <w:t>cmd</w:t>
      </w:r>
      <w:r w:rsidR="008D743A">
        <w:rPr>
          <w:rFonts w:hint="eastAsia"/>
          <w:sz w:val="24"/>
        </w:rPr>
        <w:t>窗口或</w:t>
      </w:r>
      <w:r w:rsidR="00644042" w:rsidRPr="00DD0EB9">
        <w:rPr>
          <w:rFonts w:hint="eastAsia"/>
          <w:sz w:val="24"/>
        </w:rPr>
        <w:t>通过任务管理器，找到其任务，直接令其结束进程。</w:t>
      </w:r>
    </w:p>
    <w:p w14:paraId="3976FC28" w14:textId="3C0D6C33" w:rsidR="00132CD7" w:rsidRDefault="00132CD7" w:rsidP="00DD0EB9">
      <w:pPr>
        <w:rPr>
          <w:sz w:val="24"/>
        </w:rPr>
      </w:pPr>
      <w:r>
        <w:rPr>
          <w:rFonts w:hint="eastAsia"/>
          <w:sz w:val="24"/>
        </w:rPr>
        <w:t>方式二、</w:t>
      </w:r>
      <w:r w:rsidR="00CF1536">
        <w:rPr>
          <w:rFonts w:hint="eastAsia"/>
          <w:sz w:val="24"/>
        </w:rPr>
        <w:t>通过H</w:t>
      </w:r>
      <w:r w:rsidR="00CF1536">
        <w:rPr>
          <w:sz w:val="24"/>
        </w:rPr>
        <w:t>TTP</w:t>
      </w:r>
      <w:r w:rsidR="00CF1536">
        <w:rPr>
          <w:rFonts w:hint="eastAsia"/>
          <w:sz w:val="24"/>
        </w:rPr>
        <w:t>发送</w:t>
      </w:r>
      <w:r w:rsidR="00CF1536">
        <w:rPr>
          <w:sz w:val="24"/>
        </w:rPr>
        <w:t>shutdown</w:t>
      </w:r>
      <w:r w:rsidR="00CF1536">
        <w:rPr>
          <w:rFonts w:hint="eastAsia"/>
          <w:sz w:val="24"/>
        </w:rPr>
        <w:t>信号</w:t>
      </w:r>
    </w:p>
    <w:p w14:paraId="56559D62" w14:textId="0E437091" w:rsidR="003342E7" w:rsidRPr="00132CD7" w:rsidRDefault="003342E7" w:rsidP="00DD0EB9">
      <w:pPr>
        <w:rPr>
          <w:sz w:val="24"/>
        </w:rPr>
      </w:pPr>
      <w:r>
        <w:rPr>
          <w:rFonts w:hint="eastAsia"/>
          <w:sz w:val="24"/>
        </w:rPr>
        <w:t>参考:</w:t>
      </w:r>
      <w:r w:rsidRPr="003342E7">
        <w:t xml:space="preserve"> </w:t>
      </w:r>
      <w:hyperlink r:id="rId10" w:history="1">
        <w:r>
          <w:rPr>
            <w:rStyle w:val="a6"/>
          </w:rPr>
          <w:t>https://www.cnblogs.com/lobo/p/5657684.html</w:t>
        </w:r>
      </w:hyperlink>
    </w:p>
    <w:p w14:paraId="0CE5CEDA" w14:textId="15E007E1" w:rsidR="003B5BD0" w:rsidRPr="003B5BD0" w:rsidRDefault="003B5BD0" w:rsidP="003B5BD0">
      <w:pPr>
        <w:pStyle w:val="1"/>
        <w:rPr>
          <w:rFonts w:asciiTheme="majorHAnsi" w:eastAsiaTheme="majorEastAsia" w:hAnsiTheme="majorHAnsi"/>
          <w:sz w:val="32"/>
        </w:rPr>
      </w:pPr>
      <w:r w:rsidRPr="003B5BD0">
        <w:rPr>
          <w:rFonts w:asciiTheme="majorHAnsi" w:eastAsiaTheme="majorEastAsia" w:hAnsiTheme="majorHAnsi" w:hint="eastAsia"/>
          <w:sz w:val="32"/>
        </w:rPr>
        <w:t>二、w</w:t>
      </w:r>
      <w:r w:rsidRPr="003B5BD0">
        <w:rPr>
          <w:rFonts w:asciiTheme="majorHAnsi" w:eastAsiaTheme="majorEastAsia" w:hAnsiTheme="majorHAnsi"/>
          <w:sz w:val="32"/>
        </w:rPr>
        <w:t>ar</w:t>
      </w:r>
      <w:r w:rsidRPr="003B5BD0">
        <w:rPr>
          <w:rFonts w:asciiTheme="majorHAnsi" w:eastAsiaTheme="majorEastAsia" w:hAnsiTheme="majorHAnsi" w:hint="eastAsia"/>
          <w:sz w:val="32"/>
        </w:rPr>
        <w:t>包</w:t>
      </w:r>
    </w:p>
    <w:p w14:paraId="4BF60ABB" w14:textId="2FD4D5E8" w:rsidR="003B5BD0" w:rsidRPr="00435E36" w:rsidRDefault="00435E36" w:rsidP="00435E36">
      <w:pPr>
        <w:pStyle w:val="2"/>
        <w:rPr>
          <w:sz w:val="30"/>
        </w:rPr>
      </w:pPr>
      <w:r w:rsidRPr="00435E36">
        <w:rPr>
          <w:rFonts w:hint="eastAsia"/>
          <w:sz w:val="30"/>
        </w:rPr>
        <w:t>1、w</w:t>
      </w:r>
      <w:r w:rsidRPr="00435E36">
        <w:rPr>
          <w:sz w:val="30"/>
        </w:rPr>
        <w:t>ar</w:t>
      </w:r>
      <w:r w:rsidRPr="00435E36">
        <w:rPr>
          <w:rFonts w:hint="eastAsia"/>
          <w:sz w:val="30"/>
        </w:rPr>
        <w:t>打包</w:t>
      </w:r>
    </w:p>
    <w:p w14:paraId="48F22CD8" w14:textId="77777777" w:rsidR="00435E36" w:rsidRDefault="00435E36" w:rsidP="003B5BD0"/>
    <w:p w14:paraId="356AAC7D" w14:textId="77777777" w:rsidR="00435E36" w:rsidRPr="00435E36" w:rsidRDefault="00435E36" w:rsidP="00435E36">
      <w:pPr>
        <w:rPr>
          <w:b/>
          <w:sz w:val="30"/>
        </w:rPr>
      </w:pPr>
    </w:p>
    <w:p w14:paraId="3D863BCA" w14:textId="146D0522" w:rsidR="003B5BD0" w:rsidRPr="00435E36" w:rsidRDefault="00435E36" w:rsidP="00435E36">
      <w:pPr>
        <w:pStyle w:val="2"/>
        <w:rPr>
          <w:sz w:val="30"/>
        </w:rPr>
      </w:pPr>
      <w:r w:rsidRPr="00435E36">
        <w:rPr>
          <w:rFonts w:hint="eastAsia"/>
          <w:sz w:val="30"/>
        </w:rPr>
        <w:t>2、w</w:t>
      </w:r>
      <w:r w:rsidRPr="00435E36">
        <w:rPr>
          <w:sz w:val="30"/>
        </w:rPr>
        <w:t>ar</w:t>
      </w:r>
      <w:r w:rsidRPr="00435E36">
        <w:rPr>
          <w:rFonts w:hint="eastAsia"/>
          <w:sz w:val="30"/>
        </w:rPr>
        <w:t>包部署到t</w:t>
      </w:r>
      <w:r w:rsidRPr="00435E36">
        <w:rPr>
          <w:sz w:val="30"/>
        </w:rPr>
        <w:t>omcat</w:t>
      </w:r>
      <w:r w:rsidRPr="00435E36">
        <w:rPr>
          <w:rFonts w:hint="eastAsia"/>
          <w:sz w:val="30"/>
        </w:rPr>
        <w:t>服务器</w:t>
      </w:r>
      <w:r w:rsidR="003B5BD0" w:rsidRPr="00435E36">
        <w:rPr>
          <w:sz w:val="30"/>
        </w:rPr>
        <w:tab/>
      </w:r>
    </w:p>
    <w:sectPr w:rsidR="003B5BD0" w:rsidRPr="00435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13FE"/>
    <w:multiLevelType w:val="hybridMultilevel"/>
    <w:tmpl w:val="F3F48520"/>
    <w:lvl w:ilvl="0" w:tplc="F5FED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C267B"/>
    <w:multiLevelType w:val="hybridMultilevel"/>
    <w:tmpl w:val="77FA23AE"/>
    <w:lvl w:ilvl="0" w:tplc="FC4C7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D5F71"/>
    <w:multiLevelType w:val="hybridMultilevel"/>
    <w:tmpl w:val="25E0904E"/>
    <w:lvl w:ilvl="0" w:tplc="81040EB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D74B79"/>
    <w:multiLevelType w:val="hybridMultilevel"/>
    <w:tmpl w:val="D2B4DD10"/>
    <w:lvl w:ilvl="0" w:tplc="7B608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9967D2"/>
    <w:multiLevelType w:val="hybridMultilevel"/>
    <w:tmpl w:val="38AA30EC"/>
    <w:lvl w:ilvl="0" w:tplc="CBA86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4123E0"/>
    <w:multiLevelType w:val="multilevel"/>
    <w:tmpl w:val="0726AC84"/>
    <w:lvl w:ilvl="0">
      <w:start w:val="1"/>
      <w:numFmt w:val="decimal"/>
      <w:lvlText w:val="%1."/>
      <w:lvlJc w:val="left"/>
      <w:pPr>
        <w:ind w:left="550" w:hanging="5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A5"/>
    <w:rsid w:val="00095CB9"/>
    <w:rsid w:val="00132CD7"/>
    <w:rsid w:val="003342E7"/>
    <w:rsid w:val="003B5BD0"/>
    <w:rsid w:val="00413599"/>
    <w:rsid w:val="00435E36"/>
    <w:rsid w:val="004662C1"/>
    <w:rsid w:val="00526ED1"/>
    <w:rsid w:val="00610F86"/>
    <w:rsid w:val="00644042"/>
    <w:rsid w:val="00677840"/>
    <w:rsid w:val="006C2A95"/>
    <w:rsid w:val="007D491E"/>
    <w:rsid w:val="00806D66"/>
    <w:rsid w:val="00811A6C"/>
    <w:rsid w:val="008D743A"/>
    <w:rsid w:val="008F43E8"/>
    <w:rsid w:val="009218A5"/>
    <w:rsid w:val="009A076D"/>
    <w:rsid w:val="00C11E86"/>
    <w:rsid w:val="00CF1536"/>
    <w:rsid w:val="00CF68BC"/>
    <w:rsid w:val="00DD0EB9"/>
    <w:rsid w:val="00E810CA"/>
    <w:rsid w:val="00EC153A"/>
    <w:rsid w:val="00F07A82"/>
    <w:rsid w:val="00F33ADB"/>
    <w:rsid w:val="00F37A26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799A"/>
  <w15:chartTrackingRefBased/>
  <w15:docId w15:val="{ED2139E8-4E79-4D47-A5B9-78BCE192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1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10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68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10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10C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E810C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F68BC"/>
    <w:rPr>
      <w:b/>
      <w:bCs/>
    </w:rPr>
  </w:style>
  <w:style w:type="character" w:customStyle="1" w:styleId="30">
    <w:name w:val="标题 3 字符"/>
    <w:basedOn w:val="a0"/>
    <w:link w:val="3"/>
    <w:uiPriority w:val="9"/>
    <w:rsid w:val="00CF68BC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CF68BC"/>
  </w:style>
  <w:style w:type="paragraph" w:styleId="a5">
    <w:name w:val="Normal (Web)"/>
    <w:basedOn w:val="a"/>
    <w:uiPriority w:val="99"/>
    <w:unhideWhenUsed/>
    <w:rsid w:val="006C2A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C2A9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D49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ogongju.net/tag/UT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cnblogs.com/lobo/p/5657684.html" TargetMode="External"/><Relationship Id="rId10" Type="http://schemas.openxmlformats.org/officeDocument/2006/relationships/hyperlink" Target="https://www.cnblogs.com/lobo/p/565768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祖好</dc:creator>
  <cp:keywords/>
  <dc:description/>
  <cp:lastModifiedBy>谭 祖好</cp:lastModifiedBy>
  <cp:revision>42</cp:revision>
  <dcterms:created xsi:type="dcterms:W3CDTF">2019-08-27T06:51:00Z</dcterms:created>
  <dcterms:modified xsi:type="dcterms:W3CDTF">2019-08-29T10:30:00Z</dcterms:modified>
</cp:coreProperties>
</file>