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80"/>
        <w:jc w:val="center"/>
      </w:pPr>
      <w:r>
        <w:rPr>
          <w:rFonts w:ascii="黑体" w:hAnsi="黑体" w:eastAsia="黑体"/>
          <w:b/>
          <w:sz w:val="44"/>
        </w:rPr>
        <w:t>知识产权与保密管理制度</w:t>
      </w:r>
    </w:p>
    <w:p>
      <w:pPr>
        <w:pStyle w:val="Heading2"/>
        <w:spacing w:before="360" w:after="240"/>
      </w:pPr>
      <w:r>
        <w:rPr>
          <w:rFonts w:ascii="黑体" w:hAnsi="黑体" w:eastAsia="黑体"/>
          <w:b/>
          <w:sz w:val="32"/>
        </w:rPr>
        <w:t>第一章 总则</w:t>
      </w:r>
    </w:p>
    <w:p>
      <w:pPr>
        <w:pStyle w:val="Heading3"/>
        <w:spacing w:before="240" w:after="120"/>
      </w:pPr>
      <w:r>
        <w:rPr>
          <w:rFonts w:ascii="黑体" w:hAnsi="黑体" w:eastAsia="黑体"/>
          <w:b/>
          <w:sz w:val="28"/>
        </w:rPr>
        <w:t>第一条 目的与依据</w:t>
      </w:r>
    </w:p>
    <w:p>
      <w:pPr>
        <w:spacing w:line="360" w:lineRule="auto" w:after="120"/>
        <w:ind w:firstLine="440"/>
      </w:pPr>
      <w:r>
        <w:rPr>
          <w:rFonts w:ascii="宋体" w:hAnsi="宋体" w:eastAsia="宋体"/>
          <w:sz w:val="22"/>
        </w:rPr>
        <w:t>为规范公司知识产权与保密管理，保护公司知识产权和商业秘密，维护公司合法权益，鼓励发明创造和技术创新，防止知识产权流失和商业秘密泄露，根据《中华人民共和国专利法》《中华人民共和国商标法》《中华人民共和国著作权法》《中华人民共和国反不正当竞争法》《中华人民共和国保守国家秘密法》等法律法规，结合公司实际情况，特制定本制度。</w:t>
      </w:r>
    </w:p>
    <w:p>
      <w:pPr>
        <w:pStyle w:val="Heading3"/>
        <w:spacing w:before="240" w:after="120"/>
      </w:pPr>
      <w:r>
        <w:rPr>
          <w:rFonts w:ascii="黑体" w:hAnsi="黑体" w:eastAsia="黑体"/>
          <w:b/>
          <w:sz w:val="28"/>
        </w:rPr>
        <w:t>第二条 适用范围</w:t>
      </w:r>
    </w:p>
    <w:p>
      <w:pPr>
        <w:spacing w:line="360" w:lineRule="auto" w:after="120"/>
        <w:ind w:firstLine="440"/>
      </w:pPr>
      <w:r>
        <w:rPr>
          <w:rFonts w:ascii="宋体" w:hAnsi="宋体" w:eastAsia="宋体"/>
          <w:sz w:val="22"/>
        </w:rPr>
        <w:t>本制度适用于公司总部及各生产基地、分公司、子公司的知识产权与保密管理工作，涵盖专利权、商标权、著作权、商业秘密、技术秘密、经营秘密等各类知识产权和保密信息的管理，以及知识产权创造、运用、保护、管理和保密信息的定密、保管、使用、解密等各个环节。</w:t>
      </w:r>
    </w:p>
    <w:p>
      <w:pPr>
        <w:pStyle w:val="Heading3"/>
        <w:spacing w:before="240" w:after="120"/>
      </w:pPr>
      <w:r>
        <w:rPr>
          <w:rFonts w:ascii="黑体" w:hAnsi="黑体" w:eastAsia="黑体"/>
          <w:b/>
          <w:sz w:val="28"/>
        </w:rPr>
        <w:t>第三条 管理原则</w:t>
      </w:r>
    </w:p>
    <w:p>
      <w:pPr>
        <w:spacing w:line="360" w:lineRule="auto" w:after="120"/>
        <w:ind w:firstLine="440"/>
      </w:pPr>
      <w:r>
        <w:rPr>
          <w:rFonts w:ascii="宋体" w:hAnsi="宋体" w:eastAsia="宋体"/>
          <w:sz w:val="22"/>
        </w:rPr>
        <w:t>知识产权与保密管理遵循以下原则：</w:t>
      </w:r>
    </w:p>
    <w:p>
      <w:pPr>
        <w:pStyle w:val="ListNumber"/>
        <w:spacing w:line="360" w:lineRule="auto"/>
      </w:pPr>
      <w:r>
        <w:rPr>
          <w:rFonts w:ascii="宋体" w:hAnsi="宋体" w:eastAsia="宋体"/>
          <w:sz w:val="22"/>
        </w:rPr>
        <w:t>依法管理原则：严格遵守国家知识产权和保密法律法规，依法保护公司知识产权和商业秘密。</w:t>
      </w:r>
    </w:p>
    <w:p>
      <w:pPr>
        <w:pStyle w:val="ListNumber"/>
        <w:spacing w:line="360" w:lineRule="auto"/>
      </w:pPr>
      <w:r>
        <w:rPr>
          <w:rFonts w:ascii="宋体" w:hAnsi="宋体" w:eastAsia="宋体"/>
          <w:sz w:val="22"/>
        </w:rPr>
        <w:t>鼓励创新原则：鼓励员工发明创造和技术创新，激发创新活力，提升公司核心竞争力。</w:t>
      </w:r>
    </w:p>
    <w:p>
      <w:pPr>
        <w:pStyle w:val="ListNumber"/>
        <w:spacing w:line="360" w:lineRule="auto"/>
      </w:pPr>
      <w:r>
        <w:rPr>
          <w:rFonts w:ascii="宋体" w:hAnsi="宋体" w:eastAsia="宋体"/>
          <w:sz w:val="22"/>
        </w:rPr>
        <w:t>权属清晰原则：明确知识产权权属，规范职务发明和非职务发明的界定，保护公司和员工合法权益。</w:t>
      </w:r>
    </w:p>
    <w:p>
      <w:pPr>
        <w:pStyle w:val="ListNumber"/>
        <w:spacing w:line="360" w:lineRule="auto"/>
      </w:pPr>
      <w:r>
        <w:rPr>
          <w:rFonts w:ascii="宋体" w:hAnsi="宋体" w:eastAsia="宋体"/>
          <w:sz w:val="22"/>
        </w:rPr>
        <w:t>全程管理原则：对知识产权和保密信息实行全生命周期管理，从创造、申请、运用、保护到失效、解密全程管理。</w:t>
      </w:r>
    </w:p>
    <w:p>
      <w:pPr>
        <w:pStyle w:val="ListNumber"/>
        <w:spacing w:line="360" w:lineRule="auto"/>
      </w:pPr>
      <w:r>
        <w:rPr>
          <w:rFonts w:ascii="宋体" w:hAnsi="宋体" w:eastAsia="宋体"/>
          <w:sz w:val="22"/>
        </w:rPr>
        <w:t>分级管理原则：根据知识产权和保密信息的重要程度，实行分级分类管理。</w:t>
      </w:r>
    </w:p>
    <w:p>
      <w:pPr>
        <w:pStyle w:val="ListNumber"/>
        <w:spacing w:line="360" w:lineRule="auto"/>
      </w:pPr>
      <w:r>
        <w:rPr>
          <w:rFonts w:ascii="宋体" w:hAnsi="宋体" w:eastAsia="宋体"/>
          <w:sz w:val="22"/>
        </w:rPr>
        <w:t>最小知悉原则：保密信息知悉范围控制在最小必要范围，无关人员不得知悉。</w:t>
      </w:r>
    </w:p>
    <w:p>
      <w:pPr>
        <w:pStyle w:val="ListNumber"/>
        <w:spacing w:line="360" w:lineRule="auto"/>
      </w:pPr>
      <w:r>
        <w:rPr>
          <w:rFonts w:ascii="宋体" w:hAnsi="宋体" w:eastAsia="宋体"/>
          <w:sz w:val="22"/>
        </w:rPr>
        <w:t>谁主管谁负责原则：各部门负责人对本部门知识产权和保密工作负责。</w:t>
      </w:r>
    </w:p>
    <w:p>
      <w:pPr>
        <w:pStyle w:val="ListNumber"/>
        <w:spacing w:line="360" w:lineRule="auto"/>
      </w:pPr>
      <w:r>
        <w:rPr>
          <w:rFonts w:ascii="宋体" w:hAnsi="宋体" w:eastAsia="宋体"/>
          <w:sz w:val="22"/>
        </w:rPr>
        <w:t>预防为主原则：坚持预防为主、防治结合，建立健全防范机制，防止知识产权流失和商业秘密泄露。</w:t>
      </w:r>
    </w:p>
    <w:p>
      <w:pPr>
        <w:pStyle w:val="Heading3"/>
        <w:spacing w:before="240" w:after="120"/>
      </w:pPr>
      <w:r>
        <w:rPr>
          <w:rFonts w:ascii="黑体" w:hAnsi="黑体" w:eastAsia="黑体"/>
          <w:b/>
          <w:sz w:val="28"/>
        </w:rPr>
        <w:t>第四条 术语定义</w:t>
      </w:r>
    </w:p>
    <w:p>
      <w:pPr>
        <w:pStyle w:val="ListNumber"/>
        <w:spacing w:line="360" w:lineRule="auto"/>
      </w:pPr>
      <w:r>
        <w:rPr>
          <w:rFonts w:ascii="宋体" w:hAnsi="宋体" w:eastAsia="宋体"/>
          <w:sz w:val="22"/>
        </w:rPr>
        <w:t>知识产权：人们对其智力劳动成果所依法享有的专有权利，包括专利权、商标权、著作权、商业秘密权、集成电路布图设计权、植物新品种权等。</w:t>
      </w:r>
    </w:p>
    <w:p>
      <w:pPr>
        <w:pStyle w:val="ListNumber"/>
        <w:spacing w:line="360" w:lineRule="auto"/>
      </w:pPr>
      <w:r>
        <w:rPr>
          <w:rFonts w:ascii="宋体" w:hAnsi="宋体" w:eastAsia="宋体"/>
          <w:sz w:val="22"/>
        </w:rPr>
        <w:t>专利：国家专利行政部门授予专利权人在一定期限内对其发明创造享有的专有权，包括发明专利、实用新型专利、外观设计专利。</w:t>
      </w:r>
    </w:p>
    <w:p>
      <w:pPr>
        <w:pStyle w:val="ListNumber"/>
        <w:spacing w:line="360" w:lineRule="auto"/>
      </w:pPr>
      <w:r>
        <w:rPr>
          <w:rFonts w:ascii="宋体" w:hAnsi="宋体" w:eastAsia="宋体"/>
          <w:sz w:val="22"/>
        </w:rPr>
        <w:t>发明：对产品、方法或者其改进所提出的新的技术方案。</w:t>
      </w:r>
    </w:p>
    <w:p>
      <w:pPr>
        <w:pStyle w:val="ListNumber"/>
        <w:spacing w:line="360" w:lineRule="auto"/>
      </w:pPr>
      <w:r>
        <w:rPr>
          <w:rFonts w:ascii="宋体" w:hAnsi="宋体" w:eastAsia="宋体"/>
          <w:sz w:val="22"/>
        </w:rPr>
        <w:t>实用新型：对产品的形状、构造或者其结合所提出的适于实用的新的技术方案。</w:t>
      </w:r>
    </w:p>
    <w:p>
      <w:pPr>
        <w:pStyle w:val="ListNumber"/>
        <w:spacing w:line="360" w:lineRule="auto"/>
      </w:pPr>
      <w:r>
        <w:rPr>
          <w:rFonts w:ascii="宋体" w:hAnsi="宋体" w:eastAsia="宋体"/>
          <w:sz w:val="22"/>
        </w:rPr>
        <w:t>外观设计：对产品的形状、图案或者其结合以及色彩与形状、图案的结合所作出的富有美感并适于工业应用的新设计。</w:t>
      </w:r>
    </w:p>
    <w:p>
      <w:pPr>
        <w:pStyle w:val="ListNumber"/>
        <w:spacing w:line="360" w:lineRule="auto"/>
      </w:pPr>
      <w:r>
        <w:rPr>
          <w:rFonts w:ascii="宋体" w:hAnsi="宋体" w:eastAsia="宋体"/>
          <w:sz w:val="22"/>
        </w:rPr>
        <w:t>商标：能够将公司的商品或服务与其他经营者的商品或服务区别开的标志，包括文字、图形、字母、数字、三维标志、颜色组合和声音等。</w:t>
      </w:r>
    </w:p>
    <w:p>
      <w:pPr>
        <w:pStyle w:val="ListNumber"/>
        <w:spacing w:line="360" w:lineRule="auto"/>
      </w:pPr>
      <w:r>
        <w:rPr>
          <w:rFonts w:ascii="宋体" w:hAnsi="宋体" w:eastAsia="宋体"/>
          <w:sz w:val="22"/>
        </w:rPr>
        <w:t>著作权：作者对其创作的文学、艺术和科学作品依法享有的专有权利，包括发表权、署名权、修改权、保护作品完整权等人身权和复制权、发行权、出租权、展览权、表演权、放映权、广播权、信息网络传播权、摄制权、改编权、翻译权、汇编权等财产权。</w:t>
      </w:r>
    </w:p>
    <w:p>
      <w:pPr>
        <w:pStyle w:val="ListNumber"/>
        <w:spacing w:line="360" w:lineRule="auto"/>
      </w:pPr>
      <w:r>
        <w:rPr>
          <w:rFonts w:ascii="宋体" w:hAnsi="宋体" w:eastAsia="宋体"/>
          <w:sz w:val="22"/>
        </w:rPr>
        <w:t>商业秘密：不为公众所知悉、具有商业价值并经权利人采取相应保密措施的技术信息、经营信息等商业信息。</w:t>
      </w:r>
    </w:p>
    <w:p>
      <w:pPr>
        <w:pStyle w:val="ListNumber"/>
        <w:spacing w:line="360" w:lineRule="auto"/>
      </w:pPr>
      <w:r>
        <w:rPr>
          <w:rFonts w:ascii="宋体" w:hAnsi="宋体" w:eastAsia="宋体"/>
          <w:sz w:val="22"/>
        </w:rPr>
        <w:t>技术秘密：公司拥有的、不为公众所知悉的、具有商业价值的技术信息，包括技术方案、设计图纸、工艺流程、配方、算法、源代码、实验数据、技术诀窍等。</w:t>
      </w:r>
    </w:p>
    <w:p>
      <w:pPr>
        <w:pStyle w:val="ListNumber"/>
        <w:spacing w:line="360" w:lineRule="auto"/>
      </w:pPr>
      <w:r>
        <w:rPr>
          <w:rFonts w:ascii="宋体" w:hAnsi="宋体" w:eastAsia="宋体"/>
          <w:sz w:val="22"/>
        </w:rPr>
        <w:t>经营秘密：公司拥有的、不为公众所知悉的、具有商业价值的经营信息，包括客户名单、供应商名单、价格策略、销售渠道、财务数据、经营计划、招投标信息、并购信息等。</w:t>
      </w:r>
    </w:p>
    <w:p>
      <w:pPr>
        <w:pStyle w:val="ListNumber"/>
        <w:spacing w:line="360" w:lineRule="auto"/>
      </w:pPr>
      <w:r>
        <w:rPr>
          <w:rFonts w:ascii="宋体" w:hAnsi="宋体" w:eastAsia="宋体"/>
          <w:sz w:val="22"/>
        </w:rPr>
        <w:t>职务发明创造：执行本单位的任务或者主要是利用本单位的物质技术条件所完成的发明创造。职务发明创造申请专利的权利属于单位，申请被批准后，该单位为专利权人。</w:t>
      </w:r>
    </w:p>
    <w:p>
      <w:pPr>
        <w:pStyle w:val="ListNumber"/>
        <w:spacing w:line="360" w:lineRule="auto"/>
      </w:pPr>
      <w:r>
        <w:rPr>
          <w:rFonts w:ascii="宋体" w:hAnsi="宋体" w:eastAsia="宋体"/>
          <w:sz w:val="22"/>
        </w:rPr>
        <w:t>非职务发明创造：不是执行本单位的任务，也没有主要利用本单位的物质技术条件所完成的发明创造。非职务发明创造，申请专利的权利属于发明人或者设计人。</w:t>
      </w:r>
    </w:p>
    <w:p>
      <w:pPr>
        <w:pStyle w:val="ListNumber"/>
        <w:spacing w:line="360" w:lineRule="auto"/>
      </w:pPr>
      <w:r>
        <w:rPr>
          <w:rFonts w:ascii="宋体" w:hAnsi="宋体" w:eastAsia="宋体"/>
          <w:sz w:val="22"/>
        </w:rPr>
        <w:t>保密期限：保密信息需要保密的时间期限，根据信息的性质和价值确定。</w:t>
      </w:r>
    </w:p>
    <w:p>
      <w:pPr>
        <w:pStyle w:val="ListNumber"/>
        <w:spacing w:line="360" w:lineRule="auto"/>
      </w:pPr>
      <w:r>
        <w:rPr>
          <w:rFonts w:ascii="宋体" w:hAnsi="宋体" w:eastAsia="宋体"/>
          <w:sz w:val="22"/>
        </w:rPr>
        <w:t>脱密期：员工离职前，公司将其调离涉密岗位，使其不再接触保密信息的期限。</w:t>
      </w:r>
    </w:p>
    <w:p>
      <w:pPr>
        <w:pStyle w:val="ListNumber"/>
        <w:spacing w:line="360" w:lineRule="auto"/>
      </w:pPr>
      <w:r>
        <w:rPr>
          <w:rFonts w:ascii="宋体" w:hAnsi="宋体" w:eastAsia="宋体"/>
          <w:sz w:val="22"/>
        </w:rPr>
        <w:t>竞业限制：用人单位与劳动者约定，在解除或者终止劳动合同后，劳动者不得到与本单位生产或者经营同类产品、从事同类业务的有竞争关系的其他用人单位任职，或者自己开业生产或者经营同类产品、从事同类业务。</w:t>
      </w:r>
    </w:p>
    <w:p>
      <w:pPr>
        <w:pStyle w:val="Heading2"/>
        <w:spacing w:before="360" w:after="240"/>
      </w:pPr>
      <w:r>
        <w:rPr>
          <w:rFonts w:ascii="黑体" w:hAnsi="黑体" w:eastAsia="黑体"/>
          <w:b/>
          <w:sz w:val="32"/>
        </w:rPr>
        <w:t>第二章 组织与职责</w:t>
      </w:r>
    </w:p>
    <w:p>
      <w:pPr>
        <w:pStyle w:val="Heading3"/>
        <w:spacing w:before="240" w:after="120"/>
      </w:pPr>
      <w:r>
        <w:rPr>
          <w:rFonts w:ascii="黑体" w:hAnsi="黑体" w:eastAsia="黑体"/>
          <w:b/>
          <w:sz w:val="28"/>
        </w:rPr>
        <w:t>第五条 知识产权与保密管理委员会</w:t>
      </w:r>
    </w:p>
    <w:p>
      <w:pPr>
        <w:spacing w:line="360" w:lineRule="auto" w:after="120"/>
        <w:ind w:firstLine="440"/>
      </w:pPr>
      <w:r>
        <w:rPr>
          <w:rFonts w:ascii="宋体" w:hAnsi="宋体" w:eastAsia="宋体"/>
          <w:sz w:val="22"/>
        </w:rPr>
        <w:t>公司设立知识产权与保密管理委员会，作为知识产权与保密管理的决策和协调机构。</w:t>
      </w:r>
    </w:p>
    <w:p>
      <w:pPr>
        <w:spacing w:line="360" w:lineRule="auto" w:after="120"/>
        <w:ind w:firstLine="440"/>
      </w:pPr>
      <w:r>
        <w:rPr>
          <w:rFonts w:ascii="宋体" w:hAnsi="宋体" w:eastAsia="宋体"/>
          <w:sz w:val="22"/>
        </w:rPr>
        <w:t>组成：</w:t>
      </w:r>
    </w:p>
    <w:p>
      <w:pPr>
        <w:pStyle w:val="ListBullet"/>
        <w:spacing w:line="360" w:lineRule="auto"/>
      </w:pPr>
      <w:r>
        <w:rPr>
          <w:rFonts w:ascii="宋体" w:hAnsi="宋体" w:eastAsia="宋体"/>
          <w:sz w:val="22"/>
        </w:rPr>
        <w:t>主任：总经理</w:t>
      </w:r>
    </w:p>
    <w:p>
      <w:pPr>
        <w:pStyle w:val="ListBullet"/>
        <w:spacing w:line="360" w:lineRule="auto"/>
      </w:pPr>
      <w:r>
        <w:rPr>
          <w:rFonts w:ascii="宋体" w:hAnsi="宋体" w:eastAsia="宋体"/>
          <w:sz w:val="22"/>
        </w:rPr>
        <w:t>副主任：分管技术/研发的副总经理、分管行政的副总经理</w:t>
      </w:r>
    </w:p>
    <w:p>
      <w:pPr>
        <w:pStyle w:val="ListBullet"/>
        <w:spacing w:line="360" w:lineRule="auto"/>
      </w:pPr>
      <w:r>
        <w:rPr>
          <w:rFonts w:ascii="宋体" w:hAnsi="宋体" w:eastAsia="宋体"/>
          <w:sz w:val="22"/>
        </w:rPr>
        <w:t>委员：研发中心、技术部、法务部、人力资源部、行政部、销售部、采购部、财务部、信息化部等部门负责人</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审议公司知识产权与保密管理战略和制度。</w:t>
      </w:r>
    </w:p>
    <w:p>
      <w:pPr>
        <w:pStyle w:val="ListNumber"/>
        <w:spacing w:line="360" w:lineRule="auto"/>
      </w:pPr>
      <w:r>
        <w:rPr>
          <w:rFonts w:ascii="宋体" w:hAnsi="宋体" w:eastAsia="宋体"/>
          <w:sz w:val="22"/>
        </w:rPr>
        <w:t>审议公司年度知识产权与保密工作计划和预算。</w:t>
      </w:r>
    </w:p>
    <w:p>
      <w:pPr>
        <w:pStyle w:val="ListNumber"/>
        <w:spacing w:line="360" w:lineRule="auto"/>
      </w:pPr>
      <w:r>
        <w:rPr>
          <w:rFonts w:ascii="宋体" w:hAnsi="宋体" w:eastAsia="宋体"/>
          <w:sz w:val="22"/>
        </w:rPr>
        <w:t>协调解决知识产权与保密管理中的重大问题。</w:t>
      </w:r>
    </w:p>
    <w:p>
      <w:pPr>
        <w:pStyle w:val="ListNumber"/>
        <w:spacing w:line="360" w:lineRule="auto"/>
      </w:pPr>
      <w:r>
        <w:rPr>
          <w:rFonts w:ascii="宋体" w:hAnsi="宋体" w:eastAsia="宋体"/>
          <w:sz w:val="22"/>
        </w:rPr>
        <w:t>审议重大知识产权申请、转让、许可、投资等事项。</w:t>
      </w:r>
    </w:p>
    <w:p>
      <w:pPr>
        <w:pStyle w:val="ListNumber"/>
        <w:spacing w:line="360" w:lineRule="auto"/>
      </w:pPr>
      <w:r>
        <w:rPr>
          <w:rFonts w:ascii="宋体" w:hAnsi="宋体" w:eastAsia="宋体"/>
          <w:sz w:val="22"/>
        </w:rPr>
        <w:t>审议重大保密事项和泄密事件处理方案。</w:t>
      </w:r>
    </w:p>
    <w:p>
      <w:pPr>
        <w:pStyle w:val="ListNumber"/>
        <w:spacing w:line="360" w:lineRule="auto"/>
      </w:pPr>
      <w:r>
        <w:rPr>
          <w:rFonts w:ascii="宋体" w:hAnsi="宋体" w:eastAsia="宋体"/>
          <w:sz w:val="22"/>
        </w:rPr>
        <w:t>组织开展知识产权与保密宣传教育和培训。</w:t>
      </w:r>
    </w:p>
    <w:p>
      <w:pPr>
        <w:pStyle w:val="ListNumber"/>
        <w:spacing w:line="360" w:lineRule="auto"/>
      </w:pPr>
      <w:r>
        <w:rPr>
          <w:rFonts w:ascii="宋体" w:hAnsi="宋体" w:eastAsia="宋体"/>
          <w:sz w:val="22"/>
        </w:rPr>
        <w:t>考核评价各部门知识产权与保密管理工作。</w:t>
      </w:r>
    </w:p>
    <w:p>
      <w:pPr>
        <w:pStyle w:val="ListNumber"/>
        <w:spacing w:line="360" w:lineRule="auto"/>
      </w:pPr>
      <w:r>
        <w:rPr>
          <w:rFonts w:ascii="宋体" w:hAnsi="宋体" w:eastAsia="宋体"/>
          <w:sz w:val="22"/>
        </w:rPr>
        <w:t>公司授权的其他事项。</w:t>
      </w:r>
    </w:p>
    <w:p>
      <w:pPr>
        <w:spacing w:line="360" w:lineRule="auto" w:after="120"/>
        <w:ind w:firstLine="440"/>
      </w:pPr>
      <w:r>
        <w:rPr>
          <w:rFonts w:ascii="宋体" w:hAnsi="宋体" w:eastAsia="宋体"/>
          <w:sz w:val="22"/>
        </w:rPr>
        <w:t>知识产权与保密管理委员会每季度召开一次会议，遇重大事项可临时召开。</w:t>
      </w:r>
    </w:p>
    <w:p>
      <w:pPr>
        <w:pStyle w:val="Heading3"/>
        <w:spacing w:before="240" w:after="120"/>
      </w:pPr>
      <w:r>
        <w:rPr>
          <w:rFonts w:ascii="黑体" w:hAnsi="黑体" w:eastAsia="黑体"/>
          <w:b/>
          <w:sz w:val="28"/>
        </w:rPr>
        <w:t>第六条 知识产权与保密管理办公室</w:t>
      </w:r>
    </w:p>
    <w:p>
      <w:pPr>
        <w:spacing w:line="360" w:lineRule="auto" w:after="120"/>
        <w:ind w:firstLine="440"/>
      </w:pPr>
      <w:r>
        <w:rPr>
          <w:rFonts w:ascii="宋体" w:hAnsi="宋体" w:eastAsia="宋体"/>
          <w:sz w:val="22"/>
        </w:rPr>
        <w:t>知识产权与保密管理委员会下设办公室，设在法务部（或行政部），作为知识产权与保密管理的日常办事机构。</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制定和修订公司知识产权与保密管理制度。</w:t>
      </w:r>
    </w:p>
    <w:p>
      <w:pPr>
        <w:pStyle w:val="ListNumber"/>
        <w:spacing w:line="360" w:lineRule="auto"/>
      </w:pPr>
      <w:r>
        <w:rPr>
          <w:rFonts w:ascii="宋体" w:hAnsi="宋体" w:eastAsia="宋体"/>
          <w:sz w:val="22"/>
        </w:rPr>
        <w:t>编制年度知识产权与保密工作计划和预算。</w:t>
      </w:r>
    </w:p>
    <w:p>
      <w:pPr>
        <w:pStyle w:val="ListNumber"/>
        <w:spacing w:line="360" w:lineRule="auto"/>
      </w:pPr>
      <w:r>
        <w:rPr>
          <w:rFonts w:ascii="宋体" w:hAnsi="宋体" w:eastAsia="宋体"/>
          <w:sz w:val="22"/>
        </w:rPr>
        <w:t>负责专利申请、商标注册、著作权登记等知识产权申请事务。</w:t>
      </w:r>
    </w:p>
    <w:p>
      <w:pPr>
        <w:pStyle w:val="ListNumber"/>
        <w:spacing w:line="360" w:lineRule="auto"/>
      </w:pPr>
      <w:r>
        <w:rPr>
          <w:rFonts w:ascii="宋体" w:hAnsi="宋体" w:eastAsia="宋体"/>
          <w:sz w:val="22"/>
        </w:rPr>
        <w:t>负责知识产权年费缴纳、续展、变更、转让、许可等管理事务。</w:t>
      </w:r>
    </w:p>
    <w:p>
      <w:pPr>
        <w:pStyle w:val="ListNumber"/>
        <w:spacing w:line="360" w:lineRule="auto"/>
      </w:pPr>
      <w:r>
        <w:rPr>
          <w:rFonts w:ascii="宋体" w:hAnsi="宋体" w:eastAsia="宋体"/>
          <w:sz w:val="22"/>
        </w:rPr>
        <w:t>负责知识产权检索、分析、预警和维权。</w:t>
      </w:r>
    </w:p>
    <w:p>
      <w:pPr>
        <w:pStyle w:val="ListNumber"/>
        <w:spacing w:line="360" w:lineRule="auto"/>
      </w:pPr>
      <w:r>
        <w:rPr>
          <w:rFonts w:ascii="宋体" w:hAnsi="宋体" w:eastAsia="宋体"/>
          <w:sz w:val="22"/>
        </w:rPr>
        <w:t>负责保密信息定密、变更、解密管理。</w:t>
      </w:r>
    </w:p>
    <w:p>
      <w:pPr>
        <w:pStyle w:val="ListNumber"/>
        <w:spacing w:line="360" w:lineRule="auto"/>
      </w:pPr>
      <w:r>
        <w:rPr>
          <w:rFonts w:ascii="宋体" w:hAnsi="宋体" w:eastAsia="宋体"/>
          <w:sz w:val="22"/>
        </w:rPr>
        <w:t>负责保密协议、竞业限制协议的签订和管理。</w:t>
      </w:r>
    </w:p>
    <w:p>
      <w:pPr>
        <w:pStyle w:val="ListNumber"/>
        <w:spacing w:line="360" w:lineRule="auto"/>
      </w:pPr>
      <w:r>
        <w:rPr>
          <w:rFonts w:ascii="宋体" w:hAnsi="宋体" w:eastAsia="宋体"/>
          <w:sz w:val="22"/>
        </w:rPr>
        <w:t>组织开展知识产权与保密宣传教育和培训。</w:t>
      </w:r>
    </w:p>
    <w:p>
      <w:pPr>
        <w:pStyle w:val="ListNumber"/>
        <w:spacing w:line="360" w:lineRule="auto"/>
      </w:pPr>
      <w:r>
        <w:rPr>
          <w:rFonts w:ascii="宋体" w:hAnsi="宋体" w:eastAsia="宋体"/>
          <w:sz w:val="22"/>
        </w:rPr>
        <w:t>监督检查各部门知识产权与保密制度执行情况。</w:t>
      </w:r>
    </w:p>
    <w:p>
      <w:pPr>
        <w:pStyle w:val="ListNumber"/>
        <w:spacing w:line="360" w:lineRule="auto"/>
      </w:pPr>
      <w:r>
        <w:rPr>
          <w:rFonts w:ascii="宋体" w:hAnsi="宋体" w:eastAsia="宋体"/>
          <w:sz w:val="22"/>
        </w:rPr>
        <w:t>调查处理知识产权纠纷和泄密事件。</w:t>
      </w:r>
    </w:p>
    <w:p>
      <w:pPr>
        <w:pStyle w:val="ListNumber"/>
        <w:spacing w:line="360" w:lineRule="auto"/>
      </w:pPr>
      <w:r>
        <w:rPr>
          <w:rFonts w:ascii="宋体" w:hAnsi="宋体" w:eastAsia="宋体"/>
          <w:sz w:val="22"/>
        </w:rPr>
        <w:t>负责知识产权与保密档案管理。</w:t>
      </w:r>
    </w:p>
    <w:p>
      <w:pPr>
        <w:pStyle w:val="ListNumber"/>
        <w:spacing w:line="360" w:lineRule="auto"/>
      </w:pPr>
      <w:r>
        <w:rPr>
          <w:rFonts w:ascii="宋体" w:hAnsi="宋体" w:eastAsia="宋体"/>
          <w:sz w:val="22"/>
        </w:rPr>
        <w:t>知识产权与保密管理委员会交办的其他事项。</w:t>
      </w:r>
    </w:p>
    <w:p>
      <w:pPr>
        <w:pStyle w:val="Heading3"/>
        <w:spacing w:before="240" w:after="120"/>
      </w:pPr>
      <w:r>
        <w:rPr>
          <w:rFonts w:ascii="黑体" w:hAnsi="黑体" w:eastAsia="黑体"/>
          <w:b/>
          <w:sz w:val="28"/>
        </w:rPr>
        <w:t>第七条 研发中心/技术部</w:t>
      </w:r>
    </w:p>
    <w:p>
      <w:pPr>
        <w:pStyle w:val="ListNumber"/>
        <w:spacing w:line="360" w:lineRule="auto"/>
      </w:pPr>
      <w:r>
        <w:rPr>
          <w:rFonts w:ascii="宋体" w:hAnsi="宋体" w:eastAsia="宋体"/>
          <w:sz w:val="22"/>
        </w:rPr>
        <w:t>负责技术创新和发明创造，产生技术成果。</w:t>
      </w:r>
    </w:p>
    <w:p>
      <w:pPr>
        <w:pStyle w:val="ListNumber"/>
        <w:spacing w:line="360" w:lineRule="auto"/>
      </w:pPr>
      <w:r>
        <w:rPr>
          <w:rFonts w:ascii="宋体" w:hAnsi="宋体" w:eastAsia="宋体"/>
          <w:sz w:val="22"/>
        </w:rPr>
        <w:t>负责技术秘密的产生、使用和管理。</w:t>
      </w:r>
    </w:p>
    <w:p>
      <w:pPr>
        <w:pStyle w:val="ListNumber"/>
        <w:spacing w:line="360" w:lineRule="auto"/>
      </w:pPr>
      <w:r>
        <w:rPr>
          <w:rFonts w:ascii="宋体" w:hAnsi="宋体" w:eastAsia="宋体"/>
          <w:sz w:val="22"/>
        </w:rPr>
        <w:t>负责专利挖掘和专利申请技术方案撰写。</w:t>
      </w:r>
    </w:p>
    <w:p>
      <w:pPr>
        <w:pStyle w:val="ListNumber"/>
        <w:spacing w:line="360" w:lineRule="auto"/>
      </w:pPr>
      <w:r>
        <w:rPr>
          <w:rFonts w:ascii="宋体" w:hAnsi="宋体" w:eastAsia="宋体"/>
          <w:sz w:val="22"/>
        </w:rPr>
        <w:t>负责技术资料、设计图纸、工艺流程等技术信息的保密管理。</w:t>
      </w:r>
    </w:p>
    <w:p>
      <w:pPr>
        <w:pStyle w:val="ListNumber"/>
        <w:spacing w:line="360" w:lineRule="auto"/>
      </w:pPr>
      <w:r>
        <w:rPr>
          <w:rFonts w:ascii="宋体" w:hAnsi="宋体" w:eastAsia="宋体"/>
          <w:sz w:val="22"/>
        </w:rPr>
        <w:t>负责研发项目知识产权管理。</w:t>
      </w:r>
    </w:p>
    <w:p>
      <w:pPr>
        <w:pStyle w:val="ListNumber"/>
        <w:spacing w:line="360" w:lineRule="auto"/>
      </w:pPr>
      <w:r>
        <w:rPr>
          <w:rFonts w:ascii="宋体" w:hAnsi="宋体" w:eastAsia="宋体"/>
          <w:sz w:val="22"/>
        </w:rPr>
        <w:t>配合知识产权与保密管理办公室开展知识产权申请和保密管理工作。</w:t>
      </w:r>
    </w:p>
    <w:p>
      <w:pPr>
        <w:pStyle w:val="ListNumber"/>
        <w:spacing w:line="360" w:lineRule="auto"/>
      </w:pPr>
      <w:r>
        <w:rPr>
          <w:rFonts w:ascii="宋体" w:hAnsi="宋体" w:eastAsia="宋体"/>
          <w:sz w:val="22"/>
        </w:rPr>
        <w:t>负责本部门员工知识产权与保密教育。</w:t>
      </w:r>
    </w:p>
    <w:p>
      <w:pPr>
        <w:pStyle w:val="Heading3"/>
        <w:spacing w:before="240" w:after="120"/>
      </w:pPr>
      <w:r>
        <w:rPr>
          <w:rFonts w:ascii="黑体" w:hAnsi="黑体" w:eastAsia="黑体"/>
          <w:b/>
          <w:sz w:val="28"/>
        </w:rPr>
        <w:t>第八条 法务部</w:t>
      </w:r>
    </w:p>
    <w:p>
      <w:pPr>
        <w:pStyle w:val="ListNumber"/>
        <w:spacing w:line="360" w:lineRule="auto"/>
      </w:pPr>
      <w:r>
        <w:rPr>
          <w:rFonts w:ascii="宋体" w:hAnsi="宋体" w:eastAsia="宋体"/>
          <w:sz w:val="22"/>
        </w:rPr>
        <w:t>负责知识产权法律事务，包括知识产权申请、维权、纠纷处理。</w:t>
      </w:r>
    </w:p>
    <w:p>
      <w:pPr>
        <w:pStyle w:val="ListNumber"/>
        <w:spacing w:line="360" w:lineRule="auto"/>
      </w:pPr>
      <w:r>
        <w:rPr>
          <w:rFonts w:ascii="宋体" w:hAnsi="宋体" w:eastAsia="宋体"/>
          <w:sz w:val="22"/>
        </w:rPr>
        <w:t>负责保密法律事务，包括保密协议、竞业限制协议审核和纠纷处理。</w:t>
      </w:r>
    </w:p>
    <w:p>
      <w:pPr>
        <w:pStyle w:val="ListNumber"/>
        <w:spacing w:line="360" w:lineRule="auto"/>
      </w:pPr>
      <w:r>
        <w:rPr>
          <w:rFonts w:ascii="宋体" w:hAnsi="宋体" w:eastAsia="宋体"/>
          <w:sz w:val="22"/>
        </w:rPr>
        <w:t>负责知识产权合同审核，包括技术开发合同、技术转让合同、技术许可合同、合作研发合同等。</w:t>
      </w:r>
    </w:p>
    <w:p>
      <w:pPr>
        <w:pStyle w:val="ListNumber"/>
        <w:spacing w:line="360" w:lineRule="auto"/>
      </w:pPr>
      <w:r>
        <w:rPr>
          <w:rFonts w:ascii="宋体" w:hAnsi="宋体" w:eastAsia="宋体"/>
          <w:sz w:val="22"/>
        </w:rPr>
        <w:t>负责知识产权和保密法律咨询。</w:t>
      </w:r>
    </w:p>
    <w:p>
      <w:pPr>
        <w:pStyle w:val="ListNumber"/>
        <w:spacing w:line="360" w:lineRule="auto"/>
      </w:pPr>
      <w:r>
        <w:rPr>
          <w:rFonts w:ascii="宋体" w:hAnsi="宋体" w:eastAsia="宋体"/>
          <w:sz w:val="22"/>
        </w:rPr>
        <w:t>参与知识产权和保密管理制度制定。</w:t>
      </w:r>
    </w:p>
    <w:p>
      <w:pPr>
        <w:pStyle w:val="ListNumber"/>
        <w:spacing w:line="360" w:lineRule="auto"/>
      </w:pPr>
      <w:r>
        <w:rPr>
          <w:rFonts w:ascii="宋体" w:hAnsi="宋体" w:eastAsia="宋体"/>
          <w:sz w:val="22"/>
        </w:rPr>
        <w:t>代表公司处理知识产权和保密法律诉讼。</w:t>
      </w:r>
    </w:p>
    <w:p>
      <w:pPr>
        <w:pStyle w:val="Heading3"/>
        <w:spacing w:before="240" w:after="120"/>
      </w:pPr>
      <w:r>
        <w:rPr>
          <w:rFonts w:ascii="黑体" w:hAnsi="黑体" w:eastAsia="黑体"/>
          <w:b/>
          <w:sz w:val="28"/>
        </w:rPr>
        <w:t>第九条 人力资源部</w:t>
      </w:r>
    </w:p>
    <w:p>
      <w:pPr>
        <w:pStyle w:val="ListNumber"/>
        <w:spacing w:line="360" w:lineRule="auto"/>
      </w:pPr>
      <w:r>
        <w:rPr>
          <w:rFonts w:ascii="宋体" w:hAnsi="宋体" w:eastAsia="宋体"/>
          <w:sz w:val="22"/>
        </w:rPr>
        <w:t>负责员工入职、在职、离职各环节的知识产权与保密管理。</w:t>
      </w:r>
    </w:p>
    <w:p>
      <w:pPr>
        <w:pStyle w:val="ListNumber"/>
        <w:spacing w:line="360" w:lineRule="auto"/>
      </w:pPr>
      <w:r>
        <w:rPr>
          <w:rFonts w:ascii="宋体" w:hAnsi="宋体" w:eastAsia="宋体"/>
          <w:sz w:val="22"/>
        </w:rPr>
        <w:t>负责组织员工签订保密协议和竞业限制协议。</w:t>
      </w:r>
    </w:p>
    <w:p>
      <w:pPr>
        <w:pStyle w:val="ListNumber"/>
        <w:spacing w:line="360" w:lineRule="auto"/>
      </w:pPr>
      <w:r>
        <w:rPr>
          <w:rFonts w:ascii="宋体" w:hAnsi="宋体" w:eastAsia="宋体"/>
          <w:sz w:val="22"/>
        </w:rPr>
        <w:t>负责员工脱密期管理和离职交接管理。</w:t>
      </w:r>
    </w:p>
    <w:p>
      <w:pPr>
        <w:pStyle w:val="ListNumber"/>
        <w:spacing w:line="360" w:lineRule="auto"/>
      </w:pPr>
      <w:r>
        <w:rPr>
          <w:rFonts w:ascii="宋体" w:hAnsi="宋体" w:eastAsia="宋体"/>
          <w:sz w:val="22"/>
        </w:rPr>
        <w:t>负责将知识产权与保密纳入员工培训。</w:t>
      </w:r>
    </w:p>
    <w:p>
      <w:pPr>
        <w:pStyle w:val="ListNumber"/>
        <w:spacing w:line="360" w:lineRule="auto"/>
      </w:pPr>
      <w:r>
        <w:rPr>
          <w:rFonts w:ascii="宋体" w:hAnsi="宋体" w:eastAsia="宋体"/>
          <w:sz w:val="22"/>
        </w:rPr>
        <w:t>负责将知识产权与保密工作纳入员工绩效考核。</w:t>
      </w:r>
    </w:p>
    <w:p>
      <w:pPr>
        <w:pStyle w:val="ListNumber"/>
        <w:spacing w:line="360" w:lineRule="auto"/>
      </w:pPr>
      <w:r>
        <w:rPr>
          <w:rFonts w:ascii="宋体" w:hAnsi="宋体" w:eastAsia="宋体"/>
          <w:sz w:val="22"/>
        </w:rPr>
        <w:t>配合处理员工泄密事件和竞业限制纠纷。</w:t>
      </w:r>
    </w:p>
    <w:p>
      <w:pPr>
        <w:pStyle w:val="Heading3"/>
        <w:spacing w:before="240" w:after="120"/>
      </w:pPr>
      <w:r>
        <w:rPr>
          <w:rFonts w:ascii="黑体" w:hAnsi="黑体" w:eastAsia="黑体"/>
          <w:b/>
          <w:sz w:val="28"/>
        </w:rPr>
        <w:t>第十条 行政部</w:t>
      </w:r>
    </w:p>
    <w:p>
      <w:pPr>
        <w:pStyle w:val="ListNumber"/>
        <w:spacing w:line="360" w:lineRule="auto"/>
      </w:pPr>
      <w:r>
        <w:rPr>
          <w:rFonts w:ascii="宋体" w:hAnsi="宋体" w:eastAsia="宋体"/>
          <w:sz w:val="22"/>
        </w:rPr>
        <w:t>负责公司文件、档案、资料的保密管理。</w:t>
      </w:r>
    </w:p>
    <w:p>
      <w:pPr>
        <w:pStyle w:val="ListNumber"/>
        <w:spacing w:line="360" w:lineRule="auto"/>
      </w:pPr>
      <w:r>
        <w:rPr>
          <w:rFonts w:ascii="宋体" w:hAnsi="宋体" w:eastAsia="宋体"/>
          <w:sz w:val="22"/>
        </w:rPr>
        <w:t>负责涉密文件的印制、收发、传递、保管、销毁。</w:t>
      </w:r>
    </w:p>
    <w:p>
      <w:pPr>
        <w:pStyle w:val="ListNumber"/>
        <w:spacing w:line="360" w:lineRule="auto"/>
      </w:pPr>
      <w:r>
        <w:rPr>
          <w:rFonts w:ascii="宋体" w:hAnsi="宋体" w:eastAsia="宋体"/>
          <w:sz w:val="22"/>
        </w:rPr>
        <w:t>负责办公区域保密管理，包括门禁、监控、访客管理。</w:t>
      </w:r>
    </w:p>
    <w:p>
      <w:pPr>
        <w:pStyle w:val="ListNumber"/>
        <w:spacing w:line="360" w:lineRule="auto"/>
      </w:pPr>
      <w:r>
        <w:rPr>
          <w:rFonts w:ascii="宋体" w:hAnsi="宋体" w:eastAsia="宋体"/>
          <w:sz w:val="22"/>
        </w:rPr>
        <w:t>负责涉密会议的组织和保密管理。</w:t>
      </w:r>
    </w:p>
    <w:p>
      <w:pPr>
        <w:pStyle w:val="ListNumber"/>
        <w:spacing w:line="360" w:lineRule="auto"/>
      </w:pPr>
      <w:r>
        <w:rPr>
          <w:rFonts w:ascii="宋体" w:hAnsi="宋体" w:eastAsia="宋体"/>
          <w:sz w:val="22"/>
        </w:rPr>
        <w:t>负责保密设施设备的配置和管理。</w:t>
      </w:r>
    </w:p>
    <w:p>
      <w:pPr>
        <w:pStyle w:val="ListNumber"/>
        <w:spacing w:line="360" w:lineRule="auto"/>
      </w:pPr>
      <w:r>
        <w:rPr>
          <w:rFonts w:ascii="宋体" w:hAnsi="宋体" w:eastAsia="宋体"/>
          <w:sz w:val="22"/>
        </w:rPr>
        <w:t>配合开展保密检查和保密培训。</w:t>
      </w:r>
    </w:p>
    <w:p>
      <w:pPr>
        <w:pStyle w:val="Heading3"/>
        <w:spacing w:before="240" w:after="120"/>
      </w:pPr>
      <w:r>
        <w:rPr>
          <w:rFonts w:ascii="黑体" w:hAnsi="黑体" w:eastAsia="黑体"/>
          <w:b/>
          <w:sz w:val="28"/>
        </w:rPr>
        <w:t>第十一条 信息化部</w:t>
      </w:r>
    </w:p>
    <w:p>
      <w:pPr>
        <w:pStyle w:val="ListNumber"/>
        <w:spacing w:line="360" w:lineRule="auto"/>
      </w:pPr>
      <w:r>
        <w:rPr>
          <w:rFonts w:ascii="宋体" w:hAnsi="宋体" w:eastAsia="宋体"/>
          <w:sz w:val="22"/>
        </w:rPr>
        <w:t>负责信息系统和网络的安全保密管理。</w:t>
      </w:r>
    </w:p>
    <w:p>
      <w:pPr>
        <w:pStyle w:val="ListNumber"/>
        <w:spacing w:line="360" w:lineRule="auto"/>
      </w:pPr>
      <w:r>
        <w:rPr>
          <w:rFonts w:ascii="宋体" w:hAnsi="宋体" w:eastAsia="宋体"/>
          <w:sz w:val="22"/>
        </w:rPr>
        <w:t>负责涉密信息系统的建设、运行和维护。</w:t>
      </w:r>
    </w:p>
    <w:p>
      <w:pPr>
        <w:pStyle w:val="ListNumber"/>
        <w:spacing w:line="360" w:lineRule="auto"/>
      </w:pPr>
      <w:r>
        <w:rPr>
          <w:rFonts w:ascii="宋体" w:hAnsi="宋体" w:eastAsia="宋体"/>
          <w:sz w:val="22"/>
        </w:rPr>
        <w:t>负责数据安全和信息加密管理。</w:t>
      </w:r>
    </w:p>
    <w:p>
      <w:pPr>
        <w:pStyle w:val="ListNumber"/>
        <w:spacing w:line="360" w:lineRule="auto"/>
      </w:pPr>
      <w:r>
        <w:rPr>
          <w:rFonts w:ascii="宋体" w:hAnsi="宋体" w:eastAsia="宋体"/>
          <w:sz w:val="22"/>
        </w:rPr>
        <w:t>负责计算机病毒防范和网络入侵检测。</w:t>
      </w:r>
    </w:p>
    <w:p>
      <w:pPr>
        <w:pStyle w:val="ListNumber"/>
        <w:spacing w:line="360" w:lineRule="auto"/>
      </w:pPr>
      <w:r>
        <w:rPr>
          <w:rFonts w:ascii="宋体" w:hAnsi="宋体" w:eastAsia="宋体"/>
          <w:sz w:val="22"/>
        </w:rPr>
        <w:t>负责员工信息安全和保密技术培训。</w:t>
      </w:r>
    </w:p>
    <w:p>
      <w:pPr>
        <w:pStyle w:val="ListNumber"/>
        <w:spacing w:line="360" w:lineRule="auto"/>
      </w:pPr>
      <w:r>
        <w:rPr>
          <w:rFonts w:ascii="宋体" w:hAnsi="宋体" w:eastAsia="宋体"/>
          <w:sz w:val="22"/>
        </w:rPr>
        <w:t>配合调查信息泄露事件。</w:t>
      </w:r>
    </w:p>
    <w:p>
      <w:pPr>
        <w:pStyle w:val="Heading3"/>
        <w:spacing w:before="240" w:after="120"/>
      </w:pPr>
      <w:r>
        <w:rPr>
          <w:rFonts w:ascii="黑体" w:hAnsi="黑体" w:eastAsia="黑体"/>
          <w:b/>
          <w:sz w:val="28"/>
        </w:rPr>
        <w:t>第十二条 各部门</w:t>
      </w:r>
    </w:p>
    <w:p>
      <w:pPr>
        <w:pStyle w:val="ListNumber"/>
        <w:spacing w:line="360" w:lineRule="auto"/>
      </w:pPr>
      <w:r>
        <w:rPr>
          <w:rFonts w:ascii="宋体" w:hAnsi="宋体" w:eastAsia="宋体"/>
          <w:sz w:val="22"/>
        </w:rPr>
        <w:t>贯彻执行公司知识产权与保密管理制度。</w:t>
      </w:r>
    </w:p>
    <w:p>
      <w:pPr>
        <w:pStyle w:val="ListNumber"/>
        <w:spacing w:line="360" w:lineRule="auto"/>
      </w:pPr>
      <w:r>
        <w:rPr>
          <w:rFonts w:ascii="宋体" w:hAnsi="宋体" w:eastAsia="宋体"/>
          <w:sz w:val="22"/>
        </w:rPr>
        <w:t>负责本部门知识产权和保密信息的日常管理。</w:t>
      </w:r>
    </w:p>
    <w:p>
      <w:pPr>
        <w:pStyle w:val="ListNumber"/>
        <w:spacing w:line="360" w:lineRule="auto"/>
      </w:pPr>
      <w:r>
        <w:rPr>
          <w:rFonts w:ascii="宋体" w:hAnsi="宋体" w:eastAsia="宋体"/>
          <w:sz w:val="22"/>
        </w:rPr>
        <w:t>组织本部门员工参加知识产权与保密培训。</w:t>
      </w:r>
    </w:p>
    <w:p>
      <w:pPr>
        <w:pStyle w:val="ListNumber"/>
        <w:spacing w:line="360" w:lineRule="auto"/>
      </w:pPr>
      <w:r>
        <w:rPr>
          <w:rFonts w:ascii="宋体" w:hAnsi="宋体" w:eastAsia="宋体"/>
          <w:sz w:val="22"/>
        </w:rPr>
        <w:t>定期开展本部门知识产权与保密自查。</w:t>
      </w:r>
    </w:p>
    <w:p>
      <w:pPr>
        <w:pStyle w:val="ListNumber"/>
        <w:spacing w:line="360" w:lineRule="auto"/>
      </w:pPr>
      <w:r>
        <w:rPr>
          <w:rFonts w:ascii="宋体" w:hAnsi="宋体" w:eastAsia="宋体"/>
          <w:sz w:val="22"/>
        </w:rPr>
        <w:t>及时报告本部门知识产权和保密问题。</w:t>
      </w:r>
    </w:p>
    <w:p>
      <w:pPr>
        <w:pStyle w:val="ListNumber"/>
        <w:spacing w:line="360" w:lineRule="auto"/>
      </w:pPr>
      <w:r>
        <w:rPr>
          <w:rFonts w:ascii="宋体" w:hAnsi="宋体" w:eastAsia="宋体"/>
          <w:sz w:val="22"/>
        </w:rPr>
        <w:t>部门负责人对本部门知识产权与保密工作负总责。</w:t>
      </w:r>
    </w:p>
    <w:p>
      <w:pPr>
        <w:pStyle w:val="Heading3"/>
        <w:spacing w:before="240" w:after="120"/>
      </w:pPr>
      <w:r>
        <w:rPr>
          <w:rFonts w:ascii="黑体" w:hAnsi="黑体" w:eastAsia="黑体"/>
          <w:b/>
          <w:sz w:val="28"/>
        </w:rPr>
        <w:t>第十三条 全体员工</w:t>
      </w:r>
    </w:p>
    <w:p>
      <w:pPr>
        <w:pStyle w:val="ListNumber"/>
        <w:spacing w:line="360" w:lineRule="auto"/>
      </w:pPr>
      <w:r>
        <w:rPr>
          <w:rFonts w:ascii="宋体" w:hAnsi="宋体" w:eastAsia="宋体"/>
          <w:sz w:val="22"/>
        </w:rPr>
        <w:t>严格遵守公司知识产权与保密管理制度。</w:t>
      </w:r>
    </w:p>
    <w:p>
      <w:pPr>
        <w:pStyle w:val="ListNumber"/>
        <w:spacing w:line="360" w:lineRule="auto"/>
      </w:pPr>
      <w:r>
        <w:rPr>
          <w:rFonts w:ascii="宋体" w:hAnsi="宋体" w:eastAsia="宋体"/>
          <w:sz w:val="22"/>
        </w:rPr>
        <w:t>履行保密义务，保守公司商业秘密。</w:t>
      </w:r>
    </w:p>
    <w:p>
      <w:pPr>
        <w:pStyle w:val="ListNumber"/>
        <w:spacing w:line="360" w:lineRule="auto"/>
      </w:pPr>
      <w:r>
        <w:rPr>
          <w:rFonts w:ascii="宋体" w:hAnsi="宋体" w:eastAsia="宋体"/>
          <w:sz w:val="22"/>
        </w:rPr>
        <w:t>职务发明创造的知识产权归公司所有，员工有义务配合公司申请和维护知识产权。</w:t>
      </w:r>
    </w:p>
    <w:p>
      <w:pPr>
        <w:pStyle w:val="ListNumber"/>
        <w:spacing w:line="360" w:lineRule="auto"/>
      </w:pPr>
      <w:r>
        <w:rPr>
          <w:rFonts w:ascii="宋体" w:hAnsi="宋体" w:eastAsia="宋体"/>
          <w:sz w:val="22"/>
        </w:rPr>
        <w:t>发现知识产权侵权或泄密隐患时，及时报告。</w:t>
      </w:r>
    </w:p>
    <w:p>
      <w:pPr>
        <w:pStyle w:val="ListNumber"/>
        <w:spacing w:line="360" w:lineRule="auto"/>
      </w:pPr>
      <w:r>
        <w:rPr>
          <w:rFonts w:ascii="宋体" w:hAnsi="宋体" w:eastAsia="宋体"/>
          <w:sz w:val="22"/>
        </w:rPr>
        <w:t>离职时按规定办理交接，继续履行保密义务和竞业限制义务。</w:t>
      </w:r>
    </w:p>
    <w:p>
      <w:pPr>
        <w:pStyle w:val="ListNumber"/>
        <w:spacing w:line="360" w:lineRule="auto"/>
      </w:pPr>
      <w:r>
        <w:rPr>
          <w:rFonts w:ascii="宋体" w:hAnsi="宋体" w:eastAsia="宋体"/>
          <w:sz w:val="22"/>
        </w:rPr>
        <w:t>不得利用公司知识产权和商业秘密为个人或第三方谋取利益。</w:t>
      </w:r>
    </w:p>
    <w:p>
      <w:pPr>
        <w:pStyle w:val="Heading2"/>
        <w:spacing w:before="360" w:after="240"/>
      </w:pPr>
      <w:r>
        <w:rPr>
          <w:rFonts w:ascii="黑体" w:hAnsi="黑体" w:eastAsia="黑体"/>
          <w:b/>
          <w:sz w:val="32"/>
        </w:rPr>
        <w:t>第三章 专利管理</w:t>
      </w:r>
    </w:p>
    <w:p>
      <w:pPr>
        <w:pStyle w:val="Heading3"/>
        <w:spacing w:before="240" w:after="120"/>
      </w:pPr>
      <w:r>
        <w:rPr>
          <w:rFonts w:ascii="黑体" w:hAnsi="黑体" w:eastAsia="黑体"/>
          <w:b/>
          <w:sz w:val="28"/>
        </w:rPr>
        <w:t>第十四条 专利申请</w:t>
      </w:r>
    </w:p>
    <w:p>
      <w:pPr>
        <w:pStyle w:val="ListNumber"/>
        <w:spacing w:line="360" w:lineRule="auto"/>
      </w:pPr>
      <w:r>
        <w:rPr>
          <w:rFonts w:ascii="宋体" w:hAnsi="宋体" w:eastAsia="宋体"/>
          <w:sz w:val="22"/>
        </w:rPr>
        <w:t>公司鼓励员工发明创造，对符合专利申请条件的技术成果及时申请专利。</w:t>
      </w:r>
    </w:p>
    <w:p>
      <w:pPr>
        <w:pStyle w:val="ListNumber"/>
        <w:spacing w:line="360" w:lineRule="auto"/>
      </w:pPr>
      <w:r>
        <w:rPr>
          <w:rFonts w:ascii="宋体" w:hAnsi="宋体" w:eastAsia="宋体"/>
          <w:sz w:val="22"/>
        </w:rPr>
        <w:t>专利申请范围：</w:t>
      </w:r>
    </w:p>
    <w:p>
      <w:pPr>
        <w:spacing w:line="360" w:lineRule="auto" w:after="120"/>
        <w:ind w:firstLine="440"/>
      </w:pPr>
      <w:r>
        <w:rPr>
          <w:rFonts w:ascii="宋体" w:hAnsi="宋体" w:eastAsia="宋体"/>
          <w:sz w:val="22"/>
        </w:rPr>
        <w:t xml:space="preserve">   - 产品发明：新产品、新材料、新装置、新系统等。</w:t>
      </w:r>
    </w:p>
    <w:p>
      <w:pPr>
        <w:spacing w:line="360" w:lineRule="auto" w:after="120"/>
        <w:ind w:firstLine="440"/>
      </w:pPr>
      <w:r>
        <w:rPr>
          <w:rFonts w:ascii="宋体" w:hAnsi="宋体" w:eastAsia="宋体"/>
          <w:sz w:val="22"/>
        </w:rPr>
        <w:t xml:space="preserve">   - 方法发明：新工艺、新方法、新流程、新算法等。</w:t>
      </w:r>
    </w:p>
    <w:p>
      <w:pPr>
        <w:spacing w:line="360" w:lineRule="auto" w:after="120"/>
        <w:ind w:firstLine="440"/>
      </w:pPr>
      <w:r>
        <w:rPr>
          <w:rFonts w:ascii="宋体" w:hAnsi="宋体" w:eastAsia="宋体"/>
          <w:sz w:val="22"/>
        </w:rPr>
        <w:t xml:space="preserve">   - 实用新型：产品结构、形状、构造的改进。</w:t>
      </w:r>
    </w:p>
    <w:p>
      <w:pPr>
        <w:spacing w:line="360" w:lineRule="auto" w:after="120"/>
        <w:ind w:firstLine="440"/>
      </w:pPr>
      <w:r>
        <w:rPr>
          <w:rFonts w:ascii="宋体" w:hAnsi="宋体" w:eastAsia="宋体"/>
          <w:sz w:val="22"/>
        </w:rPr>
        <w:t xml:space="preserve">   - 外观设计：产品外观、形状、图案、色彩的设计。</w:t>
      </w:r>
    </w:p>
    <w:p>
      <w:pPr>
        <w:pStyle w:val="ListNumber"/>
        <w:spacing w:line="360" w:lineRule="auto"/>
      </w:pPr>
      <w:r>
        <w:rPr>
          <w:rFonts w:ascii="宋体" w:hAnsi="宋体" w:eastAsia="宋体"/>
          <w:sz w:val="22"/>
        </w:rPr>
        <w:t>专利申请流程：</w:t>
      </w:r>
    </w:p>
    <w:p>
      <w:pPr>
        <w:spacing w:line="360" w:lineRule="auto" w:after="120"/>
        <w:ind w:firstLine="440"/>
      </w:pPr>
      <w:r>
        <w:rPr>
          <w:rFonts w:ascii="宋体" w:hAnsi="宋体" w:eastAsia="宋体"/>
          <w:sz w:val="22"/>
        </w:rPr>
        <w:t xml:space="preserve">   - 发明创造完成后，发明人填写《专利申请申请表》，说明发明创造内容、技术方案、创新点、应用前景。</w:t>
      </w:r>
    </w:p>
    <w:p>
      <w:pPr>
        <w:spacing w:line="360" w:lineRule="auto" w:after="120"/>
        <w:ind w:firstLine="440"/>
      </w:pPr>
      <w:r>
        <w:rPr>
          <w:rFonts w:ascii="宋体" w:hAnsi="宋体" w:eastAsia="宋体"/>
          <w:sz w:val="22"/>
        </w:rPr>
        <w:t xml:space="preserve">   - 部门负责人审核，确认技术方案成熟、具有申请价值。</w:t>
      </w:r>
    </w:p>
    <w:p>
      <w:pPr>
        <w:spacing w:line="360" w:lineRule="auto" w:after="120"/>
        <w:ind w:firstLine="440"/>
      </w:pPr>
      <w:r>
        <w:rPr>
          <w:rFonts w:ascii="宋体" w:hAnsi="宋体" w:eastAsia="宋体"/>
          <w:sz w:val="22"/>
        </w:rPr>
        <w:t xml:space="preserve">   - 知识产权与保密管理办公室进行专利检索，评估新颖性、创造性、实用性。</w:t>
      </w:r>
    </w:p>
    <w:p>
      <w:pPr>
        <w:spacing w:line="360" w:lineRule="auto" w:after="120"/>
        <w:ind w:firstLine="440"/>
      </w:pPr>
      <w:r>
        <w:rPr>
          <w:rFonts w:ascii="宋体" w:hAnsi="宋体" w:eastAsia="宋体"/>
          <w:sz w:val="22"/>
        </w:rPr>
        <w:t xml:space="preserve">   - 知识产权与保密管理委员会审议，决定是否申请专利。</w:t>
      </w:r>
    </w:p>
    <w:p>
      <w:pPr>
        <w:spacing w:line="360" w:lineRule="auto" w:after="120"/>
        <w:ind w:firstLine="440"/>
      </w:pPr>
      <w:r>
        <w:rPr>
          <w:rFonts w:ascii="宋体" w:hAnsi="宋体" w:eastAsia="宋体"/>
          <w:sz w:val="22"/>
        </w:rPr>
        <w:t xml:space="preserve">   - 决定申请的，委托专利代理机构撰写专利申请文件。</w:t>
      </w:r>
    </w:p>
    <w:p>
      <w:pPr>
        <w:spacing w:line="360" w:lineRule="auto" w:after="120"/>
        <w:ind w:firstLine="440"/>
      </w:pPr>
      <w:r>
        <w:rPr>
          <w:rFonts w:ascii="宋体" w:hAnsi="宋体" w:eastAsia="宋体"/>
          <w:sz w:val="22"/>
        </w:rPr>
        <w:t xml:space="preserve">   - 发明人配合专利代理机构，提供技术资料，答复审查意见。</w:t>
      </w:r>
    </w:p>
    <w:p>
      <w:pPr>
        <w:spacing w:line="360" w:lineRule="auto" w:after="120"/>
        <w:ind w:firstLine="440"/>
      </w:pPr>
      <w:r>
        <w:rPr>
          <w:rFonts w:ascii="宋体" w:hAnsi="宋体" w:eastAsia="宋体"/>
          <w:sz w:val="22"/>
        </w:rPr>
        <w:t xml:space="preserve">   - 专利申请文件经发明人确认、部门审核、法务部审核后提交国家知识产权局。</w:t>
      </w:r>
    </w:p>
    <w:p>
      <w:pPr>
        <w:spacing w:line="360" w:lineRule="auto" w:after="120"/>
        <w:ind w:firstLine="440"/>
      </w:pPr>
      <w:r>
        <w:rPr>
          <w:rFonts w:ascii="宋体" w:hAnsi="宋体" w:eastAsia="宋体"/>
          <w:sz w:val="22"/>
        </w:rPr>
        <w:t xml:space="preserve">   - 跟踪专利审查进度，及时处理审查意见。</w:t>
      </w:r>
    </w:p>
    <w:p>
      <w:pPr>
        <w:spacing w:line="360" w:lineRule="auto" w:after="120"/>
        <w:ind w:firstLine="440"/>
      </w:pPr>
      <w:r>
        <w:rPr>
          <w:rFonts w:ascii="宋体" w:hAnsi="宋体" w:eastAsia="宋体"/>
          <w:sz w:val="22"/>
        </w:rPr>
        <w:t xml:space="preserve">   - 专利授权后，办理登记手续，缴纳年费。</w:t>
      </w:r>
    </w:p>
    <w:p>
      <w:pPr>
        <w:pStyle w:val="ListNumber"/>
        <w:spacing w:line="360" w:lineRule="auto"/>
      </w:pPr>
      <w:r>
        <w:rPr>
          <w:rFonts w:ascii="宋体" w:hAnsi="宋体" w:eastAsia="宋体"/>
          <w:sz w:val="22"/>
        </w:rPr>
        <w:t>专利申请原则：</w:t>
      </w:r>
    </w:p>
    <w:p>
      <w:pPr>
        <w:spacing w:line="360" w:lineRule="auto" w:after="120"/>
        <w:ind w:firstLine="440"/>
      </w:pPr>
      <w:r>
        <w:rPr>
          <w:rFonts w:ascii="宋体" w:hAnsi="宋体" w:eastAsia="宋体"/>
          <w:sz w:val="22"/>
        </w:rPr>
        <w:t xml:space="preserve">   - 先申请原则：两个以上的申请人分别就同样的发明创造申请专利的，专利权授予最先申请的人。因此，发明创造完成后应及时申请专利，避免被他人抢先申请。</w:t>
      </w:r>
    </w:p>
    <w:p>
      <w:pPr>
        <w:spacing w:line="360" w:lineRule="auto" w:after="120"/>
        <w:ind w:firstLine="440"/>
      </w:pPr>
      <w:r>
        <w:rPr>
          <w:rFonts w:ascii="宋体" w:hAnsi="宋体" w:eastAsia="宋体"/>
          <w:sz w:val="22"/>
        </w:rPr>
        <w:t xml:space="preserve">   - 保密原则：专利申请前，发明创造内容应当保密，不得公开，避免因公开而丧失新颖性。</w:t>
      </w:r>
    </w:p>
    <w:p>
      <w:pPr>
        <w:spacing w:line="360" w:lineRule="auto" w:after="120"/>
        <w:ind w:firstLine="440"/>
      </w:pPr>
      <w:r>
        <w:rPr>
          <w:rFonts w:ascii="宋体" w:hAnsi="宋体" w:eastAsia="宋体"/>
          <w:sz w:val="22"/>
        </w:rPr>
        <w:t xml:space="preserve">   - 质量原则：专利申请应当保证质量，权利要求书应当合理，保护范围应当适当。</w:t>
      </w:r>
    </w:p>
    <w:p>
      <w:pPr>
        <w:spacing w:line="360" w:lineRule="auto" w:after="120"/>
        <w:ind w:firstLine="440"/>
      </w:pPr>
      <w:r>
        <w:rPr>
          <w:rFonts w:ascii="宋体" w:hAnsi="宋体" w:eastAsia="宋体"/>
          <w:sz w:val="22"/>
        </w:rPr>
        <w:t xml:space="preserve">   - 布局原则：围绕核心技术进行专利布局，形成专利组合，构建专利壁垒。</w:t>
      </w:r>
    </w:p>
    <w:p>
      <w:pPr>
        <w:pStyle w:val="ListNumber"/>
        <w:spacing w:line="360" w:lineRule="auto"/>
      </w:pPr>
      <w:r>
        <w:rPr>
          <w:rFonts w:ascii="宋体" w:hAnsi="宋体" w:eastAsia="宋体"/>
          <w:sz w:val="22"/>
        </w:rPr>
        <w:t>专利申请费用：</w:t>
      </w:r>
    </w:p>
    <w:p>
      <w:pPr>
        <w:spacing w:line="360" w:lineRule="auto" w:after="120"/>
        <w:ind w:firstLine="440"/>
      </w:pPr>
      <w:r>
        <w:rPr>
          <w:rFonts w:ascii="宋体" w:hAnsi="宋体" w:eastAsia="宋体"/>
          <w:sz w:val="22"/>
        </w:rPr>
        <w:t xml:space="preserve">   - 专利申请费、代理费、年费等费用由公司承担。</w:t>
      </w:r>
    </w:p>
    <w:p>
      <w:pPr>
        <w:spacing w:line="360" w:lineRule="auto" w:after="120"/>
        <w:ind w:firstLine="440"/>
      </w:pPr>
      <w:r>
        <w:rPr>
          <w:rFonts w:ascii="宋体" w:hAnsi="宋体" w:eastAsia="宋体"/>
          <w:sz w:val="22"/>
        </w:rPr>
        <w:t xml:space="preserve">   - 专利费用纳入公司年度预算。</w:t>
      </w:r>
    </w:p>
    <w:p>
      <w:pPr>
        <w:spacing w:line="360" w:lineRule="auto" w:after="120"/>
        <w:ind w:firstLine="440"/>
      </w:pPr>
      <w:r>
        <w:rPr>
          <w:rFonts w:ascii="宋体" w:hAnsi="宋体" w:eastAsia="宋体"/>
          <w:sz w:val="22"/>
        </w:rPr>
        <w:t xml:space="preserve">   - 知识产权与保密管理办公室负责专利费用的缴纳和管理。</w:t>
      </w:r>
    </w:p>
    <w:p>
      <w:pPr>
        <w:pStyle w:val="Heading3"/>
        <w:spacing w:before="240" w:after="120"/>
      </w:pPr>
      <w:r>
        <w:rPr>
          <w:rFonts w:ascii="黑体" w:hAnsi="黑体" w:eastAsia="黑体"/>
          <w:b/>
          <w:sz w:val="28"/>
        </w:rPr>
        <w:t>第十五条 职务发明与非职务发明</w:t>
      </w:r>
    </w:p>
    <w:p>
      <w:pPr>
        <w:pStyle w:val="ListNumber"/>
        <w:spacing w:line="360" w:lineRule="auto"/>
      </w:pPr>
      <w:r>
        <w:rPr>
          <w:rFonts w:ascii="宋体" w:hAnsi="宋体" w:eastAsia="宋体"/>
          <w:sz w:val="22"/>
        </w:rPr>
        <w:t>职务发明创造：</w:t>
      </w:r>
    </w:p>
    <w:p>
      <w:pPr>
        <w:spacing w:line="360" w:lineRule="auto" w:after="120"/>
        <w:ind w:firstLine="440"/>
      </w:pPr>
      <w:r>
        <w:rPr>
          <w:rFonts w:ascii="宋体" w:hAnsi="宋体" w:eastAsia="宋体"/>
          <w:sz w:val="22"/>
        </w:rPr>
        <w:t xml:space="preserve">   - 执行本单位的任务所完成的发明创造，包括：</w:t>
      </w:r>
    </w:p>
    <w:p>
      <w:pPr>
        <w:spacing w:line="360" w:lineRule="auto" w:after="120"/>
        <w:ind w:firstLine="440"/>
      </w:pPr>
      <w:r>
        <w:rPr>
          <w:rFonts w:ascii="宋体" w:hAnsi="宋体" w:eastAsia="宋体"/>
          <w:sz w:val="22"/>
        </w:rPr>
        <w:t xml:space="preserve">     - 在本职工作中作出的发明创造。</w:t>
      </w:r>
    </w:p>
    <w:p>
      <w:pPr>
        <w:spacing w:line="360" w:lineRule="auto" w:after="120"/>
        <w:ind w:firstLine="440"/>
      </w:pPr>
      <w:r>
        <w:rPr>
          <w:rFonts w:ascii="宋体" w:hAnsi="宋体" w:eastAsia="宋体"/>
          <w:sz w:val="22"/>
        </w:rPr>
        <w:t xml:space="preserve">     - 履行本单位交付的本职工作之外的任务所作出的发明创造。</w:t>
      </w:r>
    </w:p>
    <w:p>
      <w:pPr>
        <w:spacing w:line="360" w:lineRule="auto" w:after="120"/>
        <w:ind w:firstLine="440"/>
      </w:pPr>
      <w:r>
        <w:rPr>
          <w:rFonts w:ascii="宋体" w:hAnsi="宋体" w:eastAsia="宋体"/>
          <w:sz w:val="22"/>
        </w:rPr>
        <w:t xml:space="preserve">     - 退休、调离原单位后或者劳动、人事关系终止后1年内作出的，与其在原单位承担的本职工作或者原单位分配的任务有关的发明创造。</w:t>
      </w:r>
    </w:p>
    <w:p>
      <w:pPr>
        <w:spacing w:line="360" w:lineRule="auto" w:after="120"/>
        <w:ind w:firstLine="440"/>
      </w:pPr>
      <w:r>
        <w:rPr>
          <w:rFonts w:ascii="宋体" w:hAnsi="宋体" w:eastAsia="宋体"/>
          <w:sz w:val="22"/>
        </w:rPr>
        <w:t xml:space="preserve">   - 主要利用本单位的物质技术条件所完成的发明创造，包括利用本单位的资金、设备、零部件、原材料或者不对外公开的技术资料等。</w:t>
      </w:r>
    </w:p>
    <w:p>
      <w:pPr>
        <w:spacing w:line="360" w:lineRule="auto" w:after="120"/>
        <w:ind w:firstLine="440"/>
      </w:pPr>
      <w:r>
        <w:rPr>
          <w:rFonts w:ascii="宋体" w:hAnsi="宋体" w:eastAsia="宋体"/>
          <w:sz w:val="22"/>
        </w:rPr>
        <w:t xml:space="preserve">   - 职务发明创造申请专利的权利属于公司，申请被批准后，公司为专利权人。</w:t>
      </w:r>
    </w:p>
    <w:p>
      <w:pPr>
        <w:spacing w:line="360" w:lineRule="auto" w:after="120"/>
        <w:ind w:firstLine="440"/>
      </w:pPr>
      <w:r>
        <w:rPr>
          <w:rFonts w:ascii="宋体" w:hAnsi="宋体" w:eastAsia="宋体"/>
          <w:sz w:val="22"/>
        </w:rPr>
        <w:t xml:space="preserve">   - 公司应当对职务发明创造的发明人或者设计人给予奖励和报酬。</w:t>
      </w:r>
    </w:p>
    <w:p>
      <w:pPr>
        <w:pStyle w:val="ListNumber"/>
        <w:spacing w:line="360" w:lineRule="auto"/>
      </w:pPr>
      <w:r>
        <w:rPr>
          <w:rFonts w:ascii="宋体" w:hAnsi="宋体" w:eastAsia="宋体"/>
          <w:sz w:val="22"/>
        </w:rPr>
        <w:t>非职务发明创造：</w:t>
      </w:r>
    </w:p>
    <w:p>
      <w:pPr>
        <w:spacing w:line="360" w:lineRule="auto" w:after="120"/>
        <w:ind w:firstLine="440"/>
      </w:pPr>
      <w:r>
        <w:rPr>
          <w:rFonts w:ascii="宋体" w:hAnsi="宋体" w:eastAsia="宋体"/>
          <w:sz w:val="22"/>
        </w:rPr>
        <w:t xml:space="preserve">   - 不是执行本单位的任务，也没有主要利用本单位的物质技术条件所完成的发明创造。</w:t>
      </w:r>
    </w:p>
    <w:p>
      <w:pPr>
        <w:spacing w:line="360" w:lineRule="auto" w:after="120"/>
        <w:ind w:firstLine="440"/>
      </w:pPr>
      <w:r>
        <w:rPr>
          <w:rFonts w:ascii="宋体" w:hAnsi="宋体" w:eastAsia="宋体"/>
          <w:sz w:val="22"/>
        </w:rPr>
        <w:t xml:space="preserve">   - 非职务发明创造，申请专利的权利属于发明人或者设计人，申请被批准后，该发明人或者设计人为专利权人。</w:t>
      </w:r>
    </w:p>
    <w:p>
      <w:pPr>
        <w:spacing w:line="360" w:lineRule="auto" w:after="120"/>
        <w:ind w:firstLine="440"/>
      </w:pPr>
      <w:r>
        <w:rPr>
          <w:rFonts w:ascii="宋体" w:hAnsi="宋体" w:eastAsia="宋体"/>
          <w:sz w:val="22"/>
        </w:rPr>
        <w:t xml:space="preserve">   - 员工完成非职务发明创造，应当向公司申报，由公司确认是否为非职务发明创造。</w:t>
      </w:r>
    </w:p>
    <w:p>
      <w:pPr>
        <w:spacing w:line="360" w:lineRule="auto" w:after="120"/>
        <w:ind w:firstLine="440"/>
      </w:pPr>
      <w:r>
        <w:rPr>
          <w:rFonts w:ascii="宋体" w:hAnsi="宋体" w:eastAsia="宋体"/>
          <w:sz w:val="22"/>
        </w:rPr>
        <w:t xml:space="preserve">   - 未经公司确认，员工不得擅自将职务发明创造作为非职务发明创造申请专利。</w:t>
      </w:r>
    </w:p>
    <w:p>
      <w:pPr>
        <w:pStyle w:val="ListNumber"/>
        <w:spacing w:line="360" w:lineRule="auto"/>
      </w:pPr>
      <w:r>
        <w:rPr>
          <w:rFonts w:ascii="宋体" w:hAnsi="宋体" w:eastAsia="宋体"/>
          <w:sz w:val="22"/>
        </w:rPr>
        <w:t>利用本单位物质技术条件完成的发明创造，公司与发明人或者设计人可以通过合同约定申请专利的权利和专利权的归属。</w:t>
      </w:r>
    </w:p>
    <w:p>
      <w:pPr>
        <w:pStyle w:val="Heading3"/>
        <w:spacing w:before="240" w:after="120"/>
      </w:pPr>
      <w:r>
        <w:rPr>
          <w:rFonts w:ascii="黑体" w:hAnsi="黑体" w:eastAsia="黑体"/>
          <w:b/>
          <w:sz w:val="28"/>
        </w:rPr>
        <w:t>第十六条 专利运用</w:t>
      </w:r>
    </w:p>
    <w:p>
      <w:pPr>
        <w:pStyle w:val="ListNumber"/>
        <w:spacing w:line="360" w:lineRule="auto"/>
      </w:pPr>
      <w:r>
        <w:rPr>
          <w:rFonts w:ascii="宋体" w:hAnsi="宋体" w:eastAsia="宋体"/>
          <w:sz w:val="22"/>
        </w:rPr>
        <w:t>公司加强专利运用，充分发挥专利的商业价值。</w:t>
      </w:r>
    </w:p>
    <w:p>
      <w:pPr>
        <w:pStyle w:val="ListNumber"/>
        <w:spacing w:line="360" w:lineRule="auto"/>
      </w:pPr>
      <w:r>
        <w:rPr>
          <w:rFonts w:ascii="宋体" w:hAnsi="宋体" w:eastAsia="宋体"/>
          <w:sz w:val="22"/>
        </w:rPr>
        <w:t>专利运用方式：</w:t>
      </w:r>
    </w:p>
    <w:p>
      <w:pPr>
        <w:spacing w:line="360" w:lineRule="auto" w:after="120"/>
        <w:ind w:firstLine="440"/>
      </w:pPr>
      <w:r>
        <w:rPr>
          <w:rFonts w:ascii="宋体" w:hAnsi="宋体" w:eastAsia="宋体"/>
          <w:sz w:val="22"/>
        </w:rPr>
        <w:t xml:space="preserve">   - 自行实施：将专利技术应用于公司产品生产和经营活动。</w:t>
      </w:r>
    </w:p>
    <w:p>
      <w:pPr>
        <w:spacing w:line="360" w:lineRule="auto" w:after="120"/>
        <w:ind w:firstLine="440"/>
      </w:pPr>
      <w:r>
        <w:rPr>
          <w:rFonts w:ascii="宋体" w:hAnsi="宋体" w:eastAsia="宋体"/>
          <w:sz w:val="22"/>
        </w:rPr>
        <w:t xml:space="preserve">   - 专利许可：将专利许可给第三方使用，收取许可费。</w:t>
      </w:r>
    </w:p>
    <w:p>
      <w:pPr>
        <w:spacing w:line="360" w:lineRule="auto" w:after="120"/>
        <w:ind w:firstLine="440"/>
      </w:pPr>
      <w:r>
        <w:rPr>
          <w:rFonts w:ascii="宋体" w:hAnsi="宋体" w:eastAsia="宋体"/>
          <w:sz w:val="22"/>
        </w:rPr>
        <w:t xml:space="preserve">   - 专利转让：将专利权转让给第三方，获取转让收益。</w:t>
      </w:r>
    </w:p>
    <w:p>
      <w:pPr>
        <w:spacing w:line="360" w:lineRule="auto" w:after="120"/>
        <w:ind w:firstLine="440"/>
      </w:pPr>
      <w:r>
        <w:rPr>
          <w:rFonts w:ascii="宋体" w:hAnsi="宋体" w:eastAsia="宋体"/>
          <w:sz w:val="22"/>
        </w:rPr>
        <w:t xml:space="preserve">   - 专利投资：以专利作价出资，投资设立企业或参股。</w:t>
      </w:r>
    </w:p>
    <w:p>
      <w:pPr>
        <w:spacing w:line="360" w:lineRule="auto" w:after="120"/>
        <w:ind w:firstLine="440"/>
      </w:pPr>
      <w:r>
        <w:rPr>
          <w:rFonts w:ascii="宋体" w:hAnsi="宋体" w:eastAsia="宋体"/>
          <w:sz w:val="22"/>
        </w:rPr>
        <w:t xml:space="preserve">   - 专利质押：以专利权质押融资，获取资金。</w:t>
      </w:r>
    </w:p>
    <w:p>
      <w:pPr>
        <w:spacing w:line="360" w:lineRule="auto" w:after="120"/>
        <w:ind w:firstLine="440"/>
      </w:pPr>
      <w:r>
        <w:rPr>
          <w:rFonts w:ascii="宋体" w:hAnsi="宋体" w:eastAsia="宋体"/>
          <w:sz w:val="22"/>
        </w:rPr>
        <w:t xml:space="preserve">   - 专利标准化：将专利技术纳入行业标准或国家标准，获取标准必要专利收益。</w:t>
      </w:r>
    </w:p>
    <w:p>
      <w:pPr>
        <w:spacing w:line="360" w:lineRule="auto" w:after="120"/>
        <w:ind w:firstLine="440"/>
      </w:pPr>
      <w:r>
        <w:rPr>
          <w:rFonts w:ascii="宋体" w:hAnsi="宋体" w:eastAsia="宋体"/>
          <w:sz w:val="22"/>
        </w:rPr>
        <w:t xml:space="preserve">   - 专利交叉许可：与其他专利权人进行专利交叉许可，降低专利风险。</w:t>
      </w:r>
    </w:p>
    <w:p>
      <w:pPr>
        <w:pStyle w:val="ListNumber"/>
        <w:spacing w:line="360" w:lineRule="auto"/>
      </w:pPr>
      <w:r>
        <w:rPr>
          <w:rFonts w:ascii="宋体" w:hAnsi="宋体" w:eastAsia="宋体"/>
          <w:sz w:val="22"/>
        </w:rPr>
        <w:t>专利运用管理：</w:t>
      </w:r>
    </w:p>
    <w:p>
      <w:pPr>
        <w:spacing w:line="360" w:lineRule="auto" w:after="120"/>
        <w:ind w:firstLine="440"/>
      </w:pPr>
      <w:r>
        <w:rPr>
          <w:rFonts w:ascii="宋体" w:hAnsi="宋体" w:eastAsia="宋体"/>
          <w:sz w:val="22"/>
        </w:rPr>
        <w:t xml:space="preserve">   - 专利许可、转让、投资、质押等事项，应当进行价值评估。</w:t>
      </w:r>
    </w:p>
    <w:p>
      <w:pPr>
        <w:spacing w:line="360" w:lineRule="auto" w:after="120"/>
        <w:ind w:firstLine="440"/>
      </w:pPr>
      <w:r>
        <w:rPr>
          <w:rFonts w:ascii="宋体" w:hAnsi="宋体" w:eastAsia="宋体"/>
          <w:sz w:val="22"/>
        </w:rPr>
        <w:t xml:space="preserve">   - 专利运用应当签订书面合同，明确双方权利义务。</w:t>
      </w:r>
    </w:p>
    <w:p>
      <w:pPr>
        <w:spacing w:line="360" w:lineRule="auto" w:after="120"/>
        <w:ind w:firstLine="440"/>
      </w:pPr>
      <w:r>
        <w:rPr>
          <w:rFonts w:ascii="宋体" w:hAnsi="宋体" w:eastAsia="宋体"/>
          <w:sz w:val="22"/>
        </w:rPr>
        <w:t xml:space="preserve">   - 专利运用合同经法务部审核，按审批权限审批。</w:t>
      </w:r>
    </w:p>
    <w:p>
      <w:pPr>
        <w:spacing w:line="360" w:lineRule="auto" w:after="120"/>
        <w:ind w:firstLine="440"/>
      </w:pPr>
      <w:r>
        <w:rPr>
          <w:rFonts w:ascii="宋体" w:hAnsi="宋体" w:eastAsia="宋体"/>
          <w:sz w:val="22"/>
        </w:rPr>
        <w:t xml:space="preserve">   - 重大专利运用事项报知识产权与保密管理委员会审议。</w:t>
      </w:r>
    </w:p>
    <w:p>
      <w:pPr>
        <w:spacing w:line="360" w:lineRule="auto" w:after="120"/>
        <w:ind w:firstLine="440"/>
      </w:pPr>
      <w:r>
        <w:rPr>
          <w:rFonts w:ascii="宋体" w:hAnsi="宋体" w:eastAsia="宋体"/>
          <w:sz w:val="22"/>
        </w:rPr>
        <w:t xml:space="preserve">   - 专利运用收益纳入公司财务核算。</w:t>
      </w:r>
    </w:p>
    <w:p>
      <w:pPr>
        <w:pStyle w:val="Heading3"/>
        <w:spacing w:before="240" w:after="120"/>
      </w:pPr>
      <w:r>
        <w:rPr>
          <w:rFonts w:ascii="黑体" w:hAnsi="黑体" w:eastAsia="黑体"/>
          <w:b/>
          <w:sz w:val="28"/>
        </w:rPr>
        <w:t>第十七条 专利保护</w:t>
      </w:r>
    </w:p>
    <w:p>
      <w:pPr>
        <w:pStyle w:val="ListNumber"/>
        <w:spacing w:line="360" w:lineRule="auto"/>
      </w:pPr>
      <w:r>
        <w:rPr>
          <w:rFonts w:ascii="宋体" w:hAnsi="宋体" w:eastAsia="宋体"/>
          <w:sz w:val="22"/>
        </w:rPr>
        <w:t>公司加强专利保护，维护公司合法权益。</w:t>
      </w:r>
    </w:p>
    <w:p>
      <w:pPr>
        <w:pStyle w:val="ListNumber"/>
        <w:spacing w:line="360" w:lineRule="auto"/>
      </w:pPr>
      <w:r>
        <w:rPr>
          <w:rFonts w:ascii="宋体" w:hAnsi="宋体" w:eastAsia="宋体"/>
          <w:sz w:val="22"/>
        </w:rPr>
        <w:t>专利保护措施：</w:t>
      </w:r>
    </w:p>
    <w:p>
      <w:pPr>
        <w:spacing w:line="360" w:lineRule="auto" w:after="120"/>
        <w:ind w:firstLine="440"/>
      </w:pPr>
      <w:r>
        <w:rPr>
          <w:rFonts w:ascii="宋体" w:hAnsi="宋体" w:eastAsia="宋体"/>
          <w:sz w:val="22"/>
        </w:rPr>
        <w:t xml:space="preserve">   - 定期进行专利检索，监控竞争对手专利申请和授权情况。</w:t>
      </w:r>
    </w:p>
    <w:p>
      <w:pPr>
        <w:spacing w:line="360" w:lineRule="auto" w:after="120"/>
        <w:ind w:firstLine="440"/>
      </w:pPr>
      <w:r>
        <w:rPr>
          <w:rFonts w:ascii="宋体" w:hAnsi="宋体" w:eastAsia="宋体"/>
          <w:sz w:val="22"/>
        </w:rPr>
        <w:t xml:space="preserve">   - 建立专利预警机制，及时发现专利侵权风险和专利被侵权情况。</w:t>
      </w:r>
    </w:p>
    <w:p>
      <w:pPr>
        <w:spacing w:line="360" w:lineRule="auto" w:after="120"/>
        <w:ind w:firstLine="440"/>
      </w:pPr>
      <w:r>
        <w:rPr>
          <w:rFonts w:ascii="宋体" w:hAnsi="宋体" w:eastAsia="宋体"/>
          <w:sz w:val="22"/>
        </w:rPr>
        <w:t xml:space="preserve">   - 发现他人侵犯公司专利权的，及时采取维权措施。</w:t>
      </w:r>
    </w:p>
    <w:p>
      <w:pPr>
        <w:spacing w:line="360" w:lineRule="auto" w:after="120"/>
        <w:ind w:firstLine="440"/>
      </w:pPr>
      <w:r>
        <w:rPr>
          <w:rFonts w:ascii="宋体" w:hAnsi="宋体" w:eastAsia="宋体"/>
          <w:sz w:val="22"/>
        </w:rPr>
        <w:t xml:space="preserve">   - 发现公司产品可能侵犯他人专利权的，及时进行风险评估，采取规避措施。</w:t>
      </w:r>
    </w:p>
    <w:p>
      <w:pPr>
        <w:pStyle w:val="ListNumber"/>
        <w:spacing w:line="360" w:lineRule="auto"/>
      </w:pPr>
      <w:r>
        <w:rPr>
          <w:rFonts w:ascii="宋体" w:hAnsi="宋体" w:eastAsia="宋体"/>
          <w:sz w:val="22"/>
        </w:rPr>
        <w:t>专利维权：</w:t>
      </w:r>
    </w:p>
    <w:p>
      <w:pPr>
        <w:spacing w:line="360" w:lineRule="auto" w:after="120"/>
        <w:ind w:firstLine="440"/>
      </w:pPr>
      <w:r>
        <w:rPr>
          <w:rFonts w:ascii="宋体" w:hAnsi="宋体" w:eastAsia="宋体"/>
          <w:sz w:val="22"/>
        </w:rPr>
        <w:t xml:space="preserve">   - 发现专利侵权后，及时收集证据，包括侵权产品、销售证据、宣传资料等。</w:t>
      </w:r>
    </w:p>
    <w:p>
      <w:pPr>
        <w:spacing w:line="360" w:lineRule="auto" w:after="120"/>
        <w:ind w:firstLine="440"/>
      </w:pPr>
      <w:r>
        <w:rPr>
          <w:rFonts w:ascii="宋体" w:hAnsi="宋体" w:eastAsia="宋体"/>
          <w:sz w:val="22"/>
        </w:rPr>
        <w:t xml:space="preserve">   - 进行侵权分析，评估侵权成立的可能性和损失金额。</w:t>
      </w:r>
    </w:p>
    <w:p>
      <w:pPr>
        <w:spacing w:line="360" w:lineRule="auto" w:after="120"/>
        <w:ind w:firstLine="440"/>
      </w:pPr>
      <w:r>
        <w:rPr>
          <w:rFonts w:ascii="宋体" w:hAnsi="宋体" w:eastAsia="宋体"/>
          <w:sz w:val="22"/>
        </w:rPr>
        <w:t xml:space="preserve">   - 可以采取以下维权方式：</w:t>
      </w:r>
    </w:p>
    <w:p>
      <w:pPr>
        <w:spacing w:line="360" w:lineRule="auto" w:after="120"/>
        <w:ind w:firstLine="440"/>
      </w:pPr>
      <w:r>
        <w:rPr>
          <w:rFonts w:ascii="宋体" w:hAnsi="宋体" w:eastAsia="宋体"/>
          <w:sz w:val="22"/>
        </w:rPr>
        <w:t xml:space="preserve">     - 发送律师函，要求对方停止侵权、赔偿损失。</w:t>
      </w:r>
    </w:p>
    <w:p>
      <w:pPr>
        <w:spacing w:line="360" w:lineRule="auto" w:after="120"/>
        <w:ind w:firstLine="440"/>
      </w:pPr>
      <w:r>
        <w:rPr>
          <w:rFonts w:ascii="宋体" w:hAnsi="宋体" w:eastAsia="宋体"/>
          <w:sz w:val="22"/>
        </w:rPr>
        <w:t xml:space="preserve">     - 向专利行政部门投诉，请求行政查处。</w:t>
      </w:r>
    </w:p>
    <w:p>
      <w:pPr>
        <w:spacing w:line="360" w:lineRule="auto" w:after="120"/>
        <w:ind w:firstLine="440"/>
      </w:pPr>
      <w:r>
        <w:rPr>
          <w:rFonts w:ascii="宋体" w:hAnsi="宋体" w:eastAsia="宋体"/>
          <w:sz w:val="22"/>
        </w:rPr>
        <w:t xml:space="preserve">     - 向人民法院提起专利侵权诉讼。</w:t>
      </w:r>
    </w:p>
    <w:p>
      <w:pPr>
        <w:spacing w:line="360" w:lineRule="auto" w:after="120"/>
        <w:ind w:firstLine="440"/>
      </w:pPr>
      <w:r>
        <w:rPr>
          <w:rFonts w:ascii="宋体" w:hAnsi="宋体" w:eastAsia="宋体"/>
          <w:sz w:val="22"/>
        </w:rPr>
        <w:t xml:space="preserve">     - 向海关申请知识产权保护，禁止侵权产品进出口。</w:t>
      </w:r>
    </w:p>
    <w:p>
      <w:pPr>
        <w:spacing w:line="360" w:lineRule="auto" w:after="120"/>
        <w:ind w:firstLine="440"/>
      </w:pPr>
      <w:r>
        <w:rPr>
          <w:rFonts w:ascii="宋体" w:hAnsi="宋体" w:eastAsia="宋体"/>
          <w:sz w:val="22"/>
        </w:rPr>
        <w:t xml:space="preserve">   - 专利维权由法务部负责，相关部门配合。</w:t>
      </w:r>
    </w:p>
    <w:p>
      <w:pPr>
        <w:spacing w:line="360" w:lineRule="auto" w:after="120"/>
        <w:ind w:firstLine="440"/>
      </w:pPr>
      <w:r>
        <w:rPr>
          <w:rFonts w:ascii="宋体" w:hAnsi="宋体" w:eastAsia="宋体"/>
          <w:sz w:val="22"/>
        </w:rPr>
        <w:t xml:space="preserve">   - 重大专利维权事项报知识产权与保密管理委员会审议。</w:t>
      </w:r>
    </w:p>
    <w:p>
      <w:pPr>
        <w:pStyle w:val="ListNumber"/>
        <w:spacing w:line="360" w:lineRule="auto"/>
      </w:pPr>
      <w:r>
        <w:rPr>
          <w:rFonts w:ascii="宋体" w:hAnsi="宋体" w:eastAsia="宋体"/>
          <w:sz w:val="22"/>
        </w:rPr>
        <w:t>专利无效宣告：</w:t>
      </w:r>
    </w:p>
    <w:p>
      <w:pPr>
        <w:spacing w:line="360" w:lineRule="auto" w:after="120"/>
        <w:ind w:firstLine="440"/>
      </w:pPr>
      <w:r>
        <w:rPr>
          <w:rFonts w:ascii="宋体" w:hAnsi="宋体" w:eastAsia="宋体"/>
          <w:sz w:val="22"/>
        </w:rPr>
        <w:t xml:space="preserve">   - 他人对公司专利提出无效宣告请求的，公司应当积极应诉，维护专利权有效。</w:t>
      </w:r>
    </w:p>
    <w:p>
      <w:pPr>
        <w:spacing w:line="360" w:lineRule="auto" w:after="120"/>
        <w:ind w:firstLine="440"/>
      </w:pPr>
      <w:r>
        <w:rPr>
          <w:rFonts w:ascii="宋体" w:hAnsi="宋体" w:eastAsia="宋体"/>
          <w:sz w:val="22"/>
        </w:rPr>
        <w:t xml:space="preserve">   - 公司认为他人专利权不符合授权条件的，可以向专利复审委员会提出无效宣告请求。</w:t>
      </w:r>
    </w:p>
    <w:p>
      <w:pPr>
        <w:pStyle w:val="ListNumber"/>
        <w:spacing w:line="360" w:lineRule="auto"/>
      </w:pPr>
      <w:r>
        <w:rPr>
          <w:rFonts w:ascii="宋体" w:hAnsi="宋体" w:eastAsia="宋体"/>
          <w:sz w:val="22"/>
        </w:rPr>
        <w:t>专利年费管理：</w:t>
      </w:r>
    </w:p>
    <w:p>
      <w:pPr>
        <w:spacing w:line="360" w:lineRule="auto" w:after="120"/>
        <w:ind w:firstLine="440"/>
      </w:pPr>
      <w:r>
        <w:rPr>
          <w:rFonts w:ascii="宋体" w:hAnsi="宋体" w:eastAsia="宋体"/>
          <w:sz w:val="22"/>
        </w:rPr>
        <w:t xml:space="preserve">   - 知识产权与保密管理办公室建立专利年费台账，按时缴纳专利年费。</w:t>
      </w:r>
    </w:p>
    <w:p>
      <w:pPr>
        <w:spacing w:line="360" w:lineRule="auto" w:after="120"/>
        <w:ind w:firstLine="440"/>
      </w:pPr>
      <w:r>
        <w:rPr>
          <w:rFonts w:ascii="宋体" w:hAnsi="宋体" w:eastAsia="宋体"/>
          <w:sz w:val="22"/>
        </w:rPr>
        <w:t xml:space="preserve">   - 专利年费缴纳前进行评估，对无维护价值的专利可以放弃，停止缴纳年费。</w:t>
      </w:r>
    </w:p>
    <w:p>
      <w:pPr>
        <w:spacing w:line="360" w:lineRule="auto" w:after="120"/>
        <w:ind w:firstLine="440"/>
      </w:pPr>
      <w:r>
        <w:rPr>
          <w:rFonts w:ascii="宋体" w:hAnsi="宋体" w:eastAsia="宋体"/>
          <w:sz w:val="22"/>
        </w:rPr>
        <w:t xml:space="preserve">   - 因未缴纳年费导致专利权终止的，追究相关人员责任。</w:t>
      </w:r>
    </w:p>
    <w:p>
      <w:pPr>
        <w:pStyle w:val="Heading3"/>
        <w:spacing w:before="240" w:after="120"/>
      </w:pPr>
      <w:r>
        <w:rPr>
          <w:rFonts w:ascii="黑体" w:hAnsi="黑体" w:eastAsia="黑体"/>
          <w:b/>
          <w:sz w:val="28"/>
        </w:rPr>
        <w:t>第十八条 专利奖励</w:t>
      </w:r>
    </w:p>
    <w:p>
      <w:pPr>
        <w:pStyle w:val="ListNumber"/>
        <w:spacing w:line="360" w:lineRule="auto"/>
      </w:pPr>
      <w:r>
        <w:rPr>
          <w:rFonts w:ascii="宋体" w:hAnsi="宋体" w:eastAsia="宋体"/>
          <w:sz w:val="22"/>
        </w:rPr>
        <w:t>公司对职务发明创造的发明人或者设计人给予奖励和报酬。</w:t>
      </w:r>
    </w:p>
    <w:p>
      <w:pPr>
        <w:pStyle w:val="ListNumber"/>
        <w:spacing w:line="360" w:lineRule="auto"/>
      </w:pPr>
      <w:r>
        <w:rPr>
          <w:rFonts w:ascii="宋体" w:hAnsi="宋体" w:eastAsia="宋体"/>
          <w:sz w:val="22"/>
        </w:rPr>
        <w:t>奖励标准：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奖励类型</w:t>
            </w:r>
          </w:p>
        </w:tc>
        <w:tc>
          <w:tcPr>
            <w:tcW w:type="dxa" w:w="2161"/>
          </w:tcPr>
          <w:p>
            <w:pPr>
              <w:jc w:val="center"/>
            </w:pPr>
            <w:r/>
            <w:r>
              <w:rPr>
                <w:rFonts w:ascii="宋体" w:hAnsi="宋体" w:eastAsia="宋体"/>
                <w:b/>
                <w:sz w:val="20"/>
              </w:rPr>
              <w:t>发明专利</w:t>
            </w:r>
          </w:p>
        </w:tc>
        <w:tc>
          <w:tcPr>
            <w:tcW w:type="dxa" w:w="2161"/>
          </w:tcPr>
          <w:p>
            <w:pPr>
              <w:jc w:val="center"/>
            </w:pPr>
            <w:r/>
            <w:r>
              <w:rPr>
                <w:rFonts w:ascii="宋体" w:hAnsi="宋体" w:eastAsia="宋体"/>
                <w:b/>
                <w:sz w:val="20"/>
              </w:rPr>
              <w:t>实用新型专利</w:t>
            </w:r>
          </w:p>
        </w:tc>
        <w:tc>
          <w:tcPr>
            <w:tcW w:type="dxa" w:w="2161"/>
          </w:tcPr>
          <w:p>
            <w:pPr>
              <w:jc w:val="center"/>
            </w:pPr>
            <w:r/>
            <w:r>
              <w:rPr>
                <w:rFonts w:ascii="宋体" w:hAnsi="宋体" w:eastAsia="宋体"/>
                <w:b/>
                <w:sz w:val="20"/>
              </w:rPr>
              <w:t>外观设计专利</w:t>
            </w:r>
          </w:p>
        </w:tc>
      </w:tr>
      <w:tr>
        <w:tc>
          <w:tcPr>
            <w:tcW w:type="dxa" w:w="2161"/>
          </w:tcPr>
          <w:p>
            <w:r/>
            <w:r>
              <w:rPr>
                <w:rFonts w:ascii="宋体" w:hAnsi="宋体" w:eastAsia="宋体"/>
                <w:sz w:val="20"/>
              </w:rPr>
              <w:t>申请奖励</w:t>
            </w:r>
          </w:p>
        </w:tc>
        <w:tc>
          <w:tcPr>
            <w:tcW w:type="dxa" w:w="2161"/>
          </w:tcPr>
          <w:p>
            <w:r/>
            <w:r>
              <w:rPr>
                <w:rFonts w:ascii="宋体" w:hAnsi="宋体" w:eastAsia="宋体"/>
                <w:sz w:val="20"/>
              </w:rPr>
              <w:t>2000元/件</w:t>
            </w:r>
          </w:p>
        </w:tc>
        <w:tc>
          <w:tcPr>
            <w:tcW w:type="dxa" w:w="2161"/>
          </w:tcPr>
          <w:p>
            <w:r/>
            <w:r>
              <w:rPr>
                <w:rFonts w:ascii="宋体" w:hAnsi="宋体" w:eastAsia="宋体"/>
                <w:sz w:val="20"/>
              </w:rPr>
              <w:t>1000元/件</w:t>
            </w:r>
          </w:p>
        </w:tc>
        <w:tc>
          <w:tcPr>
            <w:tcW w:type="dxa" w:w="2161"/>
          </w:tcPr>
          <w:p>
            <w:r/>
            <w:r>
              <w:rPr>
                <w:rFonts w:ascii="宋体" w:hAnsi="宋体" w:eastAsia="宋体"/>
                <w:sz w:val="20"/>
              </w:rPr>
              <w:t>500元/件</w:t>
            </w:r>
          </w:p>
        </w:tc>
      </w:tr>
      <w:tr>
        <w:tc>
          <w:tcPr>
            <w:tcW w:type="dxa" w:w="2161"/>
          </w:tcPr>
          <w:p>
            <w:r/>
            <w:r>
              <w:rPr>
                <w:rFonts w:ascii="宋体" w:hAnsi="宋体" w:eastAsia="宋体"/>
                <w:sz w:val="20"/>
              </w:rPr>
              <w:t>授权奖励</w:t>
            </w:r>
          </w:p>
        </w:tc>
        <w:tc>
          <w:tcPr>
            <w:tcW w:type="dxa" w:w="2161"/>
          </w:tcPr>
          <w:p>
            <w:r/>
            <w:r>
              <w:rPr>
                <w:rFonts w:ascii="宋体" w:hAnsi="宋体" w:eastAsia="宋体"/>
                <w:sz w:val="20"/>
              </w:rPr>
              <w:t>5000元/件</w:t>
            </w:r>
          </w:p>
        </w:tc>
        <w:tc>
          <w:tcPr>
            <w:tcW w:type="dxa" w:w="2161"/>
          </w:tcPr>
          <w:p>
            <w:r/>
            <w:r>
              <w:rPr>
                <w:rFonts w:ascii="宋体" w:hAnsi="宋体" w:eastAsia="宋体"/>
                <w:sz w:val="20"/>
              </w:rPr>
              <w:t>2000元/件</w:t>
            </w:r>
          </w:p>
        </w:tc>
        <w:tc>
          <w:tcPr>
            <w:tcW w:type="dxa" w:w="2161"/>
          </w:tcPr>
          <w:p>
            <w:r/>
            <w:r>
              <w:rPr>
                <w:rFonts w:ascii="宋体" w:hAnsi="宋体" w:eastAsia="宋体"/>
                <w:sz w:val="20"/>
              </w:rPr>
              <w:t>1000元/件</w:t>
            </w:r>
          </w:p>
        </w:tc>
      </w:tr>
      <w:tr>
        <w:tc>
          <w:tcPr>
            <w:tcW w:type="dxa" w:w="2161"/>
          </w:tcPr>
          <w:p>
            <w:r/>
            <w:r>
              <w:rPr>
                <w:rFonts w:ascii="宋体" w:hAnsi="宋体" w:eastAsia="宋体"/>
                <w:sz w:val="20"/>
              </w:rPr>
              <w:t>实施报酬</w:t>
            </w:r>
          </w:p>
        </w:tc>
        <w:tc>
          <w:tcPr>
            <w:tcW w:type="dxa" w:w="2161"/>
          </w:tcPr>
          <w:p>
            <w:r/>
            <w:r>
              <w:rPr>
                <w:rFonts w:ascii="宋体" w:hAnsi="宋体" w:eastAsia="宋体"/>
                <w:sz w:val="20"/>
              </w:rPr>
              <w:t>专利实施后，每年从实施该专利的营业利润中提取不低于5%作为报酬</w:t>
            </w:r>
          </w:p>
        </w:tc>
        <w:tc>
          <w:tcPr>
            <w:tcW w:type="dxa" w:w="2161"/>
          </w:tcPr>
          <w:p>
            <w:r/>
            <w:r>
              <w:rPr>
                <w:rFonts w:ascii="宋体" w:hAnsi="宋体" w:eastAsia="宋体"/>
                <w:sz w:val="20"/>
              </w:rPr>
              <w:t>同左</w:t>
            </w:r>
          </w:p>
        </w:tc>
        <w:tc>
          <w:tcPr>
            <w:tcW w:type="dxa" w:w="2161"/>
          </w:tcPr>
          <w:p>
            <w:r/>
            <w:r>
              <w:rPr>
                <w:rFonts w:ascii="宋体" w:hAnsi="宋体" w:eastAsia="宋体"/>
                <w:sz w:val="20"/>
              </w:rPr>
              <w:t>同左</w:t>
            </w:r>
          </w:p>
        </w:tc>
      </w:tr>
      <w:tr>
        <w:tc>
          <w:tcPr>
            <w:tcW w:type="dxa" w:w="2161"/>
          </w:tcPr>
          <w:p>
            <w:r/>
            <w:r>
              <w:rPr>
                <w:rFonts w:ascii="宋体" w:hAnsi="宋体" w:eastAsia="宋体"/>
                <w:sz w:val="20"/>
              </w:rPr>
              <w:t>许可报酬</w:t>
            </w:r>
          </w:p>
        </w:tc>
        <w:tc>
          <w:tcPr>
            <w:tcW w:type="dxa" w:w="2161"/>
          </w:tcPr>
          <w:p>
            <w:r/>
            <w:r>
              <w:rPr>
                <w:rFonts w:ascii="宋体" w:hAnsi="宋体" w:eastAsia="宋体"/>
                <w:sz w:val="20"/>
              </w:rPr>
              <w:t>从许可费中提取不低于10%作为报酬</w:t>
            </w:r>
          </w:p>
        </w:tc>
        <w:tc>
          <w:tcPr>
            <w:tcW w:type="dxa" w:w="2161"/>
          </w:tcPr>
          <w:p>
            <w:r/>
            <w:r>
              <w:rPr>
                <w:rFonts w:ascii="宋体" w:hAnsi="宋体" w:eastAsia="宋体"/>
                <w:sz w:val="20"/>
              </w:rPr>
              <w:t>同左</w:t>
            </w:r>
          </w:p>
        </w:tc>
        <w:tc>
          <w:tcPr>
            <w:tcW w:type="dxa" w:w="2161"/>
          </w:tcPr>
          <w:p>
            <w:r/>
            <w:r>
              <w:rPr>
                <w:rFonts w:ascii="宋体" w:hAnsi="宋体" w:eastAsia="宋体"/>
                <w:sz w:val="20"/>
              </w:rPr>
              <w:t>同左</w:t>
            </w:r>
          </w:p>
        </w:tc>
      </w:tr>
      <w:tr>
        <w:tc>
          <w:tcPr>
            <w:tcW w:type="dxa" w:w="2161"/>
          </w:tcPr>
          <w:p>
            <w:r/>
            <w:r>
              <w:rPr>
                <w:rFonts w:ascii="宋体" w:hAnsi="宋体" w:eastAsia="宋体"/>
                <w:sz w:val="20"/>
              </w:rPr>
              <w:t>转让报酬</w:t>
            </w:r>
          </w:p>
        </w:tc>
        <w:tc>
          <w:tcPr>
            <w:tcW w:type="dxa" w:w="2161"/>
          </w:tcPr>
          <w:p>
            <w:r/>
            <w:r>
              <w:rPr>
                <w:rFonts w:ascii="宋体" w:hAnsi="宋体" w:eastAsia="宋体"/>
                <w:sz w:val="20"/>
              </w:rPr>
              <w:t>从转让费中提取不低于10%作为报酬</w:t>
            </w:r>
          </w:p>
        </w:tc>
        <w:tc>
          <w:tcPr>
            <w:tcW w:type="dxa" w:w="2161"/>
          </w:tcPr>
          <w:p>
            <w:r/>
            <w:r>
              <w:rPr>
                <w:rFonts w:ascii="宋体" w:hAnsi="宋体" w:eastAsia="宋体"/>
                <w:sz w:val="20"/>
              </w:rPr>
              <w:t>同左</w:t>
            </w:r>
          </w:p>
        </w:tc>
        <w:tc>
          <w:tcPr>
            <w:tcW w:type="dxa" w:w="2161"/>
          </w:tcPr>
          <w:p>
            <w:r/>
            <w:r>
              <w:rPr>
                <w:rFonts w:ascii="宋体" w:hAnsi="宋体" w:eastAsia="宋体"/>
                <w:sz w:val="20"/>
              </w:rPr>
              <w:t>同左</w:t>
            </w:r>
          </w:p>
        </w:tc>
      </w:tr>
    </w:tbl>
    <w:p/>
    <w:p>
      <w:pPr>
        <w:pStyle w:val="ListNumber"/>
        <w:spacing w:line="360" w:lineRule="auto"/>
      </w:pPr>
      <w:r>
        <w:rPr>
          <w:rFonts w:ascii="宋体" w:hAnsi="宋体" w:eastAsia="宋体"/>
          <w:sz w:val="22"/>
        </w:rPr>
        <w:t>奖励发放：</w:t>
      </w:r>
    </w:p>
    <w:p>
      <w:pPr>
        <w:spacing w:line="360" w:lineRule="auto" w:after="120"/>
        <w:ind w:firstLine="440"/>
      </w:pPr>
      <w:r>
        <w:rPr>
          <w:rFonts w:ascii="宋体" w:hAnsi="宋体" w:eastAsia="宋体"/>
          <w:sz w:val="22"/>
        </w:rPr>
        <w:t xml:space="preserve">   - 申请奖励在专利申请受理后发放。</w:t>
      </w:r>
    </w:p>
    <w:p>
      <w:pPr>
        <w:spacing w:line="360" w:lineRule="auto" w:after="120"/>
        <w:ind w:firstLine="440"/>
      </w:pPr>
      <w:r>
        <w:rPr>
          <w:rFonts w:ascii="宋体" w:hAnsi="宋体" w:eastAsia="宋体"/>
          <w:sz w:val="22"/>
        </w:rPr>
        <w:t xml:space="preserve">   - 授权奖励在专利授权后发放。</w:t>
      </w:r>
    </w:p>
    <w:p>
      <w:pPr>
        <w:spacing w:line="360" w:lineRule="auto" w:after="120"/>
        <w:ind w:firstLine="440"/>
      </w:pPr>
      <w:r>
        <w:rPr>
          <w:rFonts w:ascii="宋体" w:hAnsi="宋体" w:eastAsia="宋体"/>
          <w:sz w:val="22"/>
        </w:rPr>
        <w:t xml:space="preserve">   - 实施报酬、许可报酬、转让报酬在取得收益后按年度发放。</w:t>
      </w:r>
    </w:p>
    <w:p>
      <w:pPr>
        <w:spacing w:line="360" w:lineRule="auto" w:after="120"/>
        <w:ind w:firstLine="440"/>
      </w:pPr>
      <w:r>
        <w:rPr>
          <w:rFonts w:ascii="宋体" w:hAnsi="宋体" w:eastAsia="宋体"/>
          <w:sz w:val="22"/>
        </w:rPr>
        <w:t xml:space="preserve">   - 奖励由发明人或设计人所在部门提出申请，知识产权与保密管理办公室审核，财务部发放。</w:t>
      </w:r>
    </w:p>
    <w:p>
      <w:pPr>
        <w:pStyle w:val="ListNumber"/>
        <w:spacing w:line="360" w:lineRule="auto"/>
      </w:pPr>
      <w:r>
        <w:rPr>
          <w:rFonts w:ascii="宋体" w:hAnsi="宋体" w:eastAsia="宋体"/>
          <w:sz w:val="22"/>
        </w:rPr>
        <w:t>其他奖励：</w:t>
      </w:r>
    </w:p>
    <w:p>
      <w:pPr>
        <w:spacing w:line="360" w:lineRule="auto" w:after="120"/>
        <w:ind w:firstLine="440"/>
      </w:pPr>
      <w:r>
        <w:rPr>
          <w:rFonts w:ascii="宋体" w:hAnsi="宋体" w:eastAsia="宋体"/>
          <w:sz w:val="22"/>
        </w:rPr>
        <w:t xml:space="preserve">   - 对产生重大经济效益或社会效益的专利，给予专项奖励。</w:t>
      </w:r>
    </w:p>
    <w:p>
      <w:pPr>
        <w:spacing w:line="360" w:lineRule="auto" w:after="120"/>
        <w:ind w:firstLine="440"/>
      </w:pPr>
      <w:r>
        <w:rPr>
          <w:rFonts w:ascii="宋体" w:hAnsi="宋体" w:eastAsia="宋体"/>
          <w:sz w:val="22"/>
        </w:rPr>
        <w:t xml:space="preserve">   - 对专利工作成绩突出的部门和个人，给予表彰和奖励。</w:t>
      </w:r>
    </w:p>
    <w:p>
      <w:pPr>
        <w:spacing w:line="360" w:lineRule="auto" w:after="120"/>
        <w:ind w:firstLine="440"/>
      </w:pPr>
      <w:r>
        <w:rPr>
          <w:rFonts w:ascii="宋体" w:hAnsi="宋体" w:eastAsia="宋体"/>
          <w:sz w:val="22"/>
        </w:rPr>
        <w:t xml:space="preserve">   - 专利成果作为员工晋升、评优、绩效考核的重要依据。</w:t>
      </w:r>
    </w:p>
    <w:p>
      <w:pPr>
        <w:pStyle w:val="Heading2"/>
        <w:spacing w:before="360" w:after="240"/>
      </w:pPr>
      <w:r>
        <w:rPr>
          <w:rFonts w:ascii="黑体" w:hAnsi="黑体" w:eastAsia="黑体"/>
          <w:b/>
          <w:sz w:val="32"/>
        </w:rPr>
        <w:t>第四章 商标管理</w:t>
      </w:r>
    </w:p>
    <w:p>
      <w:pPr>
        <w:pStyle w:val="Heading3"/>
        <w:spacing w:before="240" w:after="120"/>
      </w:pPr>
      <w:r>
        <w:rPr>
          <w:rFonts w:ascii="黑体" w:hAnsi="黑体" w:eastAsia="黑体"/>
          <w:b/>
          <w:sz w:val="28"/>
        </w:rPr>
        <w:t>第十九条 商标注册</w:t>
      </w:r>
    </w:p>
    <w:p>
      <w:pPr>
        <w:pStyle w:val="ListNumber"/>
        <w:spacing w:line="360" w:lineRule="auto"/>
      </w:pPr>
      <w:r>
        <w:rPr>
          <w:rFonts w:ascii="宋体" w:hAnsi="宋体" w:eastAsia="宋体"/>
          <w:sz w:val="22"/>
        </w:rPr>
        <w:t>公司加强商标管理，及时注册商标，保护公司品牌。</w:t>
      </w:r>
    </w:p>
    <w:p>
      <w:pPr>
        <w:pStyle w:val="ListNumber"/>
        <w:spacing w:line="360" w:lineRule="auto"/>
      </w:pPr>
      <w:r>
        <w:rPr>
          <w:rFonts w:ascii="宋体" w:hAnsi="宋体" w:eastAsia="宋体"/>
          <w:sz w:val="22"/>
        </w:rPr>
        <w:t>商标注册范围：</w:t>
      </w:r>
    </w:p>
    <w:p>
      <w:pPr>
        <w:spacing w:line="360" w:lineRule="auto" w:after="120"/>
        <w:ind w:firstLine="440"/>
      </w:pPr>
      <w:r>
        <w:rPr>
          <w:rFonts w:ascii="宋体" w:hAnsi="宋体" w:eastAsia="宋体"/>
          <w:sz w:val="22"/>
        </w:rPr>
        <w:t xml:space="preserve">   - 公司名称、字号、简称。</w:t>
      </w:r>
    </w:p>
    <w:p>
      <w:pPr>
        <w:spacing w:line="360" w:lineRule="auto" w:after="120"/>
        <w:ind w:firstLine="440"/>
      </w:pPr>
      <w:r>
        <w:rPr>
          <w:rFonts w:ascii="宋体" w:hAnsi="宋体" w:eastAsia="宋体"/>
          <w:sz w:val="22"/>
        </w:rPr>
        <w:t xml:space="preserve">   - 产品名称、品牌名称。</w:t>
      </w:r>
    </w:p>
    <w:p>
      <w:pPr>
        <w:spacing w:line="360" w:lineRule="auto" w:after="120"/>
        <w:ind w:firstLine="440"/>
      </w:pPr>
      <w:r>
        <w:rPr>
          <w:rFonts w:ascii="宋体" w:hAnsi="宋体" w:eastAsia="宋体"/>
          <w:sz w:val="22"/>
        </w:rPr>
        <w:t xml:space="preserve">   - 产品标识、logo、图形。</w:t>
      </w:r>
    </w:p>
    <w:p>
      <w:pPr>
        <w:spacing w:line="360" w:lineRule="auto" w:after="120"/>
        <w:ind w:firstLine="440"/>
      </w:pPr>
      <w:r>
        <w:rPr>
          <w:rFonts w:ascii="宋体" w:hAnsi="宋体" w:eastAsia="宋体"/>
          <w:sz w:val="22"/>
        </w:rPr>
        <w:t xml:space="preserve">   - 服务名称、服务标识。</w:t>
      </w:r>
    </w:p>
    <w:p>
      <w:pPr>
        <w:spacing w:line="360" w:lineRule="auto" w:after="120"/>
        <w:ind w:firstLine="440"/>
      </w:pPr>
      <w:r>
        <w:rPr>
          <w:rFonts w:ascii="宋体" w:hAnsi="宋体" w:eastAsia="宋体"/>
          <w:sz w:val="22"/>
        </w:rPr>
        <w:t xml:space="preserve">   - 其他需要保护的商业标识。</w:t>
      </w:r>
    </w:p>
    <w:p>
      <w:pPr>
        <w:pStyle w:val="ListNumber"/>
        <w:spacing w:line="360" w:lineRule="auto"/>
      </w:pPr>
      <w:r>
        <w:rPr>
          <w:rFonts w:ascii="宋体" w:hAnsi="宋体" w:eastAsia="宋体"/>
          <w:sz w:val="22"/>
        </w:rPr>
        <w:t>商标注册流程：</w:t>
      </w:r>
    </w:p>
    <w:p>
      <w:pPr>
        <w:spacing w:line="360" w:lineRule="auto" w:after="120"/>
        <w:ind w:firstLine="440"/>
      </w:pPr>
      <w:r>
        <w:rPr>
          <w:rFonts w:ascii="宋体" w:hAnsi="宋体" w:eastAsia="宋体"/>
          <w:sz w:val="22"/>
        </w:rPr>
        <w:t xml:space="preserve">   - 商标使用部门提出商标注册申请，说明商标名称、图案、使用类别、使用范围。</w:t>
      </w:r>
    </w:p>
    <w:p>
      <w:pPr>
        <w:spacing w:line="360" w:lineRule="auto" w:after="120"/>
        <w:ind w:firstLine="440"/>
      </w:pPr>
      <w:r>
        <w:rPr>
          <w:rFonts w:ascii="宋体" w:hAnsi="宋体" w:eastAsia="宋体"/>
          <w:sz w:val="22"/>
        </w:rPr>
        <w:t xml:space="preserve">   - 知识产权与保密管理办公室进行商标检索，评估商标注册可行性。</w:t>
      </w:r>
    </w:p>
    <w:p>
      <w:pPr>
        <w:spacing w:line="360" w:lineRule="auto" w:after="120"/>
        <w:ind w:firstLine="440"/>
      </w:pPr>
      <w:r>
        <w:rPr>
          <w:rFonts w:ascii="宋体" w:hAnsi="宋体" w:eastAsia="宋体"/>
          <w:sz w:val="22"/>
        </w:rPr>
        <w:t xml:space="preserve">   - 知识产权与保密管理委员会审议，决定是否注册商标。</w:t>
      </w:r>
    </w:p>
    <w:p>
      <w:pPr>
        <w:spacing w:line="360" w:lineRule="auto" w:after="120"/>
        <w:ind w:firstLine="440"/>
      </w:pPr>
      <w:r>
        <w:rPr>
          <w:rFonts w:ascii="宋体" w:hAnsi="宋体" w:eastAsia="宋体"/>
          <w:sz w:val="22"/>
        </w:rPr>
        <w:t xml:space="preserve">   - 决定注册的，委托商标代理机构办理商标注册申请。</w:t>
      </w:r>
    </w:p>
    <w:p>
      <w:pPr>
        <w:spacing w:line="360" w:lineRule="auto" w:after="120"/>
        <w:ind w:firstLine="440"/>
      </w:pPr>
      <w:r>
        <w:rPr>
          <w:rFonts w:ascii="宋体" w:hAnsi="宋体" w:eastAsia="宋体"/>
          <w:sz w:val="22"/>
        </w:rPr>
        <w:t xml:space="preserve">   - 跟踪商标审查进度，处理商标异议、驳回复审等事项。</w:t>
      </w:r>
    </w:p>
    <w:p>
      <w:pPr>
        <w:spacing w:line="360" w:lineRule="auto" w:after="120"/>
        <w:ind w:firstLine="440"/>
      </w:pPr>
      <w:r>
        <w:rPr>
          <w:rFonts w:ascii="宋体" w:hAnsi="宋体" w:eastAsia="宋体"/>
          <w:sz w:val="22"/>
        </w:rPr>
        <w:t xml:space="preserve">   - 商标核准注册后，领取商标注册证。</w:t>
      </w:r>
    </w:p>
    <w:p>
      <w:pPr>
        <w:pStyle w:val="ListNumber"/>
        <w:spacing w:line="360" w:lineRule="auto"/>
      </w:pPr>
      <w:r>
        <w:rPr>
          <w:rFonts w:ascii="宋体" w:hAnsi="宋体" w:eastAsia="宋体"/>
          <w:sz w:val="22"/>
        </w:rPr>
        <w:t>商标注册原则：</w:t>
      </w:r>
    </w:p>
    <w:p>
      <w:pPr>
        <w:spacing w:line="360" w:lineRule="auto" w:after="120"/>
        <w:ind w:firstLine="440"/>
      </w:pPr>
      <w:r>
        <w:rPr>
          <w:rFonts w:ascii="宋体" w:hAnsi="宋体" w:eastAsia="宋体"/>
          <w:sz w:val="22"/>
        </w:rPr>
        <w:t xml:space="preserve">   - 先注册原则：商标拟使用前应及时注册，避免被他人抢注。</w:t>
      </w:r>
    </w:p>
    <w:p>
      <w:pPr>
        <w:spacing w:line="360" w:lineRule="auto" w:after="120"/>
        <w:ind w:firstLine="440"/>
      </w:pPr>
      <w:r>
        <w:rPr>
          <w:rFonts w:ascii="宋体" w:hAnsi="宋体" w:eastAsia="宋体"/>
          <w:sz w:val="22"/>
        </w:rPr>
        <w:t xml:space="preserve">   - 分类注册原则：根据商标使用范围，在相关商品和服务类别上注册。</w:t>
      </w:r>
    </w:p>
    <w:p>
      <w:pPr>
        <w:spacing w:line="360" w:lineRule="auto" w:after="120"/>
        <w:ind w:firstLine="440"/>
      </w:pPr>
      <w:r>
        <w:rPr>
          <w:rFonts w:ascii="宋体" w:hAnsi="宋体" w:eastAsia="宋体"/>
          <w:sz w:val="22"/>
        </w:rPr>
        <w:t xml:space="preserve">   - 防御注册原则：在相关类别和类似商标上进行防御性注册。</w:t>
      </w:r>
    </w:p>
    <w:p>
      <w:pPr>
        <w:spacing w:line="360" w:lineRule="auto" w:after="120"/>
        <w:ind w:firstLine="440"/>
      </w:pPr>
      <w:r>
        <w:rPr>
          <w:rFonts w:ascii="宋体" w:hAnsi="宋体" w:eastAsia="宋体"/>
          <w:sz w:val="22"/>
        </w:rPr>
        <w:t xml:space="preserve">   - 国际注册原则：产品出口或计划出口的国家和地区，及时进行国际商标注册。</w:t>
      </w:r>
    </w:p>
    <w:p>
      <w:pPr>
        <w:pStyle w:val="ListNumber"/>
        <w:spacing w:line="360" w:lineRule="auto"/>
      </w:pPr>
      <w:r>
        <w:rPr>
          <w:rFonts w:ascii="宋体" w:hAnsi="宋体" w:eastAsia="宋体"/>
          <w:sz w:val="22"/>
        </w:rPr>
        <w:t>商标注册费用由公司承担，纳入年度预算。</w:t>
      </w:r>
    </w:p>
    <w:p>
      <w:pPr>
        <w:pStyle w:val="Heading3"/>
        <w:spacing w:before="240" w:after="120"/>
      </w:pPr>
      <w:r>
        <w:rPr>
          <w:rFonts w:ascii="黑体" w:hAnsi="黑体" w:eastAsia="黑体"/>
          <w:b/>
          <w:sz w:val="28"/>
        </w:rPr>
        <w:t>第二十条 商标使用</w:t>
      </w:r>
    </w:p>
    <w:p>
      <w:pPr>
        <w:pStyle w:val="ListNumber"/>
        <w:spacing w:line="360" w:lineRule="auto"/>
      </w:pPr>
      <w:r>
        <w:rPr>
          <w:rFonts w:ascii="宋体" w:hAnsi="宋体" w:eastAsia="宋体"/>
          <w:sz w:val="22"/>
        </w:rPr>
        <w:t>公司规范商标使用，维护商标品牌形象。</w:t>
      </w:r>
    </w:p>
    <w:p>
      <w:pPr>
        <w:pStyle w:val="ListNumber"/>
        <w:spacing w:line="360" w:lineRule="auto"/>
      </w:pPr>
      <w:r>
        <w:rPr>
          <w:rFonts w:ascii="宋体" w:hAnsi="宋体" w:eastAsia="宋体"/>
          <w:sz w:val="22"/>
        </w:rPr>
        <w:t>商标使用要求：</w:t>
      </w:r>
    </w:p>
    <w:p>
      <w:pPr>
        <w:spacing w:line="360" w:lineRule="auto" w:after="120"/>
        <w:ind w:firstLine="440"/>
      </w:pPr>
      <w:r>
        <w:rPr>
          <w:rFonts w:ascii="宋体" w:hAnsi="宋体" w:eastAsia="宋体"/>
          <w:sz w:val="22"/>
        </w:rPr>
        <w:t xml:space="preserve">   - 注册商标应当标明注册标记®。</w:t>
      </w:r>
    </w:p>
    <w:p>
      <w:pPr>
        <w:spacing w:line="360" w:lineRule="auto" w:after="120"/>
        <w:ind w:firstLine="440"/>
      </w:pPr>
      <w:r>
        <w:rPr>
          <w:rFonts w:ascii="宋体" w:hAnsi="宋体" w:eastAsia="宋体"/>
          <w:sz w:val="22"/>
        </w:rPr>
        <w:t xml:space="preserve">   - 商标使用应当规范，不得擅自改变商标的文字、图形、颜色、组合。</w:t>
      </w:r>
    </w:p>
    <w:p>
      <w:pPr>
        <w:spacing w:line="360" w:lineRule="auto" w:after="120"/>
        <w:ind w:firstLine="440"/>
      </w:pPr>
      <w:r>
        <w:rPr>
          <w:rFonts w:ascii="宋体" w:hAnsi="宋体" w:eastAsia="宋体"/>
          <w:sz w:val="22"/>
        </w:rPr>
        <w:t xml:space="preserve">   - 商标使用应当在核定使用的商品和服务范围内。</w:t>
      </w:r>
    </w:p>
    <w:p>
      <w:pPr>
        <w:spacing w:line="360" w:lineRule="auto" w:after="120"/>
        <w:ind w:firstLine="440"/>
      </w:pPr>
      <w:r>
        <w:rPr>
          <w:rFonts w:ascii="宋体" w:hAnsi="宋体" w:eastAsia="宋体"/>
          <w:sz w:val="22"/>
        </w:rPr>
        <w:t xml:space="preserve">   - 商标使用应当保证商品和服务质量，维护商标信誉。</w:t>
      </w:r>
    </w:p>
    <w:p>
      <w:pPr>
        <w:spacing w:line="360" w:lineRule="auto" w:after="120"/>
        <w:ind w:firstLine="440"/>
      </w:pPr>
      <w:r>
        <w:rPr>
          <w:rFonts w:ascii="宋体" w:hAnsi="宋体" w:eastAsia="宋体"/>
          <w:sz w:val="22"/>
        </w:rPr>
        <w:t xml:space="preserve">   - 不得将商标作为商品通用名称使用，防止商标淡化。</w:t>
      </w:r>
    </w:p>
    <w:p>
      <w:pPr>
        <w:spacing w:line="360" w:lineRule="auto" w:after="120"/>
        <w:ind w:firstLine="440"/>
      </w:pPr>
      <w:r>
        <w:rPr>
          <w:rFonts w:ascii="宋体" w:hAnsi="宋体" w:eastAsia="宋体"/>
          <w:sz w:val="22"/>
        </w:rPr>
        <w:t xml:space="preserve">   - 不得擅自许可他人使用公司商标。</w:t>
      </w:r>
    </w:p>
    <w:p>
      <w:pPr>
        <w:pStyle w:val="ListNumber"/>
        <w:spacing w:line="360" w:lineRule="auto"/>
      </w:pPr>
      <w:r>
        <w:rPr>
          <w:rFonts w:ascii="宋体" w:hAnsi="宋体" w:eastAsia="宋体"/>
          <w:sz w:val="22"/>
        </w:rPr>
        <w:t>商标使用管理：</w:t>
      </w:r>
    </w:p>
    <w:p>
      <w:pPr>
        <w:spacing w:line="360" w:lineRule="auto" w:after="120"/>
        <w:ind w:firstLine="440"/>
      </w:pPr>
      <w:r>
        <w:rPr>
          <w:rFonts w:ascii="宋体" w:hAnsi="宋体" w:eastAsia="宋体"/>
          <w:sz w:val="22"/>
        </w:rPr>
        <w:t xml:space="preserve">   - 知识产权与保密管理办公室建立商标使用台账，记录商标使用情况。</w:t>
      </w:r>
    </w:p>
    <w:p>
      <w:pPr>
        <w:spacing w:line="360" w:lineRule="auto" w:after="120"/>
        <w:ind w:firstLine="440"/>
      </w:pPr>
      <w:r>
        <w:rPr>
          <w:rFonts w:ascii="宋体" w:hAnsi="宋体" w:eastAsia="宋体"/>
          <w:sz w:val="22"/>
        </w:rPr>
        <w:t xml:space="preserve">   - 定期检查商标使用情况，纠正不规范使用行为。</w:t>
      </w:r>
    </w:p>
    <w:p>
      <w:pPr>
        <w:spacing w:line="360" w:lineRule="auto" w:after="120"/>
        <w:ind w:firstLine="440"/>
      </w:pPr>
      <w:r>
        <w:rPr>
          <w:rFonts w:ascii="宋体" w:hAnsi="宋体" w:eastAsia="宋体"/>
          <w:sz w:val="22"/>
        </w:rPr>
        <w:t xml:space="preserve">   - 对公司产品包装、宣传资料、网站、办公场所等使用商标的情况进行审核。</w:t>
      </w:r>
    </w:p>
    <w:p>
      <w:pPr>
        <w:spacing w:line="360" w:lineRule="auto" w:after="120"/>
        <w:ind w:firstLine="440"/>
      </w:pPr>
      <w:r>
        <w:rPr>
          <w:rFonts w:ascii="宋体" w:hAnsi="宋体" w:eastAsia="宋体"/>
          <w:sz w:val="22"/>
        </w:rPr>
        <w:t xml:space="preserve">   - 商标使用部门应当规范使用商标，发现商标侵权及时报告。</w:t>
      </w:r>
    </w:p>
    <w:p>
      <w:pPr>
        <w:pStyle w:val="ListNumber"/>
        <w:spacing w:line="360" w:lineRule="auto"/>
      </w:pPr>
      <w:r>
        <w:rPr>
          <w:rFonts w:ascii="宋体" w:hAnsi="宋体" w:eastAsia="宋体"/>
          <w:sz w:val="22"/>
        </w:rPr>
        <w:t>商标许可使用：</w:t>
      </w:r>
    </w:p>
    <w:p>
      <w:pPr>
        <w:spacing w:line="360" w:lineRule="auto" w:after="120"/>
        <w:ind w:firstLine="440"/>
      </w:pPr>
      <w:r>
        <w:rPr>
          <w:rFonts w:ascii="宋体" w:hAnsi="宋体" w:eastAsia="宋体"/>
          <w:sz w:val="22"/>
        </w:rPr>
        <w:t xml:space="preserve">   - 公司可以将商标许可给第三方使用。</w:t>
      </w:r>
    </w:p>
    <w:p>
      <w:pPr>
        <w:spacing w:line="360" w:lineRule="auto" w:after="120"/>
        <w:ind w:firstLine="440"/>
      </w:pPr>
      <w:r>
        <w:rPr>
          <w:rFonts w:ascii="宋体" w:hAnsi="宋体" w:eastAsia="宋体"/>
          <w:sz w:val="22"/>
        </w:rPr>
        <w:t xml:space="preserve">   - 商标许可应当签订商标许可使用合同，明确许可范围、许可期限、许可费用、质量监督、违约责任等。</w:t>
      </w:r>
    </w:p>
    <w:p>
      <w:pPr>
        <w:spacing w:line="360" w:lineRule="auto" w:after="120"/>
        <w:ind w:firstLine="440"/>
      </w:pPr>
      <w:r>
        <w:rPr>
          <w:rFonts w:ascii="宋体" w:hAnsi="宋体" w:eastAsia="宋体"/>
          <w:sz w:val="22"/>
        </w:rPr>
        <w:t xml:space="preserve">   - 商标许可合同经法务部审核，按审批权限审批。</w:t>
      </w:r>
    </w:p>
    <w:p>
      <w:pPr>
        <w:spacing w:line="360" w:lineRule="auto" w:after="120"/>
        <w:ind w:firstLine="440"/>
      </w:pPr>
      <w:r>
        <w:rPr>
          <w:rFonts w:ascii="宋体" w:hAnsi="宋体" w:eastAsia="宋体"/>
          <w:sz w:val="22"/>
        </w:rPr>
        <w:t xml:space="preserve">   - 商标许可合同应当报商标局备案。</w:t>
      </w:r>
    </w:p>
    <w:p>
      <w:pPr>
        <w:spacing w:line="360" w:lineRule="auto" w:after="120"/>
        <w:ind w:firstLine="440"/>
      </w:pPr>
      <w:r>
        <w:rPr>
          <w:rFonts w:ascii="宋体" w:hAnsi="宋体" w:eastAsia="宋体"/>
          <w:sz w:val="22"/>
        </w:rPr>
        <w:t xml:space="preserve">   - 公司应当监督被许可人使用其注册商标的商品质量。</w:t>
      </w:r>
    </w:p>
    <w:p>
      <w:pPr>
        <w:pStyle w:val="Heading3"/>
        <w:spacing w:before="240" w:after="120"/>
      </w:pPr>
      <w:r>
        <w:rPr>
          <w:rFonts w:ascii="黑体" w:hAnsi="黑体" w:eastAsia="黑体"/>
          <w:b/>
          <w:sz w:val="28"/>
        </w:rPr>
        <w:t>第二十一条 商标保护</w:t>
      </w:r>
    </w:p>
    <w:p>
      <w:pPr>
        <w:pStyle w:val="ListNumber"/>
        <w:spacing w:line="360" w:lineRule="auto"/>
      </w:pPr>
      <w:r>
        <w:rPr>
          <w:rFonts w:ascii="宋体" w:hAnsi="宋体" w:eastAsia="宋体"/>
          <w:sz w:val="22"/>
        </w:rPr>
        <w:t>公司加强商标保护，维护公司商标专用权。</w:t>
      </w:r>
    </w:p>
    <w:p>
      <w:pPr>
        <w:pStyle w:val="ListNumber"/>
        <w:spacing w:line="360" w:lineRule="auto"/>
      </w:pPr>
      <w:r>
        <w:rPr>
          <w:rFonts w:ascii="宋体" w:hAnsi="宋体" w:eastAsia="宋体"/>
          <w:sz w:val="22"/>
        </w:rPr>
        <w:t>商标保护措施：</w:t>
      </w:r>
    </w:p>
    <w:p>
      <w:pPr>
        <w:spacing w:line="360" w:lineRule="auto" w:after="120"/>
        <w:ind w:firstLine="440"/>
      </w:pPr>
      <w:r>
        <w:rPr>
          <w:rFonts w:ascii="宋体" w:hAnsi="宋体" w:eastAsia="宋体"/>
          <w:sz w:val="22"/>
        </w:rPr>
        <w:t xml:space="preserve">   - 定期进行商标检索，监控他人商标申请和注册情况。</w:t>
      </w:r>
    </w:p>
    <w:p>
      <w:pPr>
        <w:spacing w:line="360" w:lineRule="auto" w:after="120"/>
        <w:ind w:firstLine="440"/>
      </w:pPr>
      <w:r>
        <w:rPr>
          <w:rFonts w:ascii="宋体" w:hAnsi="宋体" w:eastAsia="宋体"/>
          <w:sz w:val="22"/>
        </w:rPr>
        <w:t xml:space="preserve">   - 建立商标预警机制，及时发现商标抢注和商标侵权行为。</w:t>
      </w:r>
    </w:p>
    <w:p>
      <w:pPr>
        <w:spacing w:line="360" w:lineRule="auto" w:after="120"/>
        <w:ind w:firstLine="440"/>
      </w:pPr>
      <w:r>
        <w:rPr>
          <w:rFonts w:ascii="宋体" w:hAnsi="宋体" w:eastAsia="宋体"/>
          <w:sz w:val="22"/>
        </w:rPr>
        <w:t xml:space="preserve">   - 对他人在相同或类似商品上申请注册与公司商标相同或近似的商标，及时提出异议。</w:t>
      </w:r>
    </w:p>
    <w:p>
      <w:pPr>
        <w:spacing w:line="360" w:lineRule="auto" w:after="120"/>
        <w:ind w:firstLine="440"/>
      </w:pPr>
      <w:r>
        <w:rPr>
          <w:rFonts w:ascii="宋体" w:hAnsi="宋体" w:eastAsia="宋体"/>
          <w:sz w:val="22"/>
        </w:rPr>
        <w:t xml:space="preserve">   - 对他人已经注册的商标，认为违反商标法规定的，可以提出无效宣告请求。</w:t>
      </w:r>
    </w:p>
    <w:p>
      <w:pPr>
        <w:spacing w:line="360" w:lineRule="auto" w:after="120"/>
        <w:ind w:firstLine="440"/>
      </w:pPr>
      <w:r>
        <w:rPr>
          <w:rFonts w:ascii="宋体" w:hAnsi="宋体" w:eastAsia="宋体"/>
          <w:sz w:val="22"/>
        </w:rPr>
        <w:t xml:space="preserve">   - 发现他人侵犯公司商标专用权的，及时采取维权措施。</w:t>
      </w:r>
    </w:p>
    <w:p>
      <w:pPr>
        <w:pStyle w:val="ListNumber"/>
        <w:spacing w:line="360" w:lineRule="auto"/>
      </w:pPr>
      <w:r>
        <w:rPr>
          <w:rFonts w:ascii="宋体" w:hAnsi="宋体" w:eastAsia="宋体"/>
          <w:sz w:val="22"/>
        </w:rPr>
        <w:t>商标维权：</w:t>
      </w:r>
    </w:p>
    <w:p>
      <w:pPr>
        <w:spacing w:line="360" w:lineRule="auto" w:after="120"/>
        <w:ind w:firstLine="440"/>
      </w:pPr>
      <w:r>
        <w:rPr>
          <w:rFonts w:ascii="宋体" w:hAnsi="宋体" w:eastAsia="宋体"/>
          <w:sz w:val="22"/>
        </w:rPr>
        <w:t xml:space="preserve">   - 发现商标侵权后，及时收集证据，包括侵权产品、销售证据、宣传资料等。</w:t>
      </w:r>
    </w:p>
    <w:p>
      <w:pPr>
        <w:spacing w:line="360" w:lineRule="auto" w:after="120"/>
        <w:ind w:firstLine="440"/>
      </w:pPr>
      <w:r>
        <w:rPr>
          <w:rFonts w:ascii="宋体" w:hAnsi="宋体" w:eastAsia="宋体"/>
          <w:sz w:val="22"/>
        </w:rPr>
        <w:t xml:space="preserve">   - 进行侵权分析，评估侵权成立的可能性和损失金额。</w:t>
      </w:r>
    </w:p>
    <w:p>
      <w:pPr>
        <w:spacing w:line="360" w:lineRule="auto" w:after="120"/>
        <w:ind w:firstLine="440"/>
      </w:pPr>
      <w:r>
        <w:rPr>
          <w:rFonts w:ascii="宋体" w:hAnsi="宋体" w:eastAsia="宋体"/>
          <w:sz w:val="22"/>
        </w:rPr>
        <w:t xml:space="preserve">   - 可以采取以下维权方式：</w:t>
      </w:r>
    </w:p>
    <w:p>
      <w:pPr>
        <w:spacing w:line="360" w:lineRule="auto" w:after="120"/>
        <w:ind w:firstLine="440"/>
      </w:pPr>
      <w:r>
        <w:rPr>
          <w:rFonts w:ascii="宋体" w:hAnsi="宋体" w:eastAsia="宋体"/>
          <w:sz w:val="22"/>
        </w:rPr>
        <w:t xml:space="preserve">     - 发送律师函，要求对方停止侵权、赔偿损失。</w:t>
      </w:r>
    </w:p>
    <w:p>
      <w:pPr>
        <w:spacing w:line="360" w:lineRule="auto" w:after="120"/>
        <w:ind w:firstLine="440"/>
      </w:pPr>
      <w:r>
        <w:rPr>
          <w:rFonts w:ascii="宋体" w:hAnsi="宋体" w:eastAsia="宋体"/>
          <w:sz w:val="22"/>
        </w:rPr>
        <w:t xml:space="preserve">     - 向市场监督管理部门投诉，请求行政查处。</w:t>
      </w:r>
    </w:p>
    <w:p>
      <w:pPr>
        <w:spacing w:line="360" w:lineRule="auto" w:after="120"/>
        <w:ind w:firstLine="440"/>
      </w:pPr>
      <w:r>
        <w:rPr>
          <w:rFonts w:ascii="宋体" w:hAnsi="宋体" w:eastAsia="宋体"/>
          <w:sz w:val="22"/>
        </w:rPr>
        <w:t xml:space="preserve">     - 向人民法院提起商标侵权诉讼。</w:t>
      </w:r>
    </w:p>
    <w:p>
      <w:pPr>
        <w:spacing w:line="360" w:lineRule="auto" w:after="120"/>
        <w:ind w:firstLine="440"/>
      </w:pPr>
      <w:r>
        <w:rPr>
          <w:rFonts w:ascii="宋体" w:hAnsi="宋体" w:eastAsia="宋体"/>
          <w:sz w:val="22"/>
        </w:rPr>
        <w:t xml:space="preserve">     - 向海关申请知识产权保护，禁止侵权产品进出口。</w:t>
      </w:r>
    </w:p>
    <w:p>
      <w:pPr>
        <w:spacing w:line="360" w:lineRule="auto" w:after="120"/>
        <w:ind w:firstLine="440"/>
      </w:pPr>
      <w:r>
        <w:rPr>
          <w:rFonts w:ascii="宋体" w:hAnsi="宋体" w:eastAsia="宋体"/>
          <w:sz w:val="22"/>
        </w:rPr>
        <w:t xml:space="preserve">   - 商标维权由法务部负责，相关部门配合。</w:t>
      </w:r>
    </w:p>
    <w:p>
      <w:pPr>
        <w:spacing w:line="360" w:lineRule="auto" w:after="120"/>
        <w:ind w:firstLine="440"/>
      </w:pPr>
      <w:r>
        <w:rPr>
          <w:rFonts w:ascii="宋体" w:hAnsi="宋体" w:eastAsia="宋体"/>
          <w:sz w:val="22"/>
        </w:rPr>
        <w:t xml:space="preserve">   - 重大商标维权事项报知识产权与保密管理委员会审议。</w:t>
      </w:r>
    </w:p>
    <w:p>
      <w:pPr>
        <w:pStyle w:val="ListNumber"/>
        <w:spacing w:line="360" w:lineRule="auto"/>
      </w:pPr>
      <w:r>
        <w:rPr>
          <w:rFonts w:ascii="宋体" w:hAnsi="宋体" w:eastAsia="宋体"/>
          <w:sz w:val="22"/>
        </w:rPr>
        <w:t>商标续展：</w:t>
      </w:r>
    </w:p>
    <w:p>
      <w:pPr>
        <w:spacing w:line="360" w:lineRule="auto" w:after="120"/>
        <w:ind w:firstLine="440"/>
      </w:pPr>
      <w:r>
        <w:rPr>
          <w:rFonts w:ascii="宋体" w:hAnsi="宋体" w:eastAsia="宋体"/>
          <w:sz w:val="22"/>
        </w:rPr>
        <w:t xml:space="preserve">   - 注册商标有效期为10年，自核准注册之日起计算。</w:t>
      </w:r>
    </w:p>
    <w:p>
      <w:pPr>
        <w:spacing w:line="360" w:lineRule="auto" w:after="120"/>
        <w:ind w:firstLine="440"/>
      </w:pPr>
      <w:r>
        <w:rPr>
          <w:rFonts w:ascii="宋体" w:hAnsi="宋体" w:eastAsia="宋体"/>
          <w:sz w:val="22"/>
        </w:rPr>
        <w:t xml:space="preserve">   - 知识产权与保密管理办公室建立商标续展台账，在商标有效期满前12个月内办理续展手续。</w:t>
      </w:r>
    </w:p>
    <w:p>
      <w:pPr>
        <w:spacing w:line="360" w:lineRule="auto" w:after="120"/>
        <w:ind w:firstLine="440"/>
      </w:pPr>
      <w:r>
        <w:rPr>
          <w:rFonts w:ascii="宋体" w:hAnsi="宋体" w:eastAsia="宋体"/>
          <w:sz w:val="22"/>
        </w:rPr>
        <w:t xml:space="preserve">   - 在此期间未能办理的，可以给予6个月的宽展期。</w:t>
      </w:r>
    </w:p>
    <w:p>
      <w:pPr>
        <w:spacing w:line="360" w:lineRule="auto" w:after="120"/>
        <w:ind w:firstLine="440"/>
      </w:pPr>
      <w:r>
        <w:rPr>
          <w:rFonts w:ascii="宋体" w:hAnsi="宋体" w:eastAsia="宋体"/>
          <w:sz w:val="22"/>
        </w:rPr>
        <w:t xml:space="preserve">   - 期满未办理续展手续的，注销其注册商标。</w:t>
      </w:r>
    </w:p>
    <w:p>
      <w:pPr>
        <w:spacing w:line="360" w:lineRule="auto" w:after="120"/>
        <w:ind w:firstLine="440"/>
      </w:pPr>
      <w:r>
        <w:rPr>
          <w:rFonts w:ascii="宋体" w:hAnsi="宋体" w:eastAsia="宋体"/>
          <w:sz w:val="22"/>
        </w:rPr>
        <w:t xml:space="preserve">   - 因未及时续展导致商标权丧失的，追究相关人员责任。</w:t>
      </w:r>
    </w:p>
    <w:p>
      <w:pPr>
        <w:pStyle w:val="Heading2"/>
        <w:spacing w:before="360" w:after="240"/>
      </w:pPr>
      <w:r>
        <w:rPr>
          <w:rFonts w:ascii="黑体" w:hAnsi="黑体" w:eastAsia="黑体"/>
          <w:b/>
          <w:sz w:val="32"/>
        </w:rPr>
        <w:t>第五章 著作权管理</w:t>
      </w:r>
    </w:p>
    <w:p>
      <w:pPr>
        <w:pStyle w:val="Heading3"/>
        <w:spacing w:before="240" w:after="120"/>
      </w:pPr>
      <w:r>
        <w:rPr>
          <w:rFonts w:ascii="黑体" w:hAnsi="黑体" w:eastAsia="黑体"/>
          <w:b/>
          <w:sz w:val="28"/>
        </w:rPr>
        <w:t>第二十二条 著作权归属</w:t>
      </w:r>
    </w:p>
    <w:p>
      <w:pPr>
        <w:pStyle w:val="ListNumber"/>
        <w:spacing w:line="360" w:lineRule="auto"/>
      </w:pPr>
      <w:r>
        <w:rPr>
          <w:rFonts w:ascii="宋体" w:hAnsi="宋体" w:eastAsia="宋体"/>
          <w:sz w:val="22"/>
        </w:rPr>
        <w:t>公司员工为完成公司工作任务所创作的作品是职务作品。</w:t>
      </w:r>
    </w:p>
    <w:p>
      <w:pPr>
        <w:pStyle w:val="ListNumber"/>
        <w:spacing w:line="360" w:lineRule="auto"/>
      </w:pPr>
      <w:r>
        <w:rPr>
          <w:rFonts w:ascii="宋体" w:hAnsi="宋体" w:eastAsia="宋体"/>
          <w:sz w:val="22"/>
        </w:rPr>
        <w:t>职务作品著作权归属：</w:t>
      </w:r>
    </w:p>
    <w:p>
      <w:pPr>
        <w:spacing w:line="360" w:lineRule="auto" w:after="120"/>
        <w:ind w:firstLine="440"/>
      </w:pPr>
      <w:r>
        <w:rPr>
          <w:rFonts w:ascii="宋体" w:hAnsi="宋体" w:eastAsia="宋体"/>
          <w:sz w:val="22"/>
        </w:rPr>
        <w:t xml:space="preserve">   - 一般职务作品：著作权由作者享有，但公司有权在其业务范围内优先使用。作品完成两年内，未经公司同意，作者不得许可第三人以与公司使用的相同方式使用该作品。</w:t>
      </w:r>
    </w:p>
    <w:p>
      <w:pPr>
        <w:spacing w:line="360" w:lineRule="auto" w:after="120"/>
        <w:ind w:firstLine="440"/>
      </w:pPr>
      <w:r>
        <w:rPr>
          <w:rFonts w:ascii="宋体" w:hAnsi="宋体" w:eastAsia="宋体"/>
          <w:sz w:val="22"/>
        </w:rPr>
        <w:t xml:space="preserve">   - 特殊职务作品：主要利用公司的物质技术条件创作，并由公司承担责任的工程设计图、产品设计图、地图、示意图、计算机软件等职务作品，作者享有署名权，著作权的其他权利由公司享有，公司可以给予作者奖励。</w:t>
      </w:r>
    </w:p>
    <w:p>
      <w:pPr>
        <w:spacing w:line="360" w:lineRule="auto" w:after="120"/>
        <w:ind w:firstLine="440"/>
      </w:pPr>
      <w:r>
        <w:rPr>
          <w:rFonts w:ascii="宋体" w:hAnsi="宋体" w:eastAsia="宋体"/>
          <w:sz w:val="22"/>
        </w:rPr>
        <w:t xml:space="preserve">   - 法律、行政法规规定或者合同约定著作权由公司享有的职务作品，著作权由公司享有。</w:t>
      </w:r>
    </w:p>
    <w:p>
      <w:pPr>
        <w:pStyle w:val="ListNumber"/>
        <w:spacing w:line="360" w:lineRule="auto"/>
      </w:pPr>
      <w:r>
        <w:rPr>
          <w:rFonts w:ascii="宋体" w:hAnsi="宋体" w:eastAsia="宋体"/>
          <w:sz w:val="22"/>
        </w:rPr>
        <w:t>公司委托他人创作的作品，著作权的归属由委托人和受托人通过合同约定。合同未作明确约定或者没有订立合同的，著作权属于受托人。</w:t>
      </w:r>
    </w:p>
    <w:p>
      <w:pPr>
        <w:pStyle w:val="ListNumber"/>
        <w:spacing w:line="360" w:lineRule="auto"/>
      </w:pPr>
      <w:r>
        <w:rPr>
          <w:rFonts w:ascii="宋体" w:hAnsi="宋体" w:eastAsia="宋体"/>
          <w:sz w:val="22"/>
        </w:rPr>
        <w:t>公司与他人合作创作的作品，著作权由合作作者共同享有。</w:t>
      </w:r>
    </w:p>
    <w:p>
      <w:pPr>
        <w:pStyle w:val="Heading3"/>
        <w:spacing w:before="240" w:after="120"/>
      </w:pPr>
      <w:r>
        <w:rPr>
          <w:rFonts w:ascii="黑体" w:hAnsi="黑体" w:eastAsia="黑体"/>
          <w:b/>
          <w:sz w:val="28"/>
        </w:rPr>
        <w:t>第二十三条 著作权登记</w:t>
      </w:r>
    </w:p>
    <w:p>
      <w:pPr>
        <w:pStyle w:val="ListNumber"/>
        <w:spacing w:line="360" w:lineRule="auto"/>
      </w:pPr>
      <w:r>
        <w:rPr>
          <w:rFonts w:ascii="宋体" w:hAnsi="宋体" w:eastAsia="宋体"/>
          <w:sz w:val="22"/>
        </w:rPr>
        <w:t>公司对重要作品进行著作权登记，取得著作权登记证书。</w:t>
      </w:r>
    </w:p>
    <w:p>
      <w:pPr>
        <w:pStyle w:val="ListNumber"/>
        <w:spacing w:line="360" w:lineRule="auto"/>
      </w:pPr>
      <w:r>
        <w:rPr>
          <w:rFonts w:ascii="宋体" w:hAnsi="宋体" w:eastAsia="宋体"/>
          <w:sz w:val="22"/>
        </w:rPr>
        <w:t>著作权登记范围：</w:t>
      </w:r>
    </w:p>
    <w:p>
      <w:pPr>
        <w:spacing w:line="360" w:lineRule="auto" w:after="120"/>
        <w:ind w:firstLine="440"/>
      </w:pPr>
      <w:r>
        <w:rPr>
          <w:rFonts w:ascii="宋体" w:hAnsi="宋体" w:eastAsia="宋体"/>
          <w:sz w:val="22"/>
        </w:rPr>
        <w:t xml:space="preserve">   - 计算机软件（源代码、目标代码）。</w:t>
      </w:r>
    </w:p>
    <w:p>
      <w:pPr>
        <w:spacing w:line="360" w:lineRule="auto" w:after="120"/>
        <w:ind w:firstLine="440"/>
      </w:pPr>
      <w:r>
        <w:rPr>
          <w:rFonts w:ascii="宋体" w:hAnsi="宋体" w:eastAsia="宋体"/>
          <w:sz w:val="22"/>
        </w:rPr>
        <w:t xml:space="preserve">   - 产品设计图纸、工程设计图纸。</w:t>
      </w:r>
    </w:p>
    <w:p>
      <w:pPr>
        <w:spacing w:line="360" w:lineRule="auto" w:after="120"/>
        <w:ind w:firstLine="440"/>
      </w:pPr>
      <w:r>
        <w:rPr>
          <w:rFonts w:ascii="宋体" w:hAnsi="宋体" w:eastAsia="宋体"/>
          <w:sz w:val="22"/>
        </w:rPr>
        <w:t xml:space="preserve">   - 产品说明书、技术文档、用户手册。</w:t>
      </w:r>
    </w:p>
    <w:p>
      <w:pPr>
        <w:spacing w:line="360" w:lineRule="auto" w:after="120"/>
        <w:ind w:firstLine="440"/>
      </w:pPr>
      <w:r>
        <w:rPr>
          <w:rFonts w:ascii="宋体" w:hAnsi="宋体" w:eastAsia="宋体"/>
          <w:sz w:val="22"/>
        </w:rPr>
        <w:t xml:space="preserve">   - 公司宣传片、视频、音频。</w:t>
      </w:r>
    </w:p>
    <w:p>
      <w:pPr>
        <w:spacing w:line="360" w:lineRule="auto" w:after="120"/>
        <w:ind w:firstLine="440"/>
      </w:pPr>
      <w:r>
        <w:rPr>
          <w:rFonts w:ascii="宋体" w:hAnsi="宋体" w:eastAsia="宋体"/>
          <w:sz w:val="22"/>
        </w:rPr>
        <w:t xml:space="preserve">   - 公司网站内容、APP界面。</w:t>
      </w:r>
    </w:p>
    <w:p>
      <w:pPr>
        <w:spacing w:line="360" w:lineRule="auto" w:after="120"/>
        <w:ind w:firstLine="440"/>
      </w:pPr>
      <w:r>
        <w:rPr>
          <w:rFonts w:ascii="宋体" w:hAnsi="宋体" w:eastAsia="宋体"/>
          <w:sz w:val="22"/>
        </w:rPr>
        <w:t xml:space="preserve">   - 公司创作的文字作品、美术作品、摄影作品。</w:t>
      </w:r>
    </w:p>
    <w:p>
      <w:pPr>
        <w:spacing w:line="360" w:lineRule="auto" w:after="120"/>
        <w:ind w:firstLine="440"/>
      </w:pPr>
      <w:r>
        <w:rPr>
          <w:rFonts w:ascii="宋体" w:hAnsi="宋体" w:eastAsia="宋体"/>
          <w:sz w:val="22"/>
        </w:rPr>
        <w:t xml:space="preserve">   - 其他需要登记的作品。</w:t>
      </w:r>
    </w:p>
    <w:p>
      <w:pPr>
        <w:pStyle w:val="ListNumber"/>
        <w:spacing w:line="360" w:lineRule="auto"/>
      </w:pPr>
      <w:r>
        <w:rPr>
          <w:rFonts w:ascii="宋体" w:hAnsi="宋体" w:eastAsia="宋体"/>
          <w:sz w:val="22"/>
        </w:rPr>
        <w:t>著作权登记流程：</w:t>
      </w:r>
    </w:p>
    <w:p>
      <w:pPr>
        <w:spacing w:line="360" w:lineRule="auto" w:after="120"/>
        <w:ind w:firstLine="440"/>
      </w:pPr>
      <w:r>
        <w:rPr>
          <w:rFonts w:ascii="宋体" w:hAnsi="宋体" w:eastAsia="宋体"/>
          <w:sz w:val="22"/>
        </w:rPr>
        <w:t xml:space="preserve">   - 作品创作完成后，创作部门提出著作权登记申请。</w:t>
      </w:r>
    </w:p>
    <w:p>
      <w:pPr>
        <w:spacing w:line="360" w:lineRule="auto" w:after="120"/>
        <w:ind w:firstLine="440"/>
      </w:pPr>
      <w:r>
        <w:rPr>
          <w:rFonts w:ascii="宋体" w:hAnsi="宋体" w:eastAsia="宋体"/>
          <w:sz w:val="22"/>
        </w:rPr>
        <w:t xml:space="preserve">   - 知识产权与保密管理办公室审核作品权属和登记必要性。</w:t>
      </w:r>
    </w:p>
    <w:p>
      <w:pPr>
        <w:spacing w:line="360" w:lineRule="auto" w:after="120"/>
        <w:ind w:firstLine="440"/>
      </w:pPr>
      <w:r>
        <w:rPr>
          <w:rFonts w:ascii="宋体" w:hAnsi="宋体" w:eastAsia="宋体"/>
          <w:sz w:val="22"/>
        </w:rPr>
        <w:t xml:space="preserve">   - 委托版权代理机构或直接向版权登记机构办理登记。</w:t>
      </w:r>
    </w:p>
    <w:p>
      <w:pPr>
        <w:spacing w:line="360" w:lineRule="auto" w:after="120"/>
        <w:ind w:firstLine="440"/>
      </w:pPr>
      <w:r>
        <w:rPr>
          <w:rFonts w:ascii="宋体" w:hAnsi="宋体" w:eastAsia="宋体"/>
          <w:sz w:val="22"/>
        </w:rPr>
        <w:t xml:space="preserve">   - 取得著作权登记证书后归档保存。</w:t>
      </w:r>
    </w:p>
    <w:p>
      <w:pPr>
        <w:pStyle w:val="ListNumber"/>
        <w:spacing w:line="360" w:lineRule="auto"/>
      </w:pPr>
      <w:r>
        <w:rPr>
          <w:rFonts w:ascii="宋体" w:hAnsi="宋体" w:eastAsia="宋体"/>
          <w:sz w:val="22"/>
        </w:rPr>
        <w:t>著作权登记费用由公司承担。</w:t>
      </w:r>
    </w:p>
    <w:p>
      <w:pPr>
        <w:pStyle w:val="Heading3"/>
        <w:spacing w:before="240" w:after="120"/>
      </w:pPr>
      <w:r>
        <w:rPr>
          <w:rFonts w:ascii="黑体" w:hAnsi="黑体" w:eastAsia="黑体"/>
          <w:b/>
          <w:sz w:val="28"/>
        </w:rPr>
        <w:t>第二十四条 著作权使用与保护</w:t>
      </w:r>
    </w:p>
    <w:p>
      <w:pPr>
        <w:pStyle w:val="ListNumber"/>
        <w:spacing w:line="360" w:lineRule="auto"/>
      </w:pPr>
      <w:r>
        <w:rPr>
          <w:rFonts w:ascii="宋体" w:hAnsi="宋体" w:eastAsia="宋体"/>
          <w:sz w:val="22"/>
        </w:rPr>
        <w:t>公司规范著作权使用，保护公司著作权。</w:t>
      </w:r>
    </w:p>
    <w:p>
      <w:pPr>
        <w:pStyle w:val="ListNumber"/>
        <w:spacing w:line="360" w:lineRule="auto"/>
      </w:pPr>
      <w:r>
        <w:rPr>
          <w:rFonts w:ascii="宋体" w:hAnsi="宋体" w:eastAsia="宋体"/>
          <w:sz w:val="22"/>
        </w:rPr>
        <w:t>著作权使用：</w:t>
      </w:r>
    </w:p>
    <w:p>
      <w:pPr>
        <w:spacing w:line="360" w:lineRule="auto" w:after="120"/>
        <w:ind w:firstLine="440"/>
      </w:pPr>
      <w:r>
        <w:rPr>
          <w:rFonts w:ascii="宋体" w:hAnsi="宋体" w:eastAsia="宋体"/>
          <w:sz w:val="22"/>
        </w:rPr>
        <w:t xml:space="preserve">   - 公司作品由公司统一管理，未经授权不得擅自使用、复制、传播。</w:t>
      </w:r>
    </w:p>
    <w:p>
      <w:pPr>
        <w:spacing w:line="360" w:lineRule="auto" w:after="120"/>
        <w:ind w:firstLine="440"/>
      </w:pPr>
      <w:r>
        <w:rPr>
          <w:rFonts w:ascii="宋体" w:hAnsi="宋体" w:eastAsia="宋体"/>
          <w:sz w:val="22"/>
        </w:rPr>
        <w:t xml:space="preserve">   - 公司作品对外使用（如发表、出版、展示、传播）应当经审批。</w:t>
      </w:r>
    </w:p>
    <w:p>
      <w:pPr>
        <w:spacing w:line="360" w:lineRule="auto" w:after="120"/>
        <w:ind w:firstLine="440"/>
      </w:pPr>
      <w:r>
        <w:rPr>
          <w:rFonts w:ascii="宋体" w:hAnsi="宋体" w:eastAsia="宋体"/>
          <w:sz w:val="22"/>
        </w:rPr>
        <w:t xml:space="preserve">   - 公司可以将著作权许可给第三方使用，或许可第三方使用公司作品。</w:t>
      </w:r>
    </w:p>
    <w:p>
      <w:pPr>
        <w:spacing w:line="360" w:lineRule="auto" w:after="120"/>
        <w:ind w:firstLine="440"/>
      </w:pPr>
      <w:r>
        <w:rPr>
          <w:rFonts w:ascii="宋体" w:hAnsi="宋体" w:eastAsia="宋体"/>
          <w:sz w:val="22"/>
        </w:rPr>
        <w:t xml:space="preserve">   - 著作权许可、转让应当签订书面合同，明确权利义务。</w:t>
      </w:r>
    </w:p>
    <w:p>
      <w:pPr>
        <w:pStyle w:val="ListNumber"/>
        <w:spacing w:line="360" w:lineRule="auto"/>
      </w:pPr>
      <w:r>
        <w:rPr>
          <w:rFonts w:ascii="宋体" w:hAnsi="宋体" w:eastAsia="宋体"/>
          <w:sz w:val="22"/>
        </w:rPr>
        <w:t>著作权保护：</w:t>
      </w:r>
    </w:p>
    <w:p>
      <w:pPr>
        <w:spacing w:line="360" w:lineRule="auto" w:after="120"/>
        <w:ind w:firstLine="440"/>
      </w:pPr>
      <w:r>
        <w:rPr>
          <w:rFonts w:ascii="宋体" w:hAnsi="宋体" w:eastAsia="宋体"/>
          <w:sz w:val="22"/>
        </w:rPr>
        <w:t xml:space="preserve">   - 公司作品应当标注著作权声明，如"版权所有，未经许可不得使用"。</w:t>
      </w:r>
    </w:p>
    <w:p>
      <w:pPr>
        <w:spacing w:line="360" w:lineRule="auto" w:after="120"/>
        <w:ind w:firstLine="440"/>
      </w:pPr>
      <w:r>
        <w:rPr>
          <w:rFonts w:ascii="宋体" w:hAnsi="宋体" w:eastAsia="宋体"/>
          <w:sz w:val="22"/>
        </w:rPr>
        <w:t xml:space="preserve">   - 定期监控网络和市场，发现侵犯公司著作权的行为及时维权。</w:t>
      </w:r>
    </w:p>
    <w:p>
      <w:pPr>
        <w:spacing w:line="360" w:lineRule="auto" w:after="120"/>
        <w:ind w:firstLine="440"/>
      </w:pPr>
      <w:r>
        <w:rPr>
          <w:rFonts w:ascii="宋体" w:hAnsi="宋体" w:eastAsia="宋体"/>
          <w:sz w:val="22"/>
        </w:rPr>
        <w:t xml:space="preserve">   - 著作权维权方式包括发送律师函、向著作权行政管理部门投诉、向人民法院提起诉讼等。</w:t>
      </w:r>
    </w:p>
    <w:p>
      <w:pPr>
        <w:pStyle w:val="ListNumber"/>
        <w:spacing w:line="360" w:lineRule="auto"/>
      </w:pPr>
      <w:r>
        <w:rPr>
          <w:rFonts w:ascii="宋体" w:hAnsi="宋体" w:eastAsia="宋体"/>
          <w:sz w:val="22"/>
        </w:rPr>
        <w:t>第三方著作权使用：</w:t>
      </w:r>
    </w:p>
    <w:p>
      <w:pPr>
        <w:spacing w:line="360" w:lineRule="auto" w:after="120"/>
        <w:ind w:firstLine="440"/>
      </w:pPr>
      <w:r>
        <w:rPr>
          <w:rFonts w:ascii="宋体" w:hAnsi="宋体" w:eastAsia="宋体"/>
          <w:sz w:val="22"/>
        </w:rPr>
        <w:t xml:space="preserve">   - 公司使用他人作品（如图片、音乐、视频、软件、字体等）应当取得授权，不得侵犯他人著作权。</w:t>
      </w:r>
    </w:p>
    <w:p>
      <w:pPr>
        <w:spacing w:line="360" w:lineRule="auto" w:after="120"/>
        <w:ind w:firstLine="440"/>
      </w:pPr>
      <w:r>
        <w:rPr>
          <w:rFonts w:ascii="宋体" w:hAnsi="宋体" w:eastAsia="宋体"/>
          <w:sz w:val="22"/>
        </w:rPr>
        <w:t xml:space="preserve">   - 使用开源软件应当遵守开源协议，不得违反开源协议要求。</w:t>
      </w:r>
    </w:p>
    <w:p>
      <w:pPr>
        <w:spacing w:line="360" w:lineRule="auto" w:after="120"/>
        <w:ind w:firstLine="440"/>
      </w:pPr>
      <w:r>
        <w:rPr>
          <w:rFonts w:ascii="宋体" w:hAnsi="宋体" w:eastAsia="宋体"/>
          <w:sz w:val="22"/>
        </w:rPr>
        <w:t xml:space="preserve">   - 采购软件应当使用正版软件，不得使用盗版软件。</w:t>
      </w:r>
    </w:p>
    <w:p>
      <w:pPr>
        <w:spacing w:line="360" w:lineRule="auto" w:after="120"/>
        <w:ind w:firstLine="440"/>
      </w:pPr>
      <w:r>
        <w:rPr>
          <w:rFonts w:ascii="宋体" w:hAnsi="宋体" w:eastAsia="宋体"/>
          <w:sz w:val="22"/>
        </w:rPr>
        <w:t xml:space="preserve">   - 因侵犯他人著作权给公司造成损失的，追究相关人员责任。</w:t>
      </w:r>
    </w:p>
    <w:p>
      <w:pPr>
        <w:pStyle w:val="Heading2"/>
        <w:spacing w:before="360" w:after="240"/>
      </w:pPr>
      <w:r>
        <w:rPr>
          <w:rFonts w:ascii="黑体" w:hAnsi="黑体" w:eastAsia="黑体"/>
          <w:b/>
          <w:sz w:val="32"/>
        </w:rPr>
        <w:t>第六章 商业秘密管理</w:t>
      </w:r>
    </w:p>
    <w:p>
      <w:pPr>
        <w:pStyle w:val="Heading3"/>
        <w:spacing w:before="240" w:after="120"/>
      </w:pPr>
      <w:r>
        <w:rPr>
          <w:rFonts w:ascii="黑体" w:hAnsi="黑体" w:eastAsia="黑体"/>
          <w:b/>
          <w:sz w:val="28"/>
        </w:rPr>
        <w:t>第二十五条 商业秘密范围</w:t>
      </w:r>
    </w:p>
    <w:p>
      <w:pPr>
        <w:spacing w:line="360" w:lineRule="auto" w:after="120"/>
        <w:ind w:firstLine="440"/>
      </w:pPr>
      <w:r>
        <w:rPr>
          <w:rFonts w:ascii="宋体" w:hAnsi="宋体" w:eastAsia="宋体"/>
          <w:sz w:val="22"/>
        </w:rPr>
        <w:t>公司商业秘密包括技术秘密和经营秘密，具体范围：</w:t>
      </w:r>
    </w:p>
    <w:p>
      <w:pPr>
        <w:pStyle w:val="ListNumber"/>
        <w:spacing w:line="360" w:lineRule="auto"/>
      </w:pPr>
      <w:r>
        <w:rPr>
          <w:rFonts w:ascii="宋体" w:hAnsi="宋体" w:eastAsia="宋体"/>
          <w:sz w:val="22"/>
        </w:rPr>
        <w:t>技术秘密：</w:t>
      </w:r>
    </w:p>
    <w:p>
      <w:pPr>
        <w:spacing w:line="360" w:lineRule="auto" w:after="120"/>
        <w:ind w:firstLine="440"/>
      </w:pPr>
      <w:r>
        <w:rPr>
          <w:rFonts w:ascii="宋体" w:hAnsi="宋体" w:eastAsia="宋体"/>
          <w:sz w:val="22"/>
        </w:rPr>
        <w:t xml:space="preserve">   - 产品设计方案、设计图纸、技术参数、性能指标。</w:t>
      </w:r>
    </w:p>
    <w:p>
      <w:pPr>
        <w:spacing w:line="360" w:lineRule="auto" w:after="120"/>
        <w:ind w:firstLine="440"/>
      </w:pPr>
      <w:r>
        <w:rPr>
          <w:rFonts w:ascii="宋体" w:hAnsi="宋体" w:eastAsia="宋体"/>
          <w:sz w:val="22"/>
        </w:rPr>
        <w:t xml:space="preserve">   - 工艺流程、加工方法、操作技巧、技术诀窍。</w:t>
      </w:r>
    </w:p>
    <w:p>
      <w:pPr>
        <w:spacing w:line="360" w:lineRule="auto" w:after="120"/>
        <w:ind w:firstLine="440"/>
      </w:pPr>
      <w:r>
        <w:rPr>
          <w:rFonts w:ascii="宋体" w:hAnsi="宋体" w:eastAsia="宋体"/>
          <w:sz w:val="22"/>
        </w:rPr>
        <w:t xml:space="preserve">   - 产品配方、原料配比、成分比例。</w:t>
      </w:r>
    </w:p>
    <w:p>
      <w:pPr>
        <w:spacing w:line="360" w:lineRule="auto" w:after="120"/>
        <w:ind w:firstLine="440"/>
      </w:pPr>
      <w:r>
        <w:rPr>
          <w:rFonts w:ascii="宋体" w:hAnsi="宋体" w:eastAsia="宋体"/>
          <w:sz w:val="22"/>
        </w:rPr>
        <w:t xml:space="preserve">   - 算法、软件源代码、目标代码、技术文档。</w:t>
      </w:r>
    </w:p>
    <w:p>
      <w:pPr>
        <w:spacing w:line="360" w:lineRule="auto" w:after="120"/>
        <w:ind w:firstLine="440"/>
      </w:pPr>
      <w:r>
        <w:rPr>
          <w:rFonts w:ascii="宋体" w:hAnsi="宋体" w:eastAsia="宋体"/>
          <w:sz w:val="22"/>
        </w:rPr>
        <w:t xml:space="preserve">   - 实验数据、测试结果、研究报告。</w:t>
      </w:r>
    </w:p>
    <w:p>
      <w:pPr>
        <w:spacing w:line="360" w:lineRule="auto" w:after="120"/>
        <w:ind w:firstLine="440"/>
      </w:pPr>
      <w:r>
        <w:rPr>
          <w:rFonts w:ascii="宋体" w:hAnsi="宋体" w:eastAsia="宋体"/>
          <w:sz w:val="22"/>
        </w:rPr>
        <w:t xml:space="preserve">   - 研发计划、研发进度、在研项目。</w:t>
      </w:r>
    </w:p>
    <w:p>
      <w:pPr>
        <w:spacing w:line="360" w:lineRule="auto" w:after="120"/>
        <w:ind w:firstLine="440"/>
      </w:pPr>
      <w:r>
        <w:rPr>
          <w:rFonts w:ascii="宋体" w:hAnsi="宋体" w:eastAsia="宋体"/>
          <w:sz w:val="22"/>
        </w:rPr>
        <w:t xml:space="preserve">   - 专利申请前的技术方案。</w:t>
      </w:r>
    </w:p>
    <w:p>
      <w:pPr>
        <w:spacing w:line="360" w:lineRule="auto" w:after="120"/>
        <w:ind w:firstLine="440"/>
      </w:pPr>
      <w:r>
        <w:rPr>
          <w:rFonts w:ascii="宋体" w:hAnsi="宋体" w:eastAsia="宋体"/>
          <w:sz w:val="22"/>
        </w:rPr>
        <w:t xml:space="preserve">   - 其他不为公众所知悉的技术信息。</w:t>
      </w:r>
    </w:p>
    <w:p>
      <w:pPr>
        <w:pStyle w:val="ListNumber"/>
        <w:spacing w:line="360" w:lineRule="auto"/>
      </w:pPr>
      <w:r>
        <w:rPr>
          <w:rFonts w:ascii="宋体" w:hAnsi="宋体" w:eastAsia="宋体"/>
          <w:sz w:val="22"/>
        </w:rPr>
        <w:t>经营秘密：</w:t>
      </w:r>
    </w:p>
    <w:p>
      <w:pPr>
        <w:spacing w:line="360" w:lineRule="auto" w:after="120"/>
        <w:ind w:firstLine="440"/>
      </w:pPr>
      <w:r>
        <w:rPr>
          <w:rFonts w:ascii="宋体" w:hAnsi="宋体" w:eastAsia="宋体"/>
          <w:sz w:val="22"/>
        </w:rPr>
        <w:t xml:space="preserve">   - 客户名单、客户资料、客户需求、客户联系方式。</w:t>
      </w:r>
    </w:p>
    <w:p>
      <w:pPr>
        <w:spacing w:line="360" w:lineRule="auto" w:after="120"/>
        <w:ind w:firstLine="440"/>
      </w:pPr>
      <w:r>
        <w:rPr>
          <w:rFonts w:ascii="宋体" w:hAnsi="宋体" w:eastAsia="宋体"/>
          <w:sz w:val="22"/>
        </w:rPr>
        <w:t xml:space="preserve">   - 供应商名单、供应商资料、供应价格、供应渠道。</w:t>
      </w:r>
    </w:p>
    <w:p>
      <w:pPr>
        <w:spacing w:line="360" w:lineRule="auto" w:after="120"/>
        <w:ind w:firstLine="440"/>
      </w:pPr>
      <w:r>
        <w:rPr>
          <w:rFonts w:ascii="宋体" w:hAnsi="宋体" w:eastAsia="宋体"/>
          <w:sz w:val="22"/>
        </w:rPr>
        <w:t xml:space="preserve">   - 价格策略、定价模型、成本数据、利润水平。</w:t>
      </w:r>
    </w:p>
    <w:p>
      <w:pPr>
        <w:spacing w:line="360" w:lineRule="auto" w:after="120"/>
        <w:ind w:firstLine="440"/>
      </w:pPr>
      <w:r>
        <w:rPr>
          <w:rFonts w:ascii="宋体" w:hAnsi="宋体" w:eastAsia="宋体"/>
          <w:sz w:val="22"/>
        </w:rPr>
        <w:t xml:space="preserve">   - 销售渠道、销售计划、销售数据、市场份额。</w:t>
      </w:r>
    </w:p>
    <w:p>
      <w:pPr>
        <w:spacing w:line="360" w:lineRule="auto" w:after="120"/>
        <w:ind w:firstLine="440"/>
      </w:pPr>
      <w:r>
        <w:rPr>
          <w:rFonts w:ascii="宋体" w:hAnsi="宋体" w:eastAsia="宋体"/>
          <w:sz w:val="22"/>
        </w:rPr>
        <w:t xml:space="preserve">   - 财务数据、财务报表、预算、资金状况。</w:t>
      </w:r>
    </w:p>
    <w:p>
      <w:pPr>
        <w:spacing w:line="360" w:lineRule="auto" w:after="120"/>
        <w:ind w:firstLine="440"/>
      </w:pPr>
      <w:r>
        <w:rPr>
          <w:rFonts w:ascii="宋体" w:hAnsi="宋体" w:eastAsia="宋体"/>
          <w:sz w:val="22"/>
        </w:rPr>
        <w:t xml:space="preserve">   - 经营计划、战略规划、投资计划、并购信息。</w:t>
      </w:r>
    </w:p>
    <w:p>
      <w:pPr>
        <w:spacing w:line="360" w:lineRule="auto" w:after="120"/>
        <w:ind w:firstLine="440"/>
      </w:pPr>
      <w:r>
        <w:rPr>
          <w:rFonts w:ascii="宋体" w:hAnsi="宋体" w:eastAsia="宋体"/>
          <w:sz w:val="22"/>
        </w:rPr>
        <w:t xml:space="preserve">   - 招投标信息、标底、投标方案、报价。</w:t>
      </w:r>
    </w:p>
    <w:p>
      <w:pPr>
        <w:spacing w:line="360" w:lineRule="auto" w:after="120"/>
        <w:ind w:firstLine="440"/>
      </w:pPr>
      <w:r>
        <w:rPr>
          <w:rFonts w:ascii="宋体" w:hAnsi="宋体" w:eastAsia="宋体"/>
          <w:sz w:val="22"/>
        </w:rPr>
        <w:t xml:space="preserve">   - 人事信息、薪酬体系、组织架构调整。</w:t>
      </w:r>
    </w:p>
    <w:p>
      <w:pPr>
        <w:spacing w:line="360" w:lineRule="auto" w:after="120"/>
        <w:ind w:firstLine="440"/>
      </w:pPr>
      <w:r>
        <w:rPr>
          <w:rFonts w:ascii="宋体" w:hAnsi="宋体" w:eastAsia="宋体"/>
          <w:sz w:val="22"/>
        </w:rPr>
        <w:t xml:space="preserve">   - 重大决策、重大合同、重大诉讼。</w:t>
      </w:r>
    </w:p>
    <w:p>
      <w:pPr>
        <w:spacing w:line="360" w:lineRule="auto" w:after="120"/>
        <w:ind w:firstLine="440"/>
      </w:pPr>
      <w:r>
        <w:rPr>
          <w:rFonts w:ascii="宋体" w:hAnsi="宋体" w:eastAsia="宋体"/>
          <w:sz w:val="22"/>
        </w:rPr>
        <w:t xml:space="preserve">   - 其他不为公众所知悉的经营信息。</w:t>
      </w:r>
    </w:p>
    <w:p>
      <w:pPr>
        <w:pStyle w:val="Heading3"/>
        <w:spacing w:before="240" w:after="120"/>
      </w:pPr>
      <w:r>
        <w:rPr>
          <w:rFonts w:ascii="黑体" w:hAnsi="黑体" w:eastAsia="黑体"/>
          <w:b/>
          <w:sz w:val="28"/>
        </w:rPr>
        <w:t>第二十六条 商业秘密分级</w:t>
      </w:r>
    </w:p>
    <w:p>
      <w:pPr>
        <w:spacing w:line="360" w:lineRule="auto" w:after="120"/>
        <w:ind w:firstLine="440"/>
      </w:pPr>
      <w:r>
        <w:rPr>
          <w:rFonts w:ascii="宋体" w:hAnsi="宋体" w:eastAsia="宋体"/>
          <w:sz w:val="22"/>
        </w:rPr>
        <w:t>公司根据商业秘密的重要程度和泄露后的影响，将商业秘密分为三级：</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密级</w:t>
            </w:r>
          </w:p>
        </w:tc>
        <w:tc>
          <w:tcPr>
            <w:tcW w:type="dxa" w:w="2161"/>
          </w:tcPr>
          <w:p>
            <w:pPr>
              <w:jc w:val="center"/>
            </w:pPr>
            <w:r/>
            <w:r>
              <w:rPr>
                <w:rFonts w:ascii="宋体" w:hAnsi="宋体" w:eastAsia="宋体"/>
                <w:b/>
                <w:sz w:val="20"/>
              </w:rPr>
              <w:t>定义</w:t>
            </w:r>
          </w:p>
        </w:tc>
        <w:tc>
          <w:tcPr>
            <w:tcW w:type="dxa" w:w="2161"/>
          </w:tcPr>
          <w:p>
            <w:pPr>
              <w:jc w:val="center"/>
            </w:pPr>
            <w:r/>
            <w:r>
              <w:rPr>
                <w:rFonts w:ascii="宋体" w:hAnsi="宋体" w:eastAsia="宋体"/>
                <w:b/>
                <w:sz w:val="20"/>
              </w:rPr>
              <w:t>泄露影响</w:t>
            </w:r>
          </w:p>
        </w:tc>
        <w:tc>
          <w:tcPr>
            <w:tcW w:type="dxa" w:w="2161"/>
          </w:tcPr>
          <w:p>
            <w:pPr>
              <w:jc w:val="center"/>
            </w:pPr>
            <w:r/>
            <w:r>
              <w:rPr>
                <w:rFonts w:ascii="宋体" w:hAnsi="宋体" w:eastAsia="宋体"/>
                <w:b/>
                <w:sz w:val="20"/>
              </w:rPr>
              <w:t>知悉范围</w:t>
            </w:r>
          </w:p>
        </w:tc>
      </w:tr>
      <w:tr>
        <w:tc>
          <w:tcPr>
            <w:tcW w:type="dxa" w:w="2161"/>
          </w:tcPr>
          <w:p>
            <w:r/>
            <w:r>
              <w:rPr>
                <w:rFonts w:ascii="宋体" w:hAnsi="宋体" w:eastAsia="宋体"/>
                <w:sz w:val="20"/>
              </w:rPr>
              <w:t>绝密</w:t>
            </w:r>
          </w:p>
        </w:tc>
        <w:tc>
          <w:tcPr>
            <w:tcW w:type="dxa" w:w="2161"/>
          </w:tcPr>
          <w:p>
            <w:r/>
            <w:r>
              <w:rPr>
                <w:rFonts w:ascii="宋体" w:hAnsi="宋体" w:eastAsia="宋体"/>
                <w:sz w:val="20"/>
              </w:rPr>
              <w:t>最重要的商业秘密，关系公司核心竞争力和生存发展</w:t>
            </w:r>
          </w:p>
        </w:tc>
        <w:tc>
          <w:tcPr>
            <w:tcW w:type="dxa" w:w="2161"/>
          </w:tcPr>
          <w:p>
            <w:r/>
            <w:r>
              <w:rPr>
                <w:rFonts w:ascii="宋体" w:hAnsi="宋体" w:eastAsia="宋体"/>
                <w:sz w:val="20"/>
              </w:rPr>
              <w:t>可能导致公司遭受特别严重的损失，严重影响公司生存和发展</w:t>
            </w:r>
          </w:p>
        </w:tc>
        <w:tc>
          <w:tcPr>
            <w:tcW w:type="dxa" w:w="2161"/>
          </w:tcPr>
          <w:p>
            <w:r/>
            <w:r>
              <w:rPr>
                <w:rFonts w:ascii="宋体" w:hAnsi="宋体" w:eastAsia="宋体"/>
                <w:sz w:val="20"/>
              </w:rPr>
              <w:t>仅限极少数核心人员知悉，需经总经理批准</w:t>
            </w:r>
          </w:p>
        </w:tc>
      </w:tr>
      <w:tr>
        <w:tc>
          <w:tcPr>
            <w:tcW w:type="dxa" w:w="2161"/>
          </w:tcPr>
          <w:p>
            <w:r/>
            <w:r>
              <w:rPr>
                <w:rFonts w:ascii="宋体" w:hAnsi="宋体" w:eastAsia="宋体"/>
                <w:sz w:val="20"/>
              </w:rPr>
              <w:t>机密</w:t>
            </w:r>
          </w:p>
        </w:tc>
        <w:tc>
          <w:tcPr>
            <w:tcW w:type="dxa" w:w="2161"/>
          </w:tcPr>
          <w:p>
            <w:r/>
            <w:r>
              <w:rPr>
                <w:rFonts w:ascii="宋体" w:hAnsi="宋体" w:eastAsia="宋体"/>
                <w:sz w:val="20"/>
              </w:rPr>
              <w:t>重要的商业秘密，关系公司竞争优势和经营发展</w:t>
            </w:r>
          </w:p>
        </w:tc>
        <w:tc>
          <w:tcPr>
            <w:tcW w:type="dxa" w:w="2161"/>
          </w:tcPr>
          <w:p>
            <w:r/>
            <w:r>
              <w:rPr>
                <w:rFonts w:ascii="宋体" w:hAnsi="宋体" w:eastAsia="宋体"/>
                <w:sz w:val="20"/>
              </w:rPr>
              <w:t>可能导致公司遭受严重损失，影响公司竞争优势和经营发展</w:t>
            </w:r>
          </w:p>
        </w:tc>
        <w:tc>
          <w:tcPr>
            <w:tcW w:type="dxa" w:w="2161"/>
          </w:tcPr>
          <w:p>
            <w:r/>
            <w:r>
              <w:rPr>
                <w:rFonts w:ascii="宋体" w:hAnsi="宋体" w:eastAsia="宋体"/>
                <w:sz w:val="20"/>
              </w:rPr>
              <w:t>仅限相关部门核心人员知悉，需经分管领导批准</w:t>
            </w:r>
          </w:p>
        </w:tc>
      </w:tr>
      <w:tr>
        <w:tc>
          <w:tcPr>
            <w:tcW w:type="dxa" w:w="2161"/>
          </w:tcPr>
          <w:p>
            <w:r/>
            <w:r>
              <w:rPr>
                <w:rFonts w:ascii="宋体" w:hAnsi="宋体" w:eastAsia="宋体"/>
                <w:sz w:val="20"/>
              </w:rPr>
              <w:t>秘密</w:t>
            </w:r>
          </w:p>
        </w:tc>
        <w:tc>
          <w:tcPr>
            <w:tcW w:type="dxa" w:w="2161"/>
          </w:tcPr>
          <w:p>
            <w:r/>
            <w:r>
              <w:rPr>
                <w:rFonts w:ascii="宋体" w:hAnsi="宋体" w:eastAsia="宋体"/>
                <w:sz w:val="20"/>
              </w:rPr>
              <w:t>一般的商业秘密，关系公司正常经营</w:t>
            </w:r>
          </w:p>
        </w:tc>
        <w:tc>
          <w:tcPr>
            <w:tcW w:type="dxa" w:w="2161"/>
          </w:tcPr>
          <w:p>
            <w:r/>
            <w:r>
              <w:rPr>
                <w:rFonts w:ascii="宋体" w:hAnsi="宋体" w:eastAsia="宋体"/>
                <w:sz w:val="20"/>
              </w:rPr>
              <w:t>可能导致公司遭受一定损失，影响公司正常经营</w:t>
            </w:r>
          </w:p>
        </w:tc>
        <w:tc>
          <w:tcPr>
            <w:tcW w:type="dxa" w:w="2161"/>
          </w:tcPr>
          <w:p>
            <w:r/>
            <w:r>
              <w:rPr>
                <w:rFonts w:ascii="宋体" w:hAnsi="宋体" w:eastAsia="宋体"/>
                <w:sz w:val="20"/>
              </w:rPr>
              <w:t>仅限相关部门相关人员知悉，需经部门负责人批准</w:t>
            </w:r>
          </w:p>
        </w:tc>
      </w:tr>
    </w:tbl>
    <w:p/>
    <w:p>
      <w:pPr>
        <w:pStyle w:val="Heading3"/>
        <w:spacing w:before="240" w:after="120"/>
      </w:pPr>
      <w:r>
        <w:rPr>
          <w:rFonts w:ascii="黑体" w:hAnsi="黑体" w:eastAsia="黑体"/>
          <w:b/>
          <w:sz w:val="28"/>
        </w:rPr>
        <w:t>第二十七条 定密与解密</w:t>
      </w:r>
    </w:p>
    <w:p>
      <w:pPr>
        <w:pStyle w:val="ListNumber"/>
        <w:spacing w:line="360" w:lineRule="auto"/>
      </w:pPr>
      <w:r>
        <w:rPr>
          <w:rFonts w:ascii="宋体" w:hAnsi="宋体" w:eastAsia="宋体"/>
          <w:sz w:val="22"/>
        </w:rPr>
        <w:t>定密：</w:t>
      </w:r>
    </w:p>
    <w:p>
      <w:pPr>
        <w:spacing w:line="360" w:lineRule="auto" w:after="120"/>
        <w:ind w:firstLine="440"/>
      </w:pPr>
      <w:r>
        <w:rPr>
          <w:rFonts w:ascii="宋体" w:hAnsi="宋体" w:eastAsia="宋体"/>
          <w:sz w:val="22"/>
        </w:rPr>
        <w:t xml:space="preserve">   - 商业秘密产生后，由产生部门提出定密申请，填写《商业秘密定密申请表》，说明秘密内容、密级、保密期限、知悉范围。</w:t>
      </w:r>
    </w:p>
    <w:p>
      <w:pPr>
        <w:spacing w:line="360" w:lineRule="auto" w:after="120"/>
        <w:ind w:firstLine="440"/>
      </w:pPr>
      <w:r>
        <w:rPr>
          <w:rFonts w:ascii="宋体" w:hAnsi="宋体" w:eastAsia="宋体"/>
          <w:sz w:val="22"/>
        </w:rPr>
        <w:t xml:space="preserve">   - 部门负责人审核。</w:t>
      </w:r>
    </w:p>
    <w:p>
      <w:pPr>
        <w:spacing w:line="360" w:lineRule="auto" w:after="120"/>
        <w:ind w:firstLine="440"/>
      </w:pPr>
      <w:r>
        <w:rPr>
          <w:rFonts w:ascii="宋体" w:hAnsi="宋体" w:eastAsia="宋体"/>
          <w:sz w:val="22"/>
        </w:rPr>
        <w:t xml:space="preserve">   - 知识产权与保密管理办公室审核。</w:t>
      </w:r>
    </w:p>
    <w:p>
      <w:pPr>
        <w:spacing w:line="360" w:lineRule="auto" w:after="120"/>
        <w:ind w:firstLine="440"/>
      </w:pPr>
      <w:r>
        <w:rPr>
          <w:rFonts w:ascii="宋体" w:hAnsi="宋体" w:eastAsia="宋体"/>
          <w:sz w:val="22"/>
        </w:rPr>
        <w:t xml:space="preserve">   - 按密级审批权限审批：绝密由总经理审批，机密由分管领导审批，秘密由部门负责人审批。</w:t>
      </w:r>
    </w:p>
    <w:p>
      <w:pPr>
        <w:spacing w:line="360" w:lineRule="auto" w:after="120"/>
        <w:ind w:firstLine="440"/>
      </w:pPr>
      <w:r>
        <w:rPr>
          <w:rFonts w:ascii="宋体" w:hAnsi="宋体" w:eastAsia="宋体"/>
          <w:sz w:val="22"/>
        </w:rPr>
        <w:t xml:space="preserve">   - 审批通过后，确定为商业秘密，纳入保密管理。</w:t>
      </w:r>
    </w:p>
    <w:p>
      <w:pPr>
        <w:pStyle w:val="ListNumber"/>
        <w:spacing w:line="360" w:lineRule="auto"/>
      </w:pPr>
      <w:r>
        <w:rPr>
          <w:rFonts w:ascii="宋体" w:hAnsi="宋体" w:eastAsia="宋体"/>
          <w:sz w:val="22"/>
        </w:rPr>
        <w:t>变更密级：</w:t>
      </w:r>
    </w:p>
    <w:p>
      <w:pPr>
        <w:spacing w:line="360" w:lineRule="auto" w:after="120"/>
        <w:ind w:firstLine="440"/>
      </w:pPr>
      <w:r>
        <w:rPr>
          <w:rFonts w:ascii="宋体" w:hAnsi="宋体" w:eastAsia="宋体"/>
          <w:sz w:val="22"/>
        </w:rPr>
        <w:t xml:space="preserve">   - 商业秘密的密级和保密期限可以根据情况变化进行变更。</w:t>
      </w:r>
    </w:p>
    <w:p>
      <w:pPr>
        <w:spacing w:line="360" w:lineRule="auto" w:after="120"/>
        <w:ind w:firstLine="440"/>
      </w:pPr>
      <w:r>
        <w:rPr>
          <w:rFonts w:ascii="宋体" w:hAnsi="宋体" w:eastAsia="宋体"/>
          <w:sz w:val="22"/>
        </w:rPr>
        <w:t xml:space="preserve">   - 密级变更由原定密部门提出申请，按定密程序审批。</w:t>
      </w:r>
    </w:p>
    <w:p>
      <w:pPr>
        <w:pStyle w:val="ListNumber"/>
        <w:spacing w:line="360" w:lineRule="auto"/>
      </w:pPr>
      <w:r>
        <w:rPr>
          <w:rFonts w:ascii="宋体" w:hAnsi="宋体" w:eastAsia="宋体"/>
          <w:sz w:val="22"/>
        </w:rPr>
        <w:t>解密：</w:t>
      </w:r>
    </w:p>
    <w:p>
      <w:pPr>
        <w:spacing w:line="360" w:lineRule="auto" w:after="120"/>
        <w:ind w:firstLine="440"/>
      </w:pPr>
      <w:r>
        <w:rPr>
          <w:rFonts w:ascii="宋体" w:hAnsi="宋体" w:eastAsia="宋体"/>
          <w:sz w:val="22"/>
        </w:rPr>
        <w:t xml:space="preserve">   - 商业秘密保密期满，自动解密。</w:t>
      </w:r>
    </w:p>
    <w:p>
      <w:pPr>
        <w:spacing w:line="360" w:lineRule="auto" w:after="120"/>
        <w:ind w:firstLine="440"/>
      </w:pPr>
      <w:r>
        <w:rPr>
          <w:rFonts w:ascii="宋体" w:hAnsi="宋体" w:eastAsia="宋体"/>
          <w:sz w:val="22"/>
        </w:rPr>
        <w:t xml:space="preserve">   - 保密期内，因情况变化（如已公开、已无商业价值等）需要提前解密的，由原定密部门提出解密申请，按定密程序审批。</w:t>
      </w:r>
    </w:p>
    <w:p>
      <w:pPr>
        <w:spacing w:line="360" w:lineRule="auto" w:after="120"/>
        <w:ind w:firstLine="440"/>
      </w:pPr>
      <w:r>
        <w:rPr>
          <w:rFonts w:ascii="宋体" w:hAnsi="宋体" w:eastAsia="宋体"/>
          <w:sz w:val="22"/>
        </w:rPr>
        <w:t xml:space="preserve">   - 解密后，不再作为商业秘密管理。</w:t>
      </w:r>
    </w:p>
    <w:p>
      <w:pPr>
        <w:pStyle w:val="ListNumber"/>
        <w:spacing w:line="360" w:lineRule="auto"/>
      </w:pPr>
      <w:r>
        <w:rPr>
          <w:rFonts w:ascii="宋体" w:hAnsi="宋体" w:eastAsia="宋体"/>
          <w:sz w:val="22"/>
        </w:rPr>
        <w:t>知识产权与保密管理办公室建立商业秘密台账，记录商业秘密内容、密级、保密期限、知悉范围、定密日期、解密日期等。</w:t>
      </w:r>
    </w:p>
    <w:p>
      <w:pPr>
        <w:pStyle w:val="Heading3"/>
        <w:spacing w:before="240" w:after="120"/>
      </w:pPr>
      <w:r>
        <w:rPr>
          <w:rFonts w:ascii="黑体" w:hAnsi="黑体" w:eastAsia="黑体"/>
          <w:b/>
          <w:sz w:val="28"/>
        </w:rPr>
        <w:t>第二十八条 保密措施</w:t>
      </w:r>
    </w:p>
    <w:p>
      <w:pPr>
        <w:spacing w:line="360" w:lineRule="auto" w:after="120"/>
        <w:ind w:firstLine="440"/>
      </w:pPr>
      <w:r>
        <w:rPr>
          <w:rFonts w:ascii="宋体" w:hAnsi="宋体" w:eastAsia="宋体"/>
          <w:sz w:val="22"/>
        </w:rPr>
        <w:t>公司采取以下保密措施，保护商业秘密：</w:t>
      </w:r>
    </w:p>
    <w:p>
      <w:pPr>
        <w:pStyle w:val="ListNumber"/>
        <w:spacing w:line="360" w:lineRule="auto"/>
      </w:pPr>
      <w:r>
        <w:rPr>
          <w:rFonts w:ascii="宋体" w:hAnsi="宋体" w:eastAsia="宋体"/>
          <w:sz w:val="22"/>
        </w:rPr>
        <w:t>制度保密：</w:t>
      </w:r>
    </w:p>
    <w:p>
      <w:pPr>
        <w:spacing w:line="360" w:lineRule="auto" w:after="120"/>
        <w:ind w:firstLine="440"/>
      </w:pPr>
      <w:r>
        <w:rPr>
          <w:rFonts w:ascii="宋体" w:hAnsi="宋体" w:eastAsia="宋体"/>
          <w:sz w:val="22"/>
        </w:rPr>
        <w:t xml:space="preserve">   - 建立健全保密管理制度，明确保密责任和保密要求。</w:t>
      </w:r>
    </w:p>
    <w:p>
      <w:pPr>
        <w:spacing w:line="360" w:lineRule="auto" w:after="120"/>
        <w:ind w:firstLine="440"/>
      </w:pPr>
      <w:r>
        <w:rPr>
          <w:rFonts w:ascii="宋体" w:hAnsi="宋体" w:eastAsia="宋体"/>
          <w:sz w:val="22"/>
        </w:rPr>
        <w:t xml:space="preserve">   - 与员工签订保密协议，明确员工保密义务。</w:t>
      </w:r>
    </w:p>
    <w:p>
      <w:pPr>
        <w:spacing w:line="360" w:lineRule="auto" w:after="120"/>
        <w:ind w:firstLine="440"/>
      </w:pPr>
      <w:r>
        <w:rPr>
          <w:rFonts w:ascii="宋体" w:hAnsi="宋体" w:eastAsia="宋体"/>
          <w:sz w:val="22"/>
        </w:rPr>
        <w:t xml:space="preserve">   - 与涉密岗位员工签订竞业限制协议。</w:t>
      </w:r>
    </w:p>
    <w:p>
      <w:pPr>
        <w:spacing w:line="360" w:lineRule="auto" w:after="120"/>
        <w:ind w:firstLine="440"/>
      </w:pPr>
      <w:r>
        <w:rPr>
          <w:rFonts w:ascii="宋体" w:hAnsi="宋体" w:eastAsia="宋体"/>
          <w:sz w:val="22"/>
        </w:rPr>
        <w:t xml:space="preserve">   - 定期开展保密培训和保密教育。</w:t>
      </w:r>
    </w:p>
    <w:p>
      <w:pPr>
        <w:spacing w:line="360" w:lineRule="auto" w:after="120"/>
        <w:ind w:firstLine="440"/>
      </w:pPr>
      <w:r>
        <w:rPr>
          <w:rFonts w:ascii="宋体" w:hAnsi="宋体" w:eastAsia="宋体"/>
          <w:sz w:val="22"/>
        </w:rPr>
        <w:t xml:space="preserve">   - 定期进行保密检查。</w:t>
      </w:r>
    </w:p>
    <w:p>
      <w:pPr>
        <w:pStyle w:val="ListNumber"/>
        <w:spacing w:line="360" w:lineRule="auto"/>
      </w:pPr>
      <w:r>
        <w:rPr>
          <w:rFonts w:ascii="宋体" w:hAnsi="宋体" w:eastAsia="宋体"/>
          <w:sz w:val="22"/>
        </w:rPr>
        <w:t>人员保密：</w:t>
      </w:r>
    </w:p>
    <w:p>
      <w:pPr>
        <w:spacing w:line="360" w:lineRule="auto" w:after="120"/>
        <w:ind w:firstLine="440"/>
      </w:pPr>
      <w:r>
        <w:rPr>
          <w:rFonts w:ascii="宋体" w:hAnsi="宋体" w:eastAsia="宋体"/>
          <w:sz w:val="22"/>
        </w:rPr>
        <w:t xml:space="preserve">   - 涉密岗位人员入职前进行保密审查。</w:t>
      </w:r>
    </w:p>
    <w:p>
      <w:pPr>
        <w:spacing w:line="360" w:lineRule="auto" w:after="120"/>
        <w:ind w:firstLine="440"/>
      </w:pPr>
      <w:r>
        <w:rPr>
          <w:rFonts w:ascii="宋体" w:hAnsi="宋体" w:eastAsia="宋体"/>
          <w:sz w:val="22"/>
        </w:rPr>
        <w:t xml:space="preserve">   - 涉密人员上岗前进行保密培训，签订保密承诺书。</w:t>
      </w:r>
    </w:p>
    <w:p>
      <w:pPr>
        <w:spacing w:line="360" w:lineRule="auto" w:after="120"/>
        <w:ind w:firstLine="440"/>
      </w:pPr>
      <w:r>
        <w:rPr>
          <w:rFonts w:ascii="宋体" w:hAnsi="宋体" w:eastAsia="宋体"/>
          <w:sz w:val="22"/>
        </w:rPr>
        <w:t xml:space="preserve">   - 涉密人员离职时进行离职保密谈话，办理涉密资料交接，签订离职保密承诺书。</w:t>
      </w:r>
    </w:p>
    <w:p>
      <w:pPr>
        <w:spacing w:line="360" w:lineRule="auto" w:after="120"/>
        <w:ind w:firstLine="440"/>
      </w:pPr>
      <w:r>
        <w:rPr>
          <w:rFonts w:ascii="宋体" w:hAnsi="宋体" w:eastAsia="宋体"/>
          <w:sz w:val="22"/>
        </w:rPr>
        <w:t xml:space="preserve">   - 涉密人员离职后，继续履行保密义务和竞业限制义务。</w:t>
      </w:r>
    </w:p>
    <w:p>
      <w:pPr>
        <w:spacing w:line="360" w:lineRule="auto" w:after="120"/>
        <w:ind w:firstLine="440"/>
      </w:pPr>
      <w:r>
        <w:rPr>
          <w:rFonts w:ascii="宋体" w:hAnsi="宋体" w:eastAsia="宋体"/>
          <w:sz w:val="22"/>
        </w:rPr>
        <w:t xml:space="preserve">   - 对涉密人员进行定期保密考核。</w:t>
      </w:r>
    </w:p>
    <w:p>
      <w:pPr>
        <w:pStyle w:val="ListNumber"/>
        <w:spacing w:line="360" w:lineRule="auto"/>
      </w:pPr>
      <w:r>
        <w:rPr>
          <w:rFonts w:ascii="宋体" w:hAnsi="宋体" w:eastAsia="宋体"/>
          <w:sz w:val="22"/>
        </w:rPr>
        <w:t>物理保密：</w:t>
      </w:r>
    </w:p>
    <w:p>
      <w:pPr>
        <w:spacing w:line="360" w:lineRule="auto" w:after="120"/>
        <w:ind w:firstLine="440"/>
      </w:pPr>
      <w:r>
        <w:rPr>
          <w:rFonts w:ascii="宋体" w:hAnsi="宋体" w:eastAsia="宋体"/>
          <w:sz w:val="22"/>
        </w:rPr>
        <w:t xml:space="preserve">   - 涉密区域设置门禁，实行出入控制，无关人员不得进入。</w:t>
      </w:r>
    </w:p>
    <w:p>
      <w:pPr>
        <w:spacing w:line="360" w:lineRule="auto" w:after="120"/>
        <w:ind w:firstLine="440"/>
      </w:pPr>
      <w:r>
        <w:rPr>
          <w:rFonts w:ascii="宋体" w:hAnsi="宋体" w:eastAsia="宋体"/>
          <w:sz w:val="22"/>
        </w:rPr>
        <w:t xml:space="preserve">   - 涉密区域安装监控设备，进行24小时监控。</w:t>
      </w:r>
    </w:p>
    <w:p>
      <w:pPr>
        <w:spacing w:line="360" w:lineRule="auto" w:after="120"/>
        <w:ind w:firstLine="440"/>
      </w:pPr>
      <w:r>
        <w:rPr>
          <w:rFonts w:ascii="宋体" w:hAnsi="宋体" w:eastAsia="宋体"/>
          <w:sz w:val="22"/>
        </w:rPr>
        <w:t xml:space="preserve">   - 涉密文件存放在保密柜或保险柜中，专人保管。</w:t>
      </w:r>
    </w:p>
    <w:p>
      <w:pPr>
        <w:spacing w:line="360" w:lineRule="auto" w:after="120"/>
        <w:ind w:firstLine="440"/>
      </w:pPr>
      <w:r>
        <w:rPr>
          <w:rFonts w:ascii="宋体" w:hAnsi="宋体" w:eastAsia="宋体"/>
          <w:sz w:val="22"/>
        </w:rPr>
        <w:t xml:space="preserve">   - 涉密文件的印制、收发、传递、借阅、复制、销毁实行登记管理。</w:t>
      </w:r>
    </w:p>
    <w:p>
      <w:pPr>
        <w:spacing w:line="360" w:lineRule="auto" w:after="120"/>
        <w:ind w:firstLine="440"/>
      </w:pPr>
      <w:r>
        <w:rPr>
          <w:rFonts w:ascii="宋体" w:hAnsi="宋体" w:eastAsia="宋体"/>
          <w:sz w:val="22"/>
        </w:rPr>
        <w:t xml:space="preserve">   - 办公区域设置保密提示，禁止携带手机、相机等拍摄设备进入涉密区域。</w:t>
      </w:r>
    </w:p>
    <w:p>
      <w:pPr>
        <w:spacing w:line="360" w:lineRule="auto" w:after="120"/>
        <w:ind w:firstLine="440"/>
      </w:pPr>
      <w:r>
        <w:rPr>
          <w:rFonts w:ascii="宋体" w:hAnsi="宋体" w:eastAsia="宋体"/>
          <w:sz w:val="22"/>
        </w:rPr>
        <w:t xml:space="preserve">   - 访客进入办公区域需登记，由接待人员陪同。</w:t>
      </w:r>
    </w:p>
    <w:p>
      <w:pPr>
        <w:pStyle w:val="ListNumber"/>
        <w:spacing w:line="360" w:lineRule="auto"/>
      </w:pPr>
      <w:r>
        <w:rPr>
          <w:rFonts w:ascii="宋体" w:hAnsi="宋体" w:eastAsia="宋体"/>
          <w:sz w:val="22"/>
        </w:rPr>
        <w:t>信息保密：</w:t>
      </w:r>
    </w:p>
    <w:p>
      <w:pPr>
        <w:spacing w:line="360" w:lineRule="auto" w:after="120"/>
        <w:ind w:firstLine="440"/>
      </w:pPr>
      <w:r>
        <w:rPr>
          <w:rFonts w:ascii="宋体" w:hAnsi="宋体" w:eastAsia="宋体"/>
          <w:sz w:val="22"/>
        </w:rPr>
        <w:t xml:space="preserve">   - 涉密信息系统实行分级保护，与互联网物理隔离或逻辑隔离。</w:t>
      </w:r>
    </w:p>
    <w:p>
      <w:pPr>
        <w:spacing w:line="360" w:lineRule="auto" w:after="120"/>
        <w:ind w:firstLine="440"/>
      </w:pPr>
      <w:r>
        <w:rPr>
          <w:rFonts w:ascii="宋体" w:hAnsi="宋体" w:eastAsia="宋体"/>
          <w:sz w:val="22"/>
        </w:rPr>
        <w:t xml:space="preserve">   - 涉密计算机设置开机密码、屏幕保护密码，定期更换。</w:t>
      </w:r>
    </w:p>
    <w:p>
      <w:pPr>
        <w:spacing w:line="360" w:lineRule="auto" w:after="120"/>
        <w:ind w:firstLine="440"/>
      </w:pPr>
      <w:r>
        <w:rPr>
          <w:rFonts w:ascii="宋体" w:hAnsi="宋体" w:eastAsia="宋体"/>
          <w:sz w:val="22"/>
        </w:rPr>
        <w:t xml:space="preserve">   - 涉密信息加密存储和传输。</w:t>
      </w:r>
    </w:p>
    <w:p>
      <w:pPr>
        <w:spacing w:line="360" w:lineRule="auto" w:after="120"/>
        <w:ind w:firstLine="440"/>
      </w:pPr>
      <w:r>
        <w:rPr>
          <w:rFonts w:ascii="宋体" w:hAnsi="宋体" w:eastAsia="宋体"/>
          <w:sz w:val="22"/>
        </w:rPr>
        <w:t xml:space="preserve">   - 禁止使用U盘、移动硬盘等移动存储设备在涉密计算机和非涉密计算机之间交叉使用。</w:t>
      </w:r>
    </w:p>
    <w:p>
      <w:pPr>
        <w:spacing w:line="360" w:lineRule="auto" w:after="120"/>
        <w:ind w:firstLine="440"/>
      </w:pPr>
      <w:r>
        <w:rPr>
          <w:rFonts w:ascii="宋体" w:hAnsi="宋体" w:eastAsia="宋体"/>
          <w:sz w:val="22"/>
        </w:rPr>
        <w:t xml:space="preserve">   - 禁止将涉密计算机接入互联网。</w:t>
      </w:r>
    </w:p>
    <w:p>
      <w:pPr>
        <w:spacing w:line="360" w:lineRule="auto" w:after="120"/>
        <w:ind w:firstLine="440"/>
      </w:pPr>
      <w:r>
        <w:rPr>
          <w:rFonts w:ascii="宋体" w:hAnsi="宋体" w:eastAsia="宋体"/>
          <w:sz w:val="22"/>
        </w:rPr>
        <w:t xml:space="preserve">   - 禁止在互联网邮箱、即时通讯工具中传输涉密信息。</w:t>
      </w:r>
    </w:p>
    <w:p>
      <w:pPr>
        <w:spacing w:line="360" w:lineRule="auto" w:after="120"/>
        <w:ind w:firstLine="440"/>
      </w:pPr>
      <w:r>
        <w:rPr>
          <w:rFonts w:ascii="宋体" w:hAnsi="宋体" w:eastAsia="宋体"/>
          <w:sz w:val="22"/>
        </w:rPr>
        <w:t xml:space="preserve">   - 禁止在社交媒体、论坛、博客等公开渠道发布涉密信息。</w:t>
      </w:r>
    </w:p>
    <w:p>
      <w:pPr>
        <w:spacing w:line="360" w:lineRule="auto" w:after="120"/>
        <w:ind w:firstLine="440"/>
      </w:pPr>
      <w:r>
        <w:rPr>
          <w:rFonts w:ascii="宋体" w:hAnsi="宋体" w:eastAsia="宋体"/>
          <w:sz w:val="22"/>
        </w:rPr>
        <w:t xml:space="preserve">   - 计算机安装防病毒软件和防火墙，定期更新病毒库。</w:t>
      </w:r>
    </w:p>
    <w:p>
      <w:pPr>
        <w:spacing w:line="360" w:lineRule="auto" w:after="120"/>
        <w:ind w:firstLine="440"/>
      </w:pPr>
      <w:r>
        <w:rPr>
          <w:rFonts w:ascii="宋体" w:hAnsi="宋体" w:eastAsia="宋体"/>
          <w:sz w:val="22"/>
        </w:rPr>
        <w:t xml:space="preserve">   - 定期进行信息安全漏洞扫描和风险评估。</w:t>
      </w:r>
    </w:p>
    <w:p>
      <w:pPr>
        <w:pStyle w:val="ListNumber"/>
        <w:spacing w:line="360" w:lineRule="auto"/>
      </w:pPr>
      <w:r>
        <w:rPr>
          <w:rFonts w:ascii="宋体" w:hAnsi="宋体" w:eastAsia="宋体"/>
          <w:sz w:val="22"/>
        </w:rPr>
        <w:t>会议保密：</w:t>
      </w:r>
    </w:p>
    <w:p>
      <w:pPr>
        <w:spacing w:line="360" w:lineRule="auto" w:after="120"/>
        <w:ind w:firstLine="440"/>
      </w:pPr>
      <w:r>
        <w:rPr>
          <w:rFonts w:ascii="宋体" w:hAnsi="宋体" w:eastAsia="宋体"/>
          <w:sz w:val="22"/>
        </w:rPr>
        <w:t xml:space="preserve">   - 涉密会议应当在具备保密条件的场所召开。</w:t>
      </w:r>
    </w:p>
    <w:p>
      <w:pPr>
        <w:spacing w:line="360" w:lineRule="auto" w:after="120"/>
        <w:ind w:firstLine="440"/>
      </w:pPr>
      <w:r>
        <w:rPr>
          <w:rFonts w:ascii="宋体" w:hAnsi="宋体" w:eastAsia="宋体"/>
          <w:sz w:val="22"/>
        </w:rPr>
        <w:t xml:space="preserve">   - 涉密会议参会人员应当限定在必要范围，参会人员签到。</w:t>
      </w:r>
    </w:p>
    <w:p>
      <w:pPr>
        <w:spacing w:line="360" w:lineRule="auto" w:after="120"/>
        <w:ind w:firstLine="440"/>
      </w:pPr>
      <w:r>
        <w:rPr>
          <w:rFonts w:ascii="宋体" w:hAnsi="宋体" w:eastAsia="宋体"/>
          <w:sz w:val="22"/>
        </w:rPr>
        <w:t xml:space="preserve">   - 涉密会议资料应当标注密级，编号发放，会后收回。</w:t>
      </w:r>
    </w:p>
    <w:p>
      <w:pPr>
        <w:spacing w:line="360" w:lineRule="auto" w:after="120"/>
        <w:ind w:firstLine="440"/>
      </w:pPr>
      <w:r>
        <w:rPr>
          <w:rFonts w:ascii="宋体" w:hAnsi="宋体" w:eastAsia="宋体"/>
          <w:sz w:val="22"/>
        </w:rPr>
        <w:t xml:space="preserve">   - 涉密会议禁止录音、录像、拍照，确需录音录像的需经批准。</w:t>
      </w:r>
    </w:p>
    <w:p>
      <w:pPr>
        <w:spacing w:line="360" w:lineRule="auto" w:after="120"/>
        <w:ind w:firstLine="440"/>
      </w:pPr>
      <w:r>
        <w:rPr>
          <w:rFonts w:ascii="宋体" w:hAnsi="宋体" w:eastAsia="宋体"/>
          <w:sz w:val="22"/>
        </w:rPr>
        <w:t xml:space="preserve">   - 涉密会议内容不得擅自传播和泄露。</w:t>
      </w:r>
    </w:p>
    <w:p>
      <w:pPr>
        <w:spacing w:line="360" w:lineRule="auto" w:after="120"/>
        <w:ind w:firstLine="440"/>
      </w:pPr>
      <w:r>
        <w:rPr>
          <w:rFonts w:ascii="宋体" w:hAnsi="宋体" w:eastAsia="宋体"/>
          <w:sz w:val="22"/>
        </w:rPr>
        <w:t xml:space="preserve">   - 会议场所应当检查是否存在窃听、窃照设备。</w:t>
      </w:r>
    </w:p>
    <w:p>
      <w:pPr>
        <w:pStyle w:val="ListNumber"/>
        <w:spacing w:line="360" w:lineRule="auto"/>
      </w:pPr>
      <w:r>
        <w:rPr>
          <w:rFonts w:ascii="宋体" w:hAnsi="宋体" w:eastAsia="宋体"/>
          <w:sz w:val="22"/>
        </w:rPr>
        <w:t>对外交流保密：</w:t>
      </w:r>
    </w:p>
    <w:p>
      <w:pPr>
        <w:spacing w:line="360" w:lineRule="auto" w:after="120"/>
        <w:ind w:firstLine="440"/>
      </w:pPr>
      <w:r>
        <w:rPr>
          <w:rFonts w:ascii="宋体" w:hAnsi="宋体" w:eastAsia="宋体"/>
          <w:sz w:val="22"/>
        </w:rPr>
        <w:t xml:space="preserve">   - 对外交流、合作、谈判中，不得擅自披露公司商业秘密。</w:t>
      </w:r>
    </w:p>
    <w:p>
      <w:pPr>
        <w:spacing w:line="360" w:lineRule="auto" w:after="120"/>
        <w:ind w:firstLine="440"/>
      </w:pPr>
      <w:r>
        <w:rPr>
          <w:rFonts w:ascii="宋体" w:hAnsi="宋体" w:eastAsia="宋体"/>
          <w:sz w:val="22"/>
        </w:rPr>
        <w:t xml:space="preserve">   - 对外提供资料应当进行保密审查，涉及商业秘密的应当签订保密协议。</w:t>
      </w:r>
    </w:p>
    <w:p>
      <w:pPr>
        <w:spacing w:line="360" w:lineRule="auto" w:after="120"/>
        <w:ind w:firstLine="440"/>
      </w:pPr>
      <w:r>
        <w:rPr>
          <w:rFonts w:ascii="宋体" w:hAnsi="宋体" w:eastAsia="宋体"/>
          <w:sz w:val="22"/>
        </w:rPr>
        <w:t xml:space="preserve">   - 接受外部采访、参观、考察，应当经审批，划定参观范围，禁止参观涉密区域。</w:t>
      </w:r>
    </w:p>
    <w:p>
      <w:pPr>
        <w:spacing w:line="360" w:lineRule="auto" w:after="120"/>
        <w:ind w:firstLine="440"/>
      </w:pPr>
      <w:r>
        <w:rPr>
          <w:rFonts w:ascii="宋体" w:hAnsi="宋体" w:eastAsia="宋体"/>
          <w:sz w:val="22"/>
        </w:rPr>
        <w:t xml:space="preserve">   - 发表论文、著作、演讲，应当进行保密审查，不得涉及公司商业秘密。</w:t>
      </w:r>
    </w:p>
    <w:p>
      <w:pPr>
        <w:spacing w:line="360" w:lineRule="auto" w:after="120"/>
        <w:ind w:firstLine="440"/>
      </w:pPr>
      <w:r>
        <w:rPr>
          <w:rFonts w:ascii="宋体" w:hAnsi="宋体" w:eastAsia="宋体"/>
          <w:sz w:val="22"/>
        </w:rPr>
        <w:t xml:space="preserve">   - 参加展会、发布会，宣传资料应当经保密审查。</w:t>
      </w:r>
    </w:p>
    <w:p>
      <w:pPr>
        <w:pStyle w:val="Heading3"/>
        <w:spacing w:before="240" w:after="120"/>
      </w:pPr>
      <w:r>
        <w:rPr>
          <w:rFonts w:ascii="黑体" w:hAnsi="黑体" w:eastAsia="黑体"/>
          <w:b/>
          <w:sz w:val="28"/>
        </w:rPr>
        <w:t>第二十九条 保密协议</w:t>
      </w:r>
    </w:p>
    <w:p>
      <w:pPr>
        <w:pStyle w:val="ListNumber"/>
        <w:spacing w:line="360" w:lineRule="auto"/>
      </w:pPr>
      <w:r>
        <w:rPr>
          <w:rFonts w:ascii="宋体" w:hAnsi="宋体" w:eastAsia="宋体"/>
          <w:sz w:val="22"/>
        </w:rPr>
        <w:t>公司与所有员工签订保密协议，明确员工保密义务。</w:t>
      </w:r>
    </w:p>
    <w:p>
      <w:pPr>
        <w:pStyle w:val="ListNumber"/>
        <w:spacing w:line="360" w:lineRule="auto"/>
      </w:pPr>
      <w:r>
        <w:rPr>
          <w:rFonts w:ascii="宋体" w:hAnsi="宋体" w:eastAsia="宋体"/>
          <w:sz w:val="22"/>
        </w:rPr>
        <w:t>保密协议内容包括：</w:t>
      </w:r>
    </w:p>
    <w:p>
      <w:pPr>
        <w:spacing w:line="360" w:lineRule="auto" w:after="120"/>
        <w:ind w:firstLine="440"/>
      </w:pPr>
      <w:r>
        <w:rPr>
          <w:rFonts w:ascii="宋体" w:hAnsi="宋体" w:eastAsia="宋体"/>
          <w:sz w:val="22"/>
        </w:rPr>
        <w:t xml:space="preserve">   - 保密信息的范围和内容。</w:t>
      </w:r>
    </w:p>
    <w:p>
      <w:pPr>
        <w:spacing w:line="360" w:lineRule="auto" w:after="120"/>
        <w:ind w:firstLine="440"/>
      </w:pPr>
      <w:r>
        <w:rPr>
          <w:rFonts w:ascii="宋体" w:hAnsi="宋体" w:eastAsia="宋体"/>
          <w:sz w:val="22"/>
        </w:rPr>
        <w:t xml:space="preserve">   - 员工的保密义务和保密责任。</w:t>
      </w:r>
    </w:p>
    <w:p>
      <w:pPr>
        <w:spacing w:line="360" w:lineRule="auto" w:after="120"/>
        <w:ind w:firstLine="440"/>
      </w:pPr>
      <w:r>
        <w:rPr>
          <w:rFonts w:ascii="宋体" w:hAnsi="宋体" w:eastAsia="宋体"/>
          <w:sz w:val="22"/>
        </w:rPr>
        <w:t xml:space="preserve">   - 保密期限（在职期间及离职后）。</w:t>
      </w:r>
    </w:p>
    <w:p>
      <w:pPr>
        <w:spacing w:line="360" w:lineRule="auto" w:after="120"/>
        <w:ind w:firstLine="440"/>
      </w:pPr>
      <w:r>
        <w:rPr>
          <w:rFonts w:ascii="宋体" w:hAnsi="宋体" w:eastAsia="宋体"/>
          <w:sz w:val="22"/>
        </w:rPr>
        <w:t xml:space="preserve">   - 保密信息的使用限制。</w:t>
      </w:r>
    </w:p>
    <w:p>
      <w:pPr>
        <w:spacing w:line="360" w:lineRule="auto" w:after="120"/>
        <w:ind w:firstLine="440"/>
      </w:pPr>
      <w:r>
        <w:rPr>
          <w:rFonts w:ascii="宋体" w:hAnsi="宋体" w:eastAsia="宋体"/>
          <w:sz w:val="22"/>
        </w:rPr>
        <w:t xml:space="preserve">   - 涉密资料的交接和返还。</w:t>
      </w:r>
    </w:p>
    <w:p>
      <w:pPr>
        <w:spacing w:line="360" w:lineRule="auto" w:after="120"/>
        <w:ind w:firstLine="440"/>
      </w:pPr>
      <w:r>
        <w:rPr>
          <w:rFonts w:ascii="宋体" w:hAnsi="宋体" w:eastAsia="宋体"/>
          <w:sz w:val="22"/>
        </w:rPr>
        <w:t xml:space="preserve">   - 违约责任和赔偿责任。</w:t>
      </w:r>
    </w:p>
    <w:p>
      <w:pPr>
        <w:spacing w:line="360" w:lineRule="auto" w:after="120"/>
        <w:ind w:firstLine="440"/>
      </w:pPr>
      <w:r>
        <w:rPr>
          <w:rFonts w:ascii="宋体" w:hAnsi="宋体" w:eastAsia="宋体"/>
          <w:sz w:val="22"/>
        </w:rPr>
        <w:t xml:space="preserve">   - 争议解决方式。</w:t>
      </w:r>
    </w:p>
    <w:p>
      <w:pPr>
        <w:pStyle w:val="ListNumber"/>
        <w:spacing w:line="360" w:lineRule="auto"/>
      </w:pPr>
      <w:r>
        <w:rPr>
          <w:rFonts w:ascii="宋体" w:hAnsi="宋体" w:eastAsia="宋体"/>
          <w:sz w:val="22"/>
        </w:rPr>
        <w:t>保密协议在员工入职时签订，作为劳动合同的附件。</w:t>
      </w:r>
    </w:p>
    <w:p>
      <w:pPr>
        <w:pStyle w:val="ListNumber"/>
        <w:spacing w:line="360" w:lineRule="auto"/>
      </w:pPr>
      <w:r>
        <w:rPr>
          <w:rFonts w:ascii="宋体" w:hAnsi="宋体" w:eastAsia="宋体"/>
          <w:sz w:val="22"/>
        </w:rPr>
        <w:t>员工离职时，重新确认保密义务，签订离职保密承诺书。</w:t>
      </w:r>
    </w:p>
    <w:p>
      <w:pPr>
        <w:pStyle w:val="ListNumber"/>
        <w:spacing w:line="360" w:lineRule="auto"/>
      </w:pPr>
      <w:r>
        <w:rPr>
          <w:rFonts w:ascii="宋体" w:hAnsi="宋体" w:eastAsia="宋体"/>
          <w:sz w:val="22"/>
        </w:rPr>
        <w:t>公司与外部合作方（供应商、客户、合作伙伴、顾问等）签订保密协议，明确双方保密义务。</w:t>
      </w:r>
    </w:p>
    <w:p>
      <w:pPr>
        <w:pStyle w:val="Heading3"/>
        <w:spacing w:before="240" w:after="120"/>
      </w:pPr>
      <w:r>
        <w:rPr>
          <w:rFonts w:ascii="黑体" w:hAnsi="黑体" w:eastAsia="黑体"/>
          <w:b/>
          <w:sz w:val="28"/>
        </w:rPr>
        <w:t>第三十条 竞业限制</w:t>
      </w:r>
    </w:p>
    <w:p>
      <w:pPr>
        <w:pStyle w:val="ListNumber"/>
        <w:spacing w:line="360" w:lineRule="auto"/>
      </w:pPr>
      <w:r>
        <w:rPr>
          <w:rFonts w:ascii="宋体" w:hAnsi="宋体" w:eastAsia="宋体"/>
          <w:sz w:val="22"/>
        </w:rPr>
        <w:t>公司与涉密岗位员工、高级管理人员、高级技术人员签订竞业限制协议。</w:t>
      </w:r>
    </w:p>
    <w:p>
      <w:pPr>
        <w:pStyle w:val="ListNumber"/>
        <w:spacing w:line="360" w:lineRule="auto"/>
      </w:pPr>
      <w:r>
        <w:rPr>
          <w:rFonts w:ascii="宋体" w:hAnsi="宋体" w:eastAsia="宋体"/>
          <w:sz w:val="22"/>
        </w:rPr>
        <w:t>竞业限制协议内容包括：</w:t>
      </w:r>
    </w:p>
    <w:p>
      <w:pPr>
        <w:spacing w:line="360" w:lineRule="auto" w:after="120"/>
        <w:ind w:firstLine="440"/>
      </w:pPr>
      <w:r>
        <w:rPr>
          <w:rFonts w:ascii="宋体" w:hAnsi="宋体" w:eastAsia="宋体"/>
          <w:sz w:val="22"/>
        </w:rPr>
        <w:t xml:space="preserve">   - 竞业限制的范围（行业、产品、业务）。</w:t>
      </w:r>
    </w:p>
    <w:p>
      <w:pPr>
        <w:spacing w:line="360" w:lineRule="auto" w:after="120"/>
        <w:ind w:firstLine="440"/>
      </w:pPr>
      <w:r>
        <w:rPr>
          <w:rFonts w:ascii="宋体" w:hAnsi="宋体" w:eastAsia="宋体"/>
          <w:sz w:val="22"/>
        </w:rPr>
        <w:t xml:space="preserve">   - 竞业限制的地域。</w:t>
      </w:r>
    </w:p>
    <w:p>
      <w:pPr>
        <w:spacing w:line="360" w:lineRule="auto" w:after="120"/>
        <w:ind w:firstLine="440"/>
      </w:pPr>
      <w:r>
        <w:rPr>
          <w:rFonts w:ascii="宋体" w:hAnsi="宋体" w:eastAsia="宋体"/>
          <w:sz w:val="22"/>
        </w:rPr>
        <w:t xml:space="preserve">   - 竞业限制的期限（不超过2年）。</w:t>
      </w:r>
    </w:p>
    <w:p>
      <w:pPr>
        <w:spacing w:line="360" w:lineRule="auto" w:after="120"/>
        <w:ind w:firstLine="440"/>
      </w:pPr>
      <w:r>
        <w:rPr>
          <w:rFonts w:ascii="宋体" w:hAnsi="宋体" w:eastAsia="宋体"/>
          <w:sz w:val="22"/>
        </w:rPr>
        <w:t xml:space="preserve">   - 竞业限制经济补偿（按月支付，不低于员工离职前12个月平均工资的30%）。</w:t>
      </w:r>
    </w:p>
    <w:p>
      <w:pPr>
        <w:spacing w:line="360" w:lineRule="auto" w:after="120"/>
        <w:ind w:firstLine="440"/>
      </w:pPr>
      <w:r>
        <w:rPr>
          <w:rFonts w:ascii="宋体" w:hAnsi="宋体" w:eastAsia="宋体"/>
          <w:sz w:val="22"/>
        </w:rPr>
        <w:t xml:space="preserve">   - 员工的竞业限制义务。</w:t>
      </w:r>
    </w:p>
    <w:p>
      <w:pPr>
        <w:spacing w:line="360" w:lineRule="auto" w:after="120"/>
        <w:ind w:firstLine="440"/>
      </w:pPr>
      <w:r>
        <w:rPr>
          <w:rFonts w:ascii="宋体" w:hAnsi="宋体" w:eastAsia="宋体"/>
          <w:sz w:val="22"/>
        </w:rPr>
        <w:t xml:space="preserve">   - 违约责任（违约金）。</w:t>
      </w:r>
    </w:p>
    <w:p>
      <w:pPr>
        <w:spacing w:line="360" w:lineRule="auto" w:after="120"/>
        <w:ind w:firstLine="440"/>
      </w:pPr>
      <w:r>
        <w:rPr>
          <w:rFonts w:ascii="宋体" w:hAnsi="宋体" w:eastAsia="宋体"/>
          <w:sz w:val="22"/>
        </w:rPr>
        <w:t xml:space="preserve">   - 协议的解除和终止。</w:t>
      </w:r>
    </w:p>
    <w:p>
      <w:pPr>
        <w:pStyle w:val="ListNumber"/>
        <w:spacing w:line="360" w:lineRule="auto"/>
      </w:pPr>
      <w:r>
        <w:rPr>
          <w:rFonts w:ascii="宋体" w:hAnsi="宋体" w:eastAsia="宋体"/>
          <w:sz w:val="22"/>
        </w:rPr>
        <w:t>竞业限制协议在员工入职或岗位调整时签订。</w:t>
      </w:r>
    </w:p>
    <w:p>
      <w:pPr>
        <w:pStyle w:val="ListNumber"/>
        <w:spacing w:line="360" w:lineRule="auto"/>
      </w:pPr>
      <w:r>
        <w:rPr>
          <w:rFonts w:ascii="宋体" w:hAnsi="宋体" w:eastAsia="宋体"/>
          <w:sz w:val="22"/>
        </w:rPr>
        <w:t>员工离职时，公司可以根据需要决定是否启动竞业限制。</w:t>
      </w:r>
    </w:p>
    <w:p>
      <w:pPr>
        <w:pStyle w:val="ListNumber"/>
        <w:spacing w:line="360" w:lineRule="auto"/>
      </w:pPr>
      <w:r>
        <w:rPr>
          <w:rFonts w:ascii="宋体" w:hAnsi="宋体" w:eastAsia="宋体"/>
          <w:sz w:val="22"/>
        </w:rPr>
        <w:t>启动竞业限制的，按月支付经济补偿；不启动的，书面通知员工解除竞业限制协议。</w:t>
      </w:r>
    </w:p>
    <w:p>
      <w:pPr>
        <w:pStyle w:val="ListNumber"/>
        <w:spacing w:line="360" w:lineRule="auto"/>
      </w:pPr>
      <w:r>
        <w:rPr>
          <w:rFonts w:ascii="宋体" w:hAnsi="宋体" w:eastAsia="宋体"/>
          <w:sz w:val="22"/>
        </w:rPr>
        <w:t>员工违反竞业限制协议的，公司有权要求员工支付违约金，并继续履行竞业限制义务。</w:t>
      </w:r>
    </w:p>
    <w:p>
      <w:pPr>
        <w:pStyle w:val="Heading3"/>
        <w:spacing w:before="240" w:after="120"/>
      </w:pPr>
      <w:r>
        <w:rPr>
          <w:rFonts w:ascii="黑体" w:hAnsi="黑体" w:eastAsia="黑体"/>
          <w:b/>
          <w:sz w:val="28"/>
        </w:rPr>
        <w:t>第三十一条 脱密期管理</w:t>
      </w:r>
    </w:p>
    <w:p>
      <w:pPr>
        <w:pStyle w:val="ListNumber"/>
        <w:spacing w:line="360" w:lineRule="auto"/>
      </w:pPr>
      <w:r>
        <w:rPr>
          <w:rFonts w:ascii="宋体" w:hAnsi="宋体" w:eastAsia="宋体"/>
          <w:sz w:val="22"/>
        </w:rPr>
        <w:t>涉密岗位员工离职前，公司可以安排脱密期。</w:t>
      </w:r>
    </w:p>
    <w:p>
      <w:pPr>
        <w:pStyle w:val="ListNumber"/>
        <w:spacing w:line="360" w:lineRule="auto"/>
      </w:pPr>
      <w:r>
        <w:rPr>
          <w:rFonts w:ascii="宋体" w:hAnsi="宋体" w:eastAsia="宋体"/>
          <w:sz w:val="22"/>
        </w:rPr>
        <w:t>脱密期期限：</w:t>
      </w:r>
    </w:p>
    <w:p>
      <w:pPr>
        <w:spacing w:line="360" w:lineRule="auto" w:after="120"/>
        <w:ind w:firstLine="440"/>
      </w:pPr>
      <w:r>
        <w:rPr>
          <w:rFonts w:ascii="宋体" w:hAnsi="宋体" w:eastAsia="宋体"/>
          <w:sz w:val="22"/>
        </w:rPr>
        <w:t xml:space="preserve">   - 绝密级涉密人员：6个月。</w:t>
      </w:r>
    </w:p>
    <w:p>
      <w:pPr>
        <w:spacing w:line="360" w:lineRule="auto" w:after="120"/>
        <w:ind w:firstLine="440"/>
      </w:pPr>
      <w:r>
        <w:rPr>
          <w:rFonts w:ascii="宋体" w:hAnsi="宋体" w:eastAsia="宋体"/>
          <w:sz w:val="22"/>
        </w:rPr>
        <w:t xml:space="preserve">   - 机密级涉密人员：3-6个月。</w:t>
      </w:r>
    </w:p>
    <w:p>
      <w:pPr>
        <w:spacing w:line="360" w:lineRule="auto" w:after="120"/>
        <w:ind w:firstLine="440"/>
      </w:pPr>
      <w:r>
        <w:rPr>
          <w:rFonts w:ascii="宋体" w:hAnsi="宋体" w:eastAsia="宋体"/>
          <w:sz w:val="22"/>
        </w:rPr>
        <w:t xml:space="preserve">   - 秘密级涉密人员：1-3个月。</w:t>
      </w:r>
    </w:p>
    <w:p>
      <w:pPr>
        <w:pStyle w:val="ListNumber"/>
        <w:spacing w:line="360" w:lineRule="auto"/>
      </w:pPr>
      <w:r>
        <w:rPr>
          <w:rFonts w:ascii="宋体" w:hAnsi="宋体" w:eastAsia="宋体"/>
          <w:sz w:val="22"/>
        </w:rPr>
        <w:t>脱密期内，员工调离涉密岗位，不再接触公司商业秘密。</w:t>
      </w:r>
    </w:p>
    <w:p>
      <w:pPr>
        <w:pStyle w:val="ListNumber"/>
        <w:spacing w:line="360" w:lineRule="auto"/>
      </w:pPr>
      <w:r>
        <w:rPr>
          <w:rFonts w:ascii="宋体" w:hAnsi="宋体" w:eastAsia="宋体"/>
          <w:sz w:val="22"/>
        </w:rPr>
        <w:t>脱密期内，员工应当继续履行保密义务。</w:t>
      </w:r>
    </w:p>
    <w:p>
      <w:pPr>
        <w:pStyle w:val="ListNumber"/>
        <w:spacing w:line="360" w:lineRule="auto"/>
      </w:pPr>
      <w:r>
        <w:rPr>
          <w:rFonts w:ascii="宋体" w:hAnsi="宋体" w:eastAsia="宋体"/>
          <w:sz w:val="22"/>
        </w:rPr>
        <w:t>脱密期满，员工方可办理离职手续。</w:t>
      </w:r>
    </w:p>
    <w:p>
      <w:pPr>
        <w:pStyle w:val="ListNumber"/>
        <w:spacing w:line="360" w:lineRule="auto"/>
      </w:pPr>
      <w:r>
        <w:rPr>
          <w:rFonts w:ascii="宋体" w:hAnsi="宋体" w:eastAsia="宋体"/>
          <w:sz w:val="22"/>
        </w:rPr>
        <w:t>脱密期内，员工工资待遇按新岗位标准执行，不得降低。</w:t>
      </w:r>
    </w:p>
    <w:p>
      <w:pPr>
        <w:pStyle w:val="Heading2"/>
        <w:spacing w:before="360" w:after="240"/>
      </w:pPr>
      <w:r>
        <w:rPr>
          <w:rFonts w:ascii="黑体" w:hAnsi="黑体" w:eastAsia="黑体"/>
          <w:b/>
          <w:sz w:val="32"/>
        </w:rPr>
        <w:t>第七章 保密检查与泄密处理</w:t>
      </w:r>
    </w:p>
    <w:p>
      <w:pPr>
        <w:pStyle w:val="Heading3"/>
        <w:spacing w:before="240" w:after="120"/>
      </w:pPr>
      <w:r>
        <w:rPr>
          <w:rFonts w:ascii="黑体" w:hAnsi="黑体" w:eastAsia="黑体"/>
          <w:b/>
          <w:sz w:val="28"/>
        </w:rPr>
        <w:t>第三十二条 保密检查</w:t>
      </w:r>
    </w:p>
    <w:p>
      <w:pPr>
        <w:pStyle w:val="ListNumber"/>
        <w:spacing w:line="360" w:lineRule="auto"/>
      </w:pPr>
      <w:r>
        <w:rPr>
          <w:rFonts w:ascii="宋体" w:hAnsi="宋体" w:eastAsia="宋体"/>
          <w:sz w:val="22"/>
        </w:rPr>
        <w:t>公司建立保密检查制度，定期开展保密检查。</w:t>
      </w:r>
    </w:p>
    <w:p>
      <w:pPr>
        <w:pStyle w:val="ListNumber"/>
        <w:spacing w:line="360" w:lineRule="auto"/>
      </w:pPr>
      <w:r>
        <w:rPr>
          <w:rFonts w:ascii="宋体" w:hAnsi="宋体" w:eastAsia="宋体"/>
          <w:sz w:val="22"/>
        </w:rPr>
        <w:t>保密检查类型：</w:t>
      </w:r>
    </w:p>
    <w:p>
      <w:pPr>
        <w:spacing w:line="360" w:lineRule="auto" w:after="120"/>
        <w:ind w:firstLine="440"/>
      </w:pPr>
      <w:r>
        <w:rPr>
          <w:rFonts w:ascii="宋体" w:hAnsi="宋体" w:eastAsia="宋体"/>
          <w:sz w:val="22"/>
        </w:rPr>
        <w:t xml:space="preserve">   - 日常检查：各部门日常开展保密自查。</w:t>
      </w:r>
    </w:p>
    <w:p>
      <w:pPr>
        <w:spacing w:line="360" w:lineRule="auto" w:after="120"/>
        <w:ind w:firstLine="440"/>
      </w:pPr>
      <w:r>
        <w:rPr>
          <w:rFonts w:ascii="宋体" w:hAnsi="宋体" w:eastAsia="宋体"/>
          <w:sz w:val="22"/>
        </w:rPr>
        <w:t xml:space="preserve">   - 定期检查：知识产权与保密管理办公室每季度组织一次保密检查。</w:t>
      </w:r>
    </w:p>
    <w:p>
      <w:pPr>
        <w:spacing w:line="360" w:lineRule="auto" w:after="120"/>
        <w:ind w:firstLine="440"/>
      </w:pPr>
      <w:r>
        <w:rPr>
          <w:rFonts w:ascii="宋体" w:hAnsi="宋体" w:eastAsia="宋体"/>
          <w:sz w:val="22"/>
        </w:rPr>
        <w:t xml:space="preserve">   - 专项检查：针对特定领域或特定问题开展专项保密检查。</w:t>
      </w:r>
    </w:p>
    <w:p>
      <w:pPr>
        <w:spacing w:line="360" w:lineRule="auto" w:after="120"/>
        <w:ind w:firstLine="440"/>
      </w:pPr>
      <w:r>
        <w:rPr>
          <w:rFonts w:ascii="宋体" w:hAnsi="宋体" w:eastAsia="宋体"/>
          <w:sz w:val="22"/>
        </w:rPr>
        <w:t xml:space="preserve">   - 节前检查：重大节假日前开展保密检查。</w:t>
      </w:r>
    </w:p>
    <w:p>
      <w:pPr>
        <w:spacing w:line="360" w:lineRule="auto" w:after="120"/>
        <w:ind w:firstLine="440"/>
      </w:pPr>
      <w:r>
        <w:rPr>
          <w:rFonts w:ascii="宋体" w:hAnsi="宋体" w:eastAsia="宋体"/>
          <w:sz w:val="22"/>
        </w:rPr>
        <w:t xml:space="preserve">   - 离职检查：员工离职时开展保密检查。</w:t>
      </w:r>
    </w:p>
    <w:p>
      <w:pPr>
        <w:pStyle w:val="ListNumber"/>
        <w:spacing w:line="360" w:lineRule="auto"/>
      </w:pPr>
      <w:r>
        <w:rPr>
          <w:rFonts w:ascii="宋体" w:hAnsi="宋体" w:eastAsia="宋体"/>
          <w:sz w:val="22"/>
        </w:rPr>
        <w:t>保密检查内容：</w:t>
      </w:r>
    </w:p>
    <w:p>
      <w:pPr>
        <w:spacing w:line="360" w:lineRule="auto" w:after="120"/>
        <w:ind w:firstLine="440"/>
      </w:pPr>
      <w:r>
        <w:rPr>
          <w:rFonts w:ascii="宋体" w:hAnsi="宋体" w:eastAsia="宋体"/>
          <w:sz w:val="22"/>
        </w:rPr>
        <w:t xml:space="preserve">   - 保密制度建立和执行情况。</w:t>
      </w:r>
    </w:p>
    <w:p>
      <w:pPr>
        <w:spacing w:line="360" w:lineRule="auto" w:after="120"/>
        <w:ind w:firstLine="440"/>
      </w:pPr>
      <w:r>
        <w:rPr>
          <w:rFonts w:ascii="宋体" w:hAnsi="宋体" w:eastAsia="宋体"/>
          <w:sz w:val="22"/>
        </w:rPr>
        <w:t xml:space="preserve">   - 保密协议签订情况。</w:t>
      </w:r>
    </w:p>
    <w:p>
      <w:pPr>
        <w:spacing w:line="360" w:lineRule="auto" w:after="120"/>
        <w:ind w:firstLine="440"/>
      </w:pPr>
      <w:r>
        <w:rPr>
          <w:rFonts w:ascii="宋体" w:hAnsi="宋体" w:eastAsia="宋体"/>
          <w:sz w:val="22"/>
        </w:rPr>
        <w:t xml:space="preserve">   - 涉密人员管理情况。</w:t>
      </w:r>
    </w:p>
    <w:p>
      <w:pPr>
        <w:spacing w:line="360" w:lineRule="auto" w:after="120"/>
        <w:ind w:firstLine="440"/>
      </w:pPr>
      <w:r>
        <w:rPr>
          <w:rFonts w:ascii="宋体" w:hAnsi="宋体" w:eastAsia="宋体"/>
          <w:sz w:val="22"/>
        </w:rPr>
        <w:t xml:space="preserve">   - 涉密文件资料管理情况。</w:t>
      </w:r>
    </w:p>
    <w:p>
      <w:pPr>
        <w:spacing w:line="360" w:lineRule="auto" w:after="120"/>
        <w:ind w:firstLine="440"/>
      </w:pPr>
      <w:r>
        <w:rPr>
          <w:rFonts w:ascii="宋体" w:hAnsi="宋体" w:eastAsia="宋体"/>
          <w:sz w:val="22"/>
        </w:rPr>
        <w:t xml:space="preserve">   - 涉密计算机和信息系统管理情况。</w:t>
      </w:r>
    </w:p>
    <w:p>
      <w:pPr>
        <w:spacing w:line="360" w:lineRule="auto" w:after="120"/>
        <w:ind w:firstLine="440"/>
      </w:pPr>
      <w:r>
        <w:rPr>
          <w:rFonts w:ascii="宋体" w:hAnsi="宋体" w:eastAsia="宋体"/>
          <w:sz w:val="22"/>
        </w:rPr>
        <w:t xml:space="preserve">   - 涉密区域管理情况。</w:t>
      </w:r>
    </w:p>
    <w:p>
      <w:pPr>
        <w:spacing w:line="360" w:lineRule="auto" w:after="120"/>
        <w:ind w:firstLine="440"/>
      </w:pPr>
      <w:r>
        <w:rPr>
          <w:rFonts w:ascii="宋体" w:hAnsi="宋体" w:eastAsia="宋体"/>
          <w:sz w:val="22"/>
        </w:rPr>
        <w:t xml:space="preserve">   - 保密设施设备配置和运行情况。</w:t>
      </w:r>
    </w:p>
    <w:p>
      <w:pPr>
        <w:spacing w:line="360" w:lineRule="auto" w:after="120"/>
        <w:ind w:firstLine="440"/>
      </w:pPr>
      <w:r>
        <w:rPr>
          <w:rFonts w:ascii="宋体" w:hAnsi="宋体" w:eastAsia="宋体"/>
          <w:sz w:val="22"/>
        </w:rPr>
        <w:t xml:space="preserve">   - 保密培训开展情况。</w:t>
      </w:r>
    </w:p>
    <w:p>
      <w:pPr>
        <w:spacing w:line="360" w:lineRule="auto" w:after="120"/>
        <w:ind w:firstLine="440"/>
      </w:pPr>
      <w:r>
        <w:rPr>
          <w:rFonts w:ascii="宋体" w:hAnsi="宋体" w:eastAsia="宋体"/>
          <w:sz w:val="22"/>
        </w:rPr>
        <w:t xml:space="preserve">   - 泄密隐患排查情况。</w:t>
      </w:r>
    </w:p>
    <w:p>
      <w:pPr>
        <w:pStyle w:val="ListNumber"/>
        <w:spacing w:line="360" w:lineRule="auto"/>
      </w:pPr>
      <w:r>
        <w:rPr>
          <w:rFonts w:ascii="宋体" w:hAnsi="宋体" w:eastAsia="宋体"/>
          <w:sz w:val="22"/>
        </w:rPr>
        <w:t>保密检查方式：</w:t>
      </w:r>
    </w:p>
    <w:p>
      <w:pPr>
        <w:spacing w:line="360" w:lineRule="auto" w:after="120"/>
        <w:ind w:firstLine="440"/>
      </w:pPr>
      <w:r>
        <w:rPr>
          <w:rFonts w:ascii="宋体" w:hAnsi="宋体" w:eastAsia="宋体"/>
          <w:sz w:val="22"/>
        </w:rPr>
        <w:t xml:space="preserve">   - 听取汇报。</w:t>
      </w:r>
    </w:p>
    <w:p>
      <w:pPr>
        <w:spacing w:line="360" w:lineRule="auto" w:after="120"/>
        <w:ind w:firstLine="440"/>
      </w:pPr>
      <w:r>
        <w:rPr>
          <w:rFonts w:ascii="宋体" w:hAnsi="宋体" w:eastAsia="宋体"/>
          <w:sz w:val="22"/>
        </w:rPr>
        <w:t xml:space="preserve">   - 查阅文件资料。</w:t>
      </w:r>
    </w:p>
    <w:p>
      <w:pPr>
        <w:spacing w:line="360" w:lineRule="auto" w:after="120"/>
        <w:ind w:firstLine="440"/>
      </w:pPr>
      <w:r>
        <w:rPr>
          <w:rFonts w:ascii="宋体" w:hAnsi="宋体" w:eastAsia="宋体"/>
          <w:sz w:val="22"/>
        </w:rPr>
        <w:t xml:space="preserve">   - 现场检查。</w:t>
      </w:r>
    </w:p>
    <w:p>
      <w:pPr>
        <w:spacing w:line="360" w:lineRule="auto" w:after="120"/>
        <w:ind w:firstLine="440"/>
      </w:pPr>
      <w:r>
        <w:rPr>
          <w:rFonts w:ascii="宋体" w:hAnsi="宋体" w:eastAsia="宋体"/>
          <w:sz w:val="22"/>
        </w:rPr>
        <w:t xml:space="preserve">   - 人员询问。</w:t>
      </w:r>
    </w:p>
    <w:p>
      <w:pPr>
        <w:spacing w:line="360" w:lineRule="auto" w:after="120"/>
        <w:ind w:firstLine="440"/>
      </w:pPr>
      <w:r>
        <w:rPr>
          <w:rFonts w:ascii="宋体" w:hAnsi="宋体" w:eastAsia="宋体"/>
          <w:sz w:val="22"/>
        </w:rPr>
        <w:t xml:space="preserve">   - 技术检测。</w:t>
      </w:r>
    </w:p>
    <w:p>
      <w:pPr>
        <w:pStyle w:val="ListNumber"/>
        <w:spacing w:line="360" w:lineRule="auto"/>
      </w:pPr>
      <w:r>
        <w:rPr>
          <w:rFonts w:ascii="宋体" w:hAnsi="宋体" w:eastAsia="宋体"/>
          <w:sz w:val="22"/>
        </w:rPr>
        <w:t>保密检查结果处理：</w:t>
      </w:r>
    </w:p>
    <w:p>
      <w:pPr>
        <w:spacing w:line="360" w:lineRule="auto" w:after="120"/>
        <w:ind w:firstLine="440"/>
      </w:pPr>
      <w:r>
        <w:rPr>
          <w:rFonts w:ascii="宋体" w:hAnsi="宋体" w:eastAsia="宋体"/>
          <w:sz w:val="22"/>
        </w:rPr>
        <w:t xml:space="preserve">   - 检查发现问题的，下达整改通知书，限期整改。</w:t>
      </w:r>
    </w:p>
    <w:p>
      <w:pPr>
        <w:spacing w:line="360" w:lineRule="auto" w:after="120"/>
        <w:ind w:firstLine="440"/>
      </w:pPr>
      <w:r>
        <w:rPr>
          <w:rFonts w:ascii="宋体" w:hAnsi="宋体" w:eastAsia="宋体"/>
          <w:sz w:val="22"/>
        </w:rPr>
        <w:t xml:space="preserve">   - 跟踪整改落实情况，验证整改效果。</w:t>
      </w:r>
    </w:p>
    <w:p>
      <w:pPr>
        <w:spacing w:line="360" w:lineRule="auto" w:after="120"/>
        <w:ind w:firstLine="440"/>
      </w:pPr>
      <w:r>
        <w:rPr>
          <w:rFonts w:ascii="宋体" w:hAnsi="宋体" w:eastAsia="宋体"/>
          <w:sz w:val="22"/>
        </w:rPr>
        <w:t xml:space="preserve">   - 对保密工作成绩突出的部门和个人给予表彰和奖励。</w:t>
      </w:r>
    </w:p>
    <w:p>
      <w:pPr>
        <w:spacing w:line="360" w:lineRule="auto" w:after="120"/>
        <w:ind w:firstLine="440"/>
      </w:pPr>
      <w:r>
        <w:rPr>
          <w:rFonts w:ascii="宋体" w:hAnsi="宋体" w:eastAsia="宋体"/>
          <w:sz w:val="22"/>
        </w:rPr>
        <w:t xml:space="preserve">   - 对保密工作不力、存在泄密隐患的部门和个人给予批评教育，情节严重的给予行政处分。</w:t>
      </w:r>
    </w:p>
    <w:p>
      <w:pPr>
        <w:pStyle w:val="Heading3"/>
        <w:spacing w:before="240" w:after="120"/>
      </w:pPr>
      <w:r>
        <w:rPr>
          <w:rFonts w:ascii="黑体" w:hAnsi="黑体" w:eastAsia="黑体"/>
          <w:b/>
          <w:sz w:val="28"/>
        </w:rPr>
        <w:t>第三十三条 泄密事件报告</w:t>
      </w:r>
    </w:p>
    <w:p>
      <w:pPr>
        <w:pStyle w:val="ListNumber"/>
        <w:spacing w:line="360" w:lineRule="auto"/>
      </w:pPr>
      <w:r>
        <w:rPr>
          <w:rFonts w:ascii="宋体" w:hAnsi="宋体" w:eastAsia="宋体"/>
          <w:sz w:val="22"/>
        </w:rPr>
        <w:t>发生或可能发生泄密事件时，知情人应当立即报告。</w:t>
      </w:r>
    </w:p>
    <w:p>
      <w:pPr>
        <w:pStyle w:val="ListNumber"/>
        <w:spacing w:line="360" w:lineRule="auto"/>
      </w:pPr>
      <w:r>
        <w:rPr>
          <w:rFonts w:ascii="宋体" w:hAnsi="宋体" w:eastAsia="宋体"/>
          <w:sz w:val="22"/>
        </w:rPr>
        <w:t>报告方式：</w:t>
      </w:r>
    </w:p>
    <w:p>
      <w:pPr>
        <w:spacing w:line="360" w:lineRule="auto" w:after="120"/>
        <w:ind w:firstLine="440"/>
      </w:pPr>
      <w:r>
        <w:rPr>
          <w:rFonts w:ascii="宋体" w:hAnsi="宋体" w:eastAsia="宋体"/>
          <w:sz w:val="22"/>
        </w:rPr>
        <w:t xml:space="preserve">   - 向部门负责人报告。</w:t>
      </w:r>
    </w:p>
    <w:p>
      <w:pPr>
        <w:spacing w:line="360" w:lineRule="auto" w:after="120"/>
        <w:ind w:firstLine="440"/>
      </w:pPr>
      <w:r>
        <w:rPr>
          <w:rFonts w:ascii="宋体" w:hAnsi="宋体" w:eastAsia="宋体"/>
          <w:sz w:val="22"/>
        </w:rPr>
        <w:t xml:space="preserve">   - 向知识产权与保密管理办公室报告。</w:t>
      </w:r>
    </w:p>
    <w:p>
      <w:pPr>
        <w:spacing w:line="360" w:lineRule="auto" w:after="120"/>
        <w:ind w:firstLine="440"/>
      </w:pPr>
      <w:r>
        <w:rPr>
          <w:rFonts w:ascii="宋体" w:hAnsi="宋体" w:eastAsia="宋体"/>
          <w:sz w:val="22"/>
        </w:rPr>
        <w:t xml:space="preserve">   - 向公司管理层报告。</w:t>
      </w:r>
    </w:p>
    <w:p>
      <w:pPr>
        <w:spacing w:line="360" w:lineRule="auto" w:after="120"/>
        <w:ind w:firstLine="440"/>
      </w:pPr>
      <w:r>
        <w:rPr>
          <w:rFonts w:ascii="宋体" w:hAnsi="宋体" w:eastAsia="宋体"/>
          <w:sz w:val="22"/>
        </w:rPr>
        <w:t xml:space="preserve">   - 紧急情况可以口头报告，事后补书面报告。</w:t>
      </w:r>
    </w:p>
    <w:p>
      <w:pPr>
        <w:pStyle w:val="ListNumber"/>
        <w:spacing w:line="360" w:lineRule="auto"/>
      </w:pPr>
      <w:r>
        <w:rPr>
          <w:rFonts w:ascii="宋体" w:hAnsi="宋体" w:eastAsia="宋体"/>
          <w:sz w:val="22"/>
        </w:rPr>
        <w:t>报告内容：</w:t>
      </w:r>
    </w:p>
    <w:p>
      <w:pPr>
        <w:spacing w:line="360" w:lineRule="auto" w:after="120"/>
        <w:ind w:firstLine="440"/>
      </w:pPr>
      <w:r>
        <w:rPr>
          <w:rFonts w:ascii="宋体" w:hAnsi="宋体" w:eastAsia="宋体"/>
          <w:sz w:val="22"/>
        </w:rPr>
        <w:t xml:space="preserve">   - 泄密事件发生的时间、地点、经过。</w:t>
      </w:r>
    </w:p>
    <w:p>
      <w:pPr>
        <w:spacing w:line="360" w:lineRule="auto" w:after="120"/>
        <w:ind w:firstLine="440"/>
      </w:pPr>
      <w:r>
        <w:rPr>
          <w:rFonts w:ascii="宋体" w:hAnsi="宋体" w:eastAsia="宋体"/>
          <w:sz w:val="22"/>
        </w:rPr>
        <w:t xml:space="preserve">   - 泄密的信息内容、密级、数量。</w:t>
      </w:r>
    </w:p>
    <w:p>
      <w:pPr>
        <w:spacing w:line="360" w:lineRule="auto" w:after="120"/>
        <w:ind w:firstLine="440"/>
      </w:pPr>
      <w:r>
        <w:rPr>
          <w:rFonts w:ascii="宋体" w:hAnsi="宋体" w:eastAsia="宋体"/>
          <w:sz w:val="22"/>
        </w:rPr>
        <w:t xml:space="preserve">   - 泄密的原因和责任人。</w:t>
      </w:r>
    </w:p>
    <w:p>
      <w:pPr>
        <w:spacing w:line="360" w:lineRule="auto" w:after="120"/>
        <w:ind w:firstLine="440"/>
      </w:pPr>
      <w:r>
        <w:rPr>
          <w:rFonts w:ascii="宋体" w:hAnsi="宋体" w:eastAsia="宋体"/>
          <w:sz w:val="22"/>
        </w:rPr>
        <w:t xml:space="preserve">   - 泄密造成或可能造成的影响和损失。</w:t>
      </w:r>
    </w:p>
    <w:p>
      <w:pPr>
        <w:spacing w:line="360" w:lineRule="auto" w:after="120"/>
        <w:ind w:firstLine="440"/>
      </w:pPr>
      <w:r>
        <w:rPr>
          <w:rFonts w:ascii="宋体" w:hAnsi="宋体" w:eastAsia="宋体"/>
          <w:sz w:val="22"/>
        </w:rPr>
        <w:t xml:space="preserve">   - 已经采取或拟采取的措施。</w:t>
      </w:r>
    </w:p>
    <w:p>
      <w:pPr>
        <w:pStyle w:val="ListNumber"/>
        <w:spacing w:line="360" w:lineRule="auto"/>
      </w:pPr>
      <w:r>
        <w:rPr>
          <w:rFonts w:ascii="宋体" w:hAnsi="宋体" w:eastAsia="宋体"/>
          <w:sz w:val="22"/>
        </w:rPr>
        <w:t>任何部门和个人不得隐瞒、谎报、迟报泄密事件。</w:t>
      </w:r>
    </w:p>
    <w:p>
      <w:pPr>
        <w:pStyle w:val="Heading3"/>
        <w:spacing w:before="240" w:after="120"/>
      </w:pPr>
      <w:r>
        <w:rPr>
          <w:rFonts w:ascii="黑体" w:hAnsi="黑体" w:eastAsia="黑体"/>
          <w:b/>
          <w:sz w:val="28"/>
        </w:rPr>
        <w:t>第三十四条 泄密事件调查处理</w:t>
      </w:r>
    </w:p>
    <w:p>
      <w:pPr>
        <w:pStyle w:val="ListNumber"/>
        <w:spacing w:line="360" w:lineRule="auto"/>
      </w:pPr>
      <w:r>
        <w:rPr>
          <w:rFonts w:ascii="宋体" w:hAnsi="宋体" w:eastAsia="宋体"/>
          <w:sz w:val="22"/>
        </w:rPr>
        <w:t>发生泄密事件后，公司立即成立调查组，开展调查处理。</w:t>
      </w:r>
    </w:p>
    <w:p>
      <w:pPr>
        <w:pStyle w:val="ListNumber"/>
        <w:spacing w:line="360" w:lineRule="auto"/>
      </w:pPr>
      <w:r>
        <w:rPr>
          <w:rFonts w:ascii="宋体" w:hAnsi="宋体" w:eastAsia="宋体"/>
          <w:sz w:val="22"/>
        </w:rPr>
        <w:t>调查处理程序：</w:t>
      </w:r>
    </w:p>
    <w:p>
      <w:pPr>
        <w:spacing w:line="360" w:lineRule="auto" w:after="120"/>
        <w:ind w:firstLine="440"/>
      </w:pPr>
      <w:r>
        <w:rPr>
          <w:rFonts w:ascii="宋体" w:hAnsi="宋体" w:eastAsia="宋体"/>
          <w:sz w:val="22"/>
        </w:rPr>
        <w:t xml:space="preserve">   - 启动应急响应，采取措施防止泄密范围扩大。</w:t>
      </w:r>
    </w:p>
    <w:p>
      <w:pPr>
        <w:spacing w:line="360" w:lineRule="auto" w:after="120"/>
        <w:ind w:firstLine="440"/>
      </w:pPr>
      <w:r>
        <w:rPr>
          <w:rFonts w:ascii="宋体" w:hAnsi="宋体" w:eastAsia="宋体"/>
          <w:sz w:val="22"/>
        </w:rPr>
        <w:t xml:space="preserve">   - 成立调查组，明确调查人员和调查方案。</w:t>
      </w:r>
    </w:p>
    <w:p>
      <w:pPr>
        <w:spacing w:line="360" w:lineRule="auto" w:after="120"/>
        <w:ind w:firstLine="440"/>
      </w:pPr>
      <w:r>
        <w:rPr>
          <w:rFonts w:ascii="宋体" w:hAnsi="宋体" w:eastAsia="宋体"/>
          <w:sz w:val="22"/>
        </w:rPr>
        <w:t xml:space="preserve">   - 开展调查，查明泄密事实、原因、责任人、损失。</w:t>
      </w:r>
    </w:p>
    <w:p>
      <w:pPr>
        <w:spacing w:line="360" w:lineRule="auto" w:after="120"/>
        <w:ind w:firstLine="440"/>
      </w:pPr>
      <w:r>
        <w:rPr>
          <w:rFonts w:ascii="宋体" w:hAnsi="宋体" w:eastAsia="宋体"/>
          <w:sz w:val="22"/>
        </w:rPr>
        <w:t xml:space="preserve">   - 评估泄密影响和损失。</w:t>
      </w:r>
    </w:p>
    <w:p>
      <w:pPr>
        <w:spacing w:line="360" w:lineRule="auto" w:after="120"/>
        <w:ind w:firstLine="440"/>
      </w:pPr>
      <w:r>
        <w:rPr>
          <w:rFonts w:ascii="宋体" w:hAnsi="宋体" w:eastAsia="宋体"/>
          <w:sz w:val="22"/>
        </w:rPr>
        <w:t xml:space="preserve">   - 提出处理意见和整改措施。</w:t>
      </w:r>
    </w:p>
    <w:p>
      <w:pPr>
        <w:spacing w:line="360" w:lineRule="auto" w:after="120"/>
        <w:ind w:firstLine="440"/>
      </w:pPr>
      <w:r>
        <w:rPr>
          <w:rFonts w:ascii="宋体" w:hAnsi="宋体" w:eastAsia="宋体"/>
          <w:sz w:val="22"/>
        </w:rPr>
        <w:t xml:space="preserve">   - 形成调查报告。</w:t>
      </w:r>
    </w:p>
    <w:p>
      <w:pPr>
        <w:spacing w:line="360" w:lineRule="auto" w:after="120"/>
        <w:ind w:firstLine="440"/>
      </w:pPr>
      <w:r>
        <w:rPr>
          <w:rFonts w:ascii="宋体" w:hAnsi="宋体" w:eastAsia="宋体"/>
          <w:sz w:val="22"/>
        </w:rPr>
        <w:t xml:space="preserve">   - 按审批权限审批处理意见。</w:t>
      </w:r>
    </w:p>
    <w:p>
      <w:pPr>
        <w:spacing w:line="360" w:lineRule="auto" w:after="120"/>
        <w:ind w:firstLine="440"/>
      </w:pPr>
      <w:r>
        <w:rPr>
          <w:rFonts w:ascii="宋体" w:hAnsi="宋体" w:eastAsia="宋体"/>
          <w:sz w:val="22"/>
        </w:rPr>
        <w:t xml:space="preserve">   - 执行处理决定。</w:t>
      </w:r>
    </w:p>
    <w:p>
      <w:pPr>
        <w:spacing w:line="360" w:lineRule="auto" w:after="120"/>
        <w:ind w:firstLine="440"/>
      </w:pPr>
      <w:r>
        <w:rPr>
          <w:rFonts w:ascii="宋体" w:hAnsi="宋体" w:eastAsia="宋体"/>
          <w:sz w:val="22"/>
        </w:rPr>
        <w:t xml:space="preserve">   - 落实整改措施。</w:t>
      </w:r>
    </w:p>
    <w:p>
      <w:pPr>
        <w:spacing w:line="360" w:lineRule="auto" w:after="120"/>
        <w:ind w:firstLine="440"/>
      </w:pPr>
      <w:r>
        <w:rPr>
          <w:rFonts w:ascii="宋体" w:hAnsi="宋体" w:eastAsia="宋体"/>
          <w:sz w:val="22"/>
        </w:rPr>
        <w:t xml:space="preserve">   - 总结经验教训，完善保密制度。</w:t>
      </w:r>
    </w:p>
    <w:p>
      <w:pPr>
        <w:pStyle w:val="ListNumber"/>
        <w:spacing w:line="360" w:lineRule="auto"/>
      </w:pPr>
      <w:r>
        <w:rPr>
          <w:rFonts w:ascii="宋体" w:hAnsi="宋体" w:eastAsia="宋体"/>
          <w:sz w:val="22"/>
        </w:rPr>
        <w:t>泄密事件处理：</w:t>
      </w:r>
    </w:p>
    <w:p>
      <w:pPr>
        <w:spacing w:line="360" w:lineRule="auto" w:after="120"/>
        <w:ind w:firstLine="440"/>
      </w:pPr>
      <w:r>
        <w:rPr>
          <w:rFonts w:ascii="宋体" w:hAnsi="宋体" w:eastAsia="宋体"/>
          <w:sz w:val="22"/>
        </w:rPr>
        <w:t xml:space="preserve">   - 对泄密责任人，视情节轻重给予批评教育、绩效扣分、行政处分、解除劳动合同等处理。</w:t>
      </w:r>
    </w:p>
    <w:p>
      <w:pPr>
        <w:spacing w:line="360" w:lineRule="auto" w:after="120"/>
        <w:ind w:firstLine="440"/>
      </w:pPr>
      <w:r>
        <w:rPr>
          <w:rFonts w:ascii="宋体" w:hAnsi="宋体" w:eastAsia="宋体"/>
          <w:sz w:val="22"/>
        </w:rPr>
        <w:t xml:space="preserve">   - 泄密行为给公司造成损失的，要求责任人赔偿损失。</w:t>
      </w:r>
    </w:p>
    <w:p>
      <w:pPr>
        <w:spacing w:line="360" w:lineRule="auto" w:after="120"/>
        <w:ind w:firstLine="440"/>
      </w:pPr>
      <w:r>
        <w:rPr>
          <w:rFonts w:ascii="宋体" w:hAnsi="宋体" w:eastAsia="宋体"/>
          <w:sz w:val="22"/>
        </w:rPr>
        <w:t xml:space="preserve">   - 泄密行为涉嫌违法犯罪的，移交司法机关处理。</w:t>
      </w:r>
    </w:p>
    <w:p>
      <w:pPr>
        <w:spacing w:line="360" w:lineRule="auto" w:after="120"/>
        <w:ind w:firstLine="440"/>
      </w:pPr>
      <w:r>
        <w:rPr>
          <w:rFonts w:ascii="宋体" w:hAnsi="宋体" w:eastAsia="宋体"/>
          <w:sz w:val="22"/>
        </w:rPr>
        <w:t xml:space="preserve">   - 对泄密事件负有领导责任或管理责任的，追究相关管理人员责任。</w:t>
      </w:r>
    </w:p>
    <w:p>
      <w:pPr>
        <w:spacing w:line="360" w:lineRule="auto" w:after="120"/>
        <w:ind w:firstLine="440"/>
      </w:pPr>
      <w:r>
        <w:rPr>
          <w:rFonts w:ascii="宋体" w:hAnsi="宋体" w:eastAsia="宋体"/>
          <w:sz w:val="22"/>
        </w:rPr>
        <w:t xml:space="preserve">   - 对及时报告、积极补救、减少损失的，可以从轻或减轻处理。</w:t>
      </w:r>
    </w:p>
    <w:p>
      <w:pPr>
        <w:pStyle w:val="ListNumber"/>
        <w:spacing w:line="360" w:lineRule="auto"/>
      </w:pPr>
      <w:r>
        <w:rPr>
          <w:rFonts w:ascii="宋体" w:hAnsi="宋体" w:eastAsia="宋体"/>
          <w:sz w:val="22"/>
        </w:rPr>
        <w:t>泄密事件补救措施：</w:t>
      </w:r>
    </w:p>
    <w:p>
      <w:pPr>
        <w:spacing w:line="360" w:lineRule="auto" w:after="120"/>
        <w:ind w:firstLine="440"/>
      </w:pPr>
      <w:r>
        <w:rPr>
          <w:rFonts w:ascii="宋体" w:hAnsi="宋体" w:eastAsia="宋体"/>
          <w:sz w:val="22"/>
        </w:rPr>
        <w:t xml:space="preserve">   - 及时通知相关方，采取措施减少损失。</w:t>
      </w:r>
    </w:p>
    <w:p>
      <w:pPr>
        <w:spacing w:line="360" w:lineRule="auto" w:after="120"/>
        <w:ind w:firstLine="440"/>
      </w:pPr>
      <w:r>
        <w:rPr>
          <w:rFonts w:ascii="宋体" w:hAnsi="宋体" w:eastAsia="宋体"/>
          <w:sz w:val="22"/>
        </w:rPr>
        <w:t xml:space="preserve">   - 对泄露的技术信息，及时申请专利或采取其他保护措施。</w:t>
      </w:r>
    </w:p>
    <w:p>
      <w:pPr>
        <w:spacing w:line="360" w:lineRule="auto" w:after="120"/>
        <w:ind w:firstLine="440"/>
      </w:pPr>
      <w:r>
        <w:rPr>
          <w:rFonts w:ascii="宋体" w:hAnsi="宋体" w:eastAsia="宋体"/>
          <w:sz w:val="22"/>
        </w:rPr>
        <w:t xml:space="preserve">   - 对泄露的经营信息，及时调整经营策略，减少竞争损失。</w:t>
      </w:r>
    </w:p>
    <w:p>
      <w:pPr>
        <w:spacing w:line="360" w:lineRule="auto" w:after="120"/>
        <w:ind w:firstLine="440"/>
      </w:pPr>
      <w:r>
        <w:rPr>
          <w:rFonts w:ascii="宋体" w:hAnsi="宋体" w:eastAsia="宋体"/>
          <w:sz w:val="22"/>
        </w:rPr>
        <w:t xml:space="preserve">   - 必要时通过法律途径维权。</w:t>
      </w:r>
    </w:p>
    <w:p>
      <w:pPr>
        <w:pStyle w:val="ListNumber"/>
        <w:spacing w:line="360" w:lineRule="auto"/>
      </w:pPr>
      <w:r>
        <w:rPr>
          <w:rFonts w:ascii="宋体" w:hAnsi="宋体" w:eastAsia="宋体"/>
          <w:sz w:val="22"/>
        </w:rPr>
        <w:t>重大泄密事件应当及时向知识产权与保密管理委员会和公司董事会报告。</w:t>
      </w:r>
    </w:p>
    <w:p>
      <w:pPr>
        <w:pStyle w:val="Heading2"/>
        <w:spacing w:before="360" w:after="240"/>
      </w:pPr>
      <w:r>
        <w:rPr>
          <w:rFonts w:ascii="黑体" w:hAnsi="黑体" w:eastAsia="黑体"/>
          <w:b/>
          <w:sz w:val="32"/>
        </w:rPr>
        <w:t>第八章 考核与奖惩</w:t>
      </w:r>
    </w:p>
    <w:p>
      <w:pPr>
        <w:pStyle w:val="Heading3"/>
        <w:spacing w:before="240" w:after="120"/>
      </w:pPr>
      <w:r>
        <w:rPr>
          <w:rFonts w:ascii="黑体" w:hAnsi="黑体" w:eastAsia="黑体"/>
          <w:b/>
          <w:sz w:val="28"/>
        </w:rPr>
        <w:t>第三十五条 考核</w:t>
      </w:r>
    </w:p>
    <w:p>
      <w:pPr>
        <w:pStyle w:val="ListNumber"/>
        <w:spacing w:line="360" w:lineRule="auto"/>
      </w:pPr>
      <w:r>
        <w:rPr>
          <w:rFonts w:ascii="宋体" w:hAnsi="宋体" w:eastAsia="宋体"/>
          <w:sz w:val="22"/>
        </w:rPr>
        <w:t>公司将知识产权与保密管理工作纳入部门和员工绩效考核。</w:t>
      </w:r>
    </w:p>
    <w:p>
      <w:pPr>
        <w:pStyle w:val="ListNumber"/>
        <w:spacing w:line="360" w:lineRule="auto"/>
      </w:pPr>
      <w:r>
        <w:rPr>
          <w:rFonts w:ascii="宋体" w:hAnsi="宋体" w:eastAsia="宋体"/>
          <w:sz w:val="22"/>
        </w:rPr>
        <w:t>考核内容：</w:t>
      </w:r>
    </w:p>
    <w:p>
      <w:pPr>
        <w:spacing w:line="360" w:lineRule="auto" w:after="120"/>
        <w:ind w:firstLine="440"/>
      </w:pPr>
      <w:r>
        <w:rPr>
          <w:rFonts w:ascii="宋体" w:hAnsi="宋体" w:eastAsia="宋体"/>
          <w:sz w:val="22"/>
        </w:rPr>
        <w:t xml:space="preserve">   - 知识产权创造情况（专利申请数量、质量）。</w:t>
      </w:r>
    </w:p>
    <w:p>
      <w:pPr>
        <w:spacing w:line="360" w:lineRule="auto" w:after="120"/>
        <w:ind w:firstLine="440"/>
      </w:pPr>
      <w:r>
        <w:rPr>
          <w:rFonts w:ascii="宋体" w:hAnsi="宋体" w:eastAsia="宋体"/>
          <w:sz w:val="22"/>
        </w:rPr>
        <w:t xml:space="preserve">   - 知识产权运用和保护情况。</w:t>
      </w:r>
    </w:p>
    <w:p>
      <w:pPr>
        <w:spacing w:line="360" w:lineRule="auto" w:after="120"/>
        <w:ind w:firstLine="440"/>
      </w:pPr>
      <w:r>
        <w:rPr>
          <w:rFonts w:ascii="宋体" w:hAnsi="宋体" w:eastAsia="宋体"/>
          <w:sz w:val="22"/>
        </w:rPr>
        <w:t xml:space="preserve">   - 保密制度执行情况。</w:t>
      </w:r>
    </w:p>
    <w:p>
      <w:pPr>
        <w:spacing w:line="360" w:lineRule="auto" w:after="120"/>
        <w:ind w:firstLine="440"/>
      </w:pPr>
      <w:r>
        <w:rPr>
          <w:rFonts w:ascii="宋体" w:hAnsi="宋体" w:eastAsia="宋体"/>
          <w:sz w:val="22"/>
        </w:rPr>
        <w:t xml:space="preserve">   - 保密协议签订情况。</w:t>
      </w:r>
    </w:p>
    <w:p>
      <w:pPr>
        <w:spacing w:line="360" w:lineRule="auto" w:after="120"/>
        <w:ind w:firstLine="440"/>
      </w:pPr>
      <w:r>
        <w:rPr>
          <w:rFonts w:ascii="宋体" w:hAnsi="宋体" w:eastAsia="宋体"/>
          <w:sz w:val="22"/>
        </w:rPr>
        <w:t xml:space="preserve">   - 涉密人员管理情况。</w:t>
      </w:r>
    </w:p>
    <w:p>
      <w:pPr>
        <w:spacing w:line="360" w:lineRule="auto" w:after="120"/>
        <w:ind w:firstLine="440"/>
      </w:pPr>
      <w:r>
        <w:rPr>
          <w:rFonts w:ascii="宋体" w:hAnsi="宋体" w:eastAsia="宋体"/>
          <w:sz w:val="22"/>
        </w:rPr>
        <w:t xml:space="preserve">   - 保密检查和整改情况。</w:t>
      </w:r>
    </w:p>
    <w:p>
      <w:pPr>
        <w:spacing w:line="360" w:lineRule="auto" w:after="120"/>
        <w:ind w:firstLine="440"/>
      </w:pPr>
      <w:r>
        <w:rPr>
          <w:rFonts w:ascii="宋体" w:hAnsi="宋体" w:eastAsia="宋体"/>
          <w:sz w:val="22"/>
        </w:rPr>
        <w:t xml:space="preserve">   - 泄密事件发生情况。</w:t>
      </w:r>
    </w:p>
    <w:p>
      <w:pPr>
        <w:pStyle w:val="ListNumber"/>
        <w:spacing w:line="360" w:lineRule="auto"/>
      </w:pPr>
      <w:r>
        <w:rPr>
          <w:rFonts w:ascii="宋体" w:hAnsi="宋体" w:eastAsia="宋体"/>
          <w:sz w:val="22"/>
        </w:rPr>
        <w:t>考核方式：</w:t>
      </w:r>
    </w:p>
    <w:p>
      <w:pPr>
        <w:spacing w:line="360" w:lineRule="auto" w:after="120"/>
        <w:ind w:firstLine="440"/>
      </w:pPr>
      <w:r>
        <w:rPr>
          <w:rFonts w:ascii="宋体" w:hAnsi="宋体" w:eastAsia="宋体"/>
          <w:sz w:val="22"/>
        </w:rPr>
        <w:t xml:space="preserve">   - 日常考核：结合日常工作进行考核。</w:t>
      </w:r>
    </w:p>
    <w:p>
      <w:pPr>
        <w:spacing w:line="360" w:lineRule="auto" w:after="120"/>
        <w:ind w:firstLine="440"/>
      </w:pPr>
      <w:r>
        <w:rPr>
          <w:rFonts w:ascii="宋体" w:hAnsi="宋体" w:eastAsia="宋体"/>
          <w:sz w:val="22"/>
        </w:rPr>
        <w:t xml:space="preserve">   - 年度考核：每年进行年度综合考核。</w:t>
      </w:r>
    </w:p>
    <w:p>
      <w:pPr>
        <w:pStyle w:val="ListNumber"/>
        <w:spacing w:line="360" w:lineRule="auto"/>
      </w:pPr>
      <w:r>
        <w:rPr>
          <w:rFonts w:ascii="宋体" w:hAnsi="宋体" w:eastAsia="宋体"/>
          <w:sz w:val="22"/>
        </w:rPr>
        <w:t>考核结果与部门和个人绩效奖金、评优评先、晋升挂钩。</w:t>
      </w:r>
    </w:p>
    <w:p>
      <w:pPr>
        <w:pStyle w:val="Heading3"/>
        <w:spacing w:before="240" w:after="120"/>
      </w:pPr>
      <w:r>
        <w:rPr>
          <w:rFonts w:ascii="黑体" w:hAnsi="黑体" w:eastAsia="黑体"/>
          <w:b/>
          <w:sz w:val="28"/>
        </w:rPr>
        <w:t>第三十六条 奖励</w:t>
      </w:r>
    </w:p>
    <w:p>
      <w:pPr>
        <w:spacing w:line="360" w:lineRule="auto" w:after="120"/>
        <w:ind w:firstLine="440"/>
      </w:pPr>
      <w:r>
        <w:rPr>
          <w:rFonts w:ascii="宋体" w:hAnsi="宋体" w:eastAsia="宋体"/>
          <w:sz w:val="22"/>
        </w:rPr>
        <w:t>有下列情形之一的，给予表彰和奖励：</w:t>
      </w:r>
    </w:p>
    <w:p>
      <w:pPr>
        <w:pStyle w:val="ListNumber"/>
        <w:spacing w:line="360" w:lineRule="auto"/>
      </w:pPr>
      <w:r>
        <w:rPr>
          <w:rFonts w:ascii="宋体" w:hAnsi="宋体" w:eastAsia="宋体"/>
          <w:sz w:val="22"/>
        </w:rPr>
        <w:t>发明创造成绩突出，为公司创造重大经济效益或社会效益的。</w:t>
      </w:r>
    </w:p>
    <w:p>
      <w:pPr>
        <w:pStyle w:val="ListNumber"/>
        <w:spacing w:line="360" w:lineRule="auto"/>
      </w:pPr>
      <w:r>
        <w:rPr>
          <w:rFonts w:ascii="宋体" w:hAnsi="宋体" w:eastAsia="宋体"/>
          <w:sz w:val="22"/>
        </w:rPr>
        <w:t>专利申请、商标注册、著作权登记成绩突出的。</w:t>
      </w:r>
    </w:p>
    <w:p>
      <w:pPr>
        <w:pStyle w:val="ListNumber"/>
        <w:spacing w:line="360" w:lineRule="auto"/>
      </w:pPr>
      <w:r>
        <w:rPr>
          <w:rFonts w:ascii="宋体" w:hAnsi="宋体" w:eastAsia="宋体"/>
          <w:sz w:val="22"/>
        </w:rPr>
        <w:t>知识产权运用成效显著，为公司创造重大收益的。</w:t>
      </w:r>
    </w:p>
    <w:p>
      <w:pPr>
        <w:pStyle w:val="ListNumber"/>
        <w:spacing w:line="360" w:lineRule="auto"/>
      </w:pPr>
      <w:r>
        <w:rPr>
          <w:rFonts w:ascii="宋体" w:hAnsi="宋体" w:eastAsia="宋体"/>
          <w:sz w:val="22"/>
        </w:rPr>
        <w:t>知识产权维权成功，为公司挽回重大损失的。</w:t>
      </w:r>
    </w:p>
    <w:p>
      <w:pPr>
        <w:pStyle w:val="ListNumber"/>
        <w:spacing w:line="360" w:lineRule="auto"/>
      </w:pPr>
      <w:r>
        <w:rPr>
          <w:rFonts w:ascii="宋体" w:hAnsi="宋体" w:eastAsia="宋体"/>
          <w:sz w:val="22"/>
        </w:rPr>
        <w:t>保密工作成绩突出，有效防止泄密事件发生的。</w:t>
      </w:r>
    </w:p>
    <w:p>
      <w:pPr>
        <w:pStyle w:val="ListNumber"/>
        <w:spacing w:line="360" w:lineRule="auto"/>
      </w:pPr>
      <w:r>
        <w:rPr>
          <w:rFonts w:ascii="宋体" w:hAnsi="宋体" w:eastAsia="宋体"/>
          <w:sz w:val="22"/>
        </w:rPr>
        <w:t>及时发现和报告泄密隐患，避免公司损失的。</w:t>
      </w:r>
    </w:p>
    <w:p>
      <w:pPr>
        <w:pStyle w:val="ListNumber"/>
        <w:spacing w:line="360" w:lineRule="auto"/>
      </w:pPr>
      <w:r>
        <w:rPr>
          <w:rFonts w:ascii="宋体" w:hAnsi="宋体" w:eastAsia="宋体"/>
          <w:sz w:val="22"/>
        </w:rPr>
        <w:t>在泄密事件处理中积极补救，减少公司损失的。</w:t>
      </w:r>
    </w:p>
    <w:p>
      <w:pPr>
        <w:pStyle w:val="ListNumber"/>
        <w:spacing w:line="360" w:lineRule="auto"/>
      </w:pPr>
      <w:r>
        <w:rPr>
          <w:rFonts w:ascii="宋体" w:hAnsi="宋体" w:eastAsia="宋体"/>
          <w:sz w:val="22"/>
        </w:rPr>
        <w:t>举报泄密行为属实的。</w:t>
      </w:r>
    </w:p>
    <w:p>
      <w:pPr>
        <w:pStyle w:val="ListNumber"/>
        <w:spacing w:line="360" w:lineRule="auto"/>
      </w:pPr>
      <w:r>
        <w:rPr>
          <w:rFonts w:ascii="宋体" w:hAnsi="宋体" w:eastAsia="宋体"/>
          <w:sz w:val="22"/>
        </w:rPr>
        <w:t>其他在知识产权与保密工作中做出突出贡献的。</w:t>
      </w:r>
    </w:p>
    <w:p>
      <w:pPr>
        <w:spacing w:line="360" w:lineRule="auto" w:after="120"/>
        <w:ind w:firstLine="440"/>
      </w:pPr>
      <w:r>
        <w:rPr>
          <w:rFonts w:ascii="宋体" w:hAnsi="宋体" w:eastAsia="宋体"/>
          <w:sz w:val="22"/>
        </w:rPr>
        <w:t>奖励方式包括：通报表扬、颁发奖金、优先晋升、授予荣誉称号等。</w:t>
      </w:r>
    </w:p>
    <w:p>
      <w:pPr>
        <w:pStyle w:val="Heading3"/>
        <w:spacing w:before="240" w:after="120"/>
      </w:pPr>
      <w:r>
        <w:rPr>
          <w:rFonts w:ascii="黑体" w:hAnsi="黑体" w:eastAsia="黑体"/>
          <w:b/>
          <w:sz w:val="28"/>
        </w:rPr>
        <w:t>第三十七条 处罚</w:t>
      </w:r>
    </w:p>
    <w:p>
      <w:pPr>
        <w:spacing w:line="360" w:lineRule="auto" w:after="120"/>
        <w:ind w:firstLine="440"/>
      </w:pPr>
      <w:r>
        <w:rPr>
          <w:rFonts w:ascii="宋体" w:hAnsi="宋体" w:eastAsia="宋体"/>
          <w:sz w:val="22"/>
        </w:rPr>
        <w:t>有下列情形之一的，视情节轻重给予批评教育、绩效扣分、行政处分、解除劳动合同等处理；给公司造成损失的，承担赔偿责任；涉嫌违法犯罪的，移交司法机关处理：</w:t>
      </w:r>
    </w:p>
    <w:p>
      <w:pPr>
        <w:pStyle w:val="ListNumber"/>
        <w:spacing w:line="360" w:lineRule="auto"/>
      </w:pPr>
      <w:r>
        <w:rPr>
          <w:rFonts w:ascii="宋体" w:hAnsi="宋体" w:eastAsia="宋体"/>
          <w:sz w:val="22"/>
        </w:rPr>
        <w:t>擅自将职务发明创造作为非职务发明创造申请专利的。</w:t>
      </w:r>
    </w:p>
    <w:p>
      <w:pPr>
        <w:pStyle w:val="ListNumber"/>
        <w:spacing w:line="360" w:lineRule="auto"/>
      </w:pPr>
      <w:r>
        <w:rPr>
          <w:rFonts w:ascii="宋体" w:hAnsi="宋体" w:eastAsia="宋体"/>
          <w:sz w:val="22"/>
        </w:rPr>
        <w:t>擅自披露、使用、转让公司知识产权的。</w:t>
      </w:r>
    </w:p>
    <w:p>
      <w:pPr>
        <w:pStyle w:val="ListNumber"/>
        <w:spacing w:line="360" w:lineRule="auto"/>
      </w:pPr>
      <w:r>
        <w:rPr>
          <w:rFonts w:ascii="宋体" w:hAnsi="宋体" w:eastAsia="宋体"/>
          <w:sz w:val="22"/>
        </w:rPr>
        <w:t>侵犯公司知识产权的。</w:t>
      </w:r>
    </w:p>
    <w:p>
      <w:pPr>
        <w:pStyle w:val="ListNumber"/>
        <w:spacing w:line="360" w:lineRule="auto"/>
      </w:pPr>
      <w:r>
        <w:rPr>
          <w:rFonts w:ascii="宋体" w:hAnsi="宋体" w:eastAsia="宋体"/>
          <w:sz w:val="22"/>
        </w:rPr>
        <w:t>泄露公司商业秘密的。</w:t>
      </w:r>
    </w:p>
    <w:p>
      <w:pPr>
        <w:pStyle w:val="ListNumber"/>
        <w:spacing w:line="360" w:lineRule="auto"/>
      </w:pPr>
      <w:r>
        <w:rPr>
          <w:rFonts w:ascii="宋体" w:hAnsi="宋体" w:eastAsia="宋体"/>
          <w:sz w:val="22"/>
        </w:rPr>
        <w:t>违反保密规定，导致泄密隐患的。</w:t>
      </w:r>
    </w:p>
    <w:p>
      <w:pPr>
        <w:pStyle w:val="ListNumber"/>
        <w:spacing w:line="360" w:lineRule="auto"/>
      </w:pPr>
      <w:r>
        <w:rPr>
          <w:rFonts w:ascii="宋体" w:hAnsi="宋体" w:eastAsia="宋体"/>
          <w:sz w:val="22"/>
        </w:rPr>
        <w:t>涉密资料保管不善，造成丢失、被盗的。</w:t>
      </w:r>
    </w:p>
    <w:p>
      <w:pPr>
        <w:pStyle w:val="ListNumber"/>
        <w:spacing w:line="360" w:lineRule="auto"/>
      </w:pPr>
      <w:r>
        <w:rPr>
          <w:rFonts w:ascii="宋体" w:hAnsi="宋体" w:eastAsia="宋体"/>
          <w:sz w:val="22"/>
        </w:rPr>
        <w:t>涉密计算机违规接入互联网或使用移动存储设备的。</w:t>
      </w:r>
    </w:p>
    <w:p>
      <w:pPr>
        <w:pStyle w:val="ListNumber"/>
        <w:spacing w:line="360" w:lineRule="auto"/>
      </w:pPr>
      <w:r>
        <w:rPr>
          <w:rFonts w:ascii="宋体" w:hAnsi="宋体" w:eastAsia="宋体"/>
          <w:sz w:val="22"/>
        </w:rPr>
        <w:t>在公开渠道发布涉密信息的。</w:t>
      </w:r>
    </w:p>
    <w:p>
      <w:pPr>
        <w:pStyle w:val="ListNumber"/>
        <w:spacing w:line="360" w:lineRule="auto"/>
      </w:pPr>
      <w:r>
        <w:rPr>
          <w:rFonts w:ascii="宋体" w:hAnsi="宋体" w:eastAsia="宋体"/>
          <w:sz w:val="22"/>
        </w:rPr>
        <w:t>隐瞒、谎报、迟报泄密事件的。</w:t>
      </w:r>
    </w:p>
    <w:p>
      <w:pPr>
        <w:pStyle w:val="ListNumber"/>
        <w:spacing w:line="360" w:lineRule="auto"/>
      </w:pPr>
      <w:r>
        <w:rPr>
          <w:rFonts w:ascii="宋体" w:hAnsi="宋体" w:eastAsia="宋体"/>
          <w:sz w:val="22"/>
        </w:rPr>
        <w:t>打击报复举报人的。</w:t>
      </w:r>
    </w:p>
    <w:p>
      <w:pPr>
        <w:pStyle w:val="ListNumber"/>
        <w:spacing w:line="360" w:lineRule="auto"/>
      </w:pPr>
      <w:r>
        <w:rPr>
          <w:rFonts w:ascii="宋体" w:hAnsi="宋体" w:eastAsia="宋体"/>
          <w:sz w:val="22"/>
        </w:rPr>
        <w:t>知识产权与保密管理人员滥用职权、玩忽职守、徇私舞弊的。</w:t>
      </w:r>
    </w:p>
    <w:p>
      <w:pPr>
        <w:pStyle w:val="ListNumber"/>
        <w:spacing w:line="360" w:lineRule="auto"/>
      </w:pPr>
      <w:r>
        <w:rPr>
          <w:rFonts w:ascii="宋体" w:hAnsi="宋体" w:eastAsia="宋体"/>
          <w:sz w:val="22"/>
        </w:rPr>
        <w:t>其他违反知识产权与保密管理制度的行为。</w:t>
      </w:r>
    </w:p>
    <w:p>
      <w:pPr>
        <w:pStyle w:val="Heading2"/>
        <w:spacing w:before="360" w:after="240"/>
      </w:pPr>
      <w:r>
        <w:rPr>
          <w:rFonts w:ascii="黑体" w:hAnsi="黑体" w:eastAsia="黑体"/>
          <w:b/>
          <w:sz w:val="32"/>
        </w:rPr>
        <w:t>第九章 附则</w:t>
      </w:r>
    </w:p>
    <w:p>
      <w:pPr>
        <w:pStyle w:val="Heading3"/>
        <w:spacing w:before="240" w:after="120"/>
      </w:pPr>
      <w:r>
        <w:rPr>
          <w:rFonts w:ascii="黑体" w:hAnsi="黑体" w:eastAsia="黑体"/>
          <w:b/>
          <w:sz w:val="28"/>
        </w:rPr>
        <w:t>第三十八条 制度解释</w:t>
      </w:r>
    </w:p>
    <w:p>
      <w:pPr>
        <w:spacing w:line="360" w:lineRule="auto" w:after="120"/>
        <w:ind w:firstLine="440"/>
      </w:pPr>
      <w:r>
        <w:rPr>
          <w:rFonts w:ascii="宋体" w:hAnsi="宋体" w:eastAsia="宋体"/>
          <w:sz w:val="22"/>
        </w:rPr>
        <w:t>本制度由公司法务部（知识产权与保密管理办公室）负责解释。</w:t>
      </w:r>
    </w:p>
    <w:p>
      <w:pPr>
        <w:pStyle w:val="Heading3"/>
        <w:spacing w:before="240" w:after="120"/>
      </w:pPr>
      <w:r>
        <w:rPr>
          <w:rFonts w:ascii="黑体" w:hAnsi="黑体" w:eastAsia="黑体"/>
          <w:b/>
          <w:sz w:val="28"/>
        </w:rPr>
        <w:t>第三十九条 制度修订</w:t>
      </w:r>
    </w:p>
    <w:p>
      <w:pPr>
        <w:spacing w:line="360" w:lineRule="auto" w:after="120"/>
        <w:ind w:firstLine="440"/>
      </w:pPr>
      <w:r>
        <w:rPr>
          <w:rFonts w:ascii="宋体" w:hAnsi="宋体" w:eastAsia="宋体"/>
          <w:sz w:val="22"/>
        </w:rPr>
        <w:t>本制度根据国家法律法规变化和公司实际情况适时修订。修订由法务部提出，经知识产权与保密管理委员会审议，总经理批准后发布实施。</w:t>
      </w:r>
    </w:p>
    <w:p>
      <w:pPr>
        <w:pStyle w:val="Heading3"/>
        <w:spacing w:before="240" w:after="120"/>
      </w:pPr>
      <w:r>
        <w:rPr>
          <w:rFonts w:ascii="黑体" w:hAnsi="黑体" w:eastAsia="黑体"/>
          <w:b/>
          <w:sz w:val="28"/>
        </w:rPr>
        <w:t>第四十条 生效日期</w:t>
      </w:r>
    </w:p>
    <w:p>
      <w:pPr>
        <w:spacing w:line="360" w:lineRule="auto" w:after="120"/>
        <w:ind w:firstLine="440"/>
      </w:pPr>
      <w:r>
        <w:rPr>
          <w:rFonts w:ascii="宋体" w:hAnsi="宋体" w:eastAsia="宋体"/>
          <w:sz w:val="22"/>
        </w:rPr>
        <w:t>本制度自2026年1月1日起施行。原《知识产权管理制度》（华辰〔2022〕18号）和《保密管理制度》（华辰〔2021〕22号）同时废止。</w:t>
      </w:r>
    </w:p>
    <w:p>
      <w:pPr>
        <w:spacing w:before="120" w:after="120"/>
      </w:pPr>
    </w:p>
    <w:p>
      <w:pPr>
        <w:spacing w:line="360" w:lineRule="auto" w:after="120"/>
        <w:ind w:firstLine="440"/>
      </w:pPr>
      <w:r>
        <w:rPr>
          <w:rFonts w:ascii="宋体" w:hAnsi="宋体" w:eastAsia="宋体"/>
          <w:sz w:val="22"/>
        </w:rPr>
        <w:t>编制部门：法务部</w:t>
      </w:r>
    </w:p>
    <w:p>
      <w:pPr>
        <w:spacing w:line="360" w:lineRule="auto" w:after="120"/>
        <w:ind w:firstLine="440"/>
      </w:pPr>
      <w:r>
        <w:rPr>
          <w:rFonts w:ascii="宋体" w:hAnsi="宋体" w:eastAsia="宋体"/>
          <w:sz w:val="22"/>
        </w:rPr>
        <w:t>审核：知识产权与保密管理委员会</w:t>
      </w:r>
    </w:p>
    <w:p>
      <w:pPr>
        <w:spacing w:line="360" w:lineRule="auto" w:after="120"/>
        <w:ind w:firstLine="440"/>
      </w:pPr>
      <w:r>
        <w:rPr>
          <w:rFonts w:ascii="宋体" w:hAnsi="宋体" w:eastAsia="宋体"/>
          <w:sz w:val="22"/>
        </w:rPr>
        <w:t>批准：总经理</w:t>
      </w:r>
    </w:p>
    <w:p>
      <w:pPr>
        <w:spacing w:line="360" w:lineRule="auto" w:after="120"/>
        <w:ind w:firstLine="440"/>
      </w:pPr>
      <w:r>
        <w:rPr>
          <w:rFonts w:ascii="宋体" w:hAnsi="宋体" w:eastAsia="宋体"/>
          <w:sz w:val="22"/>
        </w:rPr>
        <w:t>发布日期：2025年12月20日</w:t>
      </w:r>
    </w:p>
    <w:p>
      <w:pPr>
        <w:spacing w:line="360" w:lineRule="auto" w:after="120"/>
        <w:ind w:firstLine="440"/>
      </w:pPr>
      <w:r>
        <w:rPr>
          <w:rFonts w:ascii="宋体" w:hAnsi="宋体" w:eastAsia="宋体"/>
          <w:sz w:val="22"/>
        </w:rPr>
        <w:t>实施日期：2026年1月1日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