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/>
        <w:jc w:val="center"/>
      </w:pPr>
      <w:r>
        <w:rPr>
          <w:rFonts w:ascii="黑体" w:hAnsi="黑体" w:eastAsia="黑体"/>
          <w:b/>
          <w:sz w:val="44"/>
        </w:rPr>
        <w:t>应急预案与危机管理制度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第一章 总则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第一条 目的与依据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为规范公司应急预案与危机管理，建立健全应急管理体系，提高应对突发事件和危机的能力，最大程度地预防和减少突发事件及其造成的损害，保障员工生命财产安全，维护公司正常生产经营秩序和社会稳定，根据《中华人民共和国突发事件应对法》《中华人民共和国安全生产法》《生产安全事故应急预案管理办法》等法律法规，结合公司实际情况，特制定本制度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第二条 适用范围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适用于公司总部及各生产基地、分公司、子公司的应急预案与危机管理工作，涵盖突发事件的预防、预警、应急响应、应急处置、恢复重建、危机公关等各个环节，以及自然灾害、事故灾难、公共卫生事件、社会安全事件等各类突发事件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第三条 工作原则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应急预案与危机管理遵循以下原则：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以人为本，生命至上：始终将保障员工生命安全作为首要任务，最大限度地减少人员伤亡和危害。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预防为主，防救结合：坚持预防与应急相结合，常态与非常态相结合，做好日常预防和应急准备。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统一领导，分级负责：在公司统一领导下，建立分级负责、条块结合、属地为主的应急管理体制。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依法规范，科学应对：依据法律法规，采用先进技术和装备，提高应急管理科学化、专业化水平。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快速反应，协同应对：建立快速反应机制，加强部门协同，形成统一指挥、反应灵敏、协调有序、运转高效的应急管理机制。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依靠科技，提高素质：加强应急科技研发和应用，提高应急装备和技术水平，加强应急培训和演练。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公开透明，及时沟通：危机事件发生后，及时、准确、公开地发布信息，主动与媒体和公众沟通，维护公司形象。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第四条 突发事件分类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公司突发事件分为以下四类：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自然灾害：主要包括水旱灾害、气象灾害、地震灾害、地质灾害、海洋灾害、生物灾害和森林草原火灾等。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事故灾难：主要包括生产安全事故、交通运输事故、公共设施和设备事故、环境污染和生态破坏事件、火灾爆炸事故、设备事故等。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公共卫生事件：主要包括传染病疫情、群体性不明原因疾病、食品安全和职业危害、动物疫情，以及其他严重影响公众健康和生命安全的事件。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社会安全事件：主要包括恐怖袭击事件、经济安全事件、涉外突发事件、群体性事件、治安事件、网络安全事件、舆情危机等。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第五条 突发事件分级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按照社会危害程度、影响范围等因素，突发事件分为四级：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Ⅰ级（特别重大）：造成30人以上死亡，或者100人以上重伤，或者1亿元以上直接经济损失的事件；严重影响公司正常生产经营和社会稳定的事件。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Ⅱ级（重大）：造成10人以上30人以下死亡，或者50人以上100人以下重伤，或者5000万元以上1亿元以下直接经济损失的事件；较大影响公司正常生产经营和社会稳定的事件。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Ⅲ级（较大）：造成3人以上10人以下死亡，或者10人以上50人以下重伤，或者1000万元以上5000万元以下直接经济损失的事件；一定范围内影响公司正常生产经营的事件。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Ⅳ级（一般）：造成3人以下死亡，或者10人以下重伤，或者1000万元以下直接经济损失的事件；局部影响公司正常生产经营的事件。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第二章 组织与职责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第六条 应急管理领导小组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公司设立应急管理领导小组，作为应急管理的最高决策和指挥机构。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组成：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组长：总经理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副组长：分管安全生产的副总经理、分管行政的副总经理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成员：各部门负责人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贯彻落实国家应急管理法律法规和政策。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审议公司应急管理规划和应急预案。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统一领导公司突发事件应急处置工作。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决定启动和终止应急响应。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协调应急资源，调配应急人员、物资、设备。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决定突发事件信息发布和危机公关方案。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组织突发事件调查和善后处理。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审议应急管理经费预算。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公司授权的其他事项。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应急管理领导小组在突发事件发生时，转为应急指挥部，统一指挥应急处置工作。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第七条 应急管理办公室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应急管理领导小组下设办公室（设在安全环保部或行政部），作为应急管理的日常办事机构。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制定和修订公司应急管理制度和应急预案。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组织应急预案的评审、备案和演练。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负责应急管理日常工作，建立应急管理台账。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组织开展应急培训和宣传教育。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负责应急物资和装备的管理。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负责突发事件信息收集、报告和通报。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协调应急处置工作，跟踪应急响应进展。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组织突发事件调查评估和善后处理。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负责应急管理经费管理。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完成应急管理领导小组交办的其他事项。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第八条 应急救援队伍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公司建立专兼结合的应急救援队伍：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专职应急救援队：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公司根据需要设立专职应急救援队，配备专业救援人员和装备。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负责突发事件现场应急救援工作。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开展日常训练和演练，提高救援能力。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兼职应急救援队：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各部门、各车间组建兼职应急救援队，由年轻力壮、有一定专业技能的员工组成。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负责本区域初期应急处置和人员疏散。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配合专职救援队开展救援工作。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定期参加应急培训和演练。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应急专家组：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聘请外部专家和公司内部技术骨干组成应急专家组。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为应急处置提供技术支持和决策咨询。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参与应急预案评审和应急演练评估。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第九条 各部门职责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安全环保部：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负责生产安全事故、环境污染事件的应急管理。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组织开展安全隐患排查和治理。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负责应急救援队伍建设和管理。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组织生产安全事故应急演练。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参与生产安全事故调查处理。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行政部：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负责自然灾害、公共卫生事件、社会安全事件的应急管理。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负责应急物资和装备的采购、储备和管理。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负责应急车辆和后勤保障。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负责突发事件信息发布和危机公关。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负责办公区域应急管理。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生产部/制造部：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负责生产现场应急管理。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组织生产现场应急处置和人员疏散。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负责生产设备应急处置。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参与生产安全事故调查处理。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组织生产车间应急演练。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设备管理部：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负责设备事故应急管理。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负责应急设备和设施的维护保养。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参与设备事故调查处理。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提供应急处置技术支持。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质量管理部：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负责产品质量事件应急管理。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参与质量事故调查处理。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负责应急产品质量检验。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采购部/仓储部：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负责应急物资采购和储备。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负责仓库应急管理。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负责应急物资调配和供应。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销售部/客服部：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负责客户沟通和产品召回。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参与市场危机和舆情应对。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负责客户应急需求响应。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人力资源部：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负责应急人员调配。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负责工伤处理和伤亡抚恤。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负责应急培训组织。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参与善后处理。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财务部：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负责应急经费保障。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负责应急资金拨付和管理。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参与损失评估和保险理赔。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信息化部：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负责网络安全事件应急管理。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负责应急通信保障。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负责信息系统应急恢复。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法务部：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负责突发事件法律事务。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参与危机公关和纠纷处理。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提供法律支持。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第十条 全体员工职责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学习应急知识，掌握应急技能。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遵守应急管理制度和操作规程。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发现突发事件隐患及时报告。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突发事件发生时，迅速开展自救互救。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服从应急指挥，有序疏散和撤离。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配合应急处置和调查工作。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不得传播不实信息，不得扰乱应急秩序。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第三章 应急预案体系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第十一条 应急预案分类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公司应急预案体系包括：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综合应急预案：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公司总体应急预案，规定应急组织机构及职责、应急预案体系、事故风险描述、预警及信息报告、应急响应、保障措施、应急预案管理等内容。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是公司应急预案体系的总纲。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专项应急预案：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针对某一类或某几类突发事件制定的应急预案。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包括：火灾爆炸事故应急预案、危险化学品事故应急预案、生产安全事故应急预案、环境污染事故应急预案、自然灾害应急预案、公共卫生事件应急预案、网络安全事件应急预案、舆情危机应急预案等。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规定应急指挥机构与职责、处置程序和措施等内容。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现场处置方案：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针对具体的装置、场所或设施、岗位制定的应急处置措施。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包括：车间火灾现场处置方案、仓库火灾现场处置方案、危险化学品泄漏现场处置方案、触电事故现场处置方案、机械伤害现场处置方案、高处坠落现场处置方案、有限空间作业事故现场处置方案等。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规定应急工作职责、应急处置措施和注意事项等内容。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具体、简单、针对性强，现场人员容易掌握。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第十二条 应急预案编制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应急预案编制要求：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符合有关法律、法规、规章和标准的规定。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结合公司的安全生产实际和危险性分析情况。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结合公司的应急组织和人员、应急装备和物资等应急资源情况。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有明确的应急保障措施，能满足公司的应急工作要求。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预案基本要素齐全、完整，预案附件提供的信息准确。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预案内容与相关应急预案相互衔接。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应急预案编制程序：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成立应急预案编制工作组。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开展风险评估和应急资源调查。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编制应急预案草案。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征求相关部门和人员意见。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组织应急预案评审。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应急预案批准发布。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应急预案备案。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应急预案内容：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总则：编制目的、编制依据、适用范围、工作原则、应急预案体系。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事故风险描述：公司概况、危险源与风险分析。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应急组织机构及职责：应急组织体系、指挥机构、办事机构、救援队伍、职责分工。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预警及信息报告：预警、信息报告。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应急响应：响应分级、响应程序、处置措施、应急结束。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信息公开：信息发布原则、发布部门、发布内容、发布程序。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后期处置：善后处理、事故调查、恢复重建、总结评估。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保障措施：通信与信息保障、应急队伍保障、应急物资装备保障、经费保障、其他保障。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应急预案管理：应急预案培训、应急预案演练、应急预案修订、应急预案备案、应急预案实施。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附则：术语和定义、预案解释、预案生效日期。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附件：应急组织机构及职责、应急物资装备清单、应急通讯录、关键路线图和标识、重要防护目标一览表、事故风险评估报告、应急资源调查报告、其他附件。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第十三条 应急预案评审与发布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应急预案编制完成后，应当组织评审。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评审方式：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内部评审：由公司应急管理办公室组织相关部门和人员评审。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外部评审：必要时邀请外部专家评审。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评审形式：会议评审、函审等。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评审内容：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应急预案的合法性、完整性、针对性、实用性、科学性、操作性、衔接性。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应急预案基本要素是否齐全、完整。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应急预案附件提供的信息是否准确。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评审通过后，应急预案由公司主要负责人签署发布。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应急预案发布后，按规定向当地应急管理部门和有关部门备案。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第十四条 应急预案演练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公司建立应急预案演练制度，定期组织应急演练。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演练类型：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桌面演练：针对应急流程和决策进行的模拟演练。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功能演练：针对某项应急功能或某个环节进行的演练。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全面演练：针对应急预案中全部或大部分应急响应功能进行的演练。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演练频次：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综合应急预案演练：每年至少一次。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专项应急预案演练：每半年至少一次。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现场处置方案演练：每季度至少一次。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重点岗位和关键装置演练：每月至少一次。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演练组织：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应急管理办公室制定年度应急演练计划。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演练前制定演练方案，明确演练目的、内容、时间、地点、参演人员、演练程序、评估标准等。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演练前对参演人员进行培训。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演练过程中做好记录和评估。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演练后进行总结评估，编写演练总结报告。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针对演练中发现的问题，修订应急预案，落实整改措施。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演练应当结合实际，注重实效。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演练应当确保安全，防止发生意外事故。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演练应当有记录、有评估、有总结、有改进。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鼓励全员参与，提高应急意识和技能。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第十五条 应急预案修订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公司建立应急预案定期评估制度，对预案内容的针对性和实用性进行分析，并对应急预案是否需要修订作出结论。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应急预案至少每三年修订一次。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有下列情形之一的，应急预案应当及时修订：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依据的法律、法规、规章、标准及上位预案中的有关规定发生重大变化的。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应急指挥机构及其职责发生调整的。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面临的事故风险发生重大变化的。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重要应急资源发生重大变化的。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预案中的其他重要信息发生变化的。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在应急演练和事故应急救援中发现问题需要修订的。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编制单位认为应当修订的其他情况。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应急预案修订涉及组织指挥体系与职责、应急处置程序、主要处置措施、应急响应分级等内容变更的，修订工作应当参照应急预案编制程序进行，并按照有关应急预案报备程序重新备案。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修订后的应急预案应当及时发布和培训。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第四章 预防与预警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第十六条 风险评估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公司建立风险评估制度，定期开展风险评估。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风险评估内容：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识别公司存在的各类危险源和风险因素。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分析风险发生的可能性和影响程度。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评估风险等级，确定重大风险。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制定风险防控措施。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风险评估方法：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安全检查表法（SCL）。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工作危害分析法（JHA）。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危险与可操作性分析（HAZOP）。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故障树分析（FTA）。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事件树分析（ETA）。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风险矩阵法。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LEC评价法。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风险评估频次：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全面风险评估：每年至少一次。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专项风险评估：新工艺、新设备、新产品投产前，以及发生事故后。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日常风险辨识：各部门、各岗位日常开展。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风险评估结果应当形成风险评估报告，作为应急预案编制和风险防控的依据。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第十七条 隐患排查治理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公司建立隐患排查治理制度，定期开展隐患排查治理。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隐患排查类型：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日常隐患排查：各岗位、各部门日常开展。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综合性隐患排查：公司每季度组织一次全面排查。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专业性隐患排查：针对特种设备、危险化学品、电气设备等专业排查。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季节性隐患排查：针对不同季节特点开展排查。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节假日隐患排查：节假日前开展排查。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事故类比隐患排查：发生事故后开展类比排查。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隐患治理：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对排查发现的隐患，建立隐患台账。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一般隐患立即整改。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重大隐患制定治理方案，明确治理目标、措施、资金、时限、责任人。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隐患治理完成后进行验收销号。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重大隐患及时向当地应急管理部门报告。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隐患排查治理情况应当定期统计分析，向员工通报。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第十八条 预警系统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公司建立突发事件预警系统，及时发布预警信息。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预警级别：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按照突发事件发生的紧急程度、发展势态和可能造成的危害程度，预警级别分为一级、二级、三级、四级，分别用红色、橙色、黄色、蓝色标示，一级为最高级别。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预警信息内容：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突发事件类别、预警级别。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可能影响范围。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警示事项。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应采取的措施。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发布机关和发布时间。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预警发布方式：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公司内部：OA系统、企业微信、短信、广播、公告栏等。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生产现场：警报器、广播、现场通知等。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外部：按规定向当地政府和有关部门报告。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预警响应：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发布预警后，相关部门和人员应当采取相应的防范措施。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加强监测，密切关注事态发展。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调集应急资源，做好应急准备。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及时向公众发布提示和建议。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预警调整和解除：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根据事态发展，及时调整预警级别。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当风险消除后，及时解除预警。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第十九条 应急准备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应急队伍准备：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建立健全应急救援队伍，配备必要的救援人员。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加强应急队伍培训和演练，提高救援能力。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与周边企业、专业救援队伍、消防部门建立应急联动机制。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应急物资准备：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建立应急物资储备清单，储备必要的应急物资和装备。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应急物资包括：救援器材、防护用品、急救药品、通讯设备、照明设备、消防器材、防汛物资、应急食品等。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应急物资定期检查、维护、更新，确保完好有效。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建立应急物资台账，明确存放位置、数量、责任人。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应急通讯准备：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建立应急通讯网络，确保应急通讯畅通。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配备必要的通讯设备，包括对讲机、卫星电话、应急广播等。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建立应急通讯录，包括内部应急人员、外部救援机构、政府部门、医院等联系方式。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应急通讯录定期更新。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应急经费准备：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公司设立应急专项经费，纳入年度预算。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应急经费用于应急物资采购、应急演练、应急培训、应急处置等。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应急经费专款专用，严格管理。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应急技术准备：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建立应急技术支持体系，配备必要的应急技术专家。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开展应急技术研究，推广先进应急技术和装备。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建立应急信息系统，提高应急管理信息化水平。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第五章 应急响应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第二十条 信息报告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突发事件发生后，现场人员应当立即向本部门负责人和应急管理办公室报告。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报告内容：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突发事件发生的时间、地点、类别。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突发事件简要经过、伤亡人数、直接经济损失估计。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突发事件原因初步判断。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已采取的措施和控制情况。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需要支援的事项。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报告人姓名、职务、联系方式。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报告时限：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一般突发事件：1小时内报告公司应急管理办公室。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较大及以上突发事件：立即报告公司应急管理领导小组，并按规定向当地政府和有关部门报告。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不得迟报、漏报、谎报、瞒报。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报告方式：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电话报告：紧急情况下先电话报告。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书面报告：随后补书面报告。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系统报告：通过应急管理信息系统报告。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信息续报：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突发事件处置过程中，及时续报事态发展和处置进展。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重大变化随时报告。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突发事件处置结束后，提交总结报告。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第二十一条 响应分级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根据突发事件分级，应急响应分为四级：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Ⅰ级响应（特别重大）：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发生特别重大突发事件时启动。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由公司应急管理领导小组组长（总经理）统一指挥。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公司全部应急资源投入应急处置。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立即向当地政府和有关部门报告，请求支援。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配合政府应急指挥机构开展应急处置。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Ⅱ级响应（重大）：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发生重大突发事件时启动。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由公司应急管理领导小组副组长（分管副总经理）统一指挥。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公司主要应急资源投入应急处置。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及时向当地政府和有关部门报告，必要时请求支援。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Ⅲ级响应（较大）：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发生较大突发事件时启动。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由应急管理办公室主任或事发部门负责人指挥。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事发部门和相关应急资源投入应急处置。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向公司应急管理领导小组报告。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Ⅳ级响应（一般）：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发生一般突发事件时启动。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由事发部门负责人或现场负责人指挥。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事发部门应急资源投入应急处置。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向应急管理办公室报告。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应急响应启动后，根据事态发展，及时调整响应级别。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第二十二条 响应程序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接警与研判：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应急管理办公室接到报告后，立即核实情况。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对突发事件进行研判，确定事件级别和响应级别。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向应急管理领导小组报告，提出启动应急响应建议。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启动响应：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应急管理领导小组决定启动应急响应。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成立现场应急指挥部，明确总指挥和各工作组。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下达应急指令，调集应急资源。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通知相关部门和人员进入应急状态。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应急处置：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现场应急指挥部统一指挥应急处置工作。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各工作组按职责开展应急处置：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抢险救援组：开展现场抢险救援，控制事态发展。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医疗救护组：开展伤员救治和卫生防疫。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疏散警戒组：组织人员疏散，设置警戒区域。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后勤保障组：提供应急物资、车辆、食品等保障。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信息发布组：收集信息，发布新闻，应对舆情。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善后处理组：开展善后处理和家属安抚。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及时向上级报告处置进展。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根据事态发展，调整处置方案和应急资源。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应急扩大：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当事态扩大，公司应急资源不足时，及时请求外部支援。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向当地政府、消防、医疗、专业救援队伍等请求支援。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配合外部救援力量开展救援。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应急结束：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当突发事件得到有效控制，次生、衍生灾害消除，伤员得到救治，现场处置结束后，由应急指挥机构宣布应急结束。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应急结束后，转入后期处置阶段。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第二十三条 应急处置措施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人员疏散：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突发事件发生后，立即组织受威胁区域人员疏散。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疏散路线事先规划，疏散通道保持畅通。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疏散时优先疏散老弱病残孕人员。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疏散到指定安全区域，清点人数。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防止人员返回危险区域。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抢险救援：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迅速开展现场抢险救援，控制事态发展。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先控制、后消灭，先救人、后救物。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采取正确的救援方法，防止次生事故。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救援人员做好个人防护，确保自身安全。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必要时请求专业救援队伍支援。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医疗救护：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立即对受伤人员进行现场急救。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拨打120急救电话，送医院救治。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建立临时医疗点，开展伤员分类和救治。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做好卫生防疫工作，防止疫情发生。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跟踪伤员救治情况，做好家属安抚。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现场警戒：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设置警戒区域，禁止无关人员进入。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安排人员值守，维护现场秩序。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保护事故现场，便于事故调查。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疏导交通，保障救援通道畅通。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环境污染处置：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发生危险化学品泄漏、环境污染时，立即采取围堵、收集、稀释、中和等措施。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防止污染物扩散，保护水源和环境。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及时向环保部门报告。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配合环保部门开展监测和处置。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信息发布：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及时、准确、公开地发布突发事件信息。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统一信息发布口径，指定专人负责信息发布。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主动与媒体沟通，引导舆论导向。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及时澄清不实信息，防止谣言传播。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第二十四条 应急结束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应急结束条件：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突发事件得到有效控制。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次生、衍生灾害消除。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伤员得到有效救治。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现场处置工作结束。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环境监测符合安全标准。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应急结束由应急指挥机构宣布。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应急结束后，各工作组继续做好善后工作。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应急结束后，及时开展总结评估。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第六章 后期处置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第二十五条 善后处理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人员安置：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妥善安置受灾人员，提供临时住所、食品、衣物等基本生活保障。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做好伤亡人员家属安抚工作。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协助办理工伤认定、保险理赔等事宜。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对伤亡人员按规定给予抚恤和赔偿。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财产损失处理：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清点财产损失，评估损失金额。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办理保险理赔。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对受损设备、设施进行修复或更换。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对受损产品、物料进行处理。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生产恢复：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制定生产恢复计划。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对受损设备、设施进行修复和调试。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对生产环境进行安全评估。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逐步恢复生产，确保安全。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及时通知客户，调整交付计划。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环境恢复：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对受污染环境进行治理和恢复。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开展环境监测，确保环境质量达标。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配合环保部门开展环境评估和验收。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心理疏导：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对受灾员工和家属开展心理疏导。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帮助员工缓解心理压力，恢复正常心态。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必要时聘请专业心理咨询师。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第二十六条 事故调查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突发事件发生后，按规定成立事故调查组，开展事故调查。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事故调查原则：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实事求是、客观公正。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及时、准确查明事故原因、经过、人员伤亡和经济损失情况。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认定事故性质和责任。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总结事故教训，提出防范和整改措施。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事故调查程序：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成立事故调查组。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现场勘查，收集证据。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询问相关人员，制作询问笔录。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技术鉴定和专家论证。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分析事故原因，认定事故责任。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编写事故调查报告。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事故调查报告内容：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事故发生单位概况。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事故发生经过和事故救援情况。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事故造成的人员伤亡和直接经济损失。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事故发生的原因和事故性质。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事故责任的认定以及对事故责任者的处理建议。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事故防范和整改措施。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事故调查处理结果向员工公布，接受监督。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对事故责任人，按规定给予行政处分；构成犯罪的，移交司法机关处理。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第二十七条 总结评估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突发事件处置结束后，开展总结评估。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突发事件发生原因和经过。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应急处置工作开展情况。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应急响应及时性和有效性。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应急队伍和物资保障情况。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应急预案的适用性和有效性。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应急处置中存在的问题和不足。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应急处置经验和教训。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评估方法：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资料审查。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现场核查。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人员访谈。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数据分析。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专家评估。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形成总结评估报告，提出改进措施。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根据总结评估结果，修订应急预案，完善应急管理体系。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对在应急处置中表现突出的单位和个人给予表彰和奖励；对失职渎职的单位和个人给予处理。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第二十八条 恢复重建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制定恢复重建计划，明确恢复重建目标、任务、措施、时限、责任。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恢复重建内容：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受损建筑物、设备、设施的修复和重建。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生产工艺和流程的恢复和优化。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环境治理和生态恢复。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应急管理体系的完善。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员工心理和生活秩序的恢复。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恢复重建资金保障：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公司自筹资金。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保险理赔资金。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政府补助资金。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社会捐助资金。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恢复重建过程中，加强安全管理，防止发生次生事故。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恢复重建完成后，组织验收和评估。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第七章 危机公关与信息发布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第二十九条 危机公关原则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及时主动原则：危机发生后，第一时间主动发声，掌握舆论主动权。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真实透明原则：如实发布信息，不隐瞒、不回避、不欺骗。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统一口径原则：指定统一的信息发布人，确保信息一致。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以人为本原则：始终将人的生命安全和利益放在首位。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承担责任原则：对公司应承担的责任，主动承担，不推诿。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持续沟通原则：持续发布信息，保持与公众和媒体的沟通。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第三十条 危机公关组织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公司成立危机公关小组，由总经理或分管副总经理任组长，相关部门负责人为成员。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危机公关小组职责：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制定危机公关方案。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统一信息发布口径。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组织新闻发布和媒体沟通。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监测和应对舆情。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协调相关部门开展危机公关。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评估危机公关效果。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指定新闻发言人，负责对外信息发布和媒体沟通。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新闻发言人应当经过专业培训，具备良好的沟通能力和应变能力。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第三十一条 信息发布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信息发布内容：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突发事件基本情况（时间、地点、类别、简要经过）。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人员伤亡和财产损失情况。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已采取的应急处置措施。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下一步工作计划。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公司态度和责任承担。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对公众和媒体的感谢与致歉。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联系方式和信息查询渠道。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信息发布方式：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新闻发布会。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公司官网和官方微博、微信公众号发布。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接受媒体采访。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发布声明和公告。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召开媒体通气会。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信息发布要求：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及时发布，不拖延。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内容真实，不虚假。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表述准确，不含糊。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态度诚恳，不傲慢。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持续更新，不中断。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信息发布审批：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对外发布信息必须经危机公关小组审核。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重大信息发布必须经总经理批准。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未经批准，任何部门和个人不得擅自对外发布信息。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第三十二条 媒体沟通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建立媒体沟通机制，主动与媒体沟通。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媒体沟通要求：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尊重媒体，礼貌接待。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如实回答，不回避问题。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统一口径，不随意表态。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提供便利，配合采访。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建立关系，长期合作。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对不实报道，及时澄清，理性应对，不与媒体对抗。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对恶意炒作，依法维权，维护公司合法权益。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定期与媒体沟通，建立良好的媒体关系。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第三十三条 舆情监测与应对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建立舆情监测机制，实时监测网络和媒体舆情。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舆情监测内容：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突发事件相关新闻报道。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社交媒体讨论和评论。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论坛、博客、视频网站等平台信息。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公众情绪和舆论倾向。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意见领袖观点。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舆情分级：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一般舆情：关注度较低，影响较小。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较大舆情：关注度较高，有一定影响。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重大舆情：关注度高，影响较大，可能引发危机。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特别重大舆情：关注度极高，影响严重，可能引发重大危机。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舆情应对：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一般舆情：密切关注，适时回应。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较大舆情：及时回应，引导舆论。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重大舆情：启动危机公关，主动发声，全面应对。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特别重大舆情：公司高层直接指挥，调动全部资源应对。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舆情应对措施：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及时发布权威信息，澄清事实。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主动与意见领袖沟通，争取理解和支持。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组织正面宣传，引导舆论导向。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对恶意造谣、传谣的，依法追究责任。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持续监测舆情变化，调整应对策略。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第八章 应急保障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第三十四条 通信与信息保障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建立健全应急通信保障体系，确保应急通信畅通。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配备必要的应急通讯设备，包括对讲机、卫星电话、应急广播、移动通讯设备等。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建立应急通讯录，定期更新。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建立应急信息系统，实现信息快速传递和共享。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与电信运营商建立应急通信保障机制，确保突发事件时通信优先保障。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定期检查和维护通讯设备，确保完好有效。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第三十五条 应急队伍保障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建立专兼结合的应急救援队伍。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专职应急救援队配备专业救援人员和装备。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各部门、各车间组建兼职应急救援队。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建立应急专家组，提供技术支持。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与周边企业、专业救援队伍、消防部门建立应急联动机制。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加强应急队伍培训和演练，提高救援能力。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应急队伍人员保持相对稳定，定期补充和调整。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第三十六条 应急物资装备保障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建立应急物资装备储备制度。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应急物资装备包括：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救援器材：灭火器、消防水带、破拆工具、救生器材、堵漏器材等。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防护用品：安全帽、防护眼镜、防毒面具、防护服、防护手套、安全鞋等。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急救药品：急救箱、绷带、消毒药品、常用药品等。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通讯设备：对讲机、卫星电话、扩音器等。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照明设备：应急灯、手电筒、发电机等。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防汛物资：沙袋、水泵、雨衣、雨鞋等。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应急食品：饮用水、方便面、饼干等。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其他应急物资。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应急物资装备存放于指定地点，标识清楚，便于取用。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建立应急物资装备台账，定期检查、维护、更新。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应急物资装备不得挪作他用，使用后及时补充。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与供应商建立应急物资紧急采购和供应机制。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第三十七条 经费保障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公司设立应急专项经费，纳入年度预算。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应急专项经费用于：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应急物资装备采购和维护。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应急培训和演练。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应急处置。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事故调查和善后处理。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应急管理体系建设。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其他应急相关支出。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应急经费专款专用，严格管理，定期审计。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突发事件发生时，优先保障应急处置经费。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建立应急经费快速拨付机制，确保应急资金及时到位。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第三十八条 技术保障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建立应急技术支持体系。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配备必要的应急技术装备和检测设备。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建立应急专家库，聘请外部专家和内部技术骨干。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开展应急技术研究，推广先进应急技术和装备。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与科研院所、技术服务机构建立技术合作关系。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建立应急技术信息库，收集整理应急技术资料。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第三十九条 医疗保障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建立应急医疗保障体系。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公司设立医务室或急救点，配备急救人员和药品。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与附近医院建立医疗救治合作机制，开通绿色救治通道。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定期开展急救知识和技能培训，提高员工自救互救能力。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配备必要的急救设备和药品，定期检查和更新。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建立员工健康档案，掌握员工健康状况。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第四十条 交通运输保障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建立应急交通运输保障体系。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配备必要的应急车辆，包括救护车、消防车、抢险车、运输车等。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建立应急车辆调度机制，确保应急时车辆优先调度。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与运输公司建立应急运输合作机制。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定期检查和维护应急车辆，确保车况良好。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规划应急运输路线，确保应急运输畅通。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第九章 培训与演练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第四十一条 应急培训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公司建立应急培训制度，定期开展应急培训。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培训对象：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各级管理人员。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应急救援人员。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全体员工。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新入职员工。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特种作业人员。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应急管理法律法规和公司制度。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应急预案和处置流程。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危险源识别和风险防范知识。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应急救援技能和方法。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自救互救知识和技能。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应急器材使用方法。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疏散逃生知识。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危机公关和信息发布知识。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课堂培训。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现场实操培训。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案例教学。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视频教学。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知识竞赛。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培训频次：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新员工入职应急培训：入职时进行，不少于4学时。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全员应急培训：每年至少一次，不少于8学时。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应急救援人员培训：每季度至少一次。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管理人员应急培训：每年至少一次。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特种作业人员应急培训：按规定定期培训。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培训有计划、有教材、有记录、有考核。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培训考核不合格的，补训补考。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培训效果定期评估，持续改进培训工作。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第四十二条 应急演练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公司建立应急演练制度，定期组织应急演练。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演练目的：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检验应急预案的实用性和可操作性。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检验应急队伍的应急响应和处置能力。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检验应急物资装备的配备和使用情况。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提高员工应急意识和自救互救能力。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磨合应急指挥协调机制。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发现应急管理中存在的问题，持续改进。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演练类型：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桌面演练。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功能演练。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全面演练。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演练频次（见第十五条）。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演练组织：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制定年度演练计划。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演练前制定演练方案。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演练前培训参演人员。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演练过程做好记录和评估。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演练后总结评估，编写演练报告。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针对问题落实整改。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演练要求：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演练结合实际，注重实效。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演练确保安全，防止发生意外。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演练有记录、有评估、有总结、有改进。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鼓励全员参与。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演练情况纳入部门和个人考核。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第十章 监督与考核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第四十三条 监督检查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公司建立应急管理监督检查制度。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监督检查内容：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应急管理组织机构和职责落实情况。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应急预案编制、评审、备案、修订情况。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应急培训和演练开展情况。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应急队伍建设和管理情况。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应急物资装备储备和管理情况。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风险评估和隐患排查治理情况。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预警系统建设和运行情况。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应急经费保障和使用情况。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突发事件应急处置情况。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善后处理和恢复重建情况。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监督检查方式：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日常检查。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专项检查。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抽查。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上级检查。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监督检查要求：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检查有计划、有记录、有整改、有验证。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对检查发现的问题，下达整改通知，限期整改。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对重大问题，及时报告应急管理领导小组。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检查结果纳入部门和个人考核。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第四十四条 考核评价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公司将应急管理工作纳入部门和员工绩效考核。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应急管理组织机构和职责落实。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应急预案编制和管理。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应急培训和演练。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应急队伍建设。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应急物资装备管理。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风险评估和隐患排查治理。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突发事件应急处置。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善后处理和恢复重建。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日常考核。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专项考核。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考核结果与部门和个人绩效奖金、评优评先、晋升挂钩。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第四十五条 奖惩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有下列情形之一的，给予表彰和奖励：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在应急管理工作中成绩突出的。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在突发事件应急处置中表现突出的。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有效预防突发事件，避免重大损失的。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在应急救援中英勇救人、保护公司财产的。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对应急管理提出合理化建议，取得显著成效的。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在应急培训和演练中表现优秀的。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有下列情形之一的，给予批评教育、行政处分；构成犯罪的，移交司法机关处理：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未按规定履行应急管理职责的。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未按规定编制和修订应急预案的。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未按规定开展应急培训和演练的。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未按规定储备和管理应急物资装备的。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迟报、漏报、谎报、瞒报突发事件信息的。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突发事件发生后，未及时采取应急处置措施的。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不服从应急指挥，延误应急处置的。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在应急处置中失职渎职，造成严重后果的。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挪用、侵占应急经费和物资的。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扰乱应急秩序，妨碍应急处置的。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传播不实信息，造成不良影响的。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第十一章 附则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第四十六条 制度解释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本制度由公司应急管理办公室负责解释。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第四十七条 制度修订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本制度根据国家法律法规变化和公司实际情况适时修订。修订由应急管理办公室提出，经应急管理领导小组审议，总经理批准后发布实施。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第四十八条 生效日期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本制度自2026年1月1日起施行。原《应急预案管理制度》（华辰〔2022〕21号）同时废止。</w:t>
      </w:r>
    </w:p>
    <w:p>
      <w:pPr>
        <w:spacing w:before="120" w:after="120"/>
      </w:pP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编制部门：应急管理办公室（安全环保部）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审核：应急管理领导小组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批准：总经理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发布日期：2025年12月20日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实施日期：2026年1月1日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