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BC6FE" w14:textId="77777777" w:rsidR="00426E00" w:rsidRDefault="002B5BA1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ascii="宋体" w:eastAsia="宋体" w:hAnsi="宋体" w:cs="宋体" w:hint="eastAsia"/>
          <w:sz w:val="28"/>
          <w:szCs w:val="28"/>
        </w:rPr>
        <w:t>为在</w:t>
      </w:r>
      <w:r>
        <w:rPr>
          <w:rFonts w:ascii="宋体" w:eastAsia="宋体" w:hAnsi="宋体" w:cs="宋体" w:hint="eastAsia"/>
          <w:sz w:val="28"/>
          <w:szCs w:val="28"/>
        </w:rPr>
        <w:t>恋爱中的情侣提供一个记录恋爱点滴的平台，可以</w:t>
      </w:r>
      <w:r>
        <w:rPr>
          <w:rFonts w:ascii="宋体" w:eastAsia="宋体" w:hAnsi="宋体" w:cs="宋体" w:hint="eastAsia"/>
          <w:color w:val="121212"/>
          <w:sz w:val="28"/>
          <w:szCs w:val="28"/>
          <w:shd w:val="clear" w:color="auto" w:fill="FFFFFF"/>
        </w:rPr>
        <w:t>满足情侣间记录和分享内容的需求，并沉淀对于情侣而言有纪念意义的内容，衍生商业价值。</w:t>
      </w:r>
    </w:p>
    <w:p w14:paraId="68CDC77A" w14:textId="77777777" w:rsidR="00426E00" w:rsidRDefault="002B5BA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396A7EEB" w14:textId="77777777" w:rsidR="00426E00" w:rsidRDefault="002B5BA1">
      <w:pPr>
        <w:pStyle w:val="a4"/>
        <w:spacing w:line="36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群体主要集中在较为年轻的恋爱群体，新鲜感强，消费能力强</w:t>
      </w:r>
      <w:r>
        <w:rPr>
          <w:rFonts w:hint="eastAsia"/>
          <w:sz w:val="28"/>
          <w:szCs w:val="28"/>
        </w:rPr>
        <w:t>。消费群体和</w:t>
      </w:r>
      <w:r>
        <w:rPr>
          <w:rFonts w:hint="eastAsia"/>
          <w:sz w:val="28"/>
          <w:szCs w:val="28"/>
        </w:rPr>
        <w:t>用户市场</w:t>
      </w:r>
      <w:r>
        <w:rPr>
          <w:rFonts w:hint="eastAsia"/>
          <w:sz w:val="28"/>
          <w:szCs w:val="28"/>
        </w:rPr>
        <w:t>都足够大；</w:t>
      </w:r>
    </w:p>
    <w:p w14:paraId="4593D0EB" w14:textId="77777777" w:rsidR="00426E00" w:rsidRDefault="002B5BA1">
      <w:pPr>
        <w:pStyle w:val="a3"/>
        <w:widowControl/>
        <w:spacing w:beforeAutospacing="0" w:afterAutospacing="0" w:line="360" w:lineRule="auto"/>
        <w:ind w:firstLine="420"/>
        <w:rPr>
          <w:rFonts w:eastAsia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sz w:val="28"/>
          <w:szCs w:val="28"/>
        </w:rPr>
        <w:t>2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、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以“恋爱中”记录恋爱点滴为切入点，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提供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恋爱记录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+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情感社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ab/>
      </w:r>
      <w:r>
        <w:rPr>
          <w:rFonts w:ascii="宋体" w:eastAsia="宋体" w:hAnsi="宋体" w:cs="宋体" w:hint="eastAsia"/>
          <w:color w:val="000000"/>
          <w:sz w:val="28"/>
          <w:szCs w:val="28"/>
        </w:rPr>
        <w:t>区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+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浪漫电商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的恋爱一体化模式</w:t>
      </w:r>
    </w:p>
    <w:p w14:paraId="52C28F27" w14:textId="440A5836" w:rsidR="00426E00" w:rsidRDefault="002B5BA1">
      <w:pPr>
        <w:pStyle w:val="a4"/>
        <w:spacing w:line="36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用户群体推出了“</w:t>
      </w:r>
      <w:r>
        <w:rPr>
          <w:sz w:val="28"/>
          <w:szCs w:val="28"/>
        </w:rPr>
        <w:t>1314</w:t>
      </w:r>
      <w:r>
        <w:rPr>
          <w:rFonts w:hint="eastAsia"/>
          <w:sz w:val="28"/>
          <w:szCs w:val="28"/>
        </w:rPr>
        <w:t>打卡计划”，打造情侣专属浪漫旅游活动</w:t>
      </w:r>
      <w:r>
        <w:rPr>
          <w:rFonts w:hint="eastAsia"/>
          <w:sz w:val="28"/>
          <w:szCs w:val="28"/>
        </w:rPr>
        <w:t>；</w:t>
      </w:r>
    </w:p>
    <w:p w14:paraId="0CFAA576" w14:textId="77777777" w:rsidR="00426E00" w:rsidRDefault="002B5BA1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06AA4EA0" w14:textId="77777777" w:rsidR="00426E00" w:rsidRDefault="002B5BA1">
      <w:pPr>
        <w:pStyle w:val="a4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与婚恋平台及旅游景点合作，进行产品推广</w:t>
      </w:r>
      <w:r>
        <w:rPr>
          <w:rFonts w:hint="eastAsia"/>
          <w:sz w:val="28"/>
          <w:szCs w:val="28"/>
        </w:rPr>
        <w:t>；</w:t>
      </w:r>
    </w:p>
    <w:p w14:paraId="4E9710CA" w14:textId="77777777" w:rsidR="00426E00" w:rsidRDefault="002B5BA1">
      <w:pPr>
        <w:pStyle w:val="a4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吸引用户，产生流量，实现流量变现</w:t>
      </w:r>
    </w:p>
    <w:p w14:paraId="146BE5DC" w14:textId="77777777" w:rsidR="00426E00" w:rsidRDefault="00426E00">
      <w:pPr>
        <w:spacing w:line="360" w:lineRule="auto"/>
      </w:pPr>
    </w:p>
    <w:p w14:paraId="0A5DDF8C" w14:textId="77777777" w:rsidR="00426E00" w:rsidRDefault="00426E00">
      <w:pPr>
        <w:rPr>
          <w:sz w:val="28"/>
          <w:szCs w:val="28"/>
        </w:rPr>
      </w:pPr>
    </w:p>
    <w:sectPr w:rsidR="00426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E96D9D"/>
    <w:rsid w:val="002B5BA1"/>
    <w:rsid w:val="00426E00"/>
    <w:rsid w:val="0DE96D9D"/>
    <w:rsid w:val="2472607D"/>
    <w:rsid w:val="2B21401A"/>
    <w:rsid w:val="2B561629"/>
    <w:rsid w:val="662B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5465E"/>
  <w15:docId w15:val="{530FE3BD-2D16-4EDF-B124-5AA1385A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伟涛 贡</cp:lastModifiedBy>
  <cp:revision>3</cp:revision>
  <dcterms:created xsi:type="dcterms:W3CDTF">2020-11-15T01:41:00Z</dcterms:created>
  <dcterms:modified xsi:type="dcterms:W3CDTF">2020-11-18T08:39:00Z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