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BCE6C" w14:textId="54FAEE1B" w:rsidR="008551DA" w:rsidRDefault="005E382A">
      <w:pPr>
        <w:pStyle w:val="a5"/>
      </w:pPr>
      <w:r>
        <w:rPr>
          <w:rFonts w:hint="eastAsia"/>
        </w:rPr>
        <w:t>遇</w:t>
      </w:r>
      <w:r>
        <w:rPr>
          <w:rFonts w:hint="eastAsia"/>
        </w:rPr>
        <w:t>T</w:t>
      </w:r>
      <w:r>
        <w:t>A</w:t>
      </w:r>
      <w:r w:rsidR="00494C3C">
        <w:rPr>
          <w:rFonts w:hint="eastAsia"/>
        </w:rPr>
        <w:t xml:space="preserve">  </w:t>
      </w:r>
      <w:r w:rsidR="00494C3C">
        <w:rPr>
          <w:rFonts w:hint="eastAsia"/>
        </w:rPr>
        <w:t>产品构思</w:t>
      </w:r>
    </w:p>
    <w:p w14:paraId="025ADE41" w14:textId="77777777" w:rsidR="008551DA" w:rsidRDefault="00494C3C">
      <w:pPr>
        <w:pStyle w:val="1"/>
      </w:pPr>
      <w:r>
        <w:rPr>
          <w:rFonts w:hint="eastAsia"/>
        </w:rPr>
        <w:t>问题描述</w:t>
      </w:r>
    </w:p>
    <w:p w14:paraId="6855CF71" w14:textId="77777777" w:rsidR="00CA2445" w:rsidRDefault="00CA2445" w:rsidP="00CA2445">
      <w:pPr>
        <w:pStyle w:val="a7"/>
        <w:numPr>
          <w:ilvl w:val="0"/>
          <w:numId w:val="1"/>
        </w:numPr>
        <w:ind w:firstLineChars="0"/>
        <w:rPr>
          <w:sz w:val="28"/>
          <w:szCs w:val="28"/>
        </w:rPr>
      </w:pPr>
      <w:r>
        <w:rPr>
          <w:rFonts w:hint="eastAsia"/>
          <w:sz w:val="28"/>
          <w:szCs w:val="28"/>
        </w:rPr>
        <w:t>较为年轻的恋爱中情侣渴望有一个平台来记录和分享他们之间的恋爱点滴，而现存的恋爱社交软件，存在主要的问题包括：</w:t>
      </w:r>
    </w:p>
    <w:p w14:paraId="3F0410DF" w14:textId="77777777" w:rsidR="00CA2445" w:rsidRDefault="00CA2445" w:rsidP="00CA2445">
      <w:pPr>
        <w:pStyle w:val="a7"/>
        <w:numPr>
          <w:ilvl w:val="1"/>
          <w:numId w:val="1"/>
        </w:numPr>
        <w:ind w:firstLineChars="0"/>
        <w:rPr>
          <w:sz w:val="28"/>
          <w:szCs w:val="28"/>
        </w:rPr>
      </w:pPr>
      <w:r>
        <w:rPr>
          <w:rFonts w:hint="eastAsia"/>
          <w:sz w:val="28"/>
          <w:szCs w:val="28"/>
        </w:rPr>
        <w:t>记录功能虽然完善，但是不适合情侣使用；</w:t>
      </w:r>
    </w:p>
    <w:p w14:paraId="1A08074B" w14:textId="77777777" w:rsidR="00CA2445" w:rsidRDefault="00CA2445" w:rsidP="00CA2445">
      <w:pPr>
        <w:pStyle w:val="a7"/>
        <w:numPr>
          <w:ilvl w:val="1"/>
          <w:numId w:val="1"/>
        </w:numPr>
        <w:ind w:firstLineChars="0"/>
        <w:rPr>
          <w:sz w:val="28"/>
          <w:szCs w:val="28"/>
        </w:rPr>
      </w:pPr>
      <w:r>
        <w:rPr>
          <w:rFonts w:hint="eastAsia"/>
          <w:sz w:val="28"/>
          <w:szCs w:val="28"/>
        </w:rPr>
        <w:t>用户新鲜期过后很难坚持长期使用，无法沉淀下来用户的重要信息，用户流失率高；</w:t>
      </w:r>
    </w:p>
    <w:p w14:paraId="410C7847" w14:textId="77777777" w:rsidR="00CA2445" w:rsidRDefault="00CA2445" w:rsidP="00CA2445">
      <w:pPr>
        <w:pStyle w:val="a7"/>
        <w:numPr>
          <w:ilvl w:val="1"/>
          <w:numId w:val="1"/>
        </w:numPr>
        <w:ind w:firstLineChars="0"/>
        <w:rPr>
          <w:sz w:val="28"/>
          <w:szCs w:val="28"/>
        </w:rPr>
      </w:pPr>
      <w:r>
        <w:rPr>
          <w:rFonts w:hint="eastAsia"/>
          <w:sz w:val="28"/>
          <w:szCs w:val="28"/>
        </w:rPr>
        <w:t>虽然有一部分针对情感的内容，但却没有从产品层面进行优化和运营；</w:t>
      </w:r>
    </w:p>
    <w:p w14:paraId="166EFFD5" w14:textId="77777777" w:rsidR="00CA2445" w:rsidRDefault="00CA2445" w:rsidP="00CA2445">
      <w:pPr>
        <w:pStyle w:val="a7"/>
        <w:numPr>
          <w:ilvl w:val="1"/>
          <w:numId w:val="1"/>
        </w:numPr>
        <w:ind w:firstLineChars="0"/>
        <w:rPr>
          <w:sz w:val="28"/>
          <w:szCs w:val="28"/>
        </w:rPr>
      </w:pPr>
      <w:r>
        <w:rPr>
          <w:rFonts w:hint="eastAsia"/>
          <w:sz w:val="28"/>
          <w:szCs w:val="28"/>
        </w:rPr>
        <w:t>缺乏趣味性，无法吸引年轻情侣群体。</w:t>
      </w:r>
    </w:p>
    <w:p w14:paraId="3B593F28" w14:textId="77777777" w:rsidR="00CA2445" w:rsidRDefault="00CA2445" w:rsidP="00CA2445">
      <w:pPr>
        <w:pStyle w:val="a7"/>
        <w:ind w:left="420" w:firstLineChars="0" w:firstLine="0"/>
        <w:rPr>
          <w:sz w:val="28"/>
          <w:szCs w:val="28"/>
        </w:rPr>
      </w:pPr>
    </w:p>
    <w:p w14:paraId="69D8C4E2" w14:textId="35E0D824" w:rsidR="00CA2445" w:rsidRDefault="00CA2445" w:rsidP="00CA2445">
      <w:pPr>
        <w:pStyle w:val="a7"/>
        <w:numPr>
          <w:ilvl w:val="0"/>
          <w:numId w:val="1"/>
        </w:numPr>
        <w:ind w:firstLineChars="0"/>
        <w:rPr>
          <w:sz w:val="28"/>
          <w:szCs w:val="28"/>
        </w:rPr>
      </w:pPr>
      <w:r>
        <w:rPr>
          <w:rFonts w:hint="eastAsia"/>
          <w:sz w:val="28"/>
          <w:szCs w:val="28"/>
        </w:rPr>
        <w:t>年轻情侣渴望有一个较为私密的环境，来分享记录两个人的甜蜜时光，而现存恋爱社交软件多为公开性群体社交软件，保密性及用户体验感差。</w:t>
      </w:r>
    </w:p>
    <w:p w14:paraId="69FBD59D" w14:textId="77777777" w:rsidR="008551DA" w:rsidRPr="00CA2445" w:rsidRDefault="008551DA"/>
    <w:p w14:paraId="7D3EDA13" w14:textId="77777777" w:rsidR="008551DA" w:rsidRDefault="00494C3C">
      <w:pPr>
        <w:pStyle w:val="1"/>
      </w:pPr>
      <w:r>
        <w:rPr>
          <w:rFonts w:hint="eastAsia"/>
        </w:rPr>
        <w:t>产品愿景和商业机会</w:t>
      </w:r>
    </w:p>
    <w:p w14:paraId="093557DD" w14:textId="77777777" w:rsidR="00CA2445" w:rsidRDefault="00CA2445" w:rsidP="00F118B1">
      <w:pPr>
        <w:spacing w:line="360" w:lineRule="auto"/>
        <w:ind w:firstLineChars="200" w:firstLine="562"/>
        <w:rPr>
          <w:rFonts w:ascii="宋体" w:eastAsia="宋体" w:hAnsi="宋体" w:cs="宋体"/>
          <w:sz w:val="28"/>
          <w:szCs w:val="28"/>
        </w:rPr>
      </w:pPr>
      <w:r>
        <w:rPr>
          <w:rFonts w:hint="eastAsia"/>
          <w:b/>
          <w:sz w:val="28"/>
          <w:szCs w:val="28"/>
        </w:rPr>
        <w:t>定位：</w:t>
      </w:r>
      <w:r>
        <w:rPr>
          <w:rFonts w:ascii="宋体" w:eastAsia="宋体" w:hAnsi="宋体" w:cs="宋体" w:hint="eastAsia"/>
          <w:sz w:val="28"/>
          <w:szCs w:val="28"/>
        </w:rPr>
        <w:t>为在恋爱中的情侣提供一个记录恋爱点滴的平台，可以</w:t>
      </w:r>
      <w:r>
        <w:rPr>
          <w:rFonts w:ascii="宋体" w:eastAsia="宋体" w:hAnsi="宋体" w:cs="宋体" w:hint="eastAsia"/>
          <w:color w:val="121212"/>
          <w:sz w:val="28"/>
          <w:szCs w:val="28"/>
          <w:shd w:val="clear" w:color="auto" w:fill="FFFFFF"/>
        </w:rPr>
        <w:t>满足情侣间记录和分享内容的需求，并沉淀对于情侣而言有纪念意义的内容，衍生商业价值。</w:t>
      </w:r>
    </w:p>
    <w:p w14:paraId="5E786138" w14:textId="77777777" w:rsidR="00CA2445" w:rsidRDefault="00CA2445" w:rsidP="00CA2445">
      <w:pPr>
        <w:spacing w:line="360" w:lineRule="auto"/>
        <w:rPr>
          <w:b/>
          <w:sz w:val="28"/>
          <w:szCs w:val="28"/>
        </w:rPr>
      </w:pPr>
      <w:r>
        <w:rPr>
          <w:rFonts w:hint="eastAsia"/>
          <w:b/>
          <w:sz w:val="28"/>
          <w:szCs w:val="28"/>
        </w:rPr>
        <w:t>商业机会：</w:t>
      </w:r>
    </w:p>
    <w:p w14:paraId="4B369A6D" w14:textId="77777777" w:rsidR="00CA2445" w:rsidRDefault="00CA2445" w:rsidP="00CA2445">
      <w:pPr>
        <w:pStyle w:val="a7"/>
        <w:spacing w:line="360" w:lineRule="auto"/>
        <w:ind w:left="420" w:firstLineChars="0" w:firstLine="0"/>
        <w:rPr>
          <w:sz w:val="28"/>
          <w:szCs w:val="28"/>
        </w:rPr>
      </w:pPr>
      <w:r>
        <w:rPr>
          <w:rFonts w:hint="eastAsia"/>
          <w:sz w:val="28"/>
          <w:szCs w:val="28"/>
        </w:rPr>
        <w:lastRenderedPageBreak/>
        <w:t>1</w:t>
      </w:r>
      <w:r>
        <w:rPr>
          <w:rFonts w:hint="eastAsia"/>
          <w:sz w:val="28"/>
          <w:szCs w:val="28"/>
        </w:rPr>
        <w:t>、用户群体主要集中在较为年轻的恋爱群体，新鲜感强，消费能力强。消费群体和用户市场都足够大；</w:t>
      </w:r>
    </w:p>
    <w:p w14:paraId="08CF35D2" w14:textId="77777777" w:rsidR="00CA2445" w:rsidRDefault="00CA2445" w:rsidP="00CA2445">
      <w:pPr>
        <w:pStyle w:val="ac"/>
        <w:widowControl/>
        <w:spacing w:beforeAutospacing="0" w:afterAutospacing="0" w:line="360" w:lineRule="auto"/>
        <w:ind w:firstLine="420"/>
        <w:rPr>
          <w:rFonts w:eastAsia="宋体"/>
          <w:sz w:val="28"/>
          <w:szCs w:val="28"/>
        </w:rPr>
      </w:pPr>
      <w:r>
        <w:rPr>
          <w:rFonts w:ascii="宋体" w:eastAsia="宋体" w:hAnsi="宋体" w:cs="宋体" w:hint="eastAsia"/>
          <w:b/>
          <w:bCs/>
          <w:color w:val="000000"/>
          <w:sz w:val="28"/>
          <w:szCs w:val="28"/>
        </w:rPr>
        <w:t>2</w:t>
      </w:r>
      <w:r>
        <w:rPr>
          <w:rFonts w:ascii="宋体" w:eastAsia="宋体" w:hAnsi="宋体" w:cs="宋体" w:hint="eastAsia"/>
          <w:color w:val="000000"/>
          <w:sz w:val="28"/>
          <w:szCs w:val="28"/>
        </w:rPr>
        <w:t>、以“恋爱中”记录恋爱点滴为切入点，提供恋爱记录+情感社</w:t>
      </w:r>
      <w:r>
        <w:rPr>
          <w:rFonts w:ascii="宋体" w:eastAsia="宋体" w:hAnsi="宋体" w:cs="宋体" w:hint="eastAsia"/>
          <w:color w:val="000000"/>
          <w:sz w:val="28"/>
          <w:szCs w:val="28"/>
        </w:rPr>
        <w:tab/>
        <w:t>区+浪漫电商的恋爱一体化模式</w:t>
      </w:r>
    </w:p>
    <w:p w14:paraId="10507430" w14:textId="77777777" w:rsidR="00CA2445" w:rsidRDefault="00CA2445" w:rsidP="00CA2445">
      <w:pPr>
        <w:pStyle w:val="a7"/>
        <w:spacing w:line="360" w:lineRule="auto"/>
        <w:ind w:left="420" w:firstLineChars="0" w:firstLine="0"/>
        <w:rPr>
          <w:sz w:val="28"/>
          <w:szCs w:val="28"/>
        </w:rPr>
      </w:pPr>
      <w:r>
        <w:rPr>
          <w:rFonts w:hint="eastAsia"/>
          <w:sz w:val="28"/>
          <w:szCs w:val="28"/>
        </w:rPr>
        <w:t>3</w:t>
      </w:r>
      <w:r>
        <w:rPr>
          <w:rFonts w:hint="eastAsia"/>
          <w:sz w:val="28"/>
          <w:szCs w:val="28"/>
        </w:rPr>
        <w:t>、针对用户群体推出了“</w:t>
      </w:r>
      <w:r>
        <w:rPr>
          <w:sz w:val="28"/>
          <w:szCs w:val="28"/>
        </w:rPr>
        <w:t>1314</w:t>
      </w:r>
      <w:r>
        <w:rPr>
          <w:rFonts w:hint="eastAsia"/>
          <w:sz w:val="28"/>
          <w:szCs w:val="28"/>
        </w:rPr>
        <w:t>打卡计划”，打造情侣专属浪漫旅游活动；</w:t>
      </w:r>
    </w:p>
    <w:p w14:paraId="79860012" w14:textId="77777777" w:rsidR="00CA2445" w:rsidRDefault="00CA2445" w:rsidP="00CA2445">
      <w:pPr>
        <w:spacing w:line="360" w:lineRule="auto"/>
        <w:rPr>
          <w:b/>
          <w:sz w:val="28"/>
          <w:szCs w:val="28"/>
        </w:rPr>
      </w:pPr>
      <w:r>
        <w:rPr>
          <w:rFonts w:hint="eastAsia"/>
          <w:b/>
          <w:sz w:val="28"/>
          <w:szCs w:val="28"/>
        </w:rPr>
        <w:t>商业模式</w:t>
      </w:r>
    </w:p>
    <w:p w14:paraId="24BD99F1" w14:textId="77777777" w:rsidR="00CA2445" w:rsidRDefault="00CA2445" w:rsidP="00CA2445">
      <w:pPr>
        <w:pStyle w:val="a7"/>
        <w:numPr>
          <w:ilvl w:val="0"/>
          <w:numId w:val="3"/>
        </w:numPr>
        <w:spacing w:line="360" w:lineRule="auto"/>
        <w:ind w:firstLineChars="0"/>
        <w:rPr>
          <w:sz w:val="28"/>
          <w:szCs w:val="28"/>
        </w:rPr>
      </w:pPr>
      <w:r>
        <w:rPr>
          <w:rFonts w:hint="eastAsia"/>
          <w:sz w:val="28"/>
          <w:szCs w:val="28"/>
        </w:rPr>
        <w:t>与婚恋平台及旅游景点合作，进行产品推广；</w:t>
      </w:r>
    </w:p>
    <w:p w14:paraId="18C77F81" w14:textId="77777777" w:rsidR="00CA2445" w:rsidRDefault="00CA2445" w:rsidP="00CA2445">
      <w:pPr>
        <w:pStyle w:val="a7"/>
        <w:numPr>
          <w:ilvl w:val="0"/>
          <w:numId w:val="3"/>
        </w:numPr>
        <w:spacing w:line="360" w:lineRule="auto"/>
        <w:ind w:firstLineChars="0"/>
        <w:rPr>
          <w:sz w:val="28"/>
          <w:szCs w:val="28"/>
        </w:rPr>
      </w:pPr>
      <w:r>
        <w:rPr>
          <w:rFonts w:hint="eastAsia"/>
          <w:sz w:val="28"/>
          <w:szCs w:val="28"/>
        </w:rPr>
        <w:t>吸引用户，产生流量，实现流量变现</w:t>
      </w:r>
    </w:p>
    <w:p w14:paraId="4EA5D4AE" w14:textId="77777777" w:rsidR="008551DA" w:rsidRPr="00CA2445" w:rsidRDefault="008551DA"/>
    <w:p w14:paraId="4ADCEDE7" w14:textId="77777777" w:rsidR="008551DA" w:rsidRDefault="008551DA"/>
    <w:p w14:paraId="189F96D4" w14:textId="77777777" w:rsidR="008551DA" w:rsidRDefault="00494C3C">
      <w:pPr>
        <w:pStyle w:val="1"/>
      </w:pPr>
      <w:r>
        <w:rPr>
          <w:rFonts w:hint="eastAsia"/>
        </w:rPr>
        <w:t>用户分析</w:t>
      </w:r>
    </w:p>
    <w:p w14:paraId="535F52E4" w14:textId="77777777" w:rsidR="00CA2445" w:rsidRDefault="00CA2445" w:rsidP="00CA2445">
      <w:pPr>
        <w:ind w:firstLineChars="200" w:firstLine="602"/>
        <w:rPr>
          <w:sz w:val="28"/>
          <w:szCs w:val="28"/>
        </w:rPr>
      </w:pPr>
      <w:r>
        <w:rPr>
          <w:rFonts w:hint="eastAsia"/>
          <w:b/>
          <w:bCs/>
          <w:sz w:val="30"/>
          <w:szCs w:val="30"/>
        </w:rPr>
        <w:t>用户分群：</w:t>
      </w:r>
      <w:r>
        <w:rPr>
          <w:rFonts w:hint="eastAsia"/>
          <w:sz w:val="28"/>
          <w:szCs w:val="28"/>
        </w:rPr>
        <w:t>情侣类应用软件用户大致分为三类，分别是同居情侣、未同居且非异地恋情侣和异地恋情侣，这几类的用户后两个会比较常用软件。因为并不是每天都在一起，同居情侣使用这类型的软件更倾向于生活调剂品。</w:t>
      </w:r>
    </w:p>
    <w:p w14:paraId="0AFBE5D3" w14:textId="77777777" w:rsidR="00CA2445" w:rsidRDefault="00CA2445" w:rsidP="00CA2445">
      <w:pPr>
        <w:ind w:firstLineChars="200" w:firstLine="602"/>
        <w:rPr>
          <w:sz w:val="28"/>
          <w:szCs w:val="28"/>
        </w:rPr>
      </w:pPr>
      <w:r>
        <w:rPr>
          <w:rFonts w:hint="eastAsia"/>
          <w:b/>
          <w:bCs/>
          <w:sz w:val="30"/>
          <w:szCs w:val="30"/>
        </w:rPr>
        <w:t>用户需求</w:t>
      </w:r>
      <w:r>
        <w:rPr>
          <w:rFonts w:hint="eastAsia"/>
          <w:b/>
          <w:bCs/>
          <w:sz w:val="30"/>
          <w:szCs w:val="30"/>
        </w:rPr>
        <w:t>:</w:t>
      </w:r>
      <w:r>
        <w:rPr>
          <w:rFonts w:hint="eastAsia"/>
          <w:sz w:val="28"/>
          <w:szCs w:val="28"/>
        </w:rPr>
        <w:t>很多人在恋爱过程中，都是感性占领制高点的生物，任何一段感情的质量要保证都是结合多方面因素来共同维护的，感情升温往往都是建立在双方不经意之间碰撞出的星星火花。因此，在情侣日常生活中一般是提升互动之，包括但不限于沟通交流、约会等需要双方共同协作完成的事情。</w:t>
      </w:r>
    </w:p>
    <w:p w14:paraId="7CAC7FD4" w14:textId="77777777" w:rsidR="00CA2445" w:rsidRDefault="00CA2445" w:rsidP="00CA2445">
      <w:pPr>
        <w:ind w:firstLineChars="200" w:firstLine="602"/>
        <w:rPr>
          <w:sz w:val="28"/>
          <w:szCs w:val="28"/>
        </w:rPr>
      </w:pPr>
      <w:r>
        <w:rPr>
          <w:rFonts w:hint="eastAsia"/>
          <w:b/>
          <w:bCs/>
          <w:sz w:val="30"/>
          <w:szCs w:val="30"/>
        </w:rPr>
        <w:t>说明</w:t>
      </w:r>
      <w:r>
        <w:rPr>
          <w:rFonts w:hint="eastAsia"/>
          <w:sz w:val="30"/>
          <w:szCs w:val="30"/>
        </w:rPr>
        <w:t>：</w:t>
      </w:r>
      <w:r>
        <w:rPr>
          <w:rFonts w:hint="eastAsia"/>
          <w:sz w:val="28"/>
          <w:szCs w:val="28"/>
        </w:rPr>
        <w:t>作为一款工具型产品，主要的目的就是真实准确地去解</w:t>
      </w:r>
      <w:r>
        <w:rPr>
          <w:rFonts w:hint="eastAsia"/>
          <w:sz w:val="28"/>
          <w:szCs w:val="28"/>
        </w:rPr>
        <w:lastRenderedPageBreak/>
        <w:t>决每一个用户的痛点，情侣之间真正需要的保持沟通和维持两者之间的干系，软件起到的是促进作用，而不是决定性作用。</w:t>
      </w:r>
    </w:p>
    <w:p w14:paraId="197D1627" w14:textId="77777777" w:rsidR="008551DA" w:rsidRPr="00CA2445" w:rsidRDefault="008551DA"/>
    <w:p w14:paraId="6EC7A5E4" w14:textId="77777777" w:rsidR="008551DA" w:rsidRDefault="008551DA"/>
    <w:p w14:paraId="7C33FFDB" w14:textId="77777777" w:rsidR="008551DA" w:rsidRDefault="00494C3C">
      <w:pPr>
        <w:pStyle w:val="1"/>
      </w:pPr>
      <w:r>
        <w:rPr>
          <w:rFonts w:hint="eastAsia"/>
        </w:rPr>
        <w:t>技术分析</w:t>
      </w:r>
    </w:p>
    <w:p w14:paraId="4E79206B" w14:textId="77777777" w:rsidR="00CA2445" w:rsidRDefault="00CA2445" w:rsidP="00CA2445">
      <w:pPr>
        <w:pStyle w:val="a3"/>
      </w:pPr>
      <w:r>
        <w:rPr>
          <w:rFonts w:hint="eastAsia"/>
        </w:rPr>
        <w:t>采用的技术架构</w:t>
      </w:r>
    </w:p>
    <w:p w14:paraId="17DD9465" w14:textId="77777777" w:rsidR="00CA2445" w:rsidRPr="00187FD7" w:rsidRDefault="00CA2445" w:rsidP="00CA2445">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rFonts w:hint="eastAsia"/>
          <w:sz w:val="28"/>
          <w:szCs w:val="28"/>
        </w:rPr>
        <w:t>A</w:t>
      </w:r>
      <w:r w:rsidRPr="00187FD7">
        <w:rPr>
          <w:sz w:val="28"/>
          <w:szCs w:val="28"/>
        </w:rPr>
        <w:t>j</w:t>
      </w:r>
      <w:r w:rsidRPr="00187FD7">
        <w:rPr>
          <w:rFonts w:hint="eastAsia"/>
          <w:sz w:val="28"/>
          <w:szCs w:val="28"/>
        </w:rPr>
        <w:t>ax</w:t>
      </w:r>
      <w:r>
        <w:rPr>
          <w:rFonts w:hint="eastAsia"/>
          <w:sz w:val="28"/>
          <w:szCs w:val="28"/>
        </w:rPr>
        <w:t>、</w:t>
      </w:r>
      <w:r>
        <w:rPr>
          <w:rFonts w:hint="eastAsia"/>
          <w:sz w:val="28"/>
          <w:szCs w:val="28"/>
        </w:rPr>
        <w:t>JavaScript</w:t>
      </w:r>
      <w:r>
        <w:rPr>
          <w:rFonts w:hint="eastAsia"/>
          <w:sz w:val="28"/>
          <w:szCs w:val="28"/>
        </w:rPr>
        <w:t>、</w:t>
      </w:r>
      <w:r>
        <w:rPr>
          <w:rFonts w:hint="eastAsia"/>
          <w:sz w:val="28"/>
          <w:szCs w:val="28"/>
        </w:rPr>
        <w:t>React</w:t>
      </w:r>
      <w:r w:rsidRPr="00187FD7">
        <w:rPr>
          <w:rFonts w:hint="eastAsia"/>
          <w:sz w:val="28"/>
          <w:szCs w:val="28"/>
        </w:rPr>
        <w:t>，后端技术采用</w:t>
      </w:r>
      <w:r>
        <w:rPr>
          <w:rFonts w:hint="eastAsia"/>
          <w:sz w:val="28"/>
          <w:szCs w:val="28"/>
        </w:rPr>
        <w:t>Node.js</w:t>
      </w:r>
      <w:r>
        <w:rPr>
          <w:rFonts w:hint="eastAsia"/>
          <w:sz w:val="28"/>
          <w:szCs w:val="28"/>
        </w:rPr>
        <w:t>、</w:t>
      </w:r>
      <w:r>
        <w:rPr>
          <w:rFonts w:hint="eastAsia"/>
          <w:sz w:val="28"/>
          <w:szCs w:val="28"/>
        </w:rPr>
        <w:t>MySQL</w:t>
      </w:r>
      <w:r>
        <w:rPr>
          <w:rFonts w:hint="eastAsia"/>
          <w:sz w:val="28"/>
          <w:szCs w:val="28"/>
        </w:rPr>
        <w:t>，可免费快速完成开发</w:t>
      </w:r>
      <w:r w:rsidRPr="00187FD7">
        <w:rPr>
          <w:rFonts w:hint="eastAsia"/>
          <w:sz w:val="28"/>
          <w:szCs w:val="28"/>
        </w:rPr>
        <w:t>；</w:t>
      </w:r>
    </w:p>
    <w:p w14:paraId="2A92B345" w14:textId="77777777" w:rsidR="00CA2445" w:rsidRDefault="00CA2445" w:rsidP="00CA2445">
      <w:pPr>
        <w:pStyle w:val="a3"/>
      </w:pPr>
      <w:r>
        <w:rPr>
          <w:rFonts w:hint="eastAsia"/>
        </w:rPr>
        <w:t>平台</w:t>
      </w:r>
    </w:p>
    <w:p w14:paraId="58F429F8" w14:textId="77777777" w:rsidR="00CA2445" w:rsidRPr="00187FD7" w:rsidRDefault="00CA2445" w:rsidP="00CA2445">
      <w:pPr>
        <w:rPr>
          <w:sz w:val="28"/>
          <w:szCs w:val="28"/>
        </w:rPr>
      </w:pPr>
      <w:r w:rsidRPr="00187FD7">
        <w:rPr>
          <w:rFonts w:hint="eastAsia"/>
          <w:sz w:val="28"/>
          <w:szCs w:val="28"/>
        </w:rPr>
        <w:tab/>
      </w:r>
      <w:r>
        <w:rPr>
          <w:rFonts w:hint="eastAsia"/>
          <w:sz w:val="28"/>
          <w:szCs w:val="28"/>
        </w:rPr>
        <w:t>初步计划采用腾讯云服务平台支撑应用软件，目前买了一年期限的服务器，待业务成熟后，进行续费</w:t>
      </w:r>
      <w:r w:rsidRPr="00187FD7">
        <w:rPr>
          <w:rFonts w:hint="eastAsia"/>
          <w:sz w:val="28"/>
          <w:szCs w:val="28"/>
        </w:rPr>
        <w:t>；</w:t>
      </w:r>
    </w:p>
    <w:p w14:paraId="29FAE902" w14:textId="77777777" w:rsidR="00CA2445" w:rsidRDefault="00CA2445" w:rsidP="00CA2445">
      <w:pPr>
        <w:pStyle w:val="a3"/>
      </w:pPr>
      <w:r>
        <w:rPr>
          <w:rFonts w:hint="eastAsia"/>
        </w:rPr>
        <w:t>软硬件、网络支持</w:t>
      </w:r>
    </w:p>
    <w:p w14:paraId="19C9CA5F" w14:textId="77777777" w:rsidR="00CA2445" w:rsidRPr="00187FD7" w:rsidRDefault="00CA2445" w:rsidP="00CA2445">
      <w:pPr>
        <w:ind w:firstLine="420"/>
        <w:rPr>
          <w:sz w:val="28"/>
          <w:szCs w:val="28"/>
        </w:rPr>
      </w:pPr>
      <w:r w:rsidRPr="00187FD7">
        <w:rPr>
          <w:rFonts w:hint="eastAsia"/>
          <w:sz w:val="28"/>
          <w:szCs w:val="28"/>
        </w:rPr>
        <w:t>由于所选支撑平台均是强大的服务商，能满足早期的需求，无需额外的支持；</w:t>
      </w:r>
    </w:p>
    <w:p w14:paraId="6D654D6A" w14:textId="77777777" w:rsidR="00CA2445" w:rsidRDefault="00CA2445" w:rsidP="00CA2445">
      <w:pPr>
        <w:pStyle w:val="a3"/>
      </w:pPr>
      <w:r>
        <w:rPr>
          <w:rFonts w:hint="eastAsia"/>
        </w:rPr>
        <w:t>技术难点</w:t>
      </w:r>
    </w:p>
    <w:p w14:paraId="6257D078" w14:textId="77777777" w:rsidR="00CA2445" w:rsidRPr="00187FD7" w:rsidRDefault="00CA2445" w:rsidP="00CA2445">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产品设计上重点考虑如何符合情侣群体特征提供快速业务定位；</w:t>
      </w:r>
    </w:p>
    <w:p w14:paraId="05083120" w14:textId="77777777" w:rsidR="008551DA" w:rsidRDefault="00494C3C">
      <w:pPr>
        <w:pStyle w:val="1"/>
      </w:pPr>
      <w:r>
        <w:rPr>
          <w:rFonts w:hint="eastAsia"/>
        </w:rPr>
        <w:lastRenderedPageBreak/>
        <w:t>资源需求估计</w:t>
      </w:r>
    </w:p>
    <w:p w14:paraId="265141D6" w14:textId="77777777" w:rsidR="008551DA" w:rsidRDefault="00494C3C">
      <w:pPr>
        <w:pStyle w:val="a3"/>
      </w:pPr>
      <w:r>
        <w:rPr>
          <w:rFonts w:hint="eastAsia"/>
        </w:rPr>
        <w:t>人员</w:t>
      </w:r>
    </w:p>
    <w:p w14:paraId="6CBDBCC0" w14:textId="77777777" w:rsidR="00CA2445" w:rsidRPr="00CA2445" w:rsidRDefault="00CA2445" w:rsidP="00CA2445">
      <w:pPr>
        <w:jc w:val="left"/>
        <w:rPr>
          <w:sz w:val="28"/>
          <w:szCs w:val="28"/>
        </w:rPr>
      </w:pPr>
      <w:r w:rsidRPr="00CA2445">
        <w:rPr>
          <w:rFonts w:hint="eastAsia"/>
          <w:sz w:val="28"/>
          <w:szCs w:val="28"/>
        </w:rPr>
        <w:t>项目经理：有专业的项目管理能力和成功的项目管理经验。</w:t>
      </w:r>
    </w:p>
    <w:p w14:paraId="45FF0AE9" w14:textId="77777777" w:rsidR="00CA2445" w:rsidRPr="00CA2445" w:rsidRDefault="00CA2445" w:rsidP="00CA2445">
      <w:pPr>
        <w:jc w:val="left"/>
        <w:rPr>
          <w:sz w:val="28"/>
          <w:szCs w:val="28"/>
        </w:rPr>
      </w:pPr>
      <w:r w:rsidRPr="00CA2445">
        <w:rPr>
          <w:rFonts w:hint="eastAsia"/>
          <w:sz w:val="28"/>
          <w:szCs w:val="28"/>
        </w:rPr>
        <w:t>产品经理：熟悉产品，了解用户，对产品质量要求高。</w:t>
      </w:r>
    </w:p>
    <w:p w14:paraId="64525B8B" w14:textId="77777777" w:rsidR="00CA2445" w:rsidRPr="00CA2445" w:rsidRDefault="00CA2445" w:rsidP="00CA2445">
      <w:pPr>
        <w:jc w:val="left"/>
        <w:rPr>
          <w:sz w:val="28"/>
          <w:szCs w:val="28"/>
        </w:rPr>
      </w:pPr>
      <w:r w:rsidRPr="00CA2445">
        <w:rPr>
          <w:rFonts w:hint="eastAsia"/>
          <w:sz w:val="28"/>
          <w:szCs w:val="28"/>
        </w:rPr>
        <w:t>技术专家：有专业可靠的技术，丰富的开发经验，可以带领专业小组完成项目开发。</w:t>
      </w:r>
    </w:p>
    <w:p w14:paraId="468EC79A" w14:textId="77777777" w:rsidR="00CA2445" w:rsidRPr="00CA2445" w:rsidRDefault="00CA2445" w:rsidP="00CA2445">
      <w:pPr>
        <w:jc w:val="left"/>
        <w:rPr>
          <w:sz w:val="28"/>
          <w:szCs w:val="28"/>
        </w:rPr>
      </w:pPr>
      <w:r w:rsidRPr="00CA2445">
        <w:rPr>
          <w:rFonts w:hint="eastAsia"/>
          <w:sz w:val="28"/>
          <w:szCs w:val="28"/>
        </w:rPr>
        <w:t>UI</w:t>
      </w:r>
      <w:r w:rsidRPr="00CA2445">
        <w:rPr>
          <w:rFonts w:hint="eastAsia"/>
          <w:sz w:val="28"/>
          <w:szCs w:val="28"/>
        </w:rPr>
        <w:t>设计师：熟练掌握各种页面设计，有独特的审美，且符合用户需求。</w:t>
      </w:r>
    </w:p>
    <w:p w14:paraId="6E8C2C32" w14:textId="77777777" w:rsidR="00CA2445" w:rsidRPr="00CA2445" w:rsidRDefault="00CA2445" w:rsidP="00CA2445">
      <w:pPr>
        <w:jc w:val="left"/>
        <w:rPr>
          <w:sz w:val="28"/>
          <w:szCs w:val="28"/>
        </w:rPr>
      </w:pPr>
      <w:r w:rsidRPr="00CA2445">
        <w:rPr>
          <w:rFonts w:hint="eastAsia"/>
          <w:sz w:val="28"/>
          <w:szCs w:val="28"/>
        </w:rPr>
        <w:t>测试专家：测试产品运行，排除产品可能出现的</w:t>
      </w:r>
      <w:r w:rsidRPr="00CA2445">
        <w:rPr>
          <w:rFonts w:hint="eastAsia"/>
          <w:sz w:val="28"/>
          <w:szCs w:val="28"/>
        </w:rPr>
        <w:t>BUG</w:t>
      </w:r>
      <w:r w:rsidRPr="00CA2445">
        <w:rPr>
          <w:rFonts w:hint="eastAsia"/>
          <w:sz w:val="28"/>
          <w:szCs w:val="28"/>
        </w:rPr>
        <w:t>。</w:t>
      </w:r>
    </w:p>
    <w:p w14:paraId="1F74B2E5" w14:textId="77777777" w:rsidR="008551DA" w:rsidRDefault="00494C3C">
      <w:pPr>
        <w:pStyle w:val="a3"/>
      </w:pPr>
      <w:r>
        <w:rPr>
          <w:rFonts w:hint="eastAsia"/>
        </w:rPr>
        <w:t>资金</w:t>
      </w:r>
    </w:p>
    <w:p w14:paraId="1ED89201" w14:textId="77777777" w:rsidR="00CA2445" w:rsidRPr="00CA2445" w:rsidRDefault="00CA2445" w:rsidP="00CA2445">
      <w:pPr>
        <w:ind w:firstLineChars="200" w:firstLine="560"/>
        <w:jc w:val="left"/>
        <w:rPr>
          <w:sz w:val="28"/>
          <w:szCs w:val="28"/>
        </w:rPr>
      </w:pPr>
      <w:r w:rsidRPr="00CA2445">
        <w:rPr>
          <w:rFonts w:hint="eastAsia"/>
          <w:sz w:val="28"/>
          <w:szCs w:val="28"/>
        </w:rPr>
        <w:t>产品研发初期不需要大量资金，产品研发完成之后，需要大量资金进行宣传和推广。</w:t>
      </w:r>
    </w:p>
    <w:p w14:paraId="20B3E713" w14:textId="77777777" w:rsidR="008551DA" w:rsidRDefault="00494C3C">
      <w:pPr>
        <w:pStyle w:val="a3"/>
      </w:pPr>
      <w:r>
        <w:rPr>
          <w:rFonts w:hint="eastAsia"/>
        </w:rPr>
        <w:t>设备</w:t>
      </w:r>
    </w:p>
    <w:p w14:paraId="30B49679" w14:textId="4FBE09E3" w:rsidR="008551DA" w:rsidRPr="00CA2445" w:rsidRDefault="00494C3C" w:rsidP="00CA2445">
      <w:pPr>
        <w:jc w:val="left"/>
        <w:rPr>
          <w:sz w:val="28"/>
          <w:szCs w:val="28"/>
        </w:rPr>
      </w:pPr>
      <w:r>
        <w:rPr>
          <w:rFonts w:hint="eastAsia"/>
          <w:sz w:val="28"/>
          <w:szCs w:val="28"/>
        </w:rPr>
        <w:tab/>
      </w:r>
      <w:r w:rsidR="00CA2445" w:rsidRPr="00CA2445">
        <w:rPr>
          <w:rFonts w:hint="eastAsia"/>
          <w:sz w:val="28"/>
          <w:szCs w:val="28"/>
        </w:rPr>
        <w:t>几台本地</w:t>
      </w:r>
      <w:r w:rsidR="00CA2445" w:rsidRPr="00CA2445">
        <w:rPr>
          <w:rFonts w:hint="eastAsia"/>
          <w:sz w:val="28"/>
          <w:szCs w:val="28"/>
        </w:rPr>
        <w:t>PC</w:t>
      </w:r>
      <w:r w:rsidR="00CA2445" w:rsidRPr="00CA2445">
        <w:rPr>
          <w:rFonts w:hint="eastAsia"/>
          <w:sz w:val="28"/>
          <w:szCs w:val="28"/>
        </w:rPr>
        <w:t>服务器。</w:t>
      </w:r>
    </w:p>
    <w:p w14:paraId="1AFD803E" w14:textId="77777777" w:rsidR="008551DA" w:rsidRDefault="00494C3C">
      <w:pPr>
        <w:pStyle w:val="a3"/>
      </w:pPr>
      <w:r>
        <w:rPr>
          <w:rFonts w:hint="eastAsia"/>
        </w:rPr>
        <w:t>设施</w:t>
      </w:r>
    </w:p>
    <w:p w14:paraId="3DB4AE06" w14:textId="77777777" w:rsidR="00CA2445" w:rsidRPr="00CA2445" w:rsidRDefault="00494C3C" w:rsidP="00CA2445">
      <w:pPr>
        <w:jc w:val="left"/>
        <w:rPr>
          <w:sz w:val="28"/>
          <w:szCs w:val="28"/>
        </w:rPr>
      </w:pPr>
      <w:r>
        <w:rPr>
          <w:rFonts w:hint="eastAsia"/>
          <w:sz w:val="28"/>
          <w:szCs w:val="28"/>
        </w:rPr>
        <w:tab/>
      </w:r>
      <w:r w:rsidR="00CA2445" w:rsidRPr="00CA2445">
        <w:rPr>
          <w:rFonts w:hint="eastAsia"/>
          <w:sz w:val="28"/>
          <w:szCs w:val="28"/>
        </w:rPr>
        <w:t>固定的有网络的工作场地。</w:t>
      </w:r>
    </w:p>
    <w:p w14:paraId="0A2D8DAA" w14:textId="5784EE4D" w:rsidR="008551DA" w:rsidRPr="00CA2445" w:rsidRDefault="008551DA">
      <w:pPr>
        <w:rPr>
          <w:sz w:val="28"/>
          <w:szCs w:val="28"/>
        </w:rPr>
      </w:pPr>
    </w:p>
    <w:p w14:paraId="10A05CA5" w14:textId="63635824" w:rsidR="008551DA" w:rsidRDefault="008551DA"/>
    <w:p w14:paraId="753938B6" w14:textId="77777777" w:rsidR="00CA2445" w:rsidRDefault="00CA2445"/>
    <w:p w14:paraId="730EEE05" w14:textId="77777777" w:rsidR="008551DA" w:rsidRDefault="008551DA"/>
    <w:p w14:paraId="1ECE2BFB" w14:textId="77777777" w:rsidR="008551DA" w:rsidRDefault="00494C3C">
      <w:pPr>
        <w:pStyle w:val="1"/>
      </w:pPr>
      <w:r>
        <w:rPr>
          <w:rFonts w:hint="eastAsia"/>
        </w:rPr>
        <w:lastRenderedPageBreak/>
        <w:t>风险分析</w:t>
      </w:r>
    </w:p>
    <w:tbl>
      <w:tblPr>
        <w:tblW w:w="9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41"/>
        <w:gridCol w:w="1673"/>
        <w:gridCol w:w="5714"/>
        <w:gridCol w:w="1984"/>
      </w:tblGrid>
      <w:tr w:rsidR="00CA2445" w14:paraId="01C48AA4" w14:textId="77777777" w:rsidTr="00CA2445">
        <w:trPr>
          <w:trHeight w:val="669"/>
        </w:trPr>
        <w:tc>
          <w:tcPr>
            <w:tcW w:w="541" w:type="dxa"/>
          </w:tcPr>
          <w:p w14:paraId="660297F4" w14:textId="77777777" w:rsidR="00CA2445" w:rsidRDefault="00CA2445" w:rsidP="00E54EC8">
            <w:pPr>
              <w:ind w:right="39"/>
              <w:rPr>
                <w:rFonts w:hAnsi="宋体"/>
                <w:b/>
                <w:bCs/>
                <w:szCs w:val="21"/>
              </w:rPr>
            </w:pPr>
            <w:r>
              <w:rPr>
                <w:rFonts w:hAnsi="宋体" w:hint="eastAsia"/>
                <w:b/>
                <w:bCs/>
                <w:szCs w:val="21"/>
              </w:rPr>
              <w:t>编号</w:t>
            </w:r>
          </w:p>
        </w:tc>
        <w:tc>
          <w:tcPr>
            <w:tcW w:w="1673" w:type="dxa"/>
            <w:tcBorders>
              <w:bottom w:val="single" w:sz="4" w:space="0" w:color="000000"/>
            </w:tcBorders>
          </w:tcPr>
          <w:p w14:paraId="0C8C616E" w14:textId="77777777" w:rsidR="00CA2445" w:rsidRDefault="00CA2445" w:rsidP="00E54EC8">
            <w:pPr>
              <w:ind w:right="39"/>
              <w:rPr>
                <w:rFonts w:hAnsi="宋体"/>
                <w:b/>
                <w:bCs/>
                <w:szCs w:val="21"/>
              </w:rPr>
            </w:pPr>
            <w:r>
              <w:rPr>
                <w:rFonts w:hAnsi="宋体" w:hint="eastAsia"/>
                <w:b/>
                <w:bCs/>
                <w:szCs w:val="21"/>
              </w:rPr>
              <w:t>事件描述</w:t>
            </w:r>
          </w:p>
        </w:tc>
        <w:tc>
          <w:tcPr>
            <w:tcW w:w="5714" w:type="dxa"/>
            <w:tcBorders>
              <w:bottom w:val="single" w:sz="4" w:space="0" w:color="000000"/>
            </w:tcBorders>
          </w:tcPr>
          <w:p w14:paraId="0082811F" w14:textId="77777777" w:rsidR="00CA2445" w:rsidRDefault="00CA2445" w:rsidP="00E54EC8">
            <w:pPr>
              <w:ind w:right="39"/>
              <w:rPr>
                <w:rFonts w:hAnsi="宋体"/>
                <w:b/>
                <w:bCs/>
                <w:szCs w:val="21"/>
              </w:rPr>
            </w:pPr>
            <w:r>
              <w:rPr>
                <w:rFonts w:hAnsi="宋体" w:hint="eastAsia"/>
                <w:b/>
                <w:bCs/>
                <w:szCs w:val="21"/>
              </w:rPr>
              <w:t>根本原因</w:t>
            </w:r>
          </w:p>
        </w:tc>
        <w:tc>
          <w:tcPr>
            <w:tcW w:w="1984" w:type="dxa"/>
          </w:tcPr>
          <w:p w14:paraId="29A032AB" w14:textId="77777777" w:rsidR="00CA2445" w:rsidRDefault="00CA2445" w:rsidP="00E54EC8">
            <w:pPr>
              <w:ind w:right="39"/>
              <w:rPr>
                <w:rFonts w:hAnsi="宋体"/>
                <w:b/>
                <w:bCs/>
                <w:szCs w:val="21"/>
              </w:rPr>
            </w:pPr>
            <w:r>
              <w:rPr>
                <w:rFonts w:hAnsi="宋体" w:hint="eastAsia"/>
                <w:b/>
                <w:bCs/>
                <w:szCs w:val="21"/>
              </w:rPr>
              <w:t>类型</w:t>
            </w:r>
          </w:p>
        </w:tc>
      </w:tr>
      <w:tr w:rsidR="00CA2445" w14:paraId="280845D6" w14:textId="77777777" w:rsidTr="00CA2445">
        <w:trPr>
          <w:trHeight w:val="341"/>
        </w:trPr>
        <w:tc>
          <w:tcPr>
            <w:tcW w:w="541" w:type="dxa"/>
          </w:tcPr>
          <w:p w14:paraId="6C075D40" w14:textId="77777777" w:rsidR="00CA2445" w:rsidRDefault="00CA2445" w:rsidP="00E54EC8">
            <w:pPr>
              <w:ind w:right="39"/>
              <w:rPr>
                <w:rFonts w:hAnsi="宋体"/>
                <w:bCs/>
                <w:color w:val="000000"/>
                <w:szCs w:val="21"/>
              </w:rPr>
            </w:pPr>
            <w:r>
              <w:rPr>
                <w:rFonts w:hAnsi="宋体" w:hint="eastAsia"/>
                <w:bCs/>
                <w:color w:val="000000"/>
                <w:szCs w:val="21"/>
              </w:rPr>
              <w:t>R1</w:t>
            </w:r>
          </w:p>
        </w:tc>
        <w:tc>
          <w:tcPr>
            <w:tcW w:w="1673" w:type="dxa"/>
          </w:tcPr>
          <w:p w14:paraId="71915420" w14:textId="77777777" w:rsidR="00CA2445" w:rsidRDefault="00CA2445" w:rsidP="00E54EC8">
            <w:pPr>
              <w:ind w:right="39"/>
              <w:rPr>
                <w:rFonts w:hAnsi="宋体"/>
                <w:bCs/>
                <w:color w:val="000000"/>
                <w:szCs w:val="21"/>
              </w:rPr>
            </w:pPr>
            <w:r>
              <w:rPr>
                <w:rFonts w:hint="eastAsia"/>
              </w:rPr>
              <w:t>无法占领有利市场</w:t>
            </w:r>
          </w:p>
        </w:tc>
        <w:tc>
          <w:tcPr>
            <w:tcW w:w="5714" w:type="dxa"/>
          </w:tcPr>
          <w:p w14:paraId="6F555020" w14:textId="77777777" w:rsidR="00CA2445" w:rsidRDefault="00CA2445" w:rsidP="00E54EC8">
            <w:pPr>
              <w:ind w:right="39"/>
              <w:rPr>
                <w:rFonts w:hAnsi="宋体"/>
                <w:bCs/>
                <w:color w:val="000000"/>
                <w:szCs w:val="21"/>
              </w:rPr>
            </w:pPr>
            <w:r>
              <w:rPr>
                <w:rFonts w:hint="eastAsia"/>
              </w:rPr>
              <w:t>市面上需求较低</w:t>
            </w:r>
          </w:p>
        </w:tc>
        <w:tc>
          <w:tcPr>
            <w:tcW w:w="1984" w:type="dxa"/>
          </w:tcPr>
          <w:p w14:paraId="36EFC93F" w14:textId="77777777" w:rsidR="00CA2445" w:rsidRDefault="00CA2445" w:rsidP="00E54EC8">
            <w:pPr>
              <w:ind w:right="39"/>
              <w:rPr>
                <w:rFonts w:hAnsi="宋体"/>
                <w:bCs/>
                <w:color w:val="000000"/>
                <w:szCs w:val="21"/>
              </w:rPr>
            </w:pPr>
            <w:r>
              <w:rPr>
                <w:rFonts w:hAnsi="宋体" w:hint="eastAsia"/>
                <w:bCs/>
                <w:color w:val="000000"/>
                <w:szCs w:val="21"/>
              </w:rPr>
              <w:t>市场风险</w:t>
            </w:r>
          </w:p>
        </w:tc>
      </w:tr>
      <w:tr w:rsidR="00CA2445" w14:paraId="1D4BDC8D" w14:textId="77777777" w:rsidTr="00CA2445">
        <w:trPr>
          <w:trHeight w:val="327"/>
        </w:trPr>
        <w:tc>
          <w:tcPr>
            <w:tcW w:w="541" w:type="dxa"/>
          </w:tcPr>
          <w:p w14:paraId="606BF550" w14:textId="77777777" w:rsidR="00CA2445" w:rsidRDefault="00CA2445" w:rsidP="00E54EC8">
            <w:pPr>
              <w:ind w:right="39"/>
              <w:rPr>
                <w:rFonts w:hAnsi="宋体"/>
                <w:bCs/>
                <w:color w:val="000000"/>
                <w:szCs w:val="21"/>
              </w:rPr>
            </w:pPr>
            <w:r>
              <w:rPr>
                <w:rFonts w:hAnsi="宋体" w:hint="eastAsia"/>
                <w:bCs/>
                <w:color w:val="000000"/>
                <w:szCs w:val="21"/>
              </w:rPr>
              <w:t>R2</w:t>
            </w:r>
          </w:p>
        </w:tc>
        <w:tc>
          <w:tcPr>
            <w:tcW w:w="1673" w:type="dxa"/>
          </w:tcPr>
          <w:p w14:paraId="28AEDE59" w14:textId="77777777" w:rsidR="00CA2445" w:rsidRDefault="00CA2445" w:rsidP="00E54EC8">
            <w:pPr>
              <w:ind w:right="39"/>
              <w:rPr>
                <w:rFonts w:hAnsi="宋体"/>
                <w:bCs/>
                <w:color w:val="000000"/>
                <w:szCs w:val="21"/>
              </w:rPr>
            </w:pPr>
            <w:r>
              <w:rPr>
                <w:rFonts w:hint="eastAsia"/>
              </w:rPr>
              <w:t>情侣的可持久使用时间较低</w:t>
            </w:r>
          </w:p>
        </w:tc>
        <w:tc>
          <w:tcPr>
            <w:tcW w:w="5714" w:type="dxa"/>
          </w:tcPr>
          <w:p w14:paraId="5794BF77" w14:textId="77777777" w:rsidR="00CA2445" w:rsidRDefault="00CA2445" w:rsidP="00E54EC8">
            <w:pPr>
              <w:tabs>
                <w:tab w:val="left" w:pos="2748"/>
              </w:tabs>
              <w:ind w:right="39"/>
              <w:rPr>
                <w:rFonts w:hAnsi="宋体"/>
                <w:bCs/>
                <w:color w:val="000000"/>
                <w:szCs w:val="21"/>
              </w:rPr>
            </w:pPr>
            <w:r>
              <w:rPr>
                <w:rFonts w:hint="eastAsia"/>
              </w:rPr>
              <w:t>缺少足够多的情侣互动项目支持</w:t>
            </w:r>
          </w:p>
        </w:tc>
        <w:tc>
          <w:tcPr>
            <w:tcW w:w="1984" w:type="dxa"/>
          </w:tcPr>
          <w:p w14:paraId="00822ED9" w14:textId="77777777" w:rsidR="00CA2445" w:rsidRDefault="00CA2445" w:rsidP="00E54EC8">
            <w:pPr>
              <w:ind w:right="39"/>
              <w:rPr>
                <w:rFonts w:hAnsi="宋体"/>
                <w:bCs/>
                <w:color w:val="000000"/>
                <w:szCs w:val="21"/>
              </w:rPr>
            </w:pPr>
            <w:r>
              <w:rPr>
                <w:rFonts w:hAnsi="宋体" w:hint="eastAsia"/>
                <w:bCs/>
                <w:color w:val="000000"/>
                <w:szCs w:val="21"/>
              </w:rPr>
              <w:t>用户风险</w:t>
            </w:r>
          </w:p>
        </w:tc>
      </w:tr>
      <w:tr w:rsidR="00CA2445" w14:paraId="7F6436C5" w14:textId="77777777" w:rsidTr="00CA2445">
        <w:trPr>
          <w:trHeight w:val="669"/>
        </w:trPr>
        <w:tc>
          <w:tcPr>
            <w:tcW w:w="541" w:type="dxa"/>
          </w:tcPr>
          <w:p w14:paraId="0258DD07" w14:textId="77777777" w:rsidR="00CA2445" w:rsidRDefault="00CA2445" w:rsidP="00E54EC8">
            <w:pPr>
              <w:ind w:right="39"/>
              <w:rPr>
                <w:rFonts w:hAnsi="宋体"/>
                <w:bCs/>
                <w:szCs w:val="21"/>
              </w:rPr>
            </w:pPr>
            <w:r>
              <w:rPr>
                <w:rFonts w:hAnsi="宋体" w:hint="eastAsia"/>
                <w:bCs/>
                <w:szCs w:val="21"/>
              </w:rPr>
              <w:t>R3</w:t>
            </w:r>
          </w:p>
        </w:tc>
        <w:tc>
          <w:tcPr>
            <w:tcW w:w="1673" w:type="dxa"/>
          </w:tcPr>
          <w:p w14:paraId="2623FF51" w14:textId="77777777" w:rsidR="00CA2445" w:rsidRDefault="00CA2445" w:rsidP="00E54EC8">
            <w:pPr>
              <w:ind w:right="39"/>
              <w:rPr>
                <w:rFonts w:ascii="Calibri" w:hAnsi="Calibri"/>
              </w:rPr>
            </w:pPr>
            <w:r>
              <w:rPr>
                <w:rFonts w:hint="eastAsia"/>
              </w:rPr>
              <w:t>相应关键技术无法快速实现</w:t>
            </w:r>
          </w:p>
        </w:tc>
        <w:tc>
          <w:tcPr>
            <w:tcW w:w="5714" w:type="dxa"/>
          </w:tcPr>
          <w:p w14:paraId="4E06973D" w14:textId="77777777" w:rsidR="00CA2445" w:rsidRDefault="00CA2445" w:rsidP="00E54EC8">
            <w:pPr>
              <w:ind w:right="39"/>
              <w:rPr>
                <w:rFonts w:hAnsi="宋体"/>
                <w:bCs/>
                <w:szCs w:val="21"/>
              </w:rPr>
            </w:pPr>
            <w:r>
              <w:rPr>
                <w:rFonts w:hAnsi="宋体" w:hint="eastAsia"/>
                <w:bCs/>
                <w:szCs w:val="21"/>
              </w:rPr>
              <w:t>开发人员技术方面有些许欠缺</w:t>
            </w:r>
          </w:p>
        </w:tc>
        <w:tc>
          <w:tcPr>
            <w:tcW w:w="1984" w:type="dxa"/>
          </w:tcPr>
          <w:p w14:paraId="6DE4D8F6" w14:textId="77777777" w:rsidR="00CA2445" w:rsidRDefault="00CA2445" w:rsidP="00E54EC8">
            <w:pPr>
              <w:ind w:right="39"/>
              <w:rPr>
                <w:rFonts w:hAnsi="宋体"/>
                <w:bCs/>
                <w:szCs w:val="21"/>
              </w:rPr>
            </w:pPr>
            <w:r>
              <w:rPr>
                <w:rFonts w:hAnsi="宋体" w:hint="eastAsia"/>
                <w:bCs/>
                <w:szCs w:val="21"/>
              </w:rPr>
              <w:t>技术性风险</w:t>
            </w:r>
          </w:p>
        </w:tc>
      </w:tr>
      <w:tr w:rsidR="00CA2445" w14:paraId="7E714AD2" w14:textId="77777777" w:rsidTr="00CA2445">
        <w:trPr>
          <w:trHeight w:val="682"/>
        </w:trPr>
        <w:tc>
          <w:tcPr>
            <w:tcW w:w="541" w:type="dxa"/>
          </w:tcPr>
          <w:p w14:paraId="429628DD" w14:textId="77777777" w:rsidR="00CA2445" w:rsidRDefault="00CA2445" w:rsidP="00E54EC8">
            <w:pPr>
              <w:ind w:right="39"/>
              <w:rPr>
                <w:rFonts w:hAnsi="宋体"/>
                <w:bCs/>
                <w:szCs w:val="21"/>
              </w:rPr>
            </w:pPr>
            <w:r>
              <w:rPr>
                <w:rFonts w:hAnsi="宋体" w:hint="eastAsia"/>
                <w:bCs/>
                <w:szCs w:val="21"/>
              </w:rPr>
              <w:t>R4</w:t>
            </w:r>
          </w:p>
        </w:tc>
        <w:tc>
          <w:tcPr>
            <w:tcW w:w="1673" w:type="dxa"/>
          </w:tcPr>
          <w:p w14:paraId="15AA8586" w14:textId="77777777" w:rsidR="00CA2445" w:rsidRDefault="00CA2445" w:rsidP="00E54EC8">
            <w:pPr>
              <w:ind w:right="39"/>
              <w:rPr>
                <w:rFonts w:ascii="Calibri" w:hAnsi="Calibri"/>
              </w:rPr>
            </w:pPr>
            <w:r>
              <w:rPr>
                <w:rFonts w:ascii="Calibri" w:hAnsi="Calibri" w:hint="eastAsia"/>
              </w:rPr>
              <w:t>人员组件不合理</w:t>
            </w:r>
          </w:p>
        </w:tc>
        <w:tc>
          <w:tcPr>
            <w:tcW w:w="5714" w:type="dxa"/>
          </w:tcPr>
          <w:p w14:paraId="49D113FC" w14:textId="77777777" w:rsidR="00CA2445" w:rsidRDefault="00CA2445" w:rsidP="00E54EC8">
            <w:pPr>
              <w:ind w:right="39"/>
              <w:rPr>
                <w:rFonts w:hAnsi="宋体"/>
                <w:bCs/>
                <w:szCs w:val="21"/>
              </w:rPr>
            </w:pPr>
            <w:r>
              <w:rPr>
                <w:rFonts w:hAnsi="宋体" w:hint="eastAsia"/>
                <w:bCs/>
                <w:szCs w:val="21"/>
              </w:rPr>
              <w:t>相关专业人才欠缺</w:t>
            </w:r>
          </w:p>
        </w:tc>
        <w:tc>
          <w:tcPr>
            <w:tcW w:w="1984" w:type="dxa"/>
          </w:tcPr>
          <w:p w14:paraId="74F88E20" w14:textId="77777777" w:rsidR="00CA2445" w:rsidRDefault="00CA2445" w:rsidP="00E54EC8">
            <w:pPr>
              <w:ind w:right="39"/>
              <w:rPr>
                <w:rFonts w:hAnsi="宋体"/>
                <w:bCs/>
                <w:szCs w:val="21"/>
              </w:rPr>
            </w:pPr>
            <w:r>
              <w:rPr>
                <w:rFonts w:hAnsi="宋体" w:hint="eastAsia"/>
                <w:bCs/>
                <w:szCs w:val="21"/>
              </w:rPr>
              <w:t>人力风险</w:t>
            </w:r>
          </w:p>
        </w:tc>
      </w:tr>
      <w:tr w:rsidR="00CA2445" w14:paraId="32ED4A33" w14:textId="77777777" w:rsidTr="00CA2445">
        <w:trPr>
          <w:trHeight w:val="669"/>
        </w:trPr>
        <w:tc>
          <w:tcPr>
            <w:tcW w:w="541" w:type="dxa"/>
          </w:tcPr>
          <w:p w14:paraId="5B505B64" w14:textId="77777777" w:rsidR="00CA2445" w:rsidRDefault="00CA2445" w:rsidP="00E54EC8">
            <w:pPr>
              <w:ind w:right="39"/>
              <w:rPr>
                <w:rFonts w:hAnsi="宋体"/>
                <w:bCs/>
                <w:szCs w:val="21"/>
              </w:rPr>
            </w:pPr>
            <w:r>
              <w:rPr>
                <w:rFonts w:hAnsi="宋体" w:hint="eastAsia"/>
                <w:bCs/>
                <w:szCs w:val="21"/>
              </w:rPr>
              <w:t>R5</w:t>
            </w:r>
          </w:p>
        </w:tc>
        <w:tc>
          <w:tcPr>
            <w:tcW w:w="1673" w:type="dxa"/>
          </w:tcPr>
          <w:p w14:paraId="34CEE3F8" w14:textId="77777777" w:rsidR="00CA2445" w:rsidRDefault="00CA2445" w:rsidP="00E54EC8">
            <w:pPr>
              <w:ind w:right="39"/>
              <w:rPr>
                <w:rFonts w:ascii="Calibri" w:hAnsi="Calibri"/>
              </w:rPr>
            </w:pPr>
            <w:r>
              <w:rPr>
                <w:rFonts w:hint="eastAsia"/>
              </w:rPr>
              <w:t>无法获得足够的市场推广</w:t>
            </w:r>
          </w:p>
        </w:tc>
        <w:tc>
          <w:tcPr>
            <w:tcW w:w="5714" w:type="dxa"/>
          </w:tcPr>
          <w:p w14:paraId="000C765E" w14:textId="77777777" w:rsidR="00CA2445" w:rsidRDefault="00CA2445" w:rsidP="00E54EC8">
            <w:pPr>
              <w:ind w:right="39"/>
              <w:rPr>
                <w:rFonts w:hAnsi="宋体"/>
                <w:bCs/>
                <w:szCs w:val="21"/>
              </w:rPr>
            </w:pPr>
            <w:r>
              <w:rPr>
                <w:rFonts w:hAnsi="宋体" w:hint="eastAsia"/>
                <w:bCs/>
                <w:szCs w:val="21"/>
              </w:rPr>
              <w:t>产品制作初期，资金短缺</w:t>
            </w:r>
          </w:p>
        </w:tc>
        <w:tc>
          <w:tcPr>
            <w:tcW w:w="1984" w:type="dxa"/>
          </w:tcPr>
          <w:p w14:paraId="79259C62" w14:textId="77777777" w:rsidR="00CA2445" w:rsidRDefault="00CA2445" w:rsidP="00E54EC8">
            <w:pPr>
              <w:ind w:right="39"/>
              <w:rPr>
                <w:rFonts w:hAnsi="宋体"/>
                <w:bCs/>
                <w:szCs w:val="21"/>
              </w:rPr>
            </w:pPr>
            <w:r>
              <w:rPr>
                <w:rFonts w:hAnsi="宋体" w:hint="eastAsia"/>
                <w:bCs/>
                <w:szCs w:val="21"/>
              </w:rPr>
              <w:t>资金风险</w:t>
            </w:r>
          </w:p>
        </w:tc>
      </w:tr>
      <w:tr w:rsidR="00CA2445" w14:paraId="54449B99" w14:textId="77777777" w:rsidTr="00CA2445">
        <w:trPr>
          <w:trHeight w:val="669"/>
        </w:trPr>
        <w:tc>
          <w:tcPr>
            <w:tcW w:w="541" w:type="dxa"/>
          </w:tcPr>
          <w:p w14:paraId="54444BAF" w14:textId="77777777" w:rsidR="00CA2445" w:rsidRDefault="00CA2445" w:rsidP="00E54EC8">
            <w:pPr>
              <w:ind w:right="39"/>
              <w:rPr>
                <w:rFonts w:hAnsi="宋体"/>
                <w:bCs/>
                <w:szCs w:val="21"/>
              </w:rPr>
            </w:pPr>
            <w:r>
              <w:rPr>
                <w:rFonts w:hAnsi="宋体" w:hint="eastAsia"/>
                <w:bCs/>
                <w:szCs w:val="21"/>
              </w:rPr>
              <w:t>R6</w:t>
            </w:r>
          </w:p>
        </w:tc>
        <w:tc>
          <w:tcPr>
            <w:tcW w:w="1673" w:type="dxa"/>
          </w:tcPr>
          <w:p w14:paraId="5B186B83" w14:textId="77777777" w:rsidR="00CA2445" w:rsidRDefault="00CA2445" w:rsidP="00E54EC8">
            <w:pPr>
              <w:ind w:right="39"/>
              <w:rPr>
                <w:rFonts w:ascii="Calibri" w:hAnsi="Calibri"/>
              </w:rPr>
            </w:pPr>
            <w:r>
              <w:rPr>
                <w:rFonts w:hint="eastAsia"/>
              </w:rPr>
              <w:t>开发产品效果与需求不符</w:t>
            </w:r>
          </w:p>
        </w:tc>
        <w:tc>
          <w:tcPr>
            <w:tcW w:w="5714" w:type="dxa"/>
          </w:tcPr>
          <w:p w14:paraId="52E172DB" w14:textId="77777777" w:rsidR="00CA2445" w:rsidRDefault="00CA2445" w:rsidP="00E54EC8">
            <w:pPr>
              <w:ind w:right="39"/>
              <w:rPr>
                <w:rFonts w:hAnsi="宋体"/>
                <w:bCs/>
                <w:szCs w:val="21"/>
              </w:rPr>
            </w:pPr>
            <w:r>
              <w:rPr>
                <w:rFonts w:hAnsi="宋体" w:hint="eastAsia"/>
                <w:bCs/>
                <w:szCs w:val="21"/>
              </w:rPr>
              <w:t>管理人与开发者未能及时沟通或沟通不全面</w:t>
            </w:r>
          </w:p>
        </w:tc>
        <w:tc>
          <w:tcPr>
            <w:tcW w:w="1984" w:type="dxa"/>
          </w:tcPr>
          <w:p w14:paraId="2E001579" w14:textId="77777777" w:rsidR="00CA2445" w:rsidRDefault="00CA2445" w:rsidP="00E54EC8">
            <w:pPr>
              <w:ind w:right="39"/>
              <w:rPr>
                <w:rFonts w:hAnsi="宋体"/>
                <w:bCs/>
                <w:szCs w:val="21"/>
              </w:rPr>
            </w:pPr>
            <w:r>
              <w:rPr>
                <w:rFonts w:hAnsi="宋体" w:hint="eastAsia"/>
                <w:bCs/>
                <w:szCs w:val="21"/>
              </w:rPr>
              <w:t>管理风险</w:t>
            </w:r>
          </w:p>
        </w:tc>
      </w:tr>
    </w:tbl>
    <w:p w14:paraId="5935938D" w14:textId="77777777" w:rsidR="008551DA" w:rsidRDefault="008551DA"/>
    <w:p w14:paraId="776A6043" w14:textId="77777777" w:rsidR="008551DA" w:rsidRDefault="00494C3C">
      <w:pPr>
        <w:pStyle w:val="1"/>
      </w:pPr>
      <w:r>
        <w:rPr>
          <w:rFonts w:hint="eastAsia"/>
        </w:rPr>
        <w:t>收益分析</w:t>
      </w:r>
    </w:p>
    <w:p w14:paraId="46FBD497" w14:textId="77777777" w:rsidR="008551DA" w:rsidRDefault="00494C3C">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46176E36" w14:textId="77777777" w:rsidR="008551DA" w:rsidRDefault="00494C3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0BEBE0CB" w14:textId="77777777" w:rsidR="008551DA" w:rsidRDefault="00494C3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731B70AF" w14:textId="77777777" w:rsidR="008551DA" w:rsidRDefault="00494C3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7EBED877" w14:textId="23DA19C8" w:rsidR="008551DA" w:rsidRDefault="00494C3C">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p w14:paraId="011BC5C8" w14:textId="77777777" w:rsidR="005D1B94" w:rsidRDefault="005D1B94" w:rsidP="005D1B94">
      <w:pPr>
        <w:spacing w:line="360" w:lineRule="auto"/>
        <w:ind w:left="720"/>
        <w:jc w:val="left"/>
        <w:rPr>
          <w:rFonts w:ascii="仿宋_GB2312" w:eastAsia="仿宋_GB2312"/>
          <w:sz w:val="28"/>
          <w:szCs w:val="28"/>
        </w:rPr>
      </w:pP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8551DA" w14:paraId="66D0BA7C"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A8346D6"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19417874"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FB6C597"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21C72EB0"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156E117"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2D061050"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5CACA8B3"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164D26E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08F109E"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B7D7AFB"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7E3B32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55C629D"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4400883"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7935D83"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B772EDA"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21F0057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8D95CBB"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5C7475A"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3909243C"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2EBFD1C9"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0FDFEA82"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C343294"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198517D5"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8551DA" w14:paraId="6329D1D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00EA430"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1CBD85E1"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2DC5C44F"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1708CDB0"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47C79B40"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4F9BB693"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23B7F47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6DA821A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6632A4C"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55A8A9D"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6D847D2D"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0EC326E1"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FB73F35"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6400BA4E"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AF82B77"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2179338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61F46E6"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8EFD9EB"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0487E996"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6D18D178"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6C28C85A"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739B03ED"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1CF29635"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8551DA" w14:paraId="39D376B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1BA14A3"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1AB68836"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7942EAC"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3ACF5905"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3F96FB2B"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1E2E7F1C"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78CF0A85"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661531A0"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07F3C8E"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2C42CBC9"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9909A57"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B7DC30C"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2B097D7"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BBDC143"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9ABFCFC"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549B117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61DBE69"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4E1EA294"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084FD8D7"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7A3E781C"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4992B95D"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1CDE13E8"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0EAE6D12"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329FBF2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BF92E4F"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01727C1F"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0106890"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08811BD"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F1D5231"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2E711C8"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5A1FE27"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792C1D2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74788F"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5041CD6E"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772D9BE"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5C180D43"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21C1A8DF"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1D782B36"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261E72F0"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8551DA" w14:paraId="3F31E52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C6660D1"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6E9D0611"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18FEB9B5"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7F270E38"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185986C3"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3D93A99A"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64DE4CB7"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4611A93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831708B"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BB7811B"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9E09EFB"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93FE989"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3EF0B41"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48F985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3D38E9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1A85175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E95A0F0"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3D4BD7A0"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219BF70F"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7761BD6F"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7BAD33FF"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3EB0B466"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1C058326"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8551DA" w14:paraId="2FFF97E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DCD923"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79831BEE"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35D3825B"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0E3CB182"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4972708A"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46542D55"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265BEF7F"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6B127EF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B735EAB"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403B997"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DF385E2"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2641980"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5331AA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491E8EF"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CA1ED1D"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15A066C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F9EFA71"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0FA99FD"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38F2700D"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7C1873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66C9F9E"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0346668"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549A735"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7B367AF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94E2C6"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7BCC9C05" w14:textId="77777777" w:rsidR="008551DA" w:rsidRDefault="00494C3C">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738A60B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EACC105"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4759862"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E63D0F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653E2F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551DA" w14:paraId="0C43E085"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741824C7"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投资回收期</w:t>
            </w:r>
          </w:p>
        </w:tc>
        <w:tc>
          <w:tcPr>
            <w:tcW w:w="1417" w:type="dxa"/>
            <w:tcBorders>
              <w:top w:val="nil"/>
              <w:left w:val="nil"/>
              <w:bottom w:val="double" w:sz="6" w:space="0" w:color="auto"/>
              <w:right w:val="single" w:sz="8" w:space="0" w:color="auto"/>
            </w:tcBorders>
            <w:shd w:val="clear" w:color="auto" w:fill="auto"/>
            <w:noWrap/>
            <w:vAlign w:val="center"/>
          </w:tcPr>
          <w:p w14:paraId="5D47D868"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28460033"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20826604"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459077DA"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5252BC36"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4B0B5189" w14:textId="77777777" w:rsidR="008551DA" w:rsidRDefault="00494C3C">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23090970" w14:textId="77777777" w:rsidR="008551DA" w:rsidRDefault="008551DA">
      <w:pPr>
        <w:spacing w:line="360" w:lineRule="auto"/>
      </w:pPr>
    </w:p>
    <w:p w14:paraId="2CBBCD3A" w14:textId="77777777" w:rsidR="008551DA" w:rsidRDefault="008551DA"/>
    <w:sectPr w:rsidR="008551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C952E" w14:textId="77777777" w:rsidR="00D46ED6" w:rsidRDefault="00D46ED6" w:rsidP="002B74DD">
      <w:r>
        <w:separator/>
      </w:r>
    </w:p>
  </w:endnote>
  <w:endnote w:type="continuationSeparator" w:id="0">
    <w:p w14:paraId="25717D1B" w14:textId="77777777" w:rsidR="00D46ED6" w:rsidRDefault="00D46ED6" w:rsidP="002B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929CE" w14:textId="77777777" w:rsidR="00D46ED6" w:rsidRDefault="00D46ED6" w:rsidP="002B74DD">
      <w:r>
        <w:separator/>
      </w:r>
    </w:p>
  </w:footnote>
  <w:footnote w:type="continuationSeparator" w:id="0">
    <w:p w14:paraId="000CB4E7" w14:textId="77777777" w:rsidR="00D46ED6" w:rsidRDefault="00D46ED6" w:rsidP="002B7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B74DD"/>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4C3C"/>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1B94"/>
    <w:rsid w:val="005D47E1"/>
    <w:rsid w:val="005D7098"/>
    <w:rsid w:val="005E382A"/>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51DA"/>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2445"/>
    <w:rsid w:val="00CA351D"/>
    <w:rsid w:val="00CA4BFF"/>
    <w:rsid w:val="00CB1378"/>
    <w:rsid w:val="00CB2872"/>
    <w:rsid w:val="00CB3ED6"/>
    <w:rsid w:val="00CD3B82"/>
    <w:rsid w:val="00CF0561"/>
    <w:rsid w:val="00D008D2"/>
    <w:rsid w:val="00D05D8D"/>
    <w:rsid w:val="00D31F42"/>
    <w:rsid w:val="00D46ED6"/>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18B1"/>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DA081"/>
  <w15:docId w15:val="{59E0A065-8C34-4622-9E0C-84D083F0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2B74D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B74DD"/>
    <w:rPr>
      <w:kern w:val="2"/>
      <w:sz w:val="18"/>
      <w:szCs w:val="18"/>
    </w:rPr>
  </w:style>
  <w:style w:type="paragraph" w:styleId="aa">
    <w:name w:val="footer"/>
    <w:basedOn w:val="a"/>
    <w:link w:val="ab"/>
    <w:uiPriority w:val="99"/>
    <w:unhideWhenUsed/>
    <w:rsid w:val="002B74DD"/>
    <w:pPr>
      <w:tabs>
        <w:tab w:val="center" w:pos="4153"/>
        <w:tab w:val="right" w:pos="8306"/>
      </w:tabs>
      <w:snapToGrid w:val="0"/>
      <w:jc w:val="left"/>
    </w:pPr>
    <w:rPr>
      <w:sz w:val="18"/>
      <w:szCs w:val="18"/>
    </w:rPr>
  </w:style>
  <w:style w:type="character" w:customStyle="1" w:styleId="ab">
    <w:name w:val="页脚 字符"/>
    <w:basedOn w:val="a0"/>
    <w:link w:val="aa"/>
    <w:uiPriority w:val="99"/>
    <w:rsid w:val="002B74DD"/>
    <w:rPr>
      <w:kern w:val="2"/>
      <w:sz w:val="18"/>
      <w:szCs w:val="18"/>
    </w:rPr>
  </w:style>
  <w:style w:type="paragraph" w:styleId="ac">
    <w:name w:val="Normal (Web)"/>
    <w:basedOn w:val="a"/>
    <w:qFormat/>
    <w:rsid w:val="00CA2445"/>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伟涛 贡</cp:lastModifiedBy>
  <cp:revision>9</cp:revision>
  <dcterms:created xsi:type="dcterms:W3CDTF">2012-08-30T05:55:00Z</dcterms:created>
  <dcterms:modified xsi:type="dcterms:W3CDTF">2020-11-18T07:21:00Z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