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8"/>
          <w:szCs w:val="48"/>
        </w:rPr>
      </w:pPr>
      <w:r>
        <w:rPr>
          <w:rFonts w:hint="eastAsia" w:ascii="宋体" w:hAnsi="宋体" w:eastAsia="宋体"/>
          <w:sz w:val="48"/>
          <w:szCs w:val="48"/>
        </w:rPr>
        <w:t>里程碑进度计划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2020.11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进度计划：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11.16前确定产品定位；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11.17前完成第一版界面原型；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11.18前确定第一版产品范围；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11.19前完成主要技术点研究；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11.20前确定下一阶段任务的细化安排；</w:t>
      </w:r>
    </w:p>
    <w:p>
      <w:pPr>
        <w:ind w:left="420" w:leftChars="200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2020.11月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2020.12月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2021.1-3月</w:t>
      </w:r>
      <w:r>
        <w:rPr>
          <w:rFonts w:hint="eastAsia"/>
          <w:sz w:val="28"/>
          <w:szCs w:val="28"/>
        </w:rPr>
        <w:t>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情侣用户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06"/>
    <w:rsid w:val="00027C8A"/>
    <w:rsid w:val="004D1106"/>
    <w:rsid w:val="00612CD8"/>
    <w:rsid w:val="00940DF6"/>
    <w:rsid w:val="00BA2E0F"/>
    <w:rsid w:val="22F31B3E"/>
    <w:rsid w:val="44E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10</TotalTime>
  <ScaleCrop>false</ScaleCrop>
  <LinksUpToDate>false</LinksUpToDate>
  <CharactersWithSpaces>255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2020-11-15T00:41:00Z</dcterms:created>
  <dc:creator>Administrator</dc:creator>
  <cp:lastModifiedBy>繁亦简</cp:lastModifiedBy>
  <dcterms:modified xsi:type="dcterms:W3CDTF">2020-11-18T06:40:45Z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